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66B7" w14:textId="433D6634" w:rsidR="00A464A2" w:rsidRDefault="00BC20BD" w:rsidP="00A464A2">
      <w:pPr>
        <w:jc w:val="right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hAnsi="Tahoma"/>
          <w:color w:val="auto"/>
          <w:sz w:val="20"/>
          <w:szCs w:val="20"/>
          <w:lang w:val="pl-PL" w:eastAsia="zh-CN" w:bidi="hi-IN"/>
        </w:rPr>
        <w:t>Giżycko, dnia 1</w:t>
      </w:r>
      <w:r w:rsidR="00050FB6">
        <w:rPr>
          <w:rFonts w:ascii="Tahoma" w:hAnsi="Tahoma"/>
          <w:color w:val="auto"/>
          <w:sz w:val="20"/>
          <w:szCs w:val="20"/>
          <w:lang w:val="pl-PL" w:eastAsia="zh-CN" w:bidi="hi-IN"/>
        </w:rPr>
        <w:t>9</w:t>
      </w:r>
      <w:r w:rsidR="001A58AD">
        <w:rPr>
          <w:rFonts w:ascii="Tahoma" w:hAnsi="Tahoma"/>
          <w:color w:val="auto"/>
          <w:sz w:val="20"/>
          <w:szCs w:val="20"/>
          <w:lang w:val="pl-PL" w:eastAsia="zh-CN" w:bidi="hi-IN"/>
        </w:rPr>
        <w:t>.</w:t>
      </w:r>
      <w:r w:rsidR="00050FB6">
        <w:rPr>
          <w:rFonts w:ascii="Tahoma" w:hAnsi="Tahoma"/>
          <w:color w:val="auto"/>
          <w:sz w:val="20"/>
          <w:szCs w:val="20"/>
          <w:lang w:val="pl-PL" w:eastAsia="zh-CN" w:bidi="hi-IN"/>
        </w:rPr>
        <w:t>12</w:t>
      </w:r>
      <w:r w:rsidR="00A464A2">
        <w:rPr>
          <w:rFonts w:ascii="Tahoma" w:hAnsi="Tahoma"/>
          <w:color w:val="auto"/>
          <w:sz w:val="20"/>
          <w:szCs w:val="20"/>
          <w:lang w:val="pl-PL" w:eastAsia="zh-CN" w:bidi="hi-IN"/>
        </w:rPr>
        <w:t>.201</w:t>
      </w:r>
      <w:r w:rsidR="001A58AD">
        <w:rPr>
          <w:rFonts w:ascii="Tahoma" w:hAnsi="Tahoma"/>
          <w:color w:val="auto"/>
          <w:sz w:val="20"/>
          <w:szCs w:val="20"/>
          <w:lang w:val="pl-PL" w:eastAsia="zh-CN" w:bidi="hi-IN"/>
        </w:rPr>
        <w:t>9</w:t>
      </w:r>
      <w:r w:rsidR="00A464A2">
        <w:rPr>
          <w:rFonts w:ascii="Tahoma" w:hAnsi="Tahoma"/>
          <w:color w:val="auto"/>
          <w:sz w:val="20"/>
          <w:szCs w:val="20"/>
          <w:lang w:val="pl-PL" w:eastAsia="zh-CN" w:bidi="hi-IN"/>
        </w:rPr>
        <w:t xml:space="preserve"> r.</w:t>
      </w:r>
    </w:p>
    <w:p w14:paraId="60067702" w14:textId="77777777" w:rsidR="00A464A2" w:rsidRDefault="00A464A2" w:rsidP="00A464A2">
      <w:pPr>
        <w:jc w:val="both"/>
        <w:rPr>
          <w:rFonts w:ascii="Tahoma" w:hAnsi="Tahoma"/>
          <w:color w:val="auto"/>
          <w:sz w:val="20"/>
          <w:szCs w:val="20"/>
          <w:lang w:val="pl-PL" w:eastAsia="zh-CN" w:bidi="hi-IN"/>
        </w:rPr>
      </w:pPr>
    </w:p>
    <w:p w14:paraId="73108395" w14:textId="77777777" w:rsidR="00A464A2" w:rsidRDefault="00A464A2" w:rsidP="00A464A2">
      <w:pPr>
        <w:jc w:val="both"/>
        <w:rPr>
          <w:rFonts w:ascii="Tahoma" w:hAnsi="Tahoma"/>
          <w:color w:val="auto"/>
          <w:sz w:val="20"/>
          <w:szCs w:val="20"/>
          <w:lang w:val="pl-PL" w:eastAsia="zh-CN" w:bidi="hi-IN"/>
        </w:rPr>
      </w:pPr>
      <w:bookmarkStart w:id="0" w:name="_GoBack"/>
      <w:bookmarkEnd w:id="0"/>
    </w:p>
    <w:p w14:paraId="5B94CEA2" w14:textId="06FB13FB" w:rsidR="00DC6F30" w:rsidRDefault="001A58AD" w:rsidP="00DC6F30">
      <w:pPr>
        <w:jc w:val="both"/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  <w:r>
        <w:rPr>
          <w:rFonts w:ascii="Tahoma" w:hAnsi="Tahoma"/>
          <w:color w:val="auto"/>
          <w:sz w:val="20"/>
          <w:szCs w:val="20"/>
          <w:lang w:val="pl-PL" w:eastAsia="zh-CN" w:bidi="hi-IN"/>
        </w:rPr>
        <w:t>RRG.271.</w:t>
      </w:r>
      <w:r w:rsidR="00050FB6">
        <w:rPr>
          <w:rFonts w:ascii="Tahoma" w:hAnsi="Tahoma"/>
          <w:color w:val="auto"/>
          <w:sz w:val="20"/>
          <w:szCs w:val="20"/>
          <w:lang w:val="pl-PL" w:eastAsia="zh-CN" w:bidi="hi-IN"/>
        </w:rPr>
        <w:t>16</w:t>
      </w:r>
      <w:r>
        <w:rPr>
          <w:rFonts w:ascii="Tahoma" w:hAnsi="Tahoma"/>
          <w:color w:val="auto"/>
          <w:sz w:val="20"/>
          <w:szCs w:val="20"/>
          <w:lang w:val="pl-PL" w:eastAsia="zh-CN" w:bidi="hi-IN"/>
        </w:rPr>
        <w:t>.2019</w:t>
      </w:r>
      <w:r w:rsidR="00A464A2">
        <w:rPr>
          <w:rFonts w:ascii="Tahoma" w:hAnsi="Tahoma"/>
          <w:color w:val="auto"/>
          <w:sz w:val="20"/>
          <w:szCs w:val="20"/>
          <w:lang w:val="pl-PL" w:eastAsia="zh-CN" w:bidi="hi-IN"/>
        </w:rPr>
        <w:tab/>
      </w:r>
      <w:r w:rsidR="00A464A2">
        <w:rPr>
          <w:rFonts w:ascii="Tahoma" w:hAnsi="Tahoma"/>
          <w:color w:val="auto"/>
          <w:sz w:val="20"/>
          <w:szCs w:val="20"/>
          <w:lang w:val="pl-PL" w:eastAsia="zh-CN" w:bidi="hi-IN"/>
        </w:rPr>
        <w:tab/>
      </w:r>
    </w:p>
    <w:p w14:paraId="73D16A75" w14:textId="77777777" w:rsidR="00DC6F30" w:rsidRPr="00DC6F30" w:rsidRDefault="00DC6F30" w:rsidP="00DC6F30">
      <w:pPr>
        <w:ind w:left="2832" w:firstLine="708"/>
        <w:jc w:val="center"/>
        <w:rPr>
          <w:rFonts w:ascii="Tahoma" w:hAnsi="Tahoma"/>
          <w:b/>
          <w:sz w:val="20"/>
          <w:szCs w:val="20"/>
        </w:rPr>
      </w:pPr>
      <w:r w:rsidRPr="00DC6F30">
        <w:rPr>
          <w:rFonts w:ascii="Tahoma" w:hAnsi="Tahoma"/>
          <w:b/>
          <w:sz w:val="20"/>
          <w:szCs w:val="20"/>
        </w:rPr>
        <w:t xml:space="preserve">W/g  </w:t>
      </w:r>
      <w:proofErr w:type="spellStart"/>
      <w:r w:rsidRPr="00DC6F30">
        <w:rPr>
          <w:rFonts w:ascii="Tahoma" w:hAnsi="Tahoma"/>
          <w:b/>
          <w:sz w:val="20"/>
          <w:szCs w:val="20"/>
        </w:rPr>
        <w:t>rozdzielnika</w:t>
      </w:r>
      <w:proofErr w:type="spellEnd"/>
    </w:p>
    <w:p w14:paraId="008A7907" w14:textId="77777777" w:rsidR="00DC6F30" w:rsidRDefault="00DC6F30" w:rsidP="00A464A2">
      <w:pPr>
        <w:ind w:left="4500"/>
        <w:jc w:val="both"/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</w:p>
    <w:p w14:paraId="6769A032" w14:textId="77777777" w:rsidR="00DC6F30" w:rsidRDefault="00DC6F30" w:rsidP="00A464A2">
      <w:pPr>
        <w:ind w:left="4500"/>
        <w:jc w:val="both"/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</w:p>
    <w:p w14:paraId="7BD33EBF" w14:textId="5B51AD13" w:rsidR="00A464A2" w:rsidRDefault="00A464A2" w:rsidP="00A464A2">
      <w:pPr>
        <w:ind w:left="4500"/>
        <w:jc w:val="both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hAnsi="Tahoma"/>
          <w:color w:val="auto"/>
          <w:sz w:val="20"/>
          <w:szCs w:val="20"/>
          <w:lang w:val="pl-PL" w:eastAsia="zh-CN" w:bidi="hi-IN"/>
        </w:rPr>
        <w:tab/>
      </w:r>
      <w:r>
        <w:rPr>
          <w:rFonts w:ascii="Tahoma" w:hAnsi="Tahoma"/>
          <w:color w:val="auto"/>
          <w:sz w:val="20"/>
          <w:szCs w:val="20"/>
          <w:lang w:val="pl-PL" w:eastAsia="zh-CN" w:bidi="hi-IN"/>
        </w:rPr>
        <w:tab/>
      </w:r>
    </w:p>
    <w:p w14:paraId="721B2B95" w14:textId="77777777" w:rsidR="00A464A2" w:rsidRDefault="00A464A2" w:rsidP="00A464A2">
      <w:pPr>
        <w:jc w:val="center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eastAsia="Times New Roman" w:hAnsi="Tahoma"/>
          <w:b/>
          <w:bCs/>
          <w:color w:val="auto"/>
          <w:sz w:val="20"/>
          <w:szCs w:val="20"/>
          <w:lang w:val="pl-PL" w:eastAsia="pl-PL" w:bidi="hi-IN"/>
        </w:rPr>
        <w:t>ZAWIADOMIENIE O WYBORZE NAJKORZYSTNIEJSZEJ OFERTY</w:t>
      </w:r>
    </w:p>
    <w:p w14:paraId="1763D942" w14:textId="77777777" w:rsidR="00A464A2" w:rsidRDefault="00A464A2" w:rsidP="00A464A2">
      <w:pPr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</w:p>
    <w:p w14:paraId="6C9282A1" w14:textId="77777777" w:rsidR="00A464A2" w:rsidRDefault="00A464A2" w:rsidP="00A464A2">
      <w:pPr>
        <w:numPr>
          <w:ilvl w:val="0"/>
          <w:numId w:val="1"/>
        </w:numPr>
        <w:tabs>
          <w:tab w:val="left" w:pos="420"/>
        </w:tabs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hAnsi="Tahoma"/>
          <w:b/>
          <w:color w:val="auto"/>
          <w:sz w:val="20"/>
          <w:szCs w:val="20"/>
          <w:lang w:val="pl-PL" w:eastAsia="zh-CN" w:bidi="hi-IN"/>
        </w:rPr>
        <w:t>Nazwa  oraz adres Zamawiającego.</w:t>
      </w:r>
    </w:p>
    <w:p w14:paraId="4BAA4988" w14:textId="77777777" w:rsidR="00A464A2" w:rsidRDefault="00A464A2" w:rsidP="00A464A2">
      <w:pPr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eastAsia="Times New Roman" w:hAnsi="Tahoma"/>
          <w:sz w:val="20"/>
          <w:szCs w:val="20"/>
          <w:lang w:val="pl-PL" w:eastAsia="pl-PL" w:bidi="hi-IN"/>
        </w:rPr>
        <w:t xml:space="preserve">Gmina Giżycko, reprezentowana przez Wójta Gminy Giżycko     </w:t>
      </w:r>
    </w:p>
    <w:p w14:paraId="5ED3C7BD" w14:textId="77777777" w:rsidR="00A464A2" w:rsidRDefault="00A464A2" w:rsidP="00A464A2">
      <w:pPr>
        <w:jc w:val="both"/>
        <w:rPr>
          <w:rFonts w:ascii="Tahoma" w:eastAsia="Times New Roman" w:hAnsi="Tahoma"/>
          <w:sz w:val="20"/>
          <w:szCs w:val="20"/>
          <w:lang w:val="pl-PL" w:eastAsia="pl-PL" w:bidi="hi-IN"/>
        </w:rPr>
      </w:pPr>
      <w:r>
        <w:rPr>
          <w:rFonts w:ascii="Tahoma" w:eastAsia="Times New Roman" w:hAnsi="Tahoma"/>
          <w:sz w:val="20"/>
          <w:szCs w:val="20"/>
          <w:lang w:val="pl-PL" w:eastAsia="pl-PL" w:bidi="hi-IN"/>
        </w:rPr>
        <w:t>ul. Mickiewicz 33, 11-500 Giżycko</w:t>
      </w:r>
    </w:p>
    <w:p w14:paraId="7DA2759F" w14:textId="77777777" w:rsidR="00A464A2" w:rsidRDefault="00A464A2" w:rsidP="00A464A2">
      <w:pPr>
        <w:jc w:val="both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</w:p>
    <w:p w14:paraId="5C875E67" w14:textId="77777777" w:rsidR="00A464A2" w:rsidRDefault="00A464A2" w:rsidP="00A464A2">
      <w:pPr>
        <w:keepNext/>
        <w:spacing w:after="60"/>
        <w:outlineLvl w:val="0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  <w:r>
        <w:rPr>
          <w:rFonts w:ascii="Tahoma" w:eastAsia="Times New Roman" w:hAnsi="Tahoma"/>
          <w:b/>
          <w:bCs/>
          <w:color w:val="auto"/>
          <w:sz w:val="20"/>
          <w:szCs w:val="32"/>
          <w:lang w:val="pl-PL" w:eastAsia="pl-PL" w:bidi="hi-IN"/>
        </w:rPr>
        <w:t xml:space="preserve">2. Tryb </w:t>
      </w:r>
      <w:r>
        <w:rPr>
          <w:rFonts w:ascii="Tahoma" w:eastAsia="Times New Roman" w:hAnsi="Tahoma"/>
          <w:b/>
          <w:color w:val="auto"/>
          <w:sz w:val="20"/>
          <w:szCs w:val="32"/>
          <w:lang w:val="pl-PL" w:eastAsia="pl-PL" w:bidi="hi-IN"/>
        </w:rPr>
        <w:t>udzielenia zamówienia.</w:t>
      </w:r>
    </w:p>
    <w:p w14:paraId="503D892E" w14:textId="1B663CFC" w:rsidR="00A464A2" w:rsidRDefault="00A464A2" w:rsidP="00A464A2">
      <w:pPr>
        <w:keepNext/>
        <w:spacing w:after="60"/>
        <w:jc w:val="both"/>
        <w:outlineLvl w:val="0"/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</w:pPr>
      <w:r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  <w:t>Postępowanie o udzielenie zamówienia publicznego w trybie przetargu nieograniczonego na podstawie art. 39 ustawy z dnia 29 stycznia 2004 r. - Prawo zamówień publicznych (Dz. U. z 201</w:t>
      </w:r>
      <w:r w:rsidR="00050FB6"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  <w:t>9</w:t>
      </w:r>
      <w:r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  <w:t xml:space="preserve"> r. poz. 1</w:t>
      </w:r>
      <w:r w:rsidR="00050FB6"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  <w:t>843</w:t>
      </w:r>
      <w:r>
        <w:rPr>
          <w:rFonts w:ascii="Tahoma" w:eastAsia="Times New Roman" w:hAnsi="Tahoma"/>
          <w:color w:val="auto"/>
          <w:sz w:val="20"/>
          <w:szCs w:val="20"/>
          <w:lang w:val="pl-PL" w:eastAsia="pl-PL" w:bidi="hi-IN"/>
        </w:rPr>
        <w:t>).</w:t>
      </w:r>
    </w:p>
    <w:p w14:paraId="3D24FD44" w14:textId="06FDCB0C" w:rsidR="00050FB6" w:rsidRPr="00050FB6" w:rsidRDefault="00A464A2" w:rsidP="00050FB6">
      <w:pPr>
        <w:pStyle w:val="Akapitzlist"/>
        <w:keepNext/>
        <w:numPr>
          <w:ilvl w:val="0"/>
          <w:numId w:val="2"/>
        </w:numPr>
        <w:ind w:left="284" w:hanging="284"/>
        <w:outlineLvl w:val="0"/>
        <w:rPr>
          <w:rFonts w:ascii="Tahoma" w:eastAsia="Times New Roman" w:hAnsi="Tahoma"/>
          <w:b/>
          <w:sz w:val="20"/>
          <w:szCs w:val="32"/>
          <w:lang w:val="pl-PL" w:eastAsia="pl-PL" w:bidi="hi-IN"/>
        </w:rPr>
      </w:pPr>
      <w:r w:rsidRPr="00050FB6">
        <w:rPr>
          <w:rFonts w:ascii="Tahoma" w:eastAsia="Times New Roman" w:hAnsi="Tahoma"/>
          <w:b/>
          <w:sz w:val="20"/>
          <w:szCs w:val="32"/>
          <w:lang w:val="pl-PL" w:eastAsia="pl-PL" w:bidi="hi-IN"/>
        </w:rPr>
        <w:t xml:space="preserve">Przedmiot zamówienia.   </w:t>
      </w:r>
    </w:p>
    <w:p w14:paraId="30603A3C" w14:textId="58D89F30" w:rsidR="00050FB6" w:rsidRDefault="00050FB6" w:rsidP="00050FB6">
      <w:pPr>
        <w:keepNext/>
        <w:outlineLvl w:val="0"/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  <w:proofErr w:type="spellStart"/>
      <w:r>
        <w:rPr>
          <w:rFonts w:ascii="Tahoma" w:hAnsi="Tahoma"/>
          <w:bCs/>
          <w:sz w:val="20"/>
          <w:szCs w:val="20"/>
        </w:rPr>
        <w:t>R</w:t>
      </w:r>
      <w:r w:rsidRPr="00050FB6">
        <w:rPr>
          <w:rFonts w:ascii="Tahoma" w:hAnsi="Tahoma"/>
          <w:bCs/>
          <w:sz w:val="20"/>
          <w:szCs w:val="20"/>
        </w:rPr>
        <w:t>ealizacj</w:t>
      </w:r>
      <w:r>
        <w:rPr>
          <w:rFonts w:ascii="Tahoma" w:hAnsi="Tahoma"/>
          <w:bCs/>
          <w:sz w:val="20"/>
          <w:szCs w:val="20"/>
        </w:rPr>
        <w:t>a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zadań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wynikających</w:t>
      </w:r>
      <w:proofErr w:type="spellEnd"/>
      <w:r>
        <w:rPr>
          <w:rFonts w:ascii="Tahoma" w:hAnsi="Tahoma"/>
          <w:bCs/>
          <w:sz w:val="20"/>
          <w:szCs w:val="20"/>
        </w:rPr>
        <w:t xml:space="preserve"> z</w:t>
      </w:r>
      <w:r w:rsidR="00A464A2" w:rsidRPr="00050FB6">
        <w:rPr>
          <w:rFonts w:ascii="Tahoma" w:eastAsia="Times New Roman" w:hAnsi="Tahoma"/>
          <w:b/>
          <w:sz w:val="20"/>
          <w:szCs w:val="32"/>
          <w:lang w:val="pl-PL" w:eastAsia="pl-PL" w:bidi="hi-IN"/>
        </w:rPr>
        <w:t xml:space="preserve"> </w:t>
      </w:r>
      <w:r w:rsidRPr="00050FB6">
        <w:rPr>
          <w:rFonts w:ascii="Tahoma" w:hAnsi="Tahoma"/>
          <w:bCs/>
          <w:sz w:val="20"/>
          <w:szCs w:val="20"/>
        </w:rPr>
        <w:t>„</w:t>
      </w:r>
      <w:proofErr w:type="spellStart"/>
      <w:r w:rsidRPr="00050FB6">
        <w:rPr>
          <w:rFonts w:ascii="Tahoma" w:hAnsi="Tahoma"/>
          <w:bCs/>
          <w:sz w:val="20"/>
          <w:szCs w:val="20"/>
        </w:rPr>
        <w:t>Programu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opieki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nad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zwierzętami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bezdomnymi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oraz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zapobiegania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bezdomności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zwierząt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na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terenie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Gminy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050FB6">
        <w:rPr>
          <w:rFonts w:ascii="Tahoma" w:hAnsi="Tahoma"/>
          <w:bCs/>
          <w:sz w:val="20"/>
          <w:szCs w:val="20"/>
        </w:rPr>
        <w:t>Giżycko</w:t>
      </w:r>
      <w:proofErr w:type="spellEnd"/>
      <w:r w:rsidRPr="00050FB6">
        <w:rPr>
          <w:rFonts w:ascii="Tahoma" w:hAnsi="Tahoma"/>
          <w:bCs/>
          <w:sz w:val="20"/>
          <w:szCs w:val="20"/>
        </w:rPr>
        <w:t xml:space="preserve">”, </w:t>
      </w:r>
      <w:r w:rsidR="00A464A2" w:rsidRPr="00050FB6"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 </w:t>
      </w:r>
    </w:p>
    <w:p w14:paraId="63C49BE6" w14:textId="4FC0BEB0" w:rsidR="00A464A2" w:rsidRPr="00050FB6" w:rsidRDefault="00A464A2" w:rsidP="00050FB6">
      <w:pPr>
        <w:keepNext/>
        <w:outlineLvl w:val="0"/>
        <w:rPr>
          <w:rFonts w:ascii="Tahoma" w:eastAsia="SimSun" w:hAnsi="Tahoma"/>
          <w:color w:val="auto"/>
          <w:sz w:val="20"/>
          <w:szCs w:val="20"/>
          <w:lang w:val="pl-PL" w:eastAsia="zh-CN" w:bidi="hi-IN"/>
        </w:rPr>
      </w:pPr>
      <w:r w:rsidRPr="00050FB6"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       </w:t>
      </w:r>
    </w:p>
    <w:p w14:paraId="26D65E0C" w14:textId="77777777" w:rsidR="00A464A2" w:rsidRDefault="00A464A2" w:rsidP="00A464A2">
      <w:pPr>
        <w:jc w:val="both"/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  <w:r>
        <w:rPr>
          <w:rFonts w:ascii="Tahoma" w:hAnsi="Tahoma"/>
          <w:b/>
          <w:color w:val="auto"/>
          <w:sz w:val="20"/>
          <w:szCs w:val="20"/>
          <w:lang w:val="pl-PL" w:eastAsia="zh-CN" w:bidi="hi-IN"/>
        </w:rPr>
        <w:t>4. Nazwy (firmy), siedziby i adresy wykonawców, którzy złożyli oferty.</w:t>
      </w:r>
    </w:p>
    <w:p w14:paraId="08E2C742" w14:textId="77777777" w:rsidR="00A464A2" w:rsidRDefault="00A464A2" w:rsidP="00A464A2">
      <w:pPr>
        <w:jc w:val="both"/>
        <w:rPr>
          <w:rFonts w:ascii="Liberation Serif" w:eastAsia="SimSun" w:hAnsi="Liberation Serif" w:cs="Mangal" w:hint="eastAsia"/>
          <w:color w:val="auto"/>
          <w:lang w:val="pl-PL" w:eastAsia="zh-CN" w:bidi="hi-IN"/>
        </w:rPr>
      </w:pPr>
    </w:p>
    <w:p w14:paraId="7F02DABB" w14:textId="77777777" w:rsidR="00A464A2" w:rsidRDefault="00A464A2" w:rsidP="00A464A2">
      <w:pPr>
        <w:jc w:val="both"/>
        <w:rPr>
          <w:rFonts w:ascii="Tahoma" w:hAnsi="Tahoma"/>
          <w:b/>
          <w:color w:val="auto"/>
          <w:sz w:val="20"/>
          <w:szCs w:val="20"/>
          <w:lang w:val="pl-PL" w:eastAsia="zh-CN" w:bidi="hi-IN"/>
        </w:rPr>
      </w:pPr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174"/>
        <w:gridCol w:w="1193"/>
        <w:gridCol w:w="1276"/>
        <w:gridCol w:w="1134"/>
        <w:gridCol w:w="1275"/>
      </w:tblGrid>
      <w:tr w:rsidR="00EC49F8" w14:paraId="2C984644" w14:textId="77777777" w:rsidTr="00EC49F8">
        <w:trPr>
          <w:cantSplit/>
          <w:trHeight w:val="698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2B8E3B22" w14:textId="77777777" w:rsidR="00EC49F8" w:rsidRDefault="00EC49F8" w:rsidP="003A5201">
            <w:pPr>
              <w:jc w:val="center"/>
              <w:rPr>
                <w:rFonts w:ascii="Liberation Serif" w:eastAsia="SimSun" w:hAnsi="Liberation Serif" w:cs="Mangal" w:hint="eastAsia"/>
                <w:color w:val="auto"/>
                <w:sz w:val="16"/>
                <w:szCs w:val="16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Nr oferty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0A7F634B" w14:textId="77777777" w:rsidR="00EC49F8" w:rsidRDefault="00EC49F8" w:rsidP="003A5201">
            <w:pPr>
              <w:jc w:val="center"/>
              <w:rPr>
                <w:rFonts w:ascii="Liberation Serif" w:eastAsia="SimSun" w:hAnsi="Liberation Serif" w:cs="Mangal" w:hint="eastAsia"/>
                <w:color w:val="auto"/>
                <w:sz w:val="16"/>
                <w:szCs w:val="16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Firma (nazwa) lub nazwisko</w:t>
            </w:r>
          </w:p>
          <w:p w14:paraId="5410E2DA" w14:textId="77777777" w:rsidR="00EC49F8" w:rsidRDefault="00EC49F8" w:rsidP="003A5201">
            <w:pPr>
              <w:jc w:val="center"/>
              <w:rPr>
                <w:rFonts w:ascii="Liberation Serif" w:eastAsia="SimSun" w:hAnsi="Liberation Serif" w:cs="Mangal" w:hint="eastAsia"/>
                <w:color w:val="auto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oraz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br/>
              <w:t>adres wykonawcy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A4ED0A" w14:textId="2AFBB19A" w:rsidR="00EC49F8" w:rsidRDefault="00EC49F8" w:rsidP="003A52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cena/pkt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263CC0" w14:textId="00E74F6F" w:rsidR="00EC49F8" w:rsidRDefault="00EC49F8" w:rsidP="003A52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Doświadczenie zawodowe/pkt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3DB8C" w14:textId="77777777" w:rsidR="00EC49F8" w:rsidRDefault="00EC49F8" w:rsidP="003A5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</w:pPr>
          </w:p>
          <w:p w14:paraId="0437C40C" w14:textId="52C8B671" w:rsidR="00EC49F8" w:rsidRDefault="00EC49F8" w:rsidP="003A5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Czas reakcji/pkt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F55A5C" w14:textId="74268135" w:rsidR="00EC49F8" w:rsidRDefault="00EC49F8" w:rsidP="003A5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l-PL" w:eastAsia="zh-CN" w:bidi="hi-IN"/>
              </w:rPr>
              <w:t>Łączna ilość uzyskanych punktów</w:t>
            </w:r>
          </w:p>
        </w:tc>
      </w:tr>
      <w:tr w:rsidR="00EC49F8" w:rsidRPr="00537395" w14:paraId="6B96B523" w14:textId="77777777" w:rsidTr="00EC49F8">
        <w:trPr>
          <w:cantSplit/>
          <w:trHeight w:val="555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68CC7AE6" w14:textId="18335E09" w:rsidR="00EC49F8" w:rsidRPr="00537395" w:rsidRDefault="00EC49F8" w:rsidP="003A5201">
            <w:pPr>
              <w:jc w:val="center"/>
              <w:rPr>
                <w:rFonts w:ascii="Tahoma" w:hAnsi="Tahoma"/>
                <w:color w:val="auto"/>
                <w:sz w:val="20"/>
                <w:szCs w:val="20"/>
                <w:lang w:val="pl-PL" w:eastAsia="zh-CN" w:bidi="hi-IN"/>
              </w:rPr>
            </w:pPr>
            <w:r w:rsidRPr="00537395">
              <w:rPr>
                <w:rFonts w:ascii="Tahoma" w:hAnsi="Tahoma"/>
                <w:color w:val="auto"/>
                <w:sz w:val="20"/>
                <w:szCs w:val="20"/>
                <w:lang w:val="pl-PL" w:eastAsia="zh-CN" w:bidi="hi-IN"/>
              </w:rPr>
              <w:t>1</w:t>
            </w:r>
            <w:r>
              <w:rPr>
                <w:rFonts w:ascii="Tahoma" w:hAnsi="Tahoma"/>
                <w:color w:val="auto"/>
                <w:sz w:val="20"/>
                <w:szCs w:val="20"/>
                <w:lang w:val="pl-PL" w:eastAsia="zh-CN" w:bidi="hi-IN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14:paraId="44359EB5" w14:textId="77777777" w:rsidR="00577CF2" w:rsidRPr="000123C9" w:rsidRDefault="00577CF2" w:rsidP="00577CF2">
            <w:pPr>
              <w:jc w:val="both"/>
              <w:rPr>
                <w:rFonts w:ascii="Palatino Linotype" w:hAnsi="Palatino Linotype" w:cs="Calibri"/>
                <w:bCs/>
              </w:rPr>
            </w:pP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Przedsiębiorstwo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Prowadzenia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Schronisk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dla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Bezdomnych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Zwierząt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, Anna Maria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Krajewska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-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Kucewicz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,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Bystry</w:t>
            </w:r>
            <w:proofErr w:type="spellEnd"/>
            <w:r w:rsidRPr="00577CF2">
              <w:rPr>
                <w:rFonts w:ascii="Tahoma" w:hAnsi="Tahoma"/>
                <w:bCs/>
                <w:sz w:val="20"/>
                <w:szCs w:val="20"/>
              </w:rPr>
              <w:t xml:space="preserve"> 26, 11-500 </w:t>
            </w:r>
            <w:proofErr w:type="spellStart"/>
            <w:r w:rsidRPr="00577CF2">
              <w:rPr>
                <w:rFonts w:ascii="Tahoma" w:hAnsi="Tahoma"/>
                <w:bCs/>
                <w:sz w:val="20"/>
                <w:szCs w:val="20"/>
              </w:rPr>
              <w:t>Giżycko</w:t>
            </w:r>
            <w:proofErr w:type="spellEnd"/>
            <w:r>
              <w:rPr>
                <w:rFonts w:ascii="Palatino Linotype" w:hAnsi="Palatino Linotype" w:cs="Calibri"/>
                <w:bCs/>
              </w:rPr>
              <w:t>.</w:t>
            </w:r>
          </w:p>
          <w:p w14:paraId="0793CA19" w14:textId="0D3BA500" w:rsidR="00EC49F8" w:rsidRPr="00537395" w:rsidRDefault="00EC49F8" w:rsidP="003A5201">
            <w:pPr>
              <w:rPr>
                <w:rFonts w:ascii="Tahoma" w:hAnsi="Tahoma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BCD887" w14:textId="6A6EE9B3" w:rsidR="00EC49F8" w:rsidRPr="00537395" w:rsidRDefault="00EC49F8" w:rsidP="003A5201">
            <w:pPr>
              <w:jc w:val="center"/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CB9CC5" w14:textId="238E47B0" w:rsidR="00EC49F8" w:rsidRPr="00537395" w:rsidRDefault="00EC49F8" w:rsidP="003A5201">
            <w:pPr>
              <w:jc w:val="center"/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172D5" w14:textId="77777777" w:rsidR="00EC49F8" w:rsidRDefault="00EC49F8" w:rsidP="003A5201">
            <w:pPr>
              <w:jc w:val="center"/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</w:pPr>
          </w:p>
          <w:p w14:paraId="4B2188EF" w14:textId="0B72E993" w:rsidR="00EC49F8" w:rsidRDefault="00EC49F8" w:rsidP="003A5201">
            <w:pPr>
              <w:jc w:val="center"/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49F05B" w14:textId="093FB18E" w:rsidR="00EC49F8" w:rsidRPr="00537395" w:rsidRDefault="00EC49F8" w:rsidP="003A5201">
            <w:pPr>
              <w:jc w:val="center"/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</w:pPr>
            <w:r>
              <w:rPr>
                <w:rFonts w:ascii="Tahoma" w:eastAsia="SimSun" w:hAnsi="Tahoma"/>
                <w:color w:val="auto"/>
                <w:sz w:val="20"/>
                <w:szCs w:val="20"/>
                <w:lang w:val="pl-PL" w:eastAsia="zh-CN" w:bidi="hi-IN"/>
              </w:rPr>
              <w:t>100,00</w:t>
            </w:r>
          </w:p>
        </w:tc>
      </w:tr>
    </w:tbl>
    <w:p w14:paraId="17A44E5E" w14:textId="77777777" w:rsidR="00A464A2" w:rsidRPr="00537395" w:rsidRDefault="00A464A2" w:rsidP="00A464A2">
      <w:pPr>
        <w:keepNext/>
        <w:jc w:val="both"/>
        <w:outlineLvl w:val="0"/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</w:p>
    <w:p w14:paraId="155F3A4D" w14:textId="77777777" w:rsidR="00A464A2" w:rsidRPr="00537395" w:rsidRDefault="00A464A2" w:rsidP="00A464A2">
      <w:pPr>
        <w:keepNext/>
        <w:jc w:val="both"/>
        <w:outlineLvl w:val="0"/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</w:p>
    <w:p w14:paraId="014C60C3" w14:textId="1759E11F" w:rsidR="00A464A2" w:rsidRPr="00537395" w:rsidRDefault="00A464A2" w:rsidP="00A464A2">
      <w:pPr>
        <w:keepNext/>
        <w:jc w:val="both"/>
        <w:outlineLvl w:val="0"/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  <w:r w:rsidRPr="00537395"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5. </w:t>
      </w:r>
      <w:r w:rsidRPr="00537395">
        <w:rPr>
          <w:rFonts w:ascii="Tahoma" w:hAnsi="Tahoma"/>
          <w:sz w:val="20"/>
          <w:szCs w:val="20"/>
          <w:lang w:val="pl-PL"/>
        </w:rPr>
        <w:t>Zamawiający informuje</w:t>
      </w:r>
      <w:r w:rsidR="00577CF2">
        <w:rPr>
          <w:rFonts w:ascii="Tahoma" w:hAnsi="Tahoma"/>
          <w:sz w:val="20"/>
          <w:szCs w:val="20"/>
          <w:lang w:val="pl-PL"/>
        </w:rPr>
        <w:t xml:space="preserve"> ze p n</w:t>
      </w:r>
      <w:r w:rsidRPr="00537395">
        <w:rPr>
          <w:rFonts w:ascii="Tahoma" w:hAnsi="Tahoma"/>
          <w:sz w:val="20"/>
          <w:szCs w:val="20"/>
          <w:lang w:val="pl-PL"/>
        </w:rPr>
        <w:t xml:space="preserve">a wykonanie niniejszego zadania </w:t>
      </w:r>
      <w:r w:rsidR="00577CF2">
        <w:rPr>
          <w:rFonts w:ascii="Tahoma" w:hAnsi="Tahoma"/>
          <w:sz w:val="20"/>
          <w:szCs w:val="20"/>
          <w:lang w:val="pl-PL"/>
        </w:rPr>
        <w:t xml:space="preserve">przeznaczył </w:t>
      </w:r>
      <w:r w:rsidRPr="00537395">
        <w:rPr>
          <w:rFonts w:ascii="Tahoma" w:hAnsi="Tahoma"/>
          <w:sz w:val="20"/>
          <w:szCs w:val="20"/>
          <w:lang w:val="pl-PL"/>
        </w:rPr>
        <w:br/>
        <w:t xml:space="preserve">       </w:t>
      </w:r>
      <w:r w:rsidR="00577CF2">
        <w:rPr>
          <w:rFonts w:ascii="Tahoma" w:hAnsi="Tahoma"/>
          <w:sz w:val="20"/>
          <w:szCs w:val="20"/>
          <w:lang w:val="pl-PL"/>
        </w:rPr>
        <w:t>kwotę 215</w:t>
      </w:r>
      <w:r w:rsidR="00537395" w:rsidRPr="00537395">
        <w:rPr>
          <w:rFonts w:ascii="Tahoma" w:eastAsia="Times New Roman" w:hAnsi="Tahoma"/>
          <w:sz w:val="20"/>
          <w:szCs w:val="20"/>
          <w:lang w:val="pl-PL" w:eastAsia="pl-PL" w:bidi="hi-IN"/>
        </w:rPr>
        <w:t> 000</w:t>
      </w:r>
      <w:r w:rsidR="00537395" w:rsidRPr="005B1288"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 </w:t>
      </w:r>
      <w:r w:rsidRPr="00537395">
        <w:rPr>
          <w:rFonts w:ascii="Tahoma" w:eastAsia="Times New Roman" w:hAnsi="Tahoma"/>
          <w:sz w:val="20"/>
          <w:szCs w:val="20"/>
          <w:lang w:val="pl-PL" w:eastAsia="pl-PL" w:bidi="hi-IN"/>
        </w:rPr>
        <w:t>zł</w:t>
      </w:r>
      <w:r w:rsidRPr="00537395">
        <w:rPr>
          <w:rFonts w:ascii="Tahoma" w:hAnsi="Tahoma"/>
          <w:sz w:val="20"/>
          <w:szCs w:val="20"/>
          <w:lang w:val="pl-PL"/>
        </w:rPr>
        <w:t xml:space="preserve"> brutto</w:t>
      </w:r>
      <w:r w:rsidR="00577CF2">
        <w:rPr>
          <w:rFonts w:ascii="Tahoma" w:hAnsi="Tahoma"/>
          <w:sz w:val="20"/>
          <w:szCs w:val="20"/>
          <w:lang w:val="pl-PL"/>
        </w:rPr>
        <w:t>.</w:t>
      </w:r>
    </w:p>
    <w:p w14:paraId="6A28C293" w14:textId="77777777" w:rsidR="00A464A2" w:rsidRPr="00537395" w:rsidRDefault="00A464A2" w:rsidP="00A464A2">
      <w:pPr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</w:p>
    <w:p w14:paraId="38BD61E9" w14:textId="77777777" w:rsidR="00A464A2" w:rsidRPr="00537395" w:rsidRDefault="00A464A2" w:rsidP="00A464A2">
      <w:pPr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  <w:r w:rsidRPr="00537395">
        <w:rPr>
          <w:rFonts w:ascii="Tahoma" w:eastAsia="Times New Roman" w:hAnsi="Tahoma"/>
          <w:b/>
          <w:sz w:val="20"/>
          <w:szCs w:val="20"/>
          <w:lang w:val="pl-PL" w:eastAsia="pl-PL" w:bidi="hi-IN"/>
        </w:rPr>
        <w:t>6. Nazwa i adres wykonawcy, którego ofertę wybrano jako najkorzystniejszą.</w:t>
      </w:r>
    </w:p>
    <w:p w14:paraId="366B2240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proofErr w:type="spellStart"/>
      <w:r w:rsidRPr="00577CF2">
        <w:rPr>
          <w:rFonts w:ascii="Tahoma" w:hAnsi="Tahoma"/>
          <w:bCs/>
          <w:sz w:val="20"/>
          <w:szCs w:val="20"/>
        </w:rPr>
        <w:t>Przedsiębiorstwo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Prowadzenia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dla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Bezdomnych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Anna Maria </w:t>
      </w:r>
      <w:proofErr w:type="spellStart"/>
      <w:r w:rsidRPr="00577CF2">
        <w:rPr>
          <w:rFonts w:ascii="Tahoma" w:hAnsi="Tahoma"/>
          <w:bCs/>
          <w:sz w:val="20"/>
          <w:szCs w:val="20"/>
        </w:rPr>
        <w:t>Krajewska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- </w:t>
      </w:r>
      <w:proofErr w:type="spellStart"/>
      <w:r w:rsidRPr="00577CF2">
        <w:rPr>
          <w:rFonts w:ascii="Tahoma" w:hAnsi="Tahoma"/>
          <w:bCs/>
          <w:sz w:val="20"/>
          <w:szCs w:val="20"/>
        </w:rPr>
        <w:t>Kucewicz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  <w:proofErr w:type="spellStart"/>
      <w:r w:rsidRPr="00577CF2">
        <w:rPr>
          <w:rFonts w:ascii="Tahoma" w:hAnsi="Tahoma"/>
          <w:bCs/>
          <w:sz w:val="20"/>
          <w:szCs w:val="20"/>
        </w:rPr>
        <w:t>Bystry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26, 11-500 </w:t>
      </w:r>
      <w:proofErr w:type="spellStart"/>
      <w:r w:rsidRPr="00577CF2">
        <w:rPr>
          <w:rFonts w:ascii="Tahoma" w:hAnsi="Tahoma"/>
          <w:bCs/>
          <w:sz w:val="20"/>
          <w:szCs w:val="20"/>
        </w:rPr>
        <w:t>Giżycko</w:t>
      </w:r>
      <w:proofErr w:type="spellEnd"/>
      <w:r w:rsidRPr="00577CF2">
        <w:rPr>
          <w:rFonts w:ascii="Tahoma" w:hAnsi="Tahoma"/>
          <w:bCs/>
          <w:sz w:val="20"/>
          <w:szCs w:val="20"/>
        </w:rPr>
        <w:t>.</w:t>
      </w:r>
    </w:p>
    <w:p w14:paraId="4D39814C" w14:textId="77777777" w:rsidR="00577CF2" w:rsidRPr="00577CF2" w:rsidRDefault="00A464A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sz w:val="20"/>
          <w:szCs w:val="20"/>
          <w:lang w:val="pl-PL"/>
        </w:rPr>
        <w:t xml:space="preserve">Wykonawca oferuje realizację kompletnego przedmiotu zamówienia, zgodnie ze Specyfikacją Istotnych Warunków Zamówienia, za kwotę: </w:t>
      </w:r>
      <w:proofErr w:type="spellStart"/>
      <w:r w:rsidR="00577CF2" w:rsidRPr="00577CF2">
        <w:rPr>
          <w:rFonts w:ascii="Tahoma" w:hAnsi="Tahoma"/>
          <w:bCs/>
          <w:sz w:val="20"/>
          <w:szCs w:val="20"/>
        </w:rPr>
        <w:t>Ceny</w:t>
      </w:r>
      <w:proofErr w:type="spellEnd"/>
      <w:r w:rsidR="00577CF2"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="00577CF2" w:rsidRPr="00577CF2">
        <w:rPr>
          <w:rFonts w:ascii="Tahoma" w:hAnsi="Tahoma"/>
          <w:bCs/>
          <w:sz w:val="20"/>
          <w:szCs w:val="20"/>
        </w:rPr>
        <w:t>zawarte</w:t>
      </w:r>
      <w:proofErr w:type="spellEnd"/>
      <w:r w:rsidR="00577CF2"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="00577CF2" w:rsidRPr="00577CF2">
        <w:rPr>
          <w:rFonts w:ascii="Tahoma" w:hAnsi="Tahoma"/>
          <w:bCs/>
          <w:sz w:val="20"/>
          <w:szCs w:val="20"/>
        </w:rPr>
        <w:t>ofercie</w:t>
      </w:r>
      <w:proofErr w:type="spellEnd"/>
      <w:r w:rsidR="00577CF2" w:rsidRPr="00577CF2">
        <w:rPr>
          <w:rFonts w:ascii="Tahoma" w:hAnsi="Tahoma"/>
          <w:bCs/>
          <w:sz w:val="20"/>
          <w:szCs w:val="20"/>
        </w:rPr>
        <w:t>:</w:t>
      </w:r>
    </w:p>
    <w:p w14:paraId="322216A1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a) w </w:t>
      </w:r>
      <w:proofErr w:type="spellStart"/>
      <w:r w:rsidRPr="00577CF2">
        <w:rPr>
          <w:rFonts w:ascii="Tahoma" w:hAnsi="Tahoma"/>
          <w:bCs/>
          <w:sz w:val="20"/>
          <w:szCs w:val="20"/>
        </w:rPr>
        <w:t>zakresie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świadczenia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usług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weterynaryjnych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wykonywanych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bezdomnych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zwierzętach</w:t>
      </w:r>
      <w:proofErr w:type="spellEnd"/>
      <w:r w:rsidRPr="00577CF2">
        <w:rPr>
          <w:rFonts w:ascii="Tahoma" w:hAnsi="Tahoma"/>
          <w:bCs/>
          <w:sz w:val="20"/>
          <w:szCs w:val="20"/>
        </w:rPr>
        <w:t>:</w:t>
      </w:r>
    </w:p>
    <w:p w14:paraId="60CAE60B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badanie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ogólnego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stanu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zdrowia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z </w:t>
      </w:r>
      <w:proofErr w:type="spellStart"/>
      <w:r w:rsidRPr="00577CF2">
        <w:rPr>
          <w:rFonts w:ascii="Tahoma" w:hAnsi="Tahoma"/>
          <w:bCs/>
          <w:sz w:val="20"/>
          <w:szCs w:val="20"/>
        </w:rPr>
        <w:t>wydaniem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zaświadczenia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- 86,10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62E81FBE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sterylizacja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suki (</w:t>
      </w:r>
      <w:proofErr w:type="spellStart"/>
      <w:r w:rsidRPr="00577CF2">
        <w:rPr>
          <w:rFonts w:ascii="Tahoma" w:hAnsi="Tahoma"/>
          <w:bCs/>
          <w:sz w:val="20"/>
          <w:szCs w:val="20"/>
        </w:rPr>
        <w:t>usunięcie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jajników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macicy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) - 307,50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7E169D80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kastracja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233,70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44A543C4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stacjonarne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leczenie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innych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niż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utrzymywane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dla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bezdomnych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(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jednej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doby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) – 172,20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1325913E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odrobaczenie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12,30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2341C59A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uśpienie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miotu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kociąt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lub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szczeniąt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147,60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2D4662C3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odłowienie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dostarczenie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obserwację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do </w:t>
      </w:r>
      <w:proofErr w:type="spellStart"/>
      <w:r w:rsidRPr="00577CF2">
        <w:rPr>
          <w:rFonts w:ascii="Tahoma" w:hAnsi="Tahoma"/>
          <w:bCs/>
          <w:sz w:val="20"/>
          <w:szCs w:val="20"/>
        </w:rPr>
        <w:t>siedziby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Państwowego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Inspektora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Weterynarii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przypadkach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uzasadnionego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podejrzenia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r w:rsidRPr="00577CF2">
        <w:rPr>
          <w:rFonts w:ascii="Tahoma" w:hAnsi="Tahoma"/>
          <w:bCs/>
          <w:sz w:val="20"/>
          <w:szCs w:val="20"/>
        </w:rPr>
        <w:br/>
        <w:t xml:space="preserve">o </w:t>
      </w:r>
      <w:proofErr w:type="spellStart"/>
      <w:r w:rsidRPr="00577CF2">
        <w:rPr>
          <w:rFonts w:ascii="Tahoma" w:hAnsi="Tahoma"/>
          <w:bCs/>
          <w:sz w:val="20"/>
          <w:szCs w:val="20"/>
        </w:rPr>
        <w:t>wściekliznę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184,50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57E0CA95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b) w </w:t>
      </w:r>
      <w:proofErr w:type="spellStart"/>
      <w:r w:rsidRPr="00577CF2">
        <w:rPr>
          <w:rFonts w:ascii="Tahoma" w:hAnsi="Tahoma"/>
          <w:bCs/>
          <w:sz w:val="20"/>
          <w:szCs w:val="20"/>
        </w:rPr>
        <w:t>zakresie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utrzymania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bezdomnych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psów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dla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zwierząt</w:t>
      </w:r>
      <w:proofErr w:type="spellEnd"/>
      <w:r w:rsidRPr="00577CF2">
        <w:rPr>
          <w:rFonts w:ascii="Tahoma" w:hAnsi="Tahoma"/>
          <w:bCs/>
          <w:sz w:val="20"/>
          <w:szCs w:val="20"/>
        </w:rPr>
        <w:t>:</w:t>
      </w:r>
    </w:p>
    <w:p w14:paraId="65C891B1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pełnomiesięczny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pobytu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jednego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307,50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/mc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5A8A1A2D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dzienny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pobytu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jednego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psa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przypadku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przebywania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przez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niepełny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m-c – 10,25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>/</w:t>
      </w:r>
      <w:proofErr w:type="spellStart"/>
      <w:r w:rsidRPr="00577CF2">
        <w:rPr>
          <w:rFonts w:ascii="Tahoma" w:hAnsi="Tahoma"/>
          <w:bCs/>
          <w:sz w:val="20"/>
          <w:szCs w:val="20"/>
        </w:rPr>
        <w:t>dzień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7F1B193E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pełnomiesięczny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pobytu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jednego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szczenięcia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(do 3 m-ca </w:t>
      </w:r>
      <w:proofErr w:type="spellStart"/>
      <w:r w:rsidRPr="00577CF2">
        <w:rPr>
          <w:rFonts w:ascii="Tahoma" w:hAnsi="Tahoma"/>
          <w:bCs/>
          <w:sz w:val="20"/>
          <w:szCs w:val="20"/>
        </w:rPr>
        <w:t>życia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)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-  123,00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/mc </w:t>
      </w:r>
      <w:proofErr w:type="spellStart"/>
      <w:r w:rsidRPr="00577CF2">
        <w:rPr>
          <w:rFonts w:ascii="Tahoma" w:hAnsi="Tahoma"/>
          <w:bCs/>
          <w:sz w:val="20"/>
          <w:szCs w:val="20"/>
        </w:rPr>
        <w:lastRenderedPageBreak/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4DA46B1D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dzienny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pobytu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jednego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szczenięcia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(do 3 m-ca </w:t>
      </w:r>
      <w:proofErr w:type="spellStart"/>
      <w:r w:rsidRPr="00577CF2">
        <w:rPr>
          <w:rFonts w:ascii="Tahoma" w:hAnsi="Tahoma"/>
          <w:bCs/>
          <w:sz w:val="20"/>
          <w:szCs w:val="20"/>
        </w:rPr>
        <w:t>życia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)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r w:rsidRPr="00577CF2">
        <w:rPr>
          <w:rFonts w:ascii="Tahoma" w:hAnsi="Tahoma"/>
          <w:bCs/>
          <w:sz w:val="20"/>
          <w:szCs w:val="20"/>
        </w:rPr>
        <w:br/>
        <w:t xml:space="preserve">w </w:t>
      </w:r>
      <w:proofErr w:type="spellStart"/>
      <w:r w:rsidRPr="00577CF2">
        <w:rPr>
          <w:rFonts w:ascii="Tahoma" w:hAnsi="Tahoma"/>
          <w:bCs/>
          <w:sz w:val="20"/>
          <w:szCs w:val="20"/>
        </w:rPr>
        <w:t>przypadku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przebywania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schronisku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przez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niepełny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m-c – 4,10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>/</w:t>
      </w:r>
      <w:proofErr w:type="spellStart"/>
      <w:r w:rsidRPr="00577CF2">
        <w:rPr>
          <w:rFonts w:ascii="Tahoma" w:hAnsi="Tahoma"/>
          <w:bCs/>
          <w:sz w:val="20"/>
          <w:szCs w:val="20"/>
        </w:rPr>
        <w:t>dzień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2E27C72A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c) w </w:t>
      </w:r>
      <w:proofErr w:type="spellStart"/>
      <w:r w:rsidRPr="00577CF2">
        <w:rPr>
          <w:rFonts w:ascii="Tahoma" w:hAnsi="Tahoma"/>
          <w:bCs/>
          <w:sz w:val="20"/>
          <w:szCs w:val="20"/>
        </w:rPr>
        <w:t>zakresie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zapewnienia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całodobowej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opieki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dla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zwierząt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dzikich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uległym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wypadkom</w:t>
      </w:r>
      <w:proofErr w:type="spellEnd"/>
      <w:r w:rsidRPr="00577CF2">
        <w:rPr>
          <w:rFonts w:ascii="Tahoma" w:hAnsi="Tahoma"/>
          <w:bCs/>
          <w:sz w:val="20"/>
          <w:szCs w:val="20"/>
        </w:rPr>
        <w:t>:</w:t>
      </w:r>
    </w:p>
    <w:p w14:paraId="471072F2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wykonania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niezbędnej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usługi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weterynaryjnej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celu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ratowania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zdrowia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r w:rsidRPr="00577CF2">
        <w:rPr>
          <w:rFonts w:ascii="Tahoma" w:hAnsi="Tahoma"/>
          <w:bCs/>
          <w:sz w:val="20"/>
          <w:szCs w:val="20"/>
        </w:rPr>
        <w:br/>
      </w:r>
      <w:proofErr w:type="spellStart"/>
      <w:r w:rsidRPr="00577CF2">
        <w:rPr>
          <w:rFonts w:ascii="Tahoma" w:hAnsi="Tahoma"/>
          <w:bCs/>
          <w:sz w:val="20"/>
          <w:szCs w:val="20"/>
        </w:rPr>
        <w:t>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życia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246,00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, </w:t>
      </w:r>
    </w:p>
    <w:p w14:paraId="5D167BD7" w14:textId="77777777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r w:rsidRPr="00577CF2">
        <w:rPr>
          <w:rFonts w:ascii="Tahoma" w:hAnsi="Tahoma"/>
          <w:bCs/>
          <w:sz w:val="20"/>
          <w:szCs w:val="20"/>
        </w:rPr>
        <w:t xml:space="preserve">- </w:t>
      </w:r>
      <w:proofErr w:type="spellStart"/>
      <w:r w:rsidRPr="00577CF2">
        <w:rPr>
          <w:rFonts w:ascii="Tahoma" w:hAnsi="Tahoma"/>
          <w:bCs/>
          <w:sz w:val="20"/>
          <w:szCs w:val="20"/>
        </w:rPr>
        <w:t>koszt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transportu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do </w:t>
      </w:r>
      <w:proofErr w:type="spellStart"/>
      <w:r w:rsidRPr="00577CF2">
        <w:rPr>
          <w:rFonts w:ascii="Tahoma" w:hAnsi="Tahoma"/>
          <w:bCs/>
          <w:sz w:val="20"/>
          <w:szCs w:val="20"/>
        </w:rPr>
        <w:t>właściwego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dla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gatunku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ośrodka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rehabilitacyjnego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– 615,00 </w:t>
      </w:r>
      <w:proofErr w:type="spellStart"/>
      <w:r w:rsidRPr="00577CF2">
        <w:rPr>
          <w:rFonts w:ascii="Tahoma" w:hAnsi="Tahoma"/>
          <w:bCs/>
          <w:sz w:val="20"/>
          <w:szCs w:val="20"/>
        </w:rPr>
        <w:t>zł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brutto</w:t>
      </w:r>
      <w:proofErr w:type="spellEnd"/>
      <w:r w:rsidRPr="00577CF2">
        <w:rPr>
          <w:rFonts w:ascii="Tahoma" w:hAnsi="Tahoma"/>
          <w:bCs/>
          <w:sz w:val="20"/>
          <w:szCs w:val="20"/>
        </w:rPr>
        <w:t>.</w:t>
      </w:r>
    </w:p>
    <w:p w14:paraId="1F01DBCC" w14:textId="30ECDC42" w:rsidR="00577CF2" w:rsidRPr="00577CF2" w:rsidRDefault="00577CF2" w:rsidP="00577CF2">
      <w:pPr>
        <w:jc w:val="both"/>
        <w:rPr>
          <w:rFonts w:ascii="Tahoma" w:hAnsi="Tahoma"/>
          <w:bCs/>
          <w:sz w:val="20"/>
          <w:szCs w:val="20"/>
        </w:rPr>
      </w:pPr>
      <w:proofErr w:type="spellStart"/>
      <w:r w:rsidRPr="00577CF2">
        <w:rPr>
          <w:rFonts w:ascii="Tahoma" w:hAnsi="Tahoma"/>
          <w:bCs/>
          <w:sz w:val="20"/>
          <w:szCs w:val="20"/>
        </w:rPr>
        <w:t>Doświadczenie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zawodowe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 </w:t>
      </w:r>
      <w:proofErr w:type="spellStart"/>
      <w:r w:rsidRPr="00577CF2">
        <w:rPr>
          <w:rFonts w:ascii="Tahoma" w:hAnsi="Tahoma"/>
          <w:bCs/>
          <w:sz w:val="20"/>
          <w:szCs w:val="20"/>
        </w:rPr>
        <w:t>prowadzeniu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działalności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w </w:t>
      </w:r>
      <w:proofErr w:type="spellStart"/>
      <w:r w:rsidRPr="00577CF2">
        <w:rPr>
          <w:rFonts w:ascii="Tahoma" w:hAnsi="Tahoma"/>
          <w:bCs/>
          <w:sz w:val="20"/>
          <w:szCs w:val="20"/>
        </w:rPr>
        <w:t>zakresie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opieki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nad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zwierzętami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- 20 lat.</w:t>
      </w:r>
    </w:p>
    <w:p w14:paraId="0ADF9F22" w14:textId="3B0A3773" w:rsidR="00A464A2" w:rsidRPr="00537395" w:rsidRDefault="00577CF2" w:rsidP="0022746F">
      <w:pPr>
        <w:jc w:val="both"/>
        <w:rPr>
          <w:rFonts w:ascii="Tahoma" w:hAnsi="Tahoma"/>
          <w:sz w:val="20"/>
          <w:szCs w:val="20"/>
          <w:lang w:val="pl-PL"/>
        </w:rPr>
      </w:pPr>
      <w:proofErr w:type="spellStart"/>
      <w:r w:rsidRPr="00577CF2">
        <w:rPr>
          <w:rFonts w:ascii="Tahoma" w:hAnsi="Tahoma"/>
          <w:bCs/>
          <w:sz w:val="20"/>
          <w:szCs w:val="20"/>
        </w:rPr>
        <w:t>Czas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reakcji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odławiania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zwierzęcia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 - 1 </w:t>
      </w:r>
      <w:proofErr w:type="spellStart"/>
      <w:r w:rsidRPr="00577CF2">
        <w:rPr>
          <w:rFonts w:ascii="Tahoma" w:hAnsi="Tahoma"/>
          <w:bCs/>
          <w:sz w:val="20"/>
          <w:szCs w:val="20"/>
        </w:rPr>
        <w:t>dzień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od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daty</w:t>
      </w:r>
      <w:proofErr w:type="spellEnd"/>
      <w:r w:rsidRPr="00577CF2">
        <w:rPr>
          <w:rFonts w:ascii="Tahoma" w:hAnsi="Tahoma"/>
          <w:bCs/>
          <w:sz w:val="20"/>
          <w:szCs w:val="20"/>
        </w:rPr>
        <w:t xml:space="preserve"> </w:t>
      </w:r>
      <w:proofErr w:type="spellStart"/>
      <w:r w:rsidRPr="00577CF2">
        <w:rPr>
          <w:rFonts w:ascii="Tahoma" w:hAnsi="Tahoma"/>
          <w:bCs/>
          <w:sz w:val="20"/>
          <w:szCs w:val="20"/>
        </w:rPr>
        <w:t>zgłoszenia</w:t>
      </w:r>
      <w:proofErr w:type="spellEnd"/>
      <w:r w:rsidRPr="00577CF2">
        <w:rPr>
          <w:rFonts w:ascii="Tahoma" w:hAnsi="Tahoma"/>
          <w:bCs/>
          <w:sz w:val="20"/>
          <w:szCs w:val="20"/>
        </w:rPr>
        <w:t>.</w:t>
      </w:r>
      <w:r w:rsidR="00A464A2" w:rsidRPr="00537395">
        <w:rPr>
          <w:rFonts w:ascii="Tahoma" w:hAnsi="Tahoma"/>
          <w:sz w:val="20"/>
          <w:szCs w:val="20"/>
          <w:lang w:val="pl-PL"/>
        </w:rPr>
        <w:br/>
        <w:t xml:space="preserve">Zgodnie z art. 91 Ustawy </w:t>
      </w:r>
      <w:proofErr w:type="spellStart"/>
      <w:r w:rsidR="00A464A2" w:rsidRPr="00537395">
        <w:rPr>
          <w:rFonts w:ascii="Tahoma" w:hAnsi="Tahoma"/>
          <w:sz w:val="20"/>
          <w:szCs w:val="20"/>
          <w:lang w:val="pl-PL"/>
        </w:rPr>
        <w:t>pzp</w:t>
      </w:r>
      <w:proofErr w:type="spellEnd"/>
      <w:r w:rsidR="00A464A2" w:rsidRPr="00537395">
        <w:rPr>
          <w:rFonts w:ascii="Tahoma" w:hAnsi="Tahoma"/>
          <w:sz w:val="20"/>
          <w:szCs w:val="20"/>
          <w:lang w:val="pl-PL"/>
        </w:rPr>
        <w:t xml:space="preserve"> wybrana oferta jest ofertą najkorzystniejszą w rozumieniu wszystkich kryteriów oceny ofert, niepodlegającą odrzuceniu. Oferta otrzymała najwyższą ilość punktów </w:t>
      </w:r>
      <w:r w:rsidR="00A464A2" w:rsidRPr="00537395">
        <w:rPr>
          <w:rFonts w:ascii="Tahoma" w:hAnsi="Tahoma"/>
          <w:sz w:val="20"/>
          <w:szCs w:val="20"/>
          <w:lang w:val="pl-PL"/>
        </w:rPr>
        <w:br/>
        <w:t xml:space="preserve">w wyniku dokonanej oceny zgodnie z przyjętymi kryteriami. Wykonawca spełnia warunki udziału </w:t>
      </w:r>
      <w:r w:rsidR="0022746F">
        <w:rPr>
          <w:rFonts w:ascii="Tahoma" w:hAnsi="Tahoma"/>
          <w:sz w:val="20"/>
          <w:szCs w:val="20"/>
          <w:lang w:val="pl-PL"/>
        </w:rPr>
        <w:br/>
      </w:r>
      <w:r w:rsidR="00A464A2" w:rsidRPr="00537395">
        <w:rPr>
          <w:rFonts w:ascii="Tahoma" w:hAnsi="Tahoma"/>
          <w:sz w:val="20"/>
          <w:szCs w:val="20"/>
          <w:lang w:val="pl-PL"/>
        </w:rPr>
        <w:t>w postępowaniu.</w:t>
      </w:r>
    </w:p>
    <w:p w14:paraId="6EFE1BBB" w14:textId="77777777" w:rsidR="00A464A2" w:rsidRDefault="00A464A2" w:rsidP="0022746F">
      <w:pPr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  <w:r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7. Uzasadnienie wyboru:  </w:t>
      </w:r>
      <w:r>
        <w:rPr>
          <w:rFonts w:ascii="Tahoma" w:eastAsia="Times New Roman" w:hAnsi="Tahoma"/>
          <w:sz w:val="20"/>
          <w:szCs w:val="20"/>
          <w:lang w:val="pl-PL" w:eastAsia="pl-PL" w:bidi="hi-IN"/>
        </w:rPr>
        <w:t>Zamawiający wybrał ofertę, która uzyskała największą ilość punktów.</w:t>
      </w:r>
    </w:p>
    <w:p w14:paraId="257AC148" w14:textId="77777777" w:rsidR="00A464A2" w:rsidRDefault="00A464A2" w:rsidP="0022746F">
      <w:pPr>
        <w:rPr>
          <w:rFonts w:ascii="Tahoma" w:eastAsia="Times New Roman" w:hAnsi="Tahoma"/>
          <w:b/>
          <w:sz w:val="20"/>
          <w:szCs w:val="20"/>
          <w:lang w:val="pl-PL" w:eastAsia="pl-PL" w:bidi="hi-IN"/>
        </w:rPr>
      </w:pPr>
      <w:r>
        <w:rPr>
          <w:rFonts w:ascii="Tahoma" w:eastAsia="Times New Roman" w:hAnsi="Tahoma"/>
          <w:b/>
          <w:sz w:val="20"/>
          <w:szCs w:val="20"/>
          <w:lang w:val="pl-PL" w:eastAsia="pl-PL" w:bidi="hi-IN"/>
        </w:rPr>
        <w:t>8. Zamawiający nie wykluczył  żadnego Wykonawcy z postępowania.</w:t>
      </w:r>
    </w:p>
    <w:p w14:paraId="7155B3CE" w14:textId="2220F389" w:rsidR="006E6DE6" w:rsidRPr="00BD7DC2" w:rsidRDefault="00A464A2" w:rsidP="0022746F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bidi="hi-IN"/>
        </w:rPr>
        <w:t xml:space="preserve">9. Zamawiający </w:t>
      </w:r>
      <w:r w:rsidR="00050FB6">
        <w:rPr>
          <w:rFonts w:ascii="Tahoma" w:hAnsi="Tahoma"/>
          <w:b/>
          <w:sz w:val="20"/>
          <w:szCs w:val="20"/>
          <w:lang w:bidi="hi-IN"/>
        </w:rPr>
        <w:t xml:space="preserve"> nie </w:t>
      </w:r>
      <w:r>
        <w:rPr>
          <w:rFonts w:ascii="Tahoma" w:hAnsi="Tahoma"/>
          <w:b/>
          <w:sz w:val="20"/>
          <w:szCs w:val="20"/>
          <w:lang w:bidi="hi-IN"/>
        </w:rPr>
        <w:t xml:space="preserve">odrzucił </w:t>
      </w:r>
      <w:r w:rsidR="00050FB6">
        <w:rPr>
          <w:rFonts w:ascii="Tahoma" w:hAnsi="Tahoma"/>
          <w:b/>
          <w:sz w:val="20"/>
          <w:szCs w:val="20"/>
          <w:lang w:bidi="hi-IN"/>
        </w:rPr>
        <w:t xml:space="preserve">żadnej </w:t>
      </w:r>
      <w:r w:rsidR="006E6DE6">
        <w:rPr>
          <w:rFonts w:ascii="Tahoma" w:hAnsi="Tahoma"/>
          <w:b/>
          <w:sz w:val="20"/>
          <w:szCs w:val="20"/>
          <w:lang w:bidi="hi-IN"/>
        </w:rPr>
        <w:t xml:space="preserve">oferty </w:t>
      </w:r>
    </w:p>
    <w:p w14:paraId="4A7D8B7B" w14:textId="0FAD40B2" w:rsidR="00F1529C" w:rsidRDefault="00A464A2" w:rsidP="0022746F">
      <w:pPr>
        <w:jc w:val="both"/>
        <w:rPr>
          <w:rFonts w:ascii="Tahoma" w:hAnsi="Tahoma"/>
          <w:sz w:val="20"/>
          <w:szCs w:val="20"/>
          <w:lang w:val="pl-PL"/>
        </w:rPr>
      </w:pPr>
      <w:r w:rsidRPr="00BD7DC2">
        <w:rPr>
          <w:rFonts w:ascii="Tahoma" w:eastAsia="Times New Roman" w:hAnsi="Tahoma"/>
          <w:b/>
          <w:sz w:val="20"/>
          <w:szCs w:val="20"/>
          <w:lang w:val="pl-PL" w:eastAsia="pl-PL" w:bidi="hi-IN"/>
        </w:rPr>
        <w:t xml:space="preserve">10. </w:t>
      </w:r>
      <w:r w:rsidRPr="00BD7DC2">
        <w:rPr>
          <w:rFonts w:ascii="Tahoma" w:hAnsi="Tahoma"/>
          <w:sz w:val="20"/>
          <w:szCs w:val="20"/>
          <w:lang w:val="pl-PL"/>
        </w:rPr>
        <w:t xml:space="preserve">Zamawiający informuje jednocześnie, że umowa z wykonawcą zostanie zawarta w terminie określonym w art. 94 ust. </w:t>
      </w:r>
      <w:r w:rsidR="0046390C">
        <w:rPr>
          <w:rFonts w:ascii="Tahoma" w:hAnsi="Tahoma"/>
          <w:sz w:val="20"/>
          <w:szCs w:val="20"/>
          <w:lang w:val="pl-PL"/>
        </w:rPr>
        <w:t>2</w:t>
      </w:r>
      <w:r w:rsidRPr="00BD7DC2">
        <w:rPr>
          <w:rFonts w:ascii="Tahoma" w:hAnsi="Tahoma"/>
          <w:sz w:val="20"/>
          <w:szCs w:val="20"/>
          <w:lang w:val="pl-PL"/>
        </w:rPr>
        <w:t xml:space="preserve"> pkt. </w:t>
      </w:r>
      <w:r w:rsidR="0046390C">
        <w:rPr>
          <w:rFonts w:ascii="Tahoma" w:hAnsi="Tahoma"/>
          <w:sz w:val="20"/>
          <w:szCs w:val="20"/>
          <w:lang w:val="pl-PL"/>
        </w:rPr>
        <w:t>1</w:t>
      </w:r>
      <w:r w:rsidRPr="00BD7DC2">
        <w:rPr>
          <w:rFonts w:ascii="Tahoma" w:hAnsi="Tahoma"/>
          <w:sz w:val="20"/>
          <w:szCs w:val="20"/>
          <w:lang w:val="pl-PL"/>
        </w:rPr>
        <w:t xml:space="preserve">) </w:t>
      </w:r>
      <w:r w:rsidR="0046390C">
        <w:rPr>
          <w:rFonts w:ascii="Tahoma" w:hAnsi="Tahoma"/>
          <w:sz w:val="20"/>
          <w:szCs w:val="20"/>
          <w:lang w:val="pl-PL"/>
        </w:rPr>
        <w:t>.</w:t>
      </w:r>
    </w:p>
    <w:p w14:paraId="0497A89C" w14:textId="492C2823" w:rsidR="0046390C" w:rsidRDefault="0046390C" w:rsidP="0022746F">
      <w:pPr>
        <w:jc w:val="both"/>
        <w:rPr>
          <w:rFonts w:ascii="Tahoma" w:hAnsi="Tahoma"/>
          <w:sz w:val="20"/>
          <w:szCs w:val="20"/>
          <w:lang w:val="pl-PL"/>
        </w:rPr>
      </w:pPr>
    </w:p>
    <w:p w14:paraId="3E0C9AC9" w14:textId="77777777" w:rsidR="0046390C" w:rsidRPr="00BD7DC2" w:rsidRDefault="0046390C" w:rsidP="0022746F">
      <w:pPr>
        <w:jc w:val="both"/>
        <w:rPr>
          <w:rFonts w:ascii="Tahoma" w:hAnsi="Tahoma"/>
          <w:sz w:val="20"/>
          <w:szCs w:val="20"/>
          <w:lang w:val="pl-PL"/>
        </w:rPr>
      </w:pPr>
    </w:p>
    <w:p w14:paraId="4D5CD4B6" w14:textId="77777777" w:rsidR="00BD7DC2" w:rsidRPr="00BD7DC2" w:rsidRDefault="00BD7DC2" w:rsidP="0022746F">
      <w:pPr>
        <w:jc w:val="both"/>
        <w:rPr>
          <w:rFonts w:ascii="Tahoma" w:hAnsi="Tahoma"/>
          <w:sz w:val="20"/>
          <w:szCs w:val="20"/>
          <w:lang w:val="pl-PL"/>
        </w:rPr>
      </w:pP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  <w:t>Wójt Gminy Giżycko</w:t>
      </w:r>
    </w:p>
    <w:p w14:paraId="7D591A96" w14:textId="77777777" w:rsidR="00BD7DC2" w:rsidRPr="00BD7DC2" w:rsidRDefault="00BD7DC2" w:rsidP="0022746F">
      <w:pPr>
        <w:jc w:val="both"/>
        <w:rPr>
          <w:rFonts w:ascii="Tahoma" w:hAnsi="Tahoma"/>
          <w:sz w:val="20"/>
          <w:szCs w:val="20"/>
          <w:lang w:val="pl-PL"/>
        </w:rPr>
      </w:pPr>
      <w:r w:rsidRPr="00BD7DC2">
        <w:rPr>
          <w:rFonts w:ascii="Tahoma" w:hAnsi="Tahoma"/>
          <w:sz w:val="20"/>
          <w:szCs w:val="20"/>
          <w:lang w:val="pl-PL"/>
        </w:rPr>
        <w:tab/>
      </w:r>
    </w:p>
    <w:p w14:paraId="5E5DEFD7" w14:textId="77777777" w:rsidR="00BD7DC2" w:rsidRPr="00BD7DC2" w:rsidRDefault="00BD7DC2" w:rsidP="0022746F">
      <w:pPr>
        <w:jc w:val="both"/>
        <w:rPr>
          <w:rFonts w:ascii="Tahoma" w:hAnsi="Tahoma"/>
          <w:sz w:val="20"/>
          <w:szCs w:val="20"/>
          <w:lang w:val="pl-PL"/>
        </w:rPr>
      </w:pP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</w:r>
      <w:r w:rsidRPr="00BD7DC2">
        <w:rPr>
          <w:rFonts w:ascii="Tahoma" w:hAnsi="Tahoma"/>
          <w:sz w:val="20"/>
          <w:szCs w:val="20"/>
          <w:lang w:val="pl-PL"/>
        </w:rPr>
        <w:tab/>
        <w:t>/-/ Marek Jasudowicz</w:t>
      </w:r>
    </w:p>
    <w:sectPr w:rsidR="00BD7DC2" w:rsidRPr="00BD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6731"/>
    <w:multiLevelType w:val="hybridMultilevel"/>
    <w:tmpl w:val="966066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F08"/>
    <w:multiLevelType w:val="hybridMultilevel"/>
    <w:tmpl w:val="46E8A542"/>
    <w:lvl w:ilvl="0" w:tplc="D04693E6">
      <w:start w:val="1"/>
      <w:numFmt w:val="decimal"/>
      <w:lvlText w:val="%1."/>
      <w:lvlJc w:val="left"/>
      <w:pPr>
        <w:ind w:left="360" w:hanging="360"/>
      </w:pPr>
      <w:rPr>
        <w:rFonts w:ascii="Tahoma" w:eastAsia="Lucida Sans Unicode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A0A"/>
    <w:rsid w:val="00050FB6"/>
    <w:rsid w:val="0013261E"/>
    <w:rsid w:val="001A58AD"/>
    <w:rsid w:val="0022746F"/>
    <w:rsid w:val="00262A0A"/>
    <w:rsid w:val="0046390C"/>
    <w:rsid w:val="00537395"/>
    <w:rsid w:val="00577CF2"/>
    <w:rsid w:val="006E6DE6"/>
    <w:rsid w:val="00A464A2"/>
    <w:rsid w:val="00BC20BD"/>
    <w:rsid w:val="00BD7DC2"/>
    <w:rsid w:val="00C34B48"/>
    <w:rsid w:val="00DC6F30"/>
    <w:rsid w:val="00E32FF3"/>
    <w:rsid w:val="00EC49F8"/>
    <w:rsid w:val="00F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0DE8"/>
  <w15:docId w15:val="{7DB11394-F0DB-47FE-B6CA-400DA20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4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DE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50FB6"/>
    <w:pPr>
      <w:ind w:left="720"/>
      <w:contextualSpacing/>
    </w:pPr>
  </w:style>
  <w:style w:type="paragraph" w:customStyle="1" w:styleId="Standard">
    <w:name w:val="Standard"/>
    <w:rsid w:val="00E32F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Szymaniuk Anna</cp:lastModifiedBy>
  <cp:revision>9</cp:revision>
  <cp:lastPrinted>2019-04-10T11:51:00Z</cp:lastPrinted>
  <dcterms:created xsi:type="dcterms:W3CDTF">2019-04-08T06:10:00Z</dcterms:created>
  <dcterms:modified xsi:type="dcterms:W3CDTF">2019-12-19T07:30:00Z</dcterms:modified>
</cp:coreProperties>
</file>