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7A" w:rsidRDefault="00A71D7A" w:rsidP="00A71D7A">
      <w:pPr>
        <w:tabs>
          <w:tab w:val="left" w:pos="2520"/>
          <w:tab w:val="left" w:pos="2700"/>
          <w:tab w:val="left" w:pos="3960"/>
        </w:tabs>
        <w:jc w:val="right"/>
      </w:pPr>
      <w:r w:rsidRPr="00D969C1">
        <w:rPr>
          <w:noProof/>
          <w:lang w:eastAsia="pl-PL"/>
        </w:rPr>
        <w:drawing>
          <wp:inline distT="0" distB="0" distL="0" distR="0" wp14:anchorId="7F57F684" wp14:editId="6C992FAB">
            <wp:extent cx="5760720" cy="5867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7A" w:rsidRDefault="00A71D7A" w:rsidP="00A71D7A">
      <w:pPr>
        <w:tabs>
          <w:tab w:val="left" w:pos="2520"/>
          <w:tab w:val="left" w:pos="2700"/>
          <w:tab w:val="left" w:pos="3960"/>
        </w:tabs>
        <w:jc w:val="right"/>
      </w:pPr>
    </w:p>
    <w:p w:rsidR="00A71D7A" w:rsidRPr="00D66225" w:rsidRDefault="00A71D7A" w:rsidP="00A71D7A">
      <w:pPr>
        <w:autoSpaceDE w:val="0"/>
        <w:autoSpaceDN w:val="0"/>
        <w:adjustRightInd w:val="0"/>
        <w:jc w:val="both"/>
        <w:rPr>
          <w:i/>
          <w:iCs/>
        </w:rPr>
      </w:pPr>
      <w:r w:rsidRPr="00D66225">
        <w:rPr>
          <w:i/>
          <w:iCs/>
        </w:rPr>
        <w:t>Dotyczy projektu pn. „Budowa Parku Wodnego w Wilkasach” dofinansowanego ze środków Europejskiego Funduszu Rozwoju Regionalnego w ramach Regionalnego Programu Operacyjnego Warmia i Mazury na lata 2007-2013.</w:t>
      </w:r>
    </w:p>
    <w:p w:rsidR="00A71D7A" w:rsidRDefault="00A71D7A" w:rsidP="00A71D7A">
      <w:pPr>
        <w:tabs>
          <w:tab w:val="left" w:pos="2520"/>
          <w:tab w:val="left" w:pos="2700"/>
          <w:tab w:val="left" w:pos="3960"/>
        </w:tabs>
      </w:pPr>
    </w:p>
    <w:p w:rsidR="00A71D7A" w:rsidRPr="002C6B10" w:rsidRDefault="00A71D7A" w:rsidP="00A71D7A">
      <w:pPr>
        <w:spacing w:before="120"/>
        <w:jc w:val="right"/>
        <w:rPr>
          <w:b/>
          <w:bCs/>
        </w:rPr>
      </w:pPr>
      <w:r w:rsidRPr="00D66225">
        <w:t>RRG</w:t>
      </w:r>
      <w:r>
        <w:t xml:space="preserve">.271.8.2016                                                                               </w:t>
      </w:r>
      <w:r w:rsidRPr="002C6B10">
        <w:rPr>
          <w:color w:val="000000"/>
        </w:rPr>
        <w:t xml:space="preserve">Giżycko, dnia </w:t>
      </w:r>
      <w:r>
        <w:rPr>
          <w:color w:val="000000"/>
        </w:rPr>
        <w:t>2</w:t>
      </w:r>
      <w:r w:rsidR="00F70222">
        <w:rPr>
          <w:color w:val="000000"/>
        </w:rPr>
        <w:t>6</w:t>
      </w:r>
      <w:r>
        <w:rPr>
          <w:color w:val="000000"/>
        </w:rPr>
        <w:t>.10</w:t>
      </w:r>
      <w:r w:rsidRPr="002C6B10">
        <w:rPr>
          <w:color w:val="000000"/>
        </w:rPr>
        <w:t>.2016 r.</w:t>
      </w:r>
    </w:p>
    <w:p w:rsidR="00A71D7A" w:rsidRPr="00D66225" w:rsidRDefault="00A71D7A" w:rsidP="00A71D7A">
      <w:pPr>
        <w:tabs>
          <w:tab w:val="right" w:pos="9072"/>
        </w:tabs>
        <w:autoSpaceDE w:val="0"/>
        <w:autoSpaceDN w:val="0"/>
        <w:adjustRightInd w:val="0"/>
      </w:pPr>
    </w:p>
    <w:p w:rsidR="00A71D7A" w:rsidRDefault="00A71D7A" w:rsidP="00A71D7A">
      <w:pPr>
        <w:tabs>
          <w:tab w:val="right" w:pos="9072"/>
        </w:tabs>
        <w:autoSpaceDE w:val="0"/>
        <w:autoSpaceDN w:val="0"/>
        <w:adjustRightInd w:val="0"/>
      </w:pPr>
      <w:r w:rsidRPr="00D66225">
        <w:tab/>
      </w:r>
    </w:p>
    <w:p w:rsidR="00A71D7A" w:rsidRPr="00D66225" w:rsidRDefault="00A71D7A" w:rsidP="00A71D7A">
      <w:pPr>
        <w:tabs>
          <w:tab w:val="right" w:pos="9072"/>
        </w:tabs>
        <w:autoSpaceDE w:val="0"/>
        <w:autoSpaceDN w:val="0"/>
        <w:adjustRightInd w:val="0"/>
      </w:pPr>
      <w:r w:rsidRPr="00D66225">
        <w:t xml:space="preserve">Gmina Giżycko </w:t>
      </w:r>
    </w:p>
    <w:p w:rsidR="00A71D7A" w:rsidRDefault="00A71D7A" w:rsidP="00A71D7A">
      <w:pPr>
        <w:autoSpaceDE w:val="0"/>
        <w:autoSpaceDN w:val="0"/>
        <w:adjustRightInd w:val="0"/>
        <w:jc w:val="both"/>
      </w:pPr>
      <w:r w:rsidRPr="00D66225">
        <w:t xml:space="preserve">ul. Mickiewicza 33, </w:t>
      </w:r>
    </w:p>
    <w:p w:rsidR="00A71D7A" w:rsidRPr="00A71D7A" w:rsidRDefault="00A71D7A" w:rsidP="00A71D7A">
      <w:pPr>
        <w:autoSpaceDE w:val="0"/>
        <w:autoSpaceDN w:val="0"/>
        <w:adjustRightInd w:val="0"/>
        <w:jc w:val="both"/>
      </w:pPr>
      <w:r w:rsidRPr="00D66225">
        <w:t>11-500 Giżycko</w:t>
      </w:r>
      <w:r w:rsidRPr="00A71D7A">
        <w:t xml:space="preserve">             </w:t>
      </w:r>
      <w:r>
        <w:rPr>
          <w:color w:val="3366FF"/>
        </w:rPr>
        <w:tab/>
        <w:t xml:space="preserve">               </w:t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</w:p>
    <w:p w:rsidR="00A71D7A" w:rsidRPr="00A71D7A" w:rsidRDefault="00A71D7A" w:rsidP="00A71D7A">
      <w:pPr>
        <w:spacing w:line="270" w:lineRule="atLeast"/>
        <w:jc w:val="center"/>
        <w:rPr>
          <w:rFonts w:eastAsia="Times New Roman"/>
          <w:b/>
          <w:bCs/>
          <w:sz w:val="28"/>
          <w:szCs w:val="28"/>
          <w:lang w:eastAsia="pl-PL"/>
        </w:rPr>
      </w:pPr>
    </w:p>
    <w:p w:rsidR="00A71D7A" w:rsidRPr="00A71D7A" w:rsidRDefault="00A71D7A" w:rsidP="00A71D7A">
      <w:pPr>
        <w:spacing w:line="270" w:lineRule="atLeast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A71D7A">
        <w:rPr>
          <w:rFonts w:eastAsia="Times New Roman"/>
          <w:b/>
          <w:bCs/>
          <w:sz w:val="28"/>
          <w:szCs w:val="28"/>
          <w:lang w:eastAsia="pl-PL"/>
        </w:rPr>
        <w:t>INFORMACJA O WYBORZE OFERTY</w:t>
      </w:r>
    </w:p>
    <w:p w:rsidR="00A71D7A" w:rsidRPr="00A71D7A" w:rsidRDefault="00A71D7A" w:rsidP="00A71D7A">
      <w:pPr>
        <w:spacing w:line="360" w:lineRule="auto"/>
        <w:jc w:val="both"/>
        <w:rPr>
          <w:rFonts w:eastAsia="Times New Roman"/>
          <w:b/>
          <w:bCs/>
          <w:lang w:eastAsia="pl-PL"/>
        </w:rPr>
      </w:pPr>
      <w:r w:rsidRPr="002C6B10">
        <w:rPr>
          <w:rFonts w:eastAsia="Times New Roman"/>
          <w:lang w:eastAsia="pl-PL"/>
        </w:rPr>
        <w:br/>
      </w:r>
      <w:r w:rsidRPr="003236A5">
        <w:rPr>
          <w:rFonts w:eastAsia="Times New Roman"/>
          <w:lang w:eastAsia="pl-PL"/>
        </w:rPr>
        <w:t xml:space="preserve">             Wójt Gminy Giżycko informuje, że w przeprowadzonym rozpoznaniu cenowym dotyczącym zamówienia na </w:t>
      </w:r>
      <w:r w:rsidRPr="00D66225">
        <w:t xml:space="preserve">przeprowadzenie audytu zewnętrznego projektu </w:t>
      </w:r>
      <w:r w:rsidRPr="00D66225">
        <w:br/>
        <w:t xml:space="preserve">nr </w:t>
      </w:r>
      <w:r w:rsidRPr="00D66225">
        <w:rPr>
          <w:b/>
          <w:bCs/>
        </w:rPr>
        <w:t xml:space="preserve">WND-RPWM.02.01.03-28-019/08 </w:t>
      </w:r>
      <w:r w:rsidRPr="00D66225">
        <w:t>pn. „Budowa Parku Wodnego w Wilkasach”, współfinansowanego ze środków Unii Europejskiej, Europejskiego Funduszu Rozwoju Regionalnego w ramach Regionalnego Programu Operacyjnego Warmia i Mazury na lata 2007-2013, Oś priorytetowa 2, - „Turystyka”,  Działanie 2.1 – „Wzrost potencjału turystycznego”</w:t>
      </w:r>
      <w:r w:rsidRPr="00D66225">
        <w:rPr>
          <w:i/>
          <w:iCs/>
        </w:rPr>
        <w:t xml:space="preserve">, </w:t>
      </w:r>
      <w:r w:rsidRPr="00D66225">
        <w:t>Poddziałanie „Infrastruktura sportowo – rekreacyjna”</w:t>
      </w:r>
      <w:r>
        <w:t xml:space="preserve"> </w:t>
      </w:r>
      <w:r w:rsidRPr="003236A5">
        <w:rPr>
          <w:rFonts w:eastAsia="Times New Roman"/>
          <w:lang w:eastAsia="pl-PL"/>
        </w:rPr>
        <w:t>wybrano najkorzystniejsz</w:t>
      </w:r>
      <w:r>
        <w:rPr>
          <w:rFonts w:eastAsia="Times New Roman"/>
          <w:lang w:eastAsia="pl-PL"/>
        </w:rPr>
        <w:t xml:space="preserve">ą </w:t>
      </w:r>
      <w:r w:rsidRPr="003236A5">
        <w:rPr>
          <w:rFonts w:eastAsia="Times New Roman"/>
          <w:lang w:eastAsia="pl-PL"/>
        </w:rPr>
        <w:t>ofert</w:t>
      </w:r>
      <w:r>
        <w:rPr>
          <w:rFonts w:eastAsia="Times New Roman"/>
          <w:lang w:eastAsia="pl-PL"/>
        </w:rPr>
        <w:t xml:space="preserve">ę </w:t>
      </w:r>
      <w:r w:rsidRPr="003236A5">
        <w:rPr>
          <w:rFonts w:eastAsia="Times New Roman"/>
          <w:lang w:eastAsia="pl-PL"/>
        </w:rPr>
        <w:t>złożon</w:t>
      </w:r>
      <w:r>
        <w:rPr>
          <w:rFonts w:eastAsia="Times New Roman"/>
          <w:lang w:eastAsia="pl-PL"/>
        </w:rPr>
        <w:t>ą</w:t>
      </w:r>
      <w:r w:rsidRPr="003236A5">
        <w:rPr>
          <w:rFonts w:eastAsia="Times New Roman"/>
          <w:lang w:eastAsia="pl-PL"/>
        </w:rPr>
        <w:t xml:space="preserve"> przez</w:t>
      </w:r>
      <w:r>
        <w:rPr>
          <w:rFonts w:eastAsia="Times New Roman"/>
          <w:lang w:eastAsia="pl-PL"/>
        </w:rPr>
        <w:t>:</w:t>
      </w:r>
      <w:r w:rsidRPr="003236A5">
        <w:rPr>
          <w:rFonts w:eastAsia="Times New Roman"/>
          <w:lang w:eastAsia="pl-PL"/>
        </w:rPr>
        <w:t xml:space="preserve"> </w:t>
      </w:r>
      <w:r w:rsidRPr="00A71D7A">
        <w:rPr>
          <w:b/>
        </w:rPr>
        <w:t xml:space="preserve">Panią Adriannę </w:t>
      </w:r>
      <w:proofErr w:type="spellStart"/>
      <w:r w:rsidRPr="00A71D7A">
        <w:rPr>
          <w:b/>
        </w:rPr>
        <w:t>Sudomirską</w:t>
      </w:r>
      <w:proofErr w:type="spellEnd"/>
      <w:r>
        <w:rPr>
          <w:rFonts w:eastAsia="Times New Roman"/>
          <w:b/>
          <w:bCs/>
          <w:lang w:eastAsia="pl-PL"/>
        </w:rPr>
        <w:t xml:space="preserve"> </w:t>
      </w:r>
      <w:r w:rsidRPr="00A71D7A">
        <w:rPr>
          <w:b/>
        </w:rPr>
        <w:t>ul. Podhalańska 10/11</w:t>
      </w:r>
      <w:r>
        <w:rPr>
          <w:rFonts w:eastAsia="Times New Roman"/>
          <w:b/>
          <w:bCs/>
          <w:lang w:eastAsia="pl-PL"/>
        </w:rPr>
        <w:t xml:space="preserve">, </w:t>
      </w:r>
      <w:r w:rsidRPr="00A71D7A">
        <w:rPr>
          <w:b/>
        </w:rPr>
        <w:t>85-132 Bydgoszcz</w:t>
      </w:r>
      <w:r>
        <w:rPr>
          <w:b/>
        </w:rPr>
        <w:t xml:space="preserve"> (oferta nr 2) za cenę 2350,00 zł brutto.</w:t>
      </w:r>
    </w:p>
    <w:p w:rsidR="00A71D7A" w:rsidRDefault="00A71D7A" w:rsidP="00146E94">
      <w:pPr>
        <w:spacing w:line="360" w:lineRule="auto"/>
        <w:jc w:val="both"/>
      </w:pPr>
      <w:r w:rsidRPr="002C6B10">
        <w:tab/>
        <w:t xml:space="preserve">Dziękujemy za założenie oferty i zapraszamy do uczestnictwa w kolejnych postępowaniach. </w:t>
      </w:r>
    </w:p>
    <w:p w:rsidR="00D24C9C" w:rsidRDefault="00D24C9C" w:rsidP="00A71D7A">
      <w:pPr>
        <w:spacing w:line="360" w:lineRule="auto"/>
        <w:ind w:left="5529"/>
      </w:pPr>
    </w:p>
    <w:p w:rsidR="00D24C9C" w:rsidRDefault="00D24C9C" w:rsidP="00A71D7A">
      <w:pPr>
        <w:spacing w:line="360" w:lineRule="auto"/>
        <w:ind w:left="5529"/>
      </w:pPr>
    </w:p>
    <w:p w:rsidR="00A71D7A" w:rsidRDefault="00D24C9C" w:rsidP="00A71D7A">
      <w:pPr>
        <w:spacing w:line="360" w:lineRule="auto"/>
        <w:ind w:left="5529"/>
      </w:pPr>
      <w:bookmarkStart w:id="0" w:name="_GoBack"/>
      <w:bookmarkEnd w:id="0"/>
      <w:r>
        <w:t>Wójt Gminy Giżycko</w:t>
      </w:r>
    </w:p>
    <w:p w:rsidR="00D24C9C" w:rsidRPr="002C6B10" w:rsidRDefault="00D24C9C" w:rsidP="00A71D7A">
      <w:pPr>
        <w:spacing w:line="360" w:lineRule="auto"/>
        <w:ind w:left="5529"/>
        <w:rPr>
          <w:rFonts w:eastAsia="Times New Roman"/>
          <w:lang w:eastAsia="pl-PL"/>
        </w:rPr>
      </w:pPr>
      <w:r>
        <w:t>/-/ Marek Jasudowicz</w:t>
      </w:r>
    </w:p>
    <w:p w:rsidR="00A71D7A" w:rsidRPr="002C6B10" w:rsidRDefault="00A71D7A" w:rsidP="00A71D7A">
      <w:pPr>
        <w:tabs>
          <w:tab w:val="left" w:pos="7050"/>
        </w:tabs>
        <w:spacing w:line="360" w:lineRule="auto"/>
        <w:jc w:val="center"/>
        <w:rPr>
          <w:rFonts w:eastAsia="Times New Roman"/>
          <w:lang w:eastAsia="pl-PL"/>
        </w:rPr>
      </w:pPr>
      <w:r w:rsidRPr="002C6B10">
        <w:t xml:space="preserve">                                                                                                    </w:t>
      </w:r>
    </w:p>
    <w:p w:rsidR="002B1691" w:rsidRPr="00F70222" w:rsidRDefault="002B1691" w:rsidP="00F70222">
      <w:pPr>
        <w:pStyle w:val="Akapitzlist"/>
        <w:numPr>
          <w:ilvl w:val="0"/>
          <w:numId w:val="3"/>
        </w:numPr>
        <w:rPr>
          <w:lang w:val="en-US"/>
        </w:rPr>
      </w:pPr>
    </w:p>
    <w:sectPr w:rsidR="002B1691" w:rsidRPr="00F70222" w:rsidSect="00E00646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3314"/>
    <w:multiLevelType w:val="hybridMultilevel"/>
    <w:tmpl w:val="DB54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F434A"/>
    <w:multiLevelType w:val="hybridMultilevel"/>
    <w:tmpl w:val="EAC8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C364E"/>
    <w:multiLevelType w:val="hybridMultilevel"/>
    <w:tmpl w:val="DD8E4AA8"/>
    <w:lvl w:ilvl="0" w:tplc="91F04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7A"/>
    <w:rsid w:val="00146E94"/>
    <w:rsid w:val="002B1691"/>
    <w:rsid w:val="00A71D7A"/>
    <w:rsid w:val="00D24C9C"/>
    <w:rsid w:val="00F661A9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7E9B-9973-41EF-ABB6-9B387BBC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D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D7A"/>
    <w:pPr>
      <w:ind w:left="720"/>
      <w:contextualSpacing/>
    </w:pPr>
  </w:style>
  <w:style w:type="table" w:styleId="Tabela-Siatka">
    <w:name w:val="Table Grid"/>
    <w:basedOn w:val="Standardowy"/>
    <w:uiPriority w:val="59"/>
    <w:rsid w:val="00A71D7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1D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2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ewadm</dc:creator>
  <cp:keywords/>
  <dc:description/>
  <cp:lastModifiedBy>ewadm</cp:lastModifiedBy>
  <cp:revision>2</cp:revision>
  <cp:lastPrinted>2016-10-26T08:54:00Z</cp:lastPrinted>
  <dcterms:created xsi:type="dcterms:W3CDTF">2016-10-26T09:17:00Z</dcterms:created>
  <dcterms:modified xsi:type="dcterms:W3CDTF">2016-10-26T09:17:00Z</dcterms:modified>
</cp:coreProperties>
</file>