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A9" w:rsidRDefault="009F758D">
      <w:pPr>
        <w:pStyle w:val="Style3"/>
        <w:widowControl/>
        <w:jc w:val="right"/>
        <w:rPr>
          <w:rStyle w:val="FontStyle12"/>
          <w:rFonts w:asciiTheme="minorHAnsi" w:hAnsiTheme="minorHAnsi"/>
          <w:b w:val="0"/>
          <w:i/>
          <w:sz w:val="22"/>
          <w:szCs w:val="18"/>
        </w:rPr>
      </w:pPr>
      <w:r>
        <w:rPr>
          <w:rStyle w:val="FontStyle12"/>
          <w:rFonts w:asciiTheme="minorHAnsi" w:hAnsiTheme="minorHAnsi"/>
          <w:b w:val="0"/>
          <w:i/>
          <w:sz w:val="22"/>
          <w:szCs w:val="18"/>
        </w:rPr>
        <w:t xml:space="preserve">Załącznik Nr 2 </w:t>
      </w:r>
    </w:p>
    <w:p w:rsidR="009D0FA9" w:rsidRDefault="009F758D">
      <w:pPr>
        <w:pStyle w:val="Style3"/>
        <w:widowControl/>
        <w:jc w:val="right"/>
        <w:rPr>
          <w:rStyle w:val="FontStyle12"/>
          <w:rFonts w:asciiTheme="minorHAnsi" w:hAnsiTheme="minorHAnsi"/>
          <w:b w:val="0"/>
          <w:i/>
          <w:sz w:val="22"/>
          <w:szCs w:val="18"/>
        </w:rPr>
      </w:pPr>
      <w:r>
        <w:rPr>
          <w:rStyle w:val="FontStyle12"/>
          <w:rFonts w:asciiTheme="minorHAnsi" w:hAnsiTheme="minorHAnsi"/>
          <w:b w:val="0"/>
          <w:i/>
          <w:sz w:val="22"/>
          <w:szCs w:val="18"/>
        </w:rPr>
        <w:t>do zapytania ofertowego</w:t>
      </w:r>
    </w:p>
    <w:p w:rsidR="009D0FA9" w:rsidRDefault="009F758D">
      <w:pPr>
        <w:pStyle w:val="Style3"/>
        <w:widowControl/>
        <w:jc w:val="righ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ROŚ.271.</w:t>
      </w:r>
      <w:r w:rsidR="00F60599">
        <w:rPr>
          <w:rStyle w:val="FontStyle13"/>
          <w:rFonts w:asciiTheme="minorHAnsi" w:hAnsiTheme="minorHAnsi"/>
          <w:sz w:val="22"/>
          <w:szCs w:val="22"/>
        </w:rPr>
        <w:t>5</w:t>
      </w:r>
      <w:r>
        <w:rPr>
          <w:rStyle w:val="FontStyle13"/>
          <w:rFonts w:asciiTheme="minorHAnsi" w:hAnsiTheme="minorHAnsi"/>
          <w:sz w:val="22"/>
          <w:szCs w:val="22"/>
        </w:rPr>
        <w:t>.2024</w:t>
      </w:r>
    </w:p>
    <w:p w:rsidR="009D0FA9" w:rsidRDefault="009F758D">
      <w:pPr>
        <w:pStyle w:val="Style3"/>
        <w:widowControl/>
        <w:jc w:val="right"/>
        <w:rPr>
          <w:rStyle w:val="FontStyle12"/>
          <w:rFonts w:asciiTheme="minorHAnsi" w:hAnsiTheme="minorHAnsi"/>
          <w:b w:val="0"/>
          <w:sz w:val="22"/>
          <w:szCs w:val="18"/>
        </w:rPr>
      </w:pPr>
      <w:r>
        <w:rPr>
          <w:rStyle w:val="FontStyle12"/>
          <w:rFonts w:asciiTheme="minorHAnsi" w:hAnsiTheme="minorHAnsi"/>
          <w:b w:val="0"/>
          <w:sz w:val="22"/>
          <w:szCs w:val="18"/>
        </w:rPr>
        <w:t xml:space="preserve"> </w:t>
      </w:r>
    </w:p>
    <w:p w:rsidR="009D0FA9" w:rsidRDefault="009F758D">
      <w:pPr>
        <w:pStyle w:val="Style3"/>
        <w:widowControl/>
        <w:jc w:val="center"/>
        <w:rPr>
          <w:rStyle w:val="FontStyle12"/>
          <w:rFonts w:asciiTheme="minorHAnsi" w:hAnsiTheme="minorHAnsi"/>
          <w:b w:val="0"/>
          <w:i/>
          <w:sz w:val="24"/>
          <w:szCs w:val="18"/>
        </w:rPr>
      </w:pPr>
      <w:r>
        <w:rPr>
          <w:rStyle w:val="FontStyle12"/>
          <w:rFonts w:asciiTheme="minorHAnsi" w:hAnsiTheme="minorHAnsi"/>
          <w:sz w:val="24"/>
          <w:szCs w:val="18"/>
        </w:rPr>
        <w:t xml:space="preserve">UMOWA nr ………………………… </w:t>
      </w:r>
      <w:r>
        <w:rPr>
          <w:rStyle w:val="FontStyle12"/>
          <w:rFonts w:asciiTheme="minorHAnsi" w:hAnsiTheme="minorHAnsi"/>
          <w:b w:val="0"/>
          <w:i/>
          <w:sz w:val="24"/>
          <w:szCs w:val="18"/>
        </w:rPr>
        <w:t>- projekt</w:t>
      </w:r>
    </w:p>
    <w:p w:rsidR="009D0FA9" w:rsidRDefault="009D0FA9">
      <w:pPr>
        <w:pStyle w:val="Style7"/>
        <w:widowControl/>
        <w:spacing w:before="137" w:line="240" w:lineRule="auto"/>
        <w:jc w:val="left"/>
        <w:rPr>
          <w:rStyle w:val="FontStyle13"/>
          <w:rFonts w:asciiTheme="minorHAnsi" w:hAnsiTheme="minorHAnsi"/>
        </w:rPr>
      </w:pP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zawarta  ……………. r. w Nurze pomiędzy:</w:t>
      </w: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Gminą Nur z siedzibą ul. Drohiczyńska 2, 07-322 Nur, NIP: 759-162- 49-53; REGON: 450670108, zwaną dalej „Zamawiającym”, reprezentowaną przez:</w:t>
      </w:r>
    </w:p>
    <w:p w:rsidR="009D0FA9" w:rsidRDefault="009F758D">
      <w:pPr>
        <w:pStyle w:val="Style7"/>
        <w:widowControl/>
        <w:numPr>
          <w:ilvl w:val="0"/>
          <w:numId w:val="3"/>
        </w:numPr>
        <w:spacing w:line="276" w:lineRule="auto"/>
        <w:ind w:left="284" w:hanging="284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Rafała Kruszewskiego – Wójta Gminy Nur,</w:t>
      </w: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przy kontrasygnacie Anna Maria Sarnowska – Skarbnika Gminy Nur</w:t>
      </w: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 xml:space="preserve">a </w:t>
      </w:r>
    </w:p>
    <w:p w:rsidR="009D0FA9" w:rsidRDefault="009F758D">
      <w:pPr>
        <w:pStyle w:val="Style7"/>
        <w:widowControl/>
        <w:spacing w:line="276" w:lineRule="auto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NIP …………………………………..; REGON: …………………………., zwanym dalej</w:t>
      </w: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„Wykonawcą", reprezentowanym przez:</w:t>
      </w:r>
    </w:p>
    <w:p w:rsidR="009D0FA9" w:rsidRDefault="009F758D">
      <w:pPr>
        <w:pStyle w:val="Style7"/>
        <w:widowControl/>
        <w:numPr>
          <w:ilvl w:val="0"/>
          <w:numId w:val="7"/>
        </w:numPr>
        <w:spacing w:line="276" w:lineRule="auto"/>
        <w:ind w:left="284" w:hanging="284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……………………………………………………………..</w:t>
      </w:r>
    </w:p>
    <w:p w:rsidR="009D0FA9" w:rsidRDefault="009F758D">
      <w:pPr>
        <w:pStyle w:val="Style7"/>
        <w:widowControl/>
        <w:spacing w:line="276" w:lineRule="auto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W rezultacie dokonania przez Zamawiającego wyboru oferty w postępowaniu ROŚ.271.</w:t>
      </w:r>
      <w:r w:rsidR="00F60599">
        <w:rPr>
          <w:rStyle w:val="FontStyle13"/>
          <w:rFonts w:asciiTheme="minorHAnsi" w:hAnsiTheme="minorHAnsi"/>
          <w:sz w:val="22"/>
          <w:szCs w:val="22"/>
        </w:rPr>
        <w:t>5</w:t>
      </w:r>
      <w:r>
        <w:rPr>
          <w:rStyle w:val="FontStyle13"/>
          <w:rFonts w:asciiTheme="minorHAnsi" w:hAnsiTheme="minorHAnsi"/>
          <w:sz w:val="22"/>
          <w:szCs w:val="22"/>
        </w:rPr>
        <w:t>.2024 o wartości szacunkowej poniżej 130.000 złotych, zostaje zawarta umowa następującej treści:</w:t>
      </w:r>
    </w:p>
    <w:p w:rsidR="009D0FA9" w:rsidRDefault="009F758D">
      <w:pPr>
        <w:pStyle w:val="Style8"/>
        <w:widowControl/>
        <w:spacing w:before="130" w:line="276" w:lineRule="auto"/>
        <w:jc w:val="center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§ 1</w:t>
      </w:r>
    </w:p>
    <w:p w:rsidR="009D0FA9" w:rsidRDefault="009F758D">
      <w:pPr>
        <w:pStyle w:val="Style9"/>
        <w:widowControl/>
        <w:numPr>
          <w:ilvl w:val="0"/>
          <w:numId w:val="1"/>
        </w:numPr>
        <w:tabs>
          <w:tab w:val="left" w:pos="360"/>
        </w:tabs>
        <w:spacing w:before="101" w:line="276" w:lineRule="auto"/>
        <w:ind w:left="360" w:hanging="360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Zamawiający zleca, a Wykonawca przyjmuje do wykonania zadanie polegające na zbieraniu, transporcie            i utylizacji materiałów zawierających azbest (eternit) pochodzący z rozbiórki dachów gospodarczych</w:t>
      </w:r>
      <w:r w:rsidR="00F60599">
        <w:rPr>
          <w:rStyle w:val="FontStyle13"/>
          <w:rFonts w:asciiTheme="minorHAnsi" w:hAnsiTheme="minorHAnsi"/>
          <w:sz w:val="22"/>
          <w:szCs w:val="22"/>
        </w:rPr>
        <w:t xml:space="preserve"> należących do  właścicieli gospodarstw rolnych</w:t>
      </w:r>
      <w:r>
        <w:rPr>
          <w:rStyle w:val="FontStyle13"/>
          <w:rFonts w:asciiTheme="minorHAnsi" w:hAnsiTheme="minorHAnsi"/>
          <w:sz w:val="22"/>
          <w:szCs w:val="22"/>
        </w:rPr>
        <w:t xml:space="preserve"> z terenu Gminy Nur.</w:t>
      </w:r>
    </w:p>
    <w:p w:rsidR="009D0FA9" w:rsidRDefault="009F758D">
      <w:pPr>
        <w:pStyle w:val="Style9"/>
        <w:widowControl/>
        <w:numPr>
          <w:ilvl w:val="0"/>
          <w:numId w:val="1"/>
        </w:numPr>
        <w:tabs>
          <w:tab w:val="left" w:pos="360"/>
        </w:tabs>
        <w:spacing w:line="276" w:lineRule="auto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Przedmiot zamówienia obejmuje:</w:t>
      </w:r>
    </w:p>
    <w:p w:rsidR="009D0FA9" w:rsidRDefault="009F758D">
      <w:pPr>
        <w:pStyle w:val="Style5"/>
        <w:widowControl/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odbiór, ewentualne pakowanie, załadunek wyrobów zawierających azbest,</w:t>
      </w:r>
    </w:p>
    <w:p w:rsidR="009D0FA9" w:rsidRDefault="009F758D">
      <w:pPr>
        <w:pStyle w:val="Style5"/>
        <w:widowControl/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zabezpieczenie miejsca załadunku,</w:t>
      </w:r>
    </w:p>
    <w:p w:rsidR="009D0FA9" w:rsidRDefault="009F758D">
      <w:pPr>
        <w:pStyle w:val="Style5"/>
        <w:widowControl/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transport wyrobów zawierających azbest pojazdem specjalistycznym z zachowaniem obowiązujących przepisów,</w:t>
      </w:r>
    </w:p>
    <w:p w:rsidR="009D0FA9" w:rsidRDefault="009F758D">
      <w:pPr>
        <w:pStyle w:val="Style5"/>
        <w:widowControl/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przekazanie Zamawiającemu potwierdzenia odbioru wyrobów zawierających azbest z nieruchomości (protokół odbioru sporządzony przez Wykonawcę i podpisany przez osobę przekazującą azbest),</w:t>
      </w:r>
    </w:p>
    <w:p w:rsidR="009D0FA9" w:rsidRDefault="009F758D">
      <w:pPr>
        <w:pStyle w:val="Style5"/>
        <w:widowControl/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dostarczenie Zamawiającemu dowodu unieszkodliwienia odpadu – karty przekazania odpadu oraz dokumentu potwierdzającego wagę odebranych wyrobów zawierających azbest.</w:t>
      </w:r>
    </w:p>
    <w:p w:rsidR="009D0FA9" w:rsidRDefault="009F758D">
      <w:pPr>
        <w:pStyle w:val="Style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 xml:space="preserve">Szacunkowa ilość eternitu wynikająca z deklaracji właścicieli - ok. </w:t>
      </w:r>
      <w:r w:rsidR="00F60599">
        <w:rPr>
          <w:rStyle w:val="FontStyle13"/>
          <w:rFonts w:asciiTheme="minorHAnsi" w:hAnsiTheme="minorHAnsi"/>
          <w:sz w:val="22"/>
          <w:szCs w:val="22"/>
        </w:rPr>
        <w:t>6787,12</w:t>
      </w:r>
      <w:r>
        <w:rPr>
          <w:rStyle w:val="FontStyle13"/>
          <w:rFonts w:asciiTheme="minorHAnsi" w:hAnsiTheme="minorHAnsi"/>
          <w:sz w:val="22"/>
          <w:szCs w:val="22"/>
        </w:rPr>
        <w:t xml:space="preserve"> m</w:t>
      </w:r>
      <w:r>
        <w:rPr>
          <w:rStyle w:val="FontStyle13"/>
          <w:rFonts w:asciiTheme="minorHAnsi" w:hAnsiTheme="minorHAnsi"/>
          <w:sz w:val="22"/>
          <w:szCs w:val="22"/>
          <w:vertAlign w:val="superscript"/>
        </w:rPr>
        <w:t>2</w:t>
      </w:r>
      <w:r>
        <w:rPr>
          <w:rStyle w:val="FontStyle13"/>
          <w:rFonts w:asciiTheme="minorHAnsi" w:hAnsiTheme="minorHAnsi"/>
          <w:sz w:val="22"/>
          <w:szCs w:val="22"/>
        </w:rPr>
        <w:t xml:space="preserve"> tj. ok. </w:t>
      </w:r>
      <w:r w:rsidR="00F60599">
        <w:rPr>
          <w:rStyle w:val="FontStyle13"/>
          <w:rFonts w:asciiTheme="minorHAnsi" w:hAnsiTheme="minorHAnsi"/>
          <w:sz w:val="22"/>
          <w:szCs w:val="22"/>
        </w:rPr>
        <w:t>101,8368</w:t>
      </w:r>
      <w:r>
        <w:rPr>
          <w:rStyle w:val="FontStyle13"/>
          <w:rFonts w:asciiTheme="minorHAnsi" w:hAnsiTheme="minorHAnsi"/>
          <w:sz w:val="22"/>
          <w:szCs w:val="22"/>
        </w:rPr>
        <w:t xml:space="preserve"> Mg, w tym:</w:t>
      </w:r>
    </w:p>
    <w:p w:rsidR="009D0FA9" w:rsidRDefault="009F758D">
      <w:pPr>
        <w:pStyle w:val="Style1"/>
        <w:widowControl/>
        <w:spacing w:line="276" w:lineRule="auto"/>
        <w:ind w:left="425" w:firstLine="0"/>
        <w:jc w:val="both"/>
        <w:rPr>
          <w:rStyle w:val="FontStyle15"/>
          <w:rFonts w:asciiTheme="minorHAnsi" w:hAnsiTheme="minorHAnsi"/>
          <w:sz w:val="22"/>
        </w:rPr>
      </w:pPr>
      <w:r>
        <w:rPr>
          <w:rStyle w:val="FontStyle15"/>
          <w:rFonts w:asciiTheme="minorHAnsi" w:hAnsiTheme="minorHAnsi"/>
          <w:sz w:val="22"/>
        </w:rPr>
        <w:t xml:space="preserve">- </w:t>
      </w:r>
      <w:r w:rsidR="00F60599">
        <w:rPr>
          <w:rStyle w:val="FontStyle15"/>
          <w:rFonts w:asciiTheme="minorHAnsi" w:hAnsiTheme="minorHAnsi"/>
          <w:sz w:val="22"/>
        </w:rPr>
        <w:t>101,8368</w:t>
      </w:r>
      <w:r>
        <w:rPr>
          <w:rStyle w:val="FontStyle15"/>
          <w:rFonts w:asciiTheme="minorHAnsi" w:hAnsiTheme="minorHAnsi"/>
          <w:sz w:val="22"/>
        </w:rPr>
        <w:t xml:space="preserve"> Mg tj. </w:t>
      </w:r>
      <w:r w:rsidR="00F60599">
        <w:rPr>
          <w:rStyle w:val="FontStyle15"/>
          <w:rFonts w:asciiTheme="minorHAnsi" w:hAnsiTheme="minorHAnsi"/>
          <w:sz w:val="22"/>
        </w:rPr>
        <w:t>6787,12</w:t>
      </w:r>
      <w:r>
        <w:rPr>
          <w:rStyle w:val="FontStyle15"/>
          <w:rFonts w:asciiTheme="minorHAnsi" w:hAnsiTheme="minorHAnsi"/>
          <w:sz w:val="22"/>
        </w:rPr>
        <w:t xml:space="preserve"> m</w:t>
      </w:r>
      <w:r>
        <w:rPr>
          <w:rStyle w:val="FontStyle15"/>
          <w:rFonts w:asciiTheme="minorHAnsi" w:hAnsiTheme="minorHAnsi"/>
          <w:sz w:val="22"/>
          <w:vertAlign w:val="superscript"/>
        </w:rPr>
        <w:t>2</w:t>
      </w:r>
      <w:r>
        <w:rPr>
          <w:rStyle w:val="FontStyle15"/>
          <w:rFonts w:asciiTheme="minorHAnsi" w:hAnsiTheme="minorHAnsi"/>
          <w:sz w:val="22"/>
        </w:rPr>
        <w:t xml:space="preserve"> złożonych na paletach i pryzmach,</w:t>
      </w:r>
    </w:p>
    <w:p w:rsidR="009D0FA9" w:rsidRDefault="009F758D">
      <w:pPr>
        <w:pStyle w:val="Style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 xml:space="preserve">Zamawiający zastrzega sobie prawo zmniejszenia lub zwiększenia zakresu rzeczowego przedmiotu zamówienia, ponieważ podane ilości eternitu określone zostały w sposób szacunkowy. </w:t>
      </w:r>
    </w:p>
    <w:p w:rsidR="009D0FA9" w:rsidRDefault="009F758D">
      <w:pPr>
        <w:pStyle w:val="Style8"/>
        <w:widowControl/>
        <w:spacing w:before="230" w:line="276" w:lineRule="auto"/>
        <w:jc w:val="center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§ 2</w:t>
      </w:r>
    </w:p>
    <w:p w:rsidR="009D0FA9" w:rsidRDefault="009F758D">
      <w:pPr>
        <w:pStyle w:val="Akapitzlist"/>
        <w:numPr>
          <w:ilvl w:val="0"/>
          <w:numId w:val="9"/>
        </w:numPr>
        <w:spacing w:line="276" w:lineRule="auto"/>
        <w:ind w:left="284" w:hanging="142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Wykonawca oświadcza, że posiada odpowiednie kwalifikacje, uprawnienia i zezwolenia do wykonywania prac stanowiących przedmiot umowy oraz zobowiązuje się do ich posiadania przez cały okres realizacji umowy.</w:t>
      </w:r>
    </w:p>
    <w:p w:rsidR="009D0FA9" w:rsidRDefault="009F758D">
      <w:pPr>
        <w:pStyle w:val="Style9"/>
        <w:widowControl/>
        <w:numPr>
          <w:ilvl w:val="0"/>
          <w:numId w:val="9"/>
        </w:numPr>
        <w:spacing w:line="276" w:lineRule="auto"/>
        <w:ind w:left="284" w:right="22" w:hanging="142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Wykonawca zamówienia staje się wytwórcą i posiadaczem wszystkich odpadów odbieranych w ramach zadania, co potwierdza w wystawionej karcie przekazania odpadów.</w:t>
      </w:r>
    </w:p>
    <w:p w:rsidR="009D0FA9" w:rsidRDefault="009F758D">
      <w:pPr>
        <w:pStyle w:val="Style9"/>
        <w:widowControl/>
        <w:numPr>
          <w:ilvl w:val="0"/>
          <w:numId w:val="9"/>
        </w:numPr>
        <w:spacing w:line="276" w:lineRule="auto"/>
        <w:ind w:left="284" w:right="22" w:hanging="142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Wykonawca ma obowiązek wykonać usługę określoną w §1 z należytą starannością, z zachowaniem wymogów określonych przepisami prawa.</w:t>
      </w:r>
    </w:p>
    <w:p w:rsidR="009D0FA9" w:rsidRDefault="009F758D">
      <w:pPr>
        <w:pStyle w:val="Style9"/>
        <w:widowControl/>
        <w:numPr>
          <w:ilvl w:val="0"/>
          <w:numId w:val="9"/>
        </w:numPr>
        <w:spacing w:line="276" w:lineRule="auto"/>
        <w:ind w:left="284" w:right="22" w:hanging="142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Wykonawca bierze na siebie odpowiedzialność za właściwe wykonanie powierzonego zadania oraz zapewnienie warunków bezpieczeństwa oraz odpowiada za szkody spowodowane przy wykonywaniu umowy.</w:t>
      </w:r>
    </w:p>
    <w:p w:rsidR="00DA32A3" w:rsidRDefault="00DA32A3" w:rsidP="00DA32A3">
      <w:pPr>
        <w:pStyle w:val="Style9"/>
        <w:widowControl/>
        <w:spacing w:line="276" w:lineRule="auto"/>
        <w:ind w:left="284" w:right="22" w:firstLine="0"/>
        <w:jc w:val="both"/>
        <w:rPr>
          <w:rStyle w:val="FontStyle13"/>
          <w:rFonts w:asciiTheme="minorHAnsi" w:hAnsiTheme="minorHAnsi"/>
          <w:sz w:val="22"/>
          <w:szCs w:val="22"/>
        </w:rPr>
      </w:pPr>
    </w:p>
    <w:p w:rsidR="009D0FA9" w:rsidRDefault="009D0FA9">
      <w:pPr>
        <w:pStyle w:val="Style4"/>
        <w:widowControl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</w:p>
    <w:p w:rsidR="009D0FA9" w:rsidRDefault="009F758D" w:rsidP="00110492">
      <w:pPr>
        <w:pStyle w:val="Style4"/>
        <w:widowControl/>
        <w:tabs>
          <w:tab w:val="left" w:pos="6379"/>
        </w:tabs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lastRenderedPageBreak/>
        <w:t>§ 3</w:t>
      </w:r>
    </w:p>
    <w:p w:rsidR="009D0FA9" w:rsidRDefault="009D0FA9">
      <w:pPr>
        <w:spacing w:line="120" w:lineRule="auto"/>
        <w:rPr>
          <w:rFonts w:asciiTheme="minorHAnsi" w:hAnsiTheme="minorHAnsi"/>
          <w:sz w:val="22"/>
          <w:szCs w:val="22"/>
        </w:rPr>
      </w:pPr>
    </w:p>
    <w:p w:rsidR="009D0FA9" w:rsidRDefault="009F758D">
      <w:pPr>
        <w:pStyle w:val="Style3"/>
        <w:widowControl/>
        <w:spacing w:line="276" w:lineRule="auto"/>
        <w:ind w:right="1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Wykonawca zobowiązuje się do przestrzegania wymogów zawartych w ustawie z dnia 14 grudnia 2012 r.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br/>
        <w:t xml:space="preserve">o odpadach (Dz. U. z 2023 r. poz. 1587 z późn. zm.) oraz w Rozporządzeniu Ministra Gospodarki, Pracy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br/>
        <w:t>i Polityki Społecznej z dnia 02.04.2004 r. w sprawie sposobów i warunków bezpiecznego usuwania wyrobów zawierających azbest (Dz. U. 2004 r., Nr 71, poz. 649 z późn.zm.).</w:t>
      </w:r>
    </w:p>
    <w:p w:rsidR="009D0FA9" w:rsidRDefault="009F758D">
      <w:pPr>
        <w:pStyle w:val="Style4"/>
        <w:widowControl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4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2" w:hanging="352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Wykonawca przystąpi do realizacji usług objętych umową w ciągu 2 dni roboczych od dnia przekazania przez Zamawiającego zestawienia adresów mieszkańców posiadających azbest, planowana data rozpoczęcia zadania to 0</w:t>
      </w:r>
      <w:r w:rsidR="00F60599">
        <w:rPr>
          <w:rStyle w:val="FontStyle11"/>
          <w:rFonts w:asciiTheme="minorHAnsi" w:hAnsiTheme="minorHAnsi"/>
          <w:i w:val="0"/>
          <w:sz w:val="22"/>
          <w:szCs w:val="22"/>
        </w:rPr>
        <w:t>1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.0</w:t>
      </w:r>
      <w:r w:rsidR="00F60599">
        <w:rPr>
          <w:rStyle w:val="FontStyle11"/>
          <w:rFonts w:asciiTheme="minorHAnsi" w:hAnsiTheme="minorHAnsi"/>
          <w:i w:val="0"/>
          <w:sz w:val="22"/>
          <w:szCs w:val="22"/>
        </w:rPr>
        <w:t>3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.202</w:t>
      </w:r>
      <w:r w:rsidR="00F60599">
        <w:rPr>
          <w:rStyle w:val="FontStyle11"/>
          <w:rFonts w:asciiTheme="minorHAnsi" w:hAnsiTheme="minorHAnsi"/>
          <w:i w:val="0"/>
          <w:sz w:val="22"/>
          <w:szCs w:val="22"/>
        </w:rPr>
        <w:t>5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 r..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3" w:hanging="353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Harmonogram wykonania usługi w poszczególnej miejscowości zostanie ustalony przez Wykonawcę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br/>
        <w:t>z upoważnionym przedstawicielem Zamawiającego.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3" w:hanging="353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Ważenie odbieranego azbestu powinno odbywać się w obecności właściciela bądź zarządcy. Wykonawca dokonuje ważenia przy użyciu odpowiednich urządzeń i z tej czynności sporządza protokół zawierający co najmniej następujące informacje: imię i nazwisko, adres nieruchomości, datę odbioru, ilość odebranego eternitu, podpis właściciela nieruchomości bądź zarządcy i osoby odbierającej eternit.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3" w:hanging="353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Wykonawca na różnym etapie wykonywania usługi wykona co najmniej 10 zdjęć: kolorowych, czytelnych, dobrej jakości, ilustrujących przebieg realizacji zadania i osiągnięte efekty ekologiczne i rzeczowe. Zdjęcia nie mogą zawierać ludzkich wizerunków. Zdjęcia będą dostarczone w formie jpg. Wykonawca z chwilą przekazania dokumentacji fotograficznej udziela Zamawiającemu nieodpłatnej, bezterminowej, nieograniczonej terytorialnie, niewyłącznej licencji na wykorzystanie niniejszej dokumentacji fotograficznej do celów promocyjnych i marketingowych, a w szczególności do przekazania jej do WFOŚiGW w Warszawie w celu rozliczenia uzyskanego dofinansowania.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3" w:hanging="353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Po zakończeniu realizacji przedmiotu zamówienia Wykonawca ma obowiązek dostarczyć właścicielowi bądź zarządcy nieruchomości oraz Zamawiającemu pisemne oświadczenie o prawidłowości wykonanej usługi, nie później jednak niż do dnia zakończenia realizacji zadania.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3" w:hanging="353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Potwierdzeniem unieszkodliwienia odpadów niebezpiecznych zawierających azbest będzie dostarczenie Zamawiającemu oryginału Karty przekazania odpadów lub dokumentów potwierdzających przekazanie odpadów zawierających azbest do unieszkodliwienia (zawierające w szczególności datę oraz masę odpadów przekazanych na składowisko).</w:t>
      </w:r>
    </w:p>
    <w:p w:rsidR="009D0FA9" w:rsidRDefault="009F758D">
      <w:pPr>
        <w:pStyle w:val="Style4"/>
        <w:widowControl/>
        <w:ind w:right="29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5</w:t>
      </w:r>
    </w:p>
    <w:p w:rsidR="009D0FA9" w:rsidRDefault="009F758D">
      <w:pPr>
        <w:pStyle w:val="Style3"/>
        <w:widowControl/>
        <w:tabs>
          <w:tab w:val="left" w:leader="dot" w:pos="9518"/>
        </w:tabs>
        <w:spacing w:line="346" w:lineRule="exact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Usługi będące przedmiotem umowy Wykonawca wykona w terminie do </w:t>
      </w:r>
      <w:r w:rsidR="00F60599">
        <w:rPr>
          <w:rStyle w:val="FontStyle11"/>
          <w:rFonts w:asciiTheme="minorHAnsi" w:hAnsiTheme="minorHAnsi"/>
          <w:i w:val="0"/>
          <w:sz w:val="22"/>
          <w:szCs w:val="22"/>
        </w:rPr>
        <w:t>30</w:t>
      </w:r>
      <w:r w:rsidR="007F0127">
        <w:rPr>
          <w:rStyle w:val="FontStyle11"/>
          <w:rFonts w:asciiTheme="minorHAnsi" w:hAnsiTheme="minorHAnsi"/>
          <w:i w:val="0"/>
          <w:sz w:val="22"/>
          <w:szCs w:val="22"/>
        </w:rPr>
        <w:t xml:space="preserve"> kwietnia</w:t>
      </w:r>
      <w:bookmarkStart w:id="0" w:name="_GoBack"/>
      <w:bookmarkEnd w:id="0"/>
      <w:r w:rsidR="00F60599">
        <w:rPr>
          <w:rStyle w:val="FontStyle11"/>
          <w:rFonts w:asciiTheme="minorHAnsi" w:hAnsiTheme="minorHAnsi"/>
          <w:i w:val="0"/>
          <w:sz w:val="22"/>
          <w:szCs w:val="22"/>
        </w:rPr>
        <w:t xml:space="preserve"> 2025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 roku.</w:t>
      </w:r>
    </w:p>
    <w:p w:rsidR="009D0FA9" w:rsidRDefault="009D0FA9">
      <w:pPr>
        <w:pStyle w:val="Style4"/>
        <w:widowControl/>
        <w:spacing w:line="346" w:lineRule="exact"/>
        <w:ind w:right="22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</w:p>
    <w:p w:rsidR="009D0FA9" w:rsidRDefault="009F758D">
      <w:pPr>
        <w:pStyle w:val="Style4"/>
        <w:widowControl/>
        <w:spacing w:line="346" w:lineRule="exact"/>
        <w:ind w:right="22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6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Szacunkowa wartość niniejszej umowy wynosi ………………… zł brutto ( słownie: …………………………..) i została ustalona jako iloczyn szacunkowej ilości  azbestu, o której mowa w § 1 ust. 4 i ceny jednostkowej zgodnie z ofertą wykonawcy.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Podstawą do wyliczenia rzeczywistego wynagrodzenia jest cena brutto za odbiór, transport i utylizację 1 Mg azbestu ……………. zł ( słownie: ……………….. ……………………….    złotych) wskazana przez Wykonawcę, zgodnie ze złożoną ofertą.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Rzeczywiste wynagrodzenie Wykonawcy stanowić będzie iloczyn ceny, której mowa w ust. 2  i ilości faktycznie odebranych wyrobów zawierających azbest, potwierdzonych protokołami odbiory i kartą przekazania od</w:t>
      </w:r>
      <w:r w:rsidR="00F60599">
        <w:rPr>
          <w:rStyle w:val="FontStyle11"/>
          <w:rFonts w:asciiTheme="minorHAnsi" w:hAnsiTheme="minorHAnsi"/>
          <w:i w:val="0"/>
          <w:sz w:val="22"/>
          <w:szCs w:val="22"/>
        </w:rPr>
        <w:t xml:space="preserve">padów, z tym zastrzeżeniem, że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nie może przekroczyć kwoty dofinansowania przyznanego Gminie z WFOŚiGW, </w:t>
      </w:r>
      <w:r>
        <w:rPr>
          <w:rStyle w:val="FontStyle11"/>
          <w:rFonts w:asciiTheme="minorHAnsi" w:hAnsiTheme="minorHAnsi"/>
          <w:b/>
          <w:i w:val="0"/>
          <w:sz w:val="22"/>
          <w:szCs w:val="22"/>
        </w:rPr>
        <w:t xml:space="preserve">tj. </w:t>
      </w:r>
      <w:r w:rsidR="00F60599">
        <w:rPr>
          <w:rStyle w:val="FontStyle11"/>
          <w:rFonts w:asciiTheme="minorHAnsi" w:hAnsiTheme="minorHAnsi"/>
          <w:b/>
          <w:i w:val="0"/>
          <w:sz w:val="22"/>
          <w:szCs w:val="22"/>
        </w:rPr>
        <w:t>71 285,76</w:t>
      </w:r>
      <w:r>
        <w:rPr>
          <w:rStyle w:val="FontStyle11"/>
          <w:rFonts w:asciiTheme="minorHAnsi" w:hAnsiTheme="minorHAnsi"/>
          <w:b/>
          <w:i w:val="0"/>
          <w:sz w:val="22"/>
          <w:szCs w:val="22"/>
        </w:rPr>
        <w:t xml:space="preserve"> zł.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 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Wykonawca oświadcza, że gwarantuje stałość ceny jednostkowej, o których mowa w ust 1. do dnia zakończenia realizacji przedmiotu umowy.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Wykonawca oświadcza, że cena jednostkowa, o których mowa w ust. 1 obejmują wszystkie koszty związane z należytą realizacją przedmiotu umowy.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Wynagrodzenie płatne będzie przez Zamawiającego jednorazowo za całość należycie wykonanego przedmiotu umowy, na podstawie faktury VAT wystawionej zgodnie z postanowieniami ust. 7.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lastRenderedPageBreak/>
        <w:t>Podstawą do wystawienia faktury VAT będą:</w:t>
      </w:r>
    </w:p>
    <w:p w:rsidR="009D0FA9" w:rsidRDefault="009F758D">
      <w:pPr>
        <w:pStyle w:val="Akapitzlist"/>
        <w:spacing w:line="276" w:lineRule="auto"/>
        <w:ind w:left="567" w:hanging="283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1) karty przekazania odpadów o kodzie 17 06 05 sporządzone pomiędzy Wykonawcą, a składowiskiem odpadów azbestowych, potwierdzające m.in. ilość odebranych przez składowisko wyrobów zawierających azbest wraz z ich zestawieniem;</w:t>
      </w:r>
    </w:p>
    <w:p w:rsidR="009D0FA9" w:rsidRDefault="009F758D">
      <w:pPr>
        <w:pStyle w:val="Akapitzlist"/>
        <w:spacing w:line="276" w:lineRule="auto"/>
        <w:ind w:left="567" w:hanging="283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2) pozytywny, bezusterkowy protokół odbioru odpadów zawierających azbest podpisany przez właściciela budynku oraz Wykonawcę – po zakończeniu prac na danej posesji, potwierdzający ilość odebranych wyrobów zawierających azbest stanowiący załącznik nr 1 do umowy,</w:t>
      </w:r>
    </w:p>
    <w:p w:rsidR="009D0FA9" w:rsidRDefault="009F758D">
      <w:pPr>
        <w:spacing w:line="276" w:lineRule="auto"/>
        <w:ind w:left="567" w:hanging="283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3) wydane przez Wykonawcę oświadczenia dla danej nieruchomości, na których przeprowadzono prace,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br/>
        <w:t>o prawidłowym ich wykonaniu oraz o oczyszczeniu terenu z pyłu azbestowego, z zachowaniem właściwych przepisów technicznych i sanitarnych (zgodnie z § 8 ust. 3 Rozporządzenia Ministra Gospodarki, Pracy i Polityki Społecznej z dnia 2 kwietnia 2004r. w sprawie sposobów i warunków bezpiecznego użytkowania i usuwania wyrobów zawierających azbest (Dz. U. z 2004 r. nr 71 poz. 649 ze zm.).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Wynagrodzenie płatne będzie w terminie 30 dni od dnia dostarczenia faktury.</w:t>
      </w:r>
    </w:p>
    <w:p w:rsidR="009D0FA9" w:rsidRDefault="009F758D">
      <w:pPr>
        <w:pStyle w:val="Style4"/>
        <w:widowControl/>
        <w:spacing w:before="120"/>
        <w:ind w:right="6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7</w:t>
      </w:r>
    </w:p>
    <w:p w:rsidR="009D0FA9" w:rsidRPr="00110492" w:rsidRDefault="009F758D" w:rsidP="00110492">
      <w:pPr>
        <w:pStyle w:val="Style1"/>
        <w:widowControl/>
        <w:numPr>
          <w:ilvl w:val="0"/>
          <w:numId w:val="12"/>
        </w:numPr>
        <w:tabs>
          <w:tab w:val="clear" w:pos="0"/>
          <w:tab w:val="left" w:pos="353"/>
        </w:tabs>
        <w:spacing w:line="276" w:lineRule="auto"/>
        <w:ind w:left="426" w:right="14" w:hanging="426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 w:rsidRPr="00110492">
        <w:rPr>
          <w:rStyle w:val="FontStyle11"/>
          <w:rFonts w:asciiTheme="minorHAnsi" w:hAnsiTheme="minorHAnsi"/>
          <w:i w:val="0"/>
          <w:sz w:val="22"/>
          <w:szCs w:val="22"/>
        </w:rPr>
        <w:t xml:space="preserve">Za nieterminowe wykonanie przedmiotu umowy Wykonawca zapłaci Zamawiającemu karę umowną w </w:t>
      </w:r>
      <w:r w:rsidR="00110492">
        <w:rPr>
          <w:rStyle w:val="FontStyle11"/>
          <w:rFonts w:asciiTheme="minorHAnsi" w:hAnsiTheme="minorHAnsi"/>
          <w:i w:val="0"/>
          <w:sz w:val="22"/>
          <w:szCs w:val="22"/>
        </w:rPr>
        <w:t xml:space="preserve"> </w:t>
      </w:r>
      <w:r w:rsidRPr="00110492">
        <w:rPr>
          <w:rStyle w:val="FontStyle11"/>
          <w:rFonts w:asciiTheme="minorHAnsi" w:hAnsiTheme="minorHAnsi"/>
          <w:i w:val="0"/>
          <w:sz w:val="22"/>
          <w:szCs w:val="22"/>
        </w:rPr>
        <w:t>wysokości 0,3% szacunkowej wartości  umowy, o której mowa w § 6 ust. 1. za każdy dzień zwłoki.</w:t>
      </w:r>
    </w:p>
    <w:p w:rsidR="009D0FA9" w:rsidRPr="00110492" w:rsidRDefault="009F758D" w:rsidP="00110492">
      <w:pPr>
        <w:pStyle w:val="Style1"/>
        <w:widowControl/>
        <w:numPr>
          <w:ilvl w:val="0"/>
          <w:numId w:val="12"/>
        </w:numPr>
        <w:tabs>
          <w:tab w:val="clear" w:pos="0"/>
          <w:tab w:val="left" w:pos="353"/>
          <w:tab w:val="num" w:pos="426"/>
        </w:tabs>
        <w:spacing w:line="276" w:lineRule="auto"/>
        <w:ind w:left="284" w:right="22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 w:rsidRPr="00110492">
        <w:rPr>
          <w:rStyle w:val="FontStyle11"/>
          <w:rFonts w:asciiTheme="minorHAnsi" w:hAnsiTheme="minorHAnsi"/>
          <w:i w:val="0"/>
          <w:sz w:val="22"/>
          <w:szCs w:val="22"/>
        </w:rPr>
        <w:t>Jeżeli opóźnienie Wykonawcy w stosunku do terminu, o którym mowa w § 5 przekroczy 14 dni, Zamawiający ma prawo odstąpienia od umowy i żądania zapłaty kar umownych w wysokości 10% szacunkowej wartości  umowy, o której mowa w § 6 ust. 1.</w:t>
      </w:r>
    </w:p>
    <w:p w:rsidR="009D0FA9" w:rsidRPr="00110492" w:rsidRDefault="009F758D" w:rsidP="00110492">
      <w:pPr>
        <w:numPr>
          <w:ilvl w:val="0"/>
          <w:numId w:val="12"/>
        </w:numPr>
        <w:tabs>
          <w:tab w:val="clear" w:pos="0"/>
          <w:tab w:val="num" w:pos="284"/>
          <w:tab w:val="left" w:pos="353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10492">
        <w:rPr>
          <w:rStyle w:val="FontStyle11"/>
          <w:rFonts w:asciiTheme="minorHAnsi" w:hAnsiTheme="minorHAnsi" w:cs="Calibri"/>
          <w:i w:val="0"/>
          <w:sz w:val="22"/>
          <w:szCs w:val="22"/>
        </w:rPr>
        <w:t>Prawo odstąpienia przysługuje w terminie 30 dni od powzięcia wiadomości o tych okolicznościach i powinno nastąpić na piśmie.</w:t>
      </w:r>
    </w:p>
    <w:p w:rsidR="009D0FA9" w:rsidRDefault="009D0FA9">
      <w:pPr>
        <w:pStyle w:val="Style1"/>
        <w:widowControl/>
        <w:tabs>
          <w:tab w:val="left" w:pos="353"/>
        </w:tabs>
        <w:spacing w:line="276" w:lineRule="auto"/>
        <w:ind w:left="353" w:right="22" w:firstLine="0"/>
        <w:jc w:val="both"/>
        <w:rPr>
          <w:rStyle w:val="FontStyle11"/>
          <w:rFonts w:asciiTheme="minorHAnsi" w:hAnsiTheme="minorHAnsi"/>
          <w:i w:val="0"/>
          <w:color w:val="C9211E"/>
          <w:sz w:val="22"/>
          <w:szCs w:val="22"/>
        </w:rPr>
      </w:pPr>
    </w:p>
    <w:p w:rsidR="009D0FA9" w:rsidRDefault="009F758D">
      <w:pPr>
        <w:pStyle w:val="Style5"/>
        <w:widowControl/>
        <w:spacing w:line="276" w:lineRule="auto"/>
        <w:ind w:right="29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8</w:t>
      </w:r>
    </w:p>
    <w:p w:rsidR="009D0FA9" w:rsidRDefault="009F758D">
      <w:pPr>
        <w:pStyle w:val="Style5"/>
        <w:widowControl/>
        <w:spacing w:line="276" w:lineRule="auto"/>
        <w:ind w:right="2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zobowiązuje się do ochrony danych osobowych zawartych w ewidencji właścicieli nieruchomości, od których należy odebrać odpady. Dane zawarte w ewidencji Wykonawca wykorzystywać będzie wyłącznie do celów realizacji niniejszej umowy, w szczególności zakazuje się wykorzystywania danych w celach reklamowych lub marketingowych. Wykonawca zobowiązuje się do przestrzegania poufności co do informacji pozyskanych w związku z realizacją umowy, w szczególności do przestrzegania przepisów dotyczących ochrony danych osobowych, zgodnie z przepisami rozporządzenia ogólnego o ochronie danych osobowych (RODO) oraz przepisami prawa krajowego o ochronie danych osobowych, w zakresie których została zawarta umowa przetwarzania danych osobowych, stanowiąca załącznik do niniejszej umowy. </w:t>
      </w:r>
    </w:p>
    <w:p w:rsidR="009D0FA9" w:rsidRDefault="009F758D">
      <w:pPr>
        <w:pStyle w:val="Style5"/>
        <w:widowControl/>
        <w:spacing w:line="276" w:lineRule="auto"/>
        <w:ind w:right="28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9</w:t>
      </w:r>
    </w:p>
    <w:p w:rsidR="009D0FA9" w:rsidRDefault="009F758D">
      <w:pPr>
        <w:pStyle w:val="Style3"/>
        <w:widowControl/>
        <w:spacing w:line="276" w:lineRule="auto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Wszelkie zmiany i uzupełnienia treści Umowy mogą być dokonywane wyłącznie w formie aneksu podpisanego przez Strony.</w:t>
      </w:r>
    </w:p>
    <w:p w:rsidR="009D0FA9" w:rsidRDefault="009F758D">
      <w:pPr>
        <w:pStyle w:val="Style5"/>
        <w:widowControl/>
        <w:spacing w:line="276" w:lineRule="auto"/>
        <w:ind w:right="28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10</w:t>
      </w:r>
    </w:p>
    <w:p w:rsidR="009D0FA9" w:rsidRDefault="009F758D">
      <w:pPr>
        <w:pStyle w:val="Style3"/>
        <w:widowControl/>
        <w:spacing w:line="276" w:lineRule="auto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 sprawach nieuregulowanych niniejszą umową mają zastosowanie przepisy Kodeksu Cywilnego oraz ustawy Prawo zamówień publicznych.</w:t>
      </w:r>
    </w:p>
    <w:p w:rsidR="009D0FA9" w:rsidRDefault="009F758D">
      <w:pPr>
        <w:pStyle w:val="Style5"/>
        <w:widowControl/>
        <w:spacing w:line="276" w:lineRule="auto"/>
        <w:ind w:right="29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11</w:t>
      </w:r>
    </w:p>
    <w:p w:rsidR="009D0FA9" w:rsidRDefault="009F758D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Umowę sporządzono w trzech jednobrzmiących egzemplarzach – dwa egzemplarze dla Zamawiającego </w:t>
      </w:r>
      <w:r>
        <w:rPr>
          <w:rFonts w:asciiTheme="minorHAnsi" w:hAnsiTheme="minorHAnsi"/>
          <w:sz w:val="22"/>
          <w:szCs w:val="22"/>
        </w:rPr>
        <w:br/>
        <w:t>i jeden dla Wykonawcy.</w:t>
      </w:r>
    </w:p>
    <w:p w:rsidR="009D0FA9" w:rsidRDefault="009D0FA9">
      <w:pPr>
        <w:pStyle w:val="Style4"/>
        <w:widowControl/>
        <w:spacing w:line="120" w:lineRule="auto"/>
        <w:rPr>
          <w:rStyle w:val="FontStyle11"/>
          <w:rFonts w:asciiTheme="minorHAnsi" w:hAnsiTheme="minorHAnsi"/>
          <w:i w:val="0"/>
          <w:sz w:val="22"/>
          <w:szCs w:val="22"/>
        </w:rPr>
      </w:pPr>
    </w:p>
    <w:p w:rsidR="009D0FA9" w:rsidRDefault="009F758D">
      <w:pPr>
        <w:pStyle w:val="Style4"/>
        <w:widowControl/>
        <w:spacing w:line="276" w:lineRule="auto"/>
        <w:rPr>
          <w:rStyle w:val="FontStyle11"/>
          <w:rFonts w:asciiTheme="minorHAnsi" w:hAnsiTheme="minorHAnsi"/>
          <w:b/>
          <w:i w:val="0"/>
          <w:sz w:val="22"/>
          <w:szCs w:val="22"/>
        </w:rPr>
      </w:pPr>
      <w:r>
        <w:rPr>
          <w:rStyle w:val="FontStyle11"/>
          <w:rFonts w:asciiTheme="minorHAnsi" w:hAnsiTheme="minorHAnsi"/>
          <w:b/>
          <w:i w:val="0"/>
          <w:sz w:val="22"/>
          <w:szCs w:val="22"/>
        </w:rPr>
        <w:t xml:space="preserve">           ZAMAWIAJĄCY                                                                                                        WYKONAWCA</w:t>
      </w:r>
    </w:p>
    <w:sectPr w:rsidR="009D0FA9">
      <w:pgSz w:w="11906" w:h="16838"/>
      <w:pgMar w:top="993" w:right="849" w:bottom="568" w:left="127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5D64"/>
    <w:multiLevelType w:val="multilevel"/>
    <w:tmpl w:val="2604AD1A"/>
    <w:lvl w:ilvl="0">
      <w:start w:val="1"/>
      <w:numFmt w:val="decimal"/>
      <w:lvlText w:val="%1."/>
      <w:lvlJc w:val="right"/>
      <w:pPr>
        <w:tabs>
          <w:tab w:val="num" w:pos="0"/>
        </w:tabs>
        <w:ind w:left="1080" w:hanging="360"/>
      </w:pPr>
      <w:rPr>
        <w:rFonts w:ascii="Calibri" w:hAnsi="Calibri"/>
        <w:spacing w:val="0"/>
        <w:w w:val="1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01938D0"/>
    <w:multiLevelType w:val="multilevel"/>
    <w:tmpl w:val="7D6AC5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78876BF"/>
    <w:multiLevelType w:val="multilevel"/>
    <w:tmpl w:val="9A5E8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A65547A"/>
    <w:multiLevelType w:val="multilevel"/>
    <w:tmpl w:val="288006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1250BF8"/>
    <w:multiLevelType w:val="multilevel"/>
    <w:tmpl w:val="B8C87E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2692A0E"/>
    <w:multiLevelType w:val="multilevel"/>
    <w:tmpl w:val="3C32A62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41842BF"/>
    <w:multiLevelType w:val="multilevel"/>
    <w:tmpl w:val="99A857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24E3915"/>
    <w:multiLevelType w:val="multilevel"/>
    <w:tmpl w:val="358C92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1DD084A"/>
    <w:multiLevelType w:val="multilevel"/>
    <w:tmpl w:val="A066D7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BB811D4"/>
    <w:multiLevelType w:val="multilevel"/>
    <w:tmpl w:val="A066D7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CF75A6C"/>
    <w:multiLevelType w:val="hybridMultilevel"/>
    <w:tmpl w:val="6A42E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97621"/>
    <w:multiLevelType w:val="multilevel"/>
    <w:tmpl w:val="4B1CFE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A9"/>
    <w:rsid w:val="00110492"/>
    <w:rsid w:val="002D38DE"/>
    <w:rsid w:val="007F0127"/>
    <w:rsid w:val="00951EE3"/>
    <w:rsid w:val="009D0FA9"/>
    <w:rsid w:val="009F758D"/>
    <w:rsid w:val="00DA32A3"/>
    <w:rsid w:val="00F6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18A5-2015-454F-B0D5-D5505FBF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E8"/>
    <w:pPr>
      <w:widowControl w:val="0"/>
    </w:pPr>
    <w:rPr>
      <w:rFonts w:eastAsiaTheme="minorEastAsia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sid w:val="00E77BE8"/>
    <w:rPr>
      <w:rFonts w:ascii="Arial" w:hAnsi="Arial" w:cs="Arial"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qFormat/>
    <w:rsid w:val="00E77BE8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qFormat/>
    <w:rsid w:val="00E77BE8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qFormat/>
    <w:rsid w:val="00952935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3A8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WW8Num7z0">
    <w:name w:val="WW8Num7z0"/>
    <w:qFormat/>
    <w:rPr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yle2">
    <w:name w:val="Style2"/>
    <w:basedOn w:val="Normalny"/>
    <w:uiPriority w:val="99"/>
    <w:qFormat/>
    <w:rsid w:val="00E77BE8"/>
  </w:style>
  <w:style w:type="paragraph" w:customStyle="1" w:styleId="Style3">
    <w:name w:val="Style3"/>
    <w:basedOn w:val="Normalny"/>
    <w:uiPriority w:val="99"/>
    <w:qFormat/>
    <w:rsid w:val="00E77BE8"/>
  </w:style>
  <w:style w:type="paragraph" w:customStyle="1" w:styleId="Style5">
    <w:name w:val="Style5"/>
    <w:basedOn w:val="Normalny"/>
    <w:uiPriority w:val="99"/>
    <w:qFormat/>
    <w:rsid w:val="00E77BE8"/>
    <w:pPr>
      <w:spacing w:line="338" w:lineRule="exact"/>
      <w:jc w:val="both"/>
    </w:pPr>
  </w:style>
  <w:style w:type="paragraph" w:customStyle="1" w:styleId="Style6">
    <w:name w:val="Style6"/>
    <w:basedOn w:val="Normalny"/>
    <w:uiPriority w:val="99"/>
    <w:qFormat/>
    <w:rsid w:val="00E77BE8"/>
  </w:style>
  <w:style w:type="paragraph" w:customStyle="1" w:styleId="Style7">
    <w:name w:val="Style7"/>
    <w:basedOn w:val="Normalny"/>
    <w:uiPriority w:val="99"/>
    <w:qFormat/>
    <w:rsid w:val="00E77BE8"/>
    <w:pPr>
      <w:spacing w:line="346" w:lineRule="exact"/>
      <w:jc w:val="both"/>
    </w:pPr>
  </w:style>
  <w:style w:type="paragraph" w:customStyle="1" w:styleId="Style8">
    <w:name w:val="Style8"/>
    <w:basedOn w:val="Normalny"/>
    <w:uiPriority w:val="99"/>
    <w:qFormat/>
    <w:rsid w:val="00E77BE8"/>
  </w:style>
  <w:style w:type="paragraph" w:customStyle="1" w:styleId="Style9">
    <w:name w:val="Style9"/>
    <w:basedOn w:val="Normalny"/>
    <w:uiPriority w:val="99"/>
    <w:qFormat/>
    <w:rsid w:val="00E77BE8"/>
    <w:pPr>
      <w:spacing w:line="346" w:lineRule="exact"/>
      <w:ind w:hanging="360"/>
    </w:pPr>
  </w:style>
  <w:style w:type="paragraph" w:customStyle="1" w:styleId="Style1">
    <w:name w:val="Style1"/>
    <w:basedOn w:val="Normalny"/>
    <w:uiPriority w:val="99"/>
    <w:qFormat/>
    <w:rsid w:val="00E77BE8"/>
    <w:pPr>
      <w:spacing w:line="353" w:lineRule="exact"/>
      <w:ind w:hanging="338"/>
    </w:pPr>
  </w:style>
  <w:style w:type="paragraph" w:customStyle="1" w:styleId="Style4">
    <w:name w:val="Style4"/>
    <w:basedOn w:val="Normalny"/>
    <w:uiPriority w:val="99"/>
    <w:qFormat/>
    <w:rsid w:val="00E77B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3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22C6"/>
    <w:pPr>
      <w:ind w:left="720"/>
      <w:contextualSpacing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ugnur1</dc:creator>
  <dc:description/>
  <cp:lastModifiedBy>Administrator</cp:lastModifiedBy>
  <cp:revision>7</cp:revision>
  <cp:lastPrinted>2020-06-08T10:22:00Z</cp:lastPrinted>
  <dcterms:created xsi:type="dcterms:W3CDTF">2024-07-01T11:25:00Z</dcterms:created>
  <dcterms:modified xsi:type="dcterms:W3CDTF">2024-10-21T06:45:00Z</dcterms:modified>
  <dc:language>pl-PL</dc:language>
</cp:coreProperties>
</file>