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A9" w:rsidRDefault="009F758D">
      <w:pPr>
        <w:pStyle w:val="Style3"/>
        <w:widowControl/>
        <w:jc w:val="right"/>
        <w:rPr>
          <w:rStyle w:val="FontStyle12"/>
          <w:rFonts w:asciiTheme="minorHAnsi" w:hAnsiTheme="minorHAnsi"/>
          <w:b w:val="0"/>
          <w:i/>
          <w:sz w:val="22"/>
          <w:szCs w:val="18"/>
        </w:rPr>
      </w:pPr>
      <w:r>
        <w:rPr>
          <w:rStyle w:val="FontStyle12"/>
          <w:rFonts w:asciiTheme="minorHAnsi" w:hAnsiTheme="minorHAnsi"/>
          <w:b w:val="0"/>
          <w:i/>
          <w:sz w:val="22"/>
          <w:szCs w:val="18"/>
        </w:rPr>
        <w:t xml:space="preserve">Załącznik Nr 2 </w:t>
      </w:r>
    </w:p>
    <w:p w:rsidR="009D0FA9" w:rsidRDefault="009F758D">
      <w:pPr>
        <w:pStyle w:val="Style3"/>
        <w:widowControl/>
        <w:jc w:val="right"/>
        <w:rPr>
          <w:rStyle w:val="FontStyle12"/>
          <w:rFonts w:asciiTheme="minorHAnsi" w:hAnsiTheme="minorHAnsi"/>
          <w:b w:val="0"/>
          <w:i/>
          <w:sz w:val="22"/>
          <w:szCs w:val="18"/>
        </w:rPr>
      </w:pPr>
      <w:r>
        <w:rPr>
          <w:rStyle w:val="FontStyle12"/>
          <w:rFonts w:asciiTheme="minorHAnsi" w:hAnsiTheme="minorHAnsi"/>
          <w:b w:val="0"/>
          <w:i/>
          <w:sz w:val="22"/>
          <w:szCs w:val="18"/>
        </w:rPr>
        <w:t>do zapytania ofertowego</w:t>
      </w:r>
    </w:p>
    <w:p w:rsidR="009D0FA9" w:rsidRDefault="009F758D">
      <w:pPr>
        <w:pStyle w:val="Style3"/>
        <w:widowControl/>
        <w:jc w:val="righ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ROŚ.271.2.2024</w:t>
      </w:r>
    </w:p>
    <w:p w:rsidR="009D0FA9" w:rsidRDefault="009F758D">
      <w:pPr>
        <w:pStyle w:val="Style3"/>
        <w:widowControl/>
        <w:jc w:val="right"/>
        <w:rPr>
          <w:rStyle w:val="FontStyle12"/>
          <w:rFonts w:asciiTheme="minorHAnsi" w:hAnsiTheme="minorHAnsi"/>
          <w:b w:val="0"/>
          <w:sz w:val="22"/>
          <w:szCs w:val="18"/>
        </w:rPr>
      </w:pPr>
      <w:r>
        <w:rPr>
          <w:rStyle w:val="FontStyle12"/>
          <w:rFonts w:asciiTheme="minorHAnsi" w:hAnsiTheme="minorHAnsi"/>
          <w:b w:val="0"/>
          <w:sz w:val="22"/>
          <w:szCs w:val="18"/>
        </w:rPr>
        <w:t xml:space="preserve"> </w:t>
      </w:r>
    </w:p>
    <w:p w:rsidR="009D0FA9" w:rsidRDefault="009F758D">
      <w:pPr>
        <w:pStyle w:val="Style3"/>
        <w:widowControl/>
        <w:jc w:val="center"/>
        <w:rPr>
          <w:rStyle w:val="FontStyle12"/>
          <w:rFonts w:asciiTheme="minorHAnsi" w:hAnsiTheme="minorHAnsi"/>
          <w:b w:val="0"/>
          <w:i/>
          <w:sz w:val="24"/>
          <w:szCs w:val="18"/>
        </w:rPr>
      </w:pPr>
      <w:r>
        <w:rPr>
          <w:rStyle w:val="FontStyle12"/>
          <w:rFonts w:asciiTheme="minorHAnsi" w:hAnsiTheme="minorHAnsi"/>
          <w:sz w:val="24"/>
          <w:szCs w:val="18"/>
        </w:rPr>
        <w:t xml:space="preserve">UMOWA nr ………………………… </w:t>
      </w:r>
      <w:r>
        <w:rPr>
          <w:rStyle w:val="FontStyle12"/>
          <w:rFonts w:asciiTheme="minorHAnsi" w:hAnsiTheme="minorHAnsi"/>
          <w:b w:val="0"/>
          <w:i/>
          <w:sz w:val="24"/>
          <w:szCs w:val="18"/>
        </w:rPr>
        <w:t>- projekt</w:t>
      </w:r>
    </w:p>
    <w:p w:rsidR="009D0FA9" w:rsidRDefault="009D0FA9">
      <w:pPr>
        <w:pStyle w:val="Style7"/>
        <w:widowControl/>
        <w:spacing w:before="137" w:line="240" w:lineRule="auto"/>
        <w:jc w:val="left"/>
        <w:rPr>
          <w:rStyle w:val="FontStyle13"/>
          <w:rFonts w:asciiTheme="minorHAnsi" w:hAnsiTheme="minorHAnsi"/>
        </w:rPr>
      </w:pP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zawarta  ……………. r. w Nurze pomiędzy:</w:t>
      </w: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 xml:space="preserve">Gminą Nur z siedzibą ul. Drohiczyńska 2, 07-322 Nur, NIP: 759-162- 49-53; REGON: 450670108, zwaną dalej „Zamawiającym”, </w:t>
      </w:r>
      <w:r>
        <w:rPr>
          <w:rStyle w:val="FontStyle13"/>
          <w:rFonts w:asciiTheme="minorHAnsi" w:hAnsiTheme="minorHAnsi"/>
          <w:sz w:val="22"/>
          <w:szCs w:val="22"/>
        </w:rPr>
        <w:t>reprezentowaną przez:</w:t>
      </w:r>
    </w:p>
    <w:p w:rsidR="009D0FA9" w:rsidRDefault="009F758D">
      <w:pPr>
        <w:pStyle w:val="Style7"/>
        <w:widowControl/>
        <w:numPr>
          <w:ilvl w:val="0"/>
          <w:numId w:val="3"/>
        </w:numPr>
        <w:spacing w:line="276" w:lineRule="auto"/>
        <w:ind w:left="284" w:hanging="284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Rafała Kruszewskiego – Wójta Gminy Nur,</w:t>
      </w: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przy kontrasygnacie Anna Maria Sarnowska – Skarbnika Gminy Nur</w:t>
      </w: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 xml:space="preserve">a </w:t>
      </w:r>
    </w:p>
    <w:p w:rsidR="009D0FA9" w:rsidRDefault="009F758D">
      <w:pPr>
        <w:pStyle w:val="Style7"/>
        <w:widowControl/>
        <w:spacing w:line="276" w:lineRule="auto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NIP …………………………………..; REGON: …………………………., zwanym dalej</w:t>
      </w:r>
    </w:p>
    <w:p w:rsidR="009D0FA9" w:rsidRDefault="009F758D">
      <w:pPr>
        <w:pStyle w:val="Style7"/>
        <w:widowControl/>
        <w:spacing w:line="276" w:lineRule="auto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„Wykonawcą", reprezentowa</w:t>
      </w:r>
      <w:r>
        <w:rPr>
          <w:rStyle w:val="FontStyle13"/>
          <w:rFonts w:asciiTheme="minorHAnsi" w:hAnsiTheme="minorHAnsi"/>
          <w:sz w:val="22"/>
          <w:szCs w:val="22"/>
        </w:rPr>
        <w:t>nym przez:</w:t>
      </w:r>
    </w:p>
    <w:p w:rsidR="009D0FA9" w:rsidRDefault="009F758D">
      <w:pPr>
        <w:pStyle w:val="Style7"/>
        <w:widowControl/>
        <w:numPr>
          <w:ilvl w:val="0"/>
          <w:numId w:val="7"/>
        </w:numPr>
        <w:spacing w:line="276" w:lineRule="auto"/>
        <w:ind w:left="284" w:hanging="284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……………………………………………………………..</w:t>
      </w:r>
    </w:p>
    <w:p w:rsidR="009D0FA9" w:rsidRDefault="009F758D">
      <w:pPr>
        <w:pStyle w:val="Style7"/>
        <w:widowControl/>
        <w:spacing w:line="276" w:lineRule="auto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W rezultacie dokonania przez Zamawiającego wyboru oferty w postępowaniu ROŚ.271.2.2024 o wartości szacunkowej poniżej 130.000 złotych, zostaje zawarta umowa następującej treści:</w:t>
      </w:r>
    </w:p>
    <w:p w:rsidR="009D0FA9" w:rsidRDefault="009F758D">
      <w:pPr>
        <w:pStyle w:val="Style8"/>
        <w:widowControl/>
        <w:spacing w:before="130" w:line="276" w:lineRule="auto"/>
        <w:jc w:val="center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§ 1</w:t>
      </w:r>
    </w:p>
    <w:p w:rsidR="009D0FA9" w:rsidRDefault="009F758D">
      <w:pPr>
        <w:pStyle w:val="Style9"/>
        <w:widowControl/>
        <w:numPr>
          <w:ilvl w:val="0"/>
          <w:numId w:val="1"/>
        </w:numPr>
        <w:tabs>
          <w:tab w:val="left" w:pos="360"/>
        </w:tabs>
        <w:spacing w:before="101" w:line="276" w:lineRule="auto"/>
        <w:ind w:left="360" w:hanging="360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 xml:space="preserve">Zamawiający zleca, a Wykonawca </w:t>
      </w:r>
      <w:r>
        <w:rPr>
          <w:rStyle w:val="FontStyle13"/>
          <w:rFonts w:asciiTheme="minorHAnsi" w:hAnsiTheme="minorHAnsi"/>
          <w:sz w:val="22"/>
          <w:szCs w:val="22"/>
        </w:rPr>
        <w:t>przyjmuje do wykonania zadanie polegające na zbieraniu, transporcie            i utylizacji materiałów zawierających azbest (eternit) pochodzący z rozbiórki dachów budynków mieszkalnych i gospodarczych z terenu Gminy Nur.</w:t>
      </w:r>
    </w:p>
    <w:p w:rsidR="009D0FA9" w:rsidRDefault="009F758D">
      <w:pPr>
        <w:pStyle w:val="Style9"/>
        <w:widowControl/>
        <w:numPr>
          <w:ilvl w:val="0"/>
          <w:numId w:val="1"/>
        </w:numPr>
        <w:tabs>
          <w:tab w:val="left" w:pos="360"/>
        </w:tabs>
        <w:spacing w:line="276" w:lineRule="auto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Przedmiot zamówienia obejmuje:</w:t>
      </w:r>
    </w:p>
    <w:p w:rsidR="009D0FA9" w:rsidRDefault="009F758D">
      <w:pPr>
        <w:pStyle w:val="Style5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odb</w:t>
      </w:r>
      <w:r>
        <w:rPr>
          <w:rStyle w:val="FontStyle13"/>
          <w:rFonts w:asciiTheme="minorHAnsi" w:hAnsiTheme="minorHAnsi"/>
          <w:sz w:val="22"/>
          <w:szCs w:val="22"/>
        </w:rPr>
        <w:t>iór, ewentualne pakowanie, załadunek wyrobów zawierających azbest,</w:t>
      </w:r>
    </w:p>
    <w:p w:rsidR="009D0FA9" w:rsidRDefault="009F758D">
      <w:pPr>
        <w:pStyle w:val="Style5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jc w:val="left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zabezpieczenie miejsca załadunku,</w:t>
      </w:r>
    </w:p>
    <w:p w:rsidR="009D0FA9" w:rsidRDefault="009F758D">
      <w:pPr>
        <w:pStyle w:val="Style5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transport wyrobów zawierających azbest pojazdem specjalistycznym z zachowaniem obowiązujących przepisów,</w:t>
      </w:r>
    </w:p>
    <w:p w:rsidR="009D0FA9" w:rsidRDefault="009F758D">
      <w:pPr>
        <w:pStyle w:val="Style5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przekazanie Zamawiającemu potwierdzenia odbioru wy</w:t>
      </w:r>
      <w:r>
        <w:rPr>
          <w:rStyle w:val="FontStyle13"/>
          <w:rFonts w:asciiTheme="minorHAnsi" w:hAnsiTheme="minorHAnsi"/>
          <w:sz w:val="22"/>
          <w:szCs w:val="22"/>
        </w:rPr>
        <w:t>robów zawierających azbest z nieruchomości (protokół odbioru sporządzony przez Wykonawcę i podpisany przez osobę przekazującą azbest),</w:t>
      </w:r>
    </w:p>
    <w:p w:rsidR="009D0FA9" w:rsidRDefault="009F758D">
      <w:pPr>
        <w:pStyle w:val="Style5"/>
        <w:widowControl/>
        <w:numPr>
          <w:ilvl w:val="0"/>
          <w:numId w:val="8"/>
        </w:numPr>
        <w:tabs>
          <w:tab w:val="left" w:pos="709"/>
        </w:tabs>
        <w:spacing w:line="276" w:lineRule="auto"/>
        <w:ind w:left="709" w:hanging="283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dostarczenie Zamawiającemu dowodu unieszkodliwienia odpadu – karty przekazania odpadu oraz dokumentu potwierdzającego wag</w:t>
      </w:r>
      <w:r>
        <w:rPr>
          <w:rStyle w:val="FontStyle13"/>
          <w:rFonts w:asciiTheme="minorHAnsi" w:hAnsiTheme="minorHAnsi"/>
          <w:sz w:val="22"/>
          <w:szCs w:val="22"/>
        </w:rPr>
        <w:t>ę odebranych wyrobów zawierających azbest.</w:t>
      </w:r>
    </w:p>
    <w:p w:rsidR="009D0FA9" w:rsidRDefault="009F758D">
      <w:pPr>
        <w:pStyle w:val="Style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Szacunkowa ilość eternitu wynikająca z deklaracji właścicieli - ok. 3161,907 m</w:t>
      </w:r>
      <w:r>
        <w:rPr>
          <w:rStyle w:val="FontStyle13"/>
          <w:rFonts w:asciiTheme="minorHAnsi" w:hAnsiTheme="minorHAnsi"/>
          <w:sz w:val="22"/>
          <w:szCs w:val="22"/>
          <w:vertAlign w:val="superscript"/>
        </w:rPr>
        <w:t>2</w:t>
      </w:r>
      <w:r>
        <w:rPr>
          <w:rStyle w:val="FontStyle13"/>
          <w:rFonts w:asciiTheme="minorHAnsi" w:hAnsiTheme="minorHAnsi"/>
          <w:sz w:val="22"/>
          <w:szCs w:val="22"/>
        </w:rPr>
        <w:t xml:space="preserve"> tj. ok. 47,4286 Mg, w tym:</w:t>
      </w:r>
    </w:p>
    <w:p w:rsidR="009D0FA9" w:rsidRDefault="009F758D">
      <w:pPr>
        <w:pStyle w:val="Style1"/>
        <w:widowControl/>
        <w:spacing w:line="276" w:lineRule="auto"/>
        <w:ind w:left="425" w:firstLine="0"/>
        <w:jc w:val="both"/>
        <w:rPr>
          <w:rStyle w:val="FontStyle15"/>
          <w:rFonts w:asciiTheme="minorHAnsi" w:hAnsiTheme="minorHAnsi"/>
          <w:sz w:val="22"/>
        </w:rPr>
      </w:pPr>
      <w:r>
        <w:rPr>
          <w:rStyle w:val="FontStyle15"/>
          <w:rFonts w:asciiTheme="minorHAnsi" w:hAnsiTheme="minorHAnsi"/>
          <w:sz w:val="22"/>
        </w:rPr>
        <w:t>- 47,4286 Mg tj. 3161,907 m</w:t>
      </w:r>
      <w:r>
        <w:rPr>
          <w:rStyle w:val="FontStyle15"/>
          <w:rFonts w:asciiTheme="minorHAnsi" w:hAnsiTheme="minorHAnsi"/>
          <w:sz w:val="22"/>
          <w:vertAlign w:val="superscript"/>
        </w:rPr>
        <w:t>2</w:t>
      </w:r>
      <w:r>
        <w:rPr>
          <w:rStyle w:val="FontStyle15"/>
          <w:rFonts w:asciiTheme="minorHAnsi" w:hAnsiTheme="minorHAnsi"/>
          <w:sz w:val="22"/>
        </w:rPr>
        <w:t xml:space="preserve"> złożonych na paletach i pryzmach,</w:t>
      </w:r>
    </w:p>
    <w:p w:rsidR="009D0FA9" w:rsidRDefault="009F758D">
      <w:pPr>
        <w:pStyle w:val="Style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 xml:space="preserve">Zamawiający zastrzega sobie prawo zmniejszenia lub zwiększenia zakresu rzeczowego przedmiotu zamówienia, ponieważ podane ilości eternitu określone zostały w sposób szacunkowy. </w:t>
      </w:r>
    </w:p>
    <w:p w:rsidR="009D0FA9" w:rsidRDefault="009F758D">
      <w:pPr>
        <w:pStyle w:val="Style8"/>
        <w:widowControl/>
        <w:spacing w:before="230" w:line="276" w:lineRule="auto"/>
        <w:jc w:val="center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§ 2</w:t>
      </w:r>
    </w:p>
    <w:p w:rsidR="009D0FA9" w:rsidRDefault="009F758D">
      <w:pPr>
        <w:pStyle w:val="Akapitzlist"/>
        <w:numPr>
          <w:ilvl w:val="0"/>
          <w:numId w:val="9"/>
        </w:numPr>
        <w:spacing w:line="276" w:lineRule="auto"/>
        <w:ind w:left="284" w:hanging="142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 xml:space="preserve">Wykonawca oświadcza, że posiada odpowiednie kwalifikacje, uprawnienia i </w:t>
      </w:r>
      <w:r>
        <w:rPr>
          <w:rStyle w:val="FontStyle13"/>
          <w:rFonts w:asciiTheme="minorHAnsi" w:hAnsiTheme="minorHAnsi"/>
          <w:sz w:val="22"/>
          <w:szCs w:val="22"/>
        </w:rPr>
        <w:t>zezwolenia do wykonywania prac stanowiących przedmiot umowy oraz zobowiązuje się do ich posiadania przez cały okres realizacji umowy.</w:t>
      </w:r>
    </w:p>
    <w:p w:rsidR="009D0FA9" w:rsidRDefault="009F758D">
      <w:pPr>
        <w:pStyle w:val="Style9"/>
        <w:widowControl/>
        <w:numPr>
          <w:ilvl w:val="0"/>
          <w:numId w:val="9"/>
        </w:numPr>
        <w:spacing w:line="276" w:lineRule="auto"/>
        <w:ind w:left="284" w:right="22" w:hanging="142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Wykonawca zamówienia staje się wytwórcą i posiadaczem wszystkich odpadów odbieranych w ramach zadania, co potwierdza w wys</w:t>
      </w:r>
      <w:r>
        <w:rPr>
          <w:rStyle w:val="FontStyle13"/>
          <w:rFonts w:asciiTheme="minorHAnsi" w:hAnsiTheme="minorHAnsi"/>
          <w:sz w:val="22"/>
          <w:szCs w:val="22"/>
        </w:rPr>
        <w:t>tawionej karcie przekazania odpadów.</w:t>
      </w:r>
    </w:p>
    <w:p w:rsidR="009D0FA9" w:rsidRDefault="009F758D">
      <w:pPr>
        <w:pStyle w:val="Style9"/>
        <w:widowControl/>
        <w:numPr>
          <w:ilvl w:val="0"/>
          <w:numId w:val="9"/>
        </w:numPr>
        <w:spacing w:line="276" w:lineRule="auto"/>
        <w:ind w:left="284" w:right="22" w:hanging="142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Wykonawca ma obowiązek wykonać usługę określoną w §1 z należytą starannością, z zachowaniem wymogów określonych przepisami prawa.</w:t>
      </w:r>
    </w:p>
    <w:p w:rsidR="009D0FA9" w:rsidRDefault="009F758D">
      <w:pPr>
        <w:pStyle w:val="Style9"/>
        <w:widowControl/>
        <w:numPr>
          <w:ilvl w:val="0"/>
          <w:numId w:val="9"/>
        </w:numPr>
        <w:spacing w:line="276" w:lineRule="auto"/>
        <w:ind w:left="284" w:right="22" w:hanging="142"/>
        <w:jc w:val="both"/>
        <w:rPr>
          <w:rStyle w:val="FontStyle13"/>
          <w:rFonts w:asciiTheme="minorHAnsi" w:hAnsiTheme="minorHAnsi"/>
          <w:sz w:val="22"/>
          <w:szCs w:val="22"/>
        </w:rPr>
      </w:pPr>
      <w:r>
        <w:rPr>
          <w:rStyle w:val="FontStyle13"/>
          <w:rFonts w:asciiTheme="minorHAnsi" w:hAnsiTheme="minorHAnsi"/>
          <w:sz w:val="22"/>
          <w:szCs w:val="22"/>
        </w:rPr>
        <w:t>Wykonawca bierze na siebie odpowiedzialność za właściwe wykonanie powierzonego zadania or</w:t>
      </w:r>
      <w:r>
        <w:rPr>
          <w:rStyle w:val="FontStyle13"/>
          <w:rFonts w:asciiTheme="minorHAnsi" w:hAnsiTheme="minorHAnsi"/>
          <w:sz w:val="22"/>
          <w:szCs w:val="22"/>
        </w:rPr>
        <w:t>az zapewnienie warunków bezpieczeństwa oraz odpowiada za szkody spowodowane przy wykonywaniu umowy.</w:t>
      </w:r>
    </w:p>
    <w:p w:rsidR="009D0FA9" w:rsidRDefault="009D0FA9">
      <w:pPr>
        <w:pStyle w:val="Style4"/>
        <w:widowControl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</w:p>
    <w:p w:rsidR="009D0FA9" w:rsidRDefault="009F758D" w:rsidP="00110492">
      <w:pPr>
        <w:pStyle w:val="Style4"/>
        <w:widowControl/>
        <w:tabs>
          <w:tab w:val="left" w:pos="6379"/>
        </w:tabs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3</w:t>
      </w:r>
    </w:p>
    <w:p w:rsidR="009D0FA9" w:rsidRDefault="009D0FA9">
      <w:pPr>
        <w:spacing w:line="120" w:lineRule="auto"/>
        <w:rPr>
          <w:rFonts w:asciiTheme="minorHAnsi" w:hAnsiTheme="minorHAnsi"/>
          <w:sz w:val="22"/>
          <w:szCs w:val="22"/>
        </w:rPr>
      </w:pPr>
    </w:p>
    <w:p w:rsidR="009D0FA9" w:rsidRDefault="009F758D">
      <w:pPr>
        <w:pStyle w:val="Style3"/>
        <w:widowControl/>
        <w:spacing w:line="276" w:lineRule="auto"/>
        <w:ind w:right="1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lastRenderedPageBreak/>
        <w:t xml:space="preserve">Wykonawca zobowiązuje się do przestrzegania wymogów zawartych w ustawie z dnia 14 grudnia 2012 r.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br/>
        <w:t>o odpadach (Dz. U. z 2023 r. poz. 1587 z późn. zm.)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 oraz w Rozporządzeniu Ministra Gospodarki, Pracy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br/>
        <w:t>i Polityki Społecznej z dnia 02.04.2004 r. w sprawie sposobów i warunków bezpiecznego usuwania wyrobów zawierających azbest (Dz. U. 2004 r., Nr 71, poz. 649 z późn.zm.).</w:t>
      </w:r>
    </w:p>
    <w:p w:rsidR="009D0FA9" w:rsidRDefault="009F758D">
      <w:pPr>
        <w:pStyle w:val="Style4"/>
        <w:widowControl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4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2" w:hanging="352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Wykonawca przystąpi do realizac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ji usług objętych umową w ciągu 2 dni roboczych od dnia przekazania przez Zamawiającego zestawienia adresów mieszkańców posiadających azbest, planowana data rozpoczęcia zadania to 02.09.2024 r..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3" w:hanging="353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Harmonogram wykonania usługi w poszczególnej miejscowości zos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tanie ustalony przez Wykonawcę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br/>
        <w:t>z upoważnionym przedstawicielem Zamawiającego.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3" w:hanging="353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Ważenie odbieranego azbestu powinno odbywać się w obecności właściciela bądź zarządcy. Wykonawca dokonuje ważenia przy użyciu odpowiednich urządzeń i z tej czynności sporządza p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rotokół zawierający co najmniej następujące informacje: imię i nazwisko, adres nieruchomości, datę odbioru, ilość odebranego eternitu, podpis właściciela nieruchomości bądź zarządcy i osoby odbierającej eternit.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3" w:hanging="353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Wykonawca na różnym etapie wykonywania usług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i wykona co najmniej 10 zdjęć: kolorowych, czytelnych, dobrej jakości, ilustrujących przebieg realizacji zadania i osiągnięte efekty ekologiczne i rzeczowe. Zdjęcia nie mogą zawierać ludzkich wizerunków. Zdjęcia będą dostarczone w formie jpg. Wykonawca z c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hwilą przekazania dokumentacji fotograficznej udziela Zamawiającemu nieodpłatnej, bezterminowej, nieograniczonej terytorialnie, niewyłącznej licencji na wykorzystanie niniejszej dokumentacji fotograficznej do celów promocyjnych i marketingowych, a w szczeg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ólności do przekazania jej do </w:t>
      </w:r>
      <w:proofErr w:type="spellStart"/>
      <w:r>
        <w:rPr>
          <w:rStyle w:val="FontStyle11"/>
          <w:rFonts w:asciiTheme="minorHAnsi" w:hAnsiTheme="minorHAnsi"/>
          <w:i w:val="0"/>
          <w:sz w:val="22"/>
          <w:szCs w:val="22"/>
        </w:rPr>
        <w:t>WFOŚiGW</w:t>
      </w:r>
      <w:proofErr w:type="spellEnd"/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 w Warszawie w celu rozliczenia uzyskanego dofinansowania.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3" w:hanging="353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Po zakończeniu realizacji przedmiotu zamówienia Wykonawca ma obowiązek dostarczyć właścicielowi bądź zarządcy nieruchomości oraz Zamawiającemu pisemne oświadcze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nie o prawidłowości wykonanej usługi, nie później jednak niż do dnia zakończenia realizacji zadania.</w:t>
      </w:r>
    </w:p>
    <w:p w:rsidR="009D0FA9" w:rsidRDefault="009F758D">
      <w:pPr>
        <w:pStyle w:val="Style5"/>
        <w:widowControl/>
        <w:numPr>
          <w:ilvl w:val="0"/>
          <w:numId w:val="4"/>
        </w:numPr>
        <w:tabs>
          <w:tab w:val="left" w:pos="353"/>
        </w:tabs>
        <w:spacing w:line="276" w:lineRule="auto"/>
        <w:ind w:left="353" w:hanging="353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Potwierdzeniem unieszkodliwienia odpadów niebezpiecznych zawierających azbest będzie dostarczenie Zamawiającemu oryginału Karty przekazania odpadów lub dok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umentów potwierdzających przekazanie odpadów zawierających azbest do unieszkodliwienia (zawierające w szczególności datę oraz masę odpadów przekazanych na składowisko).</w:t>
      </w:r>
    </w:p>
    <w:p w:rsidR="009D0FA9" w:rsidRDefault="009F758D">
      <w:pPr>
        <w:pStyle w:val="Style4"/>
        <w:widowControl/>
        <w:ind w:right="29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5</w:t>
      </w:r>
    </w:p>
    <w:p w:rsidR="009D0FA9" w:rsidRDefault="009F758D">
      <w:pPr>
        <w:pStyle w:val="Style3"/>
        <w:widowControl/>
        <w:tabs>
          <w:tab w:val="left" w:leader="dot" w:pos="9518"/>
        </w:tabs>
        <w:spacing w:line="346" w:lineRule="exact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Usługi będące przedmiotem umowy Wykonawca wykona w terminie do 30 września 2024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roku.</w:t>
      </w:r>
    </w:p>
    <w:p w:rsidR="009D0FA9" w:rsidRDefault="009D0FA9">
      <w:pPr>
        <w:pStyle w:val="Style4"/>
        <w:widowControl/>
        <w:spacing w:line="346" w:lineRule="exact"/>
        <w:ind w:right="22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</w:p>
    <w:p w:rsidR="009D0FA9" w:rsidRDefault="009F758D">
      <w:pPr>
        <w:pStyle w:val="Style4"/>
        <w:widowControl/>
        <w:spacing w:line="346" w:lineRule="exact"/>
        <w:ind w:right="22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6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Szacunkowa wartość niniejszej umowy wynosi ………………… zł brutto ( słownie: …………………………..) i została ustalona jako iloczyn szacunkowej ilości  azbestu, o której mowa w § 1 ust. 4 i ceny jednostkowej zgodnie z ofertą wykonawcy.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Podstawą do wyliczenia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rzeczywistego wynagrodzenia jest cena brutto za odbiór, transport i utylizację 1 Mg azbestu ……………. zł ( słownie: ……………….. ……………………….    złotych) wskazana przez Wykonawcę, zgodnie ze złożoną ofertą.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Rzeczywiste wynagrodzenie Wykonawcy stanowić będzie iloczy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n ceny, której mowa w ust. 2  i ilości faktycznie odebranych wyrobów zawierających azbest, potwierdzonych protokołami odbiory i kartą przekazania odpadów, z tym zastrzeżeniem, że  nie może przekroczyć kwoty dofinansowania przyznanego Gminie z </w:t>
      </w:r>
      <w:proofErr w:type="spellStart"/>
      <w:r>
        <w:rPr>
          <w:rStyle w:val="FontStyle11"/>
          <w:rFonts w:asciiTheme="minorHAnsi" w:hAnsiTheme="minorHAnsi"/>
          <w:i w:val="0"/>
          <w:sz w:val="22"/>
          <w:szCs w:val="22"/>
        </w:rPr>
        <w:t>WFOŚiGW</w:t>
      </w:r>
      <w:proofErr w:type="spellEnd"/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, </w:t>
      </w:r>
      <w:r>
        <w:rPr>
          <w:rStyle w:val="FontStyle11"/>
          <w:rFonts w:asciiTheme="minorHAnsi" w:hAnsiTheme="minorHAnsi"/>
          <w:b/>
          <w:i w:val="0"/>
          <w:sz w:val="22"/>
          <w:szCs w:val="22"/>
        </w:rPr>
        <w:t xml:space="preserve">tj. </w:t>
      </w:r>
      <w:r>
        <w:rPr>
          <w:rStyle w:val="FontStyle11"/>
          <w:rFonts w:asciiTheme="minorHAnsi" w:hAnsiTheme="minorHAnsi"/>
          <w:b/>
          <w:i w:val="0"/>
          <w:sz w:val="22"/>
          <w:szCs w:val="22"/>
        </w:rPr>
        <w:t>33 200,00 zł.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 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Wykonawca oświadcza, że gwarantuje stałość ceny jednostkowej, o których mowa w ust 1. do dnia zakończenia realizacji przedmiotu umowy.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Wykonawca oświadcza, że cena jednostkowa, o których mowa w ust. 1 obejmują wszystkie koszty związane z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należytą realizacją przedmiotu umowy.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Wynagrodzenie płatne będzie przez Zamawiającego jednorazowo za całość należycie wykonanego przedmiotu umowy, na podstawie faktury VAT wystawionej zgodnie z postanowieniami ust. 7.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Podstawą do wystawienia faktury VAT bę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dą:</w:t>
      </w:r>
    </w:p>
    <w:p w:rsidR="009D0FA9" w:rsidRDefault="009F758D">
      <w:pPr>
        <w:pStyle w:val="Akapitzlist"/>
        <w:spacing w:line="276" w:lineRule="auto"/>
        <w:ind w:left="567" w:hanging="283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lastRenderedPageBreak/>
        <w:t>1) karty przekazania odpadów o kodzie 17 06 05 sporządzone pomiędzy Wykonawcą, a składowiskiem odpadów azbestowych, potwierdzające m.in. ilość odebranych przez składowisko wyrobów zawierających azbest wraz z ich zestawieniem;</w:t>
      </w:r>
    </w:p>
    <w:p w:rsidR="009D0FA9" w:rsidRDefault="009F758D">
      <w:pPr>
        <w:pStyle w:val="Akapitzlist"/>
        <w:spacing w:line="276" w:lineRule="auto"/>
        <w:ind w:left="567" w:hanging="283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2) pozytywny, bezusterkowy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 protokół odbioru odpadów zawierających azbest podpisany przez właściciela budynku oraz Wykonawcę – po zakończeniu prac na danej posesji, potwierdzający ilość odebranych wyrobów zawierających azbest stanowiący załącznik nr 1 do umowy,</w:t>
      </w:r>
    </w:p>
    <w:p w:rsidR="009D0FA9" w:rsidRDefault="009F758D">
      <w:pPr>
        <w:spacing w:line="276" w:lineRule="auto"/>
        <w:ind w:left="567" w:hanging="283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3) wydane przez Wykon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awcę oświadczenia dla danej nieruchomości, na których przeprowadzono prace,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br/>
        <w:t>o prawidłowym ich wykonaniu oraz o oczyszczeniu terenu z pyłu azbestowego, z zachowaniem właściwych przepisów technicznych i sanitarnych (zgodnie z § 8 ust. 3 Rozporządzenia Minis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tra Gospodarki, Pracy i Polityki Społecznej z dnia 2 kwietnia 2004r. w sprawie sposobów i warunków bezpiecznego użytkowania i usuwania wyrobów zawierających azbest (Dz. U. z 2004 r. nr 71 poz. 649 ze zm.).</w:t>
      </w:r>
    </w:p>
    <w:p w:rsidR="009D0FA9" w:rsidRDefault="009F758D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Wynagrodzenie płatne będzie w terminie 30 dni od d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nia dostarczenia faktury.</w:t>
      </w:r>
    </w:p>
    <w:p w:rsidR="009D0FA9" w:rsidRDefault="009F758D">
      <w:pPr>
        <w:pStyle w:val="Style4"/>
        <w:widowControl/>
        <w:spacing w:before="120"/>
        <w:ind w:right="6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7</w:t>
      </w:r>
    </w:p>
    <w:p w:rsidR="009D0FA9" w:rsidRPr="00110492" w:rsidRDefault="009F758D" w:rsidP="00110492">
      <w:pPr>
        <w:pStyle w:val="Style1"/>
        <w:widowControl/>
        <w:numPr>
          <w:ilvl w:val="0"/>
          <w:numId w:val="12"/>
        </w:numPr>
        <w:tabs>
          <w:tab w:val="clear" w:pos="0"/>
          <w:tab w:val="left" w:pos="353"/>
        </w:tabs>
        <w:spacing w:line="276" w:lineRule="auto"/>
        <w:ind w:left="426" w:right="14" w:hanging="426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 w:rsidRPr="00110492">
        <w:rPr>
          <w:rStyle w:val="FontStyle11"/>
          <w:rFonts w:asciiTheme="minorHAnsi" w:hAnsiTheme="minorHAnsi"/>
          <w:i w:val="0"/>
          <w:sz w:val="22"/>
          <w:szCs w:val="22"/>
        </w:rPr>
        <w:t xml:space="preserve">Za nieterminowe wykonanie przedmiotu umowy Wykonawca zapłaci Zamawiającemu karę </w:t>
      </w:r>
      <w:r w:rsidRPr="00110492">
        <w:rPr>
          <w:rStyle w:val="FontStyle11"/>
          <w:rFonts w:asciiTheme="minorHAnsi" w:hAnsiTheme="minorHAnsi"/>
          <w:i w:val="0"/>
          <w:sz w:val="22"/>
          <w:szCs w:val="22"/>
        </w:rPr>
        <w:t>umowną</w:t>
      </w:r>
      <w:r w:rsidRPr="00110492">
        <w:rPr>
          <w:rStyle w:val="FontStyle11"/>
          <w:rFonts w:asciiTheme="minorHAnsi" w:hAnsiTheme="minorHAnsi"/>
          <w:i w:val="0"/>
          <w:sz w:val="22"/>
          <w:szCs w:val="22"/>
        </w:rPr>
        <w:t xml:space="preserve"> w </w:t>
      </w:r>
      <w:r w:rsidR="00110492">
        <w:rPr>
          <w:rStyle w:val="FontStyle11"/>
          <w:rFonts w:asciiTheme="minorHAnsi" w:hAnsiTheme="minorHAnsi"/>
          <w:i w:val="0"/>
          <w:sz w:val="22"/>
          <w:szCs w:val="22"/>
        </w:rPr>
        <w:t xml:space="preserve"> </w:t>
      </w:r>
      <w:bookmarkStart w:id="0" w:name="_GoBack"/>
      <w:bookmarkEnd w:id="0"/>
      <w:r w:rsidRPr="00110492">
        <w:rPr>
          <w:rStyle w:val="FontStyle11"/>
          <w:rFonts w:asciiTheme="minorHAnsi" w:hAnsiTheme="minorHAnsi"/>
          <w:i w:val="0"/>
          <w:sz w:val="22"/>
          <w:szCs w:val="22"/>
        </w:rPr>
        <w:t>wysokości 0,3% szacunkowej wartości  umowy, o której mowa w § 6 ust. 1. za każdy dzień zwłoki.</w:t>
      </w:r>
    </w:p>
    <w:p w:rsidR="009D0FA9" w:rsidRPr="00110492" w:rsidRDefault="009F758D" w:rsidP="00110492">
      <w:pPr>
        <w:pStyle w:val="Style1"/>
        <w:widowControl/>
        <w:numPr>
          <w:ilvl w:val="0"/>
          <w:numId w:val="12"/>
        </w:numPr>
        <w:tabs>
          <w:tab w:val="clear" w:pos="0"/>
          <w:tab w:val="left" w:pos="353"/>
          <w:tab w:val="num" w:pos="426"/>
        </w:tabs>
        <w:spacing w:line="276" w:lineRule="auto"/>
        <w:ind w:left="284" w:right="22" w:hanging="284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 w:rsidRPr="00110492">
        <w:rPr>
          <w:rStyle w:val="FontStyle11"/>
          <w:rFonts w:asciiTheme="minorHAnsi" w:hAnsiTheme="minorHAnsi"/>
          <w:i w:val="0"/>
          <w:sz w:val="22"/>
          <w:szCs w:val="22"/>
        </w:rPr>
        <w:t>Jeżeli opóźnienie Wykonawcy w stosunku do terminu, o którym mowa w § 5 przekroczy 14 dni, Zamawiający ma prawo odstąpienia od umowy i żądania zapłaty kar umow</w:t>
      </w:r>
      <w:r w:rsidRPr="00110492">
        <w:rPr>
          <w:rStyle w:val="FontStyle11"/>
          <w:rFonts w:asciiTheme="minorHAnsi" w:hAnsiTheme="minorHAnsi"/>
          <w:i w:val="0"/>
          <w:sz w:val="22"/>
          <w:szCs w:val="22"/>
        </w:rPr>
        <w:t>nych w wysokości 10% szacunkowej wartości  umowy, o której mowa w § 6 ust. 1.</w:t>
      </w:r>
    </w:p>
    <w:p w:rsidR="009D0FA9" w:rsidRPr="00110492" w:rsidRDefault="009F758D" w:rsidP="00110492">
      <w:pPr>
        <w:numPr>
          <w:ilvl w:val="0"/>
          <w:numId w:val="12"/>
        </w:numPr>
        <w:tabs>
          <w:tab w:val="clear" w:pos="0"/>
          <w:tab w:val="num" w:pos="284"/>
          <w:tab w:val="left" w:pos="353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10492">
        <w:rPr>
          <w:rStyle w:val="FontStyle11"/>
          <w:rFonts w:asciiTheme="minorHAnsi" w:hAnsiTheme="minorHAnsi" w:cs="Calibri"/>
          <w:i w:val="0"/>
          <w:sz w:val="22"/>
          <w:szCs w:val="22"/>
        </w:rPr>
        <w:t>Prawo odstąpienia przysługuje w terminie 30 dni od powzięcia wiadomości o tych okolicznościach i</w:t>
      </w:r>
      <w:r w:rsidRPr="00110492">
        <w:rPr>
          <w:rStyle w:val="FontStyle11"/>
          <w:rFonts w:asciiTheme="minorHAnsi" w:hAnsiTheme="minorHAnsi" w:cs="Calibri"/>
          <w:i w:val="0"/>
          <w:sz w:val="22"/>
          <w:szCs w:val="22"/>
        </w:rPr>
        <w:t xml:space="preserve"> </w:t>
      </w:r>
      <w:r w:rsidRPr="00110492">
        <w:rPr>
          <w:rStyle w:val="FontStyle11"/>
          <w:rFonts w:asciiTheme="minorHAnsi" w:hAnsiTheme="minorHAnsi" w:cs="Calibri"/>
          <w:i w:val="0"/>
          <w:sz w:val="22"/>
          <w:szCs w:val="22"/>
        </w:rPr>
        <w:t>powinno nastąpić na piśmie.</w:t>
      </w:r>
    </w:p>
    <w:p w:rsidR="009D0FA9" w:rsidRDefault="009D0FA9">
      <w:pPr>
        <w:pStyle w:val="Style1"/>
        <w:widowControl/>
        <w:tabs>
          <w:tab w:val="left" w:pos="353"/>
        </w:tabs>
        <w:spacing w:line="276" w:lineRule="auto"/>
        <w:ind w:left="353" w:right="22" w:firstLine="0"/>
        <w:jc w:val="both"/>
        <w:rPr>
          <w:rStyle w:val="FontStyle11"/>
          <w:rFonts w:asciiTheme="minorHAnsi" w:hAnsiTheme="minorHAnsi"/>
          <w:i w:val="0"/>
          <w:color w:val="C9211E"/>
          <w:sz w:val="22"/>
          <w:szCs w:val="22"/>
        </w:rPr>
      </w:pPr>
    </w:p>
    <w:p w:rsidR="009D0FA9" w:rsidRDefault="009F758D">
      <w:pPr>
        <w:pStyle w:val="Style5"/>
        <w:widowControl/>
        <w:spacing w:line="276" w:lineRule="auto"/>
        <w:ind w:right="29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8</w:t>
      </w:r>
    </w:p>
    <w:p w:rsidR="009D0FA9" w:rsidRDefault="009F758D">
      <w:pPr>
        <w:pStyle w:val="Style5"/>
        <w:widowControl/>
        <w:spacing w:line="276" w:lineRule="auto"/>
        <w:ind w:right="2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zobowiązuje się do ochrony danych osob</w:t>
      </w:r>
      <w:r>
        <w:rPr>
          <w:rFonts w:asciiTheme="minorHAnsi" w:hAnsiTheme="minorHAnsi"/>
          <w:sz w:val="22"/>
          <w:szCs w:val="22"/>
        </w:rPr>
        <w:t>owych zawartych w ewidencji właścicieli nieruchomości, od których należy odebrać odpady. Dane zawarte w ewidencji Wykonawca wykorzystywać będzie wyłącznie do celów realizacji niniejszej umowy, w szczególności zakazuje się wykorzystywania danych w celach re</w:t>
      </w:r>
      <w:r>
        <w:rPr>
          <w:rFonts w:asciiTheme="minorHAnsi" w:hAnsiTheme="minorHAnsi"/>
          <w:sz w:val="22"/>
          <w:szCs w:val="22"/>
        </w:rPr>
        <w:t>klamowych lub marketingowych. Wykonawca zobowiązuje się do przestrzegania poufności co do informacji pozyskanych w związku z realizacją umowy, w szczególności do przestrzegania przepisów dotyczących ochrony danych osobowych, zgodnie z przepisami rozporządz</w:t>
      </w:r>
      <w:r>
        <w:rPr>
          <w:rFonts w:asciiTheme="minorHAnsi" w:hAnsiTheme="minorHAnsi"/>
          <w:sz w:val="22"/>
          <w:szCs w:val="22"/>
        </w:rPr>
        <w:t xml:space="preserve">enia ogólnego o ochronie danych osobowych (RODO) oraz przepisami prawa krajowego o ochronie danych osobowych, w zakresie których została zawarta umowa przetwarzania danych osobowych, stanowiąca załącznik do niniejszej umowy. </w:t>
      </w:r>
    </w:p>
    <w:p w:rsidR="009D0FA9" w:rsidRDefault="009F758D">
      <w:pPr>
        <w:pStyle w:val="Style5"/>
        <w:widowControl/>
        <w:spacing w:line="276" w:lineRule="auto"/>
        <w:ind w:right="28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9</w:t>
      </w:r>
    </w:p>
    <w:p w:rsidR="009D0FA9" w:rsidRDefault="009F758D">
      <w:pPr>
        <w:pStyle w:val="Style3"/>
        <w:widowControl/>
        <w:spacing w:line="276" w:lineRule="auto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 xml:space="preserve">Wszelkie zmiany i </w:t>
      </w:r>
      <w:r>
        <w:rPr>
          <w:rStyle w:val="FontStyle11"/>
          <w:rFonts w:asciiTheme="minorHAnsi" w:hAnsiTheme="minorHAnsi"/>
          <w:i w:val="0"/>
          <w:sz w:val="22"/>
          <w:szCs w:val="22"/>
        </w:rPr>
        <w:t>uzupełnienia treści Umowy mogą być dokonywane wyłącznie w formie aneksu podpisanego przez Strony.</w:t>
      </w:r>
    </w:p>
    <w:p w:rsidR="009D0FA9" w:rsidRDefault="009F758D">
      <w:pPr>
        <w:pStyle w:val="Style5"/>
        <w:widowControl/>
        <w:spacing w:line="276" w:lineRule="auto"/>
        <w:ind w:right="28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10</w:t>
      </w:r>
    </w:p>
    <w:p w:rsidR="009D0FA9" w:rsidRDefault="009F758D">
      <w:pPr>
        <w:pStyle w:val="Style3"/>
        <w:widowControl/>
        <w:spacing w:line="276" w:lineRule="auto"/>
        <w:jc w:val="both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W sprawach nieuregulowanych niniejszą umową mają zastosowanie przepisy Kodeksu Cywilnego oraz ustawy Prawo zamówień publicznych.</w:t>
      </w:r>
    </w:p>
    <w:p w:rsidR="009D0FA9" w:rsidRDefault="009F758D">
      <w:pPr>
        <w:pStyle w:val="Style5"/>
        <w:widowControl/>
        <w:spacing w:line="276" w:lineRule="auto"/>
        <w:ind w:right="29"/>
        <w:jc w:val="center"/>
        <w:rPr>
          <w:rStyle w:val="FontStyle11"/>
          <w:rFonts w:asciiTheme="minorHAnsi" w:hAnsiTheme="minorHAnsi"/>
          <w:i w:val="0"/>
          <w:sz w:val="22"/>
          <w:szCs w:val="22"/>
        </w:rPr>
      </w:pPr>
      <w:r>
        <w:rPr>
          <w:rStyle w:val="FontStyle11"/>
          <w:rFonts w:asciiTheme="minorHAnsi" w:hAnsiTheme="minorHAnsi"/>
          <w:i w:val="0"/>
          <w:sz w:val="22"/>
          <w:szCs w:val="22"/>
        </w:rPr>
        <w:t>§ 11</w:t>
      </w:r>
    </w:p>
    <w:p w:rsidR="009D0FA9" w:rsidRDefault="009F758D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Umowę sporządzono w trzech jednobrzmiących egzemplarzach – dwa egzemplarze dla Zamawiającego </w:t>
      </w:r>
      <w:r>
        <w:rPr>
          <w:rFonts w:asciiTheme="minorHAnsi" w:hAnsiTheme="minorHAnsi"/>
          <w:sz w:val="22"/>
          <w:szCs w:val="22"/>
        </w:rPr>
        <w:br/>
        <w:t>i jeden dla Wykonawcy.</w:t>
      </w:r>
    </w:p>
    <w:p w:rsidR="009D0FA9" w:rsidRDefault="009D0FA9">
      <w:pPr>
        <w:pStyle w:val="Style4"/>
        <w:widowControl/>
        <w:spacing w:line="120" w:lineRule="auto"/>
        <w:rPr>
          <w:rStyle w:val="FontStyle11"/>
          <w:rFonts w:asciiTheme="minorHAnsi" w:hAnsiTheme="minorHAnsi"/>
          <w:i w:val="0"/>
          <w:sz w:val="22"/>
          <w:szCs w:val="22"/>
        </w:rPr>
      </w:pPr>
    </w:p>
    <w:p w:rsidR="009D0FA9" w:rsidRDefault="009F758D">
      <w:pPr>
        <w:pStyle w:val="Style4"/>
        <w:widowControl/>
        <w:spacing w:line="276" w:lineRule="auto"/>
        <w:rPr>
          <w:rStyle w:val="FontStyle11"/>
          <w:rFonts w:asciiTheme="minorHAnsi" w:hAnsiTheme="minorHAnsi"/>
          <w:b/>
          <w:i w:val="0"/>
          <w:sz w:val="22"/>
          <w:szCs w:val="22"/>
        </w:rPr>
      </w:pPr>
      <w:r>
        <w:rPr>
          <w:rStyle w:val="FontStyle11"/>
          <w:rFonts w:asciiTheme="minorHAnsi" w:hAnsiTheme="minorHAnsi"/>
          <w:b/>
          <w:i w:val="0"/>
          <w:sz w:val="22"/>
          <w:szCs w:val="22"/>
        </w:rPr>
        <w:t xml:space="preserve">           ZAMAWIAJĄCY                                                                                                        WYKONAWCA</w:t>
      </w:r>
    </w:p>
    <w:sectPr w:rsidR="009D0FA9">
      <w:pgSz w:w="11906" w:h="16838"/>
      <w:pgMar w:top="993" w:right="849" w:bottom="568" w:left="127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5D64"/>
    <w:multiLevelType w:val="multilevel"/>
    <w:tmpl w:val="2604AD1A"/>
    <w:lvl w:ilvl="0">
      <w:start w:val="1"/>
      <w:numFmt w:val="decimal"/>
      <w:lvlText w:val="%1."/>
      <w:lvlJc w:val="right"/>
      <w:pPr>
        <w:tabs>
          <w:tab w:val="num" w:pos="0"/>
        </w:tabs>
        <w:ind w:left="1080" w:hanging="360"/>
      </w:pPr>
      <w:rPr>
        <w:rFonts w:ascii="Calibri" w:hAnsi="Calibri"/>
        <w:spacing w:val="0"/>
        <w:w w:val="1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01938D0"/>
    <w:multiLevelType w:val="multilevel"/>
    <w:tmpl w:val="7D6AC50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78876BF"/>
    <w:multiLevelType w:val="multilevel"/>
    <w:tmpl w:val="9A5E8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A65547A"/>
    <w:multiLevelType w:val="multilevel"/>
    <w:tmpl w:val="288006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1250BF8"/>
    <w:multiLevelType w:val="multilevel"/>
    <w:tmpl w:val="B8C87E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2692A0E"/>
    <w:multiLevelType w:val="multilevel"/>
    <w:tmpl w:val="3C32A62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41842BF"/>
    <w:multiLevelType w:val="multilevel"/>
    <w:tmpl w:val="99A857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24E3915"/>
    <w:multiLevelType w:val="multilevel"/>
    <w:tmpl w:val="358C92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1DD084A"/>
    <w:multiLevelType w:val="multilevel"/>
    <w:tmpl w:val="A066D7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BB811D4"/>
    <w:multiLevelType w:val="multilevel"/>
    <w:tmpl w:val="A066D7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CF75A6C"/>
    <w:multiLevelType w:val="hybridMultilevel"/>
    <w:tmpl w:val="6A42E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97621"/>
    <w:multiLevelType w:val="multilevel"/>
    <w:tmpl w:val="4B1CFE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A9"/>
    <w:rsid w:val="00110492"/>
    <w:rsid w:val="002D38DE"/>
    <w:rsid w:val="009D0FA9"/>
    <w:rsid w:val="009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18A5-2015-454F-B0D5-D5505FBF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E8"/>
    <w:pPr>
      <w:widowControl w:val="0"/>
    </w:pPr>
    <w:rPr>
      <w:rFonts w:eastAsiaTheme="minorEastAsia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sid w:val="00E77BE8"/>
    <w:rPr>
      <w:rFonts w:ascii="Arial" w:hAnsi="Arial" w:cs="Arial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qFormat/>
    <w:rsid w:val="00E77BE8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qFormat/>
    <w:rsid w:val="00E77BE8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qFormat/>
    <w:rsid w:val="00952935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3A8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WW8Num7z0">
    <w:name w:val="WW8Num7z0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yle2">
    <w:name w:val="Style2"/>
    <w:basedOn w:val="Normalny"/>
    <w:uiPriority w:val="99"/>
    <w:qFormat/>
    <w:rsid w:val="00E77BE8"/>
  </w:style>
  <w:style w:type="paragraph" w:customStyle="1" w:styleId="Style3">
    <w:name w:val="Style3"/>
    <w:basedOn w:val="Normalny"/>
    <w:uiPriority w:val="99"/>
    <w:qFormat/>
    <w:rsid w:val="00E77BE8"/>
  </w:style>
  <w:style w:type="paragraph" w:customStyle="1" w:styleId="Style5">
    <w:name w:val="Style5"/>
    <w:basedOn w:val="Normalny"/>
    <w:uiPriority w:val="99"/>
    <w:qFormat/>
    <w:rsid w:val="00E77BE8"/>
    <w:pPr>
      <w:spacing w:line="338" w:lineRule="exact"/>
      <w:jc w:val="both"/>
    </w:pPr>
  </w:style>
  <w:style w:type="paragraph" w:customStyle="1" w:styleId="Style6">
    <w:name w:val="Style6"/>
    <w:basedOn w:val="Normalny"/>
    <w:uiPriority w:val="99"/>
    <w:qFormat/>
    <w:rsid w:val="00E77BE8"/>
  </w:style>
  <w:style w:type="paragraph" w:customStyle="1" w:styleId="Style7">
    <w:name w:val="Style7"/>
    <w:basedOn w:val="Normalny"/>
    <w:uiPriority w:val="99"/>
    <w:qFormat/>
    <w:rsid w:val="00E77BE8"/>
    <w:pPr>
      <w:spacing w:line="346" w:lineRule="exact"/>
      <w:jc w:val="both"/>
    </w:pPr>
  </w:style>
  <w:style w:type="paragraph" w:customStyle="1" w:styleId="Style8">
    <w:name w:val="Style8"/>
    <w:basedOn w:val="Normalny"/>
    <w:uiPriority w:val="99"/>
    <w:qFormat/>
    <w:rsid w:val="00E77BE8"/>
  </w:style>
  <w:style w:type="paragraph" w:customStyle="1" w:styleId="Style9">
    <w:name w:val="Style9"/>
    <w:basedOn w:val="Normalny"/>
    <w:uiPriority w:val="99"/>
    <w:qFormat/>
    <w:rsid w:val="00E77BE8"/>
    <w:pPr>
      <w:spacing w:line="346" w:lineRule="exact"/>
      <w:ind w:hanging="360"/>
    </w:pPr>
  </w:style>
  <w:style w:type="paragraph" w:customStyle="1" w:styleId="Style1">
    <w:name w:val="Style1"/>
    <w:basedOn w:val="Normalny"/>
    <w:uiPriority w:val="99"/>
    <w:qFormat/>
    <w:rsid w:val="00E77BE8"/>
    <w:pPr>
      <w:spacing w:line="353" w:lineRule="exact"/>
      <w:ind w:hanging="338"/>
    </w:pPr>
  </w:style>
  <w:style w:type="paragraph" w:customStyle="1" w:styleId="Style4">
    <w:name w:val="Style4"/>
    <w:basedOn w:val="Normalny"/>
    <w:uiPriority w:val="99"/>
    <w:qFormat/>
    <w:rsid w:val="00E77B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3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22C6"/>
    <w:pPr>
      <w:ind w:left="720"/>
      <w:contextualSpacing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1319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ugnur1</dc:creator>
  <dc:description/>
  <cp:lastModifiedBy>Administrator</cp:lastModifiedBy>
  <cp:revision>3</cp:revision>
  <cp:lastPrinted>2020-06-08T10:22:00Z</cp:lastPrinted>
  <dcterms:created xsi:type="dcterms:W3CDTF">2024-07-01T11:25:00Z</dcterms:created>
  <dcterms:modified xsi:type="dcterms:W3CDTF">2024-07-01T11:50:00Z</dcterms:modified>
  <dc:language>pl-PL</dc:language>
</cp:coreProperties>
</file>