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537D1154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DD0FE6" w:rsidRPr="00DD0FE6">
        <w:rPr>
          <w:rFonts w:cstheme="minorHAnsi"/>
          <w:i/>
          <w:iCs/>
          <w:sz w:val="24"/>
          <w:szCs w:val="24"/>
        </w:rPr>
        <w:t>Budowa nawierzchni drogowej wraz z kanalizacją deszczową na ul. Wicka Rogali w miejscowości Wiele, gmina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28232B">
        <w:rPr>
          <w:rFonts w:cstheme="minorHAnsi"/>
          <w:i/>
          <w:iCs/>
          <w:sz w:val="24"/>
          <w:szCs w:val="24"/>
        </w:rPr>
        <w:t>8</w:t>
      </w:r>
      <w:bookmarkStart w:id="0" w:name="_GoBack"/>
      <w:bookmarkEnd w:id="0"/>
      <w:r w:rsidR="003F532E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EAB2F" w14:textId="77777777" w:rsidR="00CB328C" w:rsidRDefault="00CB328C" w:rsidP="0038231F">
      <w:pPr>
        <w:spacing w:after="0" w:line="240" w:lineRule="auto"/>
      </w:pPr>
      <w:r>
        <w:separator/>
      </w:r>
    </w:p>
  </w:endnote>
  <w:endnote w:type="continuationSeparator" w:id="0">
    <w:p w14:paraId="559E0B44" w14:textId="77777777" w:rsidR="00CB328C" w:rsidRDefault="00CB32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BDB0" w14:textId="77777777" w:rsidR="00CB328C" w:rsidRDefault="00CB328C" w:rsidP="0038231F">
      <w:pPr>
        <w:spacing w:after="0" w:line="240" w:lineRule="auto"/>
      </w:pPr>
      <w:r>
        <w:separator/>
      </w:r>
    </w:p>
  </w:footnote>
  <w:footnote w:type="continuationSeparator" w:id="0">
    <w:p w14:paraId="382B8C31" w14:textId="77777777" w:rsidR="00CB328C" w:rsidRDefault="00CB32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85E7-550D-43AE-9D62-B1702DBF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14</cp:revision>
  <cp:lastPrinted>2021-01-21T12:55:00Z</cp:lastPrinted>
  <dcterms:created xsi:type="dcterms:W3CDTF">2021-02-03T11:06:00Z</dcterms:created>
  <dcterms:modified xsi:type="dcterms:W3CDTF">2022-02-18T10:08:00Z</dcterms:modified>
</cp:coreProperties>
</file>