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7BC5" w14:textId="77777777" w:rsidR="001A66FD" w:rsidRPr="009A4838" w:rsidRDefault="001A66FD" w:rsidP="008576D6">
      <w:pPr>
        <w:pStyle w:val="Nagwek1"/>
        <w:pBdr>
          <w:top w:val="single" w:sz="4" w:space="1" w:color="auto"/>
          <w:bottom w:val="single" w:sz="4" w:space="1" w:color="auto"/>
        </w:pBdr>
        <w:shd w:val="clear" w:color="auto" w:fill="F3F3F3"/>
        <w:spacing w:before="0"/>
        <w:ind w:left="284" w:hanging="284"/>
        <w:jc w:val="both"/>
        <w:rPr>
          <w:rFonts w:ascii="Tahoma" w:hAnsi="Tahoma"/>
          <w:bCs/>
          <w:sz w:val="20"/>
          <w:u w:val="none"/>
        </w:rPr>
      </w:pPr>
      <w:r w:rsidRPr="009A4838">
        <w:rPr>
          <w:rFonts w:ascii="Tahoma" w:hAnsi="Tahoma"/>
          <w:bCs/>
          <w:sz w:val="20"/>
          <w:u w:val="none"/>
        </w:rPr>
        <w:t>Załącznik Nr 1</w:t>
      </w:r>
    </w:p>
    <w:p w14:paraId="479D0EA1" w14:textId="77777777" w:rsidR="001A66FD" w:rsidRPr="009A4838" w:rsidRDefault="001A66FD" w:rsidP="008576D6">
      <w:pPr>
        <w:spacing w:after="0" w:line="240" w:lineRule="auto"/>
        <w:jc w:val="both"/>
        <w:rPr>
          <w:rFonts w:ascii="Tahoma" w:hAnsi="Tahoma" w:cs="Tahoma"/>
        </w:rPr>
      </w:pPr>
    </w:p>
    <w:p w14:paraId="5BE1A315" w14:textId="77777777" w:rsidR="00671B6D" w:rsidRPr="009A4838" w:rsidRDefault="00671B6D" w:rsidP="008576D6">
      <w:pPr>
        <w:spacing w:after="0" w:line="240" w:lineRule="auto"/>
        <w:jc w:val="both"/>
        <w:rPr>
          <w:rFonts w:ascii="Tahoma" w:hAnsi="Tahoma" w:cs="Tahoma"/>
        </w:rPr>
      </w:pPr>
    </w:p>
    <w:p w14:paraId="7A3A39FD" w14:textId="77777777" w:rsidR="00671B6D" w:rsidRPr="00AD5E17" w:rsidRDefault="00671B6D" w:rsidP="008576D6">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8576D6">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290FB776" w:rsidR="00671B6D" w:rsidRPr="00AD5E17" w:rsidRDefault="00671B6D" w:rsidP="008576D6">
      <w:pPr>
        <w:spacing w:after="0" w:line="240" w:lineRule="auto"/>
        <w:ind w:right="6803"/>
        <w:rPr>
          <w:rFonts w:ascii="Tahoma" w:hAnsi="Tahoma" w:cs="Tahoma"/>
          <w:sz w:val="20"/>
          <w:szCs w:val="20"/>
        </w:rPr>
      </w:pPr>
      <w:r w:rsidRPr="00AD5E17">
        <w:rPr>
          <w:rFonts w:ascii="Tahoma" w:hAnsi="Tahoma" w:cs="Tahoma"/>
          <w:sz w:val="20"/>
          <w:szCs w:val="20"/>
        </w:rPr>
        <w:t>Wykonawca/ Wykonawcy wspólnie ubiegający się o udzielenie zamówienia*</w:t>
      </w:r>
    </w:p>
    <w:p w14:paraId="53CBA558" w14:textId="77777777" w:rsidR="00671B6D" w:rsidRPr="00AD5E17" w:rsidRDefault="00671B6D" w:rsidP="008576D6">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8576D6">
      <w:pPr>
        <w:spacing w:after="0" w:line="240" w:lineRule="auto"/>
        <w:ind w:right="6803"/>
        <w:rPr>
          <w:rFonts w:ascii="Tahoma" w:hAnsi="Tahoma" w:cs="Tahoma"/>
          <w:sz w:val="20"/>
          <w:szCs w:val="20"/>
        </w:rPr>
      </w:pPr>
    </w:p>
    <w:p w14:paraId="10E331E9" w14:textId="77777777" w:rsidR="00671B6D" w:rsidRPr="00AD5E17" w:rsidRDefault="00671B6D" w:rsidP="008576D6">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8576D6">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8576D6">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8576D6">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8576D6">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8576D6">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8576D6">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8576D6">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77777777" w:rsidR="00671B6D" w:rsidRPr="00AD5E17" w:rsidRDefault="00671B6D" w:rsidP="008576D6">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C3B2982" w14:textId="77777777" w:rsidR="00671B6D" w:rsidRPr="00AD5E17" w:rsidRDefault="00671B6D" w:rsidP="008576D6">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44B43858" w14:textId="77777777" w:rsidR="00671B6D" w:rsidRPr="00AD5E17" w:rsidRDefault="00671B6D" w:rsidP="008576D6">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8576D6">
      <w:pPr>
        <w:spacing w:after="0" w:line="240" w:lineRule="auto"/>
        <w:ind w:right="6803"/>
        <w:rPr>
          <w:rFonts w:ascii="Tahoma" w:hAnsi="Tahoma" w:cs="Tahoma"/>
          <w:sz w:val="20"/>
          <w:szCs w:val="20"/>
          <w:lang w:val="en-US"/>
        </w:rPr>
      </w:pPr>
    </w:p>
    <w:p w14:paraId="1902A609" w14:textId="77777777" w:rsidR="00671B6D" w:rsidRPr="00AD5E17" w:rsidRDefault="00671B6D" w:rsidP="008576D6">
      <w:pPr>
        <w:spacing w:after="0" w:line="240" w:lineRule="auto"/>
        <w:jc w:val="both"/>
        <w:rPr>
          <w:rFonts w:ascii="Tahoma" w:hAnsi="Tahoma" w:cs="Tahoma"/>
          <w:sz w:val="20"/>
          <w:szCs w:val="20"/>
          <w:lang w:val="en-US"/>
        </w:rPr>
      </w:pPr>
    </w:p>
    <w:p w14:paraId="4CA2134B" w14:textId="71DF7F2C" w:rsidR="00360417" w:rsidRDefault="00320D3D" w:rsidP="0036041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Miasto </w:t>
      </w:r>
      <w:proofErr w:type="spellStart"/>
      <w:r>
        <w:rPr>
          <w:rFonts w:ascii="Tahoma" w:hAnsi="Tahoma" w:cs="Tahoma"/>
          <w:b/>
          <w:sz w:val="20"/>
          <w:szCs w:val="20"/>
          <w:lang w:val="en-US"/>
        </w:rPr>
        <w:t>i</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Mikstat</w:t>
      </w:r>
    </w:p>
    <w:p w14:paraId="261EBA97" w14:textId="11DDACA8" w:rsidR="00320D3D" w:rsidRDefault="00320D3D" w:rsidP="0036041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ul. </w:t>
      </w:r>
      <w:proofErr w:type="spellStart"/>
      <w:r>
        <w:rPr>
          <w:rFonts w:ascii="Tahoma" w:hAnsi="Tahoma" w:cs="Tahoma"/>
          <w:b/>
          <w:sz w:val="20"/>
          <w:szCs w:val="20"/>
          <w:lang w:val="en-US"/>
        </w:rPr>
        <w:t>Krakowska</w:t>
      </w:r>
      <w:proofErr w:type="spellEnd"/>
      <w:r>
        <w:rPr>
          <w:rFonts w:ascii="Tahoma" w:hAnsi="Tahoma" w:cs="Tahoma"/>
          <w:b/>
          <w:sz w:val="20"/>
          <w:szCs w:val="20"/>
          <w:lang w:val="en-US"/>
        </w:rPr>
        <w:t xml:space="preserve"> 17</w:t>
      </w:r>
    </w:p>
    <w:p w14:paraId="00357324" w14:textId="1B520C45" w:rsidR="00320D3D" w:rsidRPr="00B908B7" w:rsidRDefault="00320D3D" w:rsidP="0036041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lang w:val="en-US"/>
        </w:rPr>
        <w:t>63-510 Mikstat</w:t>
      </w:r>
    </w:p>
    <w:p w14:paraId="0D1A762E" w14:textId="77777777" w:rsidR="00671B6D" w:rsidRPr="00AD5E17" w:rsidRDefault="00671B6D" w:rsidP="008576D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347CC8" w14:textId="77777777" w:rsidR="00671B6D" w:rsidRPr="00AD5E17" w:rsidRDefault="00671B6D" w:rsidP="008576D6">
      <w:pPr>
        <w:spacing w:after="0" w:line="240" w:lineRule="auto"/>
        <w:jc w:val="both"/>
        <w:rPr>
          <w:rFonts w:ascii="Tahoma" w:hAnsi="Tahoma" w:cs="Tahoma"/>
          <w:sz w:val="20"/>
          <w:szCs w:val="20"/>
        </w:rPr>
      </w:pPr>
    </w:p>
    <w:p w14:paraId="37A3D5BB" w14:textId="77777777" w:rsidR="00671B6D" w:rsidRPr="00AD5E17" w:rsidRDefault="00671B6D" w:rsidP="008576D6">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234B2EF1" w14:textId="7644760D" w:rsidR="00671B6D" w:rsidRPr="00AD5E17" w:rsidRDefault="00671B6D" w:rsidP="008576D6">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493BE7">
        <w:rPr>
          <w:rFonts w:ascii="Tahoma" w:hAnsi="Tahoma" w:cs="Tahoma"/>
          <w:b/>
          <w:i/>
          <w:sz w:val="20"/>
          <w:szCs w:val="20"/>
        </w:rPr>
        <w:br/>
      </w:r>
      <w:r w:rsidR="00320D3D">
        <w:rPr>
          <w:rFonts w:ascii="Tahoma" w:eastAsia="Arial Narrow" w:hAnsi="Tahoma" w:cs="Tahoma"/>
          <w:b/>
          <w:i/>
          <w:iCs/>
          <w:sz w:val="20"/>
          <w:szCs w:val="20"/>
        </w:rPr>
        <w:t>MIASTA i GMINY MIKSTAT</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16549C62" w14:textId="77777777" w:rsidR="00671B6D" w:rsidRPr="00360417" w:rsidRDefault="00671B6D" w:rsidP="008576D6">
      <w:pPr>
        <w:spacing w:after="0" w:line="240" w:lineRule="auto"/>
        <w:jc w:val="both"/>
        <w:rPr>
          <w:rFonts w:ascii="Tahoma" w:hAnsi="Tahoma" w:cs="Tahoma"/>
          <w:b/>
          <w:sz w:val="20"/>
          <w:szCs w:val="20"/>
        </w:rPr>
      </w:pPr>
      <w:r w:rsidRPr="00360417">
        <w:rPr>
          <w:rFonts w:ascii="Tahoma" w:hAnsi="Tahoma" w:cs="Tahoma"/>
          <w:b/>
          <w:sz w:val="20"/>
          <w:szCs w:val="20"/>
        </w:rPr>
        <w:t>w części I Zamówienia*</w:t>
      </w:r>
    </w:p>
    <w:p w14:paraId="4700245B" w14:textId="77777777" w:rsidR="00671B6D" w:rsidRPr="00360417" w:rsidRDefault="00671B6D" w:rsidP="008576D6">
      <w:pPr>
        <w:spacing w:after="0" w:line="240" w:lineRule="auto"/>
        <w:jc w:val="both"/>
        <w:rPr>
          <w:rFonts w:ascii="Tahoma" w:hAnsi="Tahoma" w:cs="Tahoma"/>
          <w:b/>
          <w:sz w:val="20"/>
          <w:szCs w:val="20"/>
        </w:rPr>
      </w:pPr>
      <w:r w:rsidRPr="00360417">
        <w:rPr>
          <w:rFonts w:ascii="Tahoma" w:hAnsi="Tahoma" w:cs="Tahoma"/>
          <w:b/>
          <w:sz w:val="20"/>
          <w:szCs w:val="20"/>
        </w:rPr>
        <w:t>w części II Zamówienia*</w:t>
      </w:r>
    </w:p>
    <w:p w14:paraId="6B7F9F35" w14:textId="77777777" w:rsidR="00671B6D" w:rsidRPr="00AD5E17" w:rsidRDefault="00671B6D" w:rsidP="008576D6">
      <w:pPr>
        <w:spacing w:after="0" w:line="240" w:lineRule="auto"/>
        <w:jc w:val="both"/>
        <w:rPr>
          <w:rFonts w:ascii="Tahoma" w:hAnsi="Tahoma" w:cs="Tahoma"/>
          <w:b/>
          <w:sz w:val="20"/>
          <w:szCs w:val="20"/>
        </w:rPr>
      </w:pPr>
      <w:r w:rsidRPr="00360417">
        <w:rPr>
          <w:rFonts w:ascii="Tahoma" w:hAnsi="Tahoma" w:cs="Tahoma"/>
          <w:b/>
          <w:sz w:val="20"/>
          <w:szCs w:val="20"/>
        </w:rPr>
        <w:t>w części III Zamówienia*</w:t>
      </w:r>
    </w:p>
    <w:p w14:paraId="1A0BA087" w14:textId="77777777" w:rsidR="00671B6D" w:rsidRPr="00AD5E17" w:rsidRDefault="00671B6D" w:rsidP="008576D6">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4B1A20A7" w14:textId="77777777" w:rsidR="00671B6D" w:rsidRPr="00360417" w:rsidRDefault="00671B6D" w:rsidP="008576D6">
      <w:pPr>
        <w:spacing w:after="0" w:line="240" w:lineRule="auto"/>
        <w:jc w:val="both"/>
        <w:rPr>
          <w:rFonts w:ascii="Tahoma" w:hAnsi="Tahoma" w:cs="Tahoma"/>
          <w:i/>
          <w:iCs/>
          <w:sz w:val="20"/>
          <w:szCs w:val="20"/>
        </w:rPr>
      </w:pPr>
    </w:p>
    <w:p w14:paraId="446376B1" w14:textId="77777777" w:rsidR="00671B6D" w:rsidRPr="00360417" w:rsidRDefault="00671B6D" w:rsidP="008576D6">
      <w:pPr>
        <w:spacing w:after="0" w:line="240" w:lineRule="auto"/>
        <w:rPr>
          <w:rFonts w:ascii="Tahoma" w:hAnsi="Tahoma" w:cs="Tahoma"/>
          <w:i/>
          <w:iCs/>
          <w:sz w:val="20"/>
          <w:szCs w:val="20"/>
        </w:rPr>
      </w:pPr>
      <w:r w:rsidRPr="00360417">
        <w:rPr>
          <w:rFonts w:ascii="Tahoma" w:hAnsi="Tahoma" w:cs="Tahoma"/>
          <w:i/>
          <w:iCs/>
          <w:sz w:val="20"/>
          <w:szCs w:val="20"/>
        </w:rPr>
        <w:t>*niepotrzebne skreślić</w:t>
      </w:r>
    </w:p>
    <w:p w14:paraId="36CD3DD7" w14:textId="77777777" w:rsidR="00671B6D" w:rsidRPr="00AD5E17" w:rsidRDefault="00671B6D" w:rsidP="008576D6">
      <w:pPr>
        <w:spacing w:after="0" w:line="240" w:lineRule="auto"/>
        <w:jc w:val="both"/>
        <w:rPr>
          <w:rFonts w:ascii="Tahoma" w:hAnsi="Tahoma" w:cs="Tahoma"/>
          <w:sz w:val="20"/>
          <w:szCs w:val="20"/>
        </w:rPr>
      </w:pPr>
    </w:p>
    <w:p w14:paraId="72666A2F" w14:textId="77777777" w:rsidR="009A2123" w:rsidRDefault="00671B6D" w:rsidP="008576D6">
      <w:pPr>
        <w:spacing w:after="0" w:line="240" w:lineRule="auto"/>
        <w:jc w:val="center"/>
        <w:rPr>
          <w:rFonts w:ascii="Tahoma" w:hAnsi="Tahoma" w:cs="Tahoma"/>
          <w:b/>
          <w:sz w:val="20"/>
          <w:szCs w:val="20"/>
        </w:rPr>
      </w:pPr>
      <w:r w:rsidRPr="00360417">
        <w:rPr>
          <w:rFonts w:ascii="Tahoma" w:hAnsi="Tahoma" w:cs="Tahoma"/>
          <w:b/>
          <w:sz w:val="20"/>
          <w:szCs w:val="20"/>
        </w:rPr>
        <w:t xml:space="preserve">Część I Zamówienia </w:t>
      </w:r>
    </w:p>
    <w:p w14:paraId="7ACA3D44" w14:textId="0D222808" w:rsidR="00671B6D" w:rsidRPr="00AD5E17" w:rsidRDefault="00671B6D" w:rsidP="008576D6">
      <w:pPr>
        <w:spacing w:after="0" w:line="240" w:lineRule="auto"/>
        <w:jc w:val="center"/>
        <w:rPr>
          <w:rFonts w:ascii="Tahoma" w:hAnsi="Tahoma" w:cs="Tahoma"/>
          <w:b/>
          <w:sz w:val="20"/>
          <w:szCs w:val="20"/>
        </w:rPr>
      </w:pPr>
      <w:r w:rsidRPr="00360417">
        <w:rPr>
          <w:rFonts w:ascii="Tahoma" w:hAnsi="Tahoma" w:cs="Tahoma"/>
          <w:b/>
          <w:sz w:val="20"/>
          <w:szCs w:val="20"/>
        </w:rPr>
        <w:t>(Ubezpieczenie mienia i odpowiedzialności Zamawiającego)</w:t>
      </w:r>
    </w:p>
    <w:p w14:paraId="3B9D4394" w14:textId="77777777" w:rsidR="00671B6D" w:rsidRDefault="00671B6D" w:rsidP="008576D6">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DE4087D" w14:textId="7B222C46" w:rsidR="00671B6D" w:rsidRPr="00C21384" w:rsidRDefault="00671B6D" w:rsidP="00360417">
      <w:pPr>
        <w:pStyle w:val="Tekstpodstawowywcity"/>
        <w:spacing w:after="0" w:line="240" w:lineRule="auto"/>
        <w:ind w:left="0"/>
        <w:rPr>
          <w:rFonts w:ascii="Tahoma" w:hAnsi="Tahoma" w:cs="Tahoma"/>
          <w:bCs/>
          <w:color w:val="FF0000"/>
          <w:sz w:val="20"/>
          <w:szCs w:val="20"/>
          <w:highlight w:val="green"/>
        </w:rPr>
      </w:pPr>
      <w:r w:rsidRPr="00AD5E17">
        <w:rPr>
          <w:rFonts w:ascii="Tahoma" w:hAnsi="Tahoma" w:cs="Tahoma"/>
          <w:sz w:val="20"/>
          <w:szCs w:val="20"/>
        </w:rPr>
        <w:t>Oferta obejmuje okres ubezpieczenia wskazany w SWZ to jest:</w:t>
      </w:r>
      <w:r>
        <w:rPr>
          <w:rFonts w:ascii="Tahoma" w:hAnsi="Tahoma" w:cs="Tahoma"/>
          <w:sz w:val="20"/>
          <w:szCs w:val="20"/>
        </w:rPr>
        <w:t xml:space="preserve"> </w:t>
      </w:r>
      <w:r w:rsidR="00360417">
        <w:rPr>
          <w:rFonts w:ascii="Tahoma" w:hAnsi="Tahoma" w:cs="Tahoma"/>
          <w:sz w:val="20"/>
          <w:szCs w:val="20"/>
        </w:rPr>
        <w:t xml:space="preserve">od </w:t>
      </w:r>
      <w:r w:rsidR="00320D3D">
        <w:rPr>
          <w:rFonts w:ascii="Tahoma" w:hAnsi="Tahoma" w:cs="Tahoma"/>
          <w:sz w:val="20"/>
          <w:szCs w:val="20"/>
        </w:rPr>
        <w:t>26.11.2021 r. do 25.11.2024 r.</w:t>
      </w:r>
    </w:p>
    <w:p w14:paraId="08A22682" w14:textId="77777777" w:rsidR="00671B6D" w:rsidRPr="007D299F" w:rsidRDefault="00671B6D" w:rsidP="008576D6">
      <w:pPr>
        <w:spacing w:after="0" w:line="240" w:lineRule="auto"/>
        <w:rPr>
          <w:rFonts w:ascii="Tahoma" w:hAnsi="Tahoma" w:cs="Tahoma"/>
          <w:sz w:val="20"/>
          <w:szCs w:val="20"/>
        </w:rPr>
      </w:pPr>
    </w:p>
    <w:p w14:paraId="4FAC0A7D" w14:textId="6B2C2DCE" w:rsidR="00671B6D" w:rsidRPr="00360417" w:rsidRDefault="00671B6D" w:rsidP="008576D6">
      <w:pPr>
        <w:widowControl w:val="0"/>
        <w:suppressAutoHyphens/>
        <w:autoSpaceDE w:val="0"/>
        <w:autoSpaceDN w:val="0"/>
        <w:adjustRightInd w:val="0"/>
        <w:spacing w:after="0" w:line="240" w:lineRule="auto"/>
        <w:jc w:val="both"/>
        <w:rPr>
          <w:rFonts w:ascii="Tahoma" w:hAnsi="Tahoma" w:cs="Tahoma"/>
          <w:b/>
          <w:color w:val="000000" w:themeColor="text1"/>
          <w:sz w:val="20"/>
          <w:szCs w:val="20"/>
        </w:rPr>
      </w:pPr>
      <w:r w:rsidRPr="00360417">
        <w:rPr>
          <w:rFonts w:ascii="Tahoma" w:hAnsi="Tahoma" w:cs="Tahoma"/>
          <w:b/>
          <w:color w:val="000000" w:themeColor="text1"/>
          <w:sz w:val="20"/>
          <w:szCs w:val="20"/>
        </w:rPr>
        <w:t>Cena łączna (wraz z prawem opcji) za cały okres zamówienia, wyliczona zgodnie ze sposobem określonym w Szczegółowym Formularzu Cenowym wskazanym poniżej, wynosi:</w:t>
      </w:r>
    </w:p>
    <w:p w14:paraId="18E61F17" w14:textId="77777777" w:rsidR="00360417" w:rsidRPr="00360417" w:rsidRDefault="00360417" w:rsidP="008576D6">
      <w:pPr>
        <w:widowControl w:val="0"/>
        <w:suppressAutoHyphens/>
        <w:autoSpaceDE w:val="0"/>
        <w:autoSpaceDN w:val="0"/>
        <w:adjustRightInd w:val="0"/>
        <w:spacing w:after="0" w:line="240" w:lineRule="auto"/>
        <w:jc w:val="both"/>
        <w:rPr>
          <w:rFonts w:ascii="Tahoma" w:hAnsi="Tahoma" w:cs="Tahoma"/>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2"/>
      </w:tblGrid>
      <w:tr w:rsidR="00360417" w:rsidRPr="00360417" w14:paraId="30103232" w14:textId="77777777" w:rsidTr="00360417">
        <w:trPr>
          <w:trHeight w:val="464"/>
        </w:trPr>
        <w:tc>
          <w:tcPr>
            <w:tcW w:w="5000" w:type="pct"/>
            <w:shd w:val="clear" w:color="auto" w:fill="FFFFFF" w:themeFill="background1"/>
            <w:vAlign w:val="center"/>
          </w:tcPr>
          <w:p w14:paraId="161B4AC5" w14:textId="0F94D070" w:rsidR="00671B6D" w:rsidRPr="00360417"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360417">
              <w:rPr>
                <w:rFonts w:ascii="Tahoma" w:hAnsi="Tahoma" w:cs="Tahoma"/>
                <w:b/>
                <w:iCs/>
                <w:color w:val="000000" w:themeColor="text1"/>
                <w:sz w:val="20"/>
                <w:szCs w:val="20"/>
              </w:rPr>
              <w:t>Cena zamówienia podstawowego i opcjonalnego łącznie za cały okres zamówienia tj. </w:t>
            </w:r>
            <w:r w:rsidR="00360417" w:rsidRPr="00360417">
              <w:rPr>
                <w:rFonts w:ascii="Tahoma" w:hAnsi="Tahoma" w:cs="Tahoma"/>
                <w:b/>
                <w:iCs/>
                <w:color w:val="000000" w:themeColor="text1"/>
                <w:sz w:val="20"/>
                <w:szCs w:val="20"/>
              </w:rPr>
              <w:t>36</w:t>
            </w:r>
            <w:r w:rsidRPr="00360417">
              <w:rPr>
                <w:rFonts w:ascii="Tahoma" w:hAnsi="Tahoma" w:cs="Tahoma"/>
                <w:b/>
                <w:iCs/>
                <w:color w:val="000000" w:themeColor="text1"/>
                <w:sz w:val="20"/>
                <w:szCs w:val="20"/>
              </w:rPr>
              <w:t xml:space="preserve"> miesięcy: ………………………………… zł</w:t>
            </w:r>
          </w:p>
        </w:tc>
      </w:tr>
    </w:tbl>
    <w:p w14:paraId="72748F64" w14:textId="77777777" w:rsidR="00360417" w:rsidRPr="00360417" w:rsidRDefault="00671B6D" w:rsidP="008576D6">
      <w:pPr>
        <w:widowControl w:val="0"/>
        <w:tabs>
          <w:tab w:val="left" w:pos="0"/>
          <w:tab w:val="left" w:pos="426"/>
        </w:tabs>
        <w:suppressAutoHyphens/>
        <w:adjustRightInd w:val="0"/>
        <w:spacing w:after="0" w:line="240" w:lineRule="auto"/>
        <w:jc w:val="both"/>
        <w:textAlignment w:val="baseline"/>
        <w:rPr>
          <w:rFonts w:ascii="Tahoma" w:hAnsi="Tahoma" w:cs="Tahoma"/>
          <w:iCs/>
          <w:color w:val="000000" w:themeColor="text1"/>
          <w:sz w:val="20"/>
          <w:szCs w:val="20"/>
        </w:rPr>
      </w:pPr>
      <w:r w:rsidRPr="00360417">
        <w:rPr>
          <w:rFonts w:ascii="Tahoma" w:hAnsi="Tahoma" w:cs="Tahoma"/>
          <w:iCs/>
          <w:color w:val="000000" w:themeColor="text1"/>
          <w:sz w:val="20"/>
          <w:szCs w:val="20"/>
        </w:rPr>
        <w:tab/>
      </w:r>
      <w:r w:rsidRPr="00360417">
        <w:rPr>
          <w:rFonts w:ascii="Tahoma" w:hAnsi="Tahoma" w:cs="Tahoma"/>
          <w:iCs/>
          <w:color w:val="000000" w:themeColor="text1"/>
          <w:sz w:val="20"/>
          <w:szCs w:val="20"/>
        </w:rPr>
        <w:tab/>
      </w:r>
    </w:p>
    <w:p w14:paraId="78627EB4" w14:textId="5B282BA5" w:rsidR="00671B6D" w:rsidRPr="00360417" w:rsidRDefault="00671B6D" w:rsidP="008576D6">
      <w:pPr>
        <w:widowControl w:val="0"/>
        <w:tabs>
          <w:tab w:val="left" w:pos="0"/>
          <w:tab w:val="left" w:pos="426"/>
        </w:tabs>
        <w:suppressAutoHyphens/>
        <w:adjustRightInd w:val="0"/>
        <w:spacing w:after="0" w:line="240" w:lineRule="auto"/>
        <w:jc w:val="both"/>
        <w:textAlignment w:val="baseline"/>
        <w:rPr>
          <w:rFonts w:ascii="Tahoma" w:hAnsi="Tahoma" w:cs="Tahoma"/>
          <w:iCs/>
          <w:color w:val="000000" w:themeColor="text1"/>
          <w:sz w:val="20"/>
          <w:szCs w:val="20"/>
        </w:rPr>
      </w:pPr>
      <w:r w:rsidRPr="00360417">
        <w:rPr>
          <w:rFonts w:ascii="Tahoma" w:hAnsi="Tahoma" w:cs="Tahoma"/>
          <w:iCs/>
          <w:color w:val="000000" w:themeColor="text1"/>
          <w:sz w:val="20"/>
          <w:szCs w:val="20"/>
        </w:rPr>
        <w:t>w  tym: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2"/>
      </w:tblGrid>
      <w:tr w:rsidR="00360417" w:rsidRPr="00360417" w14:paraId="24CC299F" w14:textId="77777777" w:rsidTr="00360417">
        <w:trPr>
          <w:trHeight w:val="464"/>
        </w:trPr>
        <w:tc>
          <w:tcPr>
            <w:tcW w:w="5000" w:type="pct"/>
            <w:shd w:val="clear" w:color="auto" w:fill="FFFFFF" w:themeFill="background1"/>
            <w:vAlign w:val="center"/>
          </w:tcPr>
          <w:p w14:paraId="75A3B7B9" w14:textId="77777777" w:rsidR="00671B6D" w:rsidRPr="00360417"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360417">
              <w:rPr>
                <w:rFonts w:ascii="Tahoma" w:hAnsi="Tahoma" w:cs="Tahoma"/>
                <w:b/>
                <w:iCs/>
                <w:color w:val="000000" w:themeColor="text1"/>
                <w:sz w:val="20"/>
                <w:szCs w:val="20"/>
              </w:rPr>
              <w:t>Cena zamówienia podstawowego: ………………….. zł</w:t>
            </w:r>
          </w:p>
        </w:tc>
      </w:tr>
      <w:tr w:rsidR="00360417" w:rsidRPr="00360417" w14:paraId="1C9987EF" w14:textId="77777777" w:rsidTr="00360417">
        <w:trPr>
          <w:trHeight w:val="464"/>
        </w:trPr>
        <w:tc>
          <w:tcPr>
            <w:tcW w:w="5000" w:type="pct"/>
            <w:shd w:val="clear" w:color="auto" w:fill="FFFFFF" w:themeFill="background1"/>
            <w:vAlign w:val="center"/>
          </w:tcPr>
          <w:p w14:paraId="47658484" w14:textId="77777777" w:rsidR="00671B6D" w:rsidRPr="00360417"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360417">
              <w:rPr>
                <w:rFonts w:ascii="Tahoma" w:hAnsi="Tahoma" w:cs="Tahoma"/>
                <w:b/>
                <w:iCs/>
                <w:color w:val="000000" w:themeColor="text1"/>
                <w:sz w:val="20"/>
                <w:szCs w:val="20"/>
              </w:rPr>
              <w:t>Cena zamówienia wynikającego z prawa opcji: ……………… zł</w:t>
            </w:r>
          </w:p>
        </w:tc>
      </w:tr>
    </w:tbl>
    <w:p w14:paraId="0C51EB80" w14:textId="5B0D09B0" w:rsidR="00671B6D" w:rsidRDefault="00671B6D" w:rsidP="008576D6">
      <w:pPr>
        <w:tabs>
          <w:tab w:val="left" w:pos="360"/>
        </w:tabs>
        <w:spacing w:after="0" w:line="240" w:lineRule="auto"/>
        <w:jc w:val="both"/>
        <w:rPr>
          <w:rFonts w:ascii="Tahoma" w:hAnsi="Tahoma" w:cs="Tahoma"/>
          <w:color w:val="FF0000"/>
          <w:sz w:val="20"/>
          <w:szCs w:val="20"/>
        </w:rPr>
      </w:pPr>
    </w:p>
    <w:p w14:paraId="1E399D33" w14:textId="77777777" w:rsidR="00360417" w:rsidRPr="004F59DE" w:rsidRDefault="00360417" w:rsidP="008576D6">
      <w:pPr>
        <w:tabs>
          <w:tab w:val="left" w:pos="360"/>
        </w:tabs>
        <w:spacing w:after="0" w:line="240" w:lineRule="auto"/>
        <w:jc w:val="both"/>
        <w:rPr>
          <w:rFonts w:ascii="Tahoma" w:hAnsi="Tahoma" w:cs="Tahoma"/>
          <w:color w:val="FF0000"/>
          <w:sz w:val="20"/>
          <w:szCs w:val="20"/>
        </w:rPr>
      </w:pPr>
    </w:p>
    <w:p w14:paraId="33D733AD" w14:textId="77777777" w:rsidR="00360417" w:rsidRDefault="00360417" w:rsidP="008576D6">
      <w:pPr>
        <w:widowControl w:val="0"/>
        <w:suppressAutoHyphens/>
        <w:autoSpaceDE w:val="0"/>
        <w:autoSpaceDN w:val="0"/>
        <w:adjustRightInd w:val="0"/>
        <w:spacing w:after="0" w:line="240" w:lineRule="auto"/>
        <w:jc w:val="both"/>
        <w:rPr>
          <w:rFonts w:ascii="Tahoma" w:hAnsi="Tahoma" w:cs="Tahoma"/>
          <w:b/>
          <w:color w:val="FF0000"/>
          <w:sz w:val="20"/>
          <w:szCs w:val="20"/>
          <w:u w:val="single"/>
        </w:rPr>
      </w:pPr>
    </w:p>
    <w:p w14:paraId="3DC43E0E" w14:textId="23507576" w:rsidR="00671B6D" w:rsidRPr="00360417" w:rsidRDefault="00671B6D" w:rsidP="00360417">
      <w:pPr>
        <w:widowControl w:val="0"/>
        <w:suppressAutoHyphens/>
        <w:autoSpaceDE w:val="0"/>
        <w:autoSpaceDN w:val="0"/>
        <w:adjustRightInd w:val="0"/>
        <w:spacing w:after="0" w:line="240" w:lineRule="auto"/>
        <w:jc w:val="center"/>
        <w:rPr>
          <w:rFonts w:ascii="Tahoma" w:hAnsi="Tahoma" w:cs="Tahoma"/>
          <w:b/>
          <w:color w:val="000000" w:themeColor="text1"/>
          <w:sz w:val="20"/>
          <w:szCs w:val="20"/>
          <w:u w:val="single"/>
        </w:rPr>
      </w:pPr>
      <w:r w:rsidRPr="00360417">
        <w:rPr>
          <w:rFonts w:ascii="Tahoma" w:hAnsi="Tahoma" w:cs="Tahoma"/>
          <w:b/>
          <w:color w:val="000000" w:themeColor="text1"/>
          <w:sz w:val="20"/>
          <w:szCs w:val="20"/>
          <w:u w:val="single"/>
        </w:rPr>
        <w:t>Szczegółowy Formularz Cenowy za poszczególne ryzyka*: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2330"/>
        <w:gridCol w:w="1680"/>
        <w:gridCol w:w="1700"/>
        <w:gridCol w:w="711"/>
        <w:gridCol w:w="1276"/>
        <w:gridCol w:w="1866"/>
      </w:tblGrid>
      <w:tr w:rsidR="00360417" w:rsidRPr="00360417" w14:paraId="5DAE021C" w14:textId="77777777" w:rsidTr="00D322AA">
        <w:trPr>
          <w:trHeight w:val="480"/>
          <w:jc w:val="center"/>
        </w:trPr>
        <w:tc>
          <w:tcPr>
            <w:tcW w:w="0" w:type="auto"/>
            <w:vMerge w:val="restart"/>
            <w:shd w:val="clear" w:color="auto" w:fill="DEEAF6" w:themeFill="accent5" w:themeFillTint="33"/>
            <w:vAlign w:val="center"/>
          </w:tcPr>
          <w:p w14:paraId="2C8D6D8A"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bookmarkStart w:id="0" w:name="_Hlk58826440"/>
            <w:r w:rsidRPr="00360417">
              <w:rPr>
                <w:rFonts w:ascii="Tahoma" w:hAnsi="Tahoma" w:cs="Tahoma"/>
                <w:b/>
                <w:bCs/>
                <w:color w:val="000000" w:themeColor="text1"/>
                <w:sz w:val="20"/>
                <w:szCs w:val="20"/>
              </w:rPr>
              <w:t>Lp.</w:t>
            </w:r>
          </w:p>
        </w:tc>
        <w:tc>
          <w:tcPr>
            <w:tcW w:w="0" w:type="auto"/>
            <w:vMerge w:val="restart"/>
            <w:shd w:val="clear" w:color="auto" w:fill="DEEAF6" w:themeFill="accent5" w:themeFillTint="33"/>
            <w:vAlign w:val="center"/>
          </w:tcPr>
          <w:p w14:paraId="48B0016D"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Przedmiot</w:t>
            </w:r>
          </w:p>
          <w:p w14:paraId="23339894" w14:textId="60B6F1BA"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Ubezpieczenia</w:t>
            </w:r>
          </w:p>
        </w:tc>
        <w:tc>
          <w:tcPr>
            <w:tcW w:w="1680" w:type="dxa"/>
            <w:vMerge w:val="restart"/>
            <w:shd w:val="clear" w:color="auto" w:fill="DEEAF6" w:themeFill="accent5" w:themeFillTint="33"/>
            <w:vAlign w:val="center"/>
          </w:tcPr>
          <w:p w14:paraId="0D712169" w14:textId="65645FCF"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Składka</w:t>
            </w:r>
          </w:p>
          <w:p w14:paraId="481B8319" w14:textId="56BC6FF9"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(12 miesięcy) - zamówienie podstawowe</w:t>
            </w:r>
          </w:p>
        </w:tc>
        <w:tc>
          <w:tcPr>
            <w:tcW w:w="1700" w:type="dxa"/>
            <w:vMerge w:val="restart"/>
            <w:shd w:val="clear" w:color="auto" w:fill="DEEAF6" w:themeFill="accent5" w:themeFillTint="33"/>
            <w:vAlign w:val="center"/>
          </w:tcPr>
          <w:p w14:paraId="62813AA2" w14:textId="16209341"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Składka</w:t>
            </w:r>
          </w:p>
          <w:p w14:paraId="12B34FEA"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(36 miesięcy) - zamówienie podstawowe</w:t>
            </w:r>
          </w:p>
        </w:tc>
        <w:tc>
          <w:tcPr>
            <w:tcW w:w="1987" w:type="dxa"/>
            <w:gridSpan w:val="2"/>
            <w:shd w:val="clear" w:color="auto" w:fill="DEEAF6" w:themeFill="accent5" w:themeFillTint="33"/>
            <w:vAlign w:val="center"/>
          </w:tcPr>
          <w:p w14:paraId="040D8F8A"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Opcje</w:t>
            </w:r>
          </w:p>
        </w:tc>
        <w:tc>
          <w:tcPr>
            <w:tcW w:w="1866" w:type="dxa"/>
            <w:vMerge w:val="restart"/>
            <w:shd w:val="clear" w:color="auto" w:fill="DEEAF6" w:themeFill="accent5" w:themeFillTint="33"/>
            <w:vAlign w:val="center"/>
          </w:tcPr>
          <w:p w14:paraId="17485835"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Składka</w:t>
            </w:r>
          </w:p>
          <w:p w14:paraId="4D6CB023"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za 36 miesięcy zamówienia podstawowego z prawem opcji</w:t>
            </w:r>
          </w:p>
        </w:tc>
      </w:tr>
      <w:tr w:rsidR="00360417" w:rsidRPr="00360417" w14:paraId="7AE5DD63" w14:textId="77777777" w:rsidTr="00D322AA">
        <w:trPr>
          <w:trHeight w:val="405"/>
          <w:jc w:val="center"/>
        </w:trPr>
        <w:tc>
          <w:tcPr>
            <w:tcW w:w="0" w:type="auto"/>
            <w:vMerge/>
            <w:shd w:val="clear" w:color="auto" w:fill="DEEAF6" w:themeFill="accent5" w:themeFillTint="33"/>
            <w:vAlign w:val="center"/>
          </w:tcPr>
          <w:p w14:paraId="7793CC60"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0" w:type="auto"/>
            <w:vMerge/>
            <w:shd w:val="clear" w:color="auto" w:fill="DEEAF6" w:themeFill="accent5" w:themeFillTint="33"/>
            <w:vAlign w:val="center"/>
          </w:tcPr>
          <w:p w14:paraId="7C1487C4"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680" w:type="dxa"/>
            <w:vMerge/>
            <w:shd w:val="clear" w:color="auto" w:fill="DEEAF6" w:themeFill="accent5" w:themeFillTint="33"/>
            <w:vAlign w:val="center"/>
          </w:tcPr>
          <w:p w14:paraId="3AA96503"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700" w:type="dxa"/>
            <w:vMerge/>
            <w:shd w:val="clear" w:color="auto" w:fill="DEEAF6" w:themeFill="accent5" w:themeFillTint="33"/>
            <w:vAlign w:val="center"/>
          </w:tcPr>
          <w:p w14:paraId="0F94F2D8"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711" w:type="dxa"/>
            <w:shd w:val="clear" w:color="auto" w:fill="DEEAF6" w:themeFill="accent5" w:themeFillTint="33"/>
            <w:vAlign w:val="center"/>
          </w:tcPr>
          <w:p w14:paraId="6034F845"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w:t>
            </w:r>
          </w:p>
        </w:tc>
        <w:tc>
          <w:tcPr>
            <w:tcW w:w="1276" w:type="dxa"/>
            <w:shd w:val="clear" w:color="auto" w:fill="DEEAF6" w:themeFill="accent5" w:themeFillTint="33"/>
            <w:vAlign w:val="center"/>
          </w:tcPr>
          <w:p w14:paraId="6B256AEC"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Zł</w:t>
            </w:r>
          </w:p>
        </w:tc>
        <w:tc>
          <w:tcPr>
            <w:tcW w:w="1866" w:type="dxa"/>
            <w:vMerge/>
            <w:shd w:val="clear" w:color="auto" w:fill="DEEAF6" w:themeFill="accent5" w:themeFillTint="33"/>
            <w:vAlign w:val="center"/>
          </w:tcPr>
          <w:p w14:paraId="1583C33E"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r>
      <w:tr w:rsidR="00360417" w:rsidRPr="00360417" w14:paraId="501BC33D" w14:textId="77777777" w:rsidTr="00D322AA">
        <w:trPr>
          <w:trHeight w:val="87"/>
          <w:jc w:val="center"/>
        </w:trPr>
        <w:tc>
          <w:tcPr>
            <w:tcW w:w="0" w:type="auto"/>
            <w:shd w:val="clear" w:color="auto" w:fill="DEEAF6" w:themeFill="accent5" w:themeFillTint="33"/>
            <w:vAlign w:val="center"/>
          </w:tcPr>
          <w:p w14:paraId="5F6B2430"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I</w:t>
            </w:r>
          </w:p>
        </w:tc>
        <w:tc>
          <w:tcPr>
            <w:tcW w:w="0" w:type="auto"/>
            <w:shd w:val="clear" w:color="auto" w:fill="DEEAF6" w:themeFill="accent5" w:themeFillTint="33"/>
            <w:vAlign w:val="center"/>
          </w:tcPr>
          <w:p w14:paraId="2C581DC8"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II</w:t>
            </w:r>
          </w:p>
        </w:tc>
        <w:tc>
          <w:tcPr>
            <w:tcW w:w="1680" w:type="dxa"/>
            <w:shd w:val="clear" w:color="auto" w:fill="DEEAF6" w:themeFill="accent5" w:themeFillTint="33"/>
            <w:vAlign w:val="center"/>
          </w:tcPr>
          <w:p w14:paraId="4B7B3B0D"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III</w:t>
            </w:r>
          </w:p>
        </w:tc>
        <w:tc>
          <w:tcPr>
            <w:tcW w:w="1700" w:type="dxa"/>
            <w:shd w:val="clear" w:color="auto" w:fill="DEEAF6" w:themeFill="accent5" w:themeFillTint="33"/>
            <w:vAlign w:val="center"/>
          </w:tcPr>
          <w:p w14:paraId="519540CE"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IV</w:t>
            </w:r>
          </w:p>
        </w:tc>
        <w:tc>
          <w:tcPr>
            <w:tcW w:w="711" w:type="dxa"/>
            <w:shd w:val="clear" w:color="auto" w:fill="DEEAF6" w:themeFill="accent5" w:themeFillTint="33"/>
            <w:vAlign w:val="center"/>
          </w:tcPr>
          <w:p w14:paraId="65E40BEE"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V</w:t>
            </w:r>
          </w:p>
        </w:tc>
        <w:tc>
          <w:tcPr>
            <w:tcW w:w="1276" w:type="dxa"/>
            <w:shd w:val="clear" w:color="auto" w:fill="DEEAF6" w:themeFill="accent5" w:themeFillTint="33"/>
            <w:vAlign w:val="center"/>
          </w:tcPr>
          <w:p w14:paraId="78AA9548"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VI</w:t>
            </w:r>
          </w:p>
        </w:tc>
        <w:tc>
          <w:tcPr>
            <w:tcW w:w="1866" w:type="dxa"/>
            <w:shd w:val="clear" w:color="auto" w:fill="DEEAF6" w:themeFill="accent5" w:themeFillTint="33"/>
            <w:vAlign w:val="center"/>
          </w:tcPr>
          <w:p w14:paraId="432DD39B"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VII</w:t>
            </w:r>
          </w:p>
        </w:tc>
      </w:tr>
      <w:tr w:rsidR="00360417" w:rsidRPr="00360417" w14:paraId="2D8941FD" w14:textId="77777777" w:rsidTr="00D322AA">
        <w:trPr>
          <w:trHeight w:val="438"/>
          <w:jc w:val="center"/>
        </w:trPr>
        <w:tc>
          <w:tcPr>
            <w:tcW w:w="0" w:type="auto"/>
            <w:vMerge w:val="restart"/>
            <w:shd w:val="clear" w:color="auto" w:fill="DEEAF6" w:themeFill="accent5" w:themeFillTint="33"/>
            <w:vAlign w:val="center"/>
          </w:tcPr>
          <w:p w14:paraId="541DE482" w14:textId="4288B9DE"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1</w:t>
            </w:r>
            <w:r w:rsidR="00B109AD">
              <w:rPr>
                <w:rFonts w:ascii="Tahoma" w:hAnsi="Tahoma" w:cs="Tahoma"/>
                <w:color w:val="000000" w:themeColor="text1"/>
                <w:sz w:val="20"/>
                <w:szCs w:val="20"/>
              </w:rPr>
              <w:t>.</w:t>
            </w:r>
          </w:p>
        </w:tc>
        <w:tc>
          <w:tcPr>
            <w:tcW w:w="0" w:type="auto"/>
            <w:vMerge w:val="restart"/>
            <w:vAlign w:val="center"/>
          </w:tcPr>
          <w:p w14:paraId="19D437E7"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 xml:space="preserve">Ubezpieczenie mienia od wszystkich </w:t>
            </w:r>
            <w:proofErr w:type="spellStart"/>
            <w:r w:rsidRPr="00360417">
              <w:rPr>
                <w:rFonts w:ascii="Tahoma" w:hAnsi="Tahoma" w:cs="Tahoma"/>
                <w:color w:val="000000" w:themeColor="text1"/>
                <w:sz w:val="20"/>
                <w:szCs w:val="20"/>
              </w:rPr>
              <w:t>ryzyk</w:t>
            </w:r>
            <w:proofErr w:type="spellEnd"/>
          </w:p>
        </w:tc>
        <w:tc>
          <w:tcPr>
            <w:tcW w:w="1680" w:type="dxa"/>
            <w:vMerge w:val="restart"/>
            <w:vAlign w:val="center"/>
          </w:tcPr>
          <w:p w14:paraId="7D71693D"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700" w:type="dxa"/>
            <w:vMerge w:val="restart"/>
            <w:vAlign w:val="center"/>
          </w:tcPr>
          <w:p w14:paraId="02DF3E94"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711" w:type="dxa"/>
            <w:vMerge w:val="restart"/>
            <w:vAlign w:val="center"/>
          </w:tcPr>
          <w:p w14:paraId="49705928"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20%</w:t>
            </w:r>
          </w:p>
        </w:tc>
        <w:tc>
          <w:tcPr>
            <w:tcW w:w="1276" w:type="dxa"/>
            <w:vMerge w:val="restart"/>
            <w:vAlign w:val="center"/>
          </w:tcPr>
          <w:p w14:paraId="76191F82"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866" w:type="dxa"/>
            <w:vMerge w:val="restart"/>
            <w:vAlign w:val="center"/>
          </w:tcPr>
          <w:p w14:paraId="3CDAB61D"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r>
      <w:tr w:rsidR="00360417" w:rsidRPr="00360417" w14:paraId="38EAF79E" w14:textId="77777777" w:rsidTr="00D322AA">
        <w:trPr>
          <w:trHeight w:val="438"/>
          <w:jc w:val="center"/>
        </w:trPr>
        <w:tc>
          <w:tcPr>
            <w:tcW w:w="0" w:type="auto"/>
            <w:vMerge/>
            <w:shd w:val="clear" w:color="auto" w:fill="DEEAF6" w:themeFill="accent5" w:themeFillTint="33"/>
            <w:vAlign w:val="center"/>
          </w:tcPr>
          <w:p w14:paraId="05B55D62"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p>
        </w:tc>
        <w:tc>
          <w:tcPr>
            <w:tcW w:w="0" w:type="auto"/>
            <w:vMerge/>
            <w:vAlign w:val="center"/>
          </w:tcPr>
          <w:p w14:paraId="19CC1D3F"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p>
        </w:tc>
        <w:tc>
          <w:tcPr>
            <w:tcW w:w="1680" w:type="dxa"/>
            <w:vMerge/>
            <w:vAlign w:val="center"/>
          </w:tcPr>
          <w:p w14:paraId="468AA68B"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700" w:type="dxa"/>
            <w:vMerge/>
            <w:vAlign w:val="center"/>
          </w:tcPr>
          <w:p w14:paraId="5024063A"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711" w:type="dxa"/>
            <w:vMerge/>
            <w:vAlign w:val="center"/>
          </w:tcPr>
          <w:p w14:paraId="110FAFD9"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276" w:type="dxa"/>
            <w:vMerge/>
            <w:vAlign w:val="center"/>
          </w:tcPr>
          <w:p w14:paraId="21D9C3F8"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866" w:type="dxa"/>
            <w:vMerge/>
            <w:vAlign w:val="center"/>
          </w:tcPr>
          <w:p w14:paraId="3A3FB40C"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r>
      <w:tr w:rsidR="00360417" w:rsidRPr="00360417" w14:paraId="293398A4" w14:textId="77777777" w:rsidTr="00D322AA">
        <w:trPr>
          <w:trHeight w:val="367"/>
          <w:jc w:val="center"/>
        </w:trPr>
        <w:tc>
          <w:tcPr>
            <w:tcW w:w="0" w:type="auto"/>
            <w:shd w:val="clear" w:color="auto" w:fill="DEEAF6" w:themeFill="accent5" w:themeFillTint="33"/>
            <w:vAlign w:val="center"/>
          </w:tcPr>
          <w:p w14:paraId="292A3846" w14:textId="124F3F09"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2</w:t>
            </w:r>
            <w:r w:rsidR="00B109AD">
              <w:rPr>
                <w:rFonts w:ascii="Tahoma" w:hAnsi="Tahoma" w:cs="Tahoma"/>
                <w:color w:val="000000" w:themeColor="text1"/>
                <w:sz w:val="20"/>
                <w:szCs w:val="20"/>
              </w:rPr>
              <w:t>.</w:t>
            </w:r>
          </w:p>
        </w:tc>
        <w:tc>
          <w:tcPr>
            <w:tcW w:w="0" w:type="auto"/>
            <w:vAlign w:val="center"/>
          </w:tcPr>
          <w:p w14:paraId="53BDA108"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 xml:space="preserve">Ubezpieczenie sprzętu elektronicznego od wszystkich </w:t>
            </w:r>
            <w:proofErr w:type="spellStart"/>
            <w:r w:rsidRPr="00360417">
              <w:rPr>
                <w:rFonts w:ascii="Tahoma" w:hAnsi="Tahoma" w:cs="Tahoma"/>
                <w:color w:val="000000" w:themeColor="text1"/>
                <w:sz w:val="20"/>
                <w:szCs w:val="20"/>
              </w:rPr>
              <w:t>ryzyk</w:t>
            </w:r>
            <w:proofErr w:type="spellEnd"/>
          </w:p>
        </w:tc>
        <w:tc>
          <w:tcPr>
            <w:tcW w:w="1680" w:type="dxa"/>
            <w:vAlign w:val="center"/>
          </w:tcPr>
          <w:p w14:paraId="2CD79450"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700" w:type="dxa"/>
            <w:vAlign w:val="center"/>
          </w:tcPr>
          <w:p w14:paraId="656183D2"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711" w:type="dxa"/>
            <w:vAlign w:val="center"/>
          </w:tcPr>
          <w:p w14:paraId="690B096C"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20%</w:t>
            </w:r>
          </w:p>
        </w:tc>
        <w:tc>
          <w:tcPr>
            <w:tcW w:w="1276" w:type="dxa"/>
            <w:vAlign w:val="center"/>
          </w:tcPr>
          <w:p w14:paraId="677550EB"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866" w:type="dxa"/>
            <w:vAlign w:val="center"/>
          </w:tcPr>
          <w:p w14:paraId="1AAE3BAA"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r>
      <w:tr w:rsidR="00360417" w:rsidRPr="00360417" w14:paraId="3DB87FE9" w14:textId="77777777" w:rsidTr="00D322AA">
        <w:trPr>
          <w:trHeight w:val="438"/>
          <w:jc w:val="center"/>
        </w:trPr>
        <w:tc>
          <w:tcPr>
            <w:tcW w:w="0" w:type="auto"/>
            <w:shd w:val="clear" w:color="auto" w:fill="DEEAF6" w:themeFill="accent5" w:themeFillTint="33"/>
            <w:vAlign w:val="center"/>
          </w:tcPr>
          <w:p w14:paraId="3B7381AD" w14:textId="0531F764"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3</w:t>
            </w:r>
            <w:r w:rsidR="00B109AD">
              <w:rPr>
                <w:rFonts w:ascii="Tahoma" w:hAnsi="Tahoma" w:cs="Tahoma"/>
                <w:color w:val="000000" w:themeColor="text1"/>
                <w:sz w:val="20"/>
                <w:szCs w:val="20"/>
              </w:rPr>
              <w:t>.</w:t>
            </w:r>
          </w:p>
        </w:tc>
        <w:tc>
          <w:tcPr>
            <w:tcW w:w="0" w:type="auto"/>
            <w:vAlign w:val="center"/>
          </w:tcPr>
          <w:p w14:paraId="5942A93B" w14:textId="77777777" w:rsidR="00671B6D" w:rsidRPr="00B109AD" w:rsidRDefault="00671B6D" w:rsidP="00B109AD">
            <w:pPr>
              <w:suppressAutoHyphens/>
              <w:spacing w:after="0" w:line="240" w:lineRule="auto"/>
              <w:jc w:val="center"/>
              <w:rPr>
                <w:rFonts w:ascii="Tahoma" w:hAnsi="Tahoma" w:cs="Tahoma"/>
                <w:color w:val="000000" w:themeColor="text1"/>
                <w:sz w:val="20"/>
                <w:szCs w:val="20"/>
              </w:rPr>
            </w:pPr>
            <w:r w:rsidRPr="00B109AD">
              <w:rPr>
                <w:rFonts w:ascii="Tahoma" w:hAnsi="Tahoma" w:cs="Tahoma"/>
                <w:color w:val="000000" w:themeColor="text1"/>
                <w:sz w:val="20"/>
                <w:szCs w:val="20"/>
              </w:rPr>
              <w:t>Ubezpieczenie następstw nieszczęśliwych wypadków</w:t>
            </w:r>
          </w:p>
        </w:tc>
        <w:tc>
          <w:tcPr>
            <w:tcW w:w="1680" w:type="dxa"/>
            <w:vAlign w:val="center"/>
          </w:tcPr>
          <w:p w14:paraId="6D631F09" w14:textId="77777777" w:rsidR="00671B6D" w:rsidRPr="00B109AD" w:rsidRDefault="00671B6D" w:rsidP="00B109AD">
            <w:pPr>
              <w:suppressAutoHyphens/>
              <w:spacing w:after="0" w:line="240" w:lineRule="auto"/>
              <w:jc w:val="center"/>
              <w:rPr>
                <w:rFonts w:ascii="Tahoma" w:hAnsi="Tahoma" w:cs="Tahoma"/>
                <w:b/>
                <w:bCs/>
                <w:color w:val="000000" w:themeColor="text1"/>
                <w:sz w:val="20"/>
                <w:szCs w:val="20"/>
              </w:rPr>
            </w:pPr>
          </w:p>
        </w:tc>
        <w:tc>
          <w:tcPr>
            <w:tcW w:w="1700" w:type="dxa"/>
            <w:vAlign w:val="center"/>
          </w:tcPr>
          <w:p w14:paraId="0EAA9DF9" w14:textId="77777777" w:rsidR="00671B6D" w:rsidRPr="00B109AD" w:rsidRDefault="00671B6D" w:rsidP="00B109AD">
            <w:pPr>
              <w:suppressAutoHyphens/>
              <w:spacing w:after="0" w:line="240" w:lineRule="auto"/>
              <w:jc w:val="center"/>
              <w:rPr>
                <w:rFonts w:ascii="Tahoma" w:hAnsi="Tahoma" w:cs="Tahoma"/>
                <w:b/>
                <w:bCs/>
                <w:color w:val="000000" w:themeColor="text1"/>
                <w:sz w:val="20"/>
                <w:szCs w:val="20"/>
              </w:rPr>
            </w:pPr>
          </w:p>
        </w:tc>
        <w:tc>
          <w:tcPr>
            <w:tcW w:w="1987" w:type="dxa"/>
            <w:gridSpan w:val="2"/>
            <w:vAlign w:val="center"/>
          </w:tcPr>
          <w:p w14:paraId="427B1D1E" w14:textId="77777777" w:rsidR="00671B6D" w:rsidRPr="00B109AD" w:rsidRDefault="00671B6D" w:rsidP="00B109AD">
            <w:pPr>
              <w:suppressAutoHyphens/>
              <w:spacing w:after="0" w:line="240" w:lineRule="auto"/>
              <w:jc w:val="center"/>
              <w:rPr>
                <w:rFonts w:ascii="Tahoma" w:hAnsi="Tahoma" w:cs="Tahoma"/>
                <w:b/>
                <w:bCs/>
                <w:color w:val="000000" w:themeColor="text1"/>
                <w:sz w:val="20"/>
                <w:szCs w:val="20"/>
              </w:rPr>
            </w:pPr>
            <w:r w:rsidRPr="00B109AD">
              <w:rPr>
                <w:rFonts w:ascii="Tahoma" w:hAnsi="Tahoma" w:cs="Tahoma"/>
                <w:b/>
                <w:bCs/>
                <w:color w:val="000000" w:themeColor="text1"/>
                <w:sz w:val="20"/>
                <w:szCs w:val="20"/>
              </w:rPr>
              <w:t>Nie dotyczy</w:t>
            </w:r>
          </w:p>
        </w:tc>
        <w:tc>
          <w:tcPr>
            <w:tcW w:w="1866" w:type="dxa"/>
            <w:vAlign w:val="center"/>
          </w:tcPr>
          <w:p w14:paraId="0818E291"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highlight w:val="yellow"/>
              </w:rPr>
            </w:pPr>
          </w:p>
        </w:tc>
      </w:tr>
      <w:tr w:rsidR="00360417" w:rsidRPr="00360417" w14:paraId="15DF3DEE" w14:textId="77777777" w:rsidTr="00D322AA">
        <w:trPr>
          <w:trHeight w:val="438"/>
          <w:jc w:val="center"/>
        </w:trPr>
        <w:tc>
          <w:tcPr>
            <w:tcW w:w="0" w:type="auto"/>
            <w:shd w:val="clear" w:color="auto" w:fill="DEEAF6" w:themeFill="accent5" w:themeFillTint="33"/>
            <w:vAlign w:val="center"/>
          </w:tcPr>
          <w:p w14:paraId="6A0FE010" w14:textId="68EC76DD"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4</w:t>
            </w:r>
            <w:r w:rsidR="00B109AD">
              <w:rPr>
                <w:rFonts w:ascii="Tahoma" w:hAnsi="Tahoma" w:cs="Tahoma"/>
                <w:color w:val="000000" w:themeColor="text1"/>
                <w:sz w:val="20"/>
                <w:szCs w:val="20"/>
              </w:rPr>
              <w:t>.</w:t>
            </w:r>
          </w:p>
        </w:tc>
        <w:tc>
          <w:tcPr>
            <w:tcW w:w="0" w:type="auto"/>
            <w:vAlign w:val="center"/>
          </w:tcPr>
          <w:p w14:paraId="7E13BE85" w14:textId="77777777" w:rsidR="00671B6D" w:rsidRPr="00B109AD" w:rsidRDefault="00671B6D" w:rsidP="00B109AD">
            <w:pPr>
              <w:suppressAutoHyphens/>
              <w:spacing w:after="0" w:line="240" w:lineRule="auto"/>
              <w:jc w:val="center"/>
              <w:rPr>
                <w:rFonts w:ascii="Tahoma" w:hAnsi="Tahoma" w:cs="Tahoma"/>
                <w:color w:val="000000" w:themeColor="text1"/>
                <w:sz w:val="20"/>
                <w:szCs w:val="20"/>
              </w:rPr>
            </w:pPr>
            <w:r w:rsidRPr="00B109AD">
              <w:rPr>
                <w:rFonts w:ascii="Tahoma" w:hAnsi="Tahoma" w:cs="Tahoma"/>
                <w:color w:val="000000" w:themeColor="text1"/>
                <w:sz w:val="20"/>
                <w:szCs w:val="20"/>
              </w:rPr>
              <w:t xml:space="preserve">Ubezpieczenie maszyn od uszkodzeń od wszystkich </w:t>
            </w:r>
            <w:proofErr w:type="spellStart"/>
            <w:r w:rsidRPr="00B109AD">
              <w:rPr>
                <w:rFonts w:ascii="Tahoma" w:hAnsi="Tahoma" w:cs="Tahoma"/>
                <w:color w:val="000000" w:themeColor="text1"/>
                <w:sz w:val="20"/>
                <w:szCs w:val="20"/>
              </w:rPr>
              <w:t>ryzyk</w:t>
            </w:r>
            <w:proofErr w:type="spellEnd"/>
          </w:p>
        </w:tc>
        <w:tc>
          <w:tcPr>
            <w:tcW w:w="1680" w:type="dxa"/>
            <w:vAlign w:val="center"/>
          </w:tcPr>
          <w:p w14:paraId="5680E60E" w14:textId="77777777" w:rsidR="00671B6D" w:rsidRPr="00B109AD" w:rsidRDefault="00671B6D" w:rsidP="00B109AD">
            <w:pPr>
              <w:suppressAutoHyphens/>
              <w:spacing w:after="0" w:line="240" w:lineRule="auto"/>
              <w:jc w:val="center"/>
              <w:rPr>
                <w:rFonts w:ascii="Tahoma" w:hAnsi="Tahoma" w:cs="Tahoma"/>
                <w:b/>
                <w:bCs/>
                <w:color w:val="000000" w:themeColor="text1"/>
                <w:sz w:val="20"/>
                <w:szCs w:val="20"/>
              </w:rPr>
            </w:pPr>
          </w:p>
        </w:tc>
        <w:tc>
          <w:tcPr>
            <w:tcW w:w="1700" w:type="dxa"/>
            <w:vAlign w:val="center"/>
          </w:tcPr>
          <w:p w14:paraId="2A069D1A" w14:textId="77777777" w:rsidR="00671B6D" w:rsidRPr="00B109AD" w:rsidRDefault="00671B6D" w:rsidP="00B109AD">
            <w:pPr>
              <w:suppressAutoHyphens/>
              <w:spacing w:after="0" w:line="240" w:lineRule="auto"/>
              <w:jc w:val="center"/>
              <w:rPr>
                <w:rFonts w:ascii="Tahoma" w:hAnsi="Tahoma" w:cs="Tahoma"/>
                <w:b/>
                <w:bCs/>
                <w:color w:val="000000" w:themeColor="text1"/>
                <w:sz w:val="20"/>
                <w:szCs w:val="20"/>
              </w:rPr>
            </w:pPr>
          </w:p>
        </w:tc>
        <w:tc>
          <w:tcPr>
            <w:tcW w:w="711" w:type="dxa"/>
            <w:vAlign w:val="center"/>
          </w:tcPr>
          <w:p w14:paraId="5AC5A524" w14:textId="77777777" w:rsidR="00671B6D" w:rsidRPr="00B109AD" w:rsidRDefault="00671B6D" w:rsidP="00B109AD">
            <w:pPr>
              <w:suppressAutoHyphens/>
              <w:spacing w:after="0" w:line="240" w:lineRule="auto"/>
              <w:jc w:val="center"/>
              <w:rPr>
                <w:rFonts w:ascii="Tahoma" w:hAnsi="Tahoma" w:cs="Tahoma"/>
                <w:b/>
                <w:bCs/>
                <w:color w:val="000000" w:themeColor="text1"/>
                <w:sz w:val="20"/>
                <w:szCs w:val="20"/>
              </w:rPr>
            </w:pPr>
            <w:r w:rsidRPr="00B109AD">
              <w:rPr>
                <w:rFonts w:ascii="Tahoma" w:hAnsi="Tahoma" w:cs="Tahoma"/>
                <w:b/>
                <w:bCs/>
                <w:color w:val="000000" w:themeColor="text1"/>
                <w:sz w:val="20"/>
                <w:szCs w:val="20"/>
              </w:rPr>
              <w:t>20%</w:t>
            </w:r>
          </w:p>
        </w:tc>
        <w:tc>
          <w:tcPr>
            <w:tcW w:w="1276" w:type="dxa"/>
            <w:vAlign w:val="center"/>
          </w:tcPr>
          <w:p w14:paraId="6B5D46D8" w14:textId="77777777" w:rsidR="00671B6D" w:rsidRPr="00B109AD" w:rsidRDefault="00671B6D" w:rsidP="00B109AD">
            <w:pPr>
              <w:suppressAutoHyphens/>
              <w:spacing w:after="0" w:line="240" w:lineRule="auto"/>
              <w:jc w:val="center"/>
              <w:rPr>
                <w:rFonts w:ascii="Tahoma" w:hAnsi="Tahoma" w:cs="Tahoma"/>
                <w:b/>
                <w:bCs/>
                <w:color w:val="000000" w:themeColor="text1"/>
                <w:sz w:val="20"/>
                <w:szCs w:val="20"/>
              </w:rPr>
            </w:pPr>
          </w:p>
        </w:tc>
        <w:tc>
          <w:tcPr>
            <w:tcW w:w="1866" w:type="dxa"/>
            <w:vAlign w:val="center"/>
          </w:tcPr>
          <w:p w14:paraId="7473B477"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highlight w:val="yellow"/>
              </w:rPr>
            </w:pPr>
          </w:p>
        </w:tc>
      </w:tr>
      <w:tr w:rsidR="00360417" w:rsidRPr="00360417" w14:paraId="32B0B149" w14:textId="77777777" w:rsidTr="00D322AA">
        <w:trPr>
          <w:trHeight w:val="676"/>
          <w:jc w:val="center"/>
        </w:trPr>
        <w:tc>
          <w:tcPr>
            <w:tcW w:w="0" w:type="auto"/>
            <w:shd w:val="clear" w:color="auto" w:fill="DEEAF6" w:themeFill="accent5" w:themeFillTint="33"/>
            <w:vAlign w:val="center"/>
          </w:tcPr>
          <w:p w14:paraId="58543BB8" w14:textId="3CD63ED2" w:rsidR="00671B6D" w:rsidRPr="00360417" w:rsidRDefault="00D322AA" w:rsidP="00B109AD">
            <w:pPr>
              <w:suppressAutoHyphens/>
              <w:spacing w:after="0" w:line="240" w:lineRule="auto"/>
              <w:jc w:val="center"/>
              <w:rPr>
                <w:rFonts w:ascii="Tahoma" w:hAnsi="Tahoma" w:cs="Tahoma"/>
                <w:color w:val="000000" w:themeColor="text1"/>
                <w:sz w:val="20"/>
                <w:szCs w:val="20"/>
              </w:rPr>
            </w:pPr>
            <w:r>
              <w:rPr>
                <w:rFonts w:ascii="Tahoma" w:hAnsi="Tahoma" w:cs="Tahoma"/>
                <w:color w:val="000000" w:themeColor="text1"/>
                <w:sz w:val="20"/>
                <w:szCs w:val="20"/>
              </w:rPr>
              <w:t>5</w:t>
            </w:r>
            <w:r w:rsidR="00B109AD">
              <w:rPr>
                <w:rFonts w:ascii="Tahoma" w:hAnsi="Tahoma" w:cs="Tahoma"/>
                <w:color w:val="000000" w:themeColor="text1"/>
                <w:sz w:val="20"/>
                <w:szCs w:val="20"/>
              </w:rPr>
              <w:t>.</w:t>
            </w:r>
          </w:p>
        </w:tc>
        <w:tc>
          <w:tcPr>
            <w:tcW w:w="0" w:type="auto"/>
            <w:vAlign w:val="center"/>
          </w:tcPr>
          <w:p w14:paraId="3283DDEF"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Ubezpieczenie odpowiedzialności cywilnej</w:t>
            </w:r>
          </w:p>
        </w:tc>
        <w:tc>
          <w:tcPr>
            <w:tcW w:w="1680" w:type="dxa"/>
            <w:vAlign w:val="center"/>
          </w:tcPr>
          <w:p w14:paraId="07E5D65F"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700" w:type="dxa"/>
            <w:vAlign w:val="center"/>
          </w:tcPr>
          <w:p w14:paraId="175DA500"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987" w:type="dxa"/>
            <w:gridSpan w:val="2"/>
            <w:vAlign w:val="center"/>
          </w:tcPr>
          <w:p w14:paraId="7E8FA419"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Nie dotyczy</w:t>
            </w:r>
          </w:p>
        </w:tc>
        <w:tc>
          <w:tcPr>
            <w:tcW w:w="1866" w:type="dxa"/>
            <w:vAlign w:val="center"/>
          </w:tcPr>
          <w:p w14:paraId="67974EA3"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r>
      <w:tr w:rsidR="00360417" w:rsidRPr="00360417" w14:paraId="0E4CEAD6" w14:textId="77777777" w:rsidTr="00D322AA">
        <w:trPr>
          <w:trHeight w:val="416"/>
          <w:jc w:val="center"/>
        </w:trPr>
        <w:tc>
          <w:tcPr>
            <w:tcW w:w="0" w:type="auto"/>
            <w:gridSpan w:val="2"/>
            <w:shd w:val="clear" w:color="auto" w:fill="DEEAF6" w:themeFill="accent5" w:themeFillTint="33"/>
            <w:vAlign w:val="center"/>
          </w:tcPr>
          <w:p w14:paraId="46314F43"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RAZEM</w:t>
            </w:r>
          </w:p>
        </w:tc>
        <w:tc>
          <w:tcPr>
            <w:tcW w:w="1680" w:type="dxa"/>
            <w:shd w:val="clear" w:color="auto" w:fill="DEEAF6" w:themeFill="accent5" w:themeFillTint="33"/>
            <w:vAlign w:val="center"/>
          </w:tcPr>
          <w:p w14:paraId="6CBA874B"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700" w:type="dxa"/>
            <w:shd w:val="clear" w:color="auto" w:fill="DEEAF6" w:themeFill="accent5" w:themeFillTint="33"/>
            <w:vAlign w:val="center"/>
          </w:tcPr>
          <w:p w14:paraId="4AE52CCD"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711" w:type="dxa"/>
            <w:tcBorders>
              <w:right w:val="single" w:sz="4" w:space="0" w:color="auto"/>
              <w:tl2br w:val="single" w:sz="4" w:space="0" w:color="000000"/>
              <w:tr2bl w:val="single" w:sz="4" w:space="0" w:color="000000"/>
            </w:tcBorders>
            <w:shd w:val="clear" w:color="auto" w:fill="DEEAF6" w:themeFill="accent5" w:themeFillTint="33"/>
            <w:vAlign w:val="center"/>
          </w:tcPr>
          <w:p w14:paraId="54F48552"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276" w:type="dxa"/>
            <w:tcBorders>
              <w:left w:val="single" w:sz="4" w:space="0" w:color="auto"/>
            </w:tcBorders>
            <w:shd w:val="clear" w:color="auto" w:fill="DEEAF6" w:themeFill="accent5" w:themeFillTint="33"/>
            <w:vAlign w:val="center"/>
          </w:tcPr>
          <w:p w14:paraId="43AB7441"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866" w:type="dxa"/>
            <w:shd w:val="clear" w:color="auto" w:fill="DEEAF6" w:themeFill="accent5" w:themeFillTint="33"/>
            <w:vAlign w:val="center"/>
          </w:tcPr>
          <w:p w14:paraId="2397B6CF"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r>
    </w:tbl>
    <w:bookmarkEnd w:id="0"/>
    <w:p w14:paraId="37D9B9BB" w14:textId="77777777" w:rsidR="00671B6D" w:rsidRPr="00360417" w:rsidRDefault="00671B6D" w:rsidP="008576D6">
      <w:pPr>
        <w:suppressAutoHyphens/>
        <w:spacing w:after="0" w:line="240" w:lineRule="auto"/>
        <w:rPr>
          <w:rFonts w:ascii="Tahoma" w:hAnsi="Tahoma" w:cs="Tahoma"/>
          <w:color w:val="000000" w:themeColor="text1"/>
          <w:sz w:val="20"/>
          <w:szCs w:val="20"/>
        </w:rPr>
      </w:pPr>
      <w:r w:rsidRPr="00360417">
        <w:rPr>
          <w:rFonts w:ascii="Tahoma" w:hAnsi="Tahoma" w:cs="Tahoma"/>
          <w:b/>
          <w:bCs/>
          <w:color w:val="000000" w:themeColor="text1"/>
          <w:sz w:val="20"/>
          <w:szCs w:val="20"/>
        </w:rPr>
        <w:t>*Instrukcja:</w:t>
      </w:r>
    </w:p>
    <w:p w14:paraId="36B7184C" w14:textId="7ABDD863" w:rsidR="00671B6D" w:rsidRPr="00360417" w:rsidRDefault="00671B6D" w:rsidP="00360417">
      <w:pPr>
        <w:suppressAutoHyphens/>
        <w:spacing w:after="0" w:line="240" w:lineRule="auto"/>
        <w:ind w:left="1134" w:hanging="1134"/>
        <w:jc w:val="both"/>
        <w:rPr>
          <w:rFonts w:ascii="Tahoma" w:hAnsi="Tahoma" w:cs="Tahoma"/>
          <w:color w:val="000000" w:themeColor="text1"/>
          <w:sz w:val="20"/>
          <w:szCs w:val="20"/>
        </w:rPr>
      </w:pPr>
      <w:r w:rsidRPr="00360417">
        <w:rPr>
          <w:rFonts w:ascii="Tahoma" w:hAnsi="Tahoma" w:cs="Tahoma"/>
          <w:color w:val="000000" w:themeColor="text1"/>
          <w:sz w:val="20"/>
          <w:szCs w:val="20"/>
        </w:rPr>
        <w:t>Kolumna III: prosimy o podanie składki za 12 miesięcy za zamówienie podstawowe</w:t>
      </w:r>
    </w:p>
    <w:p w14:paraId="292BDB86" w14:textId="60233B82" w:rsidR="00671B6D" w:rsidRPr="00360417" w:rsidRDefault="00671B6D" w:rsidP="00360417">
      <w:pPr>
        <w:suppressAutoHyphens/>
        <w:spacing w:after="0" w:line="240" w:lineRule="auto"/>
        <w:ind w:left="1134" w:hanging="1134"/>
        <w:jc w:val="both"/>
        <w:rPr>
          <w:rFonts w:ascii="Tahoma" w:hAnsi="Tahoma" w:cs="Tahoma"/>
          <w:color w:val="000000" w:themeColor="text1"/>
          <w:sz w:val="20"/>
          <w:szCs w:val="20"/>
        </w:rPr>
      </w:pPr>
      <w:r w:rsidRPr="00360417">
        <w:rPr>
          <w:rFonts w:ascii="Tahoma" w:hAnsi="Tahoma" w:cs="Tahoma"/>
          <w:color w:val="000000" w:themeColor="text1"/>
          <w:sz w:val="20"/>
          <w:szCs w:val="20"/>
        </w:rPr>
        <w:t>Kolumna IV: prosimy o podanie składki za 36 miesięcy  za zamówienie podstawowe oznaczającej iloczyn kolumny III x 3;</w:t>
      </w:r>
    </w:p>
    <w:p w14:paraId="12917B33" w14:textId="77777777" w:rsidR="00671B6D" w:rsidRPr="00360417" w:rsidRDefault="00671B6D" w:rsidP="00360417">
      <w:pPr>
        <w:suppressAutoHyphens/>
        <w:spacing w:after="0" w:line="240" w:lineRule="auto"/>
        <w:ind w:left="1134" w:hanging="1134"/>
        <w:jc w:val="both"/>
        <w:rPr>
          <w:rFonts w:ascii="Tahoma" w:hAnsi="Tahoma" w:cs="Tahoma"/>
          <w:color w:val="000000" w:themeColor="text1"/>
          <w:sz w:val="20"/>
          <w:szCs w:val="20"/>
        </w:rPr>
      </w:pPr>
      <w:r w:rsidRPr="00360417">
        <w:rPr>
          <w:rFonts w:ascii="Tahoma" w:hAnsi="Tahoma" w:cs="Tahoma"/>
          <w:color w:val="000000" w:themeColor="text1"/>
          <w:sz w:val="20"/>
          <w:szCs w:val="20"/>
        </w:rPr>
        <w:t>Kolumna VI: prosimy o podanie składki za prawo opcji – iloczyn składki za 36 miesięcy (kol. IV) oraz przewidzianej wielkości opcji (kol. V)</w:t>
      </w:r>
    </w:p>
    <w:p w14:paraId="72300CFF" w14:textId="77777777" w:rsidR="00671B6D" w:rsidRPr="00360417" w:rsidRDefault="00671B6D" w:rsidP="00360417">
      <w:pPr>
        <w:spacing w:after="0" w:line="240" w:lineRule="auto"/>
        <w:ind w:left="1134" w:hanging="1134"/>
        <w:rPr>
          <w:rFonts w:ascii="Tahoma" w:hAnsi="Tahoma" w:cs="Tahoma"/>
          <w:color w:val="000000" w:themeColor="text1"/>
          <w:sz w:val="20"/>
          <w:szCs w:val="20"/>
        </w:rPr>
      </w:pPr>
      <w:r w:rsidRPr="00360417">
        <w:rPr>
          <w:rFonts w:ascii="Tahoma" w:hAnsi="Tahoma" w:cs="Tahoma"/>
          <w:color w:val="000000" w:themeColor="text1"/>
          <w:sz w:val="20"/>
          <w:szCs w:val="20"/>
        </w:rPr>
        <w:t>Kolumna VII: prosimy o podanie sumy łącznej składki za 36 miesięcy z uwzględnieniem prawa opcji (suma kol. IV oraz VI).</w:t>
      </w:r>
    </w:p>
    <w:p w14:paraId="386F78B1" w14:textId="77777777" w:rsidR="00671B6D" w:rsidRPr="004F59DE" w:rsidRDefault="00671B6D" w:rsidP="008576D6">
      <w:pPr>
        <w:spacing w:after="0" w:line="240" w:lineRule="auto"/>
        <w:rPr>
          <w:rFonts w:ascii="Tahoma" w:hAnsi="Tahoma" w:cs="Tahoma"/>
          <w:sz w:val="20"/>
          <w:szCs w:val="20"/>
        </w:rPr>
      </w:pPr>
    </w:p>
    <w:p w14:paraId="2775E110" w14:textId="2AF3B487" w:rsidR="00671B6D" w:rsidRPr="00AD5E17" w:rsidRDefault="00671B6D" w:rsidP="008576D6">
      <w:pPr>
        <w:spacing w:after="0" w:line="240" w:lineRule="auto"/>
        <w:ind w:left="60"/>
        <w:jc w:val="both"/>
        <w:rPr>
          <w:rFonts w:ascii="Tahoma" w:hAnsi="Tahoma" w:cs="Tahoma"/>
          <w:b/>
          <w:sz w:val="20"/>
          <w:szCs w:val="20"/>
        </w:rPr>
      </w:pPr>
      <w:r w:rsidRPr="00360417">
        <w:rPr>
          <w:rFonts w:ascii="Tahoma" w:hAnsi="Tahoma" w:cs="Tahoma"/>
          <w:b/>
          <w:sz w:val="20"/>
          <w:szCs w:val="20"/>
        </w:rPr>
        <w:t xml:space="preserve">Akceptujemy wszystkie klauzule </w:t>
      </w:r>
      <w:r w:rsidRPr="00D772AC">
        <w:rPr>
          <w:rFonts w:ascii="Tahoma" w:hAnsi="Tahoma" w:cs="Tahoma"/>
          <w:b/>
          <w:sz w:val="20"/>
          <w:szCs w:val="20"/>
        </w:rPr>
        <w:t>obligatoryjne od</w:t>
      </w:r>
      <w:r w:rsidRPr="00D772AC">
        <w:rPr>
          <w:rFonts w:ascii="Tahoma" w:hAnsi="Tahoma" w:cs="Tahoma"/>
          <w:b/>
          <w:color w:val="000000" w:themeColor="text1"/>
          <w:sz w:val="20"/>
          <w:szCs w:val="20"/>
        </w:rPr>
        <w:t xml:space="preserve"> 1 do 3</w:t>
      </w:r>
      <w:r w:rsidR="00320D3D">
        <w:rPr>
          <w:rFonts w:ascii="Tahoma" w:hAnsi="Tahoma" w:cs="Tahoma"/>
          <w:b/>
          <w:color w:val="000000" w:themeColor="text1"/>
          <w:sz w:val="20"/>
          <w:szCs w:val="20"/>
        </w:rPr>
        <w:t>7</w:t>
      </w:r>
      <w:r w:rsidRPr="00D772AC">
        <w:rPr>
          <w:rFonts w:ascii="Tahoma" w:hAnsi="Tahoma" w:cs="Tahoma"/>
          <w:b/>
          <w:color w:val="000000" w:themeColor="text1"/>
          <w:sz w:val="20"/>
          <w:szCs w:val="20"/>
        </w:rPr>
        <w:t xml:space="preserve"> </w:t>
      </w:r>
      <w:r w:rsidRPr="00D772AC">
        <w:rPr>
          <w:rFonts w:ascii="Tahoma" w:hAnsi="Tahoma" w:cs="Tahoma"/>
          <w:b/>
          <w:sz w:val="20"/>
          <w:szCs w:val="20"/>
        </w:rPr>
        <w:t>oraz</w:t>
      </w:r>
      <w:r w:rsidRPr="00360417">
        <w:rPr>
          <w:rFonts w:ascii="Tahoma" w:hAnsi="Tahoma" w:cs="Tahoma"/>
          <w:b/>
          <w:sz w:val="20"/>
          <w:szCs w:val="20"/>
        </w:rPr>
        <w:t xml:space="preserve"> następujące klauzule fakultatywne </w:t>
      </w:r>
      <w:r w:rsidR="00360417">
        <w:rPr>
          <w:rFonts w:ascii="Tahoma" w:hAnsi="Tahoma" w:cs="Tahoma"/>
          <w:b/>
          <w:sz w:val="20"/>
          <w:szCs w:val="20"/>
        </w:rPr>
        <w:br/>
      </w:r>
      <w:r w:rsidRPr="00360417">
        <w:rPr>
          <w:rFonts w:ascii="Tahoma" w:hAnsi="Tahoma" w:cs="Tahoma"/>
          <w:b/>
          <w:sz w:val="20"/>
          <w:szCs w:val="20"/>
        </w:rPr>
        <w:t>w części I zamówienia:</w:t>
      </w:r>
    </w:p>
    <w:tbl>
      <w:tblPr>
        <w:tblW w:w="5000" w:type="pct"/>
        <w:jc w:val="center"/>
        <w:tblCellMar>
          <w:left w:w="0" w:type="dxa"/>
          <w:right w:w="0" w:type="dxa"/>
        </w:tblCellMar>
        <w:tblLook w:val="0000" w:firstRow="0" w:lastRow="0" w:firstColumn="0" w:lastColumn="0" w:noHBand="0" w:noVBand="0"/>
      </w:tblPr>
      <w:tblGrid>
        <w:gridCol w:w="1074"/>
        <w:gridCol w:w="5580"/>
        <w:gridCol w:w="1985"/>
        <w:gridCol w:w="1437"/>
      </w:tblGrid>
      <w:tr w:rsidR="00671B6D" w:rsidRPr="00AD5E17" w14:paraId="68FEBB64" w14:textId="77777777" w:rsidTr="009A2123">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7047F694" w14:textId="77777777" w:rsidR="00671B6D" w:rsidRPr="00AD5E17" w:rsidRDefault="00671B6D" w:rsidP="008576D6">
            <w:pPr>
              <w:spacing w:after="0" w:line="240" w:lineRule="auto"/>
              <w:jc w:val="center"/>
              <w:rPr>
                <w:rFonts w:ascii="Tahoma" w:hAnsi="Tahoma" w:cs="Tahoma"/>
                <w:b/>
                <w:sz w:val="20"/>
                <w:szCs w:val="20"/>
              </w:rPr>
            </w:pPr>
            <w:r w:rsidRPr="00AD5E17">
              <w:rPr>
                <w:rFonts w:ascii="Tahoma" w:hAnsi="Tahoma" w:cs="Tahoma"/>
                <w:b/>
                <w:sz w:val="20"/>
                <w:szCs w:val="20"/>
              </w:rPr>
              <w:t>Nr</w:t>
            </w:r>
          </w:p>
          <w:p w14:paraId="13CB8ED1" w14:textId="77777777" w:rsidR="00671B6D" w:rsidRPr="00AD5E17" w:rsidRDefault="00671B6D" w:rsidP="008576D6">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2769" w:type="pct"/>
            <w:tcBorders>
              <w:top w:val="single" w:sz="6" w:space="0" w:color="auto"/>
              <w:left w:val="single" w:sz="6" w:space="0" w:color="auto"/>
              <w:bottom w:val="single" w:sz="6" w:space="0" w:color="auto"/>
            </w:tcBorders>
            <w:vAlign w:val="center"/>
          </w:tcPr>
          <w:p w14:paraId="0332B5EE" w14:textId="77777777" w:rsidR="00671B6D" w:rsidRPr="00AD5E17" w:rsidRDefault="00671B6D" w:rsidP="008576D6">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85" w:type="pct"/>
            <w:tcBorders>
              <w:top w:val="single" w:sz="6" w:space="0" w:color="auto"/>
              <w:left w:val="single" w:sz="1" w:space="0" w:color="000000"/>
              <w:bottom w:val="single" w:sz="6" w:space="0" w:color="auto"/>
            </w:tcBorders>
            <w:vAlign w:val="center"/>
          </w:tcPr>
          <w:p w14:paraId="4B7A224F" w14:textId="77777777" w:rsidR="00671B6D" w:rsidRPr="00AD5E17" w:rsidRDefault="00671B6D" w:rsidP="008576D6">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713" w:type="pct"/>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AD5E17" w:rsidRDefault="00671B6D" w:rsidP="008576D6">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671B6D" w:rsidRPr="00AD5E17" w14:paraId="26E468EA" w14:textId="77777777" w:rsidTr="006331F1">
        <w:trPr>
          <w:trHeight w:val="413"/>
          <w:jc w:val="center"/>
        </w:trPr>
        <w:tc>
          <w:tcPr>
            <w:tcW w:w="533" w:type="pct"/>
            <w:tcBorders>
              <w:top w:val="single" w:sz="6" w:space="0" w:color="auto"/>
              <w:left w:val="single" w:sz="6" w:space="0" w:color="auto"/>
              <w:bottom w:val="single" w:sz="6" w:space="0" w:color="auto"/>
              <w:right w:val="single" w:sz="6" w:space="0" w:color="auto"/>
            </w:tcBorders>
            <w:vAlign w:val="center"/>
          </w:tcPr>
          <w:p w14:paraId="0F67E7B6" w14:textId="73A1229F" w:rsidR="00671B6D" w:rsidRPr="00D772AC" w:rsidRDefault="00320D3D" w:rsidP="008576D6">
            <w:pPr>
              <w:suppressAutoHyphens/>
              <w:spacing w:after="0" w:line="240" w:lineRule="auto"/>
              <w:jc w:val="center"/>
              <w:rPr>
                <w:rFonts w:ascii="Tahoma" w:hAnsi="Tahoma" w:cs="Tahoma"/>
                <w:sz w:val="20"/>
                <w:szCs w:val="20"/>
              </w:rPr>
            </w:pPr>
            <w:r>
              <w:rPr>
                <w:rFonts w:ascii="Tahoma" w:hAnsi="Tahoma" w:cs="Tahoma"/>
                <w:sz w:val="20"/>
                <w:szCs w:val="20"/>
              </w:rPr>
              <w:t>38</w:t>
            </w:r>
            <w:r w:rsidR="00D772AC" w:rsidRPr="00D772AC">
              <w:rPr>
                <w:rFonts w:ascii="Tahoma" w:hAnsi="Tahoma" w:cs="Tahoma"/>
                <w:sz w:val="20"/>
                <w:szCs w:val="20"/>
              </w:rPr>
              <w:t>.</w:t>
            </w:r>
          </w:p>
        </w:tc>
        <w:tc>
          <w:tcPr>
            <w:tcW w:w="2769" w:type="pct"/>
            <w:tcBorders>
              <w:top w:val="single" w:sz="6" w:space="0" w:color="auto"/>
              <w:left w:val="single" w:sz="6" w:space="0" w:color="auto"/>
              <w:bottom w:val="single" w:sz="6" w:space="0" w:color="auto"/>
            </w:tcBorders>
            <w:vAlign w:val="center"/>
          </w:tcPr>
          <w:p w14:paraId="2030F8AD"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automatycznego wyrównania sumy ubezpieczenia</w:t>
            </w:r>
          </w:p>
        </w:tc>
        <w:tc>
          <w:tcPr>
            <w:tcW w:w="985" w:type="pct"/>
            <w:tcBorders>
              <w:top w:val="single" w:sz="6" w:space="0" w:color="auto"/>
              <w:left w:val="single" w:sz="1" w:space="0" w:color="000000"/>
              <w:bottom w:val="single" w:sz="6" w:space="0" w:color="auto"/>
            </w:tcBorders>
            <w:vAlign w:val="center"/>
          </w:tcPr>
          <w:p w14:paraId="11C0CA3C"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2C1B1AEB" w14:textId="5AAC1B53" w:rsidR="00671B6D" w:rsidRPr="006331F1" w:rsidRDefault="006331F1" w:rsidP="008576D6">
            <w:pPr>
              <w:spacing w:after="0" w:line="240" w:lineRule="auto"/>
              <w:jc w:val="center"/>
              <w:rPr>
                <w:rFonts w:ascii="Tahoma" w:hAnsi="Tahoma" w:cs="Tahoma"/>
                <w:sz w:val="20"/>
                <w:szCs w:val="20"/>
              </w:rPr>
            </w:pPr>
            <w:r w:rsidRPr="006331F1">
              <w:rPr>
                <w:rFonts w:ascii="Tahoma" w:hAnsi="Tahoma" w:cs="Tahoma"/>
                <w:sz w:val="20"/>
                <w:szCs w:val="20"/>
              </w:rPr>
              <w:t>6</w:t>
            </w:r>
            <w:r w:rsidR="00671B6D" w:rsidRPr="006331F1">
              <w:rPr>
                <w:rFonts w:ascii="Tahoma" w:hAnsi="Tahoma" w:cs="Tahoma"/>
                <w:sz w:val="20"/>
                <w:szCs w:val="20"/>
              </w:rPr>
              <w:t xml:space="preserve"> pkt</w:t>
            </w:r>
          </w:p>
        </w:tc>
      </w:tr>
      <w:tr w:rsidR="00671B6D" w:rsidRPr="00AD5E17" w14:paraId="4FC359D6" w14:textId="77777777" w:rsidTr="006331F1">
        <w:trPr>
          <w:trHeight w:val="344"/>
          <w:jc w:val="center"/>
        </w:trPr>
        <w:tc>
          <w:tcPr>
            <w:tcW w:w="533" w:type="pct"/>
            <w:tcBorders>
              <w:top w:val="single" w:sz="6" w:space="0" w:color="auto"/>
              <w:left w:val="single" w:sz="6" w:space="0" w:color="auto"/>
              <w:bottom w:val="single" w:sz="6" w:space="0" w:color="auto"/>
              <w:right w:val="single" w:sz="6" w:space="0" w:color="auto"/>
            </w:tcBorders>
            <w:vAlign w:val="center"/>
          </w:tcPr>
          <w:p w14:paraId="23998DAF" w14:textId="512D725B" w:rsidR="00671B6D" w:rsidRPr="00D772AC" w:rsidRDefault="00320D3D" w:rsidP="008576D6">
            <w:pPr>
              <w:suppressAutoHyphens/>
              <w:spacing w:after="0" w:line="240" w:lineRule="auto"/>
              <w:jc w:val="center"/>
              <w:rPr>
                <w:rFonts w:ascii="Tahoma" w:hAnsi="Tahoma" w:cs="Tahoma"/>
                <w:sz w:val="20"/>
                <w:szCs w:val="20"/>
              </w:rPr>
            </w:pPr>
            <w:r>
              <w:rPr>
                <w:rFonts w:ascii="Tahoma" w:hAnsi="Tahoma" w:cs="Tahoma"/>
                <w:sz w:val="20"/>
                <w:szCs w:val="20"/>
              </w:rPr>
              <w:t>39</w:t>
            </w:r>
            <w:r w:rsidR="00D772AC">
              <w:rPr>
                <w:rFonts w:ascii="Tahoma" w:hAnsi="Tahoma" w:cs="Tahoma"/>
                <w:sz w:val="20"/>
                <w:szCs w:val="20"/>
              </w:rPr>
              <w:t>.</w:t>
            </w:r>
          </w:p>
        </w:tc>
        <w:tc>
          <w:tcPr>
            <w:tcW w:w="2769" w:type="pct"/>
            <w:tcBorders>
              <w:top w:val="single" w:sz="6" w:space="0" w:color="auto"/>
              <w:left w:val="single" w:sz="6" w:space="0" w:color="auto"/>
              <w:bottom w:val="single" w:sz="6" w:space="0" w:color="auto"/>
            </w:tcBorders>
            <w:vAlign w:val="center"/>
          </w:tcPr>
          <w:p w14:paraId="54DD40A6"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aktów terroryzmu</w:t>
            </w:r>
          </w:p>
        </w:tc>
        <w:tc>
          <w:tcPr>
            <w:tcW w:w="985" w:type="pct"/>
            <w:tcBorders>
              <w:top w:val="single" w:sz="6" w:space="0" w:color="auto"/>
              <w:left w:val="single" w:sz="1" w:space="0" w:color="000000"/>
              <w:bottom w:val="single" w:sz="6" w:space="0" w:color="auto"/>
            </w:tcBorders>
            <w:vAlign w:val="center"/>
          </w:tcPr>
          <w:p w14:paraId="4706047C"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4CE6DD44" w14:textId="1BC12902" w:rsidR="00671B6D" w:rsidRPr="006331F1" w:rsidRDefault="006331F1" w:rsidP="008576D6">
            <w:pPr>
              <w:spacing w:after="0" w:line="240" w:lineRule="auto"/>
              <w:jc w:val="center"/>
              <w:rPr>
                <w:rFonts w:ascii="Tahoma" w:hAnsi="Tahoma" w:cs="Tahoma"/>
                <w:sz w:val="20"/>
                <w:szCs w:val="20"/>
              </w:rPr>
            </w:pPr>
            <w:r w:rsidRPr="006331F1">
              <w:rPr>
                <w:rFonts w:ascii="Tahoma" w:hAnsi="Tahoma" w:cs="Tahoma"/>
                <w:sz w:val="20"/>
                <w:szCs w:val="20"/>
              </w:rPr>
              <w:t>5</w:t>
            </w:r>
            <w:r w:rsidR="00671B6D" w:rsidRPr="006331F1">
              <w:rPr>
                <w:rFonts w:ascii="Tahoma" w:hAnsi="Tahoma" w:cs="Tahoma"/>
                <w:sz w:val="20"/>
                <w:szCs w:val="20"/>
              </w:rPr>
              <w:t xml:space="preserve"> pkt</w:t>
            </w:r>
          </w:p>
        </w:tc>
      </w:tr>
      <w:tr w:rsidR="00671B6D" w:rsidRPr="00AD5E17" w14:paraId="7B9254E7" w14:textId="77777777" w:rsidTr="006331F1">
        <w:trPr>
          <w:trHeight w:val="344"/>
          <w:jc w:val="center"/>
        </w:trPr>
        <w:tc>
          <w:tcPr>
            <w:tcW w:w="533" w:type="pct"/>
            <w:tcBorders>
              <w:top w:val="single" w:sz="6" w:space="0" w:color="auto"/>
              <w:left w:val="single" w:sz="6" w:space="0" w:color="auto"/>
              <w:bottom w:val="single" w:sz="6" w:space="0" w:color="auto"/>
              <w:right w:val="single" w:sz="6" w:space="0" w:color="auto"/>
            </w:tcBorders>
            <w:vAlign w:val="center"/>
          </w:tcPr>
          <w:p w14:paraId="145A424F" w14:textId="3D141470"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320D3D">
              <w:rPr>
                <w:rFonts w:ascii="Tahoma" w:hAnsi="Tahoma" w:cs="Tahoma"/>
                <w:sz w:val="20"/>
                <w:szCs w:val="20"/>
              </w:rPr>
              <w:t>0</w:t>
            </w:r>
            <w:r w:rsidR="00D772AC">
              <w:rPr>
                <w:rFonts w:ascii="Tahoma" w:hAnsi="Tahoma" w:cs="Tahoma"/>
                <w:sz w:val="20"/>
                <w:szCs w:val="20"/>
              </w:rPr>
              <w:t>.</w:t>
            </w:r>
          </w:p>
        </w:tc>
        <w:tc>
          <w:tcPr>
            <w:tcW w:w="2769" w:type="pct"/>
            <w:tcBorders>
              <w:top w:val="single" w:sz="6" w:space="0" w:color="auto"/>
              <w:left w:val="single" w:sz="6" w:space="0" w:color="auto"/>
              <w:bottom w:val="single" w:sz="6" w:space="0" w:color="auto"/>
            </w:tcBorders>
            <w:vAlign w:val="center"/>
          </w:tcPr>
          <w:p w14:paraId="65AE82D3"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strajków, rozruchów, zamieszek społecznych</w:t>
            </w:r>
          </w:p>
        </w:tc>
        <w:tc>
          <w:tcPr>
            <w:tcW w:w="985" w:type="pct"/>
            <w:tcBorders>
              <w:top w:val="single" w:sz="6" w:space="0" w:color="auto"/>
              <w:left w:val="single" w:sz="1" w:space="0" w:color="000000"/>
              <w:bottom w:val="single" w:sz="6" w:space="0" w:color="auto"/>
            </w:tcBorders>
            <w:vAlign w:val="center"/>
          </w:tcPr>
          <w:p w14:paraId="72DDC658"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410F1B2D" w14:textId="5940331F" w:rsidR="00671B6D" w:rsidRPr="006331F1" w:rsidRDefault="006331F1" w:rsidP="008576D6">
            <w:pPr>
              <w:spacing w:after="0" w:line="240" w:lineRule="auto"/>
              <w:jc w:val="center"/>
              <w:rPr>
                <w:rFonts w:ascii="Tahoma" w:hAnsi="Tahoma" w:cs="Tahoma"/>
                <w:sz w:val="20"/>
                <w:szCs w:val="20"/>
              </w:rPr>
            </w:pPr>
            <w:r w:rsidRPr="006331F1">
              <w:rPr>
                <w:rFonts w:ascii="Tahoma" w:hAnsi="Tahoma" w:cs="Tahoma"/>
                <w:sz w:val="20"/>
                <w:szCs w:val="20"/>
              </w:rPr>
              <w:t>5</w:t>
            </w:r>
            <w:r w:rsidR="00671B6D" w:rsidRPr="006331F1">
              <w:rPr>
                <w:rFonts w:ascii="Tahoma" w:hAnsi="Tahoma" w:cs="Tahoma"/>
                <w:sz w:val="20"/>
                <w:szCs w:val="20"/>
              </w:rPr>
              <w:t xml:space="preserve"> pkt</w:t>
            </w:r>
          </w:p>
        </w:tc>
      </w:tr>
      <w:tr w:rsidR="00671B6D" w:rsidRPr="00AD5E17" w14:paraId="1F6D97AE" w14:textId="77777777" w:rsidTr="006331F1">
        <w:trPr>
          <w:trHeight w:val="411"/>
          <w:jc w:val="center"/>
        </w:trPr>
        <w:tc>
          <w:tcPr>
            <w:tcW w:w="533" w:type="pct"/>
            <w:tcBorders>
              <w:top w:val="single" w:sz="6" w:space="0" w:color="auto"/>
              <w:left w:val="single" w:sz="6" w:space="0" w:color="auto"/>
              <w:bottom w:val="single" w:sz="6" w:space="0" w:color="auto"/>
              <w:right w:val="single" w:sz="6" w:space="0" w:color="auto"/>
            </w:tcBorders>
            <w:vAlign w:val="center"/>
          </w:tcPr>
          <w:p w14:paraId="37D00DAA" w14:textId="0EFFB4A4"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320D3D">
              <w:rPr>
                <w:rFonts w:ascii="Tahoma" w:hAnsi="Tahoma" w:cs="Tahoma"/>
                <w:sz w:val="20"/>
                <w:szCs w:val="20"/>
              </w:rPr>
              <w:t>1</w:t>
            </w:r>
            <w:r w:rsidR="00D772AC">
              <w:rPr>
                <w:rFonts w:ascii="Tahoma" w:hAnsi="Tahoma" w:cs="Tahoma"/>
                <w:sz w:val="20"/>
                <w:szCs w:val="20"/>
              </w:rPr>
              <w:t>.</w:t>
            </w:r>
          </w:p>
        </w:tc>
        <w:tc>
          <w:tcPr>
            <w:tcW w:w="2769" w:type="pct"/>
            <w:tcBorders>
              <w:top w:val="single" w:sz="6" w:space="0" w:color="auto"/>
              <w:left w:val="single" w:sz="6" w:space="0" w:color="auto"/>
              <w:bottom w:val="single" w:sz="6" w:space="0" w:color="auto"/>
            </w:tcBorders>
            <w:vAlign w:val="center"/>
          </w:tcPr>
          <w:p w14:paraId="43A91464"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zaliczki na poczet odszkodowania</w:t>
            </w:r>
          </w:p>
        </w:tc>
        <w:tc>
          <w:tcPr>
            <w:tcW w:w="985" w:type="pct"/>
            <w:tcBorders>
              <w:top w:val="single" w:sz="6" w:space="0" w:color="auto"/>
              <w:left w:val="single" w:sz="1" w:space="0" w:color="000000"/>
              <w:bottom w:val="single" w:sz="6" w:space="0" w:color="auto"/>
            </w:tcBorders>
            <w:vAlign w:val="center"/>
          </w:tcPr>
          <w:p w14:paraId="48800DCE"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739E6AA1"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4 pkt</w:t>
            </w:r>
          </w:p>
        </w:tc>
      </w:tr>
      <w:tr w:rsidR="00671B6D" w:rsidRPr="00AD5E17" w14:paraId="6BEE037D" w14:textId="77777777" w:rsidTr="006331F1">
        <w:trPr>
          <w:trHeight w:val="411"/>
          <w:jc w:val="center"/>
        </w:trPr>
        <w:tc>
          <w:tcPr>
            <w:tcW w:w="533" w:type="pct"/>
            <w:tcBorders>
              <w:top w:val="single" w:sz="6" w:space="0" w:color="auto"/>
              <w:left w:val="single" w:sz="6" w:space="0" w:color="auto"/>
              <w:bottom w:val="single" w:sz="6" w:space="0" w:color="auto"/>
              <w:right w:val="single" w:sz="6" w:space="0" w:color="auto"/>
            </w:tcBorders>
            <w:vAlign w:val="center"/>
          </w:tcPr>
          <w:p w14:paraId="4A60A4FC" w14:textId="5A72EDC4" w:rsidR="00D772AC" w:rsidRPr="00D772AC" w:rsidRDefault="00671B6D" w:rsidP="00D772AC">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320D3D">
              <w:rPr>
                <w:rFonts w:ascii="Tahoma" w:hAnsi="Tahoma" w:cs="Tahoma"/>
                <w:sz w:val="20"/>
                <w:szCs w:val="20"/>
              </w:rPr>
              <w:t>2</w:t>
            </w:r>
            <w:r w:rsidR="00D772AC">
              <w:rPr>
                <w:rFonts w:ascii="Tahoma" w:hAnsi="Tahoma" w:cs="Tahoma"/>
                <w:sz w:val="20"/>
                <w:szCs w:val="20"/>
              </w:rPr>
              <w:t>.</w:t>
            </w:r>
          </w:p>
        </w:tc>
        <w:tc>
          <w:tcPr>
            <w:tcW w:w="2769" w:type="pct"/>
            <w:tcBorders>
              <w:top w:val="single" w:sz="6" w:space="0" w:color="auto"/>
              <w:left w:val="single" w:sz="6" w:space="0" w:color="auto"/>
              <w:bottom w:val="single" w:sz="6" w:space="0" w:color="auto"/>
            </w:tcBorders>
            <w:vAlign w:val="center"/>
          </w:tcPr>
          <w:p w14:paraId="78A628EA"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funduszu prewencyjnego I **</w:t>
            </w:r>
          </w:p>
        </w:tc>
        <w:tc>
          <w:tcPr>
            <w:tcW w:w="985" w:type="pct"/>
            <w:tcBorders>
              <w:top w:val="single" w:sz="6" w:space="0" w:color="auto"/>
              <w:left w:val="single" w:sz="1" w:space="0" w:color="000000"/>
              <w:bottom w:val="single" w:sz="6" w:space="0" w:color="auto"/>
            </w:tcBorders>
            <w:vAlign w:val="center"/>
          </w:tcPr>
          <w:p w14:paraId="197CA341"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5D8FAD08" w14:textId="12D2DCE6" w:rsidR="00671B6D" w:rsidRPr="006331F1" w:rsidRDefault="006331F1" w:rsidP="008576D6">
            <w:pPr>
              <w:spacing w:after="0" w:line="240" w:lineRule="auto"/>
              <w:jc w:val="center"/>
              <w:rPr>
                <w:rFonts w:ascii="Tahoma" w:hAnsi="Tahoma" w:cs="Tahoma"/>
                <w:sz w:val="20"/>
                <w:szCs w:val="20"/>
              </w:rPr>
            </w:pPr>
            <w:r w:rsidRPr="006331F1">
              <w:rPr>
                <w:rFonts w:ascii="Tahoma" w:hAnsi="Tahoma" w:cs="Tahoma"/>
                <w:sz w:val="20"/>
                <w:szCs w:val="20"/>
              </w:rPr>
              <w:t>7</w:t>
            </w:r>
            <w:r w:rsidR="00671B6D" w:rsidRPr="006331F1">
              <w:rPr>
                <w:rFonts w:ascii="Tahoma" w:hAnsi="Tahoma" w:cs="Tahoma"/>
                <w:sz w:val="20"/>
                <w:szCs w:val="20"/>
              </w:rPr>
              <w:t xml:space="preserve"> pkt</w:t>
            </w:r>
          </w:p>
        </w:tc>
      </w:tr>
      <w:tr w:rsidR="00671B6D" w:rsidRPr="00AD5E17" w14:paraId="6E05FCE3" w14:textId="77777777" w:rsidTr="006331F1">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2508CEB8" w14:textId="6FE4E397"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320D3D">
              <w:rPr>
                <w:rFonts w:ascii="Tahoma" w:hAnsi="Tahoma" w:cs="Tahoma"/>
                <w:sz w:val="20"/>
                <w:szCs w:val="20"/>
              </w:rPr>
              <w:t>3</w:t>
            </w:r>
            <w:r w:rsidR="00D772AC">
              <w:rPr>
                <w:rFonts w:ascii="Tahoma" w:hAnsi="Tahoma" w:cs="Tahoma"/>
                <w:sz w:val="20"/>
                <w:szCs w:val="20"/>
              </w:rPr>
              <w:t>.</w:t>
            </w:r>
          </w:p>
        </w:tc>
        <w:tc>
          <w:tcPr>
            <w:tcW w:w="2769" w:type="pct"/>
            <w:tcBorders>
              <w:top w:val="single" w:sz="6" w:space="0" w:color="auto"/>
              <w:left w:val="single" w:sz="6" w:space="0" w:color="auto"/>
              <w:bottom w:val="single" w:sz="6" w:space="0" w:color="auto"/>
            </w:tcBorders>
            <w:vAlign w:val="center"/>
          </w:tcPr>
          <w:p w14:paraId="5DEF2981"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funduszu prewencyjnego II **</w:t>
            </w:r>
          </w:p>
        </w:tc>
        <w:tc>
          <w:tcPr>
            <w:tcW w:w="985" w:type="pct"/>
            <w:tcBorders>
              <w:top w:val="single" w:sz="6" w:space="0" w:color="auto"/>
              <w:left w:val="single" w:sz="1" w:space="0" w:color="000000"/>
              <w:bottom w:val="single" w:sz="6" w:space="0" w:color="auto"/>
            </w:tcBorders>
            <w:vAlign w:val="center"/>
          </w:tcPr>
          <w:p w14:paraId="3B1830B3"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2A112004" w14:textId="16E3192C"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1</w:t>
            </w:r>
            <w:r w:rsidR="006331F1" w:rsidRPr="006331F1">
              <w:rPr>
                <w:rFonts w:ascii="Tahoma" w:hAnsi="Tahoma" w:cs="Tahoma"/>
                <w:sz w:val="20"/>
                <w:szCs w:val="20"/>
              </w:rPr>
              <w:t>4</w:t>
            </w:r>
            <w:r w:rsidRPr="006331F1">
              <w:rPr>
                <w:rFonts w:ascii="Tahoma" w:hAnsi="Tahoma" w:cs="Tahoma"/>
                <w:sz w:val="20"/>
                <w:szCs w:val="20"/>
              </w:rPr>
              <w:t xml:space="preserve"> pkt</w:t>
            </w:r>
          </w:p>
        </w:tc>
      </w:tr>
      <w:tr w:rsidR="00671B6D" w:rsidRPr="00AD5E17" w14:paraId="39437A82" w14:textId="77777777" w:rsidTr="006331F1">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76C37C95" w14:textId="6FD87B5F"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320D3D">
              <w:rPr>
                <w:rFonts w:ascii="Tahoma" w:hAnsi="Tahoma" w:cs="Tahoma"/>
                <w:sz w:val="20"/>
                <w:szCs w:val="20"/>
              </w:rPr>
              <w:t>4</w:t>
            </w:r>
            <w:r w:rsidR="00D772AC">
              <w:rPr>
                <w:rFonts w:ascii="Tahoma" w:hAnsi="Tahoma" w:cs="Tahoma"/>
                <w:sz w:val="20"/>
                <w:szCs w:val="20"/>
              </w:rPr>
              <w:t>.</w:t>
            </w:r>
          </w:p>
        </w:tc>
        <w:tc>
          <w:tcPr>
            <w:tcW w:w="2769" w:type="pct"/>
            <w:tcBorders>
              <w:top w:val="single" w:sz="6" w:space="0" w:color="auto"/>
              <w:left w:val="single" w:sz="6" w:space="0" w:color="auto"/>
              <w:bottom w:val="single" w:sz="6" w:space="0" w:color="auto"/>
            </w:tcBorders>
            <w:vAlign w:val="center"/>
          </w:tcPr>
          <w:p w14:paraId="448F6487"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zniesienia limitów odpowiedzialności dla klauzul automatycznego pokrycia</w:t>
            </w:r>
          </w:p>
        </w:tc>
        <w:tc>
          <w:tcPr>
            <w:tcW w:w="985" w:type="pct"/>
            <w:tcBorders>
              <w:top w:val="single" w:sz="6" w:space="0" w:color="auto"/>
              <w:left w:val="single" w:sz="1" w:space="0" w:color="000000"/>
              <w:bottom w:val="single" w:sz="6" w:space="0" w:color="auto"/>
            </w:tcBorders>
            <w:vAlign w:val="center"/>
          </w:tcPr>
          <w:p w14:paraId="4C106762"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2C5AFA5D"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4 pkt</w:t>
            </w:r>
          </w:p>
        </w:tc>
      </w:tr>
      <w:tr w:rsidR="00671B6D" w:rsidRPr="00AD5E17" w14:paraId="5BB36D5F" w14:textId="77777777" w:rsidTr="006331F1">
        <w:trPr>
          <w:trHeight w:val="341"/>
          <w:jc w:val="center"/>
        </w:trPr>
        <w:tc>
          <w:tcPr>
            <w:tcW w:w="533" w:type="pct"/>
            <w:tcBorders>
              <w:top w:val="single" w:sz="6" w:space="0" w:color="auto"/>
              <w:left w:val="single" w:sz="6" w:space="0" w:color="auto"/>
              <w:bottom w:val="single" w:sz="6" w:space="0" w:color="auto"/>
              <w:right w:val="single" w:sz="6" w:space="0" w:color="auto"/>
            </w:tcBorders>
            <w:vAlign w:val="center"/>
          </w:tcPr>
          <w:p w14:paraId="6CBF93F5" w14:textId="66DF4742"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320D3D">
              <w:rPr>
                <w:rFonts w:ascii="Tahoma" w:hAnsi="Tahoma" w:cs="Tahoma"/>
                <w:sz w:val="20"/>
                <w:szCs w:val="20"/>
              </w:rPr>
              <w:t>5</w:t>
            </w:r>
            <w:r w:rsidR="00D772AC">
              <w:rPr>
                <w:rFonts w:ascii="Tahoma" w:hAnsi="Tahoma" w:cs="Tahoma"/>
                <w:sz w:val="20"/>
                <w:szCs w:val="20"/>
              </w:rPr>
              <w:t>.</w:t>
            </w:r>
          </w:p>
        </w:tc>
        <w:tc>
          <w:tcPr>
            <w:tcW w:w="2769" w:type="pct"/>
            <w:tcBorders>
              <w:top w:val="single" w:sz="6" w:space="0" w:color="auto"/>
              <w:left w:val="single" w:sz="6" w:space="0" w:color="auto"/>
              <w:bottom w:val="single" w:sz="6" w:space="0" w:color="auto"/>
            </w:tcBorders>
            <w:vAlign w:val="center"/>
          </w:tcPr>
          <w:p w14:paraId="0C9C09D4"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zniżki z tytułu niskiej szkodowości</w:t>
            </w:r>
          </w:p>
        </w:tc>
        <w:tc>
          <w:tcPr>
            <w:tcW w:w="985" w:type="pct"/>
            <w:tcBorders>
              <w:top w:val="single" w:sz="6" w:space="0" w:color="auto"/>
              <w:left w:val="single" w:sz="1" w:space="0" w:color="000000"/>
              <w:bottom w:val="single" w:sz="6" w:space="0" w:color="auto"/>
            </w:tcBorders>
            <w:vAlign w:val="center"/>
          </w:tcPr>
          <w:p w14:paraId="5931CC2D"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6672C318"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10 pkt</w:t>
            </w:r>
          </w:p>
        </w:tc>
      </w:tr>
      <w:tr w:rsidR="00671B6D" w:rsidRPr="00AD5E17" w14:paraId="697EFFAB" w14:textId="77777777" w:rsidTr="006331F1">
        <w:trPr>
          <w:trHeight w:val="404"/>
          <w:jc w:val="center"/>
        </w:trPr>
        <w:tc>
          <w:tcPr>
            <w:tcW w:w="533" w:type="pct"/>
            <w:tcBorders>
              <w:top w:val="single" w:sz="6" w:space="0" w:color="auto"/>
              <w:left w:val="single" w:sz="6" w:space="0" w:color="auto"/>
              <w:bottom w:val="single" w:sz="6" w:space="0" w:color="auto"/>
              <w:right w:val="single" w:sz="6" w:space="0" w:color="auto"/>
            </w:tcBorders>
            <w:vAlign w:val="center"/>
          </w:tcPr>
          <w:p w14:paraId="0D77C6CF" w14:textId="6BCB8257"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320D3D">
              <w:rPr>
                <w:rFonts w:ascii="Tahoma" w:hAnsi="Tahoma" w:cs="Tahoma"/>
                <w:sz w:val="20"/>
                <w:szCs w:val="20"/>
              </w:rPr>
              <w:t>6</w:t>
            </w:r>
            <w:r w:rsidR="00D772AC">
              <w:rPr>
                <w:rFonts w:ascii="Tahoma" w:hAnsi="Tahoma" w:cs="Tahoma"/>
                <w:sz w:val="20"/>
                <w:szCs w:val="20"/>
              </w:rPr>
              <w:t>.</w:t>
            </w:r>
          </w:p>
        </w:tc>
        <w:tc>
          <w:tcPr>
            <w:tcW w:w="2769" w:type="pct"/>
            <w:tcBorders>
              <w:top w:val="single" w:sz="6" w:space="0" w:color="auto"/>
              <w:left w:val="single" w:sz="6" w:space="0" w:color="auto"/>
              <w:bottom w:val="single" w:sz="6" w:space="0" w:color="auto"/>
            </w:tcBorders>
            <w:vAlign w:val="center"/>
          </w:tcPr>
          <w:p w14:paraId="471298E3"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kompensacji sum ubezpieczenia</w:t>
            </w:r>
          </w:p>
        </w:tc>
        <w:tc>
          <w:tcPr>
            <w:tcW w:w="985" w:type="pct"/>
            <w:tcBorders>
              <w:top w:val="single" w:sz="6" w:space="0" w:color="auto"/>
              <w:left w:val="single" w:sz="1" w:space="0" w:color="000000"/>
              <w:bottom w:val="single" w:sz="6" w:space="0" w:color="auto"/>
            </w:tcBorders>
            <w:vAlign w:val="center"/>
          </w:tcPr>
          <w:p w14:paraId="2F802451"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61FE07D2"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4 pkt</w:t>
            </w:r>
          </w:p>
        </w:tc>
      </w:tr>
      <w:tr w:rsidR="00671B6D" w:rsidRPr="00AD5E17" w14:paraId="3FC7646D" w14:textId="77777777" w:rsidTr="006331F1">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4823310A" w14:textId="2F1F205E"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320D3D">
              <w:rPr>
                <w:rFonts w:ascii="Tahoma" w:hAnsi="Tahoma" w:cs="Tahoma"/>
                <w:sz w:val="20"/>
                <w:szCs w:val="20"/>
              </w:rPr>
              <w:t>7</w:t>
            </w:r>
            <w:r w:rsidR="00D772AC">
              <w:rPr>
                <w:rFonts w:ascii="Tahoma" w:hAnsi="Tahoma" w:cs="Tahoma"/>
                <w:sz w:val="20"/>
                <w:szCs w:val="20"/>
              </w:rPr>
              <w:t>.</w:t>
            </w:r>
          </w:p>
        </w:tc>
        <w:tc>
          <w:tcPr>
            <w:tcW w:w="2769" w:type="pct"/>
            <w:tcBorders>
              <w:top w:val="single" w:sz="6" w:space="0" w:color="auto"/>
              <w:left w:val="single" w:sz="6" w:space="0" w:color="auto"/>
              <w:bottom w:val="single" w:sz="6" w:space="0" w:color="auto"/>
            </w:tcBorders>
            <w:vAlign w:val="center"/>
          </w:tcPr>
          <w:p w14:paraId="091D3862"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uznania kosztów dodatkowych wynikających z braku części zamiennych</w:t>
            </w:r>
          </w:p>
        </w:tc>
        <w:tc>
          <w:tcPr>
            <w:tcW w:w="985" w:type="pct"/>
            <w:tcBorders>
              <w:top w:val="single" w:sz="6" w:space="0" w:color="auto"/>
              <w:left w:val="single" w:sz="1" w:space="0" w:color="000000"/>
              <w:bottom w:val="single" w:sz="6" w:space="0" w:color="auto"/>
            </w:tcBorders>
            <w:vAlign w:val="center"/>
          </w:tcPr>
          <w:p w14:paraId="4108C2B8"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0822F2C0"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8 pkt</w:t>
            </w:r>
          </w:p>
        </w:tc>
      </w:tr>
      <w:tr w:rsidR="00671B6D" w:rsidRPr="00AD5E17" w14:paraId="07A19835" w14:textId="77777777" w:rsidTr="006331F1">
        <w:trPr>
          <w:trHeight w:val="469"/>
          <w:jc w:val="center"/>
        </w:trPr>
        <w:tc>
          <w:tcPr>
            <w:tcW w:w="533" w:type="pct"/>
            <w:tcBorders>
              <w:top w:val="single" w:sz="6" w:space="0" w:color="auto"/>
              <w:left w:val="single" w:sz="6" w:space="0" w:color="auto"/>
              <w:bottom w:val="single" w:sz="6" w:space="0" w:color="auto"/>
              <w:right w:val="single" w:sz="6" w:space="0" w:color="auto"/>
            </w:tcBorders>
            <w:vAlign w:val="center"/>
          </w:tcPr>
          <w:p w14:paraId="5F6477AC" w14:textId="49CB5985" w:rsidR="00671B6D" w:rsidRPr="00D772AC" w:rsidRDefault="00D772AC" w:rsidP="008576D6">
            <w:pPr>
              <w:suppressAutoHyphens/>
              <w:spacing w:after="0" w:line="240" w:lineRule="auto"/>
              <w:jc w:val="center"/>
              <w:rPr>
                <w:rFonts w:ascii="Tahoma" w:hAnsi="Tahoma" w:cs="Tahoma"/>
                <w:sz w:val="20"/>
                <w:szCs w:val="20"/>
              </w:rPr>
            </w:pPr>
            <w:r>
              <w:rPr>
                <w:rFonts w:ascii="Tahoma" w:hAnsi="Tahoma" w:cs="Tahoma"/>
                <w:sz w:val="20"/>
                <w:szCs w:val="20"/>
              </w:rPr>
              <w:t>4</w:t>
            </w:r>
            <w:r w:rsidR="00320D3D">
              <w:rPr>
                <w:rFonts w:ascii="Tahoma" w:hAnsi="Tahoma" w:cs="Tahoma"/>
                <w:sz w:val="20"/>
                <w:szCs w:val="20"/>
              </w:rPr>
              <w:t>8</w:t>
            </w:r>
            <w:r>
              <w:rPr>
                <w:rFonts w:ascii="Tahoma" w:hAnsi="Tahoma" w:cs="Tahoma"/>
                <w:sz w:val="20"/>
                <w:szCs w:val="20"/>
              </w:rPr>
              <w:t>.</w:t>
            </w:r>
          </w:p>
        </w:tc>
        <w:tc>
          <w:tcPr>
            <w:tcW w:w="2769" w:type="pct"/>
            <w:tcBorders>
              <w:top w:val="single" w:sz="6" w:space="0" w:color="auto"/>
              <w:left w:val="single" w:sz="6" w:space="0" w:color="auto"/>
              <w:bottom w:val="single" w:sz="6" w:space="0" w:color="auto"/>
            </w:tcBorders>
            <w:vAlign w:val="center"/>
          </w:tcPr>
          <w:p w14:paraId="2C4FE5AA"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168 godzin</w:t>
            </w:r>
          </w:p>
        </w:tc>
        <w:tc>
          <w:tcPr>
            <w:tcW w:w="985" w:type="pct"/>
            <w:tcBorders>
              <w:top w:val="single" w:sz="6" w:space="0" w:color="auto"/>
              <w:left w:val="single" w:sz="1" w:space="0" w:color="000000"/>
              <w:bottom w:val="single" w:sz="6" w:space="0" w:color="auto"/>
            </w:tcBorders>
            <w:vAlign w:val="center"/>
          </w:tcPr>
          <w:p w14:paraId="102A7EFB"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49561CF4"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4 pkt</w:t>
            </w:r>
          </w:p>
        </w:tc>
      </w:tr>
      <w:tr w:rsidR="00671B6D" w:rsidRPr="00AD5E17" w14:paraId="1C409BBA" w14:textId="77777777" w:rsidTr="006331F1">
        <w:trPr>
          <w:trHeight w:val="469"/>
          <w:jc w:val="center"/>
        </w:trPr>
        <w:tc>
          <w:tcPr>
            <w:tcW w:w="533" w:type="pct"/>
            <w:tcBorders>
              <w:top w:val="single" w:sz="6" w:space="0" w:color="auto"/>
              <w:left w:val="single" w:sz="6" w:space="0" w:color="auto"/>
              <w:bottom w:val="single" w:sz="6" w:space="0" w:color="auto"/>
              <w:right w:val="single" w:sz="6" w:space="0" w:color="auto"/>
            </w:tcBorders>
            <w:vAlign w:val="center"/>
          </w:tcPr>
          <w:p w14:paraId="5D58DB61" w14:textId="37EB494A" w:rsidR="00671B6D" w:rsidRPr="00D772AC" w:rsidRDefault="00320D3D" w:rsidP="008576D6">
            <w:pPr>
              <w:suppressAutoHyphens/>
              <w:spacing w:after="0" w:line="240" w:lineRule="auto"/>
              <w:jc w:val="center"/>
              <w:rPr>
                <w:rFonts w:ascii="Tahoma" w:hAnsi="Tahoma" w:cs="Tahoma"/>
                <w:sz w:val="20"/>
                <w:szCs w:val="20"/>
              </w:rPr>
            </w:pPr>
            <w:r>
              <w:rPr>
                <w:rFonts w:ascii="Tahoma" w:hAnsi="Tahoma" w:cs="Tahoma"/>
                <w:sz w:val="20"/>
                <w:szCs w:val="20"/>
              </w:rPr>
              <w:lastRenderedPageBreak/>
              <w:t>49</w:t>
            </w:r>
            <w:r w:rsidR="00D772AC">
              <w:rPr>
                <w:rFonts w:ascii="Tahoma" w:hAnsi="Tahoma" w:cs="Tahoma"/>
                <w:sz w:val="20"/>
                <w:szCs w:val="20"/>
              </w:rPr>
              <w:t>.</w:t>
            </w:r>
          </w:p>
        </w:tc>
        <w:tc>
          <w:tcPr>
            <w:tcW w:w="2769" w:type="pct"/>
            <w:tcBorders>
              <w:top w:val="single" w:sz="6" w:space="0" w:color="auto"/>
              <w:left w:val="single" w:sz="6" w:space="0" w:color="auto"/>
              <w:bottom w:val="single" w:sz="6" w:space="0" w:color="auto"/>
            </w:tcBorders>
            <w:vAlign w:val="center"/>
          </w:tcPr>
          <w:p w14:paraId="34E505EF"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odpowiedzialności za długotrwałe oddziaływanie czynników</w:t>
            </w:r>
          </w:p>
        </w:tc>
        <w:tc>
          <w:tcPr>
            <w:tcW w:w="985" w:type="pct"/>
            <w:tcBorders>
              <w:top w:val="single" w:sz="6" w:space="0" w:color="auto"/>
              <w:left w:val="single" w:sz="1" w:space="0" w:color="000000"/>
              <w:bottom w:val="single" w:sz="6" w:space="0" w:color="auto"/>
            </w:tcBorders>
            <w:vAlign w:val="center"/>
          </w:tcPr>
          <w:p w14:paraId="512178AA"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0C1EFF9B"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6 pkt</w:t>
            </w:r>
          </w:p>
        </w:tc>
      </w:tr>
      <w:tr w:rsidR="00671B6D" w:rsidRPr="00AD5E17" w14:paraId="19AC2D78" w14:textId="77777777" w:rsidTr="006331F1">
        <w:trPr>
          <w:trHeight w:val="469"/>
          <w:jc w:val="center"/>
        </w:trPr>
        <w:tc>
          <w:tcPr>
            <w:tcW w:w="533" w:type="pct"/>
            <w:tcBorders>
              <w:top w:val="single" w:sz="6" w:space="0" w:color="auto"/>
              <w:left w:val="single" w:sz="6" w:space="0" w:color="auto"/>
              <w:bottom w:val="single" w:sz="6" w:space="0" w:color="auto"/>
              <w:right w:val="single" w:sz="6" w:space="0" w:color="auto"/>
            </w:tcBorders>
            <w:vAlign w:val="center"/>
          </w:tcPr>
          <w:p w14:paraId="75A2EDCF" w14:textId="13F98D6F"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5</w:t>
            </w:r>
            <w:r w:rsidR="00320D3D">
              <w:rPr>
                <w:rFonts w:ascii="Tahoma" w:hAnsi="Tahoma" w:cs="Tahoma"/>
                <w:sz w:val="20"/>
                <w:szCs w:val="20"/>
              </w:rPr>
              <w:t>0</w:t>
            </w:r>
            <w:r w:rsidR="00D772AC">
              <w:rPr>
                <w:rFonts w:ascii="Tahoma" w:hAnsi="Tahoma" w:cs="Tahoma"/>
                <w:sz w:val="20"/>
                <w:szCs w:val="20"/>
              </w:rPr>
              <w:t>.</w:t>
            </w:r>
          </w:p>
        </w:tc>
        <w:tc>
          <w:tcPr>
            <w:tcW w:w="2769" w:type="pct"/>
            <w:tcBorders>
              <w:top w:val="single" w:sz="6" w:space="0" w:color="auto"/>
              <w:left w:val="single" w:sz="6" w:space="0" w:color="auto"/>
              <w:bottom w:val="single" w:sz="6" w:space="0" w:color="auto"/>
            </w:tcBorders>
            <w:vAlign w:val="center"/>
          </w:tcPr>
          <w:p w14:paraId="068A03BB"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odpowiedzialności w związku z naruszeniem przepisów o ochronie danych osobowych</w:t>
            </w:r>
          </w:p>
        </w:tc>
        <w:tc>
          <w:tcPr>
            <w:tcW w:w="985" w:type="pct"/>
            <w:tcBorders>
              <w:top w:val="single" w:sz="6" w:space="0" w:color="auto"/>
              <w:left w:val="single" w:sz="1" w:space="0" w:color="000000"/>
              <w:bottom w:val="single" w:sz="6" w:space="0" w:color="auto"/>
            </w:tcBorders>
            <w:vAlign w:val="center"/>
          </w:tcPr>
          <w:p w14:paraId="77BDD534"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48A9158A"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10 pkt</w:t>
            </w:r>
          </w:p>
        </w:tc>
      </w:tr>
      <w:tr w:rsidR="00671B6D" w:rsidRPr="00AD5E17" w14:paraId="0850D7CE" w14:textId="77777777" w:rsidTr="006331F1">
        <w:trPr>
          <w:trHeight w:val="420"/>
          <w:jc w:val="center"/>
        </w:trPr>
        <w:tc>
          <w:tcPr>
            <w:tcW w:w="533" w:type="pct"/>
            <w:tcBorders>
              <w:top w:val="single" w:sz="6" w:space="0" w:color="auto"/>
              <w:left w:val="single" w:sz="6" w:space="0" w:color="auto"/>
              <w:bottom w:val="single" w:sz="6" w:space="0" w:color="auto"/>
              <w:right w:val="single" w:sz="6" w:space="0" w:color="auto"/>
            </w:tcBorders>
            <w:vAlign w:val="center"/>
          </w:tcPr>
          <w:p w14:paraId="7D59225E" w14:textId="70124DC7"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5</w:t>
            </w:r>
            <w:r w:rsidR="00320D3D">
              <w:rPr>
                <w:rFonts w:ascii="Tahoma" w:hAnsi="Tahoma" w:cs="Tahoma"/>
                <w:sz w:val="20"/>
                <w:szCs w:val="20"/>
              </w:rPr>
              <w:t>1</w:t>
            </w:r>
            <w:r w:rsidR="00D772AC">
              <w:rPr>
                <w:rFonts w:ascii="Tahoma" w:hAnsi="Tahoma" w:cs="Tahoma"/>
                <w:sz w:val="20"/>
                <w:szCs w:val="20"/>
              </w:rPr>
              <w:t>.</w:t>
            </w:r>
          </w:p>
        </w:tc>
        <w:tc>
          <w:tcPr>
            <w:tcW w:w="2769" w:type="pct"/>
            <w:tcBorders>
              <w:top w:val="single" w:sz="6" w:space="0" w:color="auto"/>
              <w:left w:val="single" w:sz="6" w:space="0" w:color="auto"/>
              <w:bottom w:val="single" w:sz="6" w:space="0" w:color="auto"/>
            </w:tcBorders>
            <w:vAlign w:val="center"/>
          </w:tcPr>
          <w:p w14:paraId="5F885ED1"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wężykowa</w:t>
            </w:r>
          </w:p>
        </w:tc>
        <w:tc>
          <w:tcPr>
            <w:tcW w:w="985" w:type="pct"/>
            <w:tcBorders>
              <w:top w:val="single" w:sz="6" w:space="0" w:color="auto"/>
              <w:left w:val="single" w:sz="1" w:space="0" w:color="000000"/>
              <w:bottom w:val="single" w:sz="6" w:space="0" w:color="auto"/>
            </w:tcBorders>
            <w:vAlign w:val="center"/>
          </w:tcPr>
          <w:p w14:paraId="0DAA5CB5"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5BB34AFE"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8 pkt</w:t>
            </w:r>
          </w:p>
        </w:tc>
      </w:tr>
      <w:tr w:rsidR="00671B6D" w:rsidRPr="00AD5E17" w14:paraId="1D14FD42" w14:textId="77777777" w:rsidTr="006331F1">
        <w:trPr>
          <w:trHeight w:val="420"/>
          <w:jc w:val="center"/>
        </w:trPr>
        <w:tc>
          <w:tcPr>
            <w:tcW w:w="533" w:type="pct"/>
            <w:tcBorders>
              <w:top w:val="single" w:sz="6" w:space="0" w:color="auto"/>
              <w:left w:val="single" w:sz="6" w:space="0" w:color="auto"/>
              <w:bottom w:val="single" w:sz="6" w:space="0" w:color="auto"/>
              <w:right w:val="single" w:sz="6" w:space="0" w:color="auto"/>
            </w:tcBorders>
            <w:vAlign w:val="center"/>
          </w:tcPr>
          <w:p w14:paraId="2073B209" w14:textId="478AAA79"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5</w:t>
            </w:r>
            <w:r w:rsidR="00320D3D">
              <w:rPr>
                <w:rFonts w:ascii="Tahoma" w:hAnsi="Tahoma" w:cs="Tahoma"/>
                <w:sz w:val="20"/>
                <w:szCs w:val="20"/>
              </w:rPr>
              <w:t>2</w:t>
            </w:r>
            <w:r w:rsidR="00D772AC">
              <w:rPr>
                <w:rFonts w:ascii="Tahoma" w:hAnsi="Tahoma" w:cs="Tahoma"/>
                <w:sz w:val="20"/>
                <w:szCs w:val="20"/>
              </w:rPr>
              <w:t>.</w:t>
            </w:r>
          </w:p>
        </w:tc>
        <w:tc>
          <w:tcPr>
            <w:tcW w:w="2769" w:type="pct"/>
            <w:tcBorders>
              <w:top w:val="single" w:sz="6" w:space="0" w:color="auto"/>
              <w:left w:val="single" w:sz="6" w:space="0" w:color="auto"/>
              <w:bottom w:val="single" w:sz="6" w:space="0" w:color="auto"/>
            </w:tcBorders>
            <w:vAlign w:val="center"/>
          </w:tcPr>
          <w:p w14:paraId="1181BF97"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zwiększonych kosztów działalności</w:t>
            </w:r>
          </w:p>
        </w:tc>
        <w:tc>
          <w:tcPr>
            <w:tcW w:w="985" w:type="pct"/>
            <w:tcBorders>
              <w:top w:val="single" w:sz="6" w:space="0" w:color="auto"/>
              <w:left w:val="single" w:sz="1" w:space="0" w:color="000000"/>
              <w:bottom w:val="single" w:sz="6" w:space="0" w:color="auto"/>
            </w:tcBorders>
            <w:vAlign w:val="center"/>
          </w:tcPr>
          <w:p w14:paraId="399FBFCC"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408DDAF0" w14:textId="1781FAFB" w:rsidR="00671B6D" w:rsidRPr="006331F1" w:rsidRDefault="006331F1" w:rsidP="008576D6">
            <w:pPr>
              <w:spacing w:after="0" w:line="240" w:lineRule="auto"/>
              <w:jc w:val="center"/>
              <w:rPr>
                <w:rFonts w:ascii="Tahoma" w:hAnsi="Tahoma" w:cs="Tahoma"/>
                <w:sz w:val="20"/>
                <w:szCs w:val="20"/>
              </w:rPr>
            </w:pPr>
            <w:r w:rsidRPr="006331F1">
              <w:rPr>
                <w:rFonts w:ascii="Tahoma" w:hAnsi="Tahoma" w:cs="Tahoma"/>
                <w:sz w:val="20"/>
                <w:szCs w:val="20"/>
              </w:rPr>
              <w:t>6</w:t>
            </w:r>
            <w:r w:rsidR="00671B6D" w:rsidRPr="006331F1">
              <w:rPr>
                <w:rFonts w:ascii="Tahoma" w:hAnsi="Tahoma" w:cs="Tahoma"/>
                <w:sz w:val="20"/>
                <w:szCs w:val="20"/>
              </w:rPr>
              <w:t xml:space="preserve"> pkt</w:t>
            </w:r>
          </w:p>
        </w:tc>
      </w:tr>
      <w:tr w:rsidR="00D772AC" w:rsidRPr="00AD5E17" w14:paraId="5F1439CC" w14:textId="77777777" w:rsidTr="006331F1">
        <w:trPr>
          <w:trHeight w:val="420"/>
          <w:jc w:val="center"/>
        </w:trPr>
        <w:tc>
          <w:tcPr>
            <w:tcW w:w="533" w:type="pct"/>
            <w:tcBorders>
              <w:top w:val="single" w:sz="6" w:space="0" w:color="auto"/>
              <w:left w:val="single" w:sz="6" w:space="0" w:color="auto"/>
              <w:bottom w:val="single" w:sz="6" w:space="0" w:color="auto"/>
              <w:right w:val="single" w:sz="6" w:space="0" w:color="auto"/>
            </w:tcBorders>
            <w:vAlign w:val="center"/>
          </w:tcPr>
          <w:p w14:paraId="2F783AD9" w14:textId="6ECB3B64" w:rsidR="00D772AC" w:rsidRPr="00D772AC" w:rsidRDefault="00D772AC" w:rsidP="008576D6">
            <w:pPr>
              <w:suppressAutoHyphens/>
              <w:spacing w:after="0" w:line="240" w:lineRule="auto"/>
              <w:jc w:val="center"/>
              <w:rPr>
                <w:rFonts w:ascii="Tahoma" w:hAnsi="Tahoma" w:cs="Tahoma"/>
                <w:sz w:val="20"/>
                <w:szCs w:val="20"/>
              </w:rPr>
            </w:pPr>
            <w:r>
              <w:rPr>
                <w:rFonts w:ascii="Tahoma" w:hAnsi="Tahoma" w:cs="Tahoma"/>
                <w:sz w:val="20"/>
                <w:szCs w:val="20"/>
              </w:rPr>
              <w:t>5</w:t>
            </w:r>
            <w:r w:rsidR="00320D3D">
              <w:rPr>
                <w:rFonts w:ascii="Tahoma" w:hAnsi="Tahoma" w:cs="Tahoma"/>
                <w:sz w:val="20"/>
                <w:szCs w:val="20"/>
              </w:rPr>
              <w:t>3</w:t>
            </w:r>
            <w:r>
              <w:rPr>
                <w:rFonts w:ascii="Tahoma" w:hAnsi="Tahoma" w:cs="Tahoma"/>
                <w:sz w:val="20"/>
                <w:szCs w:val="20"/>
              </w:rPr>
              <w:t xml:space="preserve">. </w:t>
            </w:r>
          </w:p>
        </w:tc>
        <w:tc>
          <w:tcPr>
            <w:tcW w:w="2769" w:type="pct"/>
            <w:tcBorders>
              <w:top w:val="single" w:sz="6" w:space="0" w:color="auto"/>
              <w:left w:val="single" w:sz="6" w:space="0" w:color="auto"/>
              <w:bottom w:val="single" w:sz="6" w:space="0" w:color="auto"/>
            </w:tcBorders>
            <w:vAlign w:val="center"/>
          </w:tcPr>
          <w:p w14:paraId="32765134" w14:textId="78250FD8" w:rsidR="00D772AC" w:rsidRPr="00D772AC" w:rsidRDefault="00D772AC" w:rsidP="008576D6">
            <w:pPr>
              <w:spacing w:after="0" w:line="240" w:lineRule="auto"/>
              <w:ind w:left="131"/>
              <w:rPr>
                <w:rFonts w:ascii="Tahoma" w:hAnsi="Tahoma" w:cs="Tahoma"/>
                <w:bCs/>
                <w:sz w:val="20"/>
                <w:szCs w:val="20"/>
              </w:rPr>
            </w:pPr>
            <w:r>
              <w:rPr>
                <w:rFonts w:ascii="Tahoma" w:hAnsi="Tahoma" w:cs="Tahoma"/>
                <w:bCs/>
                <w:sz w:val="20"/>
                <w:szCs w:val="20"/>
              </w:rPr>
              <w:t xml:space="preserve">Klauzula ubezpieczenia </w:t>
            </w:r>
            <w:proofErr w:type="spellStart"/>
            <w:r>
              <w:rPr>
                <w:rFonts w:ascii="Tahoma" w:hAnsi="Tahoma" w:cs="Tahoma"/>
                <w:bCs/>
                <w:sz w:val="20"/>
                <w:szCs w:val="20"/>
              </w:rPr>
              <w:t>nasadzeń</w:t>
            </w:r>
            <w:proofErr w:type="spellEnd"/>
            <w:r>
              <w:rPr>
                <w:rFonts w:ascii="Tahoma" w:hAnsi="Tahoma" w:cs="Tahoma"/>
                <w:bCs/>
                <w:sz w:val="20"/>
                <w:szCs w:val="20"/>
              </w:rPr>
              <w:t xml:space="preserve"> drzew i krzewów</w:t>
            </w:r>
          </w:p>
        </w:tc>
        <w:tc>
          <w:tcPr>
            <w:tcW w:w="985" w:type="pct"/>
            <w:tcBorders>
              <w:top w:val="single" w:sz="6" w:space="0" w:color="auto"/>
              <w:left w:val="single" w:sz="1" w:space="0" w:color="000000"/>
              <w:bottom w:val="single" w:sz="6" w:space="0" w:color="auto"/>
            </w:tcBorders>
            <w:vAlign w:val="center"/>
          </w:tcPr>
          <w:p w14:paraId="0015FE7A" w14:textId="77777777" w:rsidR="00D772AC" w:rsidRPr="00D772AC" w:rsidRDefault="00D772AC"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66D045D7" w14:textId="4A6E044D" w:rsidR="00D772AC" w:rsidRPr="006331F1" w:rsidRDefault="006331F1" w:rsidP="008576D6">
            <w:pPr>
              <w:spacing w:after="0" w:line="240" w:lineRule="auto"/>
              <w:jc w:val="center"/>
              <w:rPr>
                <w:rFonts w:ascii="Tahoma" w:hAnsi="Tahoma" w:cs="Tahoma"/>
                <w:sz w:val="20"/>
                <w:szCs w:val="20"/>
              </w:rPr>
            </w:pPr>
            <w:r w:rsidRPr="006331F1">
              <w:rPr>
                <w:rFonts w:ascii="Tahoma" w:hAnsi="Tahoma" w:cs="Tahoma"/>
                <w:sz w:val="20"/>
                <w:szCs w:val="20"/>
              </w:rPr>
              <w:t>6 pkt</w:t>
            </w:r>
          </w:p>
        </w:tc>
      </w:tr>
    </w:tbl>
    <w:p w14:paraId="689B3EC9" w14:textId="77777777" w:rsidR="00671B6D" w:rsidRPr="00D772AC" w:rsidRDefault="00671B6D" w:rsidP="00360417">
      <w:pPr>
        <w:spacing w:after="0" w:line="240" w:lineRule="auto"/>
        <w:jc w:val="both"/>
        <w:rPr>
          <w:rFonts w:ascii="Tahoma" w:hAnsi="Tahoma" w:cs="Tahoma"/>
          <w:position w:val="-4"/>
          <w:sz w:val="20"/>
          <w:szCs w:val="20"/>
        </w:rPr>
      </w:pPr>
      <w:r w:rsidRPr="00D772AC">
        <w:rPr>
          <w:rFonts w:ascii="Tahoma" w:hAnsi="Tahoma" w:cs="Tahoma"/>
          <w:position w:val="-4"/>
          <w:sz w:val="20"/>
          <w:szCs w:val="20"/>
        </w:rPr>
        <w:t>*W przypadku braku zapisu „TAK” lub „NIE” przy danej klauzuli Zamawiający uzna, że dana klauzula nie została zaakceptowana w ofercie przez Wykonawcę.</w:t>
      </w:r>
    </w:p>
    <w:p w14:paraId="26C4A320" w14:textId="0DBC80FD" w:rsidR="00671B6D" w:rsidRPr="00AD5E17" w:rsidRDefault="00671B6D" w:rsidP="008576D6">
      <w:pPr>
        <w:spacing w:after="0" w:line="240" w:lineRule="auto"/>
        <w:ind w:left="60"/>
        <w:jc w:val="both"/>
        <w:rPr>
          <w:rFonts w:ascii="Tahoma" w:hAnsi="Tahoma" w:cs="Tahoma"/>
          <w:position w:val="-4"/>
          <w:sz w:val="20"/>
          <w:szCs w:val="20"/>
        </w:rPr>
      </w:pPr>
      <w:r w:rsidRPr="00D772AC">
        <w:rPr>
          <w:rFonts w:ascii="Tahoma" w:hAnsi="Tahoma" w:cs="Tahoma"/>
          <w:sz w:val="20"/>
          <w:szCs w:val="20"/>
        </w:rPr>
        <w:t>**Wykonawca w ofercie zaakceptuje albo klauzulę nr 4</w:t>
      </w:r>
      <w:r w:rsidR="00320D3D">
        <w:rPr>
          <w:rFonts w:ascii="Tahoma" w:hAnsi="Tahoma" w:cs="Tahoma"/>
          <w:sz w:val="20"/>
          <w:szCs w:val="20"/>
        </w:rPr>
        <w:t>2</w:t>
      </w:r>
      <w:r w:rsidRPr="00D772AC">
        <w:rPr>
          <w:rFonts w:ascii="Tahoma" w:hAnsi="Tahoma" w:cs="Tahoma"/>
          <w:sz w:val="20"/>
          <w:szCs w:val="20"/>
        </w:rPr>
        <w:t xml:space="preserve"> albo klauzulę nr 4</w:t>
      </w:r>
      <w:r w:rsidR="00320D3D">
        <w:rPr>
          <w:rFonts w:ascii="Tahoma" w:hAnsi="Tahoma" w:cs="Tahoma"/>
          <w:sz w:val="20"/>
          <w:szCs w:val="20"/>
        </w:rPr>
        <w:t>3</w:t>
      </w:r>
      <w:r w:rsidRPr="00D772AC">
        <w:rPr>
          <w:rFonts w:ascii="Tahoma" w:hAnsi="Tahoma" w:cs="Tahoma"/>
          <w:sz w:val="20"/>
          <w:szCs w:val="20"/>
        </w:rPr>
        <w:t xml:space="preserve">. W przypadku zaakceptowania </w:t>
      </w:r>
      <w:r w:rsidR="00EF73C7" w:rsidRPr="00D772AC">
        <w:rPr>
          <w:rFonts w:ascii="Tahoma" w:hAnsi="Tahoma" w:cs="Tahoma"/>
          <w:sz w:val="20"/>
          <w:szCs w:val="20"/>
        </w:rPr>
        <w:br/>
      </w:r>
      <w:r w:rsidRPr="00D772AC">
        <w:rPr>
          <w:rFonts w:ascii="Tahoma" w:hAnsi="Tahoma" w:cs="Tahoma"/>
          <w:sz w:val="20"/>
          <w:szCs w:val="20"/>
        </w:rPr>
        <w:t>w ofercie zarówno klauzuli nr 4</w:t>
      </w:r>
      <w:r w:rsidR="00320D3D">
        <w:rPr>
          <w:rFonts w:ascii="Tahoma" w:hAnsi="Tahoma" w:cs="Tahoma"/>
          <w:sz w:val="20"/>
          <w:szCs w:val="20"/>
        </w:rPr>
        <w:t>2</w:t>
      </w:r>
      <w:r w:rsidRPr="00D772AC">
        <w:rPr>
          <w:rFonts w:ascii="Tahoma" w:hAnsi="Tahoma" w:cs="Tahoma"/>
          <w:sz w:val="20"/>
          <w:szCs w:val="20"/>
        </w:rPr>
        <w:t xml:space="preserve"> jak i klauzuli nr 4</w:t>
      </w:r>
      <w:r w:rsidR="00320D3D">
        <w:rPr>
          <w:rFonts w:ascii="Tahoma" w:hAnsi="Tahoma" w:cs="Tahoma"/>
          <w:sz w:val="20"/>
          <w:szCs w:val="20"/>
        </w:rPr>
        <w:t>3</w:t>
      </w:r>
      <w:r w:rsidRPr="00D772AC">
        <w:rPr>
          <w:rFonts w:ascii="Tahoma" w:hAnsi="Tahoma" w:cs="Tahoma"/>
          <w:sz w:val="20"/>
          <w:szCs w:val="20"/>
        </w:rPr>
        <w:t>, Zamawiający uzna, że do oferty ma zastosowanie klauzula korzystniejsza dla Zamawiającego (klauzula nr 4</w:t>
      </w:r>
      <w:r w:rsidR="00320D3D">
        <w:rPr>
          <w:rFonts w:ascii="Tahoma" w:hAnsi="Tahoma" w:cs="Tahoma"/>
          <w:sz w:val="20"/>
          <w:szCs w:val="20"/>
        </w:rPr>
        <w:t>3</w:t>
      </w:r>
      <w:r w:rsidRPr="00D772AC">
        <w:rPr>
          <w:rFonts w:ascii="Tahoma" w:hAnsi="Tahoma" w:cs="Tahoma"/>
          <w:sz w:val="20"/>
          <w:szCs w:val="20"/>
        </w:rPr>
        <w:t>) i za tę klauzulę przyzna punkty w trakcie oceny oferty Wykonawcy.</w:t>
      </w:r>
    </w:p>
    <w:p w14:paraId="60B2D100" w14:textId="77777777" w:rsidR="00671B6D" w:rsidRPr="00AD5E17" w:rsidRDefault="00671B6D" w:rsidP="008576D6">
      <w:pPr>
        <w:spacing w:after="0" w:line="240" w:lineRule="auto"/>
        <w:ind w:left="60"/>
        <w:jc w:val="both"/>
        <w:rPr>
          <w:rFonts w:ascii="Tahoma" w:hAnsi="Tahoma" w:cs="Tahoma"/>
          <w:b/>
          <w:position w:val="-4"/>
          <w:sz w:val="20"/>
          <w:szCs w:val="20"/>
        </w:rPr>
      </w:pPr>
    </w:p>
    <w:p w14:paraId="4708C6B0" w14:textId="77777777" w:rsidR="00671B6D" w:rsidRPr="00AD5E17" w:rsidRDefault="00671B6D" w:rsidP="008576D6">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400"/>
        <w:gridCol w:w="1842"/>
        <w:gridCol w:w="2128"/>
        <w:gridCol w:w="1160"/>
      </w:tblGrid>
      <w:tr w:rsidR="00EF73C7" w:rsidRPr="00AD5E17" w14:paraId="68C6A2EE" w14:textId="0BE7294E" w:rsidTr="006331F1">
        <w:tc>
          <w:tcPr>
            <w:tcW w:w="276" w:type="pct"/>
            <w:vAlign w:val="center"/>
          </w:tcPr>
          <w:p w14:paraId="36BB3809" w14:textId="77777777" w:rsidR="00EF73C7" w:rsidRPr="00AD5E17" w:rsidRDefault="00EF73C7" w:rsidP="00EF73C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2181" w:type="pct"/>
            <w:vAlign w:val="center"/>
          </w:tcPr>
          <w:p w14:paraId="476192E7" w14:textId="77777777" w:rsidR="00EF73C7" w:rsidRPr="00AD5E17" w:rsidRDefault="00EF73C7" w:rsidP="00EF73C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913" w:type="pct"/>
            <w:vAlign w:val="center"/>
          </w:tcPr>
          <w:p w14:paraId="054D7566" w14:textId="77777777" w:rsidR="00EF73C7" w:rsidRPr="00AD5E17" w:rsidRDefault="00EF73C7" w:rsidP="00EF73C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055" w:type="pct"/>
            <w:vAlign w:val="center"/>
          </w:tcPr>
          <w:p w14:paraId="079D767E" w14:textId="77777777" w:rsidR="00EF73C7" w:rsidRPr="00AD5E17" w:rsidRDefault="00EF73C7" w:rsidP="00EF73C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EF73C7" w:rsidRPr="00AD5E17" w:rsidRDefault="00EF73C7" w:rsidP="00EF73C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c>
          <w:tcPr>
            <w:tcW w:w="575" w:type="pct"/>
            <w:vAlign w:val="center"/>
          </w:tcPr>
          <w:p w14:paraId="4DE0F65B" w14:textId="214060D2" w:rsidR="00EF73C7" w:rsidRPr="00AD5E17" w:rsidRDefault="00EF73C7" w:rsidP="00EF73C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EF73C7" w:rsidRPr="00AD5E17" w14:paraId="0FD6F2CB" w14:textId="2CCB6AB9" w:rsidTr="006331F1">
        <w:tc>
          <w:tcPr>
            <w:tcW w:w="276" w:type="pct"/>
            <w:vMerge w:val="restart"/>
            <w:vAlign w:val="center"/>
          </w:tcPr>
          <w:p w14:paraId="27657C33"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C1</w:t>
            </w:r>
          </w:p>
        </w:tc>
        <w:tc>
          <w:tcPr>
            <w:tcW w:w="2181" w:type="pct"/>
            <w:vMerge w:val="restart"/>
            <w:vAlign w:val="center"/>
          </w:tcPr>
          <w:p w14:paraId="7B5A6E0A" w14:textId="3CC45E5D"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odpowiedzialności dla ryzyka przepięcia/przetężenia z przyczyn innych niż wyładowania atmosferyczne</w:t>
            </w:r>
          </w:p>
        </w:tc>
        <w:tc>
          <w:tcPr>
            <w:tcW w:w="913" w:type="pct"/>
            <w:vAlign w:val="center"/>
          </w:tcPr>
          <w:p w14:paraId="573C7AB4"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50%</w:t>
            </w:r>
          </w:p>
        </w:tc>
        <w:tc>
          <w:tcPr>
            <w:tcW w:w="1055" w:type="pct"/>
            <w:vAlign w:val="center"/>
          </w:tcPr>
          <w:p w14:paraId="463C3C02"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29D6DFD0" w14:textId="638D49E2" w:rsidR="00EF73C7" w:rsidRPr="006331F1" w:rsidRDefault="00EE4703" w:rsidP="00EF73C7">
            <w:pPr>
              <w:pStyle w:val="Akapitzlist"/>
              <w:ind w:left="0"/>
              <w:jc w:val="center"/>
              <w:outlineLvl w:val="0"/>
              <w:rPr>
                <w:rFonts w:ascii="Tahoma" w:hAnsi="Tahoma" w:cs="Tahoma"/>
                <w:sz w:val="20"/>
                <w:szCs w:val="20"/>
              </w:rPr>
            </w:pPr>
            <w:r>
              <w:rPr>
                <w:rFonts w:ascii="Tahoma" w:hAnsi="Tahoma" w:cs="Tahoma"/>
                <w:sz w:val="20"/>
                <w:szCs w:val="20"/>
              </w:rPr>
              <w:t xml:space="preserve">4 </w:t>
            </w:r>
            <w:r w:rsidR="00EF73C7" w:rsidRPr="006331F1">
              <w:rPr>
                <w:rFonts w:ascii="Tahoma" w:hAnsi="Tahoma" w:cs="Tahoma"/>
                <w:sz w:val="20"/>
                <w:szCs w:val="20"/>
              </w:rPr>
              <w:t>pkt</w:t>
            </w:r>
          </w:p>
        </w:tc>
      </w:tr>
      <w:tr w:rsidR="00EF73C7" w:rsidRPr="00AD5E17" w14:paraId="6A3DC9F6" w14:textId="6D65613A" w:rsidTr="006331F1">
        <w:tc>
          <w:tcPr>
            <w:tcW w:w="276" w:type="pct"/>
            <w:vMerge/>
            <w:vAlign w:val="center"/>
          </w:tcPr>
          <w:p w14:paraId="442D15F6" w14:textId="77777777" w:rsidR="00EF73C7" w:rsidRPr="006331F1" w:rsidRDefault="00EF73C7" w:rsidP="00EF73C7">
            <w:pPr>
              <w:pStyle w:val="Akapitzlist"/>
              <w:ind w:left="0"/>
              <w:jc w:val="center"/>
              <w:outlineLvl w:val="0"/>
              <w:rPr>
                <w:rFonts w:ascii="Tahoma" w:hAnsi="Tahoma" w:cs="Tahoma"/>
                <w:sz w:val="20"/>
                <w:szCs w:val="20"/>
              </w:rPr>
            </w:pPr>
          </w:p>
        </w:tc>
        <w:tc>
          <w:tcPr>
            <w:tcW w:w="2181" w:type="pct"/>
            <w:vMerge/>
            <w:vAlign w:val="center"/>
          </w:tcPr>
          <w:p w14:paraId="10B04B66" w14:textId="77777777" w:rsidR="00EF73C7" w:rsidRPr="006331F1" w:rsidRDefault="00EF73C7" w:rsidP="00EF73C7">
            <w:pPr>
              <w:pStyle w:val="Akapitzlist"/>
              <w:ind w:left="0"/>
              <w:jc w:val="center"/>
              <w:outlineLvl w:val="0"/>
              <w:rPr>
                <w:rFonts w:ascii="Tahoma" w:hAnsi="Tahoma" w:cs="Tahoma"/>
                <w:sz w:val="20"/>
                <w:szCs w:val="20"/>
              </w:rPr>
            </w:pPr>
          </w:p>
        </w:tc>
        <w:tc>
          <w:tcPr>
            <w:tcW w:w="913" w:type="pct"/>
            <w:vAlign w:val="center"/>
          </w:tcPr>
          <w:p w14:paraId="5649310A"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100%</w:t>
            </w:r>
          </w:p>
        </w:tc>
        <w:tc>
          <w:tcPr>
            <w:tcW w:w="1055" w:type="pct"/>
            <w:vAlign w:val="center"/>
          </w:tcPr>
          <w:p w14:paraId="50EB342F"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5BAC9D14" w14:textId="5DCFD110" w:rsidR="00EF73C7" w:rsidRPr="006331F1" w:rsidRDefault="00EE4703" w:rsidP="00EF73C7">
            <w:pPr>
              <w:pStyle w:val="Akapitzlist"/>
              <w:ind w:left="0"/>
              <w:jc w:val="center"/>
              <w:outlineLvl w:val="0"/>
              <w:rPr>
                <w:rFonts w:ascii="Tahoma" w:hAnsi="Tahoma" w:cs="Tahoma"/>
                <w:sz w:val="20"/>
                <w:szCs w:val="20"/>
              </w:rPr>
            </w:pPr>
            <w:r>
              <w:rPr>
                <w:rFonts w:ascii="Tahoma" w:hAnsi="Tahoma" w:cs="Tahoma"/>
                <w:sz w:val="20"/>
                <w:szCs w:val="20"/>
              </w:rPr>
              <w:t>8</w:t>
            </w:r>
            <w:r w:rsidR="00EF73C7" w:rsidRPr="006331F1">
              <w:rPr>
                <w:rFonts w:ascii="Tahoma" w:hAnsi="Tahoma" w:cs="Tahoma"/>
                <w:sz w:val="20"/>
                <w:szCs w:val="20"/>
              </w:rPr>
              <w:t xml:space="preserve"> pkt</w:t>
            </w:r>
          </w:p>
        </w:tc>
      </w:tr>
      <w:tr w:rsidR="00EF73C7" w:rsidRPr="00AD5E17" w14:paraId="06BE7668" w14:textId="4563B163" w:rsidTr="006331F1">
        <w:tc>
          <w:tcPr>
            <w:tcW w:w="276" w:type="pct"/>
            <w:vMerge w:val="restart"/>
            <w:vAlign w:val="center"/>
          </w:tcPr>
          <w:p w14:paraId="5F79C8DE"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C2</w:t>
            </w:r>
          </w:p>
        </w:tc>
        <w:tc>
          <w:tcPr>
            <w:tcW w:w="2181" w:type="pct"/>
            <w:vMerge w:val="restart"/>
            <w:vAlign w:val="center"/>
          </w:tcPr>
          <w:p w14:paraId="5E1BD911"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odpowiedzialności dla ryzyka dewastacji</w:t>
            </w:r>
          </w:p>
        </w:tc>
        <w:tc>
          <w:tcPr>
            <w:tcW w:w="913" w:type="pct"/>
            <w:vAlign w:val="center"/>
          </w:tcPr>
          <w:p w14:paraId="6D635B02"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50%</w:t>
            </w:r>
          </w:p>
        </w:tc>
        <w:tc>
          <w:tcPr>
            <w:tcW w:w="1055" w:type="pct"/>
            <w:vAlign w:val="center"/>
          </w:tcPr>
          <w:p w14:paraId="17A742E8"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5875EC19" w14:textId="634282FE" w:rsidR="00EF73C7" w:rsidRPr="006331F1" w:rsidRDefault="00EE4703" w:rsidP="00EF73C7">
            <w:pPr>
              <w:pStyle w:val="Akapitzlist"/>
              <w:ind w:left="0"/>
              <w:jc w:val="center"/>
              <w:outlineLvl w:val="0"/>
              <w:rPr>
                <w:rFonts w:ascii="Tahoma" w:hAnsi="Tahoma" w:cs="Tahoma"/>
                <w:sz w:val="20"/>
                <w:szCs w:val="20"/>
              </w:rPr>
            </w:pPr>
            <w:r>
              <w:rPr>
                <w:rFonts w:ascii="Tahoma" w:hAnsi="Tahoma" w:cs="Tahoma"/>
                <w:sz w:val="20"/>
                <w:szCs w:val="20"/>
              </w:rPr>
              <w:t>4</w:t>
            </w:r>
            <w:r w:rsidR="00EF73C7" w:rsidRPr="006331F1">
              <w:rPr>
                <w:rFonts w:ascii="Tahoma" w:hAnsi="Tahoma" w:cs="Tahoma"/>
                <w:sz w:val="20"/>
                <w:szCs w:val="20"/>
              </w:rPr>
              <w:t xml:space="preserve"> pkt</w:t>
            </w:r>
          </w:p>
        </w:tc>
      </w:tr>
      <w:tr w:rsidR="00EF73C7" w:rsidRPr="00AD5E17" w14:paraId="13D5F1CF" w14:textId="3543CFB5" w:rsidTr="006331F1">
        <w:tc>
          <w:tcPr>
            <w:tcW w:w="276" w:type="pct"/>
            <w:vMerge/>
            <w:vAlign w:val="center"/>
          </w:tcPr>
          <w:p w14:paraId="53D12921" w14:textId="77777777" w:rsidR="00EF73C7" w:rsidRPr="006331F1" w:rsidRDefault="00EF73C7" w:rsidP="00EF73C7">
            <w:pPr>
              <w:pStyle w:val="Akapitzlist"/>
              <w:ind w:left="0"/>
              <w:jc w:val="center"/>
              <w:outlineLvl w:val="0"/>
              <w:rPr>
                <w:rFonts w:ascii="Tahoma" w:hAnsi="Tahoma" w:cs="Tahoma"/>
                <w:sz w:val="20"/>
                <w:szCs w:val="20"/>
              </w:rPr>
            </w:pPr>
          </w:p>
        </w:tc>
        <w:tc>
          <w:tcPr>
            <w:tcW w:w="2181" w:type="pct"/>
            <w:vMerge/>
            <w:vAlign w:val="center"/>
          </w:tcPr>
          <w:p w14:paraId="1A23BD6B" w14:textId="77777777" w:rsidR="00EF73C7" w:rsidRPr="006331F1" w:rsidRDefault="00EF73C7" w:rsidP="00EF73C7">
            <w:pPr>
              <w:pStyle w:val="Akapitzlist"/>
              <w:ind w:left="0"/>
              <w:jc w:val="center"/>
              <w:outlineLvl w:val="0"/>
              <w:rPr>
                <w:rFonts w:ascii="Tahoma" w:hAnsi="Tahoma" w:cs="Tahoma"/>
                <w:sz w:val="20"/>
                <w:szCs w:val="20"/>
              </w:rPr>
            </w:pPr>
          </w:p>
        </w:tc>
        <w:tc>
          <w:tcPr>
            <w:tcW w:w="913" w:type="pct"/>
            <w:vAlign w:val="center"/>
          </w:tcPr>
          <w:p w14:paraId="682670F5"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100%</w:t>
            </w:r>
          </w:p>
        </w:tc>
        <w:tc>
          <w:tcPr>
            <w:tcW w:w="1055" w:type="pct"/>
            <w:vAlign w:val="center"/>
          </w:tcPr>
          <w:p w14:paraId="25C864F6"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01AD4FFA" w14:textId="16D6AC29" w:rsidR="00EF73C7" w:rsidRPr="006331F1" w:rsidRDefault="00EE4703" w:rsidP="00EF73C7">
            <w:pPr>
              <w:pStyle w:val="Akapitzlist"/>
              <w:ind w:left="0"/>
              <w:jc w:val="center"/>
              <w:outlineLvl w:val="0"/>
              <w:rPr>
                <w:rFonts w:ascii="Tahoma" w:hAnsi="Tahoma" w:cs="Tahoma"/>
                <w:sz w:val="20"/>
                <w:szCs w:val="20"/>
              </w:rPr>
            </w:pPr>
            <w:r>
              <w:rPr>
                <w:rFonts w:ascii="Tahoma" w:hAnsi="Tahoma" w:cs="Tahoma"/>
                <w:sz w:val="20"/>
                <w:szCs w:val="20"/>
              </w:rPr>
              <w:t>8</w:t>
            </w:r>
            <w:r w:rsidR="00EF73C7" w:rsidRPr="006331F1">
              <w:rPr>
                <w:rFonts w:ascii="Tahoma" w:hAnsi="Tahoma" w:cs="Tahoma"/>
                <w:sz w:val="20"/>
                <w:szCs w:val="20"/>
              </w:rPr>
              <w:t xml:space="preserve"> pkt</w:t>
            </w:r>
          </w:p>
        </w:tc>
      </w:tr>
      <w:tr w:rsidR="00EF73C7" w:rsidRPr="00AD5E17" w14:paraId="1E5AA7CA" w14:textId="36F81FB3" w:rsidTr="006331F1">
        <w:tc>
          <w:tcPr>
            <w:tcW w:w="276" w:type="pct"/>
            <w:vMerge w:val="restart"/>
            <w:vAlign w:val="center"/>
          </w:tcPr>
          <w:p w14:paraId="11AA4DC5"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C3</w:t>
            </w:r>
          </w:p>
        </w:tc>
        <w:tc>
          <w:tcPr>
            <w:tcW w:w="2181" w:type="pct"/>
            <w:vMerge w:val="restart"/>
            <w:vAlign w:val="center"/>
          </w:tcPr>
          <w:p w14:paraId="4D76418D"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odpowiedzialności (sumy ubezpieczenia) dla ryzyka kradzieży zwykłej</w:t>
            </w:r>
          </w:p>
        </w:tc>
        <w:tc>
          <w:tcPr>
            <w:tcW w:w="913" w:type="pct"/>
            <w:vAlign w:val="center"/>
          </w:tcPr>
          <w:p w14:paraId="4CBDA6E6"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50%</w:t>
            </w:r>
          </w:p>
        </w:tc>
        <w:tc>
          <w:tcPr>
            <w:tcW w:w="1055" w:type="pct"/>
            <w:vAlign w:val="center"/>
          </w:tcPr>
          <w:p w14:paraId="22B895E1"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21641BC6" w14:textId="3753D669" w:rsidR="00EF73C7" w:rsidRPr="006331F1" w:rsidRDefault="00EE4703" w:rsidP="00EF73C7">
            <w:pPr>
              <w:pStyle w:val="Akapitzlist"/>
              <w:ind w:left="0"/>
              <w:jc w:val="center"/>
              <w:outlineLvl w:val="0"/>
              <w:rPr>
                <w:rFonts w:ascii="Tahoma" w:hAnsi="Tahoma" w:cs="Tahoma"/>
                <w:sz w:val="20"/>
                <w:szCs w:val="20"/>
              </w:rPr>
            </w:pPr>
            <w:r>
              <w:rPr>
                <w:rFonts w:ascii="Tahoma" w:hAnsi="Tahoma" w:cs="Tahoma"/>
                <w:sz w:val="20"/>
                <w:szCs w:val="20"/>
              </w:rPr>
              <w:t>4</w:t>
            </w:r>
            <w:r w:rsidR="00EF73C7" w:rsidRPr="006331F1">
              <w:rPr>
                <w:rFonts w:ascii="Tahoma" w:hAnsi="Tahoma" w:cs="Tahoma"/>
                <w:sz w:val="20"/>
                <w:szCs w:val="20"/>
              </w:rPr>
              <w:t xml:space="preserve"> pkt</w:t>
            </w:r>
          </w:p>
        </w:tc>
      </w:tr>
      <w:tr w:rsidR="00EF73C7" w:rsidRPr="00AD5E17" w14:paraId="4D8A557E" w14:textId="52352774" w:rsidTr="006331F1">
        <w:tc>
          <w:tcPr>
            <w:tcW w:w="276" w:type="pct"/>
            <w:vMerge/>
            <w:vAlign w:val="center"/>
          </w:tcPr>
          <w:p w14:paraId="16E3BC10" w14:textId="77777777" w:rsidR="00EF73C7" w:rsidRPr="006331F1" w:rsidRDefault="00EF73C7" w:rsidP="00EF73C7">
            <w:pPr>
              <w:pStyle w:val="Akapitzlist"/>
              <w:ind w:left="0"/>
              <w:jc w:val="center"/>
              <w:outlineLvl w:val="0"/>
              <w:rPr>
                <w:rFonts w:ascii="Tahoma" w:hAnsi="Tahoma" w:cs="Tahoma"/>
                <w:sz w:val="20"/>
                <w:szCs w:val="20"/>
              </w:rPr>
            </w:pPr>
          </w:p>
        </w:tc>
        <w:tc>
          <w:tcPr>
            <w:tcW w:w="2181" w:type="pct"/>
            <w:vMerge/>
            <w:vAlign w:val="center"/>
          </w:tcPr>
          <w:p w14:paraId="39B276D2" w14:textId="77777777" w:rsidR="00EF73C7" w:rsidRPr="006331F1" w:rsidRDefault="00EF73C7" w:rsidP="00EF73C7">
            <w:pPr>
              <w:pStyle w:val="Akapitzlist"/>
              <w:ind w:left="0"/>
              <w:jc w:val="center"/>
              <w:outlineLvl w:val="0"/>
              <w:rPr>
                <w:rFonts w:ascii="Tahoma" w:hAnsi="Tahoma" w:cs="Tahoma"/>
                <w:sz w:val="20"/>
                <w:szCs w:val="20"/>
              </w:rPr>
            </w:pPr>
          </w:p>
        </w:tc>
        <w:tc>
          <w:tcPr>
            <w:tcW w:w="913" w:type="pct"/>
            <w:vAlign w:val="center"/>
          </w:tcPr>
          <w:p w14:paraId="0E853B4C"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100%</w:t>
            </w:r>
          </w:p>
        </w:tc>
        <w:tc>
          <w:tcPr>
            <w:tcW w:w="1055" w:type="pct"/>
            <w:vAlign w:val="center"/>
          </w:tcPr>
          <w:p w14:paraId="28408064"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089BD806" w14:textId="30D48F9E" w:rsidR="00EF73C7" w:rsidRPr="006331F1" w:rsidRDefault="00EE4703" w:rsidP="00EF73C7">
            <w:pPr>
              <w:pStyle w:val="Akapitzlist"/>
              <w:ind w:left="0"/>
              <w:jc w:val="center"/>
              <w:outlineLvl w:val="0"/>
              <w:rPr>
                <w:rFonts w:ascii="Tahoma" w:hAnsi="Tahoma" w:cs="Tahoma"/>
                <w:sz w:val="20"/>
                <w:szCs w:val="20"/>
              </w:rPr>
            </w:pPr>
            <w:r>
              <w:rPr>
                <w:rFonts w:ascii="Tahoma" w:hAnsi="Tahoma" w:cs="Tahoma"/>
                <w:sz w:val="20"/>
                <w:szCs w:val="20"/>
              </w:rPr>
              <w:t>8</w:t>
            </w:r>
            <w:r w:rsidR="00EF73C7" w:rsidRPr="006331F1">
              <w:rPr>
                <w:rFonts w:ascii="Tahoma" w:hAnsi="Tahoma" w:cs="Tahoma"/>
                <w:sz w:val="20"/>
                <w:szCs w:val="20"/>
              </w:rPr>
              <w:t xml:space="preserve"> pkt</w:t>
            </w:r>
          </w:p>
        </w:tc>
      </w:tr>
      <w:tr w:rsidR="00EF73C7" w:rsidRPr="00AD5E17" w14:paraId="2E56F4A8" w14:textId="54905BB1" w:rsidTr="006331F1">
        <w:tc>
          <w:tcPr>
            <w:tcW w:w="276" w:type="pct"/>
            <w:vMerge w:val="restart"/>
            <w:vAlign w:val="center"/>
          </w:tcPr>
          <w:p w14:paraId="4EFEA275"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C4</w:t>
            </w:r>
          </w:p>
        </w:tc>
        <w:tc>
          <w:tcPr>
            <w:tcW w:w="2181" w:type="pct"/>
            <w:vMerge w:val="restart"/>
            <w:vAlign w:val="center"/>
          </w:tcPr>
          <w:p w14:paraId="19AB3A9F"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odpowiedzialności dla kosztów odtworzenia dokumentów (w klauzuli kosztów odtworzenia dokumentów)</w:t>
            </w:r>
          </w:p>
        </w:tc>
        <w:tc>
          <w:tcPr>
            <w:tcW w:w="913" w:type="pct"/>
            <w:vAlign w:val="center"/>
          </w:tcPr>
          <w:p w14:paraId="58F4B09D"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50%</w:t>
            </w:r>
          </w:p>
        </w:tc>
        <w:tc>
          <w:tcPr>
            <w:tcW w:w="1055" w:type="pct"/>
            <w:vAlign w:val="center"/>
          </w:tcPr>
          <w:p w14:paraId="3E28627C"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6F5E8C25" w14:textId="45296A10"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3 pkt</w:t>
            </w:r>
          </w:p>
        </w:tc>
      </w:tr>
      <w:tr w:rsidR="00EF73C7" w:rsidRPr="00AD5E17" w14:paraId="7FE5526A" w14:textId="2E462854" w:rsidTr="006331F1">
        <w:tc>
          <w:tcPr>
            <w:tcW w:w="276" w:type="pct"/>
            <w:vMerge/>
            <w:vAlign w:val="center"/>
          </w:tcPr>
          <w:p w14:paraId="58F4A10E" w14:textId="77777777" w:rsidR="00EF73C7" w:rsidRPr="006331F1" w:rsidRDefault="00EF73C7" w:rsidP="00EF73C7">
            <w:pPr>
              <w:pStyle w:val="Akapitzlist"/>
              <w:ind w:left="0"/>
              <w:jc w:val="center"/>
              <w:outlineLvl w:val="0"/>
              <w:rPr>
                <w:rFonts w:ascii="Tahoma" w:hAnsi="Tahoma" w:cs="Tahoma"/>
                <w:sz w:val="20"/>
                <w:szCs w:val="20"/>
              </w:rPr>
            </w:pPr>
          </w:p>
        </w:tc>
        <w:tc>
          <w:tcPr>
            <w:tcW w:w="2181" w:type="pct"/>
            <w:vMerge/>
            <w:vAlign w:val="center"/>
          </w:tcPr>
          <w:p w14:paraId="3BD36FA0" w14:textId="77777777" w:rsidR="00EF73C7" w:rsidRPr="006331F1" w:rsidRDefault="00EF73C7" w:rsidP="00EF73C7">
            <w:pPr>
              <w:pStyle w:val="Akapitzlist"/>
              <w:ind w:left="0"/>
              <w:jc w:val="center"/>
              <w:outlineLvl w:val="0"/>
              <w:rPr>
                <w:rFonts w:ascii="Tahoma" w:hAnsi="Tahoma" w:cs="Tahoma"/>
                <w:sz w:val="20"/>
                <w:szCs w:val="20"/>
              </w:rPr>
            </w:pPr>
          </w:p>
        </w:tc>
        <w:tc>
          <w:tcPr>
            <w:tcW w:w="913" w:type="pct"/>
            <w:vAlign w:val="center"/>
          </w:tcPr>
          <w:p w14:paraId="396E294A"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100%</w:t>
            </w:r>
          </w:p>
        </w:tc>
        <w:tc>
          <w:tcPr>
            <w:tcW w:w="1055" w:type="pct"/>
            <w:vAlign w:val="center"/>
          </w:tcPr>
          <w:p w14:paraId="5232BF64"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62D4456E" w14:textId="2D110C30" w:rsidR="00EF73C7" w:rsidRPr="006331F1" w:rsidRDefault="006331F1" w:rsidP="00EF73C7">
            <w:pPr>
              <w:pStyle w:val="Akapitzlist"/>
              <w:ind w:left="0"/>
              <w:jc w:val="center"/>
              <w:outlineLvl w:val="0"/>
              <w:rPr>
                <w:rFonts w:ascii="Tahoma" w:hAnsi="Tahoma" w:cs="Tahoma"/>
                <w:sz w:val="20"/>
                <w:szCs w:val="20"/>
              </w:rPr>
            </w:pPr>
            <w:r w:rsidRPr="006331F1">
              <w:rPr>
                <w:rFonts w:ascii="Tahoma" w:hAnsi="Tahoma" w:cs="Tahoma"/>
                <w:sz w:val="20"/>
                <w:szCs w:val="20"/>
              </w:rPr>
              <w:t>6</w:t>
            </w:r>
            <w:r w:rsidR="00EF73C7" w:rsidRPr="006331F1">
              <w:rPr>
                <w:rFonts w:ascii="Tahoma" w:hAnsi="Tahoma" w:cs="Tahoma"/>
                <w:sz w:val="20"/>
                <w:szCs w:val="20"/>
              </w:rPr>
              <w:t xml:space="preserve"> pkt</w:t>
            </w:r>
          </w:p>
        </w:tc>
      </w:tr>
      <w:tr w:rsidR="00EF73C7" w:rsidRPr="00AD5E17" w14:paraId="32B1D97D" w14:textId="3178F989" w:rsidTr="006331F1">
        <w:tc>
          <w:tcPr>
            <w:tcW w:w="276" w:type="pct"/>
            <w:vMerge w:val="restart"/>
            <w:vAlign w:val="center"/>
          </w:tcPr>
          <w:p w14:paraId="1B97ACB6"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C5</w:t>
            </w:r>
          </w:p>
        </w:tc>
        <w:tc>
          <w:tcPr>
            <w:tcW w:w="2181" w:type="pct"/>
            <w:vMerge w:val="restart"/>
            <w:vAlign w:val="center"/>
          </w:tcPr>
          <w:p w14:paraId="24C993DE"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 xml:space="preserve">Zwiększenie limitu odpowiedzialności dla ryzyka zalania przez nieszczelny dach, okna i złącza (klauzula </w:t>
            </w:r>
            <w:proofErr w:type="spellStart"/>
            <w:r w:rsidRPr="006331F1">
              <w:rPr>
                <w:rFonts w:ascii="Tahoma" w:hAnsi="Tahoma" w:cs="Tahoma"/>
                <w:sz w:val="20"/>
                <w:szCs w:val="20"/>
              </w:rPr>
              <w:t>zalaniowa</w:t>
            </w:r>
            <w:proofErr w:type="spellEnd"/>
            <w:r w:rsidRPr="006331F1">
              <w:rPr>
                <w:rFonts w:ascii="Tahoma" w:hAnsi="Tahoma" w:cs="Tahoma"/>
                <w:sz w:val="20"/>
                <w:szCs w:val="20"/>
              </w:rPr>
              <w:t>)</w:t>
            </w:r>
          </w:p>
        </w:tc>
        <w:tc>
          <w:tcPr>
            <w:tcW w:w="913" w:type="pct"/>
            <w:vAlign w:val="center"/>
          </w:tcPr>
          <w:p w14:paraId="643A65A4"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50%</w:t>
            </w:r>
          </w:p>
        </w:tc>
        <w:tc>
          <w:tcPr>
            <w:tcW w:w="1055" w:type="pct"/>
            <w:vAlign w:val="center"/>
          </w:tcPr>
          <w:p w14:paraId="2F5A350C"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1C70DC9A" w14:textId="26BB7A4B" w:rsidR="00EF73C7" w:rsidRPr="006331F1" w:rsidRDefault="00115D9F" w:rsidP="00EF73C7">
            <w:pPr>
              <w:pStyle w:val="Akapitzlist"/>
              <w:ind w:left="0"/>
              <w:jc w:val="center"/>
              <w:outlineLvl w:val="0"/>
              <w:rPr>
                <w:rFonts w:ascii="Tahoma" w:hAnsi="Tahoma" w:cs="Tahoma"/>
                <w:sz w:val="20"/>
                <w:szCs w:val="20"/>
              </w:rPr>
            </w:pPr>
            <w:r>
              <w:rPr>
                <w:rFonts w:ascii="Tahoma" w:hAnsi="Tahoma" w:cs="Tahoma"/>
                <w:sz w:val="20"/>
                <w:szCs w:val="20"/>
              </w:rPr>
              <w:t>6</w:t>
            </w:r>
            <w:r w:rsidR="00EF73C7" w:rsidRPr="006331F1">
              <w:rPr>
                <w:rFonts w:ascii="Tahoma" w:hAnsi="Tahoma" w:cs="Tahoma"/>
                <w:sz w:val="20"/>
                <w:szCs w:val="20"/>
              </w:rPr>
              <w:t xml:space="preserve"> pkt</w:t>
            </w:r>
          </w:p>
        </w:tc>
      </w:tr>
      <w:tr w:rsidR="00EF73C7" w:rsidRPr="00AD5E17" w14:paraId="24F57320" w14:textId="5750294D" w:rsidTr="006331F1">
        <w:tc>
          <w:tcPr>
            <w:tcW w:w="276" w:type="pct"/>
            <w:vMerge/>
            <w:vAlign w:val="center"/>
          </w:tcPr>
          <w:p w14:paraId="6BF158DD" w14:textId="77777777" w:rsidR="00EF73C7" w:rsidRPr="006331F1" w:rsidRDefault="00EF73C7" w:rsidP="00EF73C7">
            <w:pPr>
              <w:pStyle w:val="Akapitzlist"/>
              <w:ind w:left="0"/>
              <w:jc w:val="center"/>
              <w:outlineLvl w:val="0"/>
              <w:rPr>
                <w:rFonts w:ascii="Tahoma" w:hAnsi="Tahoma" w:cs="Tahoma"/>
                <w:sz w:val="20"/>
                <w:szCs w:val="20"/>
              </w:rPr>
            </w:pPr>
          </w:p>
        </w:tc>
        <w:tc>
          <w:tcPr>
            <w:tcW w:w="2181" w:type="pct"/>
            <w:vMerge/>
            <w:vAlign w:val="center"/>
          </w:tcPr>
          <w:p w14:paraId="24EB08ED" w14:textId="77777777" w:rsidR="00EF73C7" w:rsidRPr="006331F1" w:rsidRDefault="00EF73C7" w:rsidP="00EF73C7">
            <w:pPr>
              <w:pStyle w:val="Akapitzlist"/>
              <w:ind w:left="0"/>
              <w:jc w:val="center"/>
              <w:outlineLvl w:val="0"/>
              <w:rPr>
                <w:rFonts w:ascii="Tahoma" w:hAnsi="Tahoma" w:cs="Tahoma"/>
                <w:sz w:val="20"/>
                <w:szCs w:val="20"/>
              </w:rPr>
            </w:pPr>
          </w:p>
        </w:tc>
        <w:tc>
          <w:tcPr>
            <w:tcW w:w="913" w:type="pct"/>
            <w:vAlign w:val="center"/>
          </w:tcPr>
          <w:p w14:paraId="67C242A3"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100%</w:t>
            </w:r>
          </w:p>
        </w:tc>
        <w:tc>
          <w:tcPr>
            <w:tcW w:w="1055" w:type="pct"/>
            <w:vAlign w:val="center"/>
          </w:tcPr>
          <w:p w14:paraId="22835F8D"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124D20CC" w14:textId="121925A8" w:rsidR="00EF73C7" w:rsidRPr="006331F1" w:rsidRDefault="00115D9F" w:rsidP="00EF73C7">
            <w:pPr>
              <w:pStyle w:val="Akapitzlist"/>
              <w:ind w:left="0"/>
              <w:jc w:val="center"/>
              <w:outlineLvl w:val="0"/>
              <w:rPr>
                <w:rFonts w:ascii="Tahoma" w:hAnsi="Tahoma" w:cs="Tahoma"/>
                <w:sz w:val="20"/>
                <w:szCs w:val="20"/>
              </w:rPr>
            </w:pPr>
            <w:r>
              <w:rPr>
                <w:rFonts w:ascii="Tahoma" w:hAnsi="Tahoma" w:cs="Tahoma"/>
                <w:sz w:val="20"/>
                <w:szCs w:val="20"/>
              </w:rPr>
              <w:t>12</w:t>
            </w:r>
            <w:r w:rsidR="00EF73C7" w:rsidRPr="006331F1">
              <w:rPr>
                <w:rFonts w:ascii="Tahoma" w:hAnsi="Tahoma" w:cs="Tahoma"/>
                <w:sz w:val="20"/>
                <w:szCs w:val="20"/>
              </w:rPr>
              <w:t xml:space="preserve"> pkt</w:t>
            </w:r>
          </w:p>
        </w:tc>
      </w:tr>
      <w:tr w:rsidR="00EF73C7" w:rsidRPr="00AD5E17" w14:paraId="4009AB5E" w14:textId="6913D583" w:rsidTr="006331F1">
        <w:tc>
          <w:tcPr>
            <w:tcW w:w="276" w:type="pct"/>
            <w:vMerge w:val="restart"/>
            <w:vAlign w:val="center"/>
          </w:tcPr>
          <w:p w14:paraId="774E505D"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C6</w:t>
            </w:r>
          </w:p>
        </w:tc>
        <w:tc>
          <w:tcPr>
            <w:tcW w:w="2181" w:type="pct"/>
            <w:vMerge w:val="restart"/>
            <w:vAlign w:val="center"/>
          </w:tcPr>
          <w:p w14:paraId="126DF367"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odpowiedzialności dla przezornej sumy ubezpieczenia (w klauzuli przezornej sumy ubezpieczenia)</w:t>
            </w:r>
          </w:p>
        </w:tc>
        <w:tc>
          <w:tcPr>
            <w:tcW w:w="913" w:type="pct"/>
            <w:vAlign w:val="center"/>
          </w:tcPr>
          <w:p w14:paraId="1F1F7463"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50%</w:t>
            </w:r>
          </w:p>
        </w:tc>
        <w:tc>
          <w:tcPr>
            <w:tcW w:w="1055" w:type="pct"/>
            <w:vAlign w:val="center"/>
          </w:tcPr>
          <w:p w14:paraId="14C0B5C3"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15BD57DD" w14:textId="23D7D4CC" w:rsidR="00EF73C7" w:rsidRPr="006331F1" w:rsidRDefault="00EE4703" w:rsidP="00EF73C7">
            <w:pPr>
              <w:pStyle w:val="Akapitzlist"/>
              <w:ind w:left="0"/>
              <w:jc w:val="center"/>
              <w:outlineLvl w:val="0"/>
              <w:rPr>
                <w:rFonts w:ascii="Tahoma" w:hAnsi="Tahoma" w:cs="Tahoma"/>
                <w:sz w:val="20"/>
                <w:szCs w:val="20"/>
              </w:rPr>
            </w:pPr>
            <w:r>
              <w:rPr>
                <w:rFonts w:ascii="Tahoma" w:hAnsi="Tahoma" w:cs="Tahoma"/>
                <w:sz w:val="20"/>
                <w:szCs w:val="20"/>
              </w:rPr>
              <w:t>5</w:t>
            </w:r>
            <w:r w:rsidR="00EF73C7" w:rsidRPr="006331F1">
              <w:rPr>
                <w:rFonts w:ascii="Tahoma" w:hAnsi="Tahoma" w:cs="Tahoma"/>
                <w:sz w:val="20"/>
                <w:szCs w:val="20"/>
              </w:rPr>
              <w:t xml:space="preserve"> pkt</w:t>
            </w:r>
          </w:p>
        </w:tc>
      </w:tr>
      <w:tr w:rsidR="00EF73C7" w:rsidRPr="00AD5E17" w14:paraId="4549D93E" w14:textId="5A01C27B" w:rsidTr="006331F1">
        <w:tc>
          <w:tcPr>
            <w:tcW w:w="276" w:type="pct"/>
            <w:vMerge/>
            <w:vAlign w:val="center"/>
          </w:tcPr>
          <w:p w14:paraId="4E001176" w14:textId="77777777" w:rsidR="00EF73C7" w:rsidRPr="006331F1" w:rsidRDefault="00EF73C7" w:rsidP="00EF73C7">
            <w:pPr>
              <w:pStyle w:val="Akapitzlist"/>
              <w:ind w:left="0"/>
              <w:jc w:val="center"/>
              <w:outlineLvl w:val="0"/>
              <w:rPr>
                <w:rFonts w:ascii="Tahoma" w:hAnsi="Tahoma" w:cs="Tahoma"/>
                <w:sz w:val="20"/>
                <w:szCs w:val="20"/>
              </w:rPr>
            </w:pPr>
          </w:p>
        </w:tc>
        <w:tc>
          <w:tcPr>
            <w:tcW w:w="2181" w:type="pct"/>
            <w:vMerge/>
            <w:vAlign w:val="center"/>
          </w:tcPr>
          <w:p w14:paraId="73AAAD50" w14:textId="77777777" w:rsidR="00EF73C7" w:rsidRPr="006331F1" w:rsidRDefault="00EF73C7" w:rsidP="00EF73C7">
            <w:pPr>
              <w:pStyle w:val="Akapitzlist"/>
              <w:ind w:left="0"/>
              <w:jc w:val="center"/>
              <w:outlineLvl w:val="0"/>
              <w:rPr>
                <w:rFonts w:ascii="Tahoma" w:hAnsi="Tahoma" w:cs="Tahoma"/>
                <w:sz w:val="20"/>
                <w:szCs w:val="20"/>
              </w:rPr>
            </w:pPr>
          </w:p>
        </w:tc>
        <w:tc>
          <w:tcPr>
            <w:tcW w:w="913" w:type="pct"/>
            <w:vAlign w:val="center"/>
          </w:tcPr>
          <w:p w14:paraId="75C7C0E8"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100%</w:t>
            </w:r>
          </w:p>
        </w:tc>
        <w:tc>
          <w:tcPr>
            <w:tcW w:w="1055" w:type="pct"/>
            <w:vAlign w:val="center"/>
          </w:tcPr>
          <w:p w14:paraId="0B408563"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0F14BFD9" w14:textId="10A233AE"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1</w:t>
            </w:r>
            <w:r w:rsidR="00EE4703">
              <w:rPr>
                <w:rFonts w:ascii="Tahoma" w:hAnsi="Tahoma" w:cs="Tahoma"/>
                <w:sz w:val="20"/>
                <w:szCs w:val="20"/>
              </w:rPr>
              <w:t>0</w:t>
            </w:r>
            <w:r w:rsidRPr="006331F1">
              <w:rPr>
                <w:rFonts w:ascii="Tahoma" w:hAnsi="Tahoma" w:cs="Tahoma"/>
                <w:sz w:val="20"/>
                <w:szCs w:val="20"/>
              </w:rPr>
              <w:t xml:space="preserve"> pkt</w:t>
            </w:r>
          </w:p>
        </w:tc>
      </w:tr>
      <w:tr w:rsidR="00EF73C7" w:rsidRPr="00AD5E17" w14:paraId="628FFD1D" w14:textId="54278E0B" w:rsidTr="006331F1">
        <w:tc>
          <w:tcPr>
            <w:tcW w:w="276" w:type="pct"/>
            <w:vMerge w:val="restart"/>
            <w:vAlign w:val="center"/>
          </w:tcPr>
          <w:p w14:paraId="3D1FF4CB"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C7</w:t>
            </w:r>
          </w:p>
        </w:tc>
        <w:tc>
          <w:tcPr>
            <w:tcW w:w="2181" w:type="pct"/>
            <w:vMerge w:val="restart"/>
            <w:vAlign w:val="center"/>
          </w:tcPr>
          <w:p w14:paraId="0DFEDE59"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odpowiedzialności dla szkód mechanicznych (w klauzuli szkód mechanicznych)</w:t>
            </w:r>
          </w:p>
        </w:tc>
        <w:tc>
          <w:tcPr>
            <w:tcW w:w="913" w:type="pct"/>
            <w:vAlign w:val="center"/>
          </w:tcPr>
          <w:p w14:paraId="05A4C491"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50%</w:t>
            </w:r>
          </w:p>
        </w:tc>
        <w:tc>
          <w:tcPr>
            <w:tcW w:w="1055" w:type="pct"/>
            <w:vAlign w:val="center"/>
          </w:tcPr>
          <w:p w14:paraId="1D15A60D"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59626009" w14:textId="187C49C3" w:rsidR="00EF73C7" w:rsidRPr="006331F1" w:rsidRDefault="00EE4703" w:rsidP="00EF73C7">
            <w:pPr>
              <w:pStyle w:val="Akapitzlist"/>
              <w:ind w:left="0"/>
              <w:jc w:val="center"/>
              <w:outlineLvl w:val="0"/>
              <w:rPr>
                <w:rFonts w:ascii="Tahoma" w:hAnsi="Tahoma" w:cs="Tahoma"/>
                <w:sz w:val="20"/>
                <w:szCs w:val="20"/>
              </w:rPr>
            </w:pPr>
            <w:r>
              <w:rPr>
                <w:rFonts w:ascii="Tahoma" w:hAnsi="Tahoma" w:cs="Tahoma"/>
                <w:sz w:val="20"/>
                <w:szCs w:val="20"/>
              </w:rPr>
              <w:t>4</w:t>
            </w:r>
            <w:r w:rsidR="00EF73C7" w:rsidRPr="006331F1">
              <w:rPr>
                <w:rFonts w:ascii="Tahoma" w:hAnsi="Tahoma" w:cs="Tahoma"/>
                <w:sz w:val="20"/>
                <w:szCs w:val="20"/>
              </w:rPr>
              <w:t xml:space="preserve"> pkt</w:t>
            </w:r>
          </w:p>
        </w:tc>
      </w:tr>
      <w:tr w:rsidR="00EF73C7" w:rsidRPr="00AD5E17" w14:paraId="692C7608" w14:textId="50579718" w:rsidTr="006331F1">
        <w:tc>
          <w:tcPr>
            <w:tcW w:w="276" w:type="pct"/>
            <w:vMerge/>
            <w:vAlign w:val="center"/>
          </w:tcPr>
          <w:p w14:paraId="48EE2ACF" w14:textId="77777777" w:rsidR="00EF73C7" w:rsidRPr="006331F1" w:rsidRDefault="00EF73C7" w:rsidP="00EF73C7">
            <w:pPr>
              <w:pStyle w:val="Akapitzlist"/>
              <w:ind w:left="0"/>
              <w:jc w:val="center"/>
              <w:outlineLvl w:val="0"/>
              <w:rPr>
                <w:rFonts w:ascii="Tahoma" w:hAnsi="Tahoma" w:cs="Tahoma"/>
                <w:sz w:val="20"/>
                <w:szCs w:val="20"/>
              </w:rPr>
            </w:pPr>
          </w:p>
        </w:tc>
        <w:tc>
          <w:tcPr>
            <w:tcW w:w="2181" w:type="pct"/>
            <w:vMerge/>
            <w:vAlign w:val="center"/>
          </w:tcPr>
          <w:p w14:paraId="73ED28E7" w14:textId="77777777" w:rsidR="00EF73C7" w:rsidRPr="006331F1" w:rsidRDefault="00EF73C7" w:rsidP="00EF73C7">
            <w:pPr>
              <w:pStyle w:val="Akapitzlist"/>
              <w:ind w:left="0"/>
              <w:jc w:val="center"/>
              <w:outlineLvl w:val="0"/>
              <w:rPr>
                <w:rFonts w:ascii="Tahoma" w:hAnsi="Tahoma" w:cs="Tahoma"/>
                <w:sz w:val="20"/>
                <w:szCs w:val="20"/>
              </w:rPr>
            </w:pPr>
          </w:p>
        </w:tc>
        <w:tc>
          <w:tcPr>
            <w:tcW w:w="913" w:type="pct"/>
            <w:vAlign w:val="center"/>
          </w:tcPr>
          <w:p w14:paraId="6C4720B9"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100%</w:t>
            </w:r>
          </w:p>
        </w:tc>
        <w:tc>
          <w:tcPr>
            <w:tcW w:w="1055" w:type="pct"/>
            <w:vAlign w:val="center"/>
          </w:tcPr>
          <w:p w14:paraId="7FBF4E51"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7AF9FE8E" w14:textId="54203B42" w:rsidR="00EF73C7" w:rsidRPr="006331F1" w:rsidRDefault="00EE4703" w:rsidP="00EF73C7">
            <w:pPr>
              <w:pStyle w:val="Akapitzlist"/>
              <w:ind w:left="0"/>
              <w:jc w:val="center"/>
              <w:outlineLvl w:val="0"/>
              <w:rPr>
                <w:rFonts w:ascii="Tahoma" w:hAnsi="Tahoma" w:cs="Tahoma"/>
                <w:sz w:val="20"/>
                <w:szCs w:val="20"/>
              </w:rPr>
            </w:pPr>
            <w:r>
              <w:rPr>
                <w:rFonts w:ascii="Tahoma" w:hAnsi="Tahoma" w:cs="Tahoma"/>
                <w:sz w:val="20"/>
                <w:szCs w:val="20"/>
              </w:rPr>
              <w:t>8</w:t>
            </w:r>
            <w:r w:rsidR="00EF73C7" w:rsidRPr="006331F1">
              <w:rPr>
                <w:rFonts w:ascii="Tahoma" w:hAnsi="Tahoma" w:cs="Tahoma"/>
                <w:sz w:val="20"/>
                <w:szCs w:val="20"/>
              </w:rPr>
              <w:t xml:space="preserve"> pkt</w:t>
            </w:r>
          </w:p>
        </w:tc>
      </w:tr>
      <w:tr w:rsidR="00EF73C7" w:rsidRPr="00AD5E17" w14:paraId="64BFF6C9" w14:textId="48D81DAA" w:rsidTr="006331F1">
        <w:tc>
          <w:tcPr>
            <w:tcW w:w="276" w:type="pct"/>
            <w:vMerge w:val="restart"/>
            <w:vAlign w:val="center"/>
          </w:tcPr>
          <w:p w14:paraId="69B8ED71"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C8</w:t>
            </w:r>
          </w:p>
        </w:tc>
        <w:tc>
          <w:tcPr>
            <w:tcW w:w="2181" w:type="pct"/>
            <w:vMerge w:val="restart"/>
            <w:vAlign w:val="center"/>
          </w:tcPr>
          <w:p w14:paraId="7679EE66"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odpowiedzialności dla szkód elektrycznych (w klauzuli szkód elektrycznych)</w:t>
            </w:r>
          </w:p>
        </w:tc>
        <w:tc>
          <w:tcPr>
            <w:tcW w:w="913" w:type="pct"/>
            <w:vAlign w:val="center"/>
          </w:tcPr>
          <w:p w14:paraId="3EBBC3E7"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50%</w:t>
            </w:r>
          </w:p>
        </w:tc>
        <w:tc>
          <w:tcPr>
            <w:tcW w:w="1055" w:type="pct"/>
            <w:vAlign w:val="center"/>
          </w:tcPr>
          <w:p w14:paraId="445750B5"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2CB83E69" w14:textId="049C4621" w:rsidR="00EF73C7" w:rsidRPr="006331F1" w:rsidRDefault="00115D9F" w:rsidP="00EF73C7">
            <w:pPr>
              <w:pStyle w:val="Akapitzlist"/>
              <w:ind w:left="0"/>
              <w:jc w:val="center"/>
              <w:outlineLvl w:val="0"/>
              <w:rPr>
                <w:rFonts w:ascii="Tahoma" w:hAnsi="Tahoma" w:cs="Tahoma"/>
                <w:sz w:val="20"/>
                <w:szCs w:val="20"/>
              </w:rPr>
            </w:pPr>
            <w:r>
              <w:rPr>
                <w:rFonts w:ascii="Tahoma" w:hAnsi="Tahoma" w:cs="Tahoma"/>
                <w:sz w:val="20"/>
                <w:szCs w:val="20"/>
              </w:rPr>
              <w:t>4</w:t>
            </w:r>
            <w:r w:rsidR="00EF73C7" w:rsidRPr="006331F1">
              <w:rPr>
                <w:rFonts w:ascii="Tahoma" w:hAnsi="Tahoma" w:cs="Tahoma"/>
                <w:sz w:val="20"/>
                <w:szCs w:val="20"/>
              </w:rPr>
              <w:t xml:space="preserve"> pkt</w:t>
            </w:r>
          </w:p>
        </w:tc>
      </w:tr>
      <w:tr w:rsidR="00EF73C7" w:rsidRPr="00AD5E17" w14:paraId="4B3CDD35" w14:textId="0B7F3F7D" w:rsidTr="006331F1">
        <w:tc>
          <w:tcPr>
            <w:tcW w:w="276" w:type="pct"/>
            <w:vMerge/>
            <w:vAlign w:val="center"/>
          </w:tcPr>
          <w:p w14:paraId="336B5E5A" w14:textId="77777777" w:rsidR="00EF73C7" w:rsidRPr="006331F1" w:rsidRDefault="00EF73C7" w:rsidP="00EF73C7">
            <w:pPr>
              <w:pStyle w:val="Akapitzlist"/>
              <w:ind w:left="0"/>
              <w:jc w:val="center"/>
              <w:outlineLvl w:val="0"/>
              <w:rPr>
                <w:rFonts w:ascii="Tahoma" w:hAnsi="Tahoma" w:cs="Tahoma"/>
                <w:sz w:val="20"/>
                <w:szCs w:val="20"/>
              </w:rPr>
            </w:pPr>
          </w:p>
        </w:tc>
        <w:tc>
          <w:tcPr>
            <w:tcW w:w="2181" w:type="pct"/>
            <w:vMerge/>
            <w:vAlign w:val="center"/>
          </w:tcPr>
          <w:p w14:paraId="390F7AA9" w14:textId="77777777" w:rsidR="00EF73C7" w:rsidRPr="006331F1" w:rsidRDefault="00EF73C7" w:rsidP="00EF73C7">
            <w:pPr>
              <w:pStyle w:val="Akapitzlist"/>
              <w:ind w:left="0"/>
              <w:jc w:val="center"/>
              <w:outlineLvl w:val="0"/>
              <w:rPr>
                <w:rFonts w:ascii="Tahoma" w:hAnsi="Tahoma" w:cs="Tahoma"/>
                <w:sz w:val="20"/>
                <w:szCs w:val="20"/>
              </w:rPr>
            </w:pPr>
          </w:p>
        </w:tc>
        <w:tc>
          <w:tcPr>
            <w:tcW w:w="913" w:type="pct"/>
            <w:vAlign w:val="center"/>
          </w:tcPr>
          <w:p w14:paraId="21E188AD"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100%</w:t>
            </w:r>
          </w:p>
        </w:tc>
        <w:tc>
          <w:tcPr>
            <w:tcW w:w="1055" w:type="pct"/>
            <w:vAlign w:val="center"/>
          </w:tcPr>
          <w:p w14:paraId="6445222C"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16A00A0B" w14:textId="2C54DC79" w:rsidR="00EF73C7" w:rsidRPr="006331F1" w:rsidRDefault="00115D9F" w:rsidP="00EF73C7">
            <w:pPr>
              <w:pStyle w:val="Akapitzlist"/>
              <w:ind w:left="0"/>
              <w:jc w:val="center"/>
              <w:outlineLvl w:val="0"/>
              <w:rPr>
                <w:rFonts w:ascii="Tahoma" w:hAnsi="Tahoma" w:cs="Tahoma"/>
                <w:sz w:val="20"/>
                <w:szCs w:val="20"/>
              </w:rPr>
            </w:pPr>
            <w:r>
              <w:rPr>
                <w:rFonts w:ascii="Tahoma" w:hAnsi="Tahoma" w:cs="Tahoma"/>
                <w:sz w:val="20"/>
                <w:szCs w:val="20"/>
              </w:rPr>
              <w:t>8</w:t>
            </w:r>
            <w:r w:rsidR="00EF73C7" w:rsidRPr="006331F1">
              <w:rPr>
                <w:rFonts w:ascii="Tahoma" w:hAnsi="Tahoma" w:cs="Tahoma"/>
                <w:sz w:val="20"/>
                <w:szCs w:val="20"/>
              </w:rPr>
              <w:t xml:space="preserve"> pkt</w:t>
            </w:r>
          </w:p>
        </w:tc>
      </w:tr>
      <w:tr w:rsidR="00EF73C7" w:rsidRPr="00AD5E17" w14:paraId="51B38766" w14:textId="1A92950B" w:rsidTr="006331F1">
        <w:tc>
          <w:tcPr>
            <w:tcW w:w="276" w:type="pct"/>
            <w:vMerge w:val="restart"/>
            <w:vAlign w:val="center"/>
          </w:tcPr>
          <w:p w14:paraId="78FF1151" w14:textId="77777777" w:rsidR="00EF73C7" w:rsidRPr="006331F1" w:rsidRDefault="00EF73C7" w:rsidP="00EF73C7">
            <w:pPr>
              <w:pStyle w:val="Akapitzlist"/>
              <w:ind w:left="0"/>
              <w:jc w:val="center"/>
              <w:outlineLvl w:val="0"/>
              <w:rPr>
                <w:rFonts w:ascii="Tahoma" w:hAnsi="Tahoma" w:cs="Tahoma"/>
                <w:color w:val="000000" w:themeColor="text1"/>
                <w:sz w:val="20"/>
                <w:szCs w:val="20"/>
              </w:rPr>
            </w:pPr>
            <w:r w:rsidRPr="006331F1">
              <w:rPr>
                <w:rFonts w:ascii="Tahoma" w:hAnsi="Tahoma" w:cs="Tahoma"/>
                <w:color w:val="000000" w:themeColor="text1"/>
                <w:sz w:val="20"/>
                <w:szCs w:val="20"/>
              </w:rPr>
              <w:t>C9</w:t>
            </w:r>
          </w:p>
        </w:tc>
        <w:tc>
          <w:tcPr>
            <w:tcW w:w="2181" w:type="pct"/>
            <w:vMerge w:val="restart"/>
            <w:vAlign w:val="center"/>
          </w:tcPr>
          <w:p w14:paraId="6C48532C" w14:textId="77777777" w:rsidR="00EF73C7" w:rsidRPr="006331F1" w:rsidRDefault="00EF73C7" w:rsidP="00EF73C7">
            <w:pPr>
              <w:pStyle w:val="Akapitzlist"/>
              <w:ind w:left="0"/>
              <w:jc w:val="center"/>
              <w:outlineLvl w:val="0"/>
              <w:rPr>
                <w:rFonts w:ascii="Tahoma" w:hAnsi="Tahoma" w:cs="Tahoma"/>
                <w:color w:val="000000" w:themeColor="text1"/>
                <w:sz w:val="20"/>
                <w:szCs w:val="20"/>
              </w:rPr>
            </w:pPr>
            <w:r w:rsidRPr="006331F1">
              <w:rPr>
                <w:rFonts w:ascii="Tahoma" w:hAnsi="Tahoma" w:cs="Tahoma"/>
                <w:color w:val="000000" w:themeColor="text1"/>
                <w:sz w:val="20"/>
                <w:szCs w:val="20"/>
              </w:rPr>
              <w:t>Zwiększenie sumy gwarancyjnej w ubezpieczeniu odpowiedzialności cywilnej deliktowej i kontraktowej</w:t>
            </w:r>
          </w:p>
        </w:tc>
        <w:tc>
          <w:tcPr>
            <w:tcW w:w="913" w:type="pct"/>
            <w:vAlign w:val="center"/>
          </w:tcPr>
          <w:p w14:paraId="2DABBDD7" w14:textId="77777777" w:rsidR="00EF73C7" w:rsidRPr="006331F1" w:rsidRDefault="00EF73C7" w:rsidP="00EF73C7">
            <w:pPr>
              <w:pStyle w:val="Akapitzlist"/>
              <w:ind w:left="0"/>
              <w:jc w:val="center"/>
              <w:outlineLvl w:val="0"/>
              <w:rPr>
                <w:rFonts w:ascii="Tahoma" w:hAnsi="Tahoma" w:cs="Tahoma"/>
                <w:color w:val="000000" w:themeColor="text1"/>
                <w:sz w:val="20"/>
                <w:szCs w:val="20"/>
              </w:rPr>
            </w:pPr>
            <w:r w:rsidRPr="006331F1">
              <w:rPr>
                <w:rFonts w:ascii="Tahoma" w:hAnsi="Tahoma" w:cs="Tahoma"/>
                <w:color w:val="000000" w:themeColor="text1"/>
                <w:sz w:val="20"/>
                <w:szCs w:val="20"/>
              </w:rPr>
              <w:t>Zwiększenie SG o 25%</w:t>
            </w:r>
          </w:p>
        </w:tc>
        <w:tc>
          <w:tcPr>
            <w:tcW w:w="1055" w:type="pct"/>
            <w:vAlign w:val="center"/>
          </w:tcPr>
          <w:p w14:paraId="309EA883"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708F8E65" w14:textId="32AB829D" w:rsidR="00EF73C7" w:rsidRPr="006331F1" w:rsidRDefault="00EE4703" w:rsidP="00EF73C7">
            <w:pPr>
              <w:pStyle w:val="Akapitzlist"/>
              <w:ind w:left="0"/>
              <w:jc w:val="center"/>
              <w:outlineLvl w:val="0"/>
              <w:rPr>
                <w:rFonts w:ascii="Tahoma" w:hAnsi="Tahoma" w:cs="Tahoma"/>
                <w:sz w:val="20"/>
                <w:szCs w:val="20"/>
              </w:rPr>
            </w:pPr>
            <w:r>
              <w:rPr>
                <w:rFonts w:ascii="Tahoma" w:hAnsi="Tahoma" w:cs="Tahoma"/>
                <w:sz w:val="20"/>
                <w:szCs w:val="20"/>
              </w:rPr>
              <w:t>8</w:t>
            </w:r>
            <w:r w:rsidR="00EF73C7" w:rsidRPr="006331F1">
              <w:rPr>
                <w:rFonts w:ascii="Tahoma" w:hAnsi="Tahoma" w:cs="Tahoma"/>
                <w:sz w:val="20"/>
                <w:szCs w:val="20"/>
              </w:rPr>
              <w:t xml:space="preserve"> pkt</w:t>
            </w:r>
          </w:p>
        </w:tc>
      </w:tr>
      <w:tr w:rsidR="00EF73C7" w:rsidRPr="00AD5E17" w14:paraId="718E17A9" w14:textId="523E5322" w:rsidTr="006331F1">
        <w:tc>
          <w:tcPr>
            <w:tcW w:w="276" w:type="pct"/>
            <w:vMerge/>
            <w:vAlign w:val="center"/>
          </w:tcPr>
          <w:p w14:paraId="6F5E3DC7" w14:textId="77777777" w:rsidR="00EF73C7" w:rsidRPr="006331F1" w:rsidRDefault="00EF73C7" w:rsidP="00EF73C7">
            <w:pPr>
              <w:pStyle w:val="Akapitzlist"/>
              <w:ind w:left="0"/>
              <w:jc w:val="center"/>
              <w:outlineLvl w:val="0"/>
              <w:rPr>
                <w:rFonts w:ascii="Tahoma" w:hAnsi="Tahoma" w:cs="Tahoma"/>
                <w:color w:val="000000" w:themeColor="text1"/>
                <w:sz w:val="20"/>
                <w:szCs w:val="20"/>
              </w:rPr>
            </w:pPr>
          </w:p>
        </w:tc>
        <w:tc>
          <w:tcPr>
            <w:tcW w:w="2181" w:type="pct"/>
            <w:vMerge/>
            <w:vAlign w:val="center"/>
          </w:tcPr>
          <w:p w14:paraId="0D74E073" w14:textId="77777777" w:rsidR="00EF73C7" w:rsidRPr="006331F1" w:rsidRDefault="00EF73C7" w:rsidP="00EF73C7">
            <w:pPr>
              <w:pStyle w:val="Akapitzlist"/>
              <w:ind w:left="0"/>
              <w:jc w:val="center"/>
              <w:outlineLvl w:val="0"/>
              <w:rPr>
                <w:rFonts w:ascii="Tahoma" w:hAnsi="Tahoma" w:cs="Tahoma"/>
                <w:color w:val="000000" w:themeColor="text1"/>
                <w:sz w:val="20"/>
                <w:szCs w:val="20"/>
              </w:rPr>
            </w:pPr>
          </w:p>
        </w:tc>
        <w:tc>
          <w:tcPr>
            <w:tcW w:w="913" w:type="pct"/>
            <w:vAlign w:val="center"/>
          </w:tcPr>
          <w:p w14:paraId="57D357A5" w14:textId="77777777" w:rsidR="00EF73C7" w:rsidRPr="006331F1" w:rsidRDefault="00EF73C7" w:rsidP="00EF73C7">
            <w:pPr>
              <w:pStyle w:val="Akapitzlist"/>
              <w:ind w:left="0"/>
              <w:jc w:val="center"/>
              <w:outlineLvl w:val="0"/>
              <w:rPr>
                <w:rFonts w:ascii="Tahoma" w:hAnsi="Tahoma" w:cs="Tahoma"/>
                <w:color w:val="000000" w:themeColor="text1"/>
                <w:sz w:val="20"/>
                <w:szCs w:val="20"/>
              </w:rPr>
            </w:pPr>
            <w:r w:rsidRPr="006331F1">
              <w:rPr>
                <w:rFonts w:ascii="Tahoma" w:hAnsi="Tahoma" w:cs="Tahoma"/>
                <w:color w:val="000000" w:themeColor="text1"/>
                <w:sz w:val="20"/>
                <w:szCs w:val="20"/>
              </w:rPr>
              <w:t>Zwiększenie SG o 50%</w:t>
            </w:r>
          </w:p>
        </w:tc>
        <w:tc>
          <w:tcPr>
            <w:tcW w:w="1055" w:type="pct"/>
            <w:vAlign w:val="center"/>
          </w:tcPr>
          <w:p w14:paraId="61D633CD"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6EA42AA9" w14:textId="1DE4CA47" w:rsidR="00EF73C7" w:rsidRPr="006331F1" w:rsidRDefault="00EE4703" w:rsidP="00EF73C7">
            <w:pPr>
              <w:pStyle w:val="Akapitzlist"/>
              <w:ind w:left="0"/>
              <w:jc w:val="center"/>
              <w:outlineLvl w:val="0"/>
              <w:rPr>
                <w:rFonts w:ascii="Tahoma" w:hAnsi="Tahoma" w:cs="Tahoma"/>
                <w:sz w:val="20"/>
                <w:szCs w:val="20"/>
              </w:rPr>
            </w:pPr>
            <w:r>
              <w:rPr>
                <w:rFonts w:ascii="Tahoma" w:hAnsi="Tahoma" w:cs="Tahoma"/>
                <w:sz w:val="20"/>
                <w:szCs w:val="20"/>
              </w:rPr>
              <w:t>16</w:t>
            </w:r>
            <w:r w:rsidR="00EF73C7" w:rsidRPr="006331F1">
              <w:rPr>
                <w:rFonts w:ascii="Tahoma" w:hAnsi="Tahoma" w:cs="Tahoma"/>
                <w:sz w:val="20"/>
                <w:szCs w:val="20"/>
              </w:rPr>
              <w:t xml:space="preserve"> pkt</w:t>
            </w:r>
          </w:p>
        </w:tc>
      </w:tr>
      <w:tr w:rsidR="00EE4703" w:rsidRPr="00AD5E17" w14:paraId="1FF88483" w14:textId="77777777" w:rsidTr="006331F1">
        <w:tc>
          <w:tcPr>
            <w:tcW w:w="276" w:type="pct"/>
            <w:vMerge w:val="restart"/>
            <w:vAlign w:val="center"/>
          </w:tcPr>
          <w:p w14:paraId="4F37A258" w14:textId="7E026ADF" w:rsidR="00EE4703" w:rsidRPr="006331F1" w:rsidRDefault="00EE4703" w:rsidP="00EF73C7">
            <w:pPr>
              <w:pStyle w:val="Akapitzlist"/>
              <w:ind w:left="0"/>
              <w:jc w:val="center"/>
              <w:outlineLvl w:val="0"/>
              <w:rPr>
                <w:rFonts w:ascii="Tahoma" w:hAnsi="Tahoma" w:cs="Tahoma"/>
                <w:color w:val="000000" w:themeColor="text1"/>
                <w:sz w:val="20"/>
                <w:szCs w:val="20"/>
              </w:rPr>
            </w:pPr>
            <w:r w:rsidRPr="00AD5E17">
              <w:rPr>
                <w:rFonts w:ascii="Tahoma" w:hAnsi="Tahoma" w:cs="Tahoma"/>
                <w:sz w:val="20"/>
                <w:szCs w:val="20"/>
              </w:rPr>
              <w:lastRenderedPageBreak/>
              <w:t>C10</w:t>
            </w:r>
          </w:p>
        </w:tc>
        <w:tc>
          <w:tcPr>
            <w:tcW w:w="2181" w:type="pct"/>
            <w:vMerge w:val="restart"/>
            <w:vAlign w:val="center"/>
          </w:tcPr>
          <w:p w14:paraId="245BF0FF" w14:textId="18103A41" w:rsidR="00EE4703" w:rsidRPr="006331F1" w:rsidRDefault="00EE4703" w:rsidP="00EF73C7">
            <w:pPr>
              <w:pStyle w:val="Akapitzlist"/>
              <w:ind w:left="0"/>
              <w:jc w:val="center"/>
              <w:outlineLvl w:val="0"/>
              <w:rPr>
                <w:rFonts w:ascii="Tahoma" w:hAnsi="Tahoma" w:cs="Tahoma"/>
                <w:color w:val="000000" w:themeColor="text1"/>
                <w:sz w:val="20"/>
                <w:szCs w:val="20"/>
              </w:rPr>
            </w:pPr>
            <w:r w:rsidRPr="00EE4703">
              <w:rPr>
                <w:rFonts w:ascii="Tahoma" w:hAnsi="Tahoma" w:cs="Tahoma"/>
                <w:color w:val="000000" w:themeColor="text1"/>
                <w:sz w:val="20"/>
                <w:szCs w:val="20"/>
              </w:rPr>
              <w:t>Zwiększenie limitu odpowiedzialności w ubezpieczeniu odpowiedzialności cywilnej zarządcy drogi</w:t>
            </w:r>
          </w:p>
        </w:tc>
        <w:tc>
          <w:tcPr>
            <w:tcW w:w="913" w:type="pct"/>
            <w:vAlign w:val="center"/>
          </w:tcPr>
          <w:p w14:paraId="7639371B" w14:textId="1642BCD9" w:rsidR="00EE4703" w:rsidRPr="006331F1" w:rsidRDefault="00EE4703" w:rsidP="00EF73C7">
            <w:pPr>
              <w:pStyle w:val="Akapitzlist"/>
              <w:ind w:left="0"/>
              <w:jc w:val="center"/>
              <w:outlineLvl w:val="0"/>
              <w:rPr>
                <w:rFonts w:ascii="Tahoma" w:hAnsi="Tahoma" w:cs="Tahoma"/>
                <w:color w:val="000000" w:themeColor="text1"/>
                <w:sz w:val="20"/>
                <w:szCs w:val="20"/>
              </w:rPr>
            </w:pPr>
            <w:r w:rsidRPr="00BC69DC">
              <w:rPr>
                <w:rFonts w:ascii="Tahoma" w:hAnsi="Tahoma" w:cs="Tahoma"/>
                <w:sz w:val="20"/>
                <w:szCs w:val="20"/>
              </w:rPr>
              <w:t>Zwiększenie limitu o 25%</w:t>
            </w:r>
          </w:p>
        </w:tc>
        <w:tc>
          <w:tcPr>
            <w:tcW w:w="1055" w:type="pct"/>
            <w:vAlign w:val="center"/>
          </w:tcPr>
          <w:p w14:paraId="0C040A29" w14:textId="77777777" w:rsidR="00EE4703" w:rsidRPr="006331F1" w:rsidRDefault="00EE4703" w:rsidP="00EF73C7">
            <w:pPr>
              <w:pStyle w:val="Akapitzlist"/>
              <w:ind w:left="0"/>
              <w:jc w:val="center"/>
              <w:outlineLvl w:val="0"/>
              <w:rPr>
                <w:rFonts w:ascii="Tahoma" w:hAnsi="Tahoma" w:cs="Tahoma"/>
                <w:sz w:val="20"/>
                <w:szCs w:val="20"/>
              </w:rPr>
            </w:pPr>
          </w:p>
        </w:tc>
        <w:tc>
          <w:tcPr>
            <w:tcW w:w="575" w:type="pct"/>
            <w:vAlign w:val="center"/>
          </w:tcPr>
          <w:p w14:paraId="12068A68" w14:textId="1B14B9BE" w:rsidR="00EE4703" w:rsidRPr="006331F1" w:rsidRDefault="00EE4703" w:rsidP="00EF73C7">
            <w:pPr>
              <w:pStyle w:val="Akapitzlist"/>
              <w:ind w:left="0"/>
              <w:jc w:val="center"/>
              <w:outlineLvl w:val="0"/>
              <w:rPr>
                <w:rFonts w:ascii="Tahoma" w:hAnsi="Tahoma" w:cs="Tahoma"/>
                <w:sz w:val="20"/>
                <w:szCs w:val="20"/>
              </w:rPr>
            </w:pPr>
            <w:r>
              <w:rPr>
                <w:rFonts w:ascii="Tahoma" w:hAnsi="Tahoma" w:cs="Tahoma"/>
                <w:sz w:val="20"/>
                <w:szCs w:val="20"/>
              </w:rPr>
              <w:t>8</w:t>
            </w:r>
            <w:r w:rsidRPr="006331F1">
              <w:rPr>
                <w:rFonts w:ascii="Tahoma" w:hAnsi="Tahoma" w:cs="Tahoma"/>
                <w:sz w:val="20"/>
                <w:szCs w:val="20"/>
              </w:rPr>
              <w:t xml:space="preserve"> pkt</w:t>
            </w:r>
          </w:p>
        </w:tc>
      </w:tr>
      <w:tr w:rsidR="00EE4703" w:rsidRPr="00AD5E17" w14:paraId="79D615BD" w14:textId="77777777" w:rsidTr="006331F1">
        <w:tc>
          <w:tcPr>
            <w:tcW w:w="276" w:type="pct"/>
            <w:vMerge/>
            <w:vAlign w:val="center"/>
          </w:tcPr>
          <w:p w14:paraId="1C004911" w14:textId="77777777" w:rsidR="00EE4703" w:rsidRPr="006331F1" w:rsidRDefault="00EE4703" w:rsidP="00EF73C7">
            <w:pPr>
              <w:pStyle w:val="Akapitzlist"/>
              <w:ind w:left="0"/>
              <w:jc w:val="center"/>
              <w:outlineLvl w:val="0"/>
              <w:rPr>
                <w:rFonts w:ascii="Tahoma" w:hAnsi="Tahoma" w:cs="Tahoma"/>
                <w:color w:val="000000" w:themeColor="text1"/>
                <w:sz w:val="20"/>
                <w:szCs w:val="20"/>
              </w:rPr>
            </w:pPr>
          </w:p>
        </w:tc>
        <w:tc>
          <w:tcPr>
            <w:tcW w:w="2181" w:type="pct"/>
            <w:vMerge/>
            <w:vAlign w:val="center"/>
          </w:tcPr>
          <w:p w14:paraId="51FFE2D9" w14:textId="77777777" w:rsidR="00EE4703" w:rsidRPr="006331F1" w:rsidRDefault="00EE4703" w:rsidP="00EF73C7">
            <w:pPr>
              <w:pStyle w:val="Akapitzlist"/>
              <w:ind w:left="0"/>
              <w:jc w:val="center"/>
              <w:outlineLvl w:val="0"/>
              <w:rPr>
                <w:rFonts w:ascii="Tahoma" w:hAnsi="Tahoma" w:cs="Tahoma"/>
                <w:color w:val="000000" w:themeColor="text1"/>
                <w:sz w:val="20"/>
                <w:szCs w:val="20"/>
              </w:rPr>
            </w:pPr>
          </w:p>
        </w:tc>
        <w:tc>
          <w:tcPr>
            <w:tcW w:w="913" w:type="pct"/>
            <w:vAlign w:val="center"/>
          </w:tcPr>
          <w:p w14:paraId="60AE7838" w14:textId="63AA23EC" w:rsidR="00EE4703" w:rsidRPr="006331F1" w:rsidRDefault="00EE4703" w:rsidP="00EF73C7">
            <w:pPr>
              <w:pStyle w:val="Akapitzlist"/>
              <w:ind w:left="0"/>
              <w:jc w:val="center"/>
              <w:outlineLvl w:val="0"/>
              <w:rPr>
                <w:rFonts w:ascii="Tahoma" w:hAnsi="Tahoma" w:cs="Tahoma"/>
                <w:color w:val="000000" w:themeColor="text1"/>
                <w:sz w:val="20"/>
                <w:szCs w:val="20"/>
              </w:rPr>
            </w:pPr>
            <w:r w:rsidRPr="00BC69DC">
              <w:rPr>
                <w:rFonts w:ascii="Tahoma" w:hAnsi="Tahoma" w:cs="Tahoma"/>
                <w:sz w:val="20"/>
                <w:szCs w:val="20"/>
              </w:rPr>
              <w:t>Zwiększenie limitu o 50%</w:t>
            </w:r>
          </w:p>
        </w:tc>
        <w:tc>
          <w:tcPr>
            <w:tcW w:w="1055" w:type="pct"/>
            <w:vAlign w:val="center"/>
          </w:tcPr>
          <w:p w14:paraId="2046F0EF" w14:textId="77777777" w:rsidR="00EE4703" w:rsidRPr="006331F1" w:rsidRDefault="00EE4703" w:rsidP="00EF73C7">
            <w:pPr>
              <w:pStyle w:val="Akapitzlist"/>
              <w:ind w:left="0"/>
              <w:jc w:val="center"/>
              <w:outlineLvl w:val="0"/>
              <w:rPr>
                <w:rFonts w:ascii="Tahoma" w:hAnsi="Tahoma" w:cs="Tahoma"/>
                <w:sz w:val="20"/>
                <w:szCs w:val="20"/>
              </w:rPr>
            </w:pPr>
          </w:p>
        </w:tc>
        <w:tc>
          <w:tcPr>
            <w:tcW w:w="575" w:type="pct"/>
            <w:vAlign w:val="center"/>
          </w:tcPr>
          <w:p w14:paraId="5C95CC93" w14:textId="2BAE7C82" w:rsidR="00EE4703" w:rsidRPr="006331F1" w:rsidRDefault="00EE4703" w:rsidP="00EF73C7">
            <w:pPr>
              <w:pStyle w:val="Akapitzlist"/>
              <w:ind w:left="0"/>
              <w:jc w:val="center"/>
              <w:outlineLvl w:val="0"/>
              <w:rPr>
                <w:rFonts w:ascii="Tahoma" w:hAnsi="Tahoma" w:cs="Tahoma"/>
                <w:sz w:val="20"/>
                <w:szCs w:val="20"/>
              </w:rPr>
            </w:pPr>
            <w:r>
              <w:rPr>
                <w:rFonts w:ascii="Tahoma" w:hAnsi="Tahoma" w:cs="Tahoma"/>
                <w:sz w:val="20"/>
                <w:szCs w:val="20"/>
              </w:rPr>
              <w:t>16</w:t>
            </w:r>
            <w:r w:rsidRPr="006331F1">
              <w:rPr>
                <w:rFonts w:ascii="Tahoma" w:hAnsi="Tahoma" w:cs="Tahoma"/>
                <w:sz w:val="20"/>
                <w:szCs w:val="20"/>
              </w:rPr>
              <w:t xml:space="preserve"> pkt</w:t>
            </w:r>
          </w:p>
        </w:tc>
      </w:tr>
    </w:tbl>
    <w:p w14:paraId="2A45B49A" w14:textId="77777777" w:rsidR="00671B6D" w:rsidRPr="00AD5E17" w:rsidRDefault="00671B6D" w:rsidP="008576D6">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Default="00671B6D" w:rsidP="008576D6">
      <w:pPr>
        <w:spacing w:after="0" w:line="240" w:lineRule="auto"/>
        <w:jc w:val="both"/>
        <w:rPr>
          <w:rFonts w:ascii="Tahoma" w:hAnsi="Tahoma" w:cs="Tahoma"/>
          <w:b/>
          <w:position w:val="-4"/>
          <w:sz w:val="20"/>
          <w:szCs w:val="20"/>
          <w:highlight w:val="yellow"/>
        </w:rPr>
      </w:pPr>
    </w:p>
    <w:p w14:paraId="7F98347A" w14:textId="77777777" w:rsidR="009A2123" w:rsidRDefault="00671B6D" w:rsidP="008576D6">
      <w:pPr>
        <w:spacing w:after="0" w:line="240" w:lineRule="auto"/>
        <w:jc w:val="center"/>
        <w:rPr>
          <w:rFonts w:ascii="Tahoma" w:hAnsi="Tahoma" w:cs="Tahoma"/>
          <w:b/>
          <w:position w:val="-4"/>
          <w:sz w:val="20"/>
          <w:szCs w:val="20"/>
        </w:rPr>
      </w:pPr>
      <w:r w:rsidRPr="00EF73C7">
        <w:rPr>
          <w:rFonts w:ascii="Tahoma" w:hAnsi="Tahoma" w:cs="Tahoma"/>
          <w:b/>
          <w:position w:val="-4"/>
          <w:sz w:val="20"/>
          <w:szCs w:val="20"/>
        </w:rPr>
        <w:t xml:space="preserve">Część II Zamówienia </w:t>
      </w:r>
    </w:p>
    <w:p w14:paraId="3F54DA12" w14:textId="17C870B3" w:rsidR="00671B6D" w:rsidRPr="00EF73C7" w:rsidRDefault="00671B6D" w:rsidP="008576D6">
      <w:pPr>
        <w:spacing w:after="0" w:line="240" w:lineRule="auto"/>
        <w:jc w:val="center"/>
        <w:rPr>
          <w:rFonts w:ascii="Tahoma" w:hAnsi="Tahoma" w:cs="Tahoma"/>
          <w:b/>
          <w:position w:val="-4"/>
          <w:sz w:val="20"/>
          <w:szCs w:val="20"/>
        </w:rPr>
      </w:pPr>
      <w:r w:rsidRPr="00EF73C7">
        <w:rPr>
          <w:rFonts w:ascii="Tahoma" w:hAnsi="Tahoma" w:cs="Tahoma"/>
          <w:b/>
          <w:position w:val="-4"/>
          <w:sz w:val="20"/>
          <w:szCs w:val="20"/>
        </w:rPr>
        <w:t>(Ubezpieczenie pojazdów Zamawiającego):</w:t>
      </w:r>
    </w:p>
    <w:p w14:paraId="353EBDA1" w14:textId="77777777" w:rsidR="00671B6D" w:rsidRPr="00EF73C7" w:rsidRDefault="00671B6D" w:rsidP="008576D6">
      <w:pPr>
        <w:pStyle w:val="Tekstpodstawowywcity"/>
        <w:spacing w:after="0" w:line="240" w:lineRule="auto"/>
        <w:ind w:left="0"/>
        <w:rPr>
          <w:rFonts w:ascii="Tahoma" w:hAnsi="Tahoma" w:cs="Tahoma"/>
          <w:sz w:val="20"/>
          <w:szCs w:val="20"/>
        </w:rPr>
      </w:pPr>
    </w:p>
    <w:p w14:paraId="42FDA234" w14:textId="7E93F477" w:rsidR="00671B6D" w:rsidRPr="00EF73C7" w:rsidRDefault="00671B6D" w:rsidP="008576D6">
      <w:pPr>
        <w:pStyle w:val="Tekstpodstawowywcity"/>
        <w:spacing w:after="0" w:line="240" w:lineRule="auto"/>
        <w:ind w:left="0"/>
        <w:rPr>
          <w:rFonts w:ascii="Tahoma" w:hAnsi="Tahoma" w:cs="Tahoma"/>
          <w:b/>
          <w:sz w:val="20"/>
          <w:szCs w:val="20"/>
        </w:rPr>
      </w:pPr>
      <w:r w:rsidRPr="00EF73C7">
        <w:rPr>
          <w:rFonts w:ascii="Tahoma" w:hAnsi="Tahoma" w:cs="Tahoma"/>
          <w:sz w:val="20"/>
          <w:szCs w:val="20"/>
        </w:rPr>
        <w:t xml:space="preserve">Oferta obejmuje okres ubezpieczenia wskazany w SWZ to jest: </w:t>
      </w:r>
      <w:r w:rsidR="00EF73C7" w:rsidRPr="00EF73C7">
        <w:rPr>
          <w:rFonts w:ascii="Tahoma" w:hAnsi="Tahoma" w:cs="Tahoma"/>
          <w:sz w:val="20"/>
          <w:szCs w:val="20"/>
        </w:rPr>
        <w:t>trzy</w:t>
      </w:r>
      <w:r w:rsidRPr="00EF73C7">
        <w:rPr>
          <w:rFonts w:ascii="Tahoma" w:hAnsi="Tahoma" w:cs="Tahoma"/>
          <w:sz w:val="20"/>
          <w:szCs w:val="20"/>
        </w:rPr>
        <w:t xml:space="preserve"> okresy roczne, maksymalnie okres ubezpieczeń komunikacyjnych zakończy się </w:t>
      </w:r>
      <w:r w:rsidR="00EE4703">
        <w:rPr>
          <w:rFonts w:ascii="Tahoma" w:hAnsi="Tahoma" w:cs="Tahoma"/>
          <w:sz w:val="20"/>
          <w:szCs w:val="20"/>
        </w:rPr>
        <w:t>24.11.2025 r.</w:t>
      </w:r>
    </w:p>
    <w:p w14:paraId="17448121" w14:textId="77777777" w:rsidR="00671B6D" w:rsidRPr="00AD5E17" w:rsidRDefault="00671B6D" w:rsidP="008576D6">
      <w:pPr>
        <w:pStyle w:val="Tekstpodstawowywcity"/>
        <w:spacing w:after="0" w:line="240" w:lineRule="auto"/>
        <w:ind w:left="0"/>
        <w:rPr>
          <w:rFonts w:ascii="Tahoma" w:hAnsi="Tahoma" w:cs="Tahoma"/>
          <w:b/>
          <w:sz w:val="20"/>
          <w:szCs w:val="20"/>
          <w:highlight w:val="green"/>
        </w:rPr>
      </w:pPr>
    </w:p>
    <w:p w14:paraId="3F37EE2D" w14:textId="77777777" w:rsidR="00671B6D" w:rsidRPr="007D299F" w:rsidRDefault="00671B6D" w:rsidP="008576D6">
      <w:pPr>
        <w:spacing w:after="0" w:line="240" w:lineRule="auto"/>
        <w:rPr>
          <w:rFonts w:ascii="Tahoma" w:hAnsi="Tahoma" w:cs="Tahoma"/>
          <w:sz w:val="20"/>
          <w:szCs w:val="20"/>
        </w:rPr>
      </w:pPr>
    </w:p>
    <w:p w14:paraId="5FB8F935" w14:textId="189B7C4C" w:rsidR="00671B6D" w:rsidRPr="009A2123" w:rsidRDefault="00671B6D" w:rsidP="008576D6">
      <w:pPr>
        <w:widowControl w:val="0"/>
        <w:suppressAutoHyphens/>
        <w:autoSpaceDE w:val="0"/>
        <w:autoSpaceDN w:val="0"/>
        <w:adjustRightInd w:val="0"/>
        <w:spacing w:after="0" w:line="240" w:lineRule="auto"/>
        <w:jc w:val="both"/>
        <w:rPr>
          <w:rFonts w:ascii="Tahoma" w:hAnsi="Tahoma" w:cs="Tahoma"/>
          <w:b/>
          <w:color w:val="000000" w:themeColor="text1"/>
          <w:sz w:val="20"/>
          <w:szCs w:val="20"/>
        </w:rPr>
      </w:pPr>
      <w:r w:rsidRPr="009A2123">
        <w:rPr>
          <w:rFonts w:ascii="Tahoma" w:hAnsi="Tahoma" w:cs="Tahoma"/>
          <w:b/>
          <w:color w:val="000000" w:themeColor="text1"/>
          <w:sz w:val="20"/>
          <w:szCs w:val="20"/>
        </w:rPr>
        <w:t>Cena łączna (wraz z prawem opcji) za cały okres zamówienia, wyliczona zgodnie ze sposobem określonym w Szczegółowym Formularzu Cenowym wskazanym poniżej, wynosi:</w:t>
      </w:r>
    </w:p>
    <w:p w14:paraId="1FFC2D34" w14:textId="77777777" w:rsidR="009A2123" w:rsidRPr="009A2123" w:rsidRDefault="009A2123" w:rsidP="008576D6">
      <w:pPr>
        <w:widowControl w:val="0"/>
        <w:suppressAutoHyphens/>
        <w:autoSpaceDE w:val="0"/>
        <w:autoSpaceDN w:val="0"/>
        <w:adjustRightInd w:val="0"/>
        <w:spacing w:after="0" w:line="240" w:lineRule="auto"/>
        <w:jc w:val="both"/>
        <w:rPr>
          <w:rFonts w:ascii="Tahoma" w:hAnsi="Tahoma" w:cs="Tahoma"/>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2"/>
      </w:tblGrid>
      <w:tr w:rsidR="009A2123" w:rsidRPr="009A2123" w14:paraId="06664F2E" w14:textId="77777777" w:rsidTr="009A2123">
        <w:trPr>
          <w:trHeight w:val="464"/>
        </w:trPr>
        <w:tc>
          <w:tcPr>
            <w:tcW w:w="5000" w:type="pct"/>
            <w:shd w:val="clear" w:color="auto" w:fill="FFFFFF" w:themeFill="background1"/>
            <w:vAlign w:val="center"/>
          </w:tcPr>
          <w:p w14:paraId="563D3D52" w14:textId="65F21763" w:rsidR="00671B6D" w:rsidRPr="009A2123"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9A2123">
              <w:rPr>
                <w:rFonts w:ascii="Tahoma" w:hAnsi="Tahoma" w:cs="Tahoma"/>
                <w:b/>
                <w:iCs/>
                <w:color w:val="000000" w:themeColor="text1"/>
                <w:sz w:val="20"/>
                <w:szCs w:val="20"/>
              </w:rPr>
              <w:t>Cena zamówienia podstawowego i opcjonalnego łącznie za cały okres zamówienia tj. </w:t>
            </w:r>
            <w:r w:rsidR="009A2123">
              <w:rPr>
                <w:rFonts w:ascii="Tahoma" w:hAnsi="Tahoma" w:cs="Tahoma"/>
                <w:b/>
                <w:iCs/>
                <w:color w:val="000000" w:themeColor="text1"/>
                <w:sz w:val="20"/>
                <w:szCs w:val="20"/>
              </w:rPr>
              <w:t>36</w:t>
            </w:r>
            <w:r w:rsidRPr="009A2123">
              <w:rPr>
                <w:rFonts w:ascii="Tahoma" w:hAnsi="Tahoma" w:cs="Tahoma"/>
                <w:b/>
                <w:iCs/>
                <w:color w:val="000000" w:themeColor="text1"/>
                <w:sz w:val="20"/>
                <w:szCs w:val="20"/>
              </w:rPr>
              <w:t xml:space="preserve"> miesięcy: ………………………………… zł</w:t>
            </w:r>
          </w:p>
        </w:tc>
      </w:tr>
    </w:tbl>
    <w:p w14:paraId="33AD40CB" w14:textId="77777777" w:rsidR="009A2123" w:rsidRPr="009A2123" w:rsidRDefault="00671B6D" w:rsidP="008576D6">
      <w:pPr>
        <w:widowControl w:val="0"/>
        <w:tabs>
          <w:tab w:val="left" w:pos="0"/>
          <w:tab w:val="left" w:pos="426"/>
        </w:tabs>
        <w:suppressAutoHyphens/>
        <w:adjustRightInd w:val="0"/>
        <w:spacing w:after="0" w:line="240" w:lineRule="auto"/>
        <w:jc w:val="both"/>
        <w:textAlignment w:val="baseline"/>
        <w:rPr>
          <w:rFonts w:ascii="Tahoma" w:hAnsi="Tahoma" w:cs="Tahoma"/>
          <w:iCs/>
          <w:color w:val="000000" w:themeColor="text1"/>
          <w:sz w:val="20"/>
          <w:szCs w:val="20"/>
        </w:rPr>
      </w:pPr>
      <w:r w:rsidRPr="009A2123">
        <w:rPr>
          <w:rFonts w:ascii="Tahoma" w:hAnsi="Tahoma" w:cs="Tahoma"/>
          <w:iCs/>
          <w:color w:val="000000" w:themeColor="text1"/>
          <w:sz w:val="20"/>
          <w:szCs w:val="20"/>
        </w:rPr>
        <w:tab/>
      </w:r>
      <w:r w:rsidRPr="009A2123">
        <w:rPr>
          <w:rFonts w:ascii="Tahoma" w:hAnsi="Tahoma" w:cs="Tahoma"/>
          <w:iCs/>
          <w:color w:val="000000" w:themeColor="text1"/>
          <w:sz w:val="20"/>
          <w:szCs w:val="20"/>
        </w:rPr>
        <w:tab/>
      </w:r>
    </w:p>
    <w:p w14:paraId="1DF849C4" w14:textId="13620D84" w:rsidR="00671B6D" w:rsidRPr="009A2123" w:rsidRDefault="00671B6D" w:rsidP="008576D6">
      <w:pPr>
        <w:widowControl w:val="0"/>
        <w:tabs>
          <w:tab w:val="left" w:pos="0"/>
          <w:tab w:val="left" w:pos="426"/>
        </w:tabs>
        <w:suppressAutoHyphens/>
        <w:adjustRightInd w:val="0"/>
        <w:spacing w:after="0" w:line="240" w:lineRule="auto"/>
        <w:jc w:val="both"/>
        <w:textAlignment w:val="baseline"/>
        <w:rPr>
          <w:rFonts w:ascii="Tahoma" w:hAnsi="Tahoma" w:cs="Tahoma"/>
          <w:iCs/>
          <w:color w:val="000000" w:themeColor="text1"/>
          <w:sz w:val="20"/>
          <w:szCs w:val="20"/>
        </w:rPr>
      </w:pPr>
      <w:r w:rsidRPr="009A2123">
        <w:rPr>
          <w:rFonts w:ascii="Tahoma" w:hAnsi="Tahoma" w:cs="Tahoma"/>
          <w:iCs/>
          <w:color w:val="000000" w:themeColor="text1"/>
          <w:sz w:val="20"/>
          <w:szCs w:val="20"/>
        </w:rPr>
        <w:t>w  tym: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2"/>
      </w:tblGrid>
      <w:tr w:rsidR="009A2123" w:rsidRPr="009A2123" w14:paraId="06E029A4" w14:textId="77777777" w:rsidTr="009A2123">
        <w:trPr>
          <w:trHeight w:val="464"/>
        </w:trPr>
        <w:tc>
          <w:tcPr>
            <w:tcW w:w="5000" w:type="pct"/>
            <w:shd w:val="clear" w:color="auto" w:fill="FFFFFF" w:themeFill="background1"/>
            <w:vAlign w:val="center"/>
          </w:tcPr>
          <w:p w14:paraId="5932A491" w14:textId="77777777" w:rsidR="00671B6D" w:rsidRPr="009A2123"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9A2123">
              <w:rPr>
                <w:rFonts w:ascii="Tahoma" w:hAnsi="Tahoma" w:cs="Tahoma"/>
                <w:b/>
                <w:iCs/>
                <w:color w:val="000000" w:themeColor="text1"/>
                <w:sz w:val="20"/>
                <w:szCs w:val="20"/>
              </w:rPr>
              <w:t>Cena zamówienia podstawowego: ………………….. zł</w:t>
            </w:r>
          </w:p>
        </w:tc>
      </w:tr>
      <w:tr w:rsidR="009A2123" w:rsidRPr="009A2123" w14:paraId="7E5A04DF" w14:textId="77777777" w:rsidTr="009A2123">
        <w:trPr>
          <w:trHeight w:val="464"/>
        </w:trPr>
        <w:tc>
          <w:tcPr>
            <w:tcW w:w="5000" w:type="pct"/>
            <w:shd w:val="clear" w:color="auto" w:fill="FFFFFF" w:themeFill="background1"/>
            <w:vAlign w:val="center"/>
          </w:tcPr>
          <w:p w14:paraId="60AA3FAF" w14:textId="77777777" w:rsidR="00671B6D" w:rsidRPr="009A2123"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9A2123">
              <w:rPr>
                <w:rFonts w:ascii="Tahoma" w:hAnsi="Tahoma" w:cs="Tahoma"/>
                <w:b/>
                <w:iCs/>
                <w:color w:val="000000" w:themeColor="text1"/>
                <w:sz w:val="20"/>
                <w:szCs w:val="20"/>
              </w:rPr>
              <w:t>Cena zamówienia wynikającego z prawa opcji: ……………… zł</w:t>
            </w:r>
          </w:p>
        </w:tc>
      </w:tr>
    </w:tbl>
    <w:p w14:paraId="3D0355A2" w14:textId="77777777" w:rsidR="00671B6D" w:rsidRPr="004F59DE" w:rsidRDefault="00671B6D" w:rsidP="008576D6">
      <w:pPr>
        <w:tabs>
          <w:tab w:val="left" w:pos="360"/>
        </w:tabs>
        <w:spacing w:after="0" w:line="240" w:lineRule="auto"/>
        <w:jc w:val="both"/>
        <w:rPr>
          <w:rFonts w:ascii="Tahoma" w:hAnsi="Tahoma" w:cs="Tahoma"/>
          <w:color w:val="FF0000"/>
          <w:sz w:val="20"/>
          <w:szCs w:val="20"/>
        </w:rPr>
      </w:pPr>
    </w:p>
    <w:p w14:paraId="43F900F1" w14:textId="285EE335" w:rsidR="00671B6D" w:rsidRPr="009A2123" w:rsidRDefault="00671B6D" w:rsidP="009A2123">
      <w:pPr>
        <w:widowControl w:val="0"/>
        <w:suppressAutoHyphens/>
        <w:autoSpaceDE w:val="0"/>
        <w:autoSpaceDN w:val="0"/>
        <w:adjustRightInd w:val="0"/>
        <w:spacing w:after="0" w:line="240" w:lineRule="auto"/>
        <w:jc w:val="center"/>
        <w:rPr>
          <w:rFonts w:ascii="Tahoma" w:hAnsi="Tahoma" w:cs="Tahoma"/>
          <w:b/>
          <w:color w:val="000000" w:themeColor="text1"/>
          <w:sz w:val="20"/>
          <w:szCs w:val="20"/>
          <w:u w:val="single"/>
        </w:rPr>
      </w:pPr>
      <w:r w:rsidRPr="009A2123">
        <w:rPr>
          <w:rFonts w:ascii="Tahoma" w:hAnsi="Tahoma" w:cs="Tahoma"/>
          <w:b/>
          <w:color w:val="000000" w:themeColor="text1"/>
          <w:sz w:val="20"/>
          <w:szCs w:val="20"/>
          <w:u w:val="single"/>
        </w:rPr>
        <w:t>Szczegółowy Formularz Cenowy za poszczególne ryzyka*: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
        <w:gridCol w:w="1853"/>
        <w:gridCol w:w="1543"/>
        <w:gridCol w:w="1543"/>
        <w:gridCol w:w="734"/>
        <w:gridCol w:w="1936"/>
        <w:gridCol w:w="1938"/>
      </w:tblGrid>
      <w:tr w:rsidR="009A2123" w:rsidRPr="009A2123" w14:paraId="08A756A0" w14:textId="77777777" w:rsidTr="00B109AD">
        <w:trPr>
          <w:trHeight w:val="480"/>
        </w:trPr>
        <w:tc>
          <w:tcPr>
            <w:tcW w:w="266" w:type="pct"/>
            <w:vMerge w:val="restart"/>
            <w:shd w:val="clear" w:color="auto" w:fill="DEEAF6" w:themeFill="accent5" w:themeFillTint="33"/>
            <w:vAlign w:val="center"/>
          </w:tcPr>
          <w:p w14:paraId="42A601BB"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Lp.</w:t>
            </w:r>
          </w:p>
        </w:tc>
        <w:tc>
          <w:tcPr>
            <w:tcW w:w="919" w:type="pct"/>
            <w:vMerge w:val="restart"/>
            <w:shd w:val="clear" w:color="auto" w:fill="DEEAF6" w:themeFill="accent5" w:themeFillTint="33"/>
            <w:vAlign w:val="center"/>
          </w:tcPr>
          <w:p w14:paraId="759D3726"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Przedmiot</w:t>
            </w:r>
          </w:p>
          <w:p w14:paraId="2B59B34D" w14:textId="5B3F2E63"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Ubezpieczenia</w:t>
            </w:r>
          </w:p>
        </w:tc>
        <w:tc>
          <w:tcPr>
            <w:tcW w:w="765" w:type="pct"/>
            <w:vMerge w:val="restart"/>
            <w:shd w:val="clear" w:color="auto" w:fill="DEEAF6" w:themeFill="accent5" w:themeFillTint="33"/>
            <w:vAlign w:val="center"/>
          </w:tcPr>
          <w:p w14:paraId="2B406C9D" w14:textId="21E36668"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Składka</w:t>
            </w:r>
          </w:p>
          <w:p w14:paraId="61937C21" w14:textId="2BDC607A"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(12 miesięcy) - zamówienie podstawowe</w:t>
            </w:r>
          </w:p>
        </w:tc>
        <w:tc>
          <w:tcPr>
            <w:tcW w:w="765" w:type="pct"/>
            <w:vMerge w:val="restart"/>
            <w:shd w:val="clear" w:color="auto" w:fill="DEEAF6" w:themeFill="accent5" w:themeFillTint="33"/>
          </w:tcPr>
          <w:p w14:paraId="720DE78F" w14:textId="406DE0BE"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Składka</w:t>
            </w:r>
          </w:p>
          <w:p w14:paraId="1A795688"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(36 miesięcy) - zamówienie podstawowe</w:t>
            </w:r>
          </w:p>
        </w:tc>
        <w:tc>
          <w:tcPr>
            <w:tcW w:w="1324" w:type="pct"/>
            <w:gridSpan w:val="2"/>
            <w:shd w:val="clear" w:color="auto" w:fill="DEEAF6" w:themeFill="accent5" w:themeFillTint="33"/>
            <w:vAlign w:val="center"/>
          </w:tcPr>
          <w:p w14:paraId="3BF9635E"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Opcje</w:t>
            </w:r>
          </w:p>
        </w:tc>
        <w:tc>
          <w:tcPr>
            <w:tcW w:w="961" w:type="pct"/>
            <w:vMerge w:val="restart"/>
            <w:shd w:val="clear" w:color="auto" w:fill="DEEAF6" w:themeFill="accent5" w:themeFillTint="33"/>
            <w:vAlign w:val="center"/>
          </w:tcPr>
          <w:p w14:paraId="6965DD52"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Składka</w:t>
            </w:r>
          </w:p>
          <w:p w14:paraId="03E87A45"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za 36 miesięcy zamówienia podstawowego z prawem opcji</w:t>
            </w:r>
          </w:p>
        </w:tc>
      </w:tr>
      <w:tr w:rsidR="009A2123" w:rsidRPr="009A2123" w14:paraId="18AA2D2F" w14:textId="77777777" w:rsidTr="009A2123">
        <w:trPr>
          <w:trHeight w:val="405"/>
        </w:trPr>
        <w:tc>
          <w:tcPr>
            <w:tcW w:w="266" w:type="pct"/>
            <w:vMerge/>
            <w:shd w:val="clear" w:color="auto" w:fill="DEEAF6" w:themeFill="accent5" w:themeFillTint="33"/>
            <w:vAlign w:val="center"/>
          </w:tcPr>
          <w:p w14:paraId="16B2FC63"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919" w:type="pct"/>
            <w:vMerge/>
            <w:shd w:val="clear" w:color="auto" w:fill="DEEAF6" w:themeFill="accent5" w:themeFillTint="33"/>
            <w:vAlign w:val="center"/>
          </w:tcPr>
          <w:p w14:paraId="6B8927A5"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765" w:type="pct"/>
            <w:vMerge/>
            <w:shd w:val="clear" w:color="auto" w:fill="DEEAF6" w:themeFill="accent5" w:themeFillTint="33"/>
            <w:vAlign w:val="center"/>
          </w:tcPr>
          <w:p w14:paraId="07C2E24D"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765" w:type="pct"/>
            <w:vMerge/>
            <w:shd w:val="clear" w:color="auto" w:fill="DEEAF6" w:themeFill="accent5" w:themeFillTint="33"/>
          </w:tcPr>
          <w:p w14:paraId="5A70531A"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364" w:type="pct"/>
            <w:shd w:val="clear" w:color="auto" w:fill="DEEAF6" w:themeFill="accent5" w:themeFillTint="33"/>
            <w:vAlign w:val="center"/>
          </w:tcPr>
          <w:p w14:paraId="2230EFF4"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w:t>
            </w:r>
          </w:p>
        </w:tc>
        <w:tc>
          <w:tcPr>
            <w:tcW w:w="960" w:type="pct"/>
            <w:shd w:val="clear" w:color="auto" w:fill="DEEAF6" w:themeFill="accent5" w:themeFillTint="33"/>
            <w:vAlign w:val="center"/>
          </w:tcPr>
          <w:p w14:paraId="4A721F82"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Zł</w:t>
            </w:r>
          </w:p>
        </w:tc>
        <w:tc>
          <w:tcPr>
            <w:tcW w:w="961" w:type="pct"/>
            <w:vMerge/>
            <w:shd w:val="clear" w:color="auto" w:fill="DEEAF6" w:themeFill="accent5" w:themeFillTint="33"/>
            <w:vAlign w:val="center"/>
          </w:tcPr>
          <w:p w14:paraId="172F9D17"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r>
      <w:tr w:rsidR="009A2123" w:rsidRPr="009A2123" w14:paraId="10E8DF92" w14:textId="77777777" w:rsidTr="009A2123">
        <w:trPr>
          <w:trHeight w:val="87"/>
        </w:trPr>
        <w:tc>
          <w:tcPr>
            <w:tcW w:w="266" w:type="pct"/>
            <w:shd w:val="clear" w:color="auto" w:fill="DEEAF6" w:themeFill="accent5" w:themeFillTint="33"/>
            <w:vAlign w:val="center"/>
          </w:tcPr>
          <w:p w14:paraId="539435E5"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I</w:t>
            </w:r>
          </w:p>
        </w:tc>
        <w:tc>
          <w:tcPr>
            <w:tcW w:w="919" w:type="pct"/>
            <w:shd w:val="clear" w:color="auto" w:fill="DEEAF6" w:themeFill="accent5" w:themeFillTint="33"/>
            <w:vAlign w:val="center"/>
          </w:tcPr>
          <w:p w14:paraId="77E47984"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II</w:t>
            </w:r>
          </w:p>
        </w:tc>
        <w:tc>
          <w:tcPr>
            <w:tcW w:w="765" w:type="pct"/>
            <w:shd w:val="clear" w:color="auto" w:fill="DEEAF6" w:themeFill="accent5" w:themeFillTint="33"/>
            <w:vAlign w:val="center"/>
          </w:tcPr>
          <w:p w14:paraId="1316A94D"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III</w:t>
            </w:r>
          </w:p>
        </w:tc>
        <w:tc>
          <w:tcPr>
            <w:tcW w:w="765" w:type="pct"/>
            <w:shd w:val="clear" w:color="auto" w:fill="DEEAF6" w:themeFill="accent5" w:themeFillTint="33"/>
          </w:tcPr>
          <w:p w14:paraId="6769BB9F"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IV</w:t>
            </w:r>
          </w:p>
        </w:tc>
        <w:tc>
          <w:tcPr>
            <w:tcW w:w="364" w:type="pct"/>
            <w:shd w:val="clear" w:color="auto" w:fill="DEEAF6" w:themeFill="accent5" w:themeFillTint="33"/>
            <w:vAlign w:val="center"/>
          </w:tcPr>
          <w:p w14:paraId="5E4FBBFF"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V</w:t>
            </w:r>
          </w:p>
        </w:tc>
        <w:tc>
          <w:tcPr>
            <w:tcW w:w="960" w:type="pct"/>
            <w:shd w:val="clear" w:color="auto" w:fill="DEEAF6" w:themeFill="accent5" w:themeFillTint="33"/>
            <w:vAlign w:val="center"/>
          </w:tcPr>
          <w:p w14:paraId="33EBFB6E"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VI</w:t>
            </w:r>
          </w:p>
        </w:tc>
        <w:tc>
          <w:tcPr>
            <w:tcW w:w="961" w:type="pct"/>
            <w:shd w:val="clear" w:color="auto" w:fill="DEEAF6" w:themeFill="accent5" w:themeFillTint="33"/>
            <w:vAlign w:val="center"/>
          </w:tcPr>
          <w:p w14:paraId="7F1983F9"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VII</w:t>
            </w:r>
          </w:p>
        </w:tc>
      </w:tr>
      <w:tr w:rsidR="009A2123" w:rsidRPr="009A2123" w14:paraId="06E13283" w14:textId="77777777" w:rsidTr="009A2123">
        <w:trPr>
          <w:trHeight w:val="438"/>
        </w:trPr>
        <w:tc>
          <w:tcPr>
            <w:tcW w:w="266" w:type="pct"/>
            <w:vMerge w:val="restart"/>
            <w:shd w:val="clear" w:color="auto" w:fill="DEEAF6" w:themeFill="accent5" w:themeFillTint="33"/>
            <w:vAlign w:val="center"/>
          </w:tcPr>
          <w:p w14:paraId="50D59E1C" w14:textId="3B71C1A4"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1</w:t>
            </w:r>
            <w:r w:rsidR="00493BE7">
              <w:rPr>
                <w:rFonts w:ascii="Tahoma" w:hAnsi="Tahoma" w:cs="Tahoma"/>
                <w:color w:val="000000" w:themeColor="text1"/>
                <w:sz w:val="20"/>
                <w:szCs w:val="20"/>
              </w:rPr>
              <w:t>.</w:t>
            </w:r>
          </w:p>
        </w:tc>
        <w:tc>
          <w:tcPr>
            <w:tcW w:w="919" w:type="pct"/>
            <w:vMerge w:val="restart"/>
            <w:vAlign w:val="center"/>
          </w:tcPr>
          <w:p w14:paraId="2E1F693F"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Ubezpieczenie odpowiedzialności cywilnej posiadaczy pojazdów mechanicznych</w:t>
            </w:r>
          </w:p>
        </w:tc>
        <w:tc>
          <w:tcPr>
            <w:tcW w:w="765" w:type="pct"/>
            <w:vMerge w:val="restart"/>
            <w:vAlign w:val="center"/>
          </w:tcPr>
          <w:p w14:paraId="06155DE6"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765" w:type="pct"/>
            <w:vMerge w:val="restart"/>
            <w:vAlign w:val="center"/>
          </w:tcPr>
          <w:p w14:paraId="7CBFE305"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364" w:type="pct"/>
            <w:vMerge w:val="restart"/>
            <w:vAlign w:val="center"/>
          </w:tcPr>
          <w:p w14:paraId="687525EF"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25%</w:t>
            </w:r>
          </w:p>
        </w:tc>
        <w:tc>
          <w:tcPr>
            <w:tcW w:w="960" w:type="pct"/>
            <w:vMerge w:val="restart"/>
            <w:vAlign w:val="center"/>
          </w:tcPr>
          <w:p w14:paraId="713D2A0C"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961" w:type="pct"/>
            <w:vMerge w:val="restart"/>
            <w:vAlign w:val="center"/>
          </w:tcPr>
          <w:p w14:paraId="52830199"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r>
      <w:tr w:rsidR="009A2123" w:rsidRPr="009A2123" w14:paraId="5A256E35" w14:textId="77777777" w:rsidTr="009A2123">
        <w:trPr>
          <w:trHeight w:val="438"/>
        </w:trPr>
        <w:tc>
          <w:tcPr>
            <w:tcW w:w="266" w:type="pct"/>
            <w:vMerge/>
            <w:shd w:val="clear" w:color="auto" w:fill="DEEAF6" w:themeFill="accent5" w:themeFillTint="33"/>
            <w:vAlign w:val="center"/>
          </w:tcPr>
          <w:p w14:paraId="085B7C99"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p>
        </w:tc>
        <w:tc>
          <w:tcPr>
            <w:tcW w:w="919" w:type="pct"/>
            <w:vMerge/>
            <w:vAlign w:val="center"/>
          </w:tcPr>
          <w:p w14:paraId="38C7A51E"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p>
        </w:tc>
        <w:tc>
          <w:tcPr>
            <w:tcW w:w="765" w:type="pct"/>
            <w:vMerge/>
            <w:vAlign w:val="center"/>
          </w:tcPr>
          <w:p w14:paraId="5E1637D4"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765" w:type="pct"/>
            <w:vMerge/>
            <w:vAlign w:val="center"/>
          </w:tcPr>
          <w:p w14:paraId="1568A83E"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364" w:type="pct"/>
            <w:vMerge/>
            <w:vAlign w:val="center"/>
          </w:tcPr>
          <w:p w14:paraId="6B0B1F66"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960" w:type="pct"/>
            <w:vMerge/>
            <w:vAlign w:val="center"/>
          </w:tcPr>
          <w:p w14:paraId="24C073D5"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961" w:type="pct"/>
            <w:vMerge/>
            <w:vAlign w:val="center"/>
          </w:tcPr>
          <w:p w14:paraId="06287BE3"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r>
      <w:tr w:rsidR="009A2123" w:rsidRPr="009A2123" w14:paraId="6267EC61" w14:textId="77777777" w:rsidTr="009A2123">
        <w:trPr>
          <w:trHeight w:val="367"/>
        </w:trPr>
        <w:tc>
          <w:tcPr>
            <w:tcW w:w="266" w:type="pct"/>
            <w:shd w:val="clear" w:color="auto" w:fill="DEEAF6" w:themeFill="accent5" w:themeFillTint="33"/>
            <w:vAlign w:val="center"/>
          </w:tcPr>
          <w:p w14:paraId="6901D0AD" w14:textId="161E803B"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2</w:t>
            </w:r>
            <w:r w:rsidR="00493BE7">
              <w:rPr>
                <w:rFonts w:ascii="Tahoma" w:hAnsi="Tahoma" w:cs="Tahoma"/>
                <w:color w:val="000000" w:themeColor="text1"/>
                <w:sz w:val="20"/>
                <w:szCs w:val="20"/>
              </w:rPr>
              <w:t>.</w:t>
            </w:r>
          </w:p>
        </w:tc>
        <w:tc>
          <w:tcPr>
            <w:tcW w:w="919" w:type="pct"/>
            <w:vAlign w:val="center"/>
          </w:tcPr>
          <w:p w14:paraId="05AF6C7F"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Ubezpieczenie autocasco</w:t>
            </w:r>
          </w:p>
        </w:tc>
        <w:tc>
          <w:tcPr>
            <w:tcW w:w="765" w:type="pct"/>
            <w:vAlign w:val="center"/>
          </w:tcPr>
          <w:p w14:paraId="35E1E9FA"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765" w:type="pct"/>
            <w:vAlign w:val="center"/>
          </w:tcPr>
          <w:p w14:paraId="36D9EB3F"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364" w:type="pct"/>
            <w:vAlign w:val="center"/>
          </w:tcPr>
          <w:p w14:paraId="6122980A"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25%</w:t>
            </w:r>
          </w:p>
        </w:tc>
        <w:tc>
          <w:tcPr>
            <w:tcW w:w="960" w:type="pct"/>
            <w:vAlign w:val="center"/>
          </w:tcPr>
          <w:p w14:paraId="072FB4C4"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961" w:type="pct"/>
            <w:vAlign w:val="center"/>
          </w:tcPr>
          <w:p w14:paraId="4C3683B7"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r>
      <w:tr w:rsidR="009A2123" w:rsidRPr="009A2123" w14:paraId="62D2FC3F" w14:textId="77777777" w:rsidTr="009A2123">
        <w:trPr>
          <w:trHeight w:val="438"/>
        </w:trPr>
        <w:tc>
          <w:tcPr>
            <w:tcW w:w="266" w:type="pct"/>
            <w:shd w:val="clear" w:color="auto" w:fill="DEEAF6" w:themeFill="accent5" w:themeFillTint="33"/>
            <w:vAlign w:val="center"/>
          </w:tcPr>
          <w:p w14:paraId="47E42A77" w14:textId="2B2A0E22"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3</w:t>
            </w:r>
            <w:r w:rsidR="00493BE7">
              <w:rPr>
                <w:rFonts w:ascii="Tahoma" w:hAnsi="Tahoma" w:cs="Tahoma"/>
                <w:color w:val="000000" w:themeColor="text1"/>
                <w:sz w:val="20"/>
                <w:szCs w:val="20"/>
              </w:rPr>
              <w:t>.</w:t>
            </w:r>
          </w:p>
        </w:tc>
        <w:tc>
          <w:tcPr>
            <w:tcW w:w="919" w:type="pct"/>
            <w:vAlign w:val="center"/>
          </w:tcPr>
          <w:p w14:paraId="173E0048"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Ubezpieczenie następstw nieszczęśliwych wypadków kierowców i pasażerów</w:t>
            </w:r>
          </w:p>
        </w:tc>
        <w:tc>
          <w:tcPr>
            <w:tcW w:w="765" w:type="pct"/>
            <w:vAlign w:val="center"/>
          </w:tcPr>
          <w:p w14:paraId="409D96F5"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765" w:type="pct"/>
            <w:vAlign w:val="center"/>
          </w:tcPr>
          <w:p w14:paraId="78B515CF"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364" w:type="pct"/>
            <w:vAlign w:val="center"/>
          </w:tcPr>
          <w:p w14:paraId="56129A1D"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25%</w:t>
            </w:r>
          </w:p>
        </w:tc>
        <w:tc>
          <w:tcPr>
            <w:tcW w:w="960" w:type="pct"/>
            <w:vAlign w:val="center"/>
          </w:tcPr>
          <w:p w14:paraId="22AF2460"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961" w:type="pct"/>
            <w:vAlign w:val="center"/>
          </w:tcPr>
          <w:p w14:paraId="3413488C"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r>
      <w:tr w:rsidR="009A2123" w:rsidRPr="009A2123" w14:paraId="5DA58690" w14:textId="77777777" w:rsidTr="009A2123">
        <w:trPr>
          <w:trHeight w:val="416"/>
        </w:trPr>
        <w:tc>
          <w:tcPr>
            <w:tcW w:w="1185" w:type="pct"/>
            <w:gridSpan w:val="2"/>
            <w:shd w:val="clear" w:color="auto" w:fill="DEEAF6" w:themeFill="accent5" w:themeFillTint="33"/>
            <w:vAlign w:val="center"/>
          </w:tcPr>
          <w:p w14:paraId="1AF8353A"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RAZEM</w:t>
            </w:r>
          </w:p>
        </w:tc>
        <w:tc>
          <w:tcPr>
            <w:tcW w:w="765" w:type="pct"/>
            <w:shd w:val="clear" w:color="auto" w:fill="DEEAF6" w:themeFill="accent5" w:themeFillTint="33"/>
            <w:vAlign w:val="center"/>
          </w:tcPr>
          <w:p w14:paraId="3F1EC338"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765" w:type="pct"/>
            <w:shd w:val="clear" w:color="auto" w:fill="DEEAF6" w:themeFill="accent5" w:themeFillTint="33"/>
          </w:tcPr>
          <w:p w14:paraId="1A340A52"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597CB07F"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960" w:type="pct"/>
            <w:tcBorders>
              <w:left w:val="single" w:sz="4" w:space="0" w:color="auto"/>
            </w:tcBorders>
            <w:shd w:val="clear" w:color="auto" w:fill="DEEAF6" w:themeFill="accent5" w:themeFillTint="33"/>
            <w:vAlign w:val="center"/>
          </w:tcPr>
          <w:p w14:paraId="1F8BE7A2"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961" w:type="pct"/>
            <w:shd w:val="clear" w:color="auto" w:fill="DEEAF6" w:themeFill="accent5" w:themeFillTint="33"/>
            <w:vAlign w:val="center"/>
          </w:tcPr>
          <w:p w14:paraId="5541F01E"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r>
    </w:tbl>
    <w:p w14:paraId="32283015" w14:textId="77777777" w:rsidR="00671B6D" w:rsidRPr="009A2123" w:rsidRDefault="00671B6D" w:rsidP="008576D6">
      <w:pPr>
        <w:suppressAutoHyphens/>
        <w:spacing w:after="0" w:line="240" w:lineRule="auto"/>
        <w:rPr>
          <w:rFonts w:ascii="Tahoma" w:hAnsi="Tahoma" w:cs="Tahoma"/>
          <w:color w:val="000000" w:themeColor="text1"/>
          <w:sz w:val="20"/>
          <w:szCs w:val="20"/>
        </w:rPr>
      </w:pPr>
      <w:r w:rsidRPr="009A2123">
        <w:rPr>
          <w:rFonts w:ascii="Tahoma" w:hAnsi="Tahoma" w:cs="Tahoma"/>
          <w:b/>
          <w:bCs/>
          <w:color w:val="000000" w:themeColor="text1"/>
          <w:sz w:val="20"/>
          <w:szCs w:val="20"/>
        </w:rPr>
        <w:t>*Instrukcja:</w:t>
      </w:r>
    </w:p>
    <w:p w14:paraId="4AC97370" w14:textId="77777777" w:rsidR="00671B6D" w:rsidRPr="009A2123" w:rsidRDefault="00671B6D" w:rsidP="009A2123">
      <w:pPr>
        <w:suppressAutoHyphens/>
        <w:spacing w:after="0" w:line="240" w:lineRule="auto"/>
        <w:ind w:left="1134" w:hanging="1134"/>
        <w:jc w:val="both"/>
        <w:rPr>
          <w:rFonts w:ascii="Tahoma" w:hAnsi="Tahoma" w:cs="Tahoma"/>
          <w:color w:val="000000" w:themeColor="text1"/>
          <w:sz w:val="20"/>
          <w:szCs w:val="20"/>
        </w:rPr>
      </w:pPr>
      <w:r w:rsidRPr="009A2123">
        <w:rPr>
          <w:rFonts w:ascii="Tahoma" w:hAnsi="Tahoma" w:cs="Tahoma"/>
          <w:color w:val="000000" w:themeColor="text1"/>
          <w:sz w:val="20"/>
          <w:szCs w:val="20"/>
        </w:rPr>
        <w:t>Kolumna III: prosimy o podanie składki  za 12 miesięcy za zamówienie podstawowe</w:t>
      </w:r>
    </w:p>
    <w:p w14:paraId="2D5E796A" w14:textId="77777777" w:rsidR="00671B6D" w:rsidRPr="009A2123" w:rsidRDefault="00671B6D" w:rsidP="009A2123">
      <w:pPr>
        <w:suppressAutoHyphens/>
        <w:spacing w:after="0" w:line="240" w:lineRule="auto"/>
        <w:ind w:left="1134" w:hanging="1134"/>
        <w:jc w:val="both"/>
        <w:rPr>
          <w:rFonts w:ascii="Tahoma" w:hAnsi="Tahoma" w:cs="Tahoma"/>
          <w:color w:val="000000" w:themeColor="text1"/>
          <w:sz w:val="20"/>
          <w:szCs w:val="20"/>
        </w:rPr>
      </w:pPr>
      <w:r w:rsidRPr="009A2123">
        <w:rPr>
          <w:rFonts w:ascii="Tahoma" w:hAnsi="Tahoma" w:cs="Tahoma"/>
          <w:color w:val="000000" w:themeColor="text1"/>
          <w:sz w:val="20"/>
          <w:szCs w:val="20"/>
        </w:rPr>
        <w:t>Kolumna IV: prosimy o podanie składki  za 36 miesięcy  za zamówienie podstawowe oznaczającej iloczyn kolumny III x 3;</w:t>
      </w:r>
    </w:p>
    <w:p w14:paraId="1C64964D" w14:textId="77777777" w:rsidR="00671B6D" w:rsidRPr="009A2123" w:rsidRDefault="00671B6D" w:rsidP="009A2123">
      <w:pPr>
        <w:suppressAutoHyphens/>
        <w:spacing w:after="0" w:line="240" w:lineRule="auto"/>
        <w:ind w:left="1134" w:hanging="1134"/>
        <w:jc w:val="both"/>
        <w:rPr>
          <w:rFonts w:ascii="Tahoma" w:hAnsi="Tahoma" w:cs="Tahoma"/>
          <w:color w:val="000000" w:themeColor="text1"/>
          <w:sz w:val="20"/>
          <w:szCs w:val="20"/>
        </w:rPr>
      </w:pPr>
      <w:r w:rsidRPr="009A2123">
        <w:rPr>
          <w:rFonts w:ascii="Tahoma" w:hAnsi="Tahoma" w:cs="Tahoma"/>
          <w:color w:val="000000" w:themeColor="text1"/>
          <w:sz w:val="20"/>
          <w:szCs w:val="20"/>
        </w:rPr>
        <w:t>Kolumna VI: prosimy o podanie składki za prawo opcji – iloczyn składki za 36 miesięcy (kol. IV) oraz przewidzianej wielkości opcji (kol. V)</w:t>
      </w:r>
    </w:p>
    <w:p w14:paraId="59E6C3B0" w14:textId="77777777" w:rsidR="00671B6D" w:rsidRPr="009A2123" w:rsidRDefault="00671B6D" w:rsidP="009A2123">
      <w:pPr>
        <w:spacing w:after="0" w:line="240" w:lineRule="auto"/>
        <w:ind w:left="1134" w:hanging="1134"/>
        <w:rPr>
          <w:rFonts w:ascii="Tahoma" w:hAnsi="Tahoma" w:cs="Tahoma"/>
          <w:color w:val="000000" w:themeColor="text1"/>
          <w:sz w:val="20"/>
          <w:szCs w:val="20"/>
        </w:rPr>
      </w:pPr>
      <w:r w:rsidRPr="009A2123">
        <w:rPr>
          <w:rFonts w:ascii="Tahoma" w:hAnsi="Tahoma" w:cs="Tahoma"/>
          <w:color w:val="000000" w:themeColor="text1"/>
          <w:sz w:val="20"/>
          <w:szCs w:val="20"/>
        </w:rPr>
        <w:t>Kolumna VII: prosimy o podanie sumy łącznej składki za 36 miesięcy z uwzględnieniem prawa opcji (suma kol. IV oraz VI).</w:t>
      </w:r>
    </w:p>
    <w:p w14:paraId="241B272D" w14:textId="4DA47186" w:rsidR="00671B6D" w:rsidRPr="00AD5E17" w:rsidRDefault="00671B6D" w:rsidP="009A2123">
      <w:pPr>
        <w:spacing w:after="0" w:line="240" w:lineRule="auto"/>
        <w:ind w:left="60"/>
        <w:jc w:val="both"/>
        <w:rPr>
          <w:rFonts w:ascii="Tahoma" w:hAnsi="Tahoma" w:cs="Tahoma"/>
          <w:b/>
          <w:sz w:val="20"/>
          <w:szCs w:val="20"/>
          <w:highlight w:val="green"/>
        </w:rPr>
      </w:pPr>
      <w:r w:rsidRPr="009A2123">
        <w:rPr>
          <w:rFonts w:ascii="Tahoma" w:hAnsi="Tahoma" w:cs="Tahoma"/>
          <w:b/>
          <w:sz w:val="20"/>
          <w:szCs w:val="20"/>
        </w:rPr>
        <w:lastRenderedPageBreak/>
        <w:t>Akceptujemy wszystkie klauzule obligatory</w:t>
      </w:r>
      <w:r w:rsidRPr="00D772AC">
        <w:rPr>
          <w:rFonts w:ascii="Tahoma" w:hAnsi="Tahoma" w:cs="Tahoma"/>
          <w:b/>
          <w:sz w:val="20"/>
          <w:szCs w:val="20"/>
        </w:rPr>
        <w:t>jne od 1 do 5 oraz</w:t>
      </w:r>
      <w:r w:rsidRPr="009A2123">
        <w:rPr>
          <w:rFonts w:ascii="Tahoma" w:hAnsi="Tahoma" w:cs="Tahoma"/>
          <w:b/>
          <w:sz w:val="20"/>
          <w:szCs w:val="20"/>
        </w:rPr>
        <w:t xml:space="preserve"> następujące klauzule fakultatywne </w:t>
      </w:r>
      <w:r w:rsidR="009A2123">
        <w:rPr>
          <w:rFonts w:ascii="Tahoma" w:hAnsi="Tahoma" w:cs="Tahoma"/>
          <w:b/>
          <w:sz w:val="20"/>
          <w:szCs w:val="20"/>
        </w:rPr>
        <w:br/>
      </w:r>
      <w:r w:rsidRPr="009A2123">
        <w:rPr>
          <w:rFonts w:ascii="Tahoma" w:hAnsi="Tahoma" w:cs="Tahoma"/>
          <w:b/>
          <w:sz w:val="20"/>
          <w:szCs w:val="20"/>
        </w:rPr>
        <w:t>w części II zamówienia: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4"/>
        <w:gridCol w:w="6156"/>
        <w:gridCol w:w="1063"/>
        <w:gridCol w:w="1789"/>
      </w:tblGrid>
      <w:tr w:rsidR="00671B6D" w:rsidRPr="009A2123" w14:paraId="198C94AF" w14:textId="77777777" w:rsidTr="00D772AC">
        <w:trPr>
          <w:trHeight w:val="480"/>
          <w:jc w:val="center"/>
        </w:trPr>
        <w:tc>
          <w:tcPr>
            <w:tcW w:w="533" w:type="pct"/>
            <w:vAlign w:val="center"/>
          </w:tcPr>
          <w:p w14:paraId="40BAB22E" w14:textId="77777777" w:rsidR="00671B6D" w:rsidRPr="009A2123" w:rsidRDefault="00671B6D" w:rsidP="008576D6">
            <w:pPr>
              <w:spacing w:after="0" w:line="240" w:lineRule="auto"/>
              <w:jc w:val="center"/>
              <w:rPr>
                <w:rFonts w:ascii="Tahoma" w:hAnsi="Tahoma" w:cs="Tahoma"/>
                <w:b/>
                <w:sz w:val="20"/>
                <w:szCs w:val="20"/>
              </w:rPr>
            </w:pPr>
            <w:r w:rsidRPr="009A2123">
              <w:rPr>
                <w:rFonts w:ascii="Tahoma" w:hAnsi="Tahoma" w:cs="Tahoma"/>
                <w:b/>
                <w:sz w:val="20"/>
                <w:szCs w:val="20"/>
              </w:rPr>
              <w:t>Nr</w:t>
            </w:r>
          </w:p>
          <w:p w14:paraId="55525777" w14:textId="77777777" w:rsidR="00671B6D" w:rsidRPr="009A2123" w:rsidRDefault="00671B6D" w:rsidP="008576D6">
            <w:pPr>
              <w:spacing w:after="0" w:line="240" w:lineRule="auto"/>
              <w:jc w:val="center"/>
              <w:rPr>
                <w:rFonts w:ascii="Tahoma" w:hAnsi="Tahoma" w:cs="Tahoma"/>
                <w:b/>
                <w:sz w:val="20"/>
                <w:szCs w:val="20"/>
              </w:rPr>
            </w:pPr>
            <w:r w:rsidRPr="009A2123">
              <w:rPr>
                <w:rFonts w:ascii="Tahoma" w:hAnsi="Tahoma" w:cs="Tahoma"/>
                <w:b/>
                <w:sz w:val="20"/>
                <w:szCs w:val="20"/>
              </w:rPr>
              <w:t>klauzuli</w:t>
            </w:r>
          </w:p>
        </w:tc>
        <w:tc>
          <w:tcPr>
            <w:tcW w:w="3053" w:type="pct"/>
            <w:vAlign w:val="center"/>
          </w:tcPr>
          <w:p w14:paraId="52F25861" w14:textId="77777777" w:rsidR="00671B6D" w:rsidRPr="009A2123" w:rsidRDefault="00671B6D" w:rsidP="008576D6">
            <w:pPr>
              <w:spacing w:after="0" w:line="240" w:lineRule="auto"/>
              <w:jc w:val="center"/>
              <w:rPr>
                <w:rFonts w:ascii="Tahoma" w:hAnsi="Tahoma" w:cs="Tahoma"/>
                <w:b/>
                <w:sz w:val="20"/>
                <w:szCs w:val="20"/>
              </w:rPr>
            </w:pPr>
            <w:r w:rsidRPr="009A2123">
              <w:rPr>
                <w:rFonts w:ascii="Tahoma" w:hAnsi="Tahoma" w:cs="Tahoma"/>
                <w:b/>
                <w:sz w:val="20"/>
                <w:szCs w:val="20"/>
              </w:rPr>
              <w:t>Nazwa klauzuli</w:t>
            </w:r>
          </w:p>
        </w:tc>
        <w:tc>
          <w:tcPr>
            <w:tcW w:w="527" w:type="pct"/>
            <w:vAlign w:val="center"/>
          </w:tcPr>
          <w:p w14:paraId="36356D83" w14:textId="77777777" w:rsidR="00671B6D" w:rsidRPr="009A2123" w:rsidRDefault="00671B6D" w:rsidP="008576D6">
            <w:pPr>
              <w:spacing w:after="0" w:line="240" w:lineRule="auto"/>
              <w:jc w:val="center"/>
              <w:rPr>
                <w:rFonts w:ascii="Tahoma" w:hAnsi="Tahoma" w:cs="Tahoma"/>
                <w:b/>
                <w:sz w:val="20"/>
                <w:szCs w:val="20"/>
              </w:rPr>
            </w:pPr>
            <w:r w:rsidRPr="009A2123">
              <w:rPr>
                <w:rFonts w:ascii="Tahoma" w:hAnsi="Tahoma" w:cs="Tahoma"/>
                <w:b/>
                <w:sz w:val="20"/>
                <w:szCs w:val="20"/>
              </w:rPr>
              <w:t>TAK/NIE*</w:t>
            </w:r>
          </w:p>
        </w:tc>
        <w:tc>
          <w:tcPr>
            <w:tcW w:w="887" w:type="pct"/>
            <w:vAlign w:val="center"/>
          </w:tcPr>
          <w:p w14:paraId="3AB70020" w14:textId="77777777" w:rsidR="00671B6D" w:rsidRPr="009A2123" w:rsidRDefault="00671B6D" w:rsidP="008576D6">
            <w:pPr>
              <w:spacing w:after="0" w:line="240" w:lineRule="auto"/>
              <w:jc w:val="center"/>
              <w:rPr>
                <w:rFonts w:ascii="Tahoma" w:hAnsi="Tahoma" w:cs="Tahoma"/>
                <w:b/>
                <w:sz w:val="20"/>
                <w:szCs w:val="20"/>
              </w:rPr>
            </w:pPr>
            <w:r w:rsidRPr="009A2123">
              <w:rPr>
                <w:rFonts w:ascii="Tahoma" w:hAnsi="Tahoma" w:cs="Tahoma"/>
                <w:b/>
                <w:sz w:val="20"/>
                <w:szCs w:val="20"/>
              </w:rPr>
              <w:t>Liczba punktów</w:t>
            </w:r>
          </w:p>
        </w:tc>
      </w:tr>
      <w:tr w:rsidR="00671B6D" w:rsidRPr="009A2123" w14:paraId="227BFD22" w14:textId="77777777" w:rsidTr="00F60C93">
        <w:trPr>
          <w:trHeight w:val="386"/>
          <w:jc w:val="center"/>
        </w:trPr>
        <w:tc>
          <w:tcPr>
            <w:tcW w:w="533" w:type="pct"/>
            <w:vAlign w:val="center"/>
          </w:tcPr>
          <w:p w14:paraId="4130B4DF" w14:textId="2D2BF773"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6</w:t>
            </w:r>
            <w:r w:rsidR="00D772AC" w:rsidRPr="00D772AC">
              <w:rPr>
                <w:rFonts w:ascii="Tahoma" w:hAnsi="Tahoma" w:cs="Tahoma"/>
                <w:sz w:val="20"/>
                <w:szCs w:val="20"/>
              </w:rPr>
              <w:t>.</w:t>
            </w:r>
          </w:p>
        </w:tc>
        <w:tc>
          <w:tcPr>
            <w:tcW w:w="3053" w:type="pct"/>
            <w:vAlign w:val="center"/>
          </w:tcPr>
          <w:p w14:paraId="0497AACE"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zaliczki na poczet odszkodowania</w:t>
            </w:r>
          </w:p>
        </w:tc>
        <w:tc>
          <w:tcPr>
            <w:tcW w:w="527" w:type="pct"/>
            <w:vAlign w:val="center"/>
          </w:tcPr>
          <w:p w14:paraId="49804181" w14:textId="77777777" w:rsidR="00671B6D" w:rsidRPr="009A2123" w:rsidRDefault="00671B6D" w:rsidP="008576D6">
            <w:pPr>
              <w:spacing w:after="0" w:line="240" w:lineRule="auto"/>
              <w:jc w:val="center"/>
              <w:rPr>
                <w:rFonts w:ascii="Tahoma" w:hAnsi="Tahoma" w:cs="Tahoma"/>
                <w:sz w:val="20"/>
                <w:szCs w:val="20"/>
                <w:highlight w:val="yellow"/>
              </w:rPr>
            </w:pPr>
          </w:p>
        </w:tc>
        <w:tc>
          <w:tcPr>
            <w:tcW w:w="887" w:type="pct"/>
            <w:shd w:val="clear" w:color="auto" w:fill="auto"/>
            <w:vAlign w:val="center"/>
          </w:tcPr>
          <w:p w14:paraId="585DD332" w14:textId="1BC20D4B" w:rsidR="00671B6D" w:rsidRPr="00F60C93" w:rsidRDefault="00F60C93" w:rsidP="008576D6">
            <w:pPr>
              <w:spacing w:after="0" w:line="240" w:lineRule="auto"/>
              <w:jc w:val="center"/>
              <w:rPr>
                <w:rFonts w:ascii="Tahoma" w:hAnsi="Tahoma" w:cs="Tahoma"/>
                <w:sz w:val="20"/>
                <w:szCs w:val="20"/>
              </w:rPr>
            </w:pPr>
            <w:r w:rsidRPr="00F60C93">
              <w:rPr>
                <w:rFonts w:ascii="Tahoma" w:hAnsi="Tahoma" w:cs="Tahoma"/>
                <w:sz w:val="20"/>
                <w:szCs w:val="20"/>
              </w:rPr>
              <w:t>8</w:t>
            </w:r>
            <w:r w:rsidR="00671B6D" w:rsidRPr="00F60C93">
              <w:rPr>
                <w:rFonts w:ascii="Tahoma" w:hAnsi="Tahoma" w:cs="Tahoma"/>
                <w:sz w:val="20"/>
                <w:szCs w:val="20"/>
              </w:rPr>
              <w:t xml:space="preserve"> pkt</w:t>
            </w:r>
          </w:p>
        </w:tc>
      </w:tr>
      <w:tr w:rsidR="00671B6D" w:rsidRPr="009A2123" w14:paraId="5B201C24" w14:textId="77777777" w:rsidTr="00F60C93">
        <w:trPr>
          <w:trHeight w:val="413"/>
          <w:jc w:val="center"/>
        </w:trPr>
        <w:tc>
          <w:tcPr>
            <w:tcW w:w="533" w:type="pct"/>
            <w:vAlign w:val="center"/>
          </w:tcPr>
          <w:p w14:paraId="09AABE46" w14:textId="0AC0CE39"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7</w:t>
            </w:r>
            <w:r w:rsidR="00D772AC" w:rsidRPr="00D772AC">
              <w:rPr>
                <w:rFonts w:ascii="Tahoma" w:hAnsi="Tahoma" w:cs="Tahoma"/>
                <w:sz w:val="20"/>
                <w:szCs w:val="20"/>
              </w:rPr>
              <w:t>.</w:t>
            </w:r>
          </w:p>
        </w:tc>
        <w:tc>
          <w:tcPr>
            <w:tcW w:w="3053" w:type="pct"/>
            <w:vAlign w:val="center"/>
          </w:tcPr>
          <w:p w14:paraId="76522A64"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funduszu prewencyjnego</w:t>
            </w:r>
          </w:p>
        </w:tc>
        <w:tc>
          <w:tcPr>
            <w:tcW w:w="527" w:type="pct"/>
            <w:vAlign w:val="center"/>
          </w:tcPr>
          <w:p w14:paraId="4931298D" w14:textId="77777777" w:rsidR="00671B6D" w:rsidRPr="009A2123" w:rsidRDefault="00671B6D" w:rsidP="008576D6">
            <w:pPr>
              <w:spacing w:after="0" w:line="240" w:lineRule="auto"/>
              <w:jc w:val="center"/>
              <w:rPr>
                <w:rFonts w:ascii="Tahoma" w:hAnsi="Tahoma" w:cs="Tahoma"/>
                <w:sz w:val="20"/>
                <w:szCs w:val="20"/>
                <w:highlight w:val="yellow"/>
              </w:rPr>
            </w:pPr>
          </w:p>
        </w:tc>
        <w:tc>
          <w:tcPr>
            <w:tcW w:w="887" w:type="pct"/>
            <w:shd w:val="clear" w:color="auto" w:fill="auto"/>
            <w:vAlign w:val="center"/>
          </w:tcPr>
          <w:p w14:paraId="7E13DD5C" w14:textId="51803FCB"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2</w:t>
            </w:r>
            <w:r w:rsidR="006331F1" w:rsidRPr="00F60C93">
              <w:rPr>
                <w:rFonts w:ascii="Tahoma" w:hAnsi="Tahoma" w:cs="Tahoma"/>
                <w:sz w:val="20"/>
                <w:szCs w:val="20"/>
              </w:rPr>
              <w:t>6</w:t>
            </w:r>
            <w:r w:rsidRPr="00F60C93">
              <w:rPr>
                <w:rFonts w:ascii="Tahoma" w:hAnsi="Tahoma" w:cs="Tahoma"/>
                <w:sz w:val="20"/>
                <w:szCs w:val="20"/>
              </w:rPr>
              <w:t xml:space="preserve"> pkt</w:t>
            </w:r>
          </w:p>
        </w:tc>
      </w:tr>
      <w:tr w:rsidR="00671B6D" w:rsidRPr="009A2123" w14:paraId="650466C4" w14:textId="77777777" w:rsidTr="00F60C93">
        <w:trPr>
          <w:trHeight w:val="344"/>
          <w:jc w:val="center"/>
        </w:trPr>
        <w:tc>
          <w:tcPr>
            <w:tcW w:w="533" w:type="pct"/>
            <w:vAlign w:val="center"/>
          </w:tcPr>
          <w:p w14:paraId="79E46585" w14:textId="21B41336"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8</w:t>
            </w:r>
            <w:r w:rsidR="00D772AC" w:rsidRPr="00D772AC">
              <w:rPr>
                <w:rFonts w:ascii="Tahoma" w:hAnsi="Tahoma" w:cs="Tahoma"/>
                <w:sz w:val="20"/>
                <w:szCs w:val="20"/>
              </w:rPr>
              <w:t>.</w:t>
            </w:r>
          </w:p>
        </w:tc>
        <w:tc>
          <w:tcPr>
            <w:tcW w:w="3053" w:type="pct"/>
            <w:vAlign w:val="center"/>
          </w:tcPr>
          <w:p w14:paraId="4A17945B"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gwarantowanej sumy ubezpieczenia</w:t>
            </w:r>
          </w:p>
        </w:tc>
        <w:tc>
          <w:tcPr>
            <w:tcW w:w="527" w:type="pct"/>
            <w:vAlign w:val="center"/>
          </w:tcPr>
          <w:p w14:paraId="05A33669" w14:textId="77777777" w:rsidR="00671B6D" w:rsidRPr="009A2123" w:rsidRDefault="00671B6D" w:rsidP="008576D6">
            <w:pPr>
              <w:spacing w:after="0" w:line="240" w:lineRule="auto"/>
              <w:jc w:val="center"/>
              <w:rPr>
                <w:rFonts w:ascii="Tahoma" w:hAnsi="Tahoma" w:cs="Tahoma"/>
                <w:sz w:val="20"/>
                <w:szCs w:val="20"/>
                <w:highlight w:val="yellow"/>
              </w:rPr>
            </w:pPr>
          </w:p>
        </w:tc>
        <w:tc>
          <w:tcPr>
            <w:tcW w:w="887" w:type="pct"/>
            <w:shd w:val="clear" w:color="auto" w:fill="auto"/>
            <w:vAlign w:val="center"/>
          </w:tcPr>
          <w:p w14:paraId="616B1B55" w14:textId="1436A9B1" w:rsidR="00671B6D" w:rsidRPr="00F60C93" w:rsidRDefault="006331F1" w:rsidP="008576D6">
            <w:pPr>
              <w:spacing w:after="0" w:line="240" w:lineRule="auto"/>
              <w:jc w:val="center"/>
              <w:rPr>
                <w:rFonts w:ascii="Tahoma" w:hAnsi="Tahoma" w:cs="Tahoma"/>
                <w:sz w:val="20"/>
                <w:szCs w:val="20"/>
              </w:rPr>
            </w:pPr>
            <w:r w:rsidRPr="00F60C93">
              <w:rPr>
                <w:rFonts w:ascii="Tahoma" w:hAnsi="Tahoma" w:cs="Tahoma"/>
                <w:sz w:val="20"/>
                <w:szCs w:val="20"/>
              </w:rPr>
              <w:t>12</w:t>
            </w:r>
            <w:r w:rsidR="00671B6D" w:rsidRPr="00F60C93">
              <w:rPr>
                <w:rFonts w:ascii="Tahoma" w:hAnsi="Tahoma" w:cs="Tahoma"/>
                <w:sz w:val="20"/>
                <w:szCs w:val="20"/>
              </w:rPr>
              <w:t xml:space="preserve"> pkt</w:t>
            </w:r>
          </w:p>
        </w:tc>
      </w:tr>
      <w:tr w:rsidR="00671B6D" w:rsidRPr="009A2123" w14:paraId="5C0F52EE" w14:textId="77777777" w:rsidTr="00F60C93">
        <w:trPr>
          <w:trHeight w:val="405"/>
          <w:jc w:val="center"/>
        </w:trPr>
        <w:tc>
          <w:tcPr>
            <w:tcW w:w="533" w:type="pct"/>
            <w:vAlign w:val="center"/>
          </w:tcPr>
          <w:p w14:paraId="74E753B4" w14:textId="1451C26E"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9</w:t>
            </w:r>
            <w:r w:rsidR="00D772AC" w:rsidRPr="00D772AC">
              <w:rPr>
                <w:rFonts w:ascii="Tahoma" w:hAnsi="Tahoma" w:cs="Tahoma"/>
                <w:sz w:val="20"/>
                <w:szCs w:val="20"/>
              </w:rPr>
              <w:t>.</w:t>
            </w:r>
          </w:p>
        </w:tc>
        <w:tc>
          <w:tcPr>
            <w:tcW w:w="3053" w:type="pct"/>
            <w:vAlign w:val="center"/>
          </w:tcPr>
          <w:p w14:paraId="69830CCF"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pokrycia kosztów wymiany zamków i zabezpieczeń</w:t>
            </w:r>
          </w:p>
        </w:tc>
        <w:tc>
          <w:tcPr>
            <w:tcW w:w="527" w:type="pct"/>
            <w:vAlign w:val="center"/>
          </w:tcPr>
          <w:p w14:paraId="638F5B1B" w14:textId="77777777" w:rsidR="00671B6D" w:rsidRPr="009A2123" w:rsidRDefault="00671B6D" w:rsidP="008576D6">
            <w:pPr>
              <w:spacing w:after="0" w:line="240" w:lineRule="auto"/>
              <w:jc w:val="center"/>
              <w:rPr>
                <w:rFonts w:ascii="Tahoma" w:hAnsi="Tahoma" w:cs="Tahoma"/>
                <w:sz w:val="20"/>
                <w:szCs w:val="20"/>
                <w:highlight w:val="yellow"/>
              </w:rPr>
            </w:pPr>
          </w:p>
        </w:tc>
        <w:tc>
          <w:tcPr>
            <w:tcW w:w="887" w:type="pct"/>
            <w:shd w:val="clear" w:color="auto" w:fill="auto"/>
            <w:vAlign w:val="center"/>
          </w:tcPr>
          <w:p w14:paraId="0DA708F5" w14:textId="1D3696F5"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1</w:t>
            </w:r>
            <w:r w:rsidR="006331F1" w:rsidRPr="00F60C93">
              <w:rPr>
                <w:rFonts w:ascii="Tahoma" w:hAnsi="Tahoma" w:cs="Tahoma"/>
                <w:sz w:val="20"/>
                <w:szCs w:val="20"/>
              </w:rPr>
              <w:t>4</w:t>
            </w:r>
            <w:r w:rsidRPr="00F60C93">
              <w:rPr>
                <w:rFonts w:ascii="Tahoma" w:hAnsi="Tahoma" w:cs="Tahoma"/>
                <w:sz w:val="20"/>
                <w:szCs w:val="20"/>
              </w:rPr>
              <w:t xml:space="preserve"> pkt</w:t>
            </w:r>
          </w:p>
        </w:tc>
      </w:tr>
      <w:tr w:rsidR="00671B6D" w:rsidRPr="009A2123" w14:paraId="5522F621" w14:textId="77777777" w:rsidTr="00F60C93">
        <w:trPr>
          <w:trHeight w:val="411"/>
          <w:jc w:val="center"/>
        </w:trPr>
        <w:tc>
          <w:tcPr>
            <w:tcW w:w="533" w:type="pct"/>
            <w:vAlign w:val="center"/>
          </w:tcPr>
          <w:p w14:paraId="52ED4994" w14:textId="1F9CB833"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10</w:t>
            </w:r>
            <w:r w:rsidR="00D772AC" w:rsidRPr="00D772AC">
              <w:rPr>
                <w:rFonts w:ascii="Tahoma" w:hAnsi="Tahoma" w:cs="Tahoma"/>
                <w:sz w:val="20"/>
                <w:szCs w:val="20"/>
              </w:rPr>
              <w:t>.</w:t>
            </w:r>
          </w:p>
        </w:tc>
        <w:tc>
          <w:tcPr>
            <w:tcW w:w="3053" w:type="pct"/>
            <w:vAlign w:val="center"/>
          </w:tcPr>
          <w:p w14:paraId="742C99CA"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zmiany definicji szkody całkowitej</w:t>
            </w:r>
          </w:p>
        </w:tc>
        <w:tc>
          <w:tcPr>
            <w:tcW w:w="527" w:type="pct"/>
            <w:vAlign w:val="center"/>
          </w:tcPr>
          <w:p w14:paraId="6E14D137" w14:textId="77777777" w:rsidR="00671B6D" w:rsidRPr="009A2123" w:rsidRDefault="00671B6D" w:rsidP="008576D6">
            <w:pPr>
              <w:spacing w:after="0" w:line="240" w:lineRule="auto"/>
              <w:jc w:val="center"/>
              <w:rPr>
                <w:rFonts w:ascii="Tahoma" w:hAnsi="Tahoma" w:cs="Tahoma"/>
                <w:sz w:val="20"/>
                <w:szCs w:val="20"/>
                <w:highlight w:val="yellow"/>
              </w:rPr>
            </w:pPr>
          </w:p>
        </w:tc>
        <w:tc>
          <w:tcPr>
            <w:tcW w:w="887" w:type="pct"/>
            <w:shd w:val="clear" w:color="auto" w:fill="auto"/>
            <w:vAlign w:val="center"/>
          </w:tcPr>
          <w:p w14:paraId="2FAB2E7B" w14:textId="798ADB4A"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1</w:t>
            </w:r>
            <w:r w:rsidR="006331F1" w:rsidRPr="00F60C93">
              <w:rPr>
                <w:rFonts w:ascii="Tahoma" w:hAnsi="Tahoma" w:cs="Tahoma"/>
                <w:sz w:val="20"/>
                <w:szCs w:val="20"/>
              </w:rPr>
              <w:t>4</w:t>
            </w:r>
            <w:r w:rsidRPr="00F60C93">
              <w:rPr>
                <w:rFonts w:ascii="Tahoma" w:hAnsi="Tahoma" w:cs="Tahoma"/>
                <w:sz w:val="20"/>
                <w:szCs w:val="20"/>
              </w:rPr>
              <w:t xml:space="preserve"> pkt</w:t>
            </w:r>
          </w:p>
        </w:tc>
      </w:tr>
      <w:tr w:rsidR="00671B6D" w:rsidRPr="009A2123" w14:paraId="3A02B99D" w14:textId="77777777" w:rsidTr="00F60C93">
        <w:trPr>
          <w:trHeight w:val="411"/>
          <w:jc w:val="center"/>
        </w:trPr>
        <w:tc>
          <w:tcPr>
            <w:tcW w:w="533" w:type="pct"/>
            <w:vAlign w:val="center"/>
          </w:tcPr>
          <w:p w14:paraId="39493AD6" w14:textId="5A5345E2"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11</w:t>
            </w:r>
            <w:r w:rsidR="00D772AC" w:rsidRPr="00D772AC">
              <w:rPr>
                <w:rFonts w:ascii="Tahoma" w:hAnsi="Tahoma" w:cs="Tahoma"/>
                <w:sz w:val="20"/>
                <w:szCs w:val="20"/>
              </w:rPr>
              <w:t>.</w:t>
            </w:r>
          </w:p>
        </w:tc>
        <w:tc>
          <w:tcPr>
            <w:tcW w:w="3053" w:type="pct"/>
            <w:vAlign w:val="center"/>
          </w:tcPr>
          <w:p w14:paraId="4962FE55"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odpowiedzialności dla szkód kradzieżowych</w:t>
            </w:r>
          </w:p>
        </w:tc>
        <w:tc>
          <w:tcPr>
            <w:tcW w:w="527" w:type="pct"/>
            <w:vAlign w:val="center"/>
          </w:tcPr>
          <w:p w14:paraId="75C3CD81" w14:textId="77777777" w:rsidR="00671B6D" w:rsidRPr="009A2123" w:rsidRDefault="00671B6D" w:rsidP="008576D6">
            <w:pPr>
              <w:spacing w:after="0" w:line="240" w:lineRule="auto"/>
              <w:jc w:val="center"/>
              <w:rPr>
                <w:rFonts w:ascii="Tahoma" w:hAnsi="Tahoma" w:cs="Tahoma"/>
                <w:sz w:val="20"/>
                <w:szCs w:val="20"/>
                <w:highlight w:val="yellow"/>
              </w:rPr>
            </w:pPr>
          </w:p>
        </w:tc>
        <w:tc>
          <w:tcPr>
            <w:tcW w:w="887" w:type="pct"/>
            <w:shd w:val="clear" w:color="auto" w:fill="auto"/>
            <w:vAlign w:val="center"/>
          </w:tcPr>
          <w:p w14:paraId="73AFCAC4" w14:textId="5DBB82A1"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1</w:t>
            </w:r>
            <w:r w:rsidR="006331F1" w:rsidRPr="00F60C93">
              <w:rPr>
                <w:rFonts w:ascii="Tahoma" w:hAnsi="Tahoma" w:cs="Tahoma"/>
                <w:sz w:val="20"/>
                <w:szCs w:val="20"/>
              </w:rPr>
              <w:t>4</w:t>
            </w:r>
            <w:r w:rsidRPr="00F60C93">
              <w:rPr>
                <w:rFonts w:ascii="Tahoma" w:hAnsi="Tahoma" w:cs="Tahoma"/>
                <w:sz w:val="20"/>
                <w:szCs w:val="20"/>
              </w:rPr>
              <w:t xml:space="preserve"> pkt</w:t>
            </w:r>
          </w:p>
        </w:tc>
      </w:tr>
      <w:tr w:rsidR="00671B6D" w:rsidRPr="009A2123" w14:paraId="11B9EB55" w14:textId="77777777" w:rsidTr="00F60C93">
        <w:trPr>
          <w:trHeight w:val="411"/>
          <w:jc w:val="center"/>
        </w:trPr>
        <w:tc>
          <w:tcPr>
            <w:tcW w:w="533" w:type="pct"/>
            <w:vAlign w:val="center"/>
          </w:tcPr>
          <w:p w14:paraId="159791FB" w14:textId="47ACC246"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12</w:t>
            </w:r>
            <w:r w:rsidR="00D772AC" w:rsidRPr="00D772AC">
              <w:rPr>
                <w:rFonts w:ascii="Tahoma" w:hAnsi="Tahoma" w:cs="Tahoma"/>
                <w:sz w:val="20"/>
                <w:szCs w:val="20"/>
              </w:rPr>
              <w:t>.</w:t>
            </w:r>
          </w:p>
        </w:tc>
        <w:tc>
          <w:tcPr>
            <w:tcW w:w="3053" w:type="pct"/>
            <w:vAlign w:val="center"/>
          </w:tcPr>
          <w:p w14:paraId="72C80AC5"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zabezpieczeń dla nowo nabytych pojazdów</w:t>
            </w:r>
          </w:p>
        </w:tc>
        <w:tc>
          <w:tcPr>
            <w:tcW w:w="527" w:type="pct"/>
            <w:vAlign w:val="center"/>
          </w:tcPr>
          <w:p w14:paraId="7F52176E" w14:textId="77777777" w:rsidR="00671B6D" w:rsidRPr="009A2123" w:rsidRDefault="00671B6D" w:rsidP="008576D6">
            <w:pPr>
              <w:spacing w:after="0" w:line="240" w:lineRule="auto"/>
              <w:jc w:val="center"/>
              <w:rPr>
                <w:rFonts w:ascii="Tahoma" w:hAnsi="Tahoma" w:cs="Tahoma"/>
                <w:sz w:val="20"/>
                <w:szCs w:val="20"/>
                <w:highlight w:val="yellow"/>
              </w:rPr>
            </w:pPr>
          </w:p>
        </w:tc>
        <w:tc>
          <w:tcPr>
            <w:tcW w:w="887" w:type="pct"/>
            <w:shd w:val="clear" w:color="auto" w:fill="auto"/>
            <w:vAlign w:val="center"/>
          </w:tcPr>
          <w:p w14:paraId="0B59DE82" w14:textId="7E01BC34" w:rsidR="00671B6D" w:rsidRPr="00F60C93" w:rsidRDefault="006331F1" w:rsidP="008576D6">
            <w:pPr>
              <w:spacing w:after="0" w:line="240" w:lineRule="auto"/>
              <w:jc w:val="center"/>
              <w:rPr>
                <w:rFonts w:ascii="Tahoma" w:hAnsi="Tahoma" w:cs="Tahoma"/>
                <w:sz w:val="20"/>
                <w:szCs w:val="20"/>
              </w:rPr>
            </w:pPr>
            <w:r w:rsidRPr="00F60C93">
              <w:rPr>
                <w:rFonts w:ascii="Tahoma" w:hAnsi="Tahoma" w:cs="Tahoma"/>
                <w:sz w:val="20"/>
                <w:szCs w:val="20"/>
              </w:rPr>
              <w:t>12</w:t>
            </w:r>
            <w:r w:rsidR="00671B6D" w:rsidRPr="00F60C93">
              <w:rPr>
                <w:rFonts w:ascii="Tahoma" w:hAnsi="Tahoma" w:cs="Tahoma"/>
                <w:sz w:val="20"/>
                <w:szCs w:val="20"/>
              </w:rPr>
              <w:t xml:space="preserve"> pkt</w:t>
            </w:r>
          </w:p>
        </w:tc>
      </w:tr>
    </w:tbl>
    <w:p w14:paraId="6234F44E" w14:textId="77777777" w:rsidR="00671B6D" w:rsidRPr="00AD5E17" w:rsidRDefault="00671B6D" w:rsidP="008576D6">
      <w:pPr>
        <w:spacing w:after="0" w:line="240" w:lineRule="auto"/>
        <w:ind w:left="60"/>
        <w:jc w:val="both"/>
        <w:rPr>
          <w:rFonts w:ascii="Tahoma" w:hAnsi="Tahoma" w:cs="Tahoma"/>
          <w:position w:val="-4"/>
          <w:sz w:val="20"/>
          <w:szCs w:val="20"/>
        </w:rPr>
      </w:pPr>
      <w:r w:rsidRPr="009A2123">
        <w:rPr>
          <w:rFonts w:ascii="Tahoma" w:hAnsi="Tahoma" w:cs="Tahoma"/>
          <w:position w:val="-4"/>
          <w:sz w:val="20"/>
          <w:szCs w:val="20"/>
        </w:rPr>
        <w:t>*W przypadku braku zapisu „TAK” lub „NIE” przy danej klauzuli Zamawiający uzna, że dana klauzula nie została zaakceptowana w ofercie przez Wykonawcę.</w:t>
      </w:r>
    </w:p>
    <w:p w14:paraId="248D2E1A" w14:textId="77777777" w:rsidR="00671B6D" w:rsidRPr="00AD5E17" w:rsidRDefault="00671B6D" w:rsidP="008576D6">
      <w:pPr>
        <w:spacing w:after="0" w:line="240" w:lineRule="auto"/>
        <w:ind w:left="709" w:hanging="360"/>
        <w:rPr>
          <w:rFonts w:ascii="Tahoma" w:hAnsi="Tahoma" w:cs="Tahoma"/>
          <w:sz w:val="20"/>
          <w:szCs w:val="20"/>
          <w:highlight w:val="green"/>
        </w:rPr>
      </w:pPr>
    </w:p>
    <w:p w14:paraId="2BAC9B24" w14:textId="77777777" w:rsidR="009A2123" w:rsidRDefault="00671B6D" w:rsidP="009A2123">
      <w:pPr>
        <w:spacing w:after="0" w:line="240" w:lineRule="auto"/>
        <w:jc w:val="center"/>
        <w:rPr>
          <w:rFonts w:ascii="Tahoma" w:hAnsi="Tahoma" w:cs="Tahoma"/>
          <w:b/>
          <w:position w:val="-4"/>
          <w:sz w:val="20"/>
          <w:szCs w:val="20"/>
        </w:rPr>
      </w:pPr>
      <w:r w:rsidRPr="009A2123">
        <w:rPr>
          <w:rFonts w:ascii="Tahoma" w:hAnsi="Tahoma" w:cs="Tahoma"/>
          <w:b/>
          <w:position w:val="-4"/>
          <w:sz w:val="20"/>
          <w:szCs w:val="20"/>
        </w:rPr>
        <w:t xml:space="preserve">Część III Zamówienia </w:t>
      </w:r>
    </w:p>
    <w:p w14:paraId="2A119D51" w14:textId="15670161" w:rsidR="00671B6D" w:rsidRPr="009A2123" w:rsidRDefault="00671B6D" w:rsidP="009A2123">
      <w:pPr>
        <w:spacing w:after="0" w:line="240" w:lineRule="auto"/>
        <w:jc w:val="center"/>
        <w:rPr>
          <w:rFonts w:ascii="Tahoma" w:hAnsi="Tahoma" w:cs="Tahoma"/>
          <w:b/>
          <w:position w:val="-4"/>
          <w:sz w:val="20"/>
          <w:szCs w:val="20"/>
        </w:rPr>
      </w:pPr>
      <w:r w:rsidRPr="009A2123">
        <w:rPr>
          <w:rFonts w:ascii="Tahoma" w:hAnsi="Tahoma" w:cs="Tahoma"/>
          <w:b/>
          <w:position w:val="-4"/>
          <w:sz w:val="20"/>
          <w:szCs w:val="20"/>
        </w:rPr>
        <w:t>(Ubezpieczenie następstw nieszczęśliwych wypadków członków ochotniczej straży pożarnej):</w:t>
      </w:r>
    </w:p>
    <w:p w14:paraId="00CCFA48" w14:textId="77777777" w:rsidR="00671B6D" w:rsidRPr="00AD5E17" w:rsidRDefault="00671B6D" w:rsidP="008576D6">
      <w:pPr>
        <w:spacing w:after="0" w:line="240" w:lineRule="auto"/>
        <w:jc w:val="both"/>
        <w:rPr>
          <w:rFonts w:ascii="Tahoma" w:hAnsi="Tahoma" w:cs="Tahoma"/>
          <w:b/>
          <w:position w:val="-4"/>
          <w:sz w:val="20"/>
          <w:szCs w:val="20"/>
          <w:highlight w:val="green"/>
        </w:rPr>
      </w:pPr>
    </w:p>
    <w:p w14:paraId="52AA4511" w14:textId="3EEE6643" w:rsidR="00671B6D" w:rsidRPr="00B109AD" w:rsidRDefault="00671B6D" w:rsidP="00B109AD">
      <w:pPr>
        <w:pStyle w:val="Tekstpodstawowywcity"/>
        <w:spacing w:after="0" w:line="240" w:lineRule="auto"/>
        <w:ind w:left="0"/>
        <w:jc w:val="center"/>
        <w:rPr>
          <w:rFonts w:ascii="Tahoma" w:hAnsi="Tahoma" w:cs="Tahoma"/>
          <w:b/>
          <w:sz w:val="20"/>
          <w:szCs w:val="20"/>
        </w:rPr>
      </w:pPr>
      <w:r w:rsidRPr="00B109AD">
        <w:rPr>
          <w:rFonts w:ascii="Tahoma" w:hAnsi="Tahoma" w:cs="Tahoma"/>
          <w:sz w:val="20"/>
          <w:szCs w:val="20"/>
        </w:rPr>
        <w:t xml:space="preserve">Oferta obejmuje okres ubezpieczenia wskazany w SWZ to jest: od </w:t>
      </w:r>
      <w:r w:rsidR="00EE4703">
        <w:rPr>
          <w:rFonts w:ascii="Tahoma" w:hAnsi="Tahoma" w:cs="Tahoma"/>
          <w:sz w:val="20"/>
          <w:szCs w:val="20"/>
        </w:rPr>
        <w:t>26.11.2021 r. do 25.11.2024 r.</w:t>
      </w:r>
    </w:p>
    <w:p w14:paraId="51E7BB45" w14:textId="77777777" w:rsidR="00671B6D" w:rsidRPr="007D299F" w:rsidRDefault="00671B6D" w:rsidP="008576D6">
      <w:pPr>
        <w:spacing w:after="0" w:line="240" w:lineRule="auto"/>
        <w:rPr>
          <w:rFonts w:ascii="Tahoma" w:hAnsi="Tahoma" w:cs="Tahoma"/>
          <w:sz w:val="20"/>
          <w:szCs w:val="20"/>
        </w:rPr>
      </w:pPr>
    </w:p>
    <w:p w14:paraId="4208309D" w14:textId="5E047E84" w:rsidR="00671B6D" w:rsidRPr="009A2123" w:rsidRDefault="00671B6D" w:rsidP="008576D6">
      <w:pPr>
        <w:widowControl w:val="0"/>
        <w:suppressAutoHyphens/>
        <w:autoSpaceDE w:val="0"/>
        <w:autoSpaceDN w:val="0"/>
        <w:adjustRightInd w:val="0"/>
        <w:spacing w:after="0" w:line="240" w:lineRule="auto"/>
        <w:jc w:val="both"/>
        <w:rPr>
          <w:rFonts w:ascii="Tahoma" w:hAnsi="Tahoma" w:cs="Tahoma"/>
          <w:b/>
          <w:color w:val="000000" w:themeColor="text1"/>
          <w:sz w:val="20"/>
          <w:szCs w:val="20"/>
        </w:rPr>
      </w:pPr>
      <w:r w:rsidRPr="009A2123">
        <w:rPr>
          <w:rFonts w:ascii="Tahoma" w:hAnsi="Tahoma" w:cs="Tahoma"/>
          <w:b/>
          <w:color w:val="000000" w:themeColor="text1"/>
          <w:sz w:val="20"/>
          <w:szCs w:val="20"/>
        </w:rPr>
        <w:t>Cena łączna (wraz z prawem opcji) za cały okres zamówienia, wyliczona zgodnie ze sposobem określonym w Szczegółowym Formularzu Cenowym wskazanym poniżej, wynosi:</w:t>
      </w:r>
    </w:p>
    <w:p w14:paraId="6D766817" w14:textId="77777777" w:rsidR="009A2123" w:rsidRPr="009A2123" w:rsidRDefault="009A2123" w:rsidP="008576D6">
      <w:pPr>
        <w:widowControl w:val="0"/>
        <w:suppressAutoHyphens/>
        <w:autoSpaceDE w:val="0"/>
        <w:autoSpaceDN w:val="0"/>
        <w:adjustRightInd w:val="0"/>
        <w:spacing w:after="0" w:line="240" w:lineRule="auto"/>
        <w:jc w:val="both"/>
        <w:rPr>
          <w:rFonts w:ascii="Tahoma" w:hAnsi="Tahoma" w:cs="Tahoma"/>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2"/>
      </w:tblGrid>
      <w:tr w:rsidR="009A2123" w:rsidRPr="009A2123" w14:paraId="13321FA7" w14:textId="77777777" w:rsidTr="009A2123">
        <w:trPr>
          <w:trHeight w:val="464"/>
        </w:trPr>
        <w:tc>
          <w:tcPr>
            <w:tcW w:w="5000" w:type="pct"/>
            <w:shd w:val="clear" w:color="auto" w:fill="FFFFFF" w:themeFill="background1"/>
            <w:vAlign w:val="center"/>
          </w:tcPr>
          <w:p w14:paraId="4F3DDC1D" w14:textId="55A535DC" w:rsidR="00671B6D" w:rsidRPr="009A2123"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9A2123">
              <w:rPr>
                <w:rFonts w:ascii="Tahoma" w:hAnsi="Tahoma" w:cs="Tahoma"/>
                <w:b/>
                <w:iCs/>
                <w:color w:val="000000" w:themeColor="text1"/>
                <w:sz w:val="20"/>
                <w:szCs w:val="20"/>
              </w:rPr>
              <w:t>Cena zamówienia podstawowego i opcjonalnego łącznie za cały okres zamówienia tj. </w:t>
            </w:r>
            <w:r w:rsidR="009A2123">
              <w:rPr>
                <w:rFonts w:ascii="Tahoma" w:hAnsi="Tahoma" w:cs="Tahoma"/>
                <w:b/>
                <w:iCs/>
                <w:color w:val="000000" w:themeColor="text1"/>
                <w:sz w:val="20"/>
                <w:szCs w:val="20"/>
              </w:rPr>
              <w:t>36</w:t>
            </w:r>
            <w:r w:rsidRPr="009A2123">
              <w:rPr>
                <w:rFonts w:ascii="Tahoma" w:hAnsi="Tahoma" w:cs="Tahoma"/>
                <w:b/>
                <w:iCs/>
                <w:color w:val="000000" w:themeColor="text1"/>
                <w:sz w:val="20"/>
                <w:szCs w:val="20"/>
              </w:rPr>
              <w:t xml:space="preserve"> miesięcy: ………………………………… zł</w:t>
            </w:r>
          </w:p>
        </w:tc>
      </w:tr>
    </w:tbl>
    <w:p w14:paraId="52FB91F9" w14:textId="77777777" w:rsidR="009A2123" w:rsidRPr="009A2123" w:rsidRDefault="00671B6D" w:rsidP="008576D6">
      <w:pPr>
        <w:widowControl w:val="0"/>
        <w:tabs>
          <w:tab w:val="left" w:pos="0"/>
          <w:tab w:val="left" w:pos="426"/>
        </w:tabs>
        <w:suppressAutoHyphens/>
        <w:adjustRightInd w:val="0"/>
        <w:spacing w:after="0" w:line="240" w:lineRule="auto"/>
        <w:jc w:val="both"/>
        <w:textAlignment w:val="baseline"/>
        <w:rPr>
          <w:rFonts w:ascii="Tahoma" w:hAnsi="Tahoma" w:cs="Tahoma"/>
          <w:iCs/>
          <w:color w:val="000000" w:themeColor="text1"/>
          <w:sz w:val="20"/>
          <w:szCs w:val="20"/>
        </w:rPr>
      </w:pPr>
      <w:r w:rsidRPr="009A2123">
        <w:rPr>
          <w:rFonts w:ascii="Tahoma" w:hAnsi="Tahoma" w:cs="Tahoma"/>
          <w:iCs/>
          <w:color w:val="000000" w:themeColor="text1"/>
          <w:sz w:val="20"/>
          <w:szCs w:val="20"/>
        </w:rPr>
        <w:tab/>
      </w:r>
      <w:r w:rsidRPr="009A2123">
        <w:rPr>
          <w:rFonts w:ascii="Tahoma" w:hAnsi="Tahoma" w:cs="Tahoma"/>
          <w:iCs/>
          <w:color w:val="000000" w:themeColor="text1"/>
          <w:sz w:val="20"/>
          <w:szCs w:val="20"/>
        </w:rPr>
        <w:tab/>
      </w:r>
    </w:p>
    <w:p w14:paraId="04F4F85A" w14:textId="728427E6" w:rsidR="00671B6D" w:rsidRPr="009A2123" w:rsidRDefault="00671B6D" w:rsidP="008576D6">
      <w:pPr>
        <w:widowControl w:val="0"/>
        <w:tabs>
          <w:tab w:val="left" w:pos="0"/>
          <w:tab w:val="left" w:pos="426"/>
        </w:tabs>
        <w:suppressAutoHyphens/>
        <w:adjustRightInd w:val="0"/>
        <w:spacing w:after="0" w:line="240" w:lineRule="auto"/>
        <w:jc w:val="both"/>
        <w:textAlignment w:val="baseline"/>
        <w:rPr>
          <w:rFonts w:ascii="Tahoma" w:hAnsi="Tahoma" w:cs="Tahoma"/>
          <w:iCs/>
          <w:color w:val="000000" w:themeColor="text1"/>
          <w:sz w:val="20"/>
          <w:szCs w:val="20"/>
        </w:rPr>
      </w:pPr>
      <w:r w:rsidRPr="009A2123">
        <w:rPr>
          <w:rFonts w:ascii="Tahoma" w:hAnsi="Tahoma" w:cs="Tahoma"/>
          <w:iCs/>
          <w:color w:val="000000" w:themeColor="text1"/>
          <w:sz w:val="20"/>
          <w:szCs w:val="20"/>
        </w:rPr>
        <w:t>w  tym: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2"/>
      </w:tblGrid>
      <w:tr w:rsidR="009A2123" w:rsidRPr="009A2123" w14:paraId="1F1426ED" w14:textId="77777777" w:rsidTr="009A2123">
        <w:trPr>
          <w:trHeight w:val="464"/>
        </w:trPr>
        <w:tc>
          <w:tcPr>
            <w:tcW w:w="5000" w:type="pct"/>
            <w:shd w:val="clear" w:color="auto" w:fill="FFFFFF" w:themeFill="background1"/>
            <w:vAlign w:val="center"/>
          </w:tcPr>
          <w:p w14:paraId="44E84E64" w14:textId="77777777" w:rsidR="00671B6D" w:rsidRPr="009A2123"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9A2123">
              <w:rPr>
                <w:rFonts w:ascii="Tahoma" w:hAnsi="Tahoma" w:cs="Tahoma"/>
                <w:b/>
                <w:iCs/>
                <w:color w:val="000000" w:themeColor="text1"/>
                <w:sz w:val="20"/>
                <w:szCs w:val="20"/>
              </w:rPr>
              <w:t>Cena zamówienia podstawowego: ………………….. zł</w:t>
            </w:r>
          </w:p>
        </w:tc>
      </w:tr>
      <w:tr w:rsidR="009A2123" w:rsidRPr="009A2123" w14:paraId="451B054A" w14:textId="77777777" w:rsidTr="009A2123">
        <w:trPr>
          <w:trHeight w:val="464"/>
        </w:trPr>
        <w:tc>
          <w:tcPr>
            <w:tcW w:w="5000" w:type="pct"/>
            <w:shd w:val="clear" w:color="auto" w:fill="FFFFFF" w:themeFill="background1"/>
            <w:vAlign w:val="center"/>
          </w:tcPr>
          <w:p w14:paraId="63260858" w14:textId="77777777" w:rsidR="00671B6D" w:rsidRPr="009A2123"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9A2123">
              <w:rPr>
                <w:rFonts w:ascii="Tahoma" w:hAnsi="Tahoma" w:cs="Tahoma"/>
                <w:b/>
                <w:iCs/>
                <w:color w:val="000000" w:themeColor="text1"/>
                <w:sz w:val="20"/>
                <w:szCs w:val="20"/>
              </w:rPr>
              <w:t>Cena zamówienia wynikającego z prawa opcji: ……………… zł</w:t>
            </w:r>
          </w:p>
        </w:tc>
      </w:tr>
    </w:tbl>
    <w:p w14:paraId="38A6C23F" w14:textId="77777777" w:rsidR="00671B6D" w:rsidRDefault="00671B6D" w:rsidP="008576D6">
      <w:pPr>
        <w:suppressAutoHyphens/>
        <w:spacing w:after="0" w:line="240" w:lineRule="auto"/>
        <w:rPr>
          <w:rFonts w:ascii="Tahoma" w:hAnsi="Tahoma" w:cs="Tahoma"/>
          <w:color w:val="FF0000"/>
          <w:sz w:val="20"/>
          <w:szCs w:val="20"/>
        </w:rPr>
      </w:pPr>
    </w:p>
    <w:p w14:paraId="310C4195" w14:textId="77777777" w:rsidR="00671B6D" w:rsidRPr="004F59DE" w:rsidRDefault="00671B6D" w:rsidP="008576D6">
      <w:pPr>
        <w:tabs>
          <w:tab w:val="left" w:pos="360"/>
        </w:tabs>
        <w:spacing w:after="0" w:line="240" w:lineRule="auto"/>
        <w:jc w:val="both"/>
        <w:rPr>
          <w:rFonts w:ascii="Tahoma" w:hAnsi="Tahoma" w:cs="Tahoma"/>
          <w:color w:val="FF0000"/>
          <w:sz w:val="20"/>
          <w:szCs w:val="20"/>
        </w:rPr>
      </w:pPr>
    </w:p>
    <w:p w14:paraId="3E3CCD37" w14:textId="77777777" w:rsidR="00671B6D" w:rsidRPr="00093F3C" w:rsidRDefault="00671B6D" w:rsidP="008576D6">
      <w:pPr>
        <w:widowControl w:val="0"/>
        <w:suppressAutoHyphens/>
        <w:autoSpaceDE w:val="0"/>
        <w:autoSpaceDN w:val="0"/>
        <w:adjustRightInd w:val="0"/>
        <w:spacing w:after="0" w:line="240" w:lineRule="auto"/>
        <w:jc w:val="both"/>
        <w:rPr>
          <w:rFonts w:ascii="Tahoma" w:hAnsi="Tahoma" w:cs="Tahoma"/>
          <w:b/>
          <w:color w:val="000000" w:themeColor="text1"/>
          <w:sz w:val="20"/>
          <w:szCs w:val="20"/>
          <w:u w:val="single"/>
        </w:rPr>
      </w:pPr>
      <w:r w:rsidRPr="00093F3C">
        <w:rPr>
          <w:rFonts w:ascii="Tahoma" w:hAnsi="Tahoma" w:cs="Tahoma"/>
          <w:b/>
          <w:color w:val="000000" w:themeColor="text1"/>
          <w:sz w:val="20"/>
          <w:szCs w:val="20"/>
          <w:u w:val="single"/>
        </w:rPr>
        <w:t xml:space="preserve">Szczegółowy Formularz Cenowy za poszczególne ryzyka*: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
        <w:gridCol w:w="1920"/>
        <w:gridCol w:w="1543"/>
        <w:gridCol w:w="1543"/>
        <w:gridCol w:w="734"/>
        <w:gridCol w:w="1887"/>
        <w:gridCol w:w="1920"/>
      </w:tblGrid>
      <w:tr w:rsidR="00093F3C" w:rsidRPr="00093F3C" w14:paraId="070C18B7" w14:textId="77777777" w:rsidTr="00093F3C">
        <w:trPr>
          <w:trHeight w:val="480"/>
        </w:trPr>
        <w:tc>
          <w:tcPr>
            <w:tcW w:w="266" w:type="pct"/>
            <w:vMerge w:val="restart"/>
            <w:shd w:val="clear" w:color="auto" w:fill="DEEAF6" w:themeFill="accent5" w:themeFillTint="33"/>
            <w:vAlign w:val="center"/>
          </w:tcPr>
          <w:p w14:paraId="3D9999E3"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Lp.</w:t>
            </w:r>
          </w:p>
        </w:tc>
        <w:tc>
          <w:tcPr>
            <w:tcW w:w="952" w:type="pct"/>
            <w:vMerge w:val="restart"/>
            <w:shd w:val="clear" w:color="auto" w:fill="DEEAF6" w:themeFill="accent5" w:themeFillTint="33"/>
            <w:vAlign w:val="center"/>
          </w:tcPr>
          <w:p w14:paraId="48B16A50"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Przedmiot</w:t>
            </w:r>
          </w:p>
          <w:p w14:paraId="59485887" w14:textId="2BBEF049"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Ubezpieczenia</w:t>
            </w:r>
          </w:p>
        </w:tc>
        <w:tc>
          <w:tcPr>
            <w:tcW w:w="765" w:type="pct"/>
            <w:vMerge w:val="restart"/>
            <w:shd w:val="clear" w:color="auto" w:fill="DEEAF6" w:themeFill="accent5" w:themeFillTint="33"/>
            <w:vAlign w:val="center"/>
          </w:tcPr>
          <w:p w14:paraId="4779083C" w14:textId="5714F078"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Składka</w:t>
            </w:r>
          </w:p>
          <w:p w14:paraId="093DD3CC" w14:textId="5959FE2A"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(12 miesięcy) - zamówienie podstawowe</w:t>
            </w:r>
          </w:p>
        </w:tc>
        <w:tc>
          <w:tcPr>
            <w:tcW w:w="765" w:type="pct"/>
            <w:vMerge w:val="restart"/>
            <w:shd w:val="clear" w:color="auto" w:fill="DEEAF6" w:themeFill="accent5" w:themeFillTint="33"/>
            <w:vAlign w:val="center"/>
          </w:tcPr>
          <w:p w14:paraId="23F2DF1A" w14:textId="6C78718A"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Składka</w:t>
            </w:r>
          </w:p>
          <w:p w14:paraId="37659F72"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(36 miesięcy) - zamówienie podstawowe</w:t>
            </w:r>
          </w:p>
        </w:tc>
        <w:tc>
          <w:tcPr>
            <w:tcW w:w="1300" w:type="pct"/>
            <w:gridSpan w:val="2"/>
            <w:shd w:val="clear" w:color="auto" w:fill="DEEAF6" w:themeFill="accent5" w:themeFillTint="33"/>
            <w:vAlign w:val="center"/>
          </w:tcPr>
          <w:p w14:paraId="50A29854"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Opcje</w:t>
            </w:r>
          </w:p>
        </w:tc>
        <w:tc>
          <w:tcPr>
            <w:tcW w:w="952" w:type="pct"/>
            <w:vMerge w:val="restart"/>
            <w:shd w:val="clear" w:color="auto" w:fill="DEEAF6" w:themeFill="accent5" w:themeFillTint="33"/>
            <w:vAlign w:val="center"/>
          </w:tcPr>
          <w:p w14:paraId="08BAA609"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Składka</w:t>
            </w:r>
          </w:p>
          <w:p w14:paraId="7B8060BC"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za 36 miesięcy zamówienia podstawowego z prawem opcji</w:t>
            </w:r>
          </w:p>
        </w:tc>
      </w:tr>
      <w:tr w:rsidR="00093F3C" w:rsidRPr="00093F3C" w14:paraId="09BCD1A2" w14:textId="77777777" w:rsidTr="00093F3C">
        <w:trPr>
          <w:trHeight w:val="405"/>
        </w:trPr>
        <w:tc>
          <w:tcPr>
            <w:tcW w:w="266" w:type="pct"/>
            <w:vMerge/>
            <w:shd w:val="clear" w:color="auto" w:fill="DEEAF6" w:themeFill="accent5" w:themeFillTint="33"/>
            <w:vAlign w:val="center"/>
          </w:tcPr>
          <w:p w14:paraId="761CE73D"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952" w:type="pct"/>
            <w:vMerge/>
            <w:shd w:val="clear" w:color="auto" w:fill="DEEAF6" w:themeFill="accent5" w:themeFillTint="33"/>
            <w:vAlign w:val="center"/>
          </w:tcPr>
          <w:p w14:paraId="4DE0094B"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765" w:type="pct"/>
            <w:vMerge/>
            <w:shd w:val="clear" w:color="auto" w:fill="DEEAF6" w:themeFill="accent5" w:themeFillTint="33"/>
            <w:vAlign w:val="center"/>
          </w:tcPr>
          <w:p w14:paraId="26D15F16"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765" w:type="pct"/>
            <w:vMerge/>
            <w:shd w:val="clear" w:color="auto" w:fill="DEEAF6" w:themeFill="accent5" w:themeFillTint="33"/>
            <w:vAlign w:val="center"/>
          </w:tcPr>
          <w:p w14:paraId="4939847E"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364" w:type="pct"/>
            <w:shd w:val="clear" w:color="auto" w:fill="DEEAF6" w:themeFill="accent5" w:themeFillTint="33"/>
            <w:vAlign w:val="center"/>
          </w:tcPr>
          <w:p w14:paraId="3E9CA3C6"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w:t>
            </w:r>
          </w:p>
        </w:tc>
        <w:tc>
          <w:tcPr>
            <w:tcW w:w="936" w:type="pct"/>
            <w:shd w:val="clear" w:color="auto" w:fill="DEEAF6" w:themeFill="accent5" w:themeFillTint="33"/>
            <w:vAlign w:val="center"/>
          </w:tcPr>
          <w:p w14:paraId="1A43C025"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Zł</w:t>
            </w:r>
          </w:p>
        </w:tc>
        <w:tc>
          <w:tcPr>
            <w:tcW w:w="952" w:type="pct"/>
            <w:vMerge/>
            <w:shd w:val="clear" w:color="auto" w:fill="DEEAF6" w:themeFill="accent5" w:themeFillTint="33"/>
            <w:vAlign w:val="center"/>
          </w:tcPr>
          <w:p w14:paraId="342EFD6B"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r>
      <w:tr w:rsidR="00093F3C" w:rsidRPr="00093F3C" w14:paraId="32CCED61" w14:textId="77777777" w:rsidTr="00093F3C">
        <w:trPr>
          <w:trHeight w:val="87"/>
        </w:trPr>
        <w:tc>
          <w:tcPr>
            <w:tcW w:w="266" w:type="pct"/>
            <w:shd w:val="clear" w:color="auto" w:fill="DEEAF6" w:themeFill="accent5" w:themeFillTint="33"/>
            <w:vAlign w:val="center"/>
          </w:tcPr>
          <w:p w14:paraId="2BC2EC93"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I</w:t>
            </w:r>
          </w:p>
        </w:tc>
        <w:tc>
          <w:tcPr>
            <w:tcW w:w="952" w:type="pct"/>
            <w:shd w:val="clear" w:color="auto" w:fill="DEEAF6" w:themeFill="accent5" w:themeFillTint="33"/>
            <w:vAlign w:val="center"/>
          </w:tcPr>
          <w:p w14:paraId="6FFA8A22"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II</w:t>
            </w:r>
          </w:p>
        </w:tc>
        <w:tc>
          <w:tcPr>
            <w:tcW w:w="765" w:type="pct"/>
            <w:shd w:val="clear" w:color="auto" w:fill="DEEAF6" w:themeFill="accent5" w:themeFillTint="33"/>
            <w:vAlign w:val="center"/>
          </w:tcPr>
          <w:p w14:paraId="7992262C"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III</w:t>
            </w:r>
          </w:p>
        </w:tc>
        <w:tc>
          <w:tcPr>
            <w:tcW w:w="765" w:type="pct"/>
            <w:shd w:val="clear" w:color="auto" w:fill="DEEAF6" w:themeFill="accent5" w:themeFillTint="33"/>
            <w:vAlign w:val="center"/>
          </w:tcPr>
          <w:p w14:paraId="76CF4E82"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IV</w:t>
            </w:r>
          </w:p>
        </w:tc>
        <w:tc>
          <w:tcPr>
            <w:tcW w:w="364" w:type="pct"/>
            <w:shd w:val="clear" w:color="auto" w:fill="DEEAF6" w:themeFill="accent5" w:themeFillTint="33"/>
            <w:vAlign w:val="center"/>
          </w:tcPr>
          <w:p w14:paraId="0A03BA0E"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V</w:t>
            </w:r>
          </w:p>
        </w:tc>
        <w:tc>
          <w:tcPr>
            <w:tcW w:w="936" w:type="pct"/>
            <w:shd w:val="clear" w:color="auto" w:fill="DEEAF6" w:themeFill="accent5" w:themeFillTint="33"/>
            <w:vAlign w:val="center"/>
          </w:tcPr>
          <w:p w14:paraId="4C05630F"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VI</w:t>
            </w:r>
          </w:p>
        </w:tc>
        <w:tc>
          <w:tcPr>
            <w:tcW w:w="952" w:type="pct"/>
            <w:shd w:val="clear" w:color="auto" w:fill="DEEAF6" w:themeFill="accent5" w:themeFillTint="33"/>
            <w:vAlign w:val="center"/>
          </w:tcPr>
          <w:p w14:paraId="05B6043B"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VII</w:t>
            </w:r>
          </w:p>
        </w:tc>
      </w:tr>
      <w:tr w:rsidR="00093F3C" w:rsidRPr="00093F3C" w14:paraId="2D712267" w14:textId="77777777" w:rsidTr="00093F3C">
        <w:trPr>
          <w:trHeight w:val="438"/>
        </w:trPr>
        <w:tc>
          <w:tcPr>
            <w:tcW w:w="266" w:type="pct"/>
            <w:vMerge w:val="restart"/>
            <w:shd w:val="clear" w:color="auto" w:fill="DEEAF6" w:themeFill="accent5" w:themeFillTint="33"/>
            <w:vAlign w:val="center"/>
          </w:tcPr>
          <w:p w14:paraId="7ABB6093"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1</w:t>
            </w:r>
          </w:p>
        </w:tc>
        <w:tc>
          <w:tcPr>
            <w:tcW w:w="952" w:type="pct"/>
            <w:vMerge w:val="restart"/>
            <w:vAlign w:val="center"/>
          </w:tcPr>
          <w:p w14:paraId="0174EC67"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Ubezpieczenie następstw nieszczęśliwych wypadków członków ochotniczej straży pożarnej (wariant I, zgodnie z ustawą o ochronie przeciwpożarowej)</w:t>
            </w:r>
          </w:p>
        </w:tc>
        <w:tc>
          <w:tcPr>
            <w:tcW w:w="765" w:type="pct"/>
            <w:vMerge w:val="restart"/>
            <w:vAlign w:val="center"/>
          </w:tcPr>
          <w:p w14:paraId="7D9DEEC6"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765" w:type="pct"/>
            <w:vMerge w:val="restart"/>
            <w:vAlign w:val="center"/>
          </w:tcPr>
          <w:p w14:paraId="2EDE2D73"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364" w:type="pct"/>
            <w:vMerge w:val="restart"/>
            <w:vAlign w:val="center"/>
          </w:tcPr>
          <w:p w14:paraId="1C825C09"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20%</w:t>
            </w:r>
          </w:p>
        </w:tc>
        <w:tc>
          <w:tcPr>
            <w:tcW w:w="936" w:type="pct"/>
            <w:vMerge w:val="restart"/>
            <w:vAlign w:val="center"/>
          </w:tcPr>
          <w:p w14:paraId="50119524"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952" w:type="pct"/>
            <w:vMerge w:val="restart"/>
            <w:vAlign w:val="center"/>
          </w:tcPr>
          <w:p w14:paraId="4D93780B"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r>
      <w:tr w:rsidR="00093F3C" w:rsidRPr="00093F3C" w14:paraId="0CD7E382" w14:textId="77777777" w:rsidTr="00093F3C">
        <w:trPr>
          <w:trHeight w:val="438"/>
        </w:trPr>
        <w:tc>
          <w:tcPr>
            <w:tcW w:w="266" w:type="pct"/>
            <w:vMerge/>
            <w:shd w:val="clear" w:color="auto" w:fill="DEEAF6" w:themeFill="accent5" w:themeFillTint="33"/>
            <w:vAlign w:val="center"/>
          </w:tcPr>
          <w:p w14:paraId="68418C2D"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p>
        </w:tc>
        <w:tc>
          <w:tcPr>
            <w:tcW w:w="952" w:type="pct"/>
            <w:vMerge/>
            <w:vAlign w:val="center"/>
          </w:tcPr>
          <w:p w14:paraId="35AB947B"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p>
        </w:tc>
        <w:tc>
          <w:tcPr>
            <w:tcW w:w="765" w:type="pct"/>
            <w:vMerge/>
            <w:vAlign w:val="center"/>
          </w:tcPr>
          <w:p w14:paraId="126C0F5F"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765" w:type="pct"/>
            <w:vMerge/>
            <w:vAlign w:val="center"/>
          </w:tcPr>
          <w:p w14:paraId="56967D70"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364" w:type="pct"/>
            <w:vMerge/>
            <w:vAlign w:val="center"/>
          </w:tcPr>
          <w:p w14:paraId="665707EE"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936" w:type="pct"/>
            <w:vMerge/>
            <w:vAlign w:val="center"/>
          </w:tcPr>
          <w:p w14:paraId="33D811EC"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952" w:type="pct"/>
            <w:vMerge/>
            <w:vAlign w:val="center"/>
          </w:tcPr>
          <w:p w14:paraId="03346A1F"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r>
      <w:tr w:rsidR="00093F3C" w:rsidRPr="00093F3C" w14:paraId="02DE5D7C" w14:textId="77777777" w:rsidTr="00093F3C">
        <w:trPr>
          <w:trHeight w:val="367"/>
        </w:trPr>
        <w:tc>
          <w:tcPr>
            <w:tcW w:w="266" w:type="pct"/>
            <w:shd w:val="clear" w:color="auto" w:fill="DEEAF6" w:themeFill="accent5" w:themeFillTint="33"/>
            <w:vAlign w:val="center"/>
          </w:tcPr>
          <w:p w14:paraId="513FA734"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2</w:t>
            </w:r>
          </w:p>
        </w:tc>
        <w:tc>
          <w:tcPr>
            <w:tcW w:w="952" w:type="pct"/>
            <w:vAlign w:val="center"/>
          </w:tcPr>
          <w:p w14:paraId="11FE5079"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 xml:space="preserve">Ubezpieczenie następstw nieszczęśliwych wypadków członków ochotniczej straży </w:t>
            </w:r>
            <w:r w:rsidRPr="00093F3C">
              <w:rPr>
                <w:rFonts w:ascii="Tahoma" w:hAnsi="Tahoma" w:cs="Tahoma"/>
                <w:color w:val="000000" w:themeColor="text1"/>
                <w:sz w:val="20"/>
                <w:szCs w:val="20"/>
              </w:rPr>
              <w:lastRenderedPageBreak/>
              <w:t>pożarnej (wariant II, bezimienny)</w:t>
            </w:r>
          </w:p>
        </w:tc>
        <w:tc>
          <w:tcPr>
            <w:tcW w:w="765" w:type="pct"/>
            <w:vAlign w:val="center"/>
          </w:tcPr>
          <w:p w14:paraId="6461ED4C"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765" w:type="pct"/>
            <w:vAlign w:val="center"/>
          </w:tcPr>
          <w:p w14:paraId="1BD9776B"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364" w:type="pct"/>
            <w:vAlign w:val="center"/>
          </w:tcPr>
          <w:p w14:paraId="00C7128D"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20%</w:t>
            </w:r>
          </w:p>
        </w:tc>
        <w:tc>
          <w:tcPr>
            <w:tcW w:w="936" w:type="pct"/>
            <w:vAlign w:val="center"/>
          </w:tcPr>
          <w:p w14:paraId="701F540E"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952" w:type="pct"/>
            <w:vAlign w:val="center"/>
          </w:tcPr>
          <w:p w14:paraId="7CE89D10"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r>
      <w:tr w:rsidR="00093F3C" w:rsidRPr="00093F3C" w14:paraId="32147B3D" w14:textId="77777777" w:rsidTr="00093F3C">
        <w:trPr>
          <w:trHeight w:val="416"/>
        </w:trPr>
        <w:tc>
          <w:tcPr>
            <w:tcW w:w="1217" w:type="pct"/>
            <w:gridSpan w:val="2"/>
            <w:shd w:val="clear" w:color="auto" w:fill="DEEAF6" w:themeFill="accent5" w:themeFillTint="33"/>
            <w:vAlign w:val="center"/>
          </w:tcPr>
          <w:p w14:paraId="27B51C77"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RAZEM</w:t>
            </w:r>
          </w:p>
        </w:tc>
        <w:tc>
          <w:tcPr>
            <w:tcW w:w="765" w:type="pct"/>
            <w:shd w:val="clear" w:color="auto" w:fill="DEEAF6" w:themeFill="accent5" w:themeFillTint="33"/>
            <w:vAlign w:val="center"/>
          </w:tcPr>
          <w:p w14:paraId="6A11C078"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765" w:type="pct"/>
            <w:shd w:val="clear" w:color="auto" w:fill="DEEAF6" w:themeFill="accent5" w:themeFillTint="33"/>
            <w:vAlign w:val="center"/>
          </w:tcPr>
          <w:p w14:paraId="4611B820"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30D1791F"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936" w:type="pct"/>
            <w:tcBorders>
              <w:left w:val="single" w:sz="4" w:space="0" w:color="auto"/>
            </w:tcBorders>
            <w:shd w:val="clear" w:color="auto" w:fill="DEEAF6" w:themeFill="accent5" w:themeFillTint="33"/>
            <w:vAlign w:val="center"/>
          </w:tcPr>
          <w:p w14:paraId="6F205767"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952" w:type="pct"/>
            <w:shd w:val="clear" w:color="auto" w:fill="DEEAF6" w:themeFill="accent5" w:themeFillTint="33"/>
            <w:vAlign w:val="center"/>
          </w:tcPr>
          <w:p w14:paraId="46C5ECA6"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r>
    </w:tbl>
    <w:p w14:paraId="56C8B251" w14:textId="77777777" w:rsidR="00671B6D" w:rsidRPr="00093F3C" w:rsidRDefault="00671B6D" w:rsidP="008576D6">
      <w:pPr>
        <w:suppressAutoHyphens/>
        <w:spacing w:after="0" w:line="240" w:lineRule="auto"/>
        <w:rPr>
          <w:rFonts w:ascii="Tahoma" w:hAnsi="Tahoma" w:cs="Tahoma"/>
          <w:color w:val="000000" w:themeColor="text1"/>
          <w:sz w:val="20"/>
          <w:szCs w:val="20"/>
        </w:rPr>
      </w:pPr>
      <w:r w:rsidRPr="00093F3C">
        <w:rPr>
          <w:rFonts w:ascii="Tahoma" w:hAnsi="Tahoma" w:cs="Tahoma"/>
          <w:b/>
          <w:bCs/>
          <w:color w:val="000000" w:themeColor="text1"/>
          <w:sz w:val="20"/>
          <w:szCs w:val="20"/>
        </w:rPr>
        <w:t>*Instrukcja:</w:t>
      </w:r>
    </w:p>
    <w:p w14:paraId="6C6DC17D" w14:textId="77777777" w:rsidR="00671B6D" w:rsidRPr="00093F3C" w:rsidRDefault="00671B6D" w:rsidP="00093F3C">
      <w:pPr>
        <w:suppressAutoHyphens/>
        <w:spacing w:after="0" w:line="240" w:lineRule="auto"/>
        <w:ind w:left="1134" w:hanging="1134"/>
        <w:jc w:val="both"/>
        <w:rPr>
          <w:rFonts w:ascii="Tahoma" w:hAnsi="Tahoma" w:cs="Tahoma"/>
          <w:color w:val="000000" w:themeColor="text1"/>
          <w:sz w:val="20"/>
          <w:szCs w:val="20"/>
        </w:rPr>
      </w:pPr>
      <w:r w:rsidRPr="00093F3C">
        <w:rPr>
          <w:rFonts w:ascii="Tahoma" w:hAnsi="Tahoma" w:cs="Tahoma"/>
          <w:color w:val="000000" w:themeColor="text1"/>
          <w:sz w:val="20"/>
          <w:szCs w:val="20"/>
        </w:rPr>
        <w:t>Kolumna III: prosimy o podanie składki  za 12 miesięcy za zamówienie podstawowe</w:t>
      </w:r>
    </w:p>
    <w:p w14:paraId="49A4C01C" w14:textId="77777777" w:rsidR="00671B6D" w:rsidRPr="00093F3C" w:rsidRDefault="00671B6D" w:rsidP="00093F3C">
      <w:pPr>
        <w:suppressAutoHyphens/>
        <w:spacing w:after="0" w:line="240" w:lineRule="auto"/>
        <w:ind w:left="1134" w:hanging="1134"/>
        <w:jc w:val="both"/>
        <w:rPr>
          <w:rFonts w:ascii="Tahoma" w:hAnsi="Tahoma" w:cs="Tahoma"/>
          <w:color w:val="000000" w:themeColor="text1"/>
          <w:sz w:val="20"/>
          <w:szCs w:val="20"/>
        </w:rPr>
      </w:pPr>
      <w:r w:rsidRPr="00093F3C">
        <w:rPr>
          <w:rFonts w:ascii="Tahoma" w:hAnsi="Tahoma" w:cs="Tahoma"/>
          <w:color w:val="000000" w:themeColor="text1"/>
          <w:sz w:val="20"/>
          <w:szCs w:val="20"/>
        </w:rPr>
        <w:t>Kolumna IV: prosimy o podanie składki  za 36 miesięcy  za zamówienie podstawowe oznaczającej iloczyn kolumny III x 3;</w:t>
      </w:r>
    </w:p>
    <w:p w14:paraId="506ADAFF" w14:textId="77777777" w:rsidR="00671B6D" w:rsidRPr="00093F3C" w:rsidRDefault="00671B6D" w:rsidP="00093F3C">
      <w:pPr>
        <w:suppressAutoHyphens/>
        <w:spacing w:after="0" w:line="240" w:lineRule="auto"/>
        <w:ind w:left="1134" w:hanging="1134"/>
        <w:jc w:val="both"/>
        <w:rPr>
          <w:rFonts w:ascii="Tahoma" w:hAnsi="Tahoma" w:cs="Tahoma"/>
          <w:color w:val="000000" w:themeColor="text1"/>
          <w:sz w:val="20"/>
          <w:szCs w:val="20"/>
        </w:rPr>
      </w:pPr>
      <w:r w:rsidRPr="00093F3C">
        <w:rPr>
          <w:rFonts w:ascii="Tahoma" w:hAnsi="Tahoma" w:cs="Tahoma"/>
          <w:color w:val="000000" w:themeColor="text1"/>
          <w:sz w:val="20"/>
          <w:szCs w:val="20"/>
        </w:rPr>
        <w:t>Kolumna VI: prosimy o podanie składki za prawo opcji – iloczyn składki za 36 miesięcy (kol. IV) oraz przewidzianej wielkości opcji (kol. V)</w:t>
      </w:r>
    </w:p>
    <w:p w14:paraId="2E6046E6" w14:textId="77777777" w:rsidR="00671B6D" w:rsidRPr="00093F3C" w:rsidRDefault="00671B6D" w:rsidP="00093F3C">
      <w:pPr>
        <w:spacing w:after="0" w:line="240" w:lineRule="auto"/>
        <w:ind w:left="1134" w:hanging="1134"/>
        <w:rPr>
          <w:rFonts w:ascii="Tahoma" w:hAnsi="Tahoma" w:cs="Tahoma"/>
          <w:color w:val="000000" w:themeColor="text1"/>
          <w:sz w:val="20"/>
          <w:szCs w:val="20"/>
        </w:rPr>
      </w:pPr>
      <w:r w:rsidRPr="00093F3C">
        <w:rPr>
          <w:rFonts w:ascii="Tahoma" w:hAnsi="Tahoma" w:cs="Tahoma"/>
          <w:color w:val="000000" w:themeColor="text1"/>
          <w:sz w:val="20"/>
          <w:szCs w:val="20"/>
        </w:rPr>
        <w:t>Kolumna VII: prosimy o podanie sumy łącznej składki za 36 miesięcy z uwzględnieniem prawa opcji (suma kol. IV oraz VI).</w:t>
      </w:r>
    </w:p>
    <w:p w14:paraId="372253F2" w14:textId="77777777" w:rsidR="00671B6D" w:rsidRPr="00D772AC" w:rsidRDefault="00671B6D" w:rsidP="008576D6">
      <w:pPr>
        <w:spacing w:after="0" w:line="240" w:lineRule="auto"/>
        <w:ind w:left="60"/>
        <w:jc w:val="both"/>
        <w:rPr>
          <w:rFonts w:ascii="Tahoma" w:hAnsi="Tahoma" w:cs="Tahoma"/>
          <w:b/>
          <w:sz w:val="20"/>
          <w:szCs w:val="20"/>
        </w:rPr>
      </w:pPr>
      <w:bookmarkStart w:id="1" w:name="_Hlk62209378"/>
    </w:p>
    <w:p w14:paraId="3AFB4D12" w14:textId="1D1D846E" w:rsidR="00671B6D" w:rsidRPr="00093F3C" w:rsidRDefault="00671B6D" w:rsidP="008576D6">
      <w:pPr>
        <w:spacing w:after="0" w:line="240" w:lineRule="auto"/>
        <w:ind w:left="60"/>
        <w:jc w:val="both"/>
        <w:rPr>
          <w:rFonts w:ascii="Tahoma" w:hAnsi="Tahoma" w:cs="Tahoma"/>
          <w:b/>
          <w:sz w:val="20"/>
          <w:szCs w:val="20"/>
        </w:rPr>
      </w:pPr>
      <w:r w:rsidRPr="00D772AC">
        <w:rPr>
          <w:rFonts w:ascii="Tahoma" w:hAnsi="Tahoma" w:cs="Tahoma"/>
          <w:b/>
          <w:sz w:val="20"/>
          <w:szCs w:val="20"/>
        </w:rPr>
        <w:t>Akceptujemy wszystkie klauzule obligatoryjne od 1 do 6 oraz</w:t>
      </w:r>
      <w:r w:rsidRPr="00093F3C">
        <w:rPr>
          <w:rFonts w:ascii="Tahoma" w:hAnsi="Tahoma" w:cs="Tahoma"/>
          <w:b/>
          <w:sz w:val="20"/>
          <w:szCs w:val="20"/>
        </w:rPr>
        <w:t xml:space="preserve"> następujące klauzule fakultatywne </w:t>
      </w:r>
      <w:r w:rsidR="00093F3C">
        <w:rPr>
          <w:rFonts w:ascii="Tahoma" w:hAnsi="Tahoma" w:cs="Tahoma"/>
          <w:b/>
          <w:sz w:val="20"/>
          <w:szCs w:val="20"/>
        </w:rPr>
        <w:br/>
      </w:r>
      <w:r w:rsidRPr="00093F3C">
        <w:rPr>
          <w:rFonts w:ascii="Tahoma" w:hAnsi="Tahoma" w:cs="Tahoma"/>
          <w:b/>
          <w:sz w:val="20"/>
          <w:szCs w:val="20"/>
        </w:rPr>
        <w:t>w części III zamówienia: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6"/>
        <w:gridCol w:w="6227"/>
        <w:gridCol w:w="1077"/>
        <w:gridCol w:w="1692"/>
      </w:tblGrid>
      <w:tr w:rsidR="00671B6D" w:rsidRPr="00093F3C" w14:paraId="78839FFA" w14:textId="77777777" w:rsidTr="00093F3C">
        <w:trPr>
          <w:trHeight w:val="480"/>
          <w:jc w:val="center"/>
        </w:trPr>
        <w:tc>
          <w:tcPr>
            <w:tcW w:w="539" w:type="pct"/>
            <w:shd w:val="clear" w:color="auto" w:fill="auto"/>
            <w:vAlign w:val="center"/>
          </w:tcPr>
          <w:p w14:paraId="55C8836E" w14:textId="77777777" w:rsidR="00671B6D" w:rsidRPr="00D772AC" w:rsidRDefault="00671B6D" w:rsidP="008576D6">
            <w:pPr>
              <w:spacing w:after="0" w:line="240" w:lineRule="auto"/>
              <w:jc w:val="center"/>
              <w:rPr>
                <w:rFonts w:ascii="Tahoma" w:hAnsi="Tahoma" w:cs="Tahoma"/>
                <w:b/>
                <w:sz w:val="20"/>
                <w:szCs w:val="20"/>
              </w:rPr>
            </w:pPr>
            <w:r w:rsidRPr="00D772AC">
              <w:rPr>
                <w:rFonts w:ascii="Tahoma" w:hAnsi="Tahoma" w:cs="Tahoma"/>
                <w:b/>
                <w:sz w:val="20"/>
                <w:szCs w:val="20"/>
              </w:rPr>
              <w:t>Nr</w:t>
            </w:r>
          </w:p>
          <w:p w14:paraId="0866EF47" w14:textId="77777777" w:rsidR="00671B6D" w:rsidRPr="00D772AC" w:rsidRDefault="00671B6D" w:rsidP="008576D6">
            <w:pPr>
              <w:spacing w:after="0" w:line="240" w:lineRule="auto"/>
              <w:jc w:val="center"/>
              <w:rPr>
                <w:rFonts w:ascii="Tahoma" w:hAnsi="Tahoma" w:cs="Tahoma"/>
                <w:b/>
                <w:sz w:val="20"/>
                <w:szCs w:val="20"/>
              </w:rPr>
            </w:pPr>
            <w:r w:rsidRPr="00D772AC">
              <w:rPr>
                <w:rFonts w:ascii="Tahoma" w:hAnsi="Tahoma" w:cs="Tahoma"/>
                <w:b/>
                <w:sz w:val="20"/>
                <w:szCs w:val="20"/>
              </w:rPr>
              <w:t>klauzuli</w:t>
            </w:r>
          </w:p>
        </w:tc>
        <w:tc>
          <w:tcPr>
            <w:tcW w:w="3088" w:type="pct"/>
            <w:shd w:val="clear" w:color="auto" w:fill="auto"/>
            <w:vAlign w:val="center"/>
          </w:tcPr>
          <w:p w14:paraId="6FF621E0" w14:textId="77777777" w:rsidR="00671B6D" w:rsidRPr="00D772AC" w:rsidRDefault="00671B6D" w:rsidP="008576D6">
            <w:pPr>
              <w:spacing w:after="0" w:line="240" w:lineRule="auto"/>
              <w:jc w:val="center"/>
              <w:rPr>
                <w:rFonts w:ascii="Tahoma" w:hAnsi="Tahoma" w:cs="Tahoma"/>
                <w:b/>
                <w:sz w:val="20"/>
                <w:szCs w:val="20"/>
              </w:rPr>
            </w:pPr>
            <w:r w:rsidRPr="00D772AC">
              <w:rPr>
                <w:rFonts w:ascii="Tahoma" w:hAnsi="Tahoma" w:cs="Tahoma"/>
                <w:b/>
                <w:sz w:val="20"/>
                <w:szCs w:val="20"/>
              </w:rPr>
              <w:t>Nazwa klauzuli</w:t>
            </w:r>
          </w:p>
        </w:tc>
        <w:tc>
          <w:tcPr>
            <w:tcW w:w="534" w:type="pct"/>
            <w:shd w:val="clear" w:color="auto" w:fill="auto"/>
            <w:vAlign w:val="center"/>
          </w:tcPr>
          <w:p w14:paraId="507E7939" w14:textId="77777777" w:rsidR="00671B6D" w:rsidRPr="00D772AC" w:rsidRDefault="00671B6D" w:rsidP="008576D6">
            <w:pPr>
              <w:spacing w:after="0" w:line="240" w:lineRule="auto"/>
              <w:jc w:val="center"/>
              <w:rPr>
                <w:rFonts w:ascii="Tahoma" w:hAnsi="Tahoma" w:cs="Tahoma"/>
                <w:b/>
                <w:sz w:val="20"/>
                <w:szCs w:val="20"/>
              </w:rPr>
            </w:pPr>
            <w:r w:rsidRPr="00D772AC">
              <w:rPr>
                <w:rFonts w:ascii="Tahoma" w:hAnsi="Tahoma" w:cs="Tahoma"/>
                <w:b/>
                <w:sz w:val="20"/>
                <w:szCs w:val="20"/>
              </w:rPr>
              <w:t>TAK/NIE*</w:t>
            </w:r>
          </w:p>
        </w:tc>
        <w:tc>
          <w:tcPr>
            <w:tcW w:w="839" w:type="pct"/>
            <w:shd w:val="clear" w:color="auto" w:fill="auto"/>
            <w:vAlign w:val="center"/>
          </w:tcPr>
          <w:p w14:paraId="1EFD5A73" w14:textId="77777777" w:rsidR="00671B6D" w:rsidRPr="00D772AC" w:rsidRDefault="00671B6D" w:rsidP="008576D6">
            <w:pPr>
              <w:spacing w:after="0" w:line="240" w:lineRule="auto"/>
              <w:jc w:val="center"/>
              <w:rPr>
                <w:rFonts w:ascii="Tahoma" w:hAnsi="Tahoma" w:cs="Tahoma"/>
                <w:b/>
                <w:sz w:val="20"/>
                <w:szCs w:val="20"/>
              </w:rPr>
            </w:pPr>
            <w:r w:rsidRPr="00D772AC">
              <w:rPr>
                <w:rFonts w:ascii="Tahoma" w:hAnsi="Tahoma" w:cs="Tahoma"/>
                <w:b/>
                <w:sz w:val="20"/>
                <w:szCs w:val="20"/>
              </w:rPr>
              <w:t>Liczba punktów</w:t>
            </w:r>
          </w:p>
        </w:tc>
      </w:tr>
      <w:tr w:rsidR="00671B6D" w:rsidRPr="00093F3C" w14:paraId="579A42DD" w14:textId="77777777" w:rsidTr="00093F3C">
        <w:trPr>
          <w:trHeight w:val="386"/>
          <w:jc w:val="center"/>
        </w:trPr>
        <w:tc>
          <w:tcPr>
            <w:tcW w:w="539" w:type="pct"/>
            <w:shd w:val="clear" w:color="auto" w:fill="auto"/>
            <w:vAlign w:val="center"/>
          </w:tcPr>
          <w:p w14:paraId="6C9D2E7B" w14:textId="35269564"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7</w:t>
            </w:r>
            <w:r w:rsidR="00D772AC" w:rsidRPr="00D772AC">
              <w:rPr>
                <w:rFonts w:ascii="Tahoma" w:hAnsi="Tahoma" w:cs="Tahoma"/>
                <w:sz w:val="20"/>
                <w:szCs w:val="20"/>
              </w:rPr>
              <w:t>.</w:t>
            </w:r>
          </w:p>
        </w:tc>
        <w:tc>
          <w:tcPr>
            <w:tcW w:w="3088" w:type="pct"/>
            <w:shd w:val="clear" w:color="auto" w:fill="auto"/>
            <w:vAlign w:val="center"/>
          </w:tcPr>
          <w:p w14:paraId="650D1DD7"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zaliczki na poczet odszkodowania</w:t>
            </w:r>
          </w:p>
        </w:tc>
        <w:tc>
          <w:tcPr>
            <w:tcW w:w="534" w:type="pct"/>
            <w:shd w:val="clear" w:color="auto" w:fill="auto"/>
            <w:vAlign w:val="center"/>
          </w:tcPr>
          <w:p w14:paraId="433EB65E"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57E71840"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6 pkt</w:t>
            </w:r>
          </w:p>
        </w:tc>
      </w:tr>
      <w:tr w:rsidR="00671B6D" w:rsidRPr="00093F3C" w14:paraId="3B4CCB1D" w14:textId="77777777" w:rsidTr="00093F3C">
        <w:trPr>
          <w:trHeight w:val="413"/>
          <w:jc w:val="center"/>
        </w:trPr>
        <w:tc>
          <w:tcPr>
            <w:tcW w:w="539" w:type="pct"/>
            <w:shd w:val="clear" w:color="auto" w:fill="auto"/>
            <w:vAlign w:val="center"/>
          </w:tcPr>
          <w:p w14:paraId="5403FC8A" w14:textId="243DF3CC"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8</w:t>
            </w:r>
            <w:r w:rsidR="00D772AC" w:rsidRPr="00D772AC">
              <w:rPr>
                <w:rFonts w:ascii="Tahoma" w:hAnsi="Tahoma" w:cs="Tahoma"/>
                <w:sz w:val="20"/>
                <w:szCs w:val="20"/>
              </w:rPr>
              <w:t>.</w:t>
            </w:r>
          </w:p>
        </w:tc>
        <w:tc>
          <w:tcPr>
            <w:tcW w:w="3088" w:type="pct"/>
            <w:shd w:val="clear" w:color="auto" w:fill="auto"/>
            <w:vAlign w:val="center"/>
          </w:tcPr>
          <w:p w14:paraId="37FC1552"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funduszu prewencyjnego</w:t>
            </w:r>
          </w:p>
        </w:tc>
        <w:tc>
          <w:tcPr>
            <w:tcW w:w="534" w:type="pct"/>
            <w:shd w:val="clear" w:color="auto" w:fill="auto"/>
            <w:vAlign w:val="center"/>
          </w:tcPr>
          <w:p w14:paraId="5CCAC6CD"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6A398268"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15 pkt</w:t>
            </w:r>
          </w:p>
        </w:tc>
      </w:tr>
      <w:tr w:rsidR="00671B6D" w:rsidRPr="00093F3C" w14:paraId="23869463" w14:textId="77777777" w:rsidTr="00093F3C">
        <w:trPr>
          <w:trHeight w:val="344"/>
          <w:jc w:val="center"/>
        </w:trPr>
        <w:tc>
          <w:tcPr>
            <w:tcW w:w="539" w:type="pct"/>
            <w:shd w:val="clear" w:color="auto" w:fill="auto"/>
            <w:vAlign w:val="center"/>
          </w:tcPr>
          <w:p w14:paraId="0C18F0A1" w14:textId="77BEA41C"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9</w:t>
            </w:r>
            <w:r w:rsidR="00D772AC" w:rsidRPr="00D772AC">
              <w:rPr>
                <w:rFonts w:ascii="Tahoma" w:hAnsi="Tahoma" w:cs="Tahoma"/>
                <w:sz w:val="20"/>
                <w:szCs w:val="20"/>
              </w:rPr>
              <w:t>.</w:t>
            </w:r>
          </w:p>
        </w:tc>
        <w:tc>
          <w:tcPr>
            <w:tcW w:w="3088" w:type="pct"/>
            <w:shd w:val="clear" w:color="auto" w:fill="auto"/>
            <w:vAlign w:val="center"/>
          </w:tcPr>
          <w:p w14:paraId="33D402D7"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zasiłku dziennego</w:t>
            </w:r>
          </w:p>
        </w:tc>
        <w:tc>
          <w:tcPr>
            <w:tcW w:w="534" w:type="pct"/>
            <w:shd w:val="clear" w:color="auto" w:fill="auto"/>
            <w:vAlign w:val="center"/>
          </w:tcPr>
          <w:p w14:paraId="677DCE57"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6061D072"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8 pkt</w:t>
            </w:r>
          </w:p>
        </w:tc>
      </w:tr>
      <w:tr w:rsidR="00671B6D" w:rsidRPr="00093F3C" w14:paraId="346D9DB0" w14:textId="77777777" w:rsidTr="00093F3C">
        <w:trPr>
          <w:trHeight w:val="405"/>
          <w:jc w:val="center"/>
        </w:trPr>
        <w:tc>
          <w:tcPr>
            <w:tcW w:w="539" w:type="pct"/>
            <w:shd w:val="clear" w:color="auto" w:fill="auto"/>
            <w:vAlign w:val="center"/>
          </w:tcPr>
          <w:p w14:paraId="7CF74DD0" w14:textId="67AABF8E"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10</w:t>
            </w:r>
            <w:r w:rsidR="00D772AC" w:rsidRPr="00D772AC">
              <w:rPr>
                <w:rFonts w:ascii="Tahoma" w:hAnsi="Tahoma" w:cs="Tahoma"/>
                <w:sz w:val="20"/>
                <w:szCs w:val="20"/>
              </w:rPr>
              <w:t>.</w:t>
            </w:r>
          </w:p>
        </w:tc>
        <w:tc>
          <w:tcPr>
            <w:tcW w:w="3088" w:type="pct"/>
            <w:shd w:val="clear" w:color="auto" w:fill="auto"/>
            <w:vAlign w:val="center"/>
          </w:tcPr>
          <w:p w14:paraId="36711914"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rozszerzenia zakresu o zawał serca i udar mózgu</w:t>
            </w:r>
          </w:p>
        </w:tc>
        <w:tc>
          <w:tcPr>
            <w:tcW w:w="534" w:type="pct"/>
            <w:shd w:val="clear" w:color="auto" w:fill="auto"/>
            <w:vAlign w:val="center"/>
          </w:tcPr>
          <w:p w14:paraId="2BDBD920"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2C2577B1"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15 pkt</w:t>
            </w:r>
          </w:p>
        </w:tc>
      </w:tr>
      <w:tr w:rsidR="00671B6D" w:rsidRPr="00093F3C" w14:paraId="07165232" w14:textId="77777777" w:rsidTr="00093F3C">
        <w:trPr>
          <w:trHeight w:val="411"/>
          <w:jc w:val="center"/>
        </w:trPr>
        <w:tc>
          <w:tcPr>
            <w:tcW w:w="539" w:type="pct"/>
            <w:shd w:val="clear" w:color="auto" w:fill="auto"/>
            <w:vAlign w:val="center"/>
          </w:tcPr>
          <w:p w14:paraId="6C47415A" w14:textId="1C838E51"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11</w:t>
            </w:r>
            <w:r w:rsidR="00D772AC" w:rsidRPr="00D772AC">
              <w:rPr>
                <w:rFonts w:ascii="Tahoma" w:hAnsi="Tahoma" w:cs="Tahoma"/>
                <w:sz w:val="20"/>
                <w:szCs w:val="20"/>
              </w:rPr>
              <w:t>.</w:t>
            </w:r>
          </w:p>
        </w:tc>
        <w:tc>
          <w:tcPr>
            <w:tcW w:w="3088" w:type="pct"/>
            <w:shd w:val="clear" w:color="auto" w:fill="auto"/>
            <w:vAlign w:val="center"/>
          </w:tcPr>
          <w:p w14:paraId="04A3006D"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czasowego zakresu ochrony</w:t>
            </w:r>
          </w:p>
        </w:tc>
        <w:tc>
          <w:tcPr>
            <w:tcW w:w="534" w:type="pct"/>
            <w:shd w:val="clear" w:color="auto" w:fill="auto"/>
            <w:vAlign w:val="center"/>
          </w:tcPr>
          <w:p w14:paraId="7C540A45"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3F1AED81"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10 pkt</w:t>
            </w:r>
          </w:p>
        </w:tc>
      </w:tr>
      <w:tr w:rsidR="00671B6D" w:rsidRPr="00093F3C" w14:paraId="402F8770" w14:textId="77777777" w:rsidTr="00093F3C">
        <w:trPr>
          <w:trHeight w:val="411"/>
          <w:jc w:val="center"/>
        </w:trPr>
        <w:tc>
          <w:tcPr>
            <w:tcW w:w="539" w:type="pct"/>
            <w:shd w:val="clear" w:color="auto" w:fill="auto"/>
            <w:vAlign w:val="center"/>
          </w:tcPr>
          <w:p w14:paraId="7E5C03F4" w14:textId="7DF78A32"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12</w:t>
            </w:r>
            <w:r w:rsidR="00D772AC" w:rsidRPr="00D772AC">
              <w:rPr>
                <w:rFonts w:ascii="Tahoma" w:hAnsi="Tahoma" w:cs="Tahoma"/>
                <w:sz w:val="20"/>
                <w:szCs w:val="20"/>
              </w:rPr>
              <w:t>.</w:t>
            </w:r>
          </w:p>
        </w:tc>
        <w:tc>
          <w:tcPr>
            <w:tcW w:w="3088" w:type="pct"/>
            <w:shd w:val="clear" w:color="auto" w:fill="auto"/>
            <w:vAlign w:val="center"/>
          </w:tcPr>
          <w:p w14:paraId="2B10A5E5"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rPr>
              <w:t>Klauzula zmiany formy imiennej na bezimienną w NNW OSP</w:t>
            </w:r>
          </w:p>
        </w:tc>
        <w:tc>
          <w:tcPr>
            <w:tcW w:w="534" w:type="pct"/>
            <w:shd w:val="clear" w:color="auto" w:fill="auto"/>
            <w:vAlign w:val="center"/>
          </w:tcPr>
          <w:p w14:paraId="38B91E94"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30D6EC2F"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10 pkt</w:t>
            </w:r>
          </w:p>
        </w:tc>
      </w:tr>
      <w:tr w:rsidR="00671B6D" w:rsidRPr="00093F3C" w14:paraId="53215356" w14:textId="77777777" w:rsidTr="00093F3C">
        <w:trPr>
          <w:trHeight w:val="411"/>
          <w:jc w:val="center"/>
        </w:trPr>
        <w:tc>
          <w:tcPr>
            <w:tcW w:w="539" w:type="pct"/>
            <w:shd w:val="clear" w:color="auto" w:fill="auto"/>
            <w:vAlign w:val="center"/>
          </w:tcPr>
          <w:p w14:paraId="7A6BAEA6" w14:textId="1C7D9907"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13</w:t>
            </w:r>
            <w:r w:rsidR="00D772AC" w:rsidRPr="00D772AC">
              <w:rPr>
                <w:rFonts w:ascii="Tahoma" w:hAnsi="Tahoma" w:cs="Tahoma"/>
                <w:sz w:val="20"/>
                <w:szCs w:val="20"/>
              </w:rPr>
              <w:t>.</w:t>
            </w:r>
          </w:p>
        </w:tc>
        <w:tc>
          <w:tcPr>
            <w:tcW w:w="3088" w:type="pct"/>
            <w:shd w:val="clear" w:color="auto" w:fill="auto"/>
            <w:vAlign w:val="center"/>
          </w:tcPr>
          <w:p w14:paraId="101803C7"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zwrotu kosztów badań lekarskich</w:t>
            </w:r>
          </w:p>
        </w:tc>
        <w:tc>
          <w:tcPr>
            <w:tcW w:w="534" w:type="pct"/>
            <w:shd w:val="clear" w:color="auto" w:fill="auto"/>
            <w:vAlign w:val="center"/>
          </w:tcPr>
          <w:p w14:paraId="0455AB4F"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6599AA26"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8 pkt</w:t>
            </w:r>
          </w:p>
        </w:tc>
      </w:tr>
      <w:tr w:rsidR="00671B6D" w:rsidRPr="00093F3C" w14:paraId="71B7DFA5" w14:textId="77777777" w:rsidTr="00093F3C">
        <w:trPr>
          <w:trHeight w:val="411"/>
          <w:jc w:val="center"/>
        </w:trPr>
        <w:tc>
          <w:tcPr>
            <w:tcW w:w="539" w:type="pct"/>
            <w:shd w:val="clear" w:color="auto" w:fill="auto"/>
            <w:vAlign w:val="center"/>
          </w:tcPr>
          <w:p w14:paraId="4086FAC9" w14:textId="19645492"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14</w:t>
            </w:r>
            <w:r w:rsidR="00D772AC" w:rsidRPr="00D772AC">
              <w:rPr>
                <w:rFonts w:ascii="Tahoma" w:hAnsi="Tahoma" w:cs="Tahoma"/>
                <w:sz w:val="20"/>
                <w:szCs w:val="20"/>
              </w:rPr>
              <w:t>.</w:t>
            </w:r>
          </w:p>
        </w:tc>
        <w:tc>
          <w:tcPr>
            <w:tcW w:w="3088" w:type="pct"/>
            <w:shd w:val="clear" w:color="auto" w:fill="auto"/>
            <w:vAlign w:val="center"/>
          </w:tcPr>
          <w:p w14:paraId="154FC41E"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zwiększenia sumy ubezpieczenia w ubezpieczeniu bezimiennym</w:t>
            </w:r>
          </w:p>
        </w:tc>
        <w:tc>
          <w:tcPr>
            <w:tcW w:w="534" w:type="pct"/>
            <w:shd w:val="clear" w:color="auto" w:fill="auto"/>
            <w:vAlign w:val="center"/>
          </w:tcPr>
          <w:p w14:paraId="3023773C"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5BA20572"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8 pkt</w:t>
            </w:r>
          </w:p>
        </w:tc>
      </w:tr>
      <w:tr w:rsidR="00671B6D" w:rsidRPr="00093F3C" w14:paraId="45827F2F" w14:textId="77777777" w:rsidTr="00093F3C">
        <w:trPr>
          <w:trHeight w:val="411"/>
          <w:jc w:val="center"/>
        </w:trPr>
        <w:tc>
          <w:tcPr>
            <w:tcW w:w="539" w:type="pct"/>
            <w:shd w:val="clear" w:color="auto" w:fill="auto"/>
            <w:vAlign w:val="center"/>
          </w:tcPr>
          <w:p w14:paraId="360BB919" w14:textId="390D3344"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15</w:t>
            </w:r>
            <w:r w:rsidR="00D772AC" w:rsidRPr="00D772AC">
              <w:rPr>
                <w:rFonts w:ascii="Tahoma" w:hAnsi="Tahoma" w:cs="Tahoma"/>
                <w:sz w:val="20"/>
                <w:szCs w:val="20"/>
              </w:rPr>
              <w:t>.</w:t>
            </w:r>
          </w:p>
        </w:tc>
        <w:tc>
          <w:tcPr>
            <w:tcW w:w="3088" w:type="pct"/>
            <w:shd w:val="clear" w:color="auto" w:fill="auto"/>
            <w:vAlign w:val="center"/>
          </w:tcPr>
          <w:p w14:paraId="7AC8CD2B"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zwiększenia limitu odpowiedzialności dla kosztów leczenia</w:t>
            </w:r>
          </w:p>
        </w:tc>
        <w:tc>
          <w:tcPr>
            <w:tcW w:w="534" w:type="pct"/>
            <w:shd w:val="clear" w:color="auto" w:fill="auto"/>
            <w:vAlign w:val="center"/>
          </w:tcPr>
          <w:p w14:paraId="0473E9B4"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6DD95443"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6 pkt</w:t>
            </w:r>
          </w:p>
        </w:tc>
      </w:tr>
      <w:tr w:rsidR="00671B6D" w:rsidRPr="00093F3C" w14:paraId="58C01A9B" w14:textId="77777777" w:rsidTr="00093F3C">
        <w:trPr>
          <w:trHeight w:val="411"/>
          <w:jc w:val="center"/>
        </w:trPr>
        <w:tc>
          <w:tcPr>
            <w:tcW w:w="539" w:type="pct"/>
            <w:shd w:val="clear" w:color="auto" w:fill="auto"/>
            <w:vAlign w:val="center"/>
          </w:tcPr>
          <w:p w14:paraId="3A55F6D5" w14:textId="4A748375"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16</w:t>
            </w:r>
            <w:r w:rsidR="00D772AC" w:rsidRPr="00D772AC">
              <w:rPr>
                <w:rFonts w:ascii="Tahoma" w:hAnsi="Tahoma" w:cs="Tahoma"/>
                <w:sz w:val="20"/>
                <w:szCs w:val="20"/>
              </w:rPr>
              <w:t>.</w:t>
            </w:r>
          </w:p>
        </w:tc>
        <w:tc>
          <w:tcPr>
            <w:tcW w:w="3088" w:type="pct"/>
            <w:shd w:val="clear" w:color="auto" w:fill="auto"/>
            <w:vAlign w:val="center"/>
          </w:tcPr>
          <w:p w14:paraId="0EEB0B2B"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kosztów leczenia stomatologicznego</w:t>
            </w:r>
          </w:p>
        </w:tc>
        <w:tc>
          <w:tcPr>
            <w:tcW w:w="534" w:type="pct"/>
            <w:shd w:val="clear" w:color="auto" w:fill="auto"/>
            <w:vAlign w:val="center"/>
          </w:tcPr>
          <w:p w14:paraId="6A183687"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3DF0C4F1"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8 pkt</w:t>
            </w:r>
          </w:p>
        </w:tc>
      </w:tr>
      <w:tr w:rsidR="00671B6D" w:rsidRPr="00AD5E17" w14:paraId="2F9F058B" w14:textId="77777777" w:rsidTr="00093F3C">
        <w:trPr>
          <w:trHeight w:val="411"/>
          <w:jc w:val="center"/>
        </w:trPr>
        <w:tc>
          <w:tcPr>
            <w:tcW w:w="539" w:type="pct"/>
            <w:shd w:val="clear" w:color="auto" w:fill="auto"/>
            <w:vAlign w:val="center"/>
          </w:tcPr>
          <w:p w14:paraId="5CC989F8" w14:textId="72E3EB7A"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17</w:t>
            </w:r>
            <w:r w:rsidR="00D772AC" w:rsidRPr="00D772AC">
              <w:rPr>
                <w:rFonts w:ascii="Tahoma" w:hAnsi="Tahoma" w:cs="Tahoma"/>
                <w:sz w:val="20"/>
                <w:szCs w:val="20"/>
              </w:rPr>
              <w:t>.</w:t>
            </w:r>
          </w:p>
        </w:tc>
        <w:tc>
          <w:tcPr>
            <w:tcW w:w="3088" w:type="pct"/>
            <w:shd w:val="clear" w:color="auto" w:fill="auto"/>
            <w:vAlign w:val="center"/>
          </w:tcPr>
          <w:p w14:paraId="3ABECAE2"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świadczenia za pobyt w szpitalu</w:t>
            </w:r>
          </w:p>
        </w:tc>
        <w:tc>
          <w:tcPr>
            <w:tcW w:w="534" w:type="pct"/>
            <w:shd w:val="clear" w:color="auto" w:fill="auto"/>
            <w:vAlign w:val="center"/>
          </w:tcPr>
          <w:p w14:paraId="447A0722"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187084B0"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6 pkt</w:t>
            </w:r>
          </w:p>
        </w:tc>
      </w:tr>
    </w:tbl>
    <w:bookmarkEnd w:id="1"/>
    <w:p w14:paraId="776049D5" w14:textId="77777777" w:rsidR="00671B6D" w:rsidRPr="00AD5E17" w:rsidRDefault="00671B6D" w:rsidP="008576D6">
      <w:pPr>
        <w:spacing w:after="0" w:line="240" w:lineRule="auto"/>
        <w:ind w:left="60"/>
        <w:jc w:val="both"/>
        <w:rPr>
          <w:rFonts w:ascii="Tahoma" w:hAnsi="Tahoma" w:cs="Tahoma"/>
          <w:position w:val="-4"/>
          <w:sz w:val="20"/>
          <w:szCs w:val="20"/>
        </w:rPr>
      </w:pPr>
      <w:r w:rsidRPr="00093F3C">
        <w:rPr>
          <w:rFonts w:ascii="Tahoma" w:hAnsi="Tahoma" w:cs="Tahoma"/>
          <w:position w:val="-4"/>
          <w:sz w:val="20"/>
          <w:szCs w:val="20"/>
        </w:rPr>
        <w:t>*W przypadku braku zapisu „TAK” lub „NIE” przy danej klauzuli Zamawiający uzna, że dana klauzula nie została zaakceptowana w ofercie przez Wykonawcę.</w:t>
      </w:r>
    </w:p>
    <w:p w14:paraId="43FD5B9B" w14:textId="77777777" w:rsidR="00671B6D" w:rsidRPr="00093F3C" w:rsidRDefault="00671B6D" w:rsidP="008576D6">
      <w:pPr>
        <w:spacing w:after="0" w:line="240" w:lineRule="auto"/>
        <w:ind w:left="60"/>
        <w:jc w:val="both"/>
        <w:rPr>
          <w:rFonts w:ascii="Tahoma" w:hAnsi="Tahoma" w:cs="Tahoma"/>
          <w:b/>
          <w:position w:val="-4"/>
          <w:sz w:val="20"/>
          <w:szCs w:val="20"/>
        </w:rPr>
      </w:pPr>
    </w:p>
    <w:p w14:paraId="69B01103" w14:textId="77777777" w:rsidR="00671B6D" w:rsidRPr="00AD5E17" w:rsidRDefault="00671B6D" w:rsidP="00093F3C">
      <w:pPr>
        <w:spacing w:after="0" w:line="240" w:lineRule="auto"/>
        <w:rPr>
          <w:rFonts w:ascii="Tahoma" w:hAnsi="Tahoma" w:cs="Tahoma"/>
          <w:sz w:val="20"/>
          <w:szCs w:val="20"/>
        </w:rPr>
      </w:pPr>
      <w:r w:rsidRPr="00093F3C">
        <w:rPr>
          <w:rFonts w:ascii="Tahoma" w:hAnsi="Tahoma" w:cs="Tahoma"/>
          <w:sz w:val="20"/>
          <w:szCs w:val="20"/>
        </w:rPr>
        <w:t>Oświadczenie dotyczące wszystkich części Zamówienia:</w:t>
      </w:r>
    </w:p>
    <w:p w14:paraId="228999C7" w14:textId="77777777" w:rsidR="00671B6D" w:rsidRPr="00AD5E17" w:rsidRDefault="00671B6D" w:rsidP="00093F3C">
      <w:pPr>
        <w:numPr>
          <w:ilvl w:val="0"/>
          <w:numId w:val="21"/>
        </w:numPr>
        <w:tabs>
          <w:tab w:val="clear" w:pos="720"/>
        </w:tabs>
        <w:spacing w:after="0" w:line="240" w:lineRule="auto"/>
        <w:ind w:left="284" w:hanging="284"/>
        <w:rPr>
          <w:rFonts w:ascii="Tahoma" w:hAnsi="Tahoma" w:cs="Tahoma"/>
          <w:sz w:val="20"/>
          <w:szCs w:val="20"/>
        </w:rPr>
      </w:pPr>
      <w:r w:rsidRPr="00AD5E17">
        <w:rPr>
          <w:rFonts w:ascii="Tahoma" w:hAnsi="Tahoma"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14:paraId="13DD1A2C" w14:textId="77777777" w:rsidR="00671B6D" w:rsidRPr="00AD5E17" w:rsidRDefault="00671B6D" w:rsidP="00093F3C">
      <w:pPr>
        <w:numPr>
          <w:ilvl w:val="0"/>
          <w:numId w:val="21"/>
        </w:numPr>
        <w:tabs>
          <w:tab w:val="clear" w:pos="720"/>
        </w:tabs>
        <w:spacing w:after="0" w:line="240" w:lineRule="auto"/>
        <w:ind w:left="284" w:hanging="284"/>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2441CA46" w14:textId="77777777" w:rsidR="00671B6D" w:rsidRPr="00AD5E17" w:rsidRDefault="00671B6D" w:rsidP="00093F3C">
      <w:pPr>
        <w:numPr>
          <w:ilvl w:val="0"/>
          <w:numId w:val="21"/>
        </w:numPr>
        <w:tabs>
          <w:tab w:val="clear" w:pos="720"/>
        </w:tabs>
        <w:spacing w:after="0" w:line="240" w:lineRule="auto"/>
        <w:ind w:left="284" w:hanging="284"/>
        <w:jc w:val="both"/>
        <w:rPr>
          <w:rFonts w:ascii="Tahoma" w:hAnsi="Tahoma" w:cs="Tahoma"/>
          <w:sz w:val="20"/>
          <w:szCs w:val="20"/>
        </w:rPr>
      </w:pPr>
      <w:r w:rsidRPr="00AD5E17">
        <w:rPr>
          <w:rFonts w:ascii="Tahoma" w:hAnsi="Tahoma" w:cs="Tahoma"/>
          <w:sz w:val="20"/>
          <w:szCs w:val="20"/>
        </w:rPr>
        <w:t>Oświadczamy, że jesteśmy związani niniejszą ofertą przez okres 30 dni od daty upływu terminu składania ofert.</w:t>
      </w:r>
    </w:p>
    <w:p w14:paraId="0AF9B36E" w14:textId="77777777" w:rsidR="00671B6D" w:rsidRPr="00752F5C" w:rsidRDefault="00671B6D" w:rsidP="00093F3C">
      <w:pPr>
        <w:numPr>
          <w:ilvl w:val="0"/>
          <w:numId w:val="21"/>
        </w:numPr>
        <w:tabs>
          <w:tab w:val="clear" w:pos="720"/>
        </w:tabs>
        <w:spacing w:after="0" w:line="240" w:lineRule="auto"/>
        <w:ind w:left="284" w:hanging="284"/>
        <w:jc w:val="both"/>
        <w:rPr>
          <w:rFonts w:ascii="Tahoma" w:hAnsi="Tahoma" w:cs="Tahoma"/>
          <w:sz w:val="20"/>
          <w:szCs w:val="20"/>
        </w:rPr>
      </w:pPr>
      <w:bookmarkStart w:id="2" w:name="_Hlk62075828"/>
      <w:r w:rsidRPr="00752F5C">
        <w:rPr>
          <w:rFonts w:ascii="Tahoma" w:hAnsi="Tahoma" w:cs="Tahoma"/>
          <w:sz w:val="20"/>
          <w:szCs w:val="20"/>
        </w:rPr>
        <w:t>Oświadczamy, że akceptujemy zawarte w warunkach umownych SWZ zaproponowane przez Zamawiającego warunki płatności.</w:t>
      </w:r>
    </w:p>
    <w:bookmarkEnd w:id="2"/>
    <w:p w14:paraId="286527D4" w14:textId="74BE11FD" w:rsidR="00671B6D" w:rsidRPr="00BC0949" w:rsidRDefault="00671B6D" w:rsidP="00093F3C">
      <w:pPr>
        <w:numPr>
          <w:ilvl w:val="0"/>
          <w:numId w:val="21"/>
        </w:numPr>
        <w:tabs>
          <w:tab w:val="clear" w:pos="720"/>
        </w:tabs>
        <w:spacing w:after="0" w:line="240" w:lineRule="auto"/>
        <w:ind w:left="284" w:hanging="284"/>
        <w:jc w:val="both"/>
        <w:rPr>
          <w:rFonts w:ascii="Tahoma" w:hAnsi="Tahoma" w:cs="Tahoma"/>
          <w:sz w:val="20"/>
          <w:szCs w:val="20"/>
        </w:rPr>
      </w:pPr>
      <w:r w:rsidRPr="00BC0949">
        <w:rPr>
          <w:rFonts w:ascii="Tahoma" w:hAnsi="Tahoma" w:cs="Tahoma"/>
          <w:sz w:val="20"/>
          <w:szCs w:val="20"/>
        </w:rPr>
        <w:t xml:space="preserve">Oświadczamy, że usługa ubezpieczenia zwolniona jest z podatku VAT zgodnie z art. 43 ust. 1 pkt 37 Ustawy </w:t>
      </w:r>
      <w:r w:rsidR="00093F3C">
        <w:rPr>
          <w:rFonts w:ascii="Tahoma" w:hAnsi="Tahoma" w:cs="Tahoma"/>
          <w:sz w:val="20"/>
          <w:szCs w:val="20"/>
        </w:rPr>
        <w:br/>
      </w:r>
      <w:r w:rsidRPr="00BC0949">
        <w:rPr>
          <w:rFonts w:ascii="Tahoma" w:hAnsi="Tahoma" w:cs="Tahoma"/>
          <w:sz w:val="20"/>
          <w:szCs w:val="20"/>
        </w:rPr>
        <w:t>z dnia 11 marca 2004 o podatku od towarów i usług (</w:t>
      </w:r>
      <w:r w:rsidR="00F13194" w:rsidRPr="00BC0949">
        <w:rPr>
          <w:rFonts w:ascii="Tahoma" w:hAnsi="Tahoma" w:cs="Tahoma"/>
          <w:sz w:val="20"/>
          <w:szCs w:val="20"/>
        </w:rPr>
        <w:t xml:space="preserve">Dz.U. z 2021 r., poz. 685 </w:t>
      </w:r>
      <w:r w:rsidRPr="00BC0949">
        <w:rPr>
          <w:rFonts w:ascii="Tahoma" w:hAnsi="Tahoma" w:cs="Tahoma"/>
          <w:sz w:val="20"/>
          <w:szCs w:val="20"/>
        </w:rPr>
        <w:t xml:space="preserve">z </w:t>
      </w:r>
      <w:proofErr w:type="spellStart"/>
      <w:r w:rsidRPr="00BC0949">
        <w:rPr>
          <w:rFonts w:ascii="Tahoma" w:hAnsi="Tahoma" w:cs="Tahoma"/>
          <w:sz w:val="20"/>
          <w:szCs w:val="20"/>
        </w:rPr>
        <w:t>późn</w:t>
      </w:r>
      <w:proofErr w:type="spellEnd"/>
      <w:r w:rsidRPr="00BC0949">
        <w:rPr>
          <w:rFonts w:ascii="Tahoma" w:hAnsi="Tahoma" w:cs="Tahoma"/>
          <w:sz w:val="20"/>
          <w:szCs w:val="20"/>
        </w:rPr>
        <w:t>. zm.).</w:t>
      </w:r>
    </w:p>
    <w:p w14:paraId="4BB5B194" w14:textId="77777777" w:rsidR="00671B6D" w:rsidRPr="00AD5E17" w:rsidRDefault="00671B6D" w:rsidP="00093F3C">
      <w:pPr>
        <w:numPr>
          <w:ilvl w:val="0"/>
          <w:numId w:val="21"/>
        </w:numPr>
        <w:tabs>
          <w:tab w:val="clear" w:pos="720"/>
        </w:tabs>
        <w:spacing w:after="0" w:line="240" w:lineRule="auto"/>
        <w:ind w:left="284" w:hanging="284"/>
        <w:jc w:val="both"/>
        <w:rPr>
          <w:rFonts w:ascii="Tahoma" w:hAnsi="Tahoma" w:cs="Tahoma"/>
          <w:sz w:val="20"/>
          <w:szCs w:val="20"/>
        </w:rPr>
      </w:pPr>
      <w:r w:rsidRPr="00BC0949">
        <w:rPr>
          <w:rFonts w:ascii="Tahoma" w:hAnsi="Tahoma" w:cs="Tahoma"/>
          <w:sz w:val="20"/>
          <w:szCs w:val="20"/>
        </w:rPr>
        <w:t>Oświadczamy, że zapoznaliśmy się i akceptujemy projektowane postanowienia umowy określone w SWZ</w:t>
      </w:r>
      <w:r w:rsidRPr="00BC0949">
        <w:rPr>
          <w:rFonts w:ascii="Tahoma" w:hAnsi="Tahoma" w:cs="Tahoma"/>
          <w:sz w:val="20"/>
          <w:szCs w:val="20"/>
        </w:rPr>
        <w:br/>
        <w:t>i zobowiązujemy się, w przypadku wyboru naszej oferty, do zawarcia umów zgodnie z niniejszą ofertą, na warunkach określonych w SWZ, w miejscu i terminie wyznaczonym przez Zamawiającego</w:t>
      </w:r>
      <w:r w:rsidRPr="00AD5E17">
        <w:rPr>
          <w:rFonts w:ascii="Tahoma" w:hAnsi="Tahoma" w:cs="Tahoma"/>
          <w:sz w:val="20"/>
          <w:szCs w:val="20"/>
        </w:rPr>
        <w:t>.</w:t>
      </w:r>
    </w:p>
    <w:p w14:paraId="468BB8B7" w14:textId="419CE3D9" w:rsidR="00D322AA" w:rsidRPr="00D322AA" w:rsidRDefault="00671B6D" w:rsidP="00D322AA">
      <w:pPr>
        <w:numPr>
          <w:ilvl w:val="0"/>
          <w:numId w:val="21"/>
        </w:numPr>
        <w:tabs>
          <w:tab w:val="clear" w:pos="720"/>
        </w:tabs>
        <w:spacing w:after="0" w:line="240" w:lineRule="auto"/>
        <w:ind w:left="284" w:hanging="284"/>
        <w:jc w:val="both"/>
        <w:rPr>
          <w:rFonts w:ascii="Tahoma" w:hAnsi="Tahoma" w:cs="Tahoma"/>
          <w:sz w:val="20"/>
          <w:szCs w:val="20"/>
        </w:rPr>
      </w:pPr>
      <w:bookmarkStart w:id="3"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4DDDB43F" w14:textId="076CF8C2" w:rsidR="00671B6D" w:rsidRDefault="00671B6D" w:rsidP="008576D6">
      <w:pPr>
        <w:spacing w:after="0" w:line="240" w:lineRule="auto"/>
        <w:ind w:left="709" w:hanging="349"/>
        <w:jc w:val="both"/>
        <w:rPr>
          <w:rFonts w:ascii="Tahoma" w:hAnsi="Tahoma" w:cs="Tahoma"/>
          <w:sz w:val="20"/>
          <w:szCs w:val="20"/>
        </w:rPr>
      </w:pPr>
    </w:p>
    <w:p w14:paraId="7A8FEC1C" w14:textId="77777777" w:rsidR="00493BE7" w:rsidRPr="00752F5C" w:rsidRDefault="00493BE7" w:rsidP="008576D6">
      <w:pPr>
        <w:spacing w:after="0" w:line="240" w:lineRule="auto"/>
        <w:ind w:left="709" w:hanging="349"/>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712"/>
        <w:gridCol w:w="4747"/>
      </w:tblGrid>
      <w:tr w:rsidR="00671B6D" w:rsidRPr="00AD5E17" w14:paraId="29CD7649" w14:textId="77777777" w:rsidTr="00093F3C">
        <w:trPr>
          <w:jc w:val="center"/>
        </w:trPr>
        <w:tc>
          <w:tcPr>
            <w:tcW w:w="309" w:type="pct"/>
          </w:tcPr>
          <w:p w14:paraId="4D58C32E" w14:textId="77777777" w:rsidR="00671B6D" w:rsidRPr="00752F5C" w:rsidRDefault="00671B6D" w:rsidP="008576D6">
            <w:pPr>
              <w:spacing w:after="0" w:line="240" w:lineRule="auto"/>
              <w:jc w:val="center"/>
              <w:rPr>
                <w:rFonts w:ascii="Tahoma" w:hAnsi="Tahoma" w:cs="Tahoma"/>
                <w:b/>
                <w:sz w:val="20"/>
                <w:szCs w:val="20"/>
              </w:rPr>
            </w:pPr>
            <w:r w:rsidRPr="00752F5C">
              <w:rPr>
                <w:rFonts w:ascii="Tahoma" w:hAnsi="Tahoma" w:cs="Tahoma"/>
                <w:b/>
                <w:sz w:val="20"/>
                <w:szCs w:val="20"/>
              </w:rPr>
              <w:lastRenderedPageBreak/>
              <w:t>L.p.</w:t>
            </w:r>
          </w:p>
        </w:tc>
        <w:tc>
          <w:tcPr>
            <w:tcW w:w="2337" w:type="pct"/>
          </w:tcPr>
          <w:p w14:paraId="6144A3EF" w14:textId="77777777" w:rsidR="00671B6D" w:rsidRPr="00752F5C" w:rsidRDefault="00671B6D" w:rsidP="008576D6">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2355" w:type="pct"/>
            <w:shd w:val="clear" w:color="auto" w:fill="auto"/>
          </w:tcPr>
          <w:p w14:paraId="2151FB11" w14:textId="77777777" w:rsidR="00671B6D" w:rsidRPr="00752F5C" w:rsidRDefault="00671B6D" w:rsidP="008576D6">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8576D6">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093F3C">
        <w:trPr>
          <w:jc w:val="center"/>
        </w:trPr>
        <w:tc>
          <w:tcPr>
            <w:tcW w:w="309" w:type="pct"/>
          </w:tcPr>
          <w:p w14:paraId="4A3FA8A8" w14:textId="77777777" w:rsidR="00671B6D" w:rsidRPr="00AD5E17" w:rsidRDefault="00671B6D" w:rsidP="008576D6">
            <w:pPr>
              <w:spacing w:after="0" w:line="240" w:lineRule="auto"/>
              <w:jc w:val="both"/>
              <w:rPr>
                <w:rFonts w:ascii="Tahoma" w:hAnsi="Tahoma" w:cs="Tahoma"/>
                <w:sz w:val="20"/>
                <w:szCs w:val="20"/>
              </w:rPr>
            </w:pPr>
          </w:p>
        </w:tc>
        <w:tc>
          <w:tcPr>
            <w:tcW w:w="2337" w:type="pct"/>
          </w:tcPr>
          <w:p w14:paraId="07362295" w14:textId="77777777" w:rsidR="00671B6D" w:rsidRPr="00AD5E17" w:rsidRDefault="00671B6D" w:rsidP="008576D6">
            <w:pPr>
              <w:spacing w:after="0" w:line="240" w:lineRule="auto"/>
              <w:jc w:val="both"/>
              <w:rPr>
                <w:rFonts w:ascii="Tahoma" w:hAnsi="Tahoma" w:cs="Tahoma"/>
                <w:sz w:val="20"/>
                <w:szCs w:val="20"/>
              </w:rPr>
            </w:pPr>
          </w:p>
        </w:tc>
        <w:tc>
          <w:tcPr>
            <w:tcW w:w="2355" w:type="pct"/>
            <w:shd w:val="clear" w:color="auto" w:fill="auto"/>
          </w:tcPr>
          <w:p w14:paraId="42D950AC" w14:textId="77777777" w:rsidR="00671B6D" w:rsidRPr="00AD5E17" w:rsidRDefault="00671B6D" w:rsidP="008576D6">
            <w:pPr>
              <w:spacing w:after="0" w:line="240" w:lineRule="auto"/>
              <w:jc w:val="both"/>
              <w:rPr>
                <w:rFonts w:ascii="Tahoma" w:hAnsi="Tahoma" w:cs="Tahoma"/>
                <w:sz w:val="20"/>
                <w:szCs w:val="20"/>
              </w:rPr>
            </w:pPr>
          </w:p>
        </w:tc>
      </w:tr>
      <w:tr w:rsidR="00671B6D" w:rsidRPr="00AD5E17" w14:paraId="2C5C14A6" w14:textId="77777777" w:rsidTr="00093F3C">
        <w:trPr>
          <w:jc w:val="center"/>
        </w:trPr>
        <w:tc>
          <w:tcPr>
            <w:tcW w:w="309" w:type="pct"/>
          </w:tcPr>
          <w:p w14:paraId="4F0D2348" w14:textId="77777777" w:rsidR="00671B6D" w:rsidRPr="00AD5E17" w:rsidRDefault="00671B6D" w:rsidP="008576D6">
            <w:pPr>
              <w:spacing w:after="0" w:line="240" w:lineRule="auto"/>
              <w:jc w:val="both"/>
              <w:rPr>
                <w:rFonts w:ascii="Tahoma" w:hAnsi="Tahoma" w:cs="Tahoma"/>
                <w:sz w:val="20"/>
                <w:szCs w:val="20"/>
              </w:rPr>
            </w:pPr>
          </w:p>
        </w:tc>
        <w:tc>
          <w:tcPr>
            <w:tcW w:w="2337" w:type="pct"/>
          </w:tcPr>
          <w:p w14:paraId="460F6DCD" w14:textId="77777777" w:rsidR="00671B6D" w:rsidRPr="00AD5E17" w:rsidRDefault="00671B6D" w:rsidP="008576D6">
            <w:pPr>
              <w:spacing w:after="0" w:line="240" w:lineRule="auto"/>
              <w:jc w:val="both"/>
              <w:rPr>
                <w:rFonts w:ascii="Tahoma" w:hAnsi="Tahoma" w:cs="Tahoma"/>
                <w:sz w:val="20"/>
                <w:szCs w:val="20"/>
              </w:rPr>
            </w:pPr>
          </w:p>
        </w:tc>
        <w:tc>
          <w:tcPr>
            <w:tcW w:w="2355" w:type="pct"/>
          </w:tcPr>
          <w:p w14:paraId="58F439D9" w14:textId="77777777" w:rsidR="00671B6D" w:rsidRPr="00AD5E17" w:rsidRDefault="00671B6D" w:rsidP="008576D6">
            <w:pPr>
              <w:spacing w:after="0" w:line="240" w:lineRule="auto"/>
              <w:jc w:val="both"/>
              <w:rPr>
                <w:rFonts w:ascii="Tahoma" w:hAnsi="Tahoma" w:cs="Tahoma"/>
                <w:sz w:val="20"/>
                <w:szCs w:val="20"/>
              </w:rPr>
            </w:pPr>
          </w:p>
        </w:tc>
      </w:tr>
      <w:bookmarkEnd w:id="3"/>
    </w:tbl>
    <w:p w14:paraId="6390DD79" w14:textId="77777777" w:rsidR="00671B6D" w:rsidRPr="00AD5E17" w:rsidRDefault="00671B6D" w:rsidP="008576D6">
      <w:pPr>
        <w:spacing w:after="0" w:line="240" w:lineRule="auto"/>
        <w:jc w:val="both"/>
        <w:rPr>
          <w:rFonts w:ascii="Tahoma" w:hAnsi="Tahoma" w:cs="Tahoma"/>
          <w:sz w:val="20"/>
          <w:szCs w:val="20"/>
        </w:rPr>
      </w:pPr>
    </w:p>
    <w:p w14:paraId="478D5B80" w14:textId="2599B21B" w:rsidR="00671B6D" w:rsidRPr="00BC0949" w:rsidRDefault="00671B6D" w:rsidP="00093F3C">
      <w:pPr>
        <w:numPr>
          <w:ilvl w:val="0"/>
          <w:numId w:val="21"/>
        </w:numPr>
        <w:tabs>
          <w:tab w:val="clear" w:pos="720"/>
        </w:tabs>
        <w:spacing w:after="0" w:line="240" w:lineRule="auto"/>
        <w:ind w:left="284" w:hanging="284"/>
        <w:jc w:val="both"/>
        <w:rPr>
          <w:rFonts w:ascii="Tahoma" w:hAnsi="Tahoma" w:cs="Tahoma"/>
          <w:sz w:val="20"/>
          <w:szCs w:val="20"/>
        </w:rPr>
      </w:pPr>
      <w:r w:rsidRPr="00AD5E17">
        <w:rPr>
          <w:rFonts w:ascii="Tahoma" w:hAnsi="Tahoma" w:cs="Tahoma"/>
          <w:sz w:val="20"/>
          <w:szCs w:val="20"/>
        </w:rPr>
        <w:t>Oświadczamy</w:t>
      </w:r>
      <w:r w:rsidRPr="00BC0949">
        <w:rPr>
          <w:rFonts w:ascii="Tahoma" w:hAnsi="Tahoma" w:cs="Tahoma"/>
          <w:sz w:val="20"/>
          <w:szCs w:val="20"/>
        </w:rPr>
        <w:t>,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F13194" w:rsidRPr="00BC0949">
        <w:rPr>
          <w:rFonts w:ascii="Tahoma" w:hAnsi="Tahoma" w:cs="Tahoma"/>
          <w:sz w:val="20"/>
          <w:szCs w:val="20"/>
        </w:rPr>
        <w:t>Dz. U. z 2021 r. poz. 1130</w:t>
      </w:r>
      <w:r w:rsidRPr="00BC0949">
        <w:rPr>
          <w:rFonts w:ascii="Tahoma" w:hAnsi="Tahoma" w:cs="Tahoma"/>
          <w:sz w:val="20"/>
          <w:szCs w:val="20"/>
        </w:rPr>
        <w:t>).</w:t>
      </w:r>
    </w:p>
    <w:p w14:paraId="14FC1099" w14:textId="77777777" w:rsidR="00671B6D" w:rsidRPr="00AD5E17" w:rsidRDefault="00671B6D" w:rsidP="00093F3C">
      <w:pPr>
        <w:numPr>
          <w:ilvl w:val="0"/>
          <w:numId w:val="21"/>
        </w:numPr>
        <w:tabs>
          <w:tab w:val="clear" w:pos="720"/>
        </w:tabs>
        <w:spacing w:after="0" w:line="240" w:lineRule="auto"/>
        <w:ind w:left="284" w:hanging="284"/>
        <w:jc w:val="both"/>
        <w:rPr>
          <w:rFonts w:ascii="Tahoma" w:hAnsi="Tahoma" w:cs="Tahoma"/>
          <w:sz w:val="20"/>
          <w:szCs w:val="20"/>
        </w:rPr>
      </w:pPr>
      <w:r w:rsidRPr="00BC0949">
        <w:rPr>
          <w:rFonts w:ascii="Tahoma" w:hAnsi="Tahoma" w:cs="Tahoma"/>
          <w:sz w:val="20"/>
          <w:szCs w:val="20"/>
        </w:rPr>
        <w:t>Oświadczam, że wypełniłem obowiązki informacyjne przewidziane w art. 13 lub art. 14 Rozporządzenia Parlamentu Europejskiego i Rady (UE) 2016/679</w:t>
      </w:r>
      <w:r w:rsidRPr="00AD5E17">
        <w:rPr>
          <w:rFonts w:ascii="Tahoma" w:hAnsi="Tahoma" w:cs="Tahoma"/>
          <w:sz w:val="20"/>
          <w:szCs w:val="20"/>
        </w:rPr>
        <w:t xml:space="preserve">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Pr="00AD5E17" w:rsidRDefault="00671B6D" w:rsidP="00093F3C">
      <w:pPr>
        <w:numPr>
          <w:ilvl w:val="0"/>
          <w:numId w:val="21"/>
        </w:numPr>
        <w:tabs>
          <w:tab w:val="clear" w:pos="720"/>
        </w:tabs>
        <w:spacing w:after="0" w:line="240" w:lineRule="auto"/>
        <w:ind w:left="284" w:hanging="284"/>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5069"/>
      </w:tblGrid>
      <w:tr w:rsidR="00671B6D" w:rsidRPr="00AD5E17" w14:paraId="195BA685" w14:textId="77777777" w:rsidTr="00093F3C">
        <w:tc>
          <w:tcPr>
            <w:tcW w:w="2486" w:type="pct"/>
            <w:shd w:val="clear" w:color="auto" w:fill="auto"/>
          </w:tcPr>
          <w:p w14:paraId="4525E106" w14:textId="77777777" w:rsidR="00671B6D" w:rsidRPr="00AD5E17" w:rsidRDefault="00671B6D" w:rsidP="008576D6">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2514" w:type="pct"/>
            <w:shd w:val="clear" w:color="auto" w:fill="auto"/>
          </w:tcPr>
          <w:p w14:paraId="5936760D" w14:textId="77777777" w:rsidR="00671B6D" w:rsidRPr="00AD5E17" w:rsidRDefault="00671B6D" w:rsidP="008576D6">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671B6D" w:rsidRPr="00AD5E17" w14:paraId="3A4F71D7" w14:textId="77777777" w:rsidTr="00093F3C">
        <w:tc>
          <w:tcPr>
            <w:tcW w:w="5000" w:type="pct"/>
            <w:gridSpan w:val="2"/>
            <w:shd w:val="clear" w:color="auto" w:fill="auto"/>
          </w:tcPr>
          <w:p w14:paraId="6C0FEEF7" w14:textId="77777777" w:rsidR="00671B6D" w:rsidRPr="00BC0949" w:rsidRDefault="00671B6D" w:rsidP="008576D6">
            <w:pPr>
              <w:spacing w:after="0" w:line="240" w:lineRule="auto"/>
              <w:jc w:val="center"/>
              <w:rPr>
                <w:rFonts w:ascii="Tahoma" w:hAnsi="Tahoma" w:cs="Tahoma"/>
                <w:b/>
                <w:sz w:val="20"/>
                <w:szCs w:val="20"/>
              </w:rPr>
            </w:pPr>
            <w:r w:rsidRPr="00BC0949">
              <w:rPr>
                <w:rFonts w:ascii="Tahoma" w:hAnsi="Tahoma" w:cs="Tahoma"/>
                <w:b/>
                <w:sz w:val="20"/>
                <w:szCs w:val="20"/>
              </w:rPr>
              <w:t>Część I zamówienia</w:t>
            </w:r>
          </w:p>
        </w:tc>
      </w:tr>
      <w:tr w:rsidR="00671B6D" w:rsidRPr="00AD5E17" w14:paraId="4F0EE942" w14:textId="77777777" w:rsidTr="00093F3C">
        <w:tc>
          <w:tcPr>
            <w:tcW w:w="2486" w:type="pct"/>
            <w:shd w:val="clear" w:color="auto" w:fill="auto"/>
          </w:tcPr>
          <w:p w14:paraId="14CF258B" w14:textId="77777777" w:rsidR="00671B6D" w:rsidRPr="00BC0949" w:rsidRDefault="00671B6D" w:rsidP="008576D6">
            <w:pPr>
              <w:spacing w:after="0" w:line="240" w:lineRule="auto"/>
              <w:jc w:val="both"/>
              <w:rPr>
                <w:rFonts w:ascii="Tahoma" w:hAnsi="Tahoma" w:cs="Tahoma"/>
                <w:sz w:val="20"/>
                <w:szCs w:val="20"/>
              </w:rPr>
            </w:pPr>
            <w:r w:rsidRPr="00BC0949">
              <w:rPr>
                <w:rFonts w:ascii="Tahoma" w:hAnsi="Tahoma" w:cs="Tahoma"/>
                <w:sz w:val="20"/>
                <w:szCs w:val="20"/>
              </w:rPr>
              <w:t>………………………</w:t>
            </w:r>
          </w:p>
        </w:tc>
        <w:tc>
          <w:tcPr>
            <w:tcW w:w="2514" w:type="pct"/>
            <w:shd w:val="clear" w:color="auto" w:fill="auto"/>
          </w:tcPr>
          <w:p w14:paraId="69DFF034" w14:textId="77777777" w:rsidR="00671B6D" w:rsidRPr="00BC0949" w:rsidRDefault="00671B6D" w:rsidP="008576D6">
            <w:pPr>
              <w:spacing w:after="0" w:line="240" w:lineRule="auto"/>
              <w:jc w:val="both"/>
              <w:rPr>
                <w:rFonts w:ascii="Tahoma" w:hAnsi="Tahoma" w:cs="Tahoma"/>
                <w:sz w:val="20"/>
                <w:szCs w:val="20"/>
              </w:rPr>
            </w:pPr>
            <w:r w:rsidRPr="00BC0949">
              <w:rPr>
                <w:rFonts w:ascii="Tahoma" w:hAnsi="Tahoma" w:cs="Tahoma"/>
                <w:sz w:val="20"/>
                <w:szCs w:val="20"/>
              </w:rPr>
              <w:t>OWU …..</w:t>
            </w:r>
          </w:p>
        </w:tc>
      </w:tr>
      <w:tr w:rsidR="00671B6D" w:rsidRPr="00AD5E17" w14:paraId="197852D0" w14:textId="77777777" w:rsidTr="00093F3C">
        <w:tc>
          <w:tcPr>
            <w:tcW w:w="2486" w:type="pct"/>
            <w:shd w:val="clear" w:color="auto" w:fill="auto"/>
          </w:tcPr>
          <w:p w14:paraId="0A17782C" w14:textId="77777777" w:rsidR="00671B6D" w:rsidRPr="00BC0949" w:rsidRDefault="00671B6D" w:rsidP="008576D6">
            <w:pPr>
              <w:spacing w:after="0" w:line="240" w:lineRule="auto"/>
              <w:jc w:val="both"/>
              <w:rPr>
                <w:rFonts w:ascii="Tahoma" w:hAnsi="Tahoma" w:cs="Tahoma"/>
                <w:sz w:val="20"/>
                <w:szCs w:val="20"/>
              </w:rPr>
            </w:pPr>
            <w:r w:rsidRPr="00BC0949">
              <w:rPr>
                <w:rFonts w:ascii="Tahoma" w:hAnsi="Tahoma" w:cs="Tahoma"/>
                <w:sz w:val="20"/>
                <w:szCs w:val="20"/>
              </w:rPr>
              <w:t>………………………</w:t>
            </w:r>
          </w:p>
        </w:tc>
        <w:tc>
          <w:tcPr>
            <w:tcW w:w="2514" w:type="pct"/>
            <w:shd w:val="clear" w:color="auto" w:fill="auto"/>
          </w:tcPr>
          <w:p w14:paraId="4169F8BD" w14:textId="77777777" w:rsidR="00671B6D" w:rsidRPr="00BC0949" w:rsidRDefault="00671B6D" w:rsidP="008576D6">
            <w:pPr>
              <w:spacing w:after="0" w:line="240" w:lineRule="auto"/>
              <w:rPr>
                <w:rFonts w:ascii="Tahoma" w:hAnsi="Tahoma" w:cs="Tahoma"/>
                <w:sz w:val="20"/>
                <w:szCs w:val="20"/>
              </w:rPr>
            </w:pPr>
            <w:r w:rsidRPr="00BC0949">
              <w:rPr>
                <w:rFonts w:ascii="Tahoma" w:hAnsi="Tahoma" w:cs="Tahoma"/>
                <w:sz w:val="20"/>
                <w:szCs w:val="20"/>
              </w:rPr>
              <w:t>OWU …..</w:t>
            </w:r>
          </w:p>
        </w:tc>
      </w:tr>
      <w:tr w:rsidR="00671B6D" w:rsidRPr="00AD5E17" w14:paraId="367A68D4" w14:textId="77777777" w:rsidTr="00093F3C">
        <w:tc>
          <w:tcPr>
            <w:tcW w:w="2486" w:type="pct"/>
            <w:shd w:val="clear" w:color="auto" w:fill="auto"/>
          </w:tcPr>
          <w:p w14:paraId="380DBB79" w14:textId="77777777" w:rsidR="00671B6D" w:rsidRPr="00BC0949" w:rsidRDefault="00671B6D" w:rsidP="008576D6">
            <w:pPr>
              <w:spacing w:after="0" w:line="240" w:lineRule="auto"/>
              <w:jc w:val="both"/>
              <w:rPr>
                <w:rFonts w:ascii="Tahoma" w:hAnsi="Tahoma" w:cs="Tahoma"/>
                <w:sz w:val="20"/>
                <w:szCs w:val="20"/>
              </w:rPr>
            </w:pPr>
            <w:r w:rsidRPr="00BC0949">
              <w:rPr>
                <w:rFonts w:ascii="Tahoma" w:hAnsi="Tahoma" w:cs="Tahoma"/>
                <w:sz w:val="20"/>
                <w:szCs w:val="20"/>
              </w:rPr>
              <w:t>………………………</w:t>
            </w:r>
          </w:p>
        </w:tc>
        <w:tc>
          <w:tcPr>
            <w:tcW w:w="2514" w:type="pct"/>
            <w:shd w:val="clear" w:color="auto" w:fill="auto"/>
          </w:tcPr>
          <w:p w14:paraId="01DDD67F" w14:textId="77777777" w:rsidR="00671B6D" w:rsidRPr="00BC0949" w:rsidRDefault="00671B6D" w:rsidP="008576D6">
            <w:pPr>
              <w:spacing w:after="0" w:line="240" w:lineRule="auto"/>
              <w:rPr>
                <w:rFonts w:ascii="Tahoma" w:hAnsi="Tahoma" w:cs="Tahoma"/>
                <w:sz w:val="20"/>
                <w:szCs w:val="20"/>
              </w:rPr>
            </w:pPr>
            <w:r w:rsidRPr="00BC0949">
              <w:rPr>
                <w:rFonts w:ascii="Tahoma" w:hAnsi="Tahoma" w:cs="Tahoma"/>
                <w:sz w:val="20"/>
                <w:szCs w:val="20"/>
              </w:rPr>
              <w:t>OWU …..</w:t>
            </w:r>
          </w:p>
        </w:tc>
      </w:tr>
      <w:tr w:rsidR="00671B6D" w:rsidRPr="00AD5E17" w14:paraId="574D61A3" w14:textId="77777777" w:rsidTr="00093F3C">
        <w:tc>
          <w:tcPr>
            <w:tcW w:w="5000" w:type="pct"/>
            <w:gridSpan w:val="2"/>
            <w:shd w:val="clear" w:color="auto" w:fill="auto"/>
          </w:tcPr>
          <w:p w14:paraId="11146AAE" w14:textId="77777777" w:rsidR="00671B6D" w:rsidRPr="00BC0949" w:rsidRDefault="00671B6D" w:rsidP="008576D6">
            <w:pPr>
              <w:spacing w:after="0" w:line="240" w:lineRule="auto"/>
              <w:jc w:val="center"/>
              <w:rPr>
                <w:rFonts w:ascii="Tahoma" w:hAnsi="Tahoma" w:cs="Tahoma"/>
                <w:sz w:val="20"/>
                <w:szCs w:val="20"/>
              </w:rPr>
            </w:pPr>
            <w:r w:rsidRPr="00BC0949">
              <w:rPr>
                <w:rFonts w:ascii="Tahoma" w:hAnsi="Tahoma" w:cs="Tahoma"/>
                <w:b/>
                <w:sz w:val="20"/>
                <w:szCs w:val="20"/>
              </w:rPr>
              <w:t>Część II zamówienia</w:t>
            </w:r>
          </w:p>
        </w:tc>
      </w:tr>
      <w:tr w:rsidR="00671B6D" w:rsidRPr="00AD5E17" w14:paraId="5ECD7A8F" w14:textId="77777777" w:rsidTr="00093F3C">
        <w:tc>
          <w:tcPr>
            <w:tcW w:w="2486" w:type="pct"/>
            <w:shd w:val="clear" w:color="auto" w:fill="auto"/>
          </w:tcPr>
          <w:p w14:paraId="4EA78E8B" w14:textId="77777777" w:rsidR="00671B6D" w:rsidRPr="00BC0949" w:rsidRDefault="00671B6D" w:rsidP="008576D6">
            <w:pPr>
              <w:spacing w:after="0" w:line="240" w:lineRule="auto"/>
              <w:jc w:val="both"/>
              <w:rPr>
                <w:rFonts w:ascii="Tahoma" w:hAnsi="Tahoma" w:cs="Tahoma"/>
                <w:sz w:val="20"/>
                <w:szCs w:val="20"/>
              </w:rPr>
            </w:pPr>
            <w:r w:rsidRPr="00BC0949">
              <w:rPr>
                <w:rFonts w:ascii="Tahoma" w:hAnsi="Tahoma" w:cs="Tahoma"/>
                <w:sz w:val="20"/>
                <w:szCs w:val="20"/>
              </w:rPr>
              <w:t xml:space="preserve">…………………….. </w:t>
            </w:r>
          </w:p>
        </w:tc>
        <w:tc>
          <w:tcPr>
            <w:tcW w:w="2514" w:type="pct"/>
            <w:shd w:val="clear" w:color="auto" w:fill="auto"/>
          </w:tcPr>
          <w:p w14:paraId="0D144CA8" w14:textId="77777777" w:rsidR="00671B6D" w:rsidRPr="00BC0949" w:rsidRDefault="00671B6D" w:rsidP="008576D6">
            <w:pPr>
              <w:spacing w:after="0" w:line="240" w:lineRule="auto"/>
              <w:rPr>
                <w:rFonts w:ascii="Tahoma" w:hAnsi="Tahoma" w:cs="Tahoma"/>
                <w:sz w:val="20"/>
                <w:szCs w:val="20"/>
              </w:rPr>
            </w:pPr>
            <w:r w:rsidRPr="00BC0949">
              <w:rPr>
                <w:rFonts w:ascii="Tahoma" w:hAnsi="Tahoma" w:cs="Tahoma"/>
                <w:sz w:val="20"/>
                <w:szCs w:val="20"/>
              </w:rPr>
              <w:t>OWU …..</w:t>
            </w:r>
          </w:p>
        </w:tc>
      </w:tr>
      <w:tr w:rsidR="00671B6D" w:rsidRPr="00AD5E17" w14:paraId="1ADC14DF" w14:textId="77777777" w:rsidTr="00093F3C">
        <w:tc>
          <w:tcPr>
            <w:tcW w:w="2486" w:type="pct"/>
            <w:shd w:val="clear" w:color="auto" w:fill="auto"/>
          </w:tcPr>
          <w:p w14:paraId="0BE39C44" w14:textId="77777777" w:rsidR="00671B6D" w:rsidRPr="00BC0949" w:rsidRDefault="00671B6D" w:rsidP="008576D6">
            <w:pPr>
              <w:spacing w:after="0" w:line="240" w:lineRule="auto"/>
              <w:jc w:val="both"/>
              <w:rPr>
                <w:rFonts w:ascii="Tahoma" w:hAnsi="Tahoma" w:cs="Tahoma"/>
                <w:sz w:val="20"/>
                <w:szCs w:val="20"/>
              </w:rPr>
            </w:pPr>
            <w:r w:rsidRPr="00BC0949">
              <w:rPr>
                <w:rFonts w:ascii="Tahoma" w:hAnsi="Tahoma" w:cs="Tahoma"/>
                <w:sz w:val="20"/>
                <w:szCs w:val="20"/>
              </w:rPr>
              <w:t>……………………..</w:t>
            </w:r>
          </w:p>
        </w:tc>
        <w:tc>
          <w:tcPr>
            <w:tcW w:w="2514" w:type="pct"/>
            <w:shd w:val="clear" w:color="auto" w:fill="auto"/>
          </w:tcPr>
          <w:p w14:paraId="35EE87CA" w14:textId="77777777" w:rsidR="00671B6D" w:rsidRPr="00BC0949" w:rsidRDefault="00671B6D" w:rsidP="008576D6">
            <w:pPr>
              <w:spacing w:after="0" w:line="240" w:lineRule="auto"/>
              <w:rPr>
                <w:rFonts w:ascii="Tahoma" w:hAnsi="Tahoma" w:cs="Tahoma"/>
                <w:sz w:val="20"/>
                <w:szCs w:val="20"/>
              </w:rPr>
            </w:pPr>
            <w:r w:rsidRPr="00BC0949">
              <w:rPr>
                <w:rFonts w:ascii="Tahoma" w:hAnsi="Tahoma" w:cs="Tahoma"/>
                <w:sz w:val="20"/>
                <w:szCs w:val="20"/>
              </w:rPr>
              <w:t>OWU …..</w:t>
            </w:r>
          </w:p>
        </w:tc>
      </w:tr>
      <w:tr w:rsidR="00671B6D" w:rsidRPr="00AD5E17" w14:paraId="5100E5CA" w14:textId="77777777" w:rsidTr="00093F3C">
        <w:tc>
          <w:tcPr>
            <w:tcW w:w="5000" w:type="pct"/>
            <w:gridSpan w:val="2"/>
            <w:shd w:val="clear" w:color="auto" w:fill="auto"/>
          </w:tcPr>
          <w:p w14:paraId="0819633E" w14:textId="77777777" w:rsidR="00671B6D" w:rsidRPr="00BC0949" w:rsidRDefault="00671B6D" w:rsidP="008576D6">
            <w:pPr>
              <w:spacing w:after="0" w:line="240" w:lineRule="auto"/>
              <w:jc w:val="center"/>
              <w:rPr>
                <w:rFonts w:ascii="Tahoma" w:hAnsi="Tahoma" w:cs="Tahoma"/>
                <w:sz w:val="20"/>
                <w:szCs w:val="20"/>
              </w:rPr>
            </w:pPr>
            <w:r w:rsidRPr="00BC0949">
              <w:rPr>
                <w:rFonts w:ascii="Tahoma" w:hAnsi="Tahoma" w:cs="Tahoma"/>
                <w:b/>
                <w:sz w:val="20"/>
                <w:szCs w:val="20"/>
              </w:rPr>
              <w:t>Część III zamówienia</w:t>
            </w:r>
          </w:p>
        </w:tc>
      </w:tr>
      <w:tr w:rsidR="00671B6D" w:rsidRPr="00AD5E17" w14:paraId="7C166B6F" w14:textId="77777777" w:rsidTr="00093F3C">
        <w:tc>
          <w:tcPr>
            <w:tcW w:w="2486" w:type="pct"/>
            <w:shd w:val="clear" w:color="auto" w:fill="auto"/>
          </w:tcPr>
          <w:p w14:paraId="2A7C4CED" w14:textId="77777777" w:rsidR="00671B6D" w:rsidRPr="00BC0949" w:rsidRDefault="00671B6D" w:rsidP="008576D6">
            <w:pPr>
              <w:spacing w:after="0" w:line="240" w:lineRule="auto"/>
              <w:jc w:val="both"/>
              <w:rPr>
                <w:rFonts w:ascii="Tahoma" w:hAnsi="Tahoma" w:cs="Tahoma"/>
                <w:sz w:val="20"/>
                <w:szCs w:val="20"/>
              </w:rPr>
            </w:pPr>
            <w:r w:rsidRPr="00BC0949">
              <w:rPr>
                <w:rFonts w:ascii="Tahoma" w:hAnsi="Tahoma" w:cs="Tahoma"/>
                <w:sz w:val="20"/>
                <w:szCs w:val="20"/>
              </w:rPr>
              <w:t>……………………….</w:t>
            </w:r>
          </w:p>
        </w:tc>
        <w:tc>
          <w:tcPr>
            <w:tcW w:w="2514" w:type="pct"/>
            <w:shd w:val="clear" w:color="auto" w:fill="auto"/>
          </w:tcPr>
          <w:p w14:paraId="7D9FF211" w14:textId="77777777" w:rsidR="00671B6D" w:rsidRPr="00BC0949" w:rsidRDefault="00671B6D" w:rsidP="008576D6">
            <w:pPr>
              <w:spacing w:after="0" w:line="240" w:lineRule="auto"/>
              <w:rPr>
                <w:rFonts w:ascii="Tahoma" w:hAnsi="Tahoma" w:cs="Tahoma"/>
                <w:sz w:val="20"/>
                <w:szCs w:val="20"/>
              </w:rPr>
            </w:pPr>
            <w:r w:rsidRPr="00BC0949">
              <w:rPr>
                <w:rFonts w:ascii="Tahoma" w:hAnsi="Tahoma" w:cs="Tahoma"/>
                <w:sz w:val="20"/>
                <w:szCs w:val="20"/>
              </w:rPr>
              <w:t>OWU …..</w:t>
            </w:r>
          </w:p>
        </w:tc>
      </w:tr>
    </w:tbl>
    <w:p w14:paraId="03248BDF" w14:textId="77777777" w:rsidR="00671B6D" w:rsidRPr="00AD5E17" w:rsidRDefault="00671B6D" w:rsidP="008576D6">
      <w:pPr>
        <w:spacing w:after="0" w:line="240" w:lineRule="auto"/>
        <w:ind w:left="720"/>
        <w:jc w:val="both"/>
        <w:rPr>
          <w:rFonts w:ascii="Tahoma" w:hAnsi="Tahoma" w:cs="Tahoma"/>
          <w:sz w:val="20"/>
          <w:szCs w:val="20"/>
          <w:highlight w:val="yellow"/>
        </w:rPr>
      </w:pPr>
    </w:p>
    <w:p w14:paraId="2C1697F2" w14:textId="77777777" w:rsidR="00671B6D" w:rsidRPr="00AD5E17" w:rsidRDefault="00671B6D" w:rsidP="00561CEB">
      <w:pPr>
        <w:pStyle w:val="Akapitzlist"/>
        <w:numPr>
          <w:ilvl w:val="0"/>
          <w:numId w:val="21"/>
        </w:numPr>
        <w:tabs>
          <w:tab w:val="clear" w:pos="720"/>
          <w:tab w:val="left" w:pos="284"/>
        </w:tabs>
        <w:ind w:left="284" w:hanging="284"/>
        <w:jc w:val="both"/>
        <w:rPr>
          <w:rFonts w:ascii="Tahoma" w:eastAsiaTheme="minorHAnsi" w:hAnsi="Tahoma" w:cs="Tahoma"/>
          <w:sz w:val="20"/>
          <w:szCs w:val="20"/>
          <w:lang w:eastAsia="en-US"/>
        </w:rPr>
      </w:pPr>
      <w:r w:rsidRPr="00AD5E17">
        <w:rPr>
          <w:rFonts w:ascii="Tahoma" w:eastAsiaTheme="minorHAnsi" w:hAnsi="Tahoma" w:cs="Tahoma"/>
          <w:sz w:val="20"/>
          <w:szCs w:val="20"/>
          <w:lang w:eastAsia="en-US"/>
        </w:rPr>
        <w:t>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w:t>
      </w:r>
      <w:r w:rsidRPr="00AE17AD">
        <w:rPr>
          <w:rFonts w:ascii="Tahoma" w:eastAsiaTheme="minorHAnsi" w:hAnsi="Tahoma" w:cs="Tahoma"/>
          <w:sz w:val="20"/>
          <w:szCs w:val="20"/>
          <w:lang w:eastAsia="en-US"/>
        </w:rPr>
        <w:t>kt. 23.3 SWZ.</w:t>
      </w:r>
    </w:p>
    <w:p w14:paraId="79CFDFA7" w14:textId="77777777" w:rsidR="00671B6D" w:rsidRPr="00AD5E17" w:rsidRDefault="00671B6D" w:rsidP="00561CEB">
      <w:pPr>
        <w:numPr>
          <w:ilvl w:val="0"/>
          <w:numId w:val="21"/>
        </w:numPr>
        <w:tabs>
          <w:tab w:val="clear" w:pos="720"/>
          <w:tab w:val="left" w:pos="284"/>
        </w:tabs>
        <w:spacing w:after="0" w:line="240" w:lineRule="auto"/>
        <w:ind w:left="284" w:hanging="284"/>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493BE7" w:rsidP="00561CEB">
      <w:pPr>
        <w:spacing w:after="0" w:line="240" w:lineRule="auto"/>
        <w:ind w:left="709" w:hanging="283"/>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493BE7" w:rsidP="00561CEB">
      <w:pPr>
        <w:spacing w:after="0" w:line="240" w:lineRule="auto"/>
        <w:ind w:left="709" w:hanging="283"/>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493BE7" w:rsidP="00561CEB">
      <w:pPr>
        <w:spacing w:after="0" w:line="240" w:lineRule="auto"/>
        <w:ind w:left="709" w:hanging="283"/>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284DCDC1" w:rsidR="00671B6D" w:rsidRPr="00AD365B" w:rsidRDefault="00671B6D" w:rsidP="00561CEB">
      <w:pPr>
        <w:pStyle w:val="Akapitzlist1"/>
        <w:numPr>
          <w:ilvl w:val="0"/>
          <w:numId w:val="21"/>
        </w:numPr>
        <w:tabs>
          <w:tab w:val="clear" w:pos="720"/>
          <w:tab w:val="left" w:pos="284"/>
        </w:tabs>
        <w:spacing w:before="0" w:after="0" w:line="240" w:lineRule="auto"/>
        <w:ind w:left="284" w:hanging="284"/>
        <w:jc w:val="both"/>
        <w:rPr>
          <w:rFonts w:ascii="Tahoma" w:hAnsi="Tahoma" w:cs="Tahoma"/>
          <w:sz w:val="20"/>
        </w:rPr>
      </w:pPr>
      <w:bookmarkStart w:id="4"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493BE7" w:rsidP="00561CEB">
      <w:pPr>
        <w:tabs>
          <w:tab w:val="left" w:pos="284"/>
        </w:tabs>
        <w:spacing w:after="0" w:line="240" w:lineRule="auto"/>
        <w:ind w:left="284" w:hanging="284"/>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8"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561CEB">
      <w:pPr>
        <w:tabs>
          <w:tab w:val="left" w:pos="284"/>
        </w:tabs>
        <w:spacing w:after="0" w:line="240" w:lineRule="auto"/>
        <w:ind w:left="284" w:hanging="284"/>
        <w:jc w:val="both"/>
        <w:rPr>
          <w:rFonts w:ascii="Tahoma" w:hAnsi="Tahoma" w:cs="Tahoma"/>
          <w:b/>
          <w:bCs/>
        </w:rPr>
      </w:pPr>
    </w:p>
    <w:p w14:paraId="406ED03B" w14:textId="77777777" w:rsidR="00671B6D" w:rsidRPr="00E831C1" w:rsidRDefault="00493BE7" w:rsidP="00561CEB">
      <w:pPr>
        <w:tabs>
          <w:tab w:val="left" w:pos="284"/>
        </w:tabs>
        <w:spacing w:after="0" w:line="240" w:lineRule="auto"/>
        <w:ind w:left="284" w:hanging="284"/>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9" w:history="1">
        <w:r w:rsidR="00671B6D" w:rsidRPr="00AD365B">
          <w:rPr>
            <w:rStyle w:val="Hipercze"/>
            <w:rFonts w:ascii="Tahoma" w:hAnsi="Tahoma" w:cs="Tahoma"/>
            <w:b/>
            <w:bCs/>
            <w:sz w:val="20"/>
            <w:szCs w:val="20"/>
          </w:rPr>
          <w:t>https://prod.ceidg.gov.pl</w:t>
        </w:r>
      </w:hyperlink>
      <w:r w:rsidR="00671B6D">
        <w:t xml:space="preserve"> </w:t>
      </w:r>
    </w:p>
    <w:bookmarkEnd w:id="4"/>
    <w:p w14:paraId="7637373B" w14:textId="77777777" w:rsidR="00671B6D" w:rsidRPr="00E831C1" w:rsidRDefault="00671B6D" w:rsidP="008576D6">
      <w:pPr>
        <w:pStyle w:val="Akapitzlist"/>
        <w:jc w:val="both"/>
        <w:rPr>
          <w:rFonts w:ascii="Tahoma" w:hAnsi="Tahoma" w:cs="Tahoma"/>
          <w:sz w:val="20"/>
          <w:szCs w:val="20"/>
        </w:rPr>
      </w:pPr>
    </w:p>
    <w:p w14:paraId="3F4EBD6E" w14:textId="0FCF0BBC" w:rsidR="00671B6D" w:rsidRPr="00AD5E17" w:rsidRDefault="00671B6D" w:rsidP="00561CEB">
      <w:pPr>
        <w:spacing w:after="0" w:line="240" w:lineRule="auto"/>
        <w:jc w:val="both"/>
        <w:rPr>
          <w:rFonts w:ascii="Tahoma" w:hAnsi="Tahoma" w:cs="Tahoma"/>
          <w:sz w:val="20"/>
          <w:szCs w:val="20"/>
        </w:rPr>
      </w:pPr>
      <w:r w:rsidRPr="00AD5E17">
        <w:rPr>
          <w:rFonts w:ascii="Tahoma" w:hAnsi="Tahoma" w:cs="Tahoma"/>
          <w:sz w:val="20"/>
          <w:szCs w:val="20"/>
        </w:rPr>
        <w:t>Załącznikami do niniejszej oferty są:</w:t>
      </w:r>
    </w:p>
    <w:p w14:paraId="575A9A0B" w14:textId="77777777" w:rsidR="00CC1320" w:rsidRPr="006F5D63" w:rsidRDefault="00CC1320" w:rsidP="008576D6">
      <w:pPr>
        <w:numPr>
          <w:ilvl w:val="0"/>
          <w:numId w:val="14"/>
        </w:numPr>
        <w:spacing w:after="0" w:line="240" w:lineRule="auto"/>
        <w:ind w:hanging="153"/>
        <w:jc w:val="both"/>
        <w:rPr>
          <w:rFonts w:ascii="Tahoma" w:hAnsi="Tahoma" w:cs="Tahoma"/>
          <w:sz w:val="20"/>
          <w:szCs w:val="20"/>
        </w:rPr>
      </w:pPr>
      <w:bookmarkStart w:id="5" w:name="_Hlk69814664"/>
      <w:r w:rsidRPr="00AD5E17">
        <w:rPr>
          <w:rFonts w:ascii="Tahoma" w:hAnsi="Tahoma" w:cs="Tahoma"/>
          <w:sz w:val="20"/>
          <w:szCs w:val="20"/>
        </w:rPr>
        <w:t xml:space="preserve">Oświadczenie </w:t>
      </w:r>
      <w:r>
        <w:rPr>
          <w:rFonts w:ascii="Tahoma" w:hAnsi="Tahoma" w:cs="Tahoma"/>
          <w:sz w:val="20"/>
          <w:szCs w:val="20"/>
        </w:rPr>
        <w:t>Wykonawcy</w:t>
      </w:r>
      <w:r w:rsidRPr="006F5D63">
        <w:rPr>
          <w:rFonts w:ascii="Tahoma" w:hAnsi="Tahoma" w:cs="Tahoma"/>
          <w:sz w:val="20"/>
          <w:szCs w:val="20"/>
        </w:rPr>
        <w:t xml:space="preserve"> </w:t>
      </w:r>
      <w:r>
        <w:rPr>
          <w:rFonts w:ascii="Tahoma" w:hAnsi="Tahoma" w:cs="Tahoma"/>
          <w:sz w:val="20"/>
          <w:szCs w:val="20"/>
        </w:rPr>
        <w:t xml:space="preserve"> </w:t>
      </w:r>
      <w:r w:rsidRPr="006F5D63">
        <w:rPr>
          <w:rFonts w:ascii="Tahoma" w:hAnsi="Tahoma" w:cs="Tahoma"/>
          <w:sz w:val="20"/>
          <w:szCs w:val="20"/>
        </w:rPr>
        <w:t>składane na podstawie art. 125 ust. 1 ustawy z dnia 11 września 2019 r. Prawo zamówień publicznych dotyczące podstaw do wykluczenia z postępowania,</w:t>
      </w:r>
    </w:p>
    <w:bookmarkEnd w:id="5"/>
    <w:p w14:paraId="49D46ED6" w14:textId="77777777" w:rsidR="00CC1320" w:rsidRPr="00AD5E17" w:rsidRDefault="00CC1320" w:rsidP="008576D6">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lastRenderedPageBreak/>
        <w:t>Pełnomocnictwo dla osoby podpisującej ofertę (jeśli umocowanie nie wynika z KRS bądź dokumentu równorzędnego),</w:t>
      </w:r>
    </w:p>
    <w:p w14:paraId="42430767" w14:textId="77777777" w:rsidR="00671B6D" w:rsidRPr="00AD5E17" w:rsidRDefault="00671B6D" w:rsidP="008576D6">
      <w:pPr>
        <w:spacing w:after="0" w:line="240" w:lineRule="auto"/>
        <w:ind w:left="774"/>
        <w:jc w:val="both"/>
        <w:rPr>
          <w:rFonts w:ascii="Tahoma" w:hAnsi="Tahoma" w:cs="Tahoma"/>
          <w:sz w:val="20"/>
          <w:szCs w:val="20"/>
        </w:rPr>
      </w:pPr>
    </w:p>
    <w:p w14:paraId="207FC559" w14:textId="77777777" w:rsidR="00671B6D" w:rsidRPr="00AD5E17" w:rsidRDefault="00671B6D" w:rsidP="00B109AD">
      <w:pPr>
        <w:spacing w:after="0" w:line="240" w:lineRule="auto"/>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8576D6">
      <w:pPr>
        <w:spacing w:after="0" w:line="240" w:lineRule="auto"/>
        <w:ind w:left="709"/>
        <w:jc w:val="both"/>
        <w:rPr>
          <w:rFonts w:ascii="Tahoma" w:hAnsi="Tahoma" w:cs="Tahoma"/>
          <w:sz w:val="20"/>
          <w:szCs w:val="20"/>
        </w:rPr>
      </w:pPr>
    </w:p>
    <w:p w14:paraId="31800F1A" w14:textId="6A2AEBF5" w:rsidR="006B51A6" w:rsidRPr="00800471" w:rsidRDefault="00671B6D" w:rsidP="00493BE7">
      <w:pPr>
        <w:spacing w:after="0" w:line="240" w:lineRule="auto"/>
        <w:ind w:left="60"/>
        <w:jc w:val="both"/>
        <w:rPr>
          <w:rFonts w:ascii="Tahoma" w:hAnsi="Tahoma" w:cs="Tahoma"/>
          <w:sz w:val="20"/>
          <w:szCs w:val="20"/>
        </w:rPr>
      </w:pPr>
      <w:r w:rsidRPr="00AD5E17">
        <w:rPr>
          <w:rFonts w:ascii="Tahoma" w:hAnsi="Tahoma" w:cs="Tahoma"/>
          <w:sz w:val="20"/>
          <w:szCs w:val="20"/>
        </w:rPr>
        <w:t>Na złożoną ofertę składa się........... ponumerowanych stron z zachowaniem ciągłości numeracji.</w:t>
      </w:r>
    </w:p>
    <w:sectPr w:rsidR="006B51A6" w:rsidRPr="00800471" w:rsidSect="002F7244">
      <w:headerReference w:type="even" r:id="rId10"/>
      <w:headerReference w:type="default" r:id="rId11"/>
      <w:headerReference w:type="first" r:id="rId12"/>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8D5E" w14:textId="77777777" w:rsidR="00B91EDB" w:rsidRDefault="00B91EDB" w:rsidP="002F7244">
      <w:pPr>
        <w:spacing w:after="0" w:line="240" w:lineRule="auto"/>
      </w:pPr>
      <w:r>
        <w:separator/>
      </w:r>
    </w:p>
  </w:endnote>
  <w:endnote w:type="continuationSeparator" w:id="0">
    <w:p w14:paraId="1B305E6E" w14:textId="77777777" w:rsidR="00B91EDB" w:rsidRDefault="00B91ED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780B" w14:textId="77777777" w:rsidR="00B91EDB" w:rsidRDefault="00B91EDB" w:rsidP="002F7244">
      <w:pPr>
        <w:spacing w:after="0" w:line="240" w:lineRule="auto"/>
      </w:pPr>
      <w:r>
        <w:separator/>
      </w:r>
    </w:p>
  </w:footnote>
  <w:footnote w:type="continuationSeparator" w:id="0">
    <w:p w14:paraId="38819CFF" w14:textId="77777777" w:rsidR="00B91EDB" w:rsidRDefault="00B91ED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493BE7">
    <w:pPr>
      <w:pStyle w:val="Nagwek"/>
    </w:pPr>
    <w:r>
      <w:rPr>
        <w:rFonts w:ascii="Verdana" w:hAnsi="Verdana"/>
        <w:noProof/>
        <w:sz w:val="15"/>
        <w:szCs w:val="15"/>
      </w:rPr>
      <w:pict w14:anchorId="3C869CCB">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493BE7">
    <w:pPr>
      <w:pStyle w:val="Nagwek"/>
      <w:rPr>
        <w:rFonts w:ascii="Verdana" w:hAnsi="Verdana"/>
        <w:noProof/>
        <w:sz w:val="15"/>
        <w:szCs w:val="15"/>
      </w:rPr>
    </w:pPr>
    <w:r>
      <w:rPr>
        <w:rFonts w:ascii="Verdana" w:hAnsi="Verdana"/>
        <w:noProof/>
        <w:sz w:val="15"/>
        <w:szCs w:val="15"/>
      </w:rPr>
      <w:pict w14:anchorId="1339F69C">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C26DF2"/>
    <w:multiLevelType w:val="hybridMultilevel"/>
    <w:tmpl w:val="575CE4CA"/>
    <w:lvl w:ilvl="0" w:tplc="452E7006">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61CAE04C"/>
    <w:lvl w:ilvl="0" w:tplc="6E4E37F2">
      <w:start w:val="4"/>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46670B"/>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2" w15:restartNumberingAfterBreak="0">
    <w:nsid w:val="295E2695"/>
    <w:multiLevelType w:val="hybridMultilevel"/>
    <w:tmpl w:val="E3223C5C"/>
    <w:lvl w:ilvl="0" w:tplc="0FAA3A5A">
      <w:start w:val="1"/>
      <w:numFmt w:val="decimal"/>
      <w:lvlText w:val="%1."/>
      <w:lvlJc w:val="left"/>
      <w:pPr>
        <w:tabs>
          <w:tab w:val="num" w:pos="1429"/>
        </w:tabs>
        <w:ind w:left="1429" w:hanging="360"/>
      </w:pPr>
      <w:rPr>
        <w:color w:val="000000" w:themeColor="text1"/>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9"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356F3465"/>
    <w:multiLevelType w:val="hybridMultilevel"/>
    <w:tmpl w:val="8F6A5798"/>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4E5C9214"/>
    <w:lvl w:ilvl="0" w:tplc="7DE4FB26">
      <w:start w:val="1"/>
      <w:numFmt w:val="lowerLetter"/>
      <w:lvlText w:val="%1)"/>
      <w:lvlJc w:val="left"/>
      <w:pPr>
        <w:ind w:left="720" w:hanging="360"/>
      </w:pPr>
      <w:rPr>
        <w:rFonts w:ascii="Tahoma" w:eastAsia="Calibri" w:hAnsi="Tahoma" w:cs="Tahoma"/>
        <w:b w:val="0"/>
        <w:bCs/>
        <w:color w:val="000000" w:themeColor="text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8A3516"/>
    <w:multiLevelType w:val="hybridMultilevel"/>
    <w:tmpl w:val="84BEE0D0"/>
    <w:lvl w:ilvl="0" w:tplc="05D2CBC4">
      <w:start w:val="4"/>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55760360"/>
    <w:lvl w:ilvl="0" w:tplc="D6087836">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1" w15:restartNumberingAfterBreak="0">
    <w:nsid w:val="51197E2D"/>
    <w:multiLevelType w:val="hybridMultilevel"/>
    <w:tmpl w:val="9C3AD25C"/>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6"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A84AE3"/>
    <w:multiLevelType w:val="hybridMultilevel"/>
    <w:tmpl w:val="6AA0D7DC"/>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7"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73D20D32"/>
    <w:multiLevelType w:val="hybridMultilevel"/>
    <w:tmpl w:val="F80680F6"/>
    <w:lvl w:ilvl="0" w:tplc="B7C2240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5"/>
  </w:num>
  <w:num w:numId="2">
    <w:abstractNumId w:val="30"/>
  </w:num>
  <w:num w:numId="3">
    <w:abstractNumId w:val="15"/>
  </w:num>
  <w:num w:numId="4">
    <w:abstractNumId w:val="60"/>
  </w:num>
  <w:num w:numId="5">
    <w:abstractNumId w:val="63"/>
  </w:num>
  <w:num w:numId="6">
    <w:abstractNumId w:val="25"/>
  </w:num>
  <w:num w:numId="7">
    <w:abstractNumId w:val="77"/>
  </w:num>
  <w:num w:numId="8">
    <w:abstractNumId w:val="69"/>
  </w:num>
  <w:num w:numId="9">
    <w:abstractNumId w:val="47"/>
  </w:num>
  <w:num w:numId="10">
    <w:abstractNumId w:val="7"/>
  </w:num>
  <w:num w:numId="11">
    <w:abstractNumId w:val="27"/>
  </w:num>
  <w:num w:numId="12">
    <w:abstractNumId w:val="37"/>
  </w:num>
  <w:num w:numId="13">
    <w:abstractNumId w:val="76"/>
  </w:num>
  <w:num w:numId="14">
    <w:abstractNumId w:val="56"/>
  </w:num>
  <w:num w:numId="15">
    <w:abstractNumId w:val="29"/>
  </w:num>
  <w:num w:numId="16">
    <w:abstractNumId w:val="86"/>
  </w:num>
  <w:num w:numId="17">
    <w:abstractNumId w:val="70"/>
  </w:num>
  <w:num w:numId="18">
    <w:abstractNumId w:val="31"/>
  </w:num>
  <w:num w:numId="19">
    <w:abstractNumId w:val="32"/>
  </w:num>
  <w:num w:numId="20">
    <w:abstractNumId w:val="38"/>
  </w:num>
  <w:num w:numId="21">
    <w:abstractNumId w:val="54"/>
  </w:num>
  <w:num w:numId="22">
    <w:abstractNumId w:val="2"/>
  </w:num>
  <w:num w:numId="23">
    <w:abstractNumId w:val="1"/>
  </w:num>
  <w:num w:numId="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67"/>
  </w:num>
  <w:num w:numId="27">
    <w:abstractNumId w:val="51"/>
  </w:num>
  <w:num w:numId="28">
    <w:abstractNumId w:val="18"/>
  </w:num>
  <w:num w:numId="29">
    <w:abstractNumId w:val="80"/>
  </w:num>
  <w:num w:numId="30">
    <w:abstractNumId w:val="72"/>
  </w:num>
  <w:num w:numId="31">
    <w:abstractNumId w:val="57"/>
  </w:num>
  <w:num w:numId="32">
    <w:abstractNumId w:val="35"/>
  </w:num>
  <w:num w:numId="33">
    <w:abstractNumId w:val="81"/>
  </w:num>
  <w:num w:numId="34">
    <w:abstractNumId w:val="16"/>
  </w:num>
  <w:num w:numId="35">
    <w:abstractNumId w:val="22"/>
  </w:num>
  <w:num w:numId="36">
    <w:abstractNumId w:val="28"/>
  </w:num>
  <w:num w:numId="37">
    <w:abstractNumId w:val="0"/>
  </w:num>
  <w:num w:numId="38">
    <w:abstractNumId w:val="66"/>
  </w:num>
  <w:num w:numId="39">
    <w:abstractNumId w:val="59"/>
  </w:num>
  <w:num w:numId="40">
    <w:abstractNumId w:val="58"/>
  </w:num>
  <w:num w:numId="41">
    <w:abstractNumId w:val="75"/>
  </w:num>
  <w:num w:numId="42">
    <w:abstractNumId w:val="41"/>
  </w:num>
  <w:num w:numId="43">
    <w:abstractNumId w:val="78"/>
  </w:num>
  <w:num w:numId="44">
    <w:abstractNumId w:val="55"/>
  </w:num>
  <w:num w:numId="45">
    <w:abstractNumId w:val="74"/>
  </w:num>
  <w:num w:numId="46">
    <w:abstractNumId w:val="6"/>
  </w:num>
  <w:num w:numId="47">
    <w:abstractNumId w:val="83"/>
  </w:num>
  <w:num w:numId="48">
    <w:abstractNumId w:val="24"/>
  </w:num>
  <w:num w:numId="49">
    <w:abstractNumId w:val="17"/>
  </w:num>
  <w:num w:numId="50">
    <w:abstractNumId w:val="26"/>
  </w:num>
  <w:num w:numId="51">
    <w:abstractNumId w:val="34"/>
  </w:num>
  <w:num w:numId="52">
    <w:abstractNumId w:val="9"/>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11"/>
  </w:num>
  <w:num w:numId="57">
    <w:abstractNumId w:val="44"/>
  </w:num>
  <w:num w:numId="58">
    <w:abstractNumId w:val="65"/>
  </w:num>
  <w:num w:numId="59">
    <w:abstractNumId w:val="10"/>
  </w:num>
  <w:num w:numId="60">
    <w:abstractNumId w:val="12"/>
  </w:num>
  <w:num w:numId="61">
    <w:abstractNumId w:val="21"/>
  </w:num>
  <w:num w:numId="62">
    <w:abstractNumId w:val="53"/>
  </w:num>
  <w:num w:numId="63">
    <w:abstractNumId w:val="71"/>
  </w:num>
  <w:num w:numId="64">
    <w:abstractNumId w:val="48"/>
  </w:num>
  <w:num w:numId="65">
    <w:abstractNumId w:val="8"/>
  </w:num>
  <w:num w:numId="66">
    <w:abstractNumId w:val="52"/>
  </w:num>
  <w:num w:numId="67">
    <w:abstractNumId w:val="36"/>
  </w:num>
  <w:num w:numId="68">
    <w:abstractNumId w:val="50"/>
  </w:num>
  <w:num w:numId="69">
    <w:abstractNumId w:val="33"/>
  </w:num>
  <w:num w:numId="70">
    <w:abstractNumId w:val="64"/>
  </w:num>
  <w:num w:numId="71">
    <w:abstractNumId w:val="73"/>
  </w:num>
  <w:num w:numId="72">
    <w:abstractNumId w:val="5"/>
  </w:num>
  <w:num w:numId="73">
    <w:abstractNumId w:val="61"/>
  </w:num>
  <w:num w:numId="74">
    <w:abstractNumId w:val="43"/>
  </w:num>
  <w:num w:numId="75">
    <w:abstractNumId w:val="40"/>
  </w:num>
  <w:num w:numId="76">
    <w:abstractNumId w:val="20"/>
  </w:num>
  <w:num w:numId="77">
    <w:abstractNumId w:val="82"/>
  </w:num>
  <w:num w:numId="78">
    <w:abstractNumId w:val="42"/>
  </w:num>
  <w:num w:numId="79">
    <w:abstractNumId w:val="84"/>
  </w:num>
  <w:num w:numId="80">
    <w:abstractNumId w:val="14"/>
  </w:num>
  <w:num w:numId="81">
    <w:abstractNumId w:val="7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11398"/>
    <w:rsid w:val="000116EF"/>
    <w:rsid w:val="00011FAB"/>
    <w:rsid w:val="00024B00"/>
    <w:rsid w:val="00027165"/>
    <w:rsid w:val="0003755B"/>
    <w:rsid w:val="00045AD4"/>
    <w:rsid w:val="00067965"/>
    <w:rsid w:val="0007514F"/>
    <w:rsid w:val="00086B2F"/>
    <w:rsid w:val="00093F3C"/>
    <w:rsid w:val="000962A3"/>
    <w:rsid w:val="000B5F8A"/>
    <w:rsid w:val="000C0AED"/>
    <w:rsid w:val="000C1E38"/>
    <w:rsid w:val="000D08C0"/>
    <w:rsid w:val="000D2A57"/>
    <w:rsid w:val="000E11CA"/>
    <w:rsid w:val="000E1DDE"/>
    <w:rsid w:val="000E3933"/>
    <w:rsid w:val="000F6FB5"/>
    <w:rsid w:val="00100987"/>
    <w:rsid w:val="00105373"/>
    <w:rsid w:val="00115D9F"/>
    <w:rsid w:val="00117102"/>
    <w:rsid w:val="0012553C"/>
    <w:rsid w:val="00127E87"/>
    <w:rsid w:val="00130D01"/>
    <w:rsid w:val="001321B1"/>
    <w:rsid w:val="001345D0"/>
    <w:rsid w:val="00137AFD"/>
    <w:rsid w:val="001411E2"/>
    <w:rsid w:val="001505BD"/>
    <w:rsid w:val="00150F38"/>
    <w:rsid w:val="00154DB5"/>
    <w:rsid w:val="00156CD2"/>
    <w:rsid w:val="001576AE"/>
    <w:rsid w:val="001600CE"/>
    <w:rsid w:val="00163223"/>
    <w:rsid w:val="0016415C"/>
    <w:rsid w:val="00181D6F"/>
    <w:rsid w:val="001A66FD"/>
    <w:rsid w:val="001C7B19"/>
    <w:rsid w:val="001D02A1"/>
    <w:rsid w:val="001E1ABA"/>
    <w:rsid w:val="001E2DC6"/>
    <w:rsid w:val="001F030A"/>
    <w:rsid w:val="001F09F6"/>
    <w:rsid w:val="001F0DB0"/>
    <w:rsid w:val="001F3DA4"/>
    <w:rsid w:val="001F7806"/>
    <w:rsid w:val="00205F35"/>
    <w:rsid w:val="00206995"/>
    <w:rsid w:val="0021018D"/>
    <w:rsid w:val="00215815"/>
    <w:rsid w:val="00216CD0"/>
    <w:rsid w:val="0022523B"/>
    <w:rsid w:val="00243369"/>
    <w:rsid w:val="00262E86"/>
    <w:rsid w:val="002649DC"/>
    <w:rsid w:val="0028125F"/>
    <w:rsid w:val="002912C4"/>
    <w:rsid w:val="0029236A"/>
    <w:rsid w:val="002A2DC4"/>
    <w:rsid w:val="002A3414"/>
    <w:rsid w:val="002B7A08"/>
    <w:rsid w:val="002C3A5E"/>
    <w:rsid w:val="002D151C"/>
    <w:rsid w:val="002D1E34"/>
    <w:rsid w:val="002D3330"/>
    <w:rsid w:val="002F61B2"/>
    <w:rsid w:val="002F62EE"/>
    <w:rsid w:val="002F7244"/>
    <w:rsid w:val="00302582"/>
    <w:rsid w:val="00303C05"/>
    <w:rsid w:val="00320310"/>
    <w:rsid w:val="00320D3D"/>
    <w:rsid w:val="0032112C"/>
    <w:rsid w:val="00324028"/>
    <w:rsid w:val="003422DA"/>
    <w:rsid w:val="00345994"/>
    <w:rsid w:val="00360417"/>
    <w:rsid w:val="003637AB"/>
    <w:rsid w:val="00373041"/>
    <w:rsid w:val="00381919"/>
    <w:rsid w:val="00384397"/>
    <w:rsid w:val="0038612D"/>
    <w:rsid w:val="00394AC3"/>
    <w:rsid w:val="00394B03"/>
    <w:rsid w:val="003A07AA"/>
    <w:rsid w:val="003A4B19"/>
    <w:rsid w:val="003A7FEE"/>
    <w:rsid w:val="003C7259"/>
    <w:rsid w:val="003D417E"/>
    <w:rsid w:val="003F286F"/>
    <w:rsid w:val="003F6D9D"/>
    <w:rsid w:val="00406DFD"/>
    <w:rsid w:val="00410158"/>
    <w:rsid w:val="004131B1"/>
    <w:rsid w:val="00422353"/>
    <w:rsid w:val="00425437"/>
    <w:rsid w:val="0043180D"/>
    <w:rsid w:val="00432BCE"/>
    <w:rsid w:val="004365C6"/>
    <w:rsid w:val="0044161E"/>
    <w:rsid w:val="004464CA"/>
    <w:rsid w:val="00446574"/>
    <w:rsid w:val="004466B9"/>
    <w:rsid w:val="00456ADD"/>
    <w:rsid w:val="00456B10"/>
    <w:rsid w:val="00477FF4"/>
    <w:rsid w:val="00480887"/>
    <w:rsid w:val="004836D6"/>
    <w:rsid w:val="00493BE7"/>
    <w:rsid w:val="004949FA"/>
    <w:rsid w:val="00497EE2"/>
    <w:rsid w:val="004A33B7"/>
    <w:rsid w:val="004A5398"/>
    <w:rsid w:val="004A577C"/>
    <w:rsid w:val="004A6568"/>
    <w:rsid w:val="004B42E2"/>
    <w:rsid w:val="004B77C6"/>
    <w:rsid w:val="004C1F52"/>
    <w:rsid w:val="004D1C91"/>
    <w:rsid w:val="004D32A8"/>
    <w:rsid w:val="004D3419"/>
    <w:rsid w:val="004D608F"/>
    <w:rsid w:val="004E04FA"/>
    <w:rsid w:val="004E455B"/>
    <w:rsid w:val="004E6AD0"/>
    <w:rsid w:val="00502E94"/>
    <w:rsid w:val="005351F8"/>
    <w:rsid w:val="00544622"/>
    <w:rsid w:val="0054593B"/>
    <w:rsid w:val="00561B11"/>
    <w:rsid w:val="00561CEB"/>
    <w:rsid w:val="005633A9"/>
    <w:rsid w:val="0056360D"/>
    <w:rsid w:val="00566BA1"/>
    <w:rsid w:val="005757AA"/>
    <w:rsid w:val="00575FA6"/>
    <w:rsid w:val="00590E6E"/>
    <w:rsid w:val="005935D3"/>
    <w:rsid w:val="00593885"/>
    <w:rsid w:val="005A00EC"/>
    <w:rsid w:val="005A10AC"/>
    <w:rsid w:val="005A1428"/>
    <w:rsid w:val="005A21CE"/>
    <w:rsid w:val="005A3BB0"/>
    <w:rsid w:val="005E7F5A"/>
    <w:rsid w:val="00604751"/>
    <w:rsid w:val="00605234"/>
    <w:rsid w:val="00610839"/>
    <w:rsid w:val="006118B4"/>
    <w:rsid w:val="00627301"/>
    <w:rsid w:val="006331F1"/>
    <w:rsid w:val="0063639C"/>
    <w:rsid w:val="00642507"/>
    <w:rsid w:val="00645520"/>
    <w:rsid w:val="0066044D"/>
    <w:rsid w:val="00664E1E"/>
    <w:rsid w:val="00671B6D"/>
    <w:rsid w:val="00686D13"/>
    <w:rsid w:val="0069153C"/>
    <w:rsid w:val="0069435B"/>
    <w:rsid w:val="006A4337"/>
    <w:rsid w:val="006B51A6"/>
    <w:rsid w:val="006C13AD"/>
    <w:rsid w:val="006C29EE"/>
    <w:rsid w:val="006D2EE1"/>
    <w:rsid w:val="006D4A30"/>
    <w:rsid w:val="006F7C2C"/>
    <w:rsid w:val="00702010"/>
    <w:rsid w:val="00717261"/>
    <w:rsid w:val="00720808"/>
    <w:rsid w:val="00722B46"/>
    <w:rsid w:val="00730B98"/>
    <w:rsid w:val="00750BE2"/>
    <w:rsid w:val="00752F5C"/>
    <w:rsid w:val="00754C26"/>
    <w:rsid w:val="00757C4C"/>
    <w:rsid w:val="007649DC"/>
    <w:rsid w:val="0076565C"/>
    <w:rsid w:val="007741DA"/>
    <w:rsid w:val="00783390"/>
    <w:rsid w:val="00785775"/>
    <w:rsid w:val="0078613F"/>
    <w:rsid w:val="007903CB"/>
    <w:rsid w:val="007A095B"/>
    <w:rsid w:val="007A5D44"/>
    <w:rsid w:val="007B0F0D"/>
    <w:rsid w:val="007C6025"/>
    <w:rsid w:val="007C6A46"/>
    <w:rsid w:val="007C6F1D"/>
    <w:rsid w:val="007D79C9"/>
    <w:rsid w:val="007E04AF"/>
    <w:rsid w:val="007E3C12"/>
    <w:rsid w:val="007E6251"/>
    <w:rsid w:val="007F23EA"/>
    <w:rsid w:val="007F6E56"/>
    <w:rsid w:val="00800471"/>
    <w:rsid w:val="00804DA4"/>
    <w:rsid w:val="00821723"/>
    <w:rsid w:val="00822D25"/>
    <w:rsid w:val="008255CA"/>
    <w:rsid w:val="008442A0"/>
    <w:rsid w:val="00847141"/>
    <w:rsid w:val="00847F2C"/>
    <w:rsid w:val="008538DD"/>
    <w:rsid w:val="008576D6"/>
    <w:rsid w:val="008603A6"/>
    <w:rsid w:val="0086386A"/>
    <w:rsid w:val="008676CF"/>
    <w:rsid w:val="00870B80"/>
    <w:rsid w:val="00873CAF"/>
    <w:rsid w:val="0087404B"/>
    <w:rsid w:val="00884A40"/>
    <w:rsid w:val="008B15FB"/>
    <w:rsid w:val="008B23B2"/>
    <w:rsid w:val="008B506A"/>
    <w:rsid w:val="008C1C26"/>
    <w:rsid w:val="008C4777"/>
    <w:rsid w:val="008C71BE"/>
    <w:rsid w:val="008D7156"/>
    <w:rsid w:val="008E3630"/>
    <w:rsid w:val="008E3D4B"/>
    <w:rsid w:val="008E6548"/>
    <w:rsid w:val="00907D36"/>
    <w:rsid w:val="00933364"/>
    <w:rsid w:val="009361F6"/>
    <w:rsid w:val="009367DF"/>
    <w:rsid w:val="00954018"/>
    <w:rsid w:val="00962676"/>
    <w:rsid w:val="00970768"/>
    <w:rsid w:val="00982F80"/>
    <w:rsid w:val="00984C9B"/>
    <w:rsid w:val="0099679D"/>
    <w:rsid w:val="009A2123"/>
    <w:rsid w:val="009A252E"/>
    <w:rsid w:val="009A4F5D"/>
    <w:rsid w:val="009A5BB5"/>
    <w:rsid w:val="009D1E60"/>
    <w:rsid w:val="009D3088"/>
    <w:rsid w:val="009E1DC7"/>
    <w:rsid w:val="009E79AD"/>
    <w:rsid w:val="009F0FB4"/>
    <w:rsid w:val="009F59D2"/>
    <w:rsid w:val="00A0137D"/>
    <w:rsid w:val="00A06C63"/>
    <w:rsid w:val="00A0739A"/>
    <w:rsid w:val="00A14FF6"/>
    <w:rsid w:val="00A21255"/>
    <w:rsid w:val="00A26099"/>
    <w:rsid w:val="00A34B91"/>
    <w:rsid w:val="00A37CC7"/>
    <w:rsid w:val="00A46C03"/>
    <w:rsid w:val="00A52B00"/>
    <w:rsid w:val="00A83CA2"/>
    <w:rsid w:val="00AB0F1B"/>
    <w:rsid w:val="00AB2A8D"/>
    <w:rsid w:val="00AB4997"/>
    <w:rsid w:val="00AC05B7"/>
    <w:rsid w:val="00AC6DE9"/>
    <w:rsid w:val="00AD00E8"/>
    <w:rsid w:val="00AD065F"/>
    <w:rsid w:val="00AD361B"/>
    <w:rsid w:val="00AD475A"/>
    <w:rsid w:val="00AD5E17"/>
    <w:rsid w:val="00AD5F1E"/>
    <w:rsid w:val="00AE17AD"/>
    <w:rsid w:val="00AE4775"/>
    <w:rsid w:val="00AE7C2E"/>
    <w:rsid w:val="00B109AD"/>
    <w:rsid w:val="00B13F50"/>
    <w:rsid w:val="00B14B7D"/>
    <w:rsid w:val="00B15AD4"/>
    <w:rsid w:val="00B24B26"/>
    <w:rsid w:val="00B25D1F"/>
    <w:rsid w:val="00B40028"/>
    <w:rsid w:val="00B438FB"/>
    <w:rsid w:val="00B55A30"/>
    <w:rsid w:val="00B65BCB"/>
    <w:rsid w:val="00B846AA"/>
    <w:rsid w:val="00B8489C"/>
    <w:rsid w:val="00B908B7"/>
    <w:rsid w:val="00B91EDB"/>
    <w:rsid w:val="00B96533"/>
    <w:rsid w:val="00B96857"/>
    <w:rsid w:val="00BA139E"/>
    <w:rsid w:val="00BB151E"/>
    <w:rsid w:val="00BC0949"/>
    <w:rsid w:val="00BC0C1B"/>
    <w:rsid w:val="00BC20C9"/>
    <w:rsid w:val="00BD1FBA"/>
    <w:rsid w:val="00BD78E2"/>
    <w:rsid w:val="00BF581C"/>
    <w:rsid w:val="00C0547F"/>
    <w:rsid w:val="00C13809"/>
    <w:rsid w:val="00C153E9"/>
    <w:rsid w:val="00C17500"/>
    <w:rsid w:val="00C220BC"/>
    <w:rsid w:val="00C35573"/>
    <w:rsid w:val="00C3652E"/>
    <w:rsid w:val="00C43DB7"/>
    <w:rsid w:val="00C46BF3"/>
    <w:rsid w:val="00C574A6"/>
    <w:rsid w:val="00C671DD"/>
    <w:rsid w:val="00C7135A"/>
    <w:rsid w:val="00C76CC4"/>
    <w:rsid w:val="00C82045"/>
    <w:rsid w:val="00CA0E3B"/>
    <w:rsid w:val="00CA51AA"/>
    <w:rsid w:val="00CB1EF1"/>
    <w:rsid w:val="00CB2CD1"/>
    <w:rsid w:val="00CB33EE"/>
    <w:rsid w:val="00CB4829"/>
    <w:rsid w:val="00CC0D94"/>
    <w:rsid w:val="00CC1320"/>
    <w:rsid w:val="00CC1815"/>
    <w:rsid w:val="00CC330C"/>
    <w:rsid w:val="00CE34C2"/>
    <w:rsid w:val="00CF2100"/>
    <w:rsid w:val="00CF45BE"/>
    <w:rsid w:val="00D01C51"/>
    <w:rsid w:val="00D0458F"/>
    <w:rsid w:val="00D051D2"/>
    <w:rsid w:val="00D13095"/>
    <w:rsid w:val="00D154B0"/>
    <w:rsid w:val="00D17A4B"/>
    <w:rsid w:val="00D201AF"/>
    <w:rsid w:val="00D304AA"/>
    <w:rsid w:val="00D322AA"/>
    <w:rsid w:val="00D32A25"/>
    <w:rsid w:val="00D50F29"/>
    <w:rsid w:val="00D57E8F"/>
    <w:rsid w:val="00D60FB3"/>
    <w:rsid w:val="00D72675"/>
    <w:rsid w:val="00D76489"/>
    <w:rsid w:val="00D76A8C"/>
    <w:rsid w:val="00D772AC"/>
    <w:rsid w:val="00D86261"/>
    <w:rsid w:val="00D93E5B"/>
    <w:rsid w:val="00D9451D"/>
    <w:rsid w:val="00D962B0"/>
    <w:rsid w:val="00DA47DF"/>
    <w:rsid w:val="00DB179E"/>
    <w:rsid w:val="00DB231A"/>
    <w:rsid w:val="00DB3B2A"/>
    <w:rsid w:val="00DB3D88"/>
    <w:rsid w:val="00DC2F4A"/>
    <w:rsid w:val="00DF2F32"/>
    <w:rsid w:val="00E01574"/>
    <w:rsid w:val="00E06678"/>
    <w:rsid w:val="00E07CC2"/>
    <w:rsid w:val="00E42523"/>
    <w:rsid w:val="00E64777"/>
    <w:rsid w:val="00E65D01"/>
    <w:rsid w:val="00E670B5"/>
    <w:rsid w:val="00E831C1"/>
    <w:rsid w:val="00EB54C1"/>
    <w:rsid w:val="00EB6433"/>
    <w:rsid w:val="00EC00EB"/>
    <w:rsid w:val="00ED3528"/>
    <w:rsid w:val="00EE2671"/>
    <w:rsid w:val="00EE4703"/>
    <w:rsid w:val="00EF04DF"/>
    <w:rsid w:val="00EF0D58"/>
    <w:rsid w:val="00EF3D51"/>
    <w:rsid w:val="00EF73C7"/>
    <w:rsid w:val="00F0055B"/>
    <w:rsid w:val="00F01D49"/>
    <w:rsid w:val="00F033F0"/>
    <w:rsid w:val="00F06AFA"/>
    <w:rsid w:val="00F13194"/>
    <w:rsid w:val="00F137C9"/>
    <w:rsid w:val="00F20A24"/>
    <w:rsid w:val="00F25B6D"/>
    <w:rsid w:val="00F27E18"/>
    <w:rsid w:val="00F35CEB"/>
    <w:rsid w:val="00F40FD4"/>
    <w:rsid w:val="00F44278"/>
    <w:rsid w:val="00F44D94"/>
    <w:rsid w:val="00F5010A"/>
    <w:rsid w:val="00F50709"/>
    <w:rsid w:val="00F53E0E"/>
    <w:rsid w:val="00F55C4C"/>
    <w:rsid w:val="00F60C93"/>
    <w:rsid w:val="00F86A2E"/>
    <w:rsid w:val="00FB03B9"/>
    <w:rsid w:val="00FB496B"/>
    <w:rsid w:val="00FD0A5B"/>
    <w:rsid w:val="00FD2577"/>
    <w:rsid w:val="00FD2B68"/>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8</Pages>
  <Words>2445</Words>
  <Characters>14671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Artur Gazdulski</cp:lastModifiedBy>
  <cp:revision>45</cp:revision>
  <cp:lastPrinted>2021-10-20T13:35:00Z</cp:lastPrinted>
  <dcterms:created xsi:type="dcterms:W3CDTF">2021-05-07T10:57:00Z</dcterms:created>
  <dcterms:modified xsi:type="dcterms:W3CDTF">2021-10-22T04:54:00Z</dcterms:modified>
</cp:coreProperties>
</file>