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BAE5" w14:textId="798C1666" w:rsidR="00ED3CA4" w:rsidRPr="003A6466" w:rsidRDefault="00ED3CA4" w:rsidP="00ED3CA4">
      <w:pPr>
        <w:ind w:left="4253"/>
      </w:pPr>
      <w:r w:rsidRPr="003A6466">
        <w:t>Komisarz wyborczy w ………………………….....</w:t>
      </w:r>
      <w:r w:rsidR="00DB1571">
        <w:t>............................</w:t>
      </w:r>
    </w:p>
    <w:p w14:paraId="7BA9E02B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3F09D0ED" w14:textId="7A6934B9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</w:t>
      </w:r>
      <w:r w:rsidR="00DB1571">
        <w:t>….</w:t>
      </w:r>
    </w:p>
    <w:p w14:paraId="76A0DEF3" w14:textId="19FCCEBA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495FBBA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58E6D454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2A6C787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1E56B19F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7EE8D74E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598D488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45F70785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2F5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0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DF15E2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44D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FE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6665E7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44A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AE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9E95D4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49A6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36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D534BD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004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FF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DBCE7D5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FE5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F7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D8EFC26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D0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FE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D24E9DA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F5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08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C2C1834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32A94BB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23CAC0F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7874D9A9" wp14:editId="35CF27D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738889F" wp14:editId="7EDE1EF7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3459858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6964053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3D29479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73ACCE5C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4775A372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14:paraId="070C285B" w14:textId="1EFC2AE2" w:rsidR="0016678B" w:rsidRDefault="0019282C" w:rsidP="00ED3CA4">
      <w:pPr>
        <w:spacing w:after="160" w:line="259" w:lineRule="auto"/>
      </w:pPr>
    </w:p>
    <w:p w14:paraId="4B05DDD8" w14:textId="3B1C74B8" w:rsidR="0019282C" w:rsidRDefault="0019282C" w:rsidP="00ED3CA4">
      <w:pPr>
        <w:spacing w:after="160" w:line="259" w:lineRule="auto"/>
      </w:pPr>
    </w:p>
    <w:p w14:paraId="4DB69B19" w14:textId="7168E944" w:rsidR="0019282C" w:rsidRDefault="0019282C" w:rsidP="00ED3CA4">
      <w:pPr>
        <w:spacing w:after="160" w:line="259" w:lineRule="auto"/>
      </w:pPr>
    </w:p>
    <w:p w14:paraId="60C9D814" w14:textId="3A735334" w:rsidR="0019282C" w:rsidRDefault="0019282C" w:rsidP="00ED3CA4">
      <w:pPr>
        <w:spacing w:after="160" w:line="259" w:lineRule="auto"/>
      </w:pPr>
    </w:p>
    <w:p w14:paraId="3095D105" w14:textId="77777777" w:rsidR="0019282C" w:rsidRDefault="0019282C" w:rsidP="0019282C">
      <w:pPr>
        <w:spacing w:line="2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u w:val="single"/>
        </w:rPr>
        <w:lastRenderedPageBreak/>
        <w:t xml:space="preserve">Zgodnie z art. 13 Rozporządzenia Parlamentu Europejskiego i Rady (UE) 2016/679 z dnia 27 kwietnia 2016r. w sprawie ochrony osób fizycznych </w:t>
      </w:r>
      <w:r>
        <w:rPr>
          <w:rFonts w:ascii="Arial" w:hAnsi="Arial"/>
          <w:b/>
          <w:i/>
          <w:u w:val="single"/>
        </w:rPr>
        <w:br/>
        <w:t>w związku z przetwarzaniem danych osobowych i w sprawie swobodnego przepływu takich danych oraz uchylenia dyrektywy 95/46/WE (ogólne rozporządzenie o ochronie danych) informuję, iż:</w:t>
      </w:r>
    </w:p>
    <w:p w14:paraId="7E807A24" w14:textId="77777777" w:rsidR="0019282C" w:rsidRDefault="0019282C" w:rsidP="0019282C">
      <w:pPr>
        <w:spacing w:line="280" w:lineRule="auto"/>
        <w:jc w:val="both"/>
        <w:rPr>
          <w:rFonts w:ascii="Arial" w:hAnsi="Arial"/>
          <w:sz w:val="18"/>
          <w:szCs w:val="18"/>
        </w:rPr>
      </w:pPr>
    </w:p>
    <w:p w14:paraId="21DAA24D" w14:textId="77777777" w:rsidR="0019282C" w:rsidRDefault="0019282C" w:rsidP="0019282C">
      <w:pPr>
        <w:spacing w:line="280" w:lineRule="auto"/>
        <w:jc w:val="both"/>
        <w:rPr>
          <w:rFonts w:ascii="Arial" w:hAnsi="Arial"/>
          <w:sz w:val="18"/>
          <w:szCs w:val="18"/>
        </w:rPr>
      </w:pPr>
    </w:p>
    <w:p w14:paraId="5B913B1D" w14:textId="77777777" w:rsidR="0019282C" w:rsidRDefault="0019282C" w:rsidP="0019282C">
      <w:pPr>
        <w:numPr>
          <w:ilvl w:val="0"/>
          <w:numId w:val="1"/>
        </w:numPr>
        <w:suppressAutoHyphens/>
        <w:spacing w:line="2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Administratorem Danych jest  Miasto i Gmina Mikstat ul. Krakowska 17 ,63-510 Mikstat , tel.: (62) 73-10-043, fax.: (62) 731-00-27, e-mail: </w:t>
      </w:r>
      <w:hyperlink r:id="rId6" w:history="1">
        <w:r w:rsidRPr="0067402A">
          <w:rPr>
            <w:rStyle w:val="Hipercze"/>
            <w:rFonts w:ascii="Arial" w:hAnsi="Arial"/>
            <w:b/>
            <w:bCs/>
            <w:sz w:val="22"/>
            <w:szCs w:val="22"/>
          </w:rPr>
          <w:t>umig@mikstat.pl</w:t>
        </w:r>
      </w:hyperlink>
      <w:r>
        <w:rPr>
          <w:rFonts w:ascii="Arial" w:hAnsi="Arial"/>
          <w:b/>
          <w:bCs/>
          <w:sz w:val="22"/>
          <w:szCs w:val="22"/>
        </w:rPr>
        <w:t xml:space="preserve">,  strona internetowa: </w:t>
      </w:r>
      <w:hyperlink r:id="rId7" w:history="1">
        <w:r w:rsidRPr="0067402A">
          <w:rPr>
            <w:rStyle w:val="Hipercze"/>
            <w:rFonts w:ascii="Arial" w:hAnsi="Arial"/>
            <w:b/>
            <w:bCs/>
            <w:sz w:val="22"/>
            <w:szCs w:val="22"/>
          </w:rPr>
          <w:t>www.mikstat.pl</w:t>
        </w:r>
      </w:hyperlink>
      <w:r>
        <w:rPr>
          <w:rFonts w:ascii="Arial" w:hAnsi="Arial"/>
          <w:b/>
          <w:bCs/>
          <w:sz w:val="22"/>
          <w:szCs w:val="22"/>
        </w:rPr>
        <w:t>, BIP: www.bip.mikstat.pl.</w:t>
      </w:r>
    </w:p>
    <w:p w14:paraId="6D95AAE3" w14:textId="77777777" w:rsidR="0019282C" w:rsidRDefault="0019282C" w:rsidP="0019282C">
      <w:pPr>
        <w:numPr>
          <w:ilvl w:val="0"/>
          <w:numId w:val="1"/>
        </w:numPr>
        <w:suppressAutoHyphens/>
        <w:spacing w:line="280" w:lineRule="auto"/>
        <w:jc w:val="both"/>
        <w:rPr>
          <w:rStyle w:val="Pogrubienie"/>
        </w:rPr>
      </w:pPr>
      <w:r>
        <w:rPr>
          <w:rFonts w:ascii="Arial" w:hAnsi="Arial"/>
          <w:b/>
          <w:bCs/>
          <w:sz w:val="22"/>
          <w:szCs w:val="22"/>
        </w:rPr>
        <w:t xml:space="preserve">Administrator Danych wyznaczył Inspektora Ochrony Danych, z siedzibą </w:t>
      </w:r>
      <w:r>
        <w:rPr>
          <w:rFonts w:ascii="Arial" w:hAnsi="Arial"/>
          <w:b/>
          <w:bCs/>
          <w:sz w:val="22"/>
          <w:szCs w:val="22"/>
        </w:rPr>
        <w:br/>
        <w:t xml:space="preserve">w Urzędzie Miasta i Gminy Mikstat , 63-510 Mikstat, </w:t>
      </w:r>
      <w:r>
        <w:rPr>
          <w:rFonts w:ascii="Arial" w:hAnsi="Arial"/>
          <w:b/>
          <w:bCs/>
          <w:sz w:val="22"/>
          <w:szCs w:val="22"/>
        </w:rPr>
        <w:br/>
        <w:t>ul. Krakowska 17, fax. (62) 731-00-27 tel.(62) 731-00-43, e-mail: iodo@mikstat.pl.</w:t>
      </w:r>
    </w:p>
    <w:p w14:paraId="21C9C120" w14:textId="77777777" w:rsidR="0019282C" w:rsidRDefault="0019282C" w:rsidP="0019282C">
      <w:pPr>
        <w:numPr>
          <w:ilvl w:val="0"/>
          <w:numId w:val="1"/>
        </w:numPr>
        <w:suppressAutoHyphens/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Dane osobowe są gromadzone i przetwarzane w celu realizacji obowiązków Administratora Danych, w związku z załatwianą sprawą, na podstawie art. 6 ust. </w:t>
      </w:r>
      <w:r>
        <w:rPr>
          <w:rFonts w:ascii="Arial" w:hAnsi="Arial"/>
          <w:b/>
          <w:bCs/>
          <w:sz w:val="22"/>
          <w:szCs w:val="22"/>
        </w:rPr>
        <w:br/>
      </w:r>
      <w:r>
        <w:rPr>
          <w:rStyle w:val="Pogrubienie"/>
          <w:rFonts w:ascii="Arial" w:hAnsi="Arial"/>
          <w:sz w:val="22"/>
          <w:szCs w:val="22"/>
        </w:rPr>
        <w:t>1 lit. c)</w:t>
      </w:r>
    </w:p>
    <w:p w14:paraId="5402A970" w14:textId="77777777" w:rsidR="0019282C" w:rsidRDefault="0019282C" w:rsidP="0019282C">
      <w:pPr>
        <w:numPr>
          <w:ilvl w:val="1"/>
          <w:numId w:val="2"/>
        </w:numPr>
        <w:suppressAutoHyphens/>
        <w:spacing w:line="280" w:lineRule="auto"/>
        <w:jc w:val="both"/>
        <w:rPr>
          <w:rStyle w:val="Pogrubienie"/>
          <w:rFonts w:ascii="Liberation Serif" w:hAnsi="Liberation Serif"/>
          <w:b w:val="0"/>
          <w:bCs w:val="0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przetwarzanie jest niezbędne do wypełnienia obowiązku prawnego ciążącego na administratorze</w:t>
      </w:r>
    </w:p>
    <w:p w14:paraId="052B0C1A" w14:textId="77777777" w:rsidR="0019282C" w:rsidRDefault="0019282C" w:rsidP="0019282C">
      <w:pPr>
        <w:spacing w:line="280" w:lineRule="auto"/>
        <w:ind w:left="1080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- ustawa z dnia 5 stycznia 2011r. Kodeks wyborczy </w:t>
      </w:r>
    </w:p>
    <w:p w14:paraId="5F7BEFD3" w14:textId="77777777" w:rsidR="0019282C" w:rsidRDefault="0019282C" w:rsidP="0019282C">
      <w:p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             ◦    w celach archiwalnych.</w:t>
      </w:r>
    </w:p>
    <w:p w14:paraId="30AC5C34" w14:textId="77777777" w:rsidR="0019282C" w:rsidRDefault="0019282C" w:rsidP="0019282C">
      <w:pPr>
        <w:numPr>
          <w:ilvl w:val="0"/>
          <w:numId w:val="1"/>
        </w:numPr>
        <w:suppressAutoHyphens/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Dane osobowe będą usuwane w terminach wskazanych w Rozporządzeniu Prezesa Rady Ministrów z dnia 18 stycznia 2011r. w sprawie instrukcji kancelaryjnej, jednolitych rzeczowych wykazów akt oraz instrukcji w sprawie organizacji i zakresu działania archiwów zakładowych</w:t>
      </w:r>
      <w:r>
        <w:rPr>
          <w:rStyle w:val="Uwydatnienie"/>
          <w:rFonts w:ascii="Arial" w:hAnsi="Arial"/>
          <w:b/>
          <w:bCs/>
          <w:i w:val="0"/>
          <w:iCs w:val="0"/>
          <w:sz w:val="22"/>
          <w:szCs w:val="22"/>
        </w:rPr>
        <w:t xml:space="preserve"> lub innych przepisach prawa, regulujących czas przetwarzania danych, którym podlega Administrator Danych.</w:t>
      </w:r>
      <w:r>
        <w:rPr>
          <w:rStyle w:val="Uwydatnienie"/>
          <w:rFonts w:ascii="Arial" w:hAnsi="Arial"/>
          <w:b/>
          <w:bCs/>
          <w:sz w:val="22"/>
          <w:szCs w:val="22"/>
        </w:rPr>
        <w:t xml:space="preserve"> </w:t>
      </w:r>
    </w:p>
    <w:p w14:paraId="5F59F59B" w14:textId="77777777" w:rsidR="0019282C" w:rsidRDefault="0019282C" w:rsidP="0019282C">
      <w:pPr>
        <w:numPr>
          <w:ilvl w:val="0"/>
          <w:numId w:val="1"/>
        </w:numPr>
        <w:suppressAutoHyphens/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Dane osobowe mogą być udostępnione podmiotom upoważnionym na podstawie przepisów prawa, np. organom administracji publicznej.</w:t>
      </w:r>
    </w:p>
    <w:p w14:paraId="1930166D" w14:textId="77777777" w:rsidR="0019282C" w:rsidRDefault="0019282C" w:rsidP="0019282C">
      <w:pPr>
        <w:numPr>
          <w:ilvl w:val="0"/>
          <w:numId w:val="1"/>
        </w:numPr>
        <w:suppressAutoHyphens/>
        <w:spacing w:line="280" w:lineRule="auto"/>
        <w:jc w:val="both"/>
      </w:pPr>
      <w:r>
        <w:rPr>
          <w:rStyle w:val="Pogrubienie"/>
          <w:rFonts w:ascii="Arial" w:hAnsi="Arial"/>
          <w:sz w:val="22"/>
          <w:szCs w:val="22"/>
        </w:rPr>
        <w:t xml:space="preserve">Osoba, której dane są przetwarzane, w granicach określonych </w:t>
      </w:r>
      <w:r>
        <w:rPr>
          <w:rStyle w:val="Pogrubienie"/>
          <w:rFonts w:ascii="Arial" w:hAnsi="Arial"/>
          <w:i/>
          <w:iCs/>
          <w:sz w:val="22"/>
          <w:szCs w:val="22"/>
        </w:rPr>
        <w:t>Rozporządzeniem</w:t>
      </w:r>
      <w:r>
        <w:rPr>
          <w:rStyle w:val="Pogrubienie"/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 xml:space="preserve"> ma prawo do:</w:t>
      </w:r>
    </w:p>
    <w:p w14:paraId="64D90247" w14:textId="77777777" w:rsidR="0019282C" w:rsidRDefault="0019282C" w:rsidP="0019282C">
      <w:pPr>
        <w:numPr>
          <w:ilvl w:val="1"/>
          <w:numId w:val="3"/>
        </w:numPr>
        <w:suppressAutoHyphens/>
        <w:spacing w:line="28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Dostępu do swoich danych osobowych, sprostowania, ograniczenie, przetwarzania lub wniesienia sprzeciwu wobec przetwarzania danych,</w:t>
      </w:r>
    </w:p>
    <w:p w14:paraId="74393DD9" w14:textId="77777777" w:rsidR="0019282C" w:rsidRPr="003274ED" w:rsidRDefault="0019282C" w:rsidP="0019282C">
      <w:pPr>
        <w:numPr>
          <w:ilvl w:val="1"/>
          <w:numId w:val="3"/>
        </w:numPr>
        <w:suppressAutoHyphens/>
        <w:spacing w:line="278" w:lineRule="auto"/>
        <w:jc w:val="both"/>
        <w:rPr>
          <w:rFonts w:ascii="Liberation Serif" w:hAnsi="Liberation Serif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wniesienia skargi do organu nadzorczego - Prezesa Urzędu Ochrony Danych </w:t>
      </w:r>
      <w:r w:rsidRPr="0019282C">
        <w:rPr>
          <w:rFonts w:ascii="Arial" w:hAnsi="Arial"/>
          <w:b/>
          <w:bCs/>
          <w:sz w:val="20"/>
        </w:rPr>
        <w:t>Osobowych ul. Stawki 2, 00-19</w:t>
      </w:r>
      <w:r w:rsidRPr="0019282C">
        <w:rPr>
          <w:rFonts w:ascii="Arial" w:hAnsi="Arial"/>
          <w:b/>
          <w:bCs/>
          <w:sz w:val="22"/>
          <w:szCs w:val="22"/>
        </w:rPr>
        <w:t>3 Warszawa</w:t>
      </w:r>
    </w:p>
    <w:p w14:paraId="5306A8CA" w14:textId="77777777" w:rsidR="0019282C" w:rsidRDefault="0019282C" w:rsidP="0019282C"/>
    <w:p w14:paraId="41862A12" w14:textId="77777777" w:rsidR="0019282C" w:rsidRPr="00CE665C" w:rsidRDefault="0019282C" w:rsidP="0019282C"/>
    <w:p w14:paraId="754BC6DB" w14:textId="7718BF02" w:rsidR="0019282C" w:rsidRDefault="0019282C" w:rsidP="00ED3CA4">
      <w:pPr>
        <w:spacing w:after="160" w:line="259" w:lineRule="auto"/>
      </w:pPr>
    </w:p>
    <w:p w14:paraId="0B64AEE2" w14:textId="77777777" w:rsidR="0019282C" w:rsidRDefault="0019282C" w:rsidP="00ED3CA4">
      <w:pPr>
        <w:spacing w:after="160" w:line="259" w:lineRule="auto"/>
      </w:pPr>
    </w:p>
    <w:sectPr w:rsidR="0019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9282C"/>
    <w:rsid w:val="0069491C"/>
    <w:rsid w:val="00B64EF0"/>
    <w:rsid w:val="00DB1571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E932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19282C"/>
    <w:rPr>
      <w:color w:val="000080"/>
      <w:u w:val="single"/>
    </w:rPr>
  </w:style>
  <w:style w:type="character" w:styleId="Pogrubienie">
    <w:name w:val="Strong"/>
    <w:basedOn w:val="Domylnaczcionkaakapitu"/>
    <w:qFormat/>
    <w:rsid w:val="0019282C"/>
    <w:rPr>
      <w:b/>
      <w:bCs/>
    </w:rPr>
  </w:style>
  <w:style w:type="character" w:styleId="Uwydatnienie">
    <w:name w:val="Emphasis"/>
    <w:basedOn w:val="Domylnaczcionkaakapitu"/>
    <w:qFormat/>
    <w:rsid w:val="0019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kst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miksta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Halina Zadka</cp:lastModifiedBy>
  <cp:revision>3</cp:revision>
  <dcterms:created xsi:type="dcterms:W3CDTF">2020-06-04T09:09:00Z</dcterms:created>
  <dcterms:modified xsi:type="dcterms:W3CDTF">2020-06-05T06:40:00Z</dcterms:modified>
</cp:coreProperties>
</file>