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B41" w:rsidRPr="002017AD" w:rsidRDefault="00654B41" w:rsidP="00FF3EBA">
      <w:pPr>
        <w:pStyle w:val="Title"/>
        <w:ind w:left="1416" w:firstLine="708"/>
        <w:jc w:val="left"/>
        <w:rPr>
          <w:sz w:val="40"/>
          <w:szCs w:val="40"/>
          <w:u w:val="none"/>
        </w:rPr>
      </w:pPr>
      <w:r>
        <w:rPr>
          <w:sz w:val="36"/>
          <w:szCs w:val="36"/>
          <w:u w:val="none"/>
        </w:rPr>
        <w:t xml:space="preserve">   </w:t>
      </w:r>
      <w:r w:rsidRPr="002017AD">
        <w:rPr>
          <w:sz w:val="36"/>
          <w:szCs w:val="36"/>
          <w:u w:val="none"/>
        </w:rPr>
        <w:t xml:space="preserve"> </w:t>
      </w:r>
      <w:r w:rsidRPr="002017AD">
        <w:rPr>
          <w:sz w:val="40"/>
          <w:szCs w:val="40"/>
          <w:u w:val="none"/>
        </w:rPr>
        <w:t>I N F O R M A C J A</w:t>
      </w:r>
    </w:p>
    <w:p w:rsidR="00654B41" w:rsidRDefault="00654B41" w:rsidP="00FF3EBA">
      <w:pPr>
        <w:pStyle w:val="Subtitle"/>
        <w:jc w:val="left"/>
        <w:rPr>
          <w:b/>
          <w:bCs/>
        </w:rPr>
      </w:pPr>
      <w:r>
        <w:rPr>
          <w:b/>
          <w:bCs/>
        </w:rPr>
        <w:t xml:space="preserve">      BURMISTRZA MIASTA I GMINY W MIKSTACIE</w:t>
      </w:r>
    </w:p>
    <w:p w:rsidR="00654B41" w:rsidRDefault="00654B41" w:rsidP="00FF3EBA">
      <w:pPr>
        <w:pStyle w:val="Subtitle"/>
        <w:rPr>
          <w:b/>
          <w:bCs/>
        </w:rPr>
      </w:pPr>
    </w:p>
    <w:p w:rsidR="00654B41" w:rsidRDefault="00654B41" w:rsidP="00250B12">
      <w:pPr>
        <w:pStyle w:val="Subtitle"/>
        <w:jc w:val="left"/>
        <w:rPr>
          <w:b/>
          <w:bCs/>
        </w:rPr>
      </w:pPr>
      <w:r>
        <w:rPr>
          <w:b/>
          <w:bCs/>
        </w:rPr>
        <w:t xml:space="preserve"> </w:t>
      </w:r>
      <w:r w:rsidRPr="002017AD">
        <w:rPr>
          <w:b/>
          <w:bCs/>
        </w:rPr>
        <w:t>w sprawie składania</w:t>
      </w:r>
      <w:r>
        <w:rPr>
          <w:b/>
          <w:bCs/>
        </w:rPr>
        <w:t xml:space="preserve"> wniosków o  dopisanie   do   spisu   wyborców   </w:t>
      </w:r>
    </w:p>
    <w:p w:rsidR="00654B41" w:rsidRPr="00250B12" w:rsidRDefault="00654B41" w:rsidP="00250B12">
      <w:pPr>
        <w:pStyle w:val="Subtitle"/>
        <w:rPr>
          <w:b/>
          <w:bCs/>
        </w:rPr>
      </w:pPr>
      <w:r>
        <w:rPr>
          <w:b/>
          <w:bCs/>
        </w:rPr>
        <w:t>oraz  o  pobieraniu  zaświadczeń  o  prawie  do  głosowania w wyborach  na Prezydenta Rzeczypospolitej Polskiej zarządzonych                                     na dzień 20 czerwca 2010 r.</w:t>
      </w:r>
    </w:p>
    <w:p w:rsidR="00654B41" w:rsidRDefault="00654B41" w:rsidP="00FF3EBA">
      <w:pPr>
        <w:pStyle w:val="Subtitle"/>
        <w:jc w:val="left"/>
      </w:pPr>
    </w:p>
    <w:p w:rsidR="00654B41" w:rsidRDefault="00654B41" w:rsidP="00250B12">
      <w:pPr>
        <w:pStyle w:val="Subtitle"/>
        <w:ind w:firstLine="708"/>
        <w:jc w:val="both"/>
        <w:rPr>
          <w:b/>
          <w:bCs/>
        </w:rPr>
      </w:pPr>
      <w:r>
        <w:t>Burmistrz  Miasta  i  Gminy w Mikstacie  informuje, że</w:t>
      </w:r>
      <w:r>
        <w:rPr>
          <w:b/>
          <w:bCs/>
        </w:rPr>
        <w:t xml:space="preserve"> wyborcy, czasowo przebywający poza miejscem zameldowania na pobyt stały </w:t>
      </w:r>
    </w:p>
    <w:p w:rsidR="00654B41" w:rsidRDefault="00654B41" w:rsidP="00250B12">
      <w:pPr>
        <w:pStyle w:val="Subtitle"/>
        <w:jc w:val="both"/>
      </w:pPr>
      <w:r>
        <w:t xml:space="preserve"> ( w tym wyborcy zameldowani na pobyt czasowy) </w:t>
      </w:r>
      <w:r>
        <w:rPr>
          <w:b/>
          <w:bCs/>
        </w:rPr>
        <w:t>oraz wyborcy nigdzie nie zameldowani, którzy chcą wziąć udział w głosowaniu w miejscu czasowego pobytu mogą złożyć wniosek o dopisanie do spisu wyborców</w:t>
      </w:r>
      <w:r>
        <w:t xml:space="preserve"> </w:t>
      </w:r>
    </w:p>
    <w:p w:rsidR="00654B41" w:rsidRPr="00250B12" w:rsidRDefault="00654B41" w:rsidP="00250B12">
      <w:pPr>
        <w:pStyle w:val="Subtitle"/>
        <w:jc w:val="both"/>
        <w:rPr>
          <w:b/>
          <w:bCs/>
        </w:rPr>
      </w:pPr>
    </w:p>
    <w:p w:rsidR="00654B41" w:rsidRDefault="00654B41" w:rsidP="00FF3EBA">
      <w:pPr>
        <w:pStyle w:val="Subtitle"/>
        <w:rPr>
          <w:b/>
          <w:bCs/>
          <w:i/>
          <w:iCs/>
          <w:color w:val="FF0000"/>
        </w:rPr>
      </w:pPr>
      <w:r w:rsidRPr="00FF3EBA">
        <w:rPr>
          <w:b/>
          <w:bCs/>
          <w:i/>
          <w:iCs/>
          <w:color w:val="FF0000"/>
        </w:rPr>
        <w:t>do dnia  10 czerwca 2010 roku .</w:t>
      </w:r>
    </w:p>
    <w:p w:rsidR="00654B41" w:rsidRPr="00FF3EBA" w:rsidRDefault="00654B41" w:rsidP="00FF3EBA">
      <w:pPr>
        <w:pStyle w:val="Subtitle"/>
        <w:rPr>
          <w:b/>
          <w:bCs/>
          <w:i/>
          <w:iCs/>
          <w:color w:val="FF0000"/>
        </w:rPr>
      </w:pPr>
    </w:p>
    <w:p w:rsidR="00654B41" w:rsidRDefault="00654B41" w:rsidP="00FF3EBA">
      <w:pPr>
        <w:pStyle w:val="Subtitle"/>
        <w:jc w:val="both"/>
      </w:pPr>
      <w:r>
        <w:rPr>
          <w:b/>
          <w:bCs/>
        </w:rPr>
        <w:t xml:space="preserve"> </w:t>
      </w:r>
      <w:r>
        <w:t>a także</w:t>
      </w:r>
      <w:r>
        <w:rPr>
          <w:b/>
          <w:bCs/>
        </w:rPr>
        <w:t xml:space="preserve"> Wyborcy niepełnosprawni, </w:t>
      </w:r>
      <w:r>
        <w:t>którzy chcą głosować w wybranym przez siebie obwodzie dostosowanym do potrzeb osób niepełnosprawnych na obszarze gminy, w której stale zamieszkują</w:t>
      </w:r>
      <w:r>
        <w:rPr>
          <w:b/>
          <w:bCs/>
        </w:rPr>
        <w:t xml:space="preserve"> mogą złożyć wniosek o dopisanie do spisu wyborców</w:t>
      </w:r>
      <w:r>
        <w:t xml:space="preserve"> </w:t>
      </w:r>
    </w:p>
    <w:p w:rsidR="00654B41" w:rsidRDefault="00654B41" w:rsidP="00FF3EBA">
      <w:pPr>
        <w:pStyle w:val="Subtitle"/>
        <w:jc w:val="both"/>
      </w:pPr>
    </w:p>
    <w:p w:rsidR="00654B41" w:rsidRPr="00FF3EBA" w:rsidRDefault="00654B41" w:rsidP="00FF3EBA">
      <w:pPr>
        <w:pStyle w:val="Subtitle"/>
        <w:rPr>
          <w:b/>
          <w:bCs/>
          <w:color w:val="FF0000"/>
        </w:rPr>
      </w:pPr>
      <w:r w:rsidRPr="00FF3EBA">
        <w:rPr>
          <w:b/>
          <w:bCs/>
          <w:i/>
          <w:iCs/>
          <w:color w:val="FF0000"/>
        </w:rPr>
        <w:t>do dnia  15 czerwca 2010 roku .</w:t>
      </w:r>
    </w:p>
    <w:p w:rsidR="00654B41" w:rsidRDefault="00654B41" w:rsidP="00FF3EBA">
      <w:pPr>
        <w:pStyle w:val="Subtitle"/>
        <w:jc w:val="left"/>
      </w:pPr>
    </w:p>
    <w:p w:rsidR="00654B41" w:rsidRDefault="00654B41" w:rsidP="00FF3EBA">
      <w:pPr>
        <w:pStyle w:val="Subtitle"/>
        <w:jc w:val="both"/>
      </w:pPr>
      <w:r>
        <w:rPr>
          <w:b/>
          <w:bCs/>
        </w:rPr>
        <w:t>Wyborcy, którzy zamierzają zmienić miejsce pobytu przed dniem wyborów</w:t>
      </w:r>
      <w:r>
        <w:t xml:space="preserve">  mogą otrzymać na swoje żądanie </w:t>
      </w:r>
      <w:r>
        <w:rPr>
          <w:b/>
          <w:bCs/>
        </w:rPr>
        <w:t>zaświadczenie o prawie          do głosowania</w:t>
      </w:r>
    </w:p>
    <w:p w:rsidR="00654B41" w:rsidRPr="00FF3EBA" w:rsidRDefault="00654B41" w:rsidP="00FF3EBA">
      <w:pPr>
        <w:pStyle w:val="Subtitle"/>
        <w:rPr>
          <w:b/>
          <w:bCs/>
          <w:i/>
          <w:iCs/>
          <w:color w:val="FF0000"/>
        </w:rPr>
      </w:pPr>
      <w:r w:rsidRPr="00FF3EBA">
        <w:rPr>
          <w:b/>
          <w:bCs/>
          <w:i/>
          <w:iCs/>
          <w:color w:val="FF0000"/>
        </w:rPr>
        <w:t>do dnia 18 czerwca 2010  roku.</w:t>
      </w:r>
    </w:p>
    <w:p w:rsidR="00654B41" w:rsidRPr="00FF3EBA" w:rsidRDefault="00654B41" w:rsidP="00FF3EBA">
      <w:pPr>
        <w:pStyle w:val="Subtitle"/>
        <w:rPr>
          <w:b/>
          <w:bCs/>
          <w:i/>
          <w:iCs/>
        </w:rPr>
      </w:pPr>
    </w:p>
    <w:p w:rsidR="00654B41" w:rsidRDefault="00654B41" w:rsidP="00FF3EBA">
      <w:pPr>
        <w:pStyle w:val="Subtitle"/>
        <w:ind w:firstLine="708"/>
        <w:jc w:val="both"/>
        <w:rPr>
          <w:b/>
          <w:bCs/>
        </w:rPr>
      </w:pPr>
      <w:r>
        <w:rPr>
          <w:b/>
          <w:bCs/>
        </w:rPr>
        <w:t>Wyborca posiadający orzeczenie o znacznym lub umiarkowanym stopniu niepełnosprawności albo równoznaczne orzeczenie organu rentowego, jak również wyborca, który najpóźniej w dniu głosowania ukończy 75 lat może glosować przez pełnomocnika jeżeli najpóźniej do dnia 10 czerwca 2010r. złoży wniosek do Burmistrza Miasta i Gminy           w Mikstacie.</w:t>
      </w:r>
    </w:p>
    <w:p w:rsidR="00654B41" w:rsidRDefault="00654B41" w:rsidP="00FF3EBA">
      <w:pPr>
        <w:pStyle w:val="Subtitle"/>
        <w:jc w:val="left"/>
      </w:pPr>
    </w:p>
    <w:p w:rsidR="00654B41" w:rsidRDefault="00654B41" w:rsidP="00FF3EBA">
      <w:pPr>
        <w:pStyle w:val="Subtitle"/>
        <w:jc w:val="both"/>
      </w:pPr>
      <w:r>
        <w:t>Powyższe    sprawy  należy  załatwiać   w   Urzędzie   Miasta  i Gminy         w Mikstacie, ul. Krakowska 17, pokój nr 8 w godzinach urzędowania.</w:t>
      </w:r>
    </w:p>
    <w:p w:rsidR="00654B41" w:rsidRDefault="00654B41" w:rsidP="00FF3EBA">
      <w:pPr>
        <w:pStyle w:val="Subtitle"/>
        <w:jc w:val="both"/>
      </w:pPr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654B41" w:rsidRDefault="00654B41" w:rsidP="00FF3EBA">
      <w:pPr>
        <w:pStyle w:val="Subtitle"/>
        <w:ind w:left="4248" w:firstLine="708"/>
        <w:jc w:val="both"/>
        <w:rPr>
          <w:sz w:val="28"/>
          <w:szCs w:val="28"/>
        </w:rPr>
      </w:pPr>
      <w:r>
        <w:t xml:space="preserve">          Burmistrz Miasta i Gminy </w:t>
      </w:r>
      <w:r>
        <w:tab/>
      </w:r>
      <w:r>
        <w:tab/>
      </w:r>
      <w:r>
        <w:tab/>
        <w:t xml:space="preserve">       </w:t>
      </w:r>
      <w:r w:rsidRPr="00FF3EBA">
        <w:rPr>
          <w:sz w:val="28"/>
          <w:szCs w:val="28"/>
        </w:rPr>
        <w:t xml:space="preserve">/-/  </w:t>
      </w:r>
      <w:r>
        <w:rPr>
          <w:sz w:val="28"/>
          <w:szCs w:val="28"/>
        </w:rPr>
        <w:t>Bogdan Małecki</w:t>
      </w:r>
      <w:r w:rsidRPr="00FF3EBA">
        <w:rPr>
          <w:sz w:val="28"/>
          <w:szCs w:val="28"/>
        </w:rPr>
        <w:t xml:space="preserve"> </w:t>
      </w:r>
    </w:p>
    <w:p w:rsidR="00654B41" w:rsidRPr="00FF3EBA" w:rsidRDefault="00654B41" w:rsidP="00FF3EBA">
      <w:pPr>
        <w:pStyle w:val="Subtitle"/>
        <w:ind w:left="4248" w:firstLine="708"/>
        <w:jc w:val="left"/>
        <w:rPr>
          <w:sz w:val="28"/>
          <w:szCs w:val="28"/>
        </w:rPr>
      </w:pPr>
      <w:r>
        <w:rPr>
          <w:rStyle w:val="EndnoteReference"/>
          <w:sz w:val="28"/>
          <w:szCs w:val="28"/>
        </w:rPr>
        <w:endnoteReference w:id="1"/>
      </w:r>
    </w:p>
    <w:sectPr w:rsidR="00654B41" w:rsidRPr="00FF3EBA" w:rsidSect="00FF3EBA">
      <w:pgSz w:w="11906" w:h="16838"/>
      <w:pgMar w:top="567" w:right="567" w:bottom="24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4B41" w:rsidRDefault="00654B41" w:rsidP="00FF3EBA">
      <w:r>
        <w:separator/>
      </w:r>
    </w:p>
  </w:endnote>
  <w:endnote w:type="continuationSeparator" w:id="0">
    <w:p w:rsidR="00654B41" w:rsidRDefault="00654B41" w:rsidP="00FF3EBA">
      <w:r>
        <w:continuationSeparator/>
      </w:r>
    </w:p>
  </w:endnote>
  <w:endnote w:id="1">
    <w:p w:rsidR="00654B41" w:rsidRDefault="00654B41">
      <w:pPr>
        <w:pStyle w:val="EndnoteText"/>
      </w:pPr>
      <w:r>
        <w:t>Druki do pobrania w Urzędzie Miasta i Gminy</w:t>
      </w:r>
    </w:p>
    <w:p w:rsidR="00654B41" w:rsidRDefault="00654B41">
      <w:pPr>
        <w:pStyle w:val="EndnoteText"/>
      </w:pPr>
      <w:r>
        <w:t>lub na stronie internetowej Biuletynu Informacji Publicznej</w:t>
      </w:r>
    </w:p>
    <w:p w:rsidR="00654B41" w:rsidRDefault="00654B41">
      <w:pPr>
        <w:pStyle w:val="EndnoteText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4B41" w:rsidRDefault="00654B41" w:rsidP="00FF3EBA">
      <w:r>
        <w:separator/>
      </w:r>
    </w:p>
  </w:footnote>
  <w:footnote w:type="continuationSeparator" w:id="0">
    <w:p w:rsidR="00654B41" w:rsidRDefault="00654B41" w:rsidP="00FF3EB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3EBA"/>
    <w:rsid w:val="00077BEF"/>
    <w:rsid w:val="001B3C61"/>
    <w:rsid w:val="001E5039"/>
    <w:rsid w:val="002017AD"/>
    <w:rsid w:val="00247B7C"/>
    <w:rsid w:val="00250B12"/>
    <w:rsid w:val="00654B41"/>
    <w:rsid w:val="00957B90"/>
    <w:rsid w:val="00B86A2E"/>
    <w:rsid w:val="00D24AA5"/>
    <w:rsid w:val="00FF3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EB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rsid w:val="00FF3EB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FF3EBA"/>
    <w:rPr>
      <w:rFonts w:ascii="Times New Roman" w:hAnsi="Times New Roman" w:cs="Times New Roman"/>
      <w:sz w:val="20"/>
      <w:szCs w:val="20"/>
      <w:lang w:eastAsia="pl-PL"/>
    </w:rPr>
  </w:style>
  <w:style w:type="paragraph" w:styleId="Title">
    <w:name w:val="Title"/>
    <w:basedOn w:val="Normal"/>
    <w:link w:val="TitleChar"/>
    <w:uiPriority w:val="99"/>
    <w:qFormat/>
    <w:rsid w:val="00FF3EBA"/>
    <w:pPr>
      <w:jc w:val="center"/>
    </w:pPr>
    <w:rPr>
      <w:b/>
      <w:bCs/>
      <w:sz w:val="32"/>
      <w:szCs w:val="32"/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FF3EBA"/>
    <w:rPr>
      <w:rFonts w:ascii="Times New Roman" w:hAnsi="Times New Roman" w:cs="Times New Roman"/>
      <w:b/>
      <w:bCs/>
      <w:sz w:val="24"/>
      <w:szCs w:val="24"/>
      <w:u w:val="single"/>
      <w:lang w:eastAsia="pl-PL"/>
    </w:rPr>
  </w:style>
  <w:style w:type="paragraph" w:styleId="Subtitle">
    <w:name w:val="Subtitle"/>
    <w:basedOn w:val="Normal"/>
    <w:link w:val="SubtitleChar"/>
    <w:uiPriority w:val="99"/>
    <w:qFormat/>
    <w:rsid w:val="00FF3EBA"/>
    <w:pPr>
      <w:jc w:val="center"/>
    </w:pPr>
    <w:rPr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FF3EBA"/>
    <w:rPr>
      <w:rFonts w:ascii="Times New Roman" w:hAnsi="Times New Roman" w:cs="Times New Roman"/>
      <w:sz w:val="24"/>
      <w:szCs w:val="24"/>
      <w:lang w:eastAsia="pl-PL"/>
    </w:rPr>
  </w:style>
  <w:style w:type="character" w:styleId="EndnoteReference">
    <w:name w:val="endnote reference"/>
    <w:basedOn w:val="DefaultParagraphFont"/>
    <w:uiPriority w:val="99"/>
    <w:semiHidden/>
    <w:rsid w:val="00FF3EBA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rsid w:val="00FF3EB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F3EBA"/>
    <w:rPr>
      <w:rFonts w:ascii="Times New Roman" w:hAnsi="Times New Roman" w:cs="Times New Roman"/>
      <w:sz w:val="24"/>
      <w:szCs w:val="24"/>
      <w:lang w:eastAsia="pl-PL"/>
    </w:rPr>
  </w:style>
  <w:style w:type="paragraph" w:styleId="Footer">
    <w:name w:val="footer"/>
    <w:basedOn w:val="Normal"/>
    <w:link w:val="FooterChar"/>
    <w:uiPriority w:val="99"/>
    <w:semiHidden/>
    <w:rsid w:val="00FF3EB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F3EBA"/>
    <w:rPr>
      <w:rFonts w:ascii="Times New Roman" w:hAnsi="Times New Roman" w:cs="Times New Roman"/>
      <w:sz w:val="24"/>
      <w:szCs w:val="24"/>
      <w:lang w:eastAsia="pl-PL"/>
    </w:rPr>
  </w:style>
  <w:style w:type="paragraph" w:styleId="FootnoteText">
    <w:name w:val="footnote text"/>
    <w:basedOn w:val="Normal"/>
    <w:link w:val="FootnoteTextChar"/>
    <w:uiPriority w:val="99"/>
    <w:semiHidden/>
    <w:rsid w:val="00FF3EB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FF3EBA"/>
    <w:rPr>
      <w:rFonts w:ascii="Times New Roman" w:hAnsi="Times New Roman" w:cs="Times New Roman"/>
      <w:sz w:val="20"/>
      <w:szCs w:val="20"/>
      <w:lang w:eastAsia="pl-PL"/>
    </w:rPr>
  </w:style>
  <w:style w:type="character" w:styleId="FootnoteReference">
    <w:name w:val="footnote reference"/>
    <w:basedOn w:val="DefaultParagraphFont"/>
    <w:uiPriority w:val="99"/>
    <w:semiHidden/>
    <w:rsid w:val="00FF3EB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9501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124</TotalTime>
  <Pages>2</Pages>
  <Words>244</Words>
  <Characters>1467</Characters>
  <Application>Microsoft Office Outlook</Application>
  <DocSecurity>0</DocSecurity>
  <Lines>0</Lines>
  <Paragraphs>0</Paragraphs>
  <ScaleCrop>false</ScaleCrop>
  <Company>Mikstat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ltulacz</cp:lastModifiedBy>
  <cp:revision>4</cp:revision>
  <cp:lastPrinted>2010-05-17T06:40:00Z</cp:lastPrinted>
  <dcterms:created xsi:type="dcterms:W3CDTF">2010-05-12T09:19:00Z</dcterms:created>
  <dcterms:modified xsi:type="dcterms:W3CDTF">2010-05-17T06:42:00Z</dcterms:modified>
</cp:coreProperties>
</file>