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6776DB" w:rsidP="006776D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6776DB" w:rsidRPr="004171C7" w:rsidRDefault="006E0CF5" w:rsidP="006776D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5F6611" w:rsidRDefault="005F6611" w:rsidP="005F6611">
      <w:pPr>
        <w:pStyle w:val="Standard"/>
        <w:ind w:right="51"/>
        <w:jc w:val="both"/>
      </w:pPr>
    </w:p>
    <w:p w:rsidR="00F53A37" w:rsidRPr="00F53A37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bCs/>
          <w:color w:val="auto"/>
          <w:sz w:val="24"/>
          <w:szCs w:val="24"/>
        </w:rPr>
        <w:t>WYKA</w:t>
      </w:r>
      <w:r w:rsidR="00C740EB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WYKONANYCH ROBÓT </w:t>
      </w:r>
      <w:r w:rsidR="00CA60BA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A60BA" w:rsidRPr="00F53A37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caps/>
          <w:color w:val="auto"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9C5D22" w:rsidRDefault="00CA60BA" w:rsidP="009C5D22">
      <w:pPr>
        <w:pStyle w:val="Tytu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 w:rsidR="009C5D22"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9832B2">
        <w:rPr>
          <w:b/>
          <w:bCs/>
          <w:sz w:val="24"/>
          <w:u w:val="none"/>
        </w:rPr>
        <w:t>znak ZPO 271.3</w:t>
      </w:r>
      <w:bookmarkStart w:id="0" w:name="_GoBack"/>
      <w:bookmarkEnd w:id="0"/>
      <w:r w:rsidR="00C740EB">
        <w:rPr>
          <w:b/>
          <w:bCs/>
          <w:sz w:val="24"/>
          <w:u w:val="none"/>
        </w:rPr>
        <w:t>.201</w:t>
      </w:r>
      <w:r w:rsidR="009C5D22">
        <w:rPr>
          <w:b/>
          <w:bCs/>
          <w:sz w:val="24"/>
          <w:u w:val="none"/>
        </w:rPr>
        <w:t>8</w:t>
      </w:r>
      <w:r w:rsidR="00C740EB"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 w:rsidR="00C740EB">
        <w:rPr>
          <w:b/>
          <w:bCs/>
          <w:sz w:val="24"/>
          <w:u w:val="none"/>
        </w:rPr>
        <w:t>.</w:t>
      </w:r>
      <w:r w:rsidRPr="00C740EB">
        <w:rPr>
          <w:b/>
          <w:bCs/>
          <w:sz w:val="24"/>
          <w:u w:val="none"/>
        </w:rPr>
        <w:t xml:space="preserve">: </w:t>
      </w:r>
      <w:r w:rsidR="009C5D22" w:rsidRPr="009C5D22">
        <w:rPr>
          <w:b/>
          <w:bCs/>
          <w:sz w:val="24"/>
          <w:u w:val="none"/>
        </w:rPr>
        <w:t>„Przebudow</w:t>
      </w:r>
      <w:r w:rsidR="009C5D22">
        <w:rPr>
          <w:b/>
          <w:bCs/>
          <w:sz w:val="24"/>
          <w:u w:val="none"/>
        </w:rPr>
        <w:t>a</w:t>
      </w:r>
      <w:r w:rsidR="009C5D22" w:rsidRPr="009C5D22">
        <w:rPr>
          <w:b/>
          <w:bCs/>
          <w:sz w:val="24"/>
          <w:u w:val="none"/>
        </w:rPr>
        <w:t xml:space="preserve"> targowiska gminnego </w:t>
      </w:r>
      <w:r w:rsidR="00AC3297">
        <w:rPr>
          <w:b/>
          <w:bCs/>
          <w:sz w:val="24"/>
          <w:u w:val="none"/>
        </w:rPr>
        <w:br/>
      </w:r>
      <w:r w:rsidR="009C5D22" w:rsidRPr="009C5D22">
        <w:rPr>
          <w:b/>
          <w:bCs/>
          <w:sz w:val="24"/>
          <w:u w:val="none"/>
        </w:rPr>
        <w:t>w Gościeradowie Ukazowym” w systemie zaprojektuj i wybuduj.</w:t>
      </w:r>
    </w:p>
    <w:p w:rsidR="009C5D22" w:rsidRPr="009C5D22" w:rsidRDefault="009C5D22" w:rsidP="009C5D22">
      <w:pPr>
        <w:pStyle w:val="Tytu"/>
        <w:jc w:val="both"/>
        <w:rPr>
          <w:b/>
          <w:bCs/>
          <w:sz w:val="24"/>
          <w:u w:val="none"/>
        </w:rPr>
      </w:pPr>
    </w:p>
    <w:p w:rsidR="00427216" w:rsidRDefault="00CA60BA" w:rsidP="00427216">
      <w:pPr>
        <w:pStyle w:val="Tytu"/>
        <w:spacing w:line="276" w:lineRule="auto"/>
        <w:jc w:val="both"/>
        <w:rPr>
          <w:rFonts w:eastAsia="Calibri"/>
          <w:color w:val="000000"/>
          <w:sz w:val="24"/>
          <w:szCs w:val="22"/>
          <w:u w:val="none"/>
          <w:bdr w:val="nil"/>
        </w:rPr>
      </w:pPr>
      <w:r w:rsidRPr="00427216">
        <w:rPr>
          <w:sz w:val="24"/>
          <w:u w:val="none"/>
        </w:rPr>
        <w:t>Oświadczam, że reprezentowana przeze m</w:t>
      </w:r>
      <w:r w:rsidR="00C740EB" w:rsidRPr="00427216">
        <w:rPr>
          <w:sz w:val="24"/>
          <w:u w:val="none"/>
        </w:rPr>
        <w:t>nie firma</w:t>
      </w:r>
      <w:r w:rsidR="00C740EB" w:rsidRPr="009C5D22">
        <w:rPr>
          <w:b/>
          <w:sz w:val="24"/>
          <w:u w:val="none"/>
        </w:rPr>
        <w:t xml:space="preserve"> </w:t>
      </w:r>
      <w:r w:rsidRPr="009C5D22">
        <w:rPr>
          <w:sz w:val="24"/>
          <w:u w:val="none"/>
          <w:lang w:eastAsia="en-US"/>
        </w:rPr>
        <w:t xml:space="preserve">w okresie ostatnich </w:t>
      </w:r>
      <w:r w:rsidR="00C740EB" w:rsidRPr="009C5D22">
        <w:rPr>
          <w:sz w:val="24"/>
          <w:u w:val="none"/>
          <w:lang w:eastAsia="en-US"/>
        </w:rPr>
        <w:t xml:space="preserve">pięciu </w:t>
      </w:r>
      <w:r w:rsidRPr="009C5D22">
        <w:rPr>
          <w:sz w:val="24"/>
          <w:u w:val="none"/>
          <w:lang w:eastAsia="en-US"/>
        </w:rPr>
        <w:t>lat</w:t>
      </w:r>
      <w:r w:rsidR="00C740EB" w:rsidRPr="009C5D22">
        <w:rPr>
          <w:sz w:val="24"/>
          <w:u w:val="none"/>
          <w:lang w:eastAsia="en-US"/>
        </w:rPr>
        <w:t>ach</w:t>
      </w:r>
      <w:r w:rsidRPr="009C5D22">
        <w:rPr>
          <w:sz w:val="24"/>
          <w:u w:val="none"/>
          <w:lang w:eastAsia="en-US"/>
        </w:rPr>
        <w:t xml:space="preserve"> przed upływem terminu składania ofert (a jeżeli okres prowadzenia jest krótszy - w tym okresie),</w:t>
      </w:r>
      <w:r w:rsidR="00C740EB" w:rsidRPr="009C5D22">
        <w:rPr>
          <w:sz w:val="24"/>
          <w:u w:val="none"/>
          <w:lang w:eastAsia="en-US"/>
        </w:rPr>
        <w:t xml:space="preserve"> </w:t>
      </w:r>
      <w:r w:rsidR="00427216" w:rsidRPr="00427216">
        <w:rPr>
          <w:rFonts w:eastAsia="Arial Unicode MS"/>
          <w:sz w:val="24"/>
          <w:u w:val="none"/>
          <w:bdr w:val="nil"/>
        </w:rPr>
        <w:t>wykonał</w:t>
      </w:r>
      <w:r w:rsidR="00427216">
        <w:rPr>
          <w:rFonts w:eastAsia="Arial Unicode MS"/>
          <w:sz w:val="24"/>
          <w:u w:val="none"/>
          <w:bdr w:val="nil"/>
        </w:rPr>
        <w:t>a</w:t>
      </w:r>
      <w:r w:rsidR="00427216" w:rsidRPr="00427216">
        <w:rPr>
          <w:rFonts w:eastAsia="Arial Unicode MS"/>
          <w:sz w:val="24"/>
          <w:u w:val="none"/>
          <w:bdr w:val="nil"/>
        </w:rPr>
        <w:t xml:space="preserve"> </w:t>
      </w:r>
      <w:r w:rsidR="00427216">
        <w:rPr>
          <w:rFonts w:eastAsia="Arial Unicode MS"/>
          <w:sz w:val="24"/>
          <w:u w:val="none"/>
          <w:bdr w:val="nil"/>
        </w:rPr>
        <w:t>niżej wymienioną (</w:t>
      </w:r>
      <w:r w:rsidR="00427216" w:rsidRPr="00427216">
        <w:rPr>
          <w:rFonts w:eastAsia="Arial Unicode MS"/>
          <w:sz w:val="24"/>
          <w:u w:val="none"/>
          <w:bdr w:val="nil"/>
        </w:rPr>
        <w:t xml:space="preserve">co najmniej 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</w:rPr>
        <w:t>jedną</w:t>
      </w:r>
      <w:r w:rsidR="00427216">
        <w:rPr>
          <w:rFonts w:eastAsia="Calibri"/>
          <w:color w:val="000000"/>
          <w:sz w:val="24"/>
          <w:szCs w:val="22"/>
          <w:u w:val="none"/>
          <w:bdr w:val="nil"/>
        </w:rPr>
        <w:t>)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</w:rPr>
        <w:t xml:space="preserve"> robotę związaną z budową budynku o pow. zabudowy co najmniej 80 m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  <w:vertAlign w:val="superscript"/>
        </w:rPr>
        <w:t>2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</w:rPr>
        <w:t xml:space="preserve"> lub </w:t>
      </w:r>
      <w:r w:rsidR="00427216" w:rsidRPr="00427216">
        <w:rPr>
          <w:rFonts w:eastAsia="Arial Unicode MS"/>
          <w:sz w:val="24"/>
          <w:u w:val="none"/>
          <w:bdr w:val="nil"/>
        </w:rPr>
        <w:t xml:space="preserve">co najmniej 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</w:rPr>
        <w:t>jedną robotę związaną z budową wiaty stalowej o powierzchni zabudowy co najmniej 700 m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  <w:vertAlign w:val="superscript"/>
        </w:rPr>
        <w:t>2</w:t>
      </w:r>
      <w:r w:rsidR="00427216" w:rsidRPr="00427216">
        <w:rPr>
          <w:rFonts w:eastAsia="Calibri"/>
          <w:color w:val="000000"/>
          <w:sz w:val="24"/>
          <w:szCs w:val="22"/>
          <w:u w:val="none"/>
          <w:bdr w:val="nil"/>
        </w:rPr>
        <w:t xml:space="preserve">  </w:t>
      </w:r>
    </w:p>
    <w:p w:rsidR="005F6611" w:rsidRDefault="00427216" w:rsidP="00427216">
      <w:pPr>
        <w:pStyle w:val="Tytu"/>
        <w:jc w:val="both"/>
        <w:rPr>
          <w:bCs/>
          <w:i/>
          <w:color w:val="000000"/>
        </w:rPr>
      </w:pPr>
      <w:r w:rsidRPr="00427216">
        <w:rPr>
          <w:rFonts w:eastAsia="Calibri"/>
          <w:color w:val="000000"/>
          <w:sz w:val="24"/>
          <w:szCs w:val="22"/>
          <w:u w:val="none"/>
          <w:bdr w:val="nil"/>
        </w:rPr>
        <w:t xml:space="preserve"> </w:t>
      </w:r>
    </w:p>
    <w:tbl>
      <w:tblPr>
        <w:tblW w:w="997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810"/>
        <w:gridCol w:w="1559"/>
        <w:gridCol w:w="2268"/>
        <w:gridCol w:w="1843"/>
      </w:tblGrid>
      <w:tr w:rsidR="00427216" w:rsidTr="00427216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Default="00427216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427216" w:rsidRPr="00CA60BA" w:rsidRDefault="00427216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>
              <w:rPr>
                <w:b/>
                <w:bCs/>
              </w:rPr>
              <w:t>zakres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F858A4">
            <w:pPr>
              <w:pStyle w:val="Standard"/>
              <w:jc w:val="center"/>
              <w:rPr>
                <w:b/>
                <w:bCs/>
              </w:rPr>
            </w:pPr>
          </w:p>
          <w:p w:rsidR="00427216" w:rsidRPr="00427216" w:rsidRDefault="00427216" w:rsidP="00F858A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Wielkość budynku lub wiaty (w m</w:t>
            </w:r>
            <w:r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AF5A26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 xml:space="preserve">zostały wykonane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  <w:r w:rsidR="00AC3297">
              <w:rPr>
                <w:b/>
                <w:bCs/>
              </w:rPr>
              <w:t xml:space="preserve"> zadania</w:t>
            </w:r>
          </w:p>
          <w:p w:rsidR="00427216" w:rsidRPr="00CA60BA" w:rsidRDefault="00427216" w:rsidP="00AC32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C3297">
              <w:rPr>
                <w:b/>
                <w:bCs/>
              </w:rPr>
              <w:t>dzień/miesiąc/rok</w:t>
            </w:r>
            <w:r>
              <w:rPr>
                <w:b/>
                <w:bCs/>
              </w:rPr>
              <w:t>)</w:t>
            </w:r>
          </w:p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427216" w:rsidTr="00427216">
        <w:trPr>
          <w:trHeight w:val="1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  <w:tr w:rsidR="00427216" w:rsidTr="00427216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>w rozumieniu przepisów rozporządzenia Ministra Rozwoju z dnia 26 lipca 2016 r. w sprawie rodzajów</w:t>
      </w:r>
      <w:r w:rsidR="00F53A37">
        <w:rPr>
          <w:sz w:val="24"/>
        </w:rPr>
        <w:t xml:space="preserve"> dokumentów, jakich może żądać z</w:t>
      </w:r>
      <w:r w:rsidRPr="00F858A4">
        <w:rPr>
          <w:sz w:val="24"/>
        </w:rPr>
        <w:t xml:space="preserve">amawiający od wykonawcy w postępowaniu </w:t>
      </w:r>
      <w:r w:rsidR="00AF5A26">
        <w:rPr>
          <w:sz w:val="24"/>
        </w:rPr>
        <w:br/>
      </w:r>
      <w:r w:rsidRPr="00F858A4">
        <w:rPr>
          <w:sz w:val="24"/>
        </w:rPr>
        <w:t>o udzielen</w:t>
      </w:r>
      <w:r w:rsidR="00CA60BA" w:rsidRPr="00F858A4">
        <w:rPr>
          <w:sz w:val="24"/>
        </w:rPr>
        <w:t>ie zamówienia</w:t>
      </w:r>
      <w:r w:rsidR="00F858A4" w:rsidRPr="00F858A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sectPr w:rsidR="00792650" w:rsidSect="00DF6533">
      <w:headerReference w:type="default" r:id="rId9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72" w:rsidRDefault="000C6A72" w:rsidP="00DF6533">
      <w:pPr>
        <w:spacing w:after="0" w:line="240" w:lineRule="auto"/>
      </w:pPr>
      <w:r>
        <w:separator/>
      </w:r>
    </w:p>
  </w:endnote>
  <w:endnote w:type="continuationSeparator" w:id="0">
    <w:p w:rsidR="000C6A72" w:rsidRDefault="000C6A72" w:rsidP="00D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72" w:rsidRDefault="000C6A72" w:rsidP="00DF6533">
      <w:pPr>
        <w:spacing w:after="0" w:line="240" w:lineRule="auto"/>
      </w:pPr>
      <w:r>
        <w:separator/>
      </w:r>
    </w:p>
  </w:footnote>
  <w:footnote w:type="continuationSeparator" w:id="0">
    <w:p w:rsidR="000C6A72" w:rsidRDefault="000C6A72" w:rsidP="00D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33" w:rsidRDefault="00DF6533" w:rsidP="00DF6533">
    <w:pPr>
      <w:pStyle w:val="Nagwek"/>
      <w:jc w:val="center"/>
    </w:pPr>
    <w:r>
      <w:rPr>
        <w:noProof/>
      </w:rPr>
      <w:drawing>
        <wp:inline distT="0" distB="0" distL="0" distR="0" wp14:anchorId="10DDEC84" wp14:editId="2CC72D77">
          <wp:extent cx="480377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0C6A72"/>
    <w:rsid w:val="002477BA"/>
    <w:rsid w:val="0027049C"/>
    <w:rsid w:val="003F1FA6"/>
    <w:rsid w:val="00403B9C"/>
    <w:rsid w:val="00427216"/>
    <w:rsid w:val="005F6611"/>
    <w:rsid w:val="006776DB"/>
    <w:rsid w:val="006E0CF5"/>
    <w:rsid w:val="00792650"/>
    <w:rsid w:val="007E6236"/>
    <w:rsid w:val="00893C76"/>
    <w:rsid w:val="009832B2"/>
    <w:rsid w:val="009C5D22"/>
    <w:rsid w:val="009C5DC2"/>
    <w:rsid w:val="00A75044"/>
    <w:rsid w:val="00A86279"/>
    <w:rsid w:val="00AC1C31"/>
    <w:rsid w:val="00AC3297"/>
    <w:rsid w:val="00AF5A26"/>
    <w:rsid w:val="00C740EB"/>
    <w:rsid w:val="00CA60BA"/>
    <w:rsid w:val="00DF6533"/>
    <w:rsid w:val="00E148F3"/>
    <w:rsid w:val="00F53A37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2E12-33EB-4130-8071-03CF9090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18</cp:revision>
  <cp:lastPrinted>2018-04-19T06:52:00Z</cp:lastPrinted>
  <dcterms:created xsi:type="dcterms:W3CDTF">2016-10-06T12:25:00Z</dcterms:created>
  <dcterms:modified xsi:type="dcterms:W3CDTF">2018-05-07T15:05:00Z</dcterms:modified>
</cp:coreProperties>
</file>