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C4" w:rsidRDefault="00063CC4" w:rsidP="00577EDE">
      <w:pPr>
        <w:autoSpaceDE w:val="0"/>
        <w:autoSpaceDN w:val="0"/>
        <w:adjustRightInd w:val="0"/>
        <w:spacing w:line="360" w:lineRule="auto"/>
        <w:ind w:left="3540" w:firstLine="708"/>
        <w:jc w:val="both"/>
        <w:rPr>
          <w:b/>
          <w:sz w:val="20"/>
          <w:szCs w:val="20"/>
        </w:rPr>
      </w:pPr>
      <w:r>
        <w:rPr>
          <w:b/>
          <w:sz w:val="20"/>
          <w:szCs w:val="20"/>
        </w:rPr>
        <w:t xml:space="preserve">          </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bookmarkStart w:id="0" w:name="_GoBack"/>
      <w:r w:rsidRPr="00AE24D0">
        <w:rPr>
          <w:rFonts w:asciiTheme="minorHAnsi" w:hAnsiTheme="minorHAnsi"/>
        </w:rPr>
        <w:t xml:space="preserve">SPRAWOZDANIE </w:t>
      </w:r>
      <w:r w:rsidR="00E327C0" w:rsidRPr="00AE24D0">
        <w:rPr>
          <w:rFonts w:asciiTheme="minorHAnsi" w:hAnsiTheme="minorHAnsi"/>
        </w:rPr>
        <w:t>Z WYKONANIA ZADANIA PUBLICZNEGO</w:t>
      </w:r>
      <w:bookmarkEnd w:id="0"/>
      <w:r w:rsidR="00625209" w:rsidRPr="00AE24D0">
        <w:rPr>
          <w:rFonts w:asciiTheme="minorHAnsi" w:hAnsiTheme="minorHAnsi"/>
        </w:rPr>
        <w:t>,</w:t>
      </w:r>
    </w:p>
    <w:p w:rsidR="00625209" w:rsidRPr="00AE24D0" w:rsidRDefault="008A06BC" w:rsidP="008A06BC">
      <w:pPr>
        <w:jc w:val="center"/>
        <w:rPr>
          <w:rFonts w:asciiTheme="minorHAnsi" w:eastAsia="Arial" w:hAnsiTheme="minorHAnsi" w:cs="Calibri"/>
          <w:bCs/>
          <w:sz w:val="22"/>
          <w:szCs w:val="22"/>
        </w:rPr>
      </w:pPr>
      <w:r w:rsidRPr="00AE24D0">
        <w:rPr>
          <w:rFonts w:asciiTheme="minorHAnsi" w:eastAsia="Arial" w:hAnsiTheme="minorHAnsi" w:cs="Calibri"/>
          <w:bCs/>
          <w:sz w:val="22"/>
          <w:szCs w:val="22"/>
        </w:rPr>
        <w:t>O KTÓRYM MOWA W ART. 18 UST. 4 USTAWY Z DNIA 24 KWIETNIA 2003 R. O DZIAŁALNOŚCI POŻYTKU PUBLICZNEGOI O WOLONTARIACIE</w:t>
      </w:r>
      <w:r>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lastRenderedPageBreak/>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C91371"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takżewyjaśnić ewentualne odstępstwa w ich realizacji</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76FF7">
              <w:fldChar w:fldCharType="begin"/>
            </w:r>
            <w:r w:rsidR="00976FF7">
              <w:instrText xml:space="preserve"> NOTEREF _Ref446666751 \h  \* MERGEFORMAT </w:instrText>
            </w:r>
            <w:r w:rsidR="00976FF7">
              <w:fldChar w:fldCharType="separate"/>
            </w:r>
            <w:r w:rsidR="00577EDE" w:rsidRPr="00577EDE">
              <w:t>3</w:t>
            </w:r>
            <w:r w:rsidR="00976FF7">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76FF7">
              <w:fldChar w:fldCharType="begin"/>
            </w:r>
            <w:r w:rsidR="00976FF7">
              <w:instrText xml:space="preserve"> NOTEREF _Ref441055680 \h  \* MERGEFORMAT </w:instrText>
            </w:r>
            <w:r w:rsidR="00976FF7">
              <w:fldChar w:fldCharType="separate"/>
            </w:r>
            <w:r w:rsidR="00577EDE" w:rsidRPr="00577EDE">
              <w:t>4</w:t>
            </w:r>
            <w:r w:rsidR="00976FF7">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76FF7">
              <w:fldChar w:fldCharType="begin"/>
            </w:r>
            <w:r w:rsidR="00976FF7">
              <w:instrText xml:space="preserve"> NOTEREF _Ref449359304 \h  \* MERGEFORM</w:instrText>
            </w:r>
            <w:r w:rsidR="00976FF7">
              <w:instrText xml:space="preserve">AT </w:instrText>
            </w:r>
            <w:r w:rsidR="00976FF7">
              <w:fldChar w:fldCharType="separate"/>
            </w:r>
            <w:r w:rsidR="00577EDE" w:rsidRPr="00577EDE">
              <w:t>5</w:t>
            </w:r>
            <w:r w:rsidR="00976FF7">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76FF7">
              <w:fldChar w:fldCharType="begin"/>
            </w:r>
            <w:r w:rsidR="00976FF7">
              <w:instrText xml:space="preserve"> NOTEREF _Ref449359308 \h  \* MERGEFORMAT </w:instrText>
            </w:r>
            <w:r w:rsidR="00976FF7">
              <w:fldChar w:fldCharType="separate"/>
            </w:r>
            <w:r w:rsidR="00577EDE" w:rsidRPr="00577EDE">
              <w:t>6</w:t>
            </w:r>
            <w:r w:rsidR="00976FF7">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976FF7">
              <w:fldChar w:fldCharType="begin"/>
            </w:r>
            <w:r w:rsidR="00976FF7">
              <w:instrText xml:space="preserve"> NOTEREF _Ref450832638 \h  \* MERGEFORMAT </w:instrText>
            </w:r>
            <w:r w:rsidR="00976FF7">
              <w:fldChar w:fldCharType="separate"/>
            </w:r>
            <w:r w:rsidR="00577EDE" w:rsidRPr="00577EDE">
              <w:t>9</w:t>
            </w:r>
            <w:r w:rsidR="00976FF7">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976FF7">
              <w:fldChar w:fldCharType="begin"/>
            </w:r>
            <w:r w:rsidR="00976FF7">
              <w:instrText xml:space="preserve"> NOTEREF _Ref450832638 \h  \* MERGEFORMAT </w:instrText>
            </w:r>
            <w:r w:rsidR="00976FF7">
              <w:fldChar w:fldCharType="separate"/>
            </w:r>
            <w:r w:rsidR="00577EDE" w:rsidRPr="00577EDE">
              <w:t>9</w:t>
            </w:r>
            <w:r w:rsidR="00976FF7">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976FF7">
              <w:fldChar w:fldCharType="begin"/>
            </w:r>
            <w:r w:rsidR="00976FF7">
              <w:instrText xml:space="preserve"> NOTEREF _Ref450832638 \h  \* MERGEFORMAT </w:instrText>
            </w:r>
            <w:r w:rsidR="00976FF7">
              <w:fldChar w:fldCharType="separate"/>
            </w:r>
            <w:r w:rsidR="00577EDE" w:rsidRPr="00577EDE">
              <w:t>9</w:t>
            </w:r>
            <w:r w:rsidR="00976FF7">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976FF7">
              <w:fldChar w:fldCharType="begin"/>
            </w:r>
            <w:r w:rsidR="00976FF7">
              <w:instrText xml:space="preserve"> NOTEREF _Ref450832638 \h  \* MERGEFORMAT </w:instrText>
            </w:r>
            <w:r w:rsidR="00976FF7">
              <w:fldChar w:fldCharType="separate"/>
            </w:r>
            <w:r w:rsidR="00577EDE" w:rsidRPr="00577EDE">
              <w:t>9</w:t>
            </w:r>
            <w:r w:rsidR="00976FF7">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C02DB4"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II Koszty obsługizadania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801FFE" w:rsidP="009E7A2C">
            <w:pPr>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6.</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F7" w:rsidRDefault="00976FF7">
      <w:r>
        <w:separator/>
      </w:r>
    </w:p>
  </w:endnote>
  <w:endnote w:type="continuationSeparator" w:id="0">
    <w:p w:rsidR="00976FF7" w:rsidRDefault="0097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714BA7">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A82CCD">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F7" w:rsidRDefault="00976FF7">
      <w:r>
        <w:separator/>
      </w:r>
    </w:p>
  </w:footnote>
  <w:footnote w:type="continuationSeparator" w:id="0">
    <w:p w:rsidR="00976FF7" w:rsidRDefault="00976FF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r w:rsidR="005F4633">
        <w:rPr>
          <w:rFonts w:asciiTheme="minorHAnsi" w:hAnsiTheme="minorHAnsi"/>
          <w:sz w:val="18"/>
          <w:szCs w:val="18"/>
        </w:rPr>
        <w:t>są</w:t>
      </w:r>
      <w:r w:rsidRPr="00C013AD">
        <w:rPr>
          <w:rFonts w:asciiTheme="minorHAnsi" w:hAnsiTheme="minorHAnsi"/>
          <w:sz w:val="18"/>
          <w:szCs w:val="18"/>
        </w:rPr>
        <w:t>praca społeczna członków i świadczenia wolontariuszyzaangażowane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3CC4"/>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097F"/>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8D2"/>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77EDE"/>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4BA7"/>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B4B"/>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6FF7"/>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2CCD"/>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795D62-24DF-4EFE-93FF-36042CBE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719477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537B1-677A-4894-8608-DFD92CCA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1252</Words>
  <Characters>7512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Toshumi</cp:lastModifiedBy>
  <cp:revision>2</cp:revision>
  <cp:lastPrinted>2017-01-16T08:54:00Z</cp:lastPrinted>
  <dcterms:created xsi:type="dcterms:W3CDTF">2017-01-18T15:20:00Z</dcterms:created>
  <dcterms:modified xsi:type="dcterms:W3CDTF">2017-01-18T15:20:00Z</dcterms:modified>
</cp:coreProperties>
</file>