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F07EB" w14:textId="5334E289" w:rsidR="00076816" w:rsidRPr="00076816" w:rsidRDefault="00076816" w:rsidP="00076816">
      <w:r w:rsidRPr="00076816">
        <w:t xml:space="preserve">Do najważniejszych zmian w stosunku do tegorocznej edycji Programu należy: </w:t>
      </w:r>
    </w:p>
    <w:p w14:paraId="0A6FC99F" w14:textId="77777777" w:rsidR="00076816" w:rsidRPr="00076816" w:rsidRDefault="00076816" w:rsidP="00076816">
      <w:r w:rsidRPr="00076816">
        <w:t>1)               Doprecyzowanie, że warunkami programu objęci są członkowie rodzin i opiekunowie sprawujący bezpośrednią opiekę nad dziećmi od ukończenia 2. roku życia do ukończenia 16. roku życia posiadającymi orzeczenie o niepełnosprawności;</w:t>
      </w:r>
    </w:p>
    <w:p w14:paraId="7D9686FD" w14:textId="77777777" w:rsidR="00076816" w:rsidRPr="00076816" w:rsidRDefault="00076816" w:rsidP="00076816">
      <w:r w:rsidRPr="00076816">
        <w:t xml:space="preserve">2)               Ujednolicenie z Programem </w:t>
      </w:r>
      <w:proofErr w:type="spellStart"/>
      <w:r w:rsidRPr="00076816">
        <w:t>AOOzN</w:t>
      </w:r>
      <w:proofErr w:type="spellEnd"/>
      <w:r w:rsidRPr="00076816">
        <w:t xml:space="preserve"> definicji pojęcia „członka rodziny”;</w:t>
      </w:r>
    </w:p>
    <w:p w14:paraId="12C59AE3" w14:textId="77777777" w:rsidR="00076816" w:rsidRPr="00076816" w:rsidRDefault="00076816" w:rsidP="00076816">
      <w:r w:rsidRPr="00076816">
        <w:t>3)               Przesądzenie, że usługi opieki wytchnieniowej będące przedmiotem Programu mogą być świadczone wyłącznie na terytorium Rzeczypospolitej Polskiej;</w:t>
      </w:r>
    </w:p>
    <w:p w14:paraId="41D3BD6C" w14:textId="77777777" w:rsidR="00076816" w:rsidRPr="00076816" w:rsidRDefault="00076816" w:rsidP="00076816">
      <w:r w:rsidRPr="00076816">
        <w:t>4)               Doprecyzowanie, że limity godzin i dób usług opieki wytchnieniowej finansowanych ze środków Funduszu dotyczą uczestnika Programu (członka rodziny lub opiekuna osoby z niepełnosprawnością);</w:t>
      </w:r>
    </w:p>
    <w:p w14:paraId="7316B298" w14:textId="77777777" w:rsidR="00076816" w:rsidRPr="00076816" w:rsidRDefault="00076816" w:rsidP="00076816">
      <w:r w:rsidRPr="00076816">
        <w:t>5)               Dopuszczenie możliwości świadczenia w szczególnych przypadkach usługi opieki wytchnieniowej wobec dla członka rodziny (członków rodziny) lub opiekuna (opiekunów) sprawującego bezpośrednią opiekę nad więcej niż jedną osobą z niepełnosprawnością w różnym czasie;</w:t>
      </w:r>
    </w:p>
    <w:p w14:paraId="48CE73AB" w14:textId="77777777" w:rsidR="00076816" w:rsidRPr="00076816" w:rsidRDefault="00076816" w:rsidP="00076816">
      <w:r w:rsidRPr="00076816">
        <w:t>6)               Przesądzenie, że limity koszty związane bezpośrednio z realizacją usług opieki wytchnieniowej finansowane z Programu, dotyczą usług wykonywanych w odniesieniu do jednej osoby z niepełnosprawnością;</w:t>
      </w:r>
    </w:p>
    <w:p w14:paraId="33384A1A" w14:textId="77777777" w:rsidR="00076816" w:rsidRPr="00076816" w:rsidRDefault="00076816" w:rsidP="00076816">
      <w:r w:rsidRPr="00076816">
        <w:t>7)               Dopuszczenie możliwości weryfikowania informacji zawartych w Karcie zgłoszenia do Programu przez pracowników realizatora Programu w miejscu zamieszkania uczestnika Programu;</w:t>
      </w:r>
    </w:p>
    <w:p w14:paraId="117F9F44" w14:textId="77777777" w:rsidR="00076816" w:rsidRPr="00076816" w:rsidRDefault="00076816" w:rsidP="00076816">
      <w:r w:rsidRPr="00076816">
        <w:t>8)               Dopuszczenie stosowania wyceny jako podstawy ustalenia kosztów pobytu  osoby z niepełnosprawnością w zorganizowanych placówkach wsparcia;</w:t>
      </w:r>
    </w:p>
    <w:p w14:paraId="680DA2AE" w14:textId="77777777" w:rsidR="00076816" w:rsidRPr="00076816" w:rsidRDefault="00076816" w:rsidP="00076816">
      <w:r w:rsidRPr="00076816">
        <w:t>9)               Doprecyzowanie, że rachunkiem bankowym gminy/powiatu może być rachunek bankowy gminy/powiatu dedykowany wyłącznie dla środków Funduszu i prowadzony dla rozliczeń jednostki organizacyjnej gminy/powiatu, która bezpośrednio realizuje Program;</w:t>
      </w:r>
    </w:p>
    <w:p w14:paraId="6E26E924" w14:textId="77777777" w:rsidR="00076816" w:rsidRPr="00076816" w:rsidRDefault="00076816" w:rsidP="00076816">
      <w:r w:rsidRPr="00076816">
        <w:t>10)            Doprecyzowanie zapisów dotyczących przetwarzania danych osobowych.</w:t>
      </w:r>
    </w:p>
    <w:p w14:paraId="65CAF48D" w14:textId="77777777" w:rsidR="00076816" w:rsidRPr="00076816" w:rsidRDefault="00076816" w:rsidP="00076816">
      <w:r w:rsidRPr="00076816">
        <w:t> </w:t>
      </w:r>
    </w:p>
    <w:p w14:paraId="3614A369" w14:textId="77777777" w:rsidR="00076816" w:rsidRPr="00076816" w:rsidRDefault="00076816" w:rsidP="00076816">
      <w:r w:rsidRPr="00076816">
        <w:t> </w:t>
      </w:r>
    </w:p>
    <w:p w14:paraId="50CDB2FC" w14:textId="77777777" w:rsidR="00076816" w:rsidRPr="00076816" w:rsidRDefault="00076816" w:rsidP="00076816">
      <w:r w:rsidRPr="00076816">
        <w:t xml:space="preserve">Jednocześnie, w związku z wprowadzonymi zmianami w zasadach składania wniosków JST w Generatorze, proszę o przyjęcie poniższych informacji. </w:t>
      </w:r>
    </w:p>
    <w:p w14:paraId="7E583E17" w14:textId="77777777" w:rsidR="00076816" w:rsidRPr="00076816" w:rsidRDefault="00076816" w:rsidP="00076816">
      <w:r w:rsidRPr="00076816">
        <w:rPr>
          <w:b/>
          <w:bCs/>
        </w:rPr>
        <w:t> </w:t>
      </w:r>
    </w:p>
    <w:p w14:paraId="1A5302AD" w14:textId="77777777" w:rsidR="00076816" w:rsidRPr="00076816" w:rsidRDefault="00076816" w:rsidP="00076816">
      <w:r w:rsidRPr="00076816">
        <w:rPr>
          <w:b/>
          <w:bCs/>
        </w:rPr>
        <w:t xml:space="preserve">I.                 ZAKŁADKA DOKUMENTY </w:t>
      </w:r>
    </w:p>
    <w:p w14:paraId="7D9A664F" w14:textId="77777777" w:rsidR="00076816" w:rsidRPr="00076816" w:rsidRDefault="00076816" w:rsidP="00076816">
      <w:r w:rsidRPr="00076816">
        <w:t xml:space="preserve">Nowa zakładka </w:t>
      </w:r>
      <w:r w:rsidRPr="00076816">
        <w:rPr>
          <w:b/>
          <w:bCs/>
        </w:rPr>
        <w:t>DOKUMENTY</w:t>
      </w:r>
      <w:r w:rsidRPr="00076816">
        <w:t xml:space="preserve"> jest miejscem, w którym umieszczane będą następujące rodzaje dokumentów:</w:t>
      </w:r>
    </w:p>
    <w:p w14:paraId="2753DF22" w14:textId="77777777" w:rsidR="00076816" w:rsidRPr="00076816" w:rsidRDefault="00076816" w:rsidP="00076816">
      <w:pPr>
        <w:numPr>
          <w:ilvl w:val="0"/>
          <w:numId w:val="1"/>
        </w:numPr>
      </w:pPr>
      <w:r w:rsidRPr="00076816">
        <w:t>Upoważnienie</w:t>
      </w:r>
    </w:p>
    <w:p w14:paraId="57A3EDB2" w14:textId="77777777" w:rsidR="00076816" w:rsidRPr="00076816" w:rsidRDefault="00076816" w:rsidP="00076816">
      <w:pPr>
        <w:numPr>
          <w:ilvl w:val="0"/>
          <w:numId w:val="1"/>
        </w:numPr>
      </w:pPr>
      <w:r w:rsidRPr="00076816">
        <w:t>Pełnomocnictwo</w:t>
      </w:r>
    </w:p>
    <w:p w14:paraId="46E2B768" w14:textId="77777777" w:rsidR="00076816" w:rsidRPr="00076816" w:rsidRDefault="00076816" w:rsidP="00076816">
      <w:pPr>
        <w:numPr>
          <w:ilvl w:val="0"/>
          <w:numId w:val="1"/>
        </w:numPr>
      </w:pPr>
      <w:r w:rsidRPr="00076816">
        <w:t>Uchwała</w:t>
      </w:r>
    </w:p>
    <w:p w14:paraId="02A2E049" w14:textId="77777777" w:rsidR="00076816" w:rsidRPr="00076816" w:rsidRDefault="00076816" w:rsidP="00076816">
      <w:pPr>
        <w:numPr>
          <w:ilvl w:val="0"/>
          <w:numId w:val="1"/>
        </w:numPr>
      </w:pPr>
      <w:r w:rsidRPr="00076816">
        <w:t>Inny</w:t>
      </w:r>
    </w:p>
    <w:p w14:paraId="3D82F948" w14:textId="77777777" w:rsidR="00076816" w:rsidRPr="00076816" w:rsidRDefault="00076816" w:rsidP="00076816">
      <w:r w:rsidRPr="00076816">
        <w:lastRenderedPageBreak/>
        <w:t xml:space="preserve">Umieszczane przez JST dokumenty są właściwe dla poszczególnych edycji programów dostępnych w systemie. Przykładowo, jeśli użytkownik JST chce dodać upoważnienie do edycji 2025 Programu „Opieka </w:t>
      </w:r>
      <w:proofErr w:type="spellStart"/>
      <w:r w:rsidRPr="00076816">
        <w:t>wytchnieniowa</w:t>
      </w:r>
      <w:proofErr w:type="spellEnd"/>
      <w:r w:rsidRPr="00076816">
        <w:t>” dla Jednostek Samorządu Terytorialnego edycja 2025 to przy logowaniu do systemu, wskazuje ten Program, jak na poniższym zrzucie ekranu:</w:t>
      </w:r>
    </w:p>
    <w:p w14:paraId="64A211CD" w14:textId="4FD59EEA" w:rsidR="00076816" w:rsidRPr="00076816" w:rsidRDefault="00076816" w:rsidP="00076816">
      <w:r w:rsidRPr="00076816">
        <w:drawing>
          <wp:inline distT="0" distB="0" distL="0" distR="0" wp14:anchorId="2AF6EC37" wp14:editId="0BD6F084">
            <wp:extent cx="4032250" cy="1600200"/>
            <wp:effectExtent l="0" t="0" r="6350" b="0"/>
            <wp:docPr id="94044217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1E3BA" w14:textId="77777777" w:rsidR="00076816" w:rsidRPr="00076816" w:rsidRDefault="00076816" w:rsidP="00076816">
      <w:r w:rsidRPr="00076816">
        <w:t xml:space="preserve">Następnie przechodzi do zakładki </w:t>
      </w:r>
      <w:r w:rsidRPr="00076816">
        <w:rPr>
          <w:b/>
          <w:bCs/>
        </w:rPr>
        <w:t>DOKUMENTY</w:t>
      </w:r>
      <w:r w:rsidRPr="00076816">
        <w:t xml:space="preserve"> i dodaje plik zawierający upoważnienie:</w:t>
      </w:r>
    </w:p>
    <w:p w14:paraId="4FDA32E2" w14:textId="77777777" w:rsidR="00076816" w:rsidRPr="00076816" w:rsidRDefault="00076816" w:rsidP="00076816">
      <w:r w:rsidRPr="00076816">
        <w:t> </w:t>
      </w:r>
    </w:p>
    <w:p w14:paraId="00DED98E" w14:textId="3FACE6AB" w:rsidR="00076816" w:rsidRPr="00076816" w:rsidRDefault="00076816" w:rsidP="00076816">
      <w:r w:rsidRPr="00076816">
        <w:drawing>
          <wp:inline distT="0" distB="0" distL="0" distR="0" wp14:anchorId="5DD0CBA7" wp14:editId="394FA655">
            <wp:extent cx="4260850" cy="1308100"/>
            <wp:effectExtent l="0" t="0" r="6350" b="6350"/>
            <wp:docPr id="171954430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CBAB6" w14:textId="77777777" w:rsidR="00076816" w:rsidRPr="00076816" w:rsidRDefault="00076816" w:rsidP="00076816">
      <w:r w:rsidRPr="00076816">
        <w:t> </w:t>
      </w:r>
    </w:p>
    <w:p w14:paraId="1AA38C59" w14:textId="77777777" w:rsidR="00076816" w:rsidRPr="00076816" w:rsidRDefault="00076816" w:rsidP="00076816">
      <w:r w:rsidRPr="00076816">
        <w:t>Podczas dodawania pliku pojawią się szczegółowe opcje, które użytkownik wskazuje z rozwijanych pól. W tym miejscu należy wskazać edycję w którego dodawany plik dotyczy.</w:t>
      </w:r>
    </w:p>
    <w:p w14:paraId="0F4BE21A" w14:textId="65A6E5F7" w:rsidR="00076816" w:rsidRPr="00076816" w:rsidRDefault="00076816" w:rsidP="00076816">
      <w:r w:rsidRPr="00076816">
        <w:drawing>
          <wp:inline distT="0" distB="0" distL="0" distR="0" wp14:anchorId="2E219F0F" wp14:editId="2D2E5606">
            <wp:extent cx="4800600" cy="2914650"/>
            <wp:effectExtent l="0" t="0" r="0" b="0"/>
            <wp:docPr id="83909979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DAA27" w14:textId="77777777" w:rsidR="00076816" w:rsidRPr="00076816" w:rsidRDefault="00076816" w:rsidP="00076816">
      <w:r w:rsidRPr="00076816">
        <w:t> </w:t>
      </w:r>
    </w:p>
    <w:p w14:paraId="0BE5888A" w14:textId="77777777" w:rsidR="00076816" w:rsidRPr="00076816" w:rsidRDefault="00076816" w:rsidP="00076816">
      <w:r w:rsidRPr="00076816">
        <w:lastRenderedPageBreak/>
        <w:t>Dokumenty mogą dotyczyć różnych programów i różnych edycji, dlatego nawigacja i dostęp do nich możliwy jest za pomocą listy wyboru programu, dostępnej w górnym menu aplikacji.</w:t>
      </w:r>
    </w:p>
    <w:p w14:paraId="7FB3DF09" w14:textId="36C0C852" w:rsidR="00076816" w:rsidRPr="00076816" w:rsidRDefault="00076816" w:rsidP="00076816">
      <w:r w:rsidRPr="00076816">
        <w:drawing>
          <wp:inline distT="0" distB="0" distL="0" distR="0" wp14:anchorId="5ADFD0AC" wp14:editId="39DEE33F">
            <wp:extent cx="4375150" cy="666750"/>
            <wp:effectExtent l="0" t="0" r="6350" b="0"/>
            <wp:docPr id="17828075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0525C" w14:textId="77777777" w:rsidR="00076816" w:rsidRPr="00076816" w:rsidRDefault="00076816" w:rsidP="00076816">
      <w:r w:rsidRPr="00076816">
        <w:t> </w:t>
      </w:r>
    </w:p>
    <w:p w14:paraId="7507A5A3" w14:textId="6AD5A124" w:rsidR="00076816" w:rsidRPr="00076816" w:rsidRDefault="00076816" w:rsidP="00076816">
      <w:r w:rsidRPr="00076816">
        <w:t xml:space="preserve">Po dokonaniu wyboru właściwego programu, w zakładce </w:t>
      </w:r>
      <w:r w:rsidRPr="00076816">
        <w:rPr>
          <w:b/>
          <w:bCs/>
        </w:rPr>
        <w:t>DOKUMENTY</w:t>
      </w:r>
      <w:r w:rsidRPr="00076816">
        <w:t xml:space="preserve"> dostępne są dodane wcześniej pliki właściwe dla danej edycji Programu.</w:t>
      </w:r>
    </w:p>
    <w:p w14:paraId="416A46BD" w14:textId="77777777" w:rsidR="00076816" w:rsidRPr="00076816" w:rsidRDefault="00076816" w:rsidP="00076816">
      <w:r w:rsidRPr="00076816">
        <w:rPr>
          <w:b/>
          <w:bCs/>
        </w:rPr>
        <w:t> </w:t>
      </w:r>
    </w:p>
    <w:p w14:paraId="2528A97D" w14:textId="77777777" w:rsidR="00076816" w:rsidRPr="00076816" w:rsidRDefault="00076816" w:rsidP="00076816">
      <w:r w:rsidRPr="00076816">
        <w:rPr>
          <w:b/>
          <w:bCs/>
        </w:rPr>
        <w:t xml:space="preserve">II.               FORMULARZ WNIOSKU JST </w:t>
      </w:r>
    </w:p>
    <w:p w14:paraId="23FAD84F" w14:textId="77777777" w:rsidR="00076816" w:rsidRPr="00076816" w:rsidRDefault="00076816" w:rsidP="00076816">
      <w:r w:rsidRPr="00076816">
        <w:t>W treści formularza wniosku JST wprowadzono przede wszystkim następujące zmiany:</w:t>
      </w:r>
    </w:p>
    <w:p w14:paraId="69491581" w14:textId="77777777" w:rsidR="00076816" w:rsidRPr="00076816" w:rsidRDefault="00076816" w:rsidP="00076816">
      <w:pPr>
        <w:numPr>
          <w:ilvl w:val="0"/>
          <w:numId w:val="2"/>
        </w:numPr>
      </w:pPr>
      <w:r w:rsidRPr="00076816">
        <w:t>Przyjęto jednolity wzór formularza, bez dodatkowych załączników.</w:t>
      </w:r>
    </w:p>
    <w:p w14:paraId="33CAE8A8" w14:textId="77777777" w:rsidR="00076816" w:rsidRPr="00076816" w:rsidRDefault="00076816" w:rsidP="00076816">
      <w:pPr>
        <w:numPr>
          <w:ilvl w:val="0"/>
          <w:numId w:val="2"/>
        </w:numPr>
      </w:pPr>
      <w:r w:rsidRPr="00076816">
        <w:t xml:space="preserve">Usunięto pole dotyczące dołączenia </w:t>
      </w:r>
      <w:r w:rsidRPr="00076816">
        <w:rPr>
          <w:i/>
          <w:iCs/>
        </w:rPr>
        <w:t>Oświadczenia o złożeniu wniosku w Generatorze Funduszu Solidarnościowego.</w:t>
      </w:r>
    </w:p>
    <w:p w14:paraId="0A4C3300" w14:textId="77777777" w:rsidR="00076816" w:rsidRPr="00076816" w:rsidRDefault="00076816" w:rsidP="00076816">
      <w:pPr>
        <w:numPr>
          <w:ilvl w:val="0"/>
          <w:numId w:val="2"/>
        </w:numPr>
      </w:pPr>
      <w:r w:rsidRPr="00076816">
        <w:t xml:space="preserve">Wprowadzano funkcjonalność polegającą na automatycznym generowaniu się imienia i nazwiska osoby przypisanej do konta dokonującego złożenia wniosku na ostatniej stronie formularza. Automatycznie wygeneruje się również data jego złożenia. </w:t>
      </w:r>
    </w:p>
    <w:p w14:paraId="284D42CB" w14:textId="77777777" w:rsidR="00076816" w:rsidRPr="00076816" w:rsidRDefault="00076816" w:rsidP="00076816">
      <w:r w:rsidRPr="00076816">
        <w:t> </w:t>
      </w:r>
    </w:p>
    <w:p w14:paraId="37083DA3" w14:textId="77777777" w:rsidR="00076816" w:rsidRPr="00076816" w:rsidRDefault="00076816" w:rsidP="00076816">
      <w:r w:rsidRPr="00076816">
        <w:rPr>
          <w:b/>
          <w:bCs/>
        </w:rPr>
        <w:t>III.              UPOWAŻNIENIE DO PODEJMOWANIA CZYNNOŚCI W GENERATORZE FUNDUSZU SOLIDARNOŚCIOWEGO (ZAŁĄCZNIK NR 14 DO PROGRAMU)</w:t>
      </w:r>
    </w:p>
    <w:p w14:paraId="52317287" w14:textId="77777777" w:rsidR="00076816" w:rsidRPr="00076816" w:rsidRDefault="00076816" w:rsidP="00076816">
      <w:r w:rsidRPr="00076816">
        <w:t>Wprowadzanie nowego wzoru Upoważnienia do podejmowania czynności w Generatorze Funduszu Solidarnościowego (załącznik nr 14 do Programu), zwane dalej „Upoważnieniem”, eliminuje wymóg aby do wniosku/aktualizacji wniosku każdorazowo dołączać Oświadczenie o złożeniu wniosku w Generatorze Funduszu Solidarnościowego (</w:t>
      </w:r>
      <w:r w:rsidRPr="00076816">
        <w:rPr>
          <w:u w:val="single"/>
        </w:rPr>
        <w:t>wyłącznie dla tej edycji Programu</w:t>
      </w:r>
      <w:r w:rsidRPr="00076816">
        <w:t>).</w:t>
      </w:r>
    </w:p>
    <w:p w14:paraId="4E03767D" w14:textId="77777777" w:rsidR="00076816" w:rsidRPr="00076816" w:rsidRDefault="00076816" w:rsidP="00076816">
      <w:r w:rsidRPr="00076816">
        <w:t> </w:t>
      </w:r>
    </w:p>
    <w:p w14:paraId="75E58441" w14:textId="77777777" w:rsidR="00076816" w:rsidRPr="00076816" w:rsidRDefault="00076816" w:rsidP="00076816">
      <w:r w:rsidRPr="00076816">
        <w:t>Zgodnie z obowiązującymi zasadami gmina/powiat składa wniosek w ramach Programu do właściwego wojewody w wersji elektronicznej z wykorzystaniem narzędzia elektronicznego (Generator Funduszu Solidarnościowego) udostępnionego przez Ministra na stronie internetowej, wskazanej w ogłoszeniu o naborze wniosków. Instrukcja obsługi Generatora Funduszu Solidarnościowego stanowi załącznik nr 10 do Programu. Wniosek należy wypełnić, zapisać i złożyć w Generatorze Funduszu Solidarnościowego za pomocą przycisku „złóż wniosek”.</w:t>
      </w:r>
    </w:p>
    <w:p w14:paraId="010FB292" w14:textId="77777777" w:rsidR="00076816" w:rsidRPr="00076816" w:rsidRDefault="00076816" w:rsidP="00076816">
      <w:r w:rsidRPr="00076816">
        <w:t> </w:t>
      </w:r>
    </w:p>
    <w:p w14:paraId="52422F61" w14:textId="77777777" w:rsidR="00076816" w:rsidRPr="00076816" w:rsidRDefault="00076816" w:rsidP="00076816">
      <w:r w:rsidRPr="00076816">
        <w:t xml:space="preserve">Gmina/powiat zakłada w Generatorze Funduszu Solidarnościowego swoje konto - jedno konto dla jednej jednostki samorządu terytorialnego, zgodnie z Instrukcją obsługi Generatora Funduszu Solidarnościowego, stanowiącą załącznik nr 10 do Programu. </w:t>
      </w:r>
    </w:p>
    <w:p w14:paraId="502079C0" w14:textId="77777777" w:rsidR="00076816" w:rsidRPr="00076816" w:rsidRDefault="00076816" w:rsidP="00076816">
      <w:r w:rsidRPr="00076816">
        <w:t> </w:t>
      </w:r>
    </w:p>
    <w:p w14:paraId="08EB9411" w14:textId="77777777" w:rsidR="00076816" w:rsidRPr="00076816" w:rsidRDefault="00076816" w:rsidP="00076816">
      <w:r w:rsidRPr="00076816">
        <w:lastRenderedPageBreak/>
        <w:t xml:space="preserve">Niezwłocznie po założeniu konta a przed złożeniem wniosku w ramach Programu do wojewody, do Generatora Funduszu Solidarnościowego, należy dołączyć </w:t>
      </w:r>
      <w:r w:rsidRPr="00076816">
        <w:rPr>
          <w:b/>
          <w:bCs/>
        </w:rPr>
        <w:t>Upoważnienie do podejmowania czynności w Generatorze Funduszu Solidarnościowego, którego wzór stanowi załącznik nr 14 do Programu</w:t>
      </w:r>
      <w:r w:rsidRPr="00076816">
        <w:t>.</w:t>
      </w:r>
    </w:p>
    <w:p w14:paraId="509C176F" w14:textId="77777777" w:rsidR="00076816" w:rsidRPr="00076816" w:rsidRDefault="00076816" w:rsidP="00076816">
      <w:r w:rsidRPr="00076816">
        <w:t> </w:t>
      </w:r>
    </w:p>
    <w:p w14:paraId="0F3BCD33" w14:textId="77777777" w:rsidR="00076816" w:rsidRPr="00076816" w:rsidRDefault="00076816" w:rsidP="00076816">
      <w:r w:rsidRPr="00076816">
        <w:t xml:space="preserve">Upoważnienie należy dołączyć do zakładki </w:t>
      </w:r>
      <w:r w:rsidRPr="00076816">
        <w:rPr>
          <w:b/>
          <w:bCs/>
        </w:rPr>
        <w:t>DOKUMENTY</w:t>
      </w:r>
      <w:r w:rsidRPr="00076816">
        <w:t xml:space="preserve">. Upoważnienie jest przypisane bezpośrednio do konkretnego naboru winsoków w ramach danego Programu. Poza upoważnieniem gmina/powiat ma możliwość dołączenia w zakładce </w:t>
      </w:r>
      <w:r w:rsidRPr="00076816">
        <w:rPr>
          <w:b/>
          <w:bCs/>
        </w:rPr>
        <w:t xml:space="preserve">DOKUMENTY </w:t>
      </w:r>
      <w:r w:rsidRPr="00076816">
        <w:t xml:space="preserve">innych istotnych dokumentów, mających na celu potwierdzenie uprawnień osób/kont przypisanych do danego </w:t>
      </w:r>
      <w:r w:rsidRPr="00076816">
        <w:rPr>
          <w:b/>
          <w:bCs/>
        </w:rPr>
        <w:t>PROFILU JST</w:t>
      </w:r>
      <w:r w:rsidRPr="00076816">
        <w:t xml:space="preserve">. Istnieje możliwość wgrania do Generatora szeregu dokumentów dających konkretne uprawnienia użytkownikom Generatora. </w:t>
      </w:r>
    </w:p>
    <w:p w14:paraId="043BE922" w14:textId="77777777" w:rsidR="00076816" w:rsidRPr="00076816" w:rsidRDefault="00076816" w:rsidP="00076816">
      <w:r w:rsidRPr="00076816">
        <w:t> </w:t>
      </w:r>
    </w:p>
    <w:p w14:paraId="096B7B65" w14:textId="77777777" w:rsidR="00076816" w:rsidRPr="00076816" w:rsidRDefault="00076816" w:rsidP="00076816">
      <w:r w:rsidRPr="00076816">
        <w:t xml:space="preserve">Gmina/powiat obowiązana jest zapewnić, aby znajdujące się w Generatorze Funduszu Solidarnościowego Upoważnienie było aktualne, tj. w każdym przypadku zmiany osoby/osób upoważnionych do podejmowania czynności w Generatorze Funduszu Solidarnościowego w imieniu gminy/powiatu lub zmiany zakresu udzielonego upoważnienia, do Generatora Funduszu Solidarnościowego musi zostać dołączone aktualne upoważnienie do podejmowania czynności w Generatorze Funduszu Solidarnościowego. </w:t>
      </w:r>
    </w:p>
    <w:p w14:paraId="7B699473" w14:textId="77777777" w:rsidR="00076816" w:rsidRPr="00076816" w:rsidRDefault="00076816" w:rsidP="00076816">
      <w:r w:rsidRPr="00076816">
        <w:t> </w:t>
      </w:r>
    </w:p>
    <w:p w14:paraId="1C70F9EA" w14:textId="77777777" w:rsidR="00076816" w:rsidRPr="00076816" w:rsidRDefault="00076816" w:rsidP="00076816">
      <w:r w:rsidRPr="00076816">
        <w:rPr>
          <w:b/>
          <w:bCs/>
        </w:rPr>
        <w:t>Wojewoda ma możliwość weryfikacji dołączonych przez JST dokumentów oraz weryfikacji ich zgodności z informacją wygenerowaną w treści wniosku (pole: Imię i nazwisko osoby składającej wniosek, zgodne z upoważnieniem do podejmowania czynności w Generatorze Funduszu Solidarnościowego).</w:t>
      </w:r>
      <w:r w:rsidRPr="00076816">
        <w:t xml:space="preserve"> </w:t>
      </w:r>
      <w:r w:rsidRPr="00076816">
        <w:rPr>
          <w:b/>
          <w:bCs/>
          <w:u w:val="single"/>
        </w:rPr>
        <w:t>Wszystkie aktualne wersje dokumentów zostaną wyświetlone w PROFILU JST</w:t>
      </w:r>
      <w:r w:rsidRPr="00076816">
        <w:t xml:space="preserve">. </w:t>
      </w:r>
    </w:p>
    <w:p w14:paraId="35303C7B" w14:textId="77777777" w:rsidR="00076816" w:rsidRPr="00076816" w:rsidRDefault="00076816" w:rsidP="00076816">
      <w:r w:rsidRPr="00076816">
        <w:t> </w:t>
      </w:r>
    </w:p>
    <w:p w14:paraId="168D168C" w14:textId="77777777" w:rsidR="00076816" w:rsidRPr="00076816" w:rsidRDefault="00076816" w:rsidP="00076816">
      <w:r w:rsidRPr="00076816">
        <w:t xml:space="preserve">Gmina/powiat ponosi odpowiedzialność za skutki braku aktualizacji upoważnienia do podejmowania czynności w Generatorze Funduszu Solidarnościowego, dołączonego do Generatora Funduszu Solidarnościowego. </w:t>
      </w:r>
    </w:p>
    <w:p w14:paraId="4227C322" w14:textId="5FFE8849" w:rsidR="00076816" w:rsidRPr="00076816" w:rsidRDefault="00076816" w:rsidP="00076816">
      <w:r w:rsidRPr="00076816">
        <w:t xml:space="preserve">Upoważnienie do podejmowania czynności w Generatorze Funduszu Solidarnościowego musi zostać podpisane kwalifikowanym podpisem elektronicznym przez osobę/osoby uprawnione do składania oświadczeń woli w imieniu gminy/powiatu zgodnie z zasadami reprezentacji (tj. podpisane przez osobę/osoby uprawnione do reprezentacji gminy/powiatu lub pełnomocnika działającego na podstawie pełnomocnictwa - w tym ostatnim przypadku do upoważnienia należy dołączyć kopię pełnomocnictwa szczególnego do działania w imieniu gminy/powiatu). W przypadku braku możliwości złożenia kwalifikowanego podpisu elektronicznego, w Generatorze Funduszu Solidarnościowego należy umieścić kopię (skan pdf) podpisanego podpisami własnoręcznymi dokumentu upoważnienia do podejmowania czynności w Generatorze Funduszu Solidarnościowego, a następnie jego oryginał powinien zostać przedłożony niezwłocznie do właściwego wojewody. </w:t>
      </w:r>
    </w:p>
    <w:p w14:paraId="0A75C7B2" w14:textId="77777777" w:rsidR="00076816" w:rsidRPr="00076816" w:rsidRDefault="00076816" w:rsidP="00076816">
      <w:r w:rsidRPr="00076816">
        <w:rPr>
          <w:b/>
          <w:bCs/>
        </w:rPr>
        <w:t xml:space="preserve">Upoważnienie, wraz z innymi dokumentami dołączonymi przez JST do zakładki DOKUMENTY zastępują tym samym </w:t>
      </w:r>
      <w:r w:rsidRPr="00076816">
        <w:rPr>
          <w:b/>
          <w:bCs/>
          <w:i/>
          <w:iCs/>
        </w:rPr>
        <w:t>Oświadczenie o złożeniu wniosku w Generatorze Funduszu Solidarnościowego</w:t>
      </w:r>
      <w:r w:rsidRPr="00076816">
        <w:t>.</w:t>
      </w:r>
    </w:p>
    <w:p w14:paraId="6D152D80" w14:textId="3F3F55CB" w:rsidR="00076816" w:rsidRPr="00076816" w:rsidRDefault="00076816" w:rsidP="00076816">
      <w:r w:rsidRPr="00076816">
        <w:t> </w:t>
      </w:r>
      <w:r w:rsidRPr="00076816">
        <w:rPr>
          <w:u w:val="single"/>
        </w:rPr>
        <w:t>Wymóg składania pow. Oświadczenia w dalszym ciągu obowiązuje dla tegorocznej edycji Programu</w:t>
      </w:r>
    </w:p>
    <w:sectPr w:rsidR="00076816" w:rsidRPr="0007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F5C18"/>
    <w:multiLevelType w:val="multilevel"/>
    <w:tmpl w:val="AE60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6E151D"/>
    <w:multiLevelType w:val="multilevel"/>
    <w:tmpl w:val="4558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685007">
    <w:abstractNumId w:val="0"/>
  </w:num>
  <w:num w:numId="2" w16cid:durableId="169869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16"/>
    <w:rsid w:val="00076816"/>
    <w:rsid w:val="0028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2FA1"/>
  <w15:chartTrackingRefBased/>
  <w15:docId w15:val="{4FB7552F-FFDD-4AE5-98DE-A905E20E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1132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Cybulska</dc:creator>
  <cp:keywords/>
  <dc:description/>
  <cp:lastModifiedBy>Anna Cybulska</cp:lastModifiedBy>
  <cp:revision>2</cp:revision>
  <dcterms:created xsi:type="dcterms:W3CDTF">2024-11-15T09:13:00Z</dcterms:created>
  <dcterms:modified xsi:type="dcterms:W3CDTF">2024-11-15T09:15:00Z</dcterms:modified>
</cp:coreProperties>
</file>