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549E8" w14:textId="6D295EF8" w:rsidR="009E7ED4" w:rsidRDefault="009E7ED4" w:rsidP="009E7ED4">
      <w:pPr>
        <w:rPr>
          <w:b/>
          <w:bCs/>
        </w:rPr>
      </w:pPr>
      <w:r>
        <w:rPr>
          <w:b/>
          <w:bCs/>
        </w:rPr>
        <w:t xml:space="preserve">STAROSTA EŁCKI </w:t>
      </w:r>
    </w:p>
    <w:p w14:paraId="49B22FF1" w14:textId="77777777" w:rsidR="009E7ED4" w:rsidRDefault="009E7ED4" w:rsidP="009E7ED4">
      <w:pPr>
        <w:rPr>
          <w:b/>
          <w:bCs/>
        </w:rPr>
      </w:pPr>
      <w:r>
        <w:rPr>
          <w:b/>
          <w:bCs/>
        </w:rPr>
        <w:t>ul. Piłsudskiego 4</w:t>
      </w:r>
    </w:p>
    <w:p w14:paraId="1BB21A47" w14:textId="276E3349" w:rsidR="009E7ED4" w:rsidRDefault="009E7ED4" w:rsidP="009E7ED4">
      <w:pPr>
        <w:rPr>
          <w:b/>
          <w:bCs/>
        </w:rPr>
      </w:pPr>
      <w:r>
        <w:rPr>
          <w:b/>
          <w:bCs/>
        </w:rPr>
        <w:t>19-300 EŁK</w:t>
      </w:r>
    </w:p>
    <w:p w14:paraId="1AA6E299" w14:textId="77777777" w:rsidR="009E7ED4" w:rsidRDefault="009E7ED4" w:rsidP="009E7ED4">
      <w:pPr>
        <w:ind w:left="4956"/>
        <w:rPr>
          <w:b/>
          <w:bCs/>
        </w:rPr>
      </w:pPr>
    </w:p>
    <w:p w14:paraId="0B02717D" w14:textId="77777777" w:rsidR="00761712" w:rsidRDefault="00761712" w:rsidP="00761712">
      <w:pPr>
        <w:pStyle w:val="Tytu"/>
      </w:pPr>
      <w:r>
        <w:t>WYKAZ</w:t>
      </w:r>
    </w:p>
    <w:p w14:paraId="77C89189" w14:textId="77777777" w:rsidR="00761712" w:rsidRDefault="00761712" w:rsidP="00761712">
      <w:pPr>
        <w:pStyle w:val="Tekstpodstawowy"/>
        <w:spacing w:line="240" w:lineRule="auto"/>
        <w:ind w:firstLine="708"/>
        <w:rPr>
          <w:sz w:val="22"/>
        </w:rPr>
      </w:pPr>
    </w:p>
    <w:p w14:paraId="408EF395" w14:textId="779D7119" w:rsidR="00761712" w:rsidRDefault="00761712" w:rsidP="00761712">
      <w:pPr>
        <w:pStyle w:val="Tekstpodstawowy"/>
        <w:spacing w:line="240" w:lineRule="auto"/>
      </w:pPr>
      <w:r>
        <w:t xml:space="preserve">Gruntów o pow. 6,5 </w:t>
      </w:r>
      <w:r w:rsidRPr="00142469">
        <w:t>m</w:t>
      </w:r>
      <w:r>
        <w:rPr>
          <w:vertAlign w:val="superscript"/>
        </w:rPr>
        <w:t>2</w:t>
      </w:r>
      <w:r>
        <w:t xml:space="preserve">  stanowiących część nie zabudowanej  nieruchomości Skarbu Państwa, położonej  na terenie obrębu Lisewo, gm. Kalinowo, oznaczonej działką nr geod.  293/1 o pow. </w:t>
      </w:r>
      <w:smartTag w:uri="urn:schemas-microsoft-com:office:smarttags" w:element="metricconverter">
        <w:smartTagPr>
          <w:attr w:name="ProductID" w:val="0,9100 ha"/>
        </w:smartTagPr>
        <w:r>
          <w:t>0,9100 ha</w:t>
        </w:r>
      </w:smartTag>
      <w:r>
        <w:t xml:space="preserve"> przeznaczonych do dzierżawy  na okres  nieprzekraczający 5 lat. </w:t>
      </w:r>
    </w:p>
    <w:p w14:paraId="47236981" w14:textId="77777777" w:rsidR="00761712" w:rsidRDefault="00761712" w:rsidP="00761712">
      <w:pPr>
        <w:pStyle w:val="Tekstpodstawowy"/>
        <w:spacing w:line="240" w:lineRule="auto"/>
        <w:rPr>
          <w:sz w:val="20"/>
        </w:rPr>
      </w:pPr>
    </w:p>
    <w:tbl>
      <w:tblPr>
        <w:tblW w:w="104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88"/>
        <w:gridCol w:w="1701"/>
        <w:gridCol w:w="992"/>
        <w:gridCol w:w="1207"/>
        <w:gridCol w:w="2410"/>
        <w:gridCol w:w="1061"/>
        <w:gridCol w:w="1349"/>
      </w:tblGrid>
      <w:tr w:rsidR="00761712" w14:paraId="172AA0D6" w14:textId="77777777" w:rsidTr="002C6CF4">
        <w:trPr>
          <w:cantSplit/>
          <w:trHeight w:val="560"/>
          <w:jc w:val="center"/>
        </w:trPr>
        <w:tc>
          <w:tcPr>
            <w:tcW w:w="567" w:type="dxa"/>
            <w:vMerge w:val="restart"/>
          </w:tcPr>
          <w:p w14:paraId="3493538E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</w:t>
            </w:r>
          </w:p>
        </w:tc>
        <w:tc>
          <w:tcPr>
            <w:tcW w:w="1188" w:type="dxa"/>
            <w:vMerge w:val="restart"/>
          </w:tcPr>
          <w:p w14:paraId="12F93253" w14:textId="77777777" w:rsidR="00761712" w:rsidRDefault="00761712" w:rsidP="004309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Własność</w:t>
            </w:r>
          </w:p>
        </w:tc>
        <w:tc>
          <w:tcPr>
            <w:tcW w:w="1701" w:type="dxa"/>
            <w:vMerge w:val="restart"/>
          </w:tcPr>
          <w:p w14:paraId="7D0C556B" w14:textId="77777777" w:rsidR="00761712" w:rsidRDefault="00761712" w:rsidP="004309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Położenie nieruchomości</w:t>
            </w:r>
          </w:p>
          <w:p w14:paraId="5D35DDB5" w14:textId="77777777" w:rsidR="00761712" w:rsidRDefault="00761712" w:rsidP="004309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 opis nieruchomości</w:t>
            </w:r>
          </w:p>
        </w:tc>
        <w:tc>
          <w:tcPr>
            <w:tcW w:w="992" w:type="dxa"/>
            <w:vMerge w:val="restart"/>
          </w:tcPr>
          <w:p w14:paraId="7687620F" w14:textId="77777777" w:rsidR="00761712" w:rsidRDefault="00761712" w:rsidP="0043091D">
            <w:pPr>
              <w:pStyle w:val="Nagwek2"/>
            </w:pPr>
            <w:r>
              <w:t>Nr działki</w:t>
            </w:r>
          </w:p>
        </w:tc>
        <w:tc>
          <w:tcPr>
            <w:tcW w:w="1207" w:type="dxa"/>
            <w:vMerge w:val="restart"/>
          </w:tcPr>
          <w:p w14:paraId="42C9DC93" w14:textId="77777777" w:rsidR="00761712" w:rsidRDefault="00761712" w:rsidP="004309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Pow. gruntu przeznaczonego do dzierżawy</w:t>
            </w:r>
          </w:p>
        </w:tc>
        <w:tc>
          <w:tcPr>
            <w:tcW w:w="2410" w:type="dxa"/>
            <w:vMerge w:val="restart"/>
          </w:tcPr>
          <w:p w14:paraId="551FC872" w14:textId="77777777" w:rsidR="00761712" w:rsidRDefault="00761712" w:rsidP="004309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Przeznaczenie nieruchomości i sposób jej zagospodarowania</w:t>
            </w:r>
          </w:p>
        </w:tc>
        <w:tc>
          <w:tcPr>
            <w:tcW w:w="1061" w:type="dxa"/>
            <w:vMerge w:val="restart"/>
          </w:tcPr>
          <w:p w14:paraId="3F599D79" w14:textId="77777777" w:rsidR="00761712" w:rsidRDefault="00761712" w:rsidP="0043091D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Nr KW</w:t>
            </w:r>
          </w:p>
        </w:tc>
        <w:tc>
          <w:tcPr>
            <w:tcW w:w="1349" w:type="dxa"/>
            <w:vMerge w:val="restart"/>
          </w:tcPr>
          <w:p w14:paraId="6BFAFF8C" w14:textId="77777777" w:rsidR="00761712" w:rsidRDefault="00761712" w:rsidP="0043091D">
            <w:pPr>
              <w:pStyle w:val="Nagwek2"/>
            </w:pPr>
            <w:r>
              <w:t xml:space="preserve">Wysokość  czynszu miesięcznego          z tytułu dzierżawy gruntu   </w:t>
            </w:r>
          </w:p>
        </w:tc>
      </w:tr>
      <w:tr w:rsidR="00761712" w14:paraId="6487E048" w14:textId="77777777" w:rsidTr="002C6CF4">
        <w:trPr>
          <w:cantSplit/>
          <w:trHeight w:val="500"/>
          <w:jc w:val="center"/>
        </w:trPr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5968F8B3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88" w:type="dxa"/>
            <w:vMerge/>
            <w:tcBorders>
              <w:bottom w:val="single" w:sz="8" w:space="0" w:color="auto"/>
            </w:tcBorders>
          </w:tcPr>
          <w:p w14:paraId="2B19C564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14:paraId="16B6696B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14:paraId="6EF6EA69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7" w:type="dxa"/>
            <w:vMerge/>
            <w:tcBorders>
              <w:bottom w:val="single" w:sz="8" w:space="0" w:color="auto"/>
            </w:tcBorders>
          </w:tcPr>
          <w:p w14:paraId="118BB55C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</w:tcBorders>
          </w:tcPr>
          <w:p w14:paraId="37B93D99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1" w:type="dxa"/>
            <w:vMerge/>
            <w:tcBorders>
              <w:bottom w:val="single" w:sz="8" w:space="0" w:color="auto"/>
            </w:tcBorders>
          </w:tcPr>
          <w:p w14:paraId="587CF2BE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49" w:type="dxa"/>
            <w:vMerge/>
            <w:tcBorders>
              <w:bottom w:val="single" w:sz="8" w:space="0" w:color="auto"/>
            </w:tcBorders>
          </w:tcPr>
          <w:p w14:paraId="4C794CE6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761712" w14:paraId="32476FCC" w14:textId="77777777" w:rsidTr="002C6CF4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14:paraId="4BB403FF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bottom w:val="single" w:sz="8" w:space="0" w:color="auto"/>
            </w:tcBorders>
          </w:tcPr>
          <w:p w14:paraId="540A1F4F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235FF317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32FD8795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</w:tcPr>
          <w:p w14:paraId="43472AE2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1C44EC15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</w:tcPr>
          <w:p w14:paraId="1B219C27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</w:tcPr>
          <w:p w14:paraId="73703252" w14:textId="77777777" w:rsidR="00761712" w:rsidRDefault="00761712" w:rsidP="0043091D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</w:tr>
      <w:tr w:rsidR="00761712" w14:paraId="05896A7F" w14:textId="77777777" w:rsidTr="002C6CF4">
        <w:trPr>
          <w:cantSplit/>
          <w:trHeight w:val="1457"/>
          <w:jc w:val="center"/>
        </w:trPr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</w:tcPr>
          <w:p w14:paraId="7998B042" w14:textId="77777777" w:rsidR="00761712" w:rsidRDefault="00761712" w:rsidP="0043091D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71AEDB4B" w14:textId="77777777" w:rsidR="00761712" w:rsidRDefault="00761712" w:rsidP="0043091D">
            <w:pPr>
              <w:spacing w:line="360" w:lineRule="exact"/>
              <w:jc w:val="center"/>
              <w:rPr>
                <w:sz w:val="20"/>
              </w:rPr>
            </w:pPr>
          </w:p>
          <w:p w14:paraId="5C1FCE3F" w14:textId="77777777" w:rsidR="00761712" w:rsidRDefault="00761712" w:rsidP="0043091D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8" w:space="0" w:color="auto"/>
              <w:bottom w:val="single" w:sz="4" w:space="0" w:color="auto"/>
            </w:tcBorders>
          </w:tcPr>
          <w:p w14:paraId="4B38266C" w14:textId="77777777" w:rsidR="00761712" w:rsidRDefault="00761712" w:rsidP="0043091D">
            <w:pPr>
              <w:rPr>
                <w:sz w:val="20"/>
              </w:rPr>
            </w:pPr>
            <w:r>
              <w:rPr>
                <w:sz w:val="20"/>
              </w:rPr>
              <w:t>Skarb Państwa</w:t>
            </w:r>
          </w:p>
          <w:p w14:paraId="4426C76A" w14:textId="77777777" w:rsidR="00761712" w:rsidRDefault="00761712" w:rsidP="0043091D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1EBD009B" w14:textId="77777777" w:rsidR="00761712" w:rsidRDefault="00761712" w:rsidP="0043091D">
            <w:pPr>
              <w:rPr>
                <w:sz w:val="20"/>
              </w:rPr>
            </w:pPr>
            <w:r>
              <w:rPr>
                <w:sz w:val="20"/>
              </w:rPr>
              <w:t xml:space="preserve">Gmina  Kalinowo , obręb LISEWO  </w:t>
            </w:r>
          </w:p>
          <w:p w14:paraId="53CCFEA4" w14:textId="1611ABB1" w:rsidR="00761712" w:rsidRDefault="00761712" w:rsidP="0043091D">
            <w:pPr>
              <w:rPr>
                <w:sz w:val="20"/>
              </w:rPr>
            </w:pPr>
            <w:r>
              <w:rPr>
                <w:sz w:val="20"/>
              </w:rPr>
              <w:t>Nieruchomość nie zabudowana</w:t>
            </w:r>
            <w:r w:rsidR="00E22B4D">
              <w:rPr>
                <w:sz w:val="20"/>
              </w:rPr>
              <w:t>,</w:t>
            </w:r>
            <w:bookmarkStart w:id="0" w:name="_GoBack"/>
            <w:bookmarkEnd w:id="0"/>
            <w:r>
              <w:rPr>
                <w:sz w:val="20"/>
              </w:rPr>
              <w:t xml:space="preserve">  nie posiada dostępu do drogi publicznej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7A51CC97" w14:textId="77777777" w:rsidR="00761712" w:rsidRDefault="00761712" w:rsidP="00430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293/1</w:t>
            </w:r>
          </w:p>
          <w:p w14:paraId="2F22B617" w14:textId="77777777" w:rsidR="00761712" w:rsidRDefault="00761712" w:rsidP="00430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0,9100 ha"/>
              </w:smartTagPr>
              <w:r>
                <w:rPr>
                  <w:sz w:val="20"/>
                </w:rPr>
                <w:t>0,9100 ha</w:t>
              </w:r>
            </w:smartTag>
            <w:r>
              <w:rPr>
                <w:sz w:val="20"/>
              </w:rPr>
              <w:t xml:space="preserve"> sklasyfikowana jako N- </w:t>
            </w:r>
            <w:smartTag w:uri="urn:schemas-microsoft-com:office:smarttags" w:element="metricconverter">
              <w:smartTagPr>
                <w:attr w:name="ProductID" w:val="0,9100 ha"/>
              </w:smartTagPr>
              <w:r>
                <w:rPr>
                  <w:sz w:val="20"/>
                </w:rPr>
                <w:t>0,9100 ha</w:t>
              </w:r>
            </w:smartTag>
            <w:r>
              <w:rPr>
                <w:sz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4" w:space="0" w:color="auto"/>
            </w:tcBorders>
          </w:tcPr>
          <w:p w14:paraId="61B0664C" w14:textId="2420DDA8" w:rsidR="00761712" w:rsidRPr="007F479D" w:rsidRDefault="00761712" w:rsidP="00430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 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</w:t>
            </w:r>
          </w:p>
          <w:p w14:paraId="16BF55D2" w14:textId="1DE1B9B1" w:rsidR="00761712" w:rsidRDefault="00761712" w:rsidP="009E7E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Sklasyfikowana jako :</w:t>
            </w:r>
          </w:p>
          <w:p w14:paraId="454C1408" w14:textId="30C84B0E" w:rsidR="00761712" w:rsidRPr="007F479D" w:rsidRDefault="00761712" w:rsidP="0043091D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N – 6,5 m</w:t>
            </w:r>
            <w:r>
              <w:rPr>
                <w:sz w:val="20"/>
                <w:vertAlign w:val="superscript"/>
              </w:rPr>
              <w:t>2</w:t>
            </w:r>
          </w:p>
          <w:p w14:paraId="12A96055" w14:textId="77777777" w:rsidR="00761712" w:rsidRDefault="00761712" w:rsidP="0043091D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6E1662A" w14:textId="77777777" w:rsidR="00761712" w:rsidRDefault="00761712" w:rsidP="0043091D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</w:tcPr>
          <w:p w14:paraId="3B185B55" w14:textId="7C990996" w:rsidR="002C6CF4" w:rsidRDefault="00761712" w:rsidP="002C6CF4">
            <w:pPr>
              <w:rPr>
                <w:sz w:val="20"/>
              </w:rPr>
            </w:pPr>
            <w:r>
              <w:rPr>
                <w:sz w:val="20"/>
              </w:rPr>
              <w:t xml:space="preserve">Nieruchomość </w:t>
            </w:r>
            <w:r w:rsidR="002C6CF4">
              <w:rPr>
                <w:sz w:val="20"/>
              </w:rPr>
              <w:t>stanowi teren zalewowy jeziora Rajgrodzkiego. Przeznaczony do dzierżawy   grunt o pow. 6.5 m</w:t>
            </w:r>
            <w:r w:rsidR="002C6CF4">
              <w:rPr>
                <w:sz w:val="20"/>
                <w:vertAlign w:val="superscript"/>
              </w:rPr>
              <w:t>2</w:t>
            </w:r>
            <w:r w:rsidR="002C6CF4">
              <w:rPr>
                <w:sz w:val="20"/>
              </w:rPr>
              <w:t xml:space="preserve"> wykorzystany będzie </w:t>
            </w:r>
          </w:p>
          <w:p w14:paraId="1018FF1A" w14:textId="35DFC2C5" w:rsidR="00761712" w:rsidRDefault="00E22B4D" w:rsidP="002C6CF4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2C6CF4">
              <w:rPr>
                <w:sz w:val="20"/>
              </w:rPr>
              <w:t xml:space="preserve">od lokalizację pomostu nie związanego z gospodarka rybacką </w:t>
            </w:r>
          </w:p>
          <w:p w14:paraId="29FF3182" w14:textId="77777777" w:rsidR="00761712" w:rsidRDefault="00761712" w:rsidP="0043091D">
            <w:pPr>
              <w:jc w:val="both"/>
            </w:pPr>
          </w:p>
          <w:p w14:paraId="3E1B1062" w14:textId="77777777" w:rsidR="00761712" w:rsidRDefault="00761712" w:rsidP="0043091D">
            <w:pPr>
              <w:jc w:val="both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4" w:space="0" w:color="auto"/>
            </w:tcBorders>
          </w:tcPr>
          <w:p w14:paraId="2F50565F" w14:textId="77777777" w:rsidR="00761712" w:rsidRDefault="00761712" w:rsidP="0043091D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OL1E/00059963/9</w:t>
            </w:r>
          </w:p>
        </w:tc>
        <w:tc>
          <w:tcPr>
            <w:tcW w:w="1349" w:type="dxa"/>
            <w:tcBorders>
              <w:top w:val="single" w:sz="8" w:space="0" w:color="auto"/>
              <w:bottom w:val="single" w:sz="4" w:space="0" w:color="auto"/>
            </w:tcBorders>
          </w:tcPr>
          <w:p w14:paraId="380E3B07" w14:textId="7C57790C" w:rsidR="00761712" w:rsidRDefault="00761712" w:rsidP="0043091D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36,90  zł </w:t>
            </w:r>
          </w:p>
          <w:p w14:paraId="14FB3E15" w14:textId="1B8110B8" w:rsidR="00761712" w:rsidRDefault="00761712" w:rsidP="0043091D">
            <w:pPr>
              <w:spacing w:line="360" w:lineRule="exact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W tym podatek VAT 6,90 zł </w:t>
            </w:r>
          </w:p>
        </w:tc>
      </w:tr>
    </w:tbl>
    <w:p w14:paraId="03C74CD4" w14:textId="77777777" w:rsidR="00761712" w:rsidRDefault="00761712" w:rsidP="00761712">
      <w:pPr>
        <w:jc w:val="both"/>
        <w:rPr>
          <w:b/>
          <w:bCs/>
          <w:sz w:val="20"/>
        </w:rPr>
      </w:pPr>
      <w:r>
        <w:rPr>
          <w:sz w:val="20"/>
        </w:rPr>
        <w:t xml:space="preserve"> </w:t>
      </w:r>
    </w:p>
    <w:p w14:paraId="0FDB0775" w14:textId="77777777" w:rsidR="00761712" w:rsidRDefault="00761712" w:rsidP="00761712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UWAGA </w:t>
      </w:r>
    </w:p>
    <w:p w14:paraId="60B9CDF2" w14:textId="77777777" w:rsidR="00761712" w:rsidRDefault="00761712" w:rsidP="00761712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Niniejszy wykaz podaje się do publicznej wiadomości na okres 21 dni</w:t>
      </w:r>
    </w:p>
    <w:p w14:paraId="531EB0D4" w14:textId="77777777" w:rsidR="00761712" w:rsidRDefault="00761712" w:rsidP="00761712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Ustala się termin wnoszenia opłat czynszu  dzierżawnego  do dnia  10 każdego miesiąca przez cały okres trwania umowy dzierżawy . </w:t>
      </w:r>
    </w:p>
    <w:p w14:paraId="1A197F12" w14:textId="11189FE3" w:rsidR="00761712" w:rsidRDefault="00761712" w:rsidP="00761712">
      <w:pPr>
        <w:jc w:val="both"/>
        <w:rPr>
          <w:sz w:val="20"/>
        </w:rPr>
      </w:pPr>
      <w:r>
        <w:rPr>
          <w:sz w:val="20"/>
        </w:rPr>
        <w:t>Dodatkowych informacji w przedmiotowej sprawie można uzyskać w Wydziale Geodezji i Gospodarki Nieruchomościami ul. Piłsudskiego 5 pok. nr 12 ( II piętro ),    tel.   87 6218311.</w:t>
      </w:r>
    </w:p>
    <w:p w14:paraId="78BA84D4" w14:textId="2686B027" w:rsidR="004C3B33" w:rsidRDefault="004C3B33" w:rsidP="00761712">
      <w:pPr>
        <w:jc w:val="both"/>
        <w:rPr>
          <w:sz w:val="20"/>
        </w:rPr>
      </w:pPr>
    </w:p>
    <w:p w14:paraId="18209AD1" w14:textId="77777777" w:rsidR="004C3B33" w:rsidRDefault="004C3B33" w:rsidP="00761712">
      <w:pPr>
        <w:jc w:val="both"/>
        <w:rPr>
          <w:sz w:val="20"/>
        </w:rPr>
      </w:pPr>
    </w:p>
    <w:p w14:paraId="1E39CDAD" w14:textId="77777777" w:rsidR="00761712" w:rsidRDefault="00761712" w:rsidP="004C3B33">
      <w:pPr>
        <w:jc w:val="both"/>
        <w:rPr>
          <w:sz w:val="20"/>
        </w:rPr>
      </w:pPr>
    </w:p>
    <w:p w14:paraId="20A8F69F" w14:textId="2F5D1E8C" w:rsidR="009E7ED4" w:rsidRDefault="009E7ED4" w:rsidP="004C3B33">
      <w:pPr>
        <w:ind w:left="6372"/>
        <w:jc w:val="both"/>
      </w:pPr>
      <w:r>
        <w:t>Z up. Starosty</w:t>
      </w:r>
    </w:p>
    <w:p w14:paraId="0D0A0815" w14:textId="77777777" w:rsidR="009E7ED4" w:rsidRDefault="009E7ED4" w:rsidP="004C3B33">
      <w:pPr>
        <w:ind w:left="6372"/>
        <w:jc w:val="both"/>
      </w:pPr>
      <w:r>
        <w:t xml:space="preserve">Aneta Łałak </w:t>
      </w:r>
    </w:p>
    <w:p w14:paraId="54E4CAB2" w14:textId="60C1D8C3" w:rsidR="009E7ED4" w:rsidRDefault="009E7ED4" w:rsidP="004C3B33">
      <w:pPr>
        <w:ind w:left="2832"/>
        <w:jc w:val="both"/>
      </w:pPr>
      <w:r>
        <w:t xml:space="preserve">                                               Naczelnik Wydziału Geodezji</w:t>
      </w:r>
    </w:p>
    <w:p w14:paraId="6840E9ED" w14:textId="18F9F72E" w:rsidR="009E7ED4" w:rsidRDefault="009E7ED4" w:rsidP="004C3B33">
      <w:pPr>
        <w:ind w:left="2832"/>
        <w:jc w:val="both"/>
      </w:pPr>
      <w:r>
        <w:t xml:space="preserve">                                             i Gospodarki Nieruchomościami</w:t>
      </w:r>
    </w:p>
    <w:p w14:paraId="38EDB473" w14:textId="3069E22D" w:rsidR="009E7ED4" w:rsidRDefault="009E7ED4" w:rsidP="004C3B33">
      <w:pPr>
        <w:ind w:left="2832"/>
        <w:jc w:val="both"/>
      </w:pPr>
      <w:r>
        <w:t xml:space="preserve">                                                 GEODETA POWIATOWY</w:t>
      </w:r>
    </w:p>
    <w:p w14:paraId="2A943520" w14:textId="77777777" w:rsidR="00761712" w:rsidRDefault="00761712" w:rsidP="004C3B33">
      <w:pPr>
        <w:jc w:val="both"/>
        <w:rPr>
          <w:sz w:val="20"/>
        </w:rPr>
      </w:pPr>
    </w:p>
    <w:p w14:paraId="25E66B9D" w14:textId="77777777" w:rsidR="004C3B33" w:rsidRDefault="004C3B33" w:rsidP="00761712">
      <w:pPr>
        <w:rPr>
          <w:sz w:val="20"/>
        </w:rPr>
      </w:pPr>
    </w:p>
    <w:p w14:paraId="111E2B18" w14:textId="77777777" w:rsidR="004C3B33" w:rsidRDefault="004C3B33" w:rsidP="00761712">
      <w:pPr>
        <w:rPr>
          <w:sz w:val="20"/>
        </w:rPr>
      </w:pPr>
    </w:p>
    <w:p w14:paraId="27BC4312" w14:textId="77777777" w:rsidR="004C3B33" w:rsidRDefault="004C3B33" w:rsidP="00761712">
      <w:pPr>
        <w:rPr>
          <w:sz w:val="20"/>
        </w:rPr>
      </w:pPr>
    </w:p>
    <w:p w14:paraId="674A6607" w14:textId="77D69CA9" w:rsidR="004C3B33" w:rsidRDefault="00761712" w:rsidP="00761712">
      <w:pPr>
        <w:rPr>
          <w:sz w:val="20"/>
        </w:rPr>
      </w:pPr>
      <w:r>
        <w:rPr>
          <w:sz w:val="20"/>
        </w:rPr>
        <w:t xml:space="preserve">Wywieszono na tablicy ogłoszeń:  </w:t>
      </w:r>
      <w:r w:rsidR="00F66504">
        <w:rPr>
          <w:sz w:val="20"/>
        </w:rPr>
        <w:t>11</w:t>
      </w:r>
      <w:r>
        <w:rPr>
          <w:sz w:val="20"/>
        </w:rPr>
        <w:t xml:space="preserve">.09.2020  r.            </w:t>
      </w:r>
    </w:p>
    <w:p w14:paraId="21A212A7" w14:textId="77777777" w:rsidR="004C3B33" w:rsidRDefault="004C3B33" w:rsidP="00761712">
      <w:pPr>
        <w:rPr>
          <w:sz w:val="20"/>
        </w:rPr>
      </w:pPr>
    </w:p>
    <w:p w14:paraId="08C972C2" w14:textId="77777777" w:rsidR="004C3B33" w:rsidRDefault="004C3B33" w:rsidP="00761712">
      <w:pPr>
        <w:rPr>
          <w:sz w:val="20"/>
        </w:rPr>
      </w:pPr>
    </w:p>
    <w:p w14:paraId="12C6C6D9" w14:textId="14EAA505" w:rsidR="00761712" w:rsidRDefault="00761712" w:rsidP="00761712">
      <w:r>
        <w:rPr>
          <w:sz w:val="20"/>
        </w:rPr>
        <w:t xml:space="preserve"> Zdjęto z tablicy ogłoszeń:      .............................</w:t>
      </w:r>
    </w:p>
    <w:p w14:paraId="6EC72B7A" w14:textId="77777777" w:rsidR="00761712" w:rsidRDefault="00761712" w:rsidP="00761712"/>
    <w:p w14:paraId="45A6ABE8" w14:textId="77777777" w:rsidR="00036F5E" w:rsidRDefault="00036F5E"/>
    <w:sectPr w:rsidR="00036F5E" w:rsidSect="004C3B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63DB6"/>
    <w:multiLevelType w:val="hybridMultilevel"/>
    <w:tmpl w:val="BD529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9E"/>
    <w:rsid w:val="00036F5E"/>
    <w:rsid w:val="001D5F9E"/>
    <w:rsid w:val="002C6CF4"/>
    <w:rsid w:val="004C3B33"/>
    <w:rsid w:val="00761712"/>
    <w:rsid w:val="009E7ED4"/>
    <w:rsid w:val="00B349CE"/>
    <w:rsid w:val="00E22B4D"/>
    <w:rsid w:val="00F6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DBCD72"/>
  <w15:chartTrackingRefBased/>
  <w15:docId w15:val="{90F0898A-BF50-4C87-AB71-D7D232BC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1712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761712"/>
    <w:pPr>
      <w:keepNext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1712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6171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761712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617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171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617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Witkowska</dc:creator>
  <cp:keywords/>
  <dc:description/>
  <cp:lastModifiedBy>Bożena Witkowska</cp:lastModifiedBy>
  <cp:revision>6</cp:revision>
  <cp:lastPrinted>2020-09-09T11:02:00Z</cp:lastPrinted>
  <dcterms:created xsi:type="dcterms:W3CDTF">2020-09-08T11:42:00Z</dcterms:created>
  <dcterms:modified xsi:type="dcterms:W3CDTF">2020-09-09T11:40:00Z</dcterms:modified>
</cp:coreProperties>
</file>