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5" w:type="dxa"/>
        <w:tblCellSpacing w:w="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11997"/>
        <w:gridCol w:w="608"/>
      </w:tblGrid>
      <w:tr w:rsidR="00BD704A" w:rsidRPr="00736E8B" w:rsidTr="00736E8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BD704A" w:rsidRPr="00736E8B" w:rsidRDefault="00BD704A" w:rsidP="00736E8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BD704A" w:rsidRPr="00736E8B" w:rsidRDefault="00BD704A" w:rsidP="00736E8B">
            <w:pPr>
              <w:pStyle w:val="NormalnyWeb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Adres strony internetowej, na której zamieszczona będzie specyfikacja istotnych warunków zamówienia (jeżeli dotyczy):</w:t>
            </w:r>
          </w:p>
          <w:p w:rsidR="00BD704A" w:rsidRPr="00736E8B" w:rsidRDefault="006915D2" w:rsidP="00736E8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4" w:tgtFrame="_blank" w:history="1">
              <w:r w:rsidR="00BD704A" w:rsidRPr="00736E8B">
                <w:rPr>
                  <w:rStyle w:val="Hipercze"/>
                  <w:rFonts w:ascii="Tahoma" w:hAnsi="Tahoma" w:cs="Tahoma"/>
                  <w:color w:val="000000"/>
                  <w:sz w:val="16"/>
                  <w:szCs w:val="16"/>
                </w:rPr>
                <w:t>https://www.bip.powiat.elk.pl</w:t>
              </w:r>
            </w:hyperlink>
          </w:p>
          <w:p w:rsidR="00BD704A" w:rsidRPr="00736E8B" w:rsidRDefault="006915D2" w:rsidP="00736E8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915D2">
              <w:rPr>
                <w:rFonts w:ascii="Tahoma" w:hAnsi="Tahoma" w:cs="Tahoma"/>
                <w:color w:val="000000"/>
                <w:sz w:val="16"/>
                <w:szCs w:val="16"/>
              </w:rPr>
              <w:pict>
                <v:rect id="_x0000_i1025" style="width:0;height:1.5pt" o:hralign="center" o:hrstd="t" o:hr="t" fillcolor="#aca899" stroked="f"/>
              </w:pict>
            </w:r>
          </w:p>
          <w:p w:rsidR="00BD704A" w:rsidRPr="00736E8B" w:rsidRDefault="00BD704A" w:rsidP="00736E8B">
            <w:pPr>
              <w:spacing w:line="304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Ełk: Wymiana wykładzin podłogowych na korytarzach i wymiana drzwi </w:t>
            </w:r>
            <w:proofErr w:type="spellStart"/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p.poż</w:t>
            </w:r>
            <w:proofErr w:type="spellEnd"/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>OGŁOSZENIE O ZAMÓWIENIU - Roboty budowlane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Zamieszczanie ogłoszenia: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obowiązkowe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Ogłoszenie dotyczy: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zamówienia publicznego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Zamówienie dotyczy projektu lub programu współfinansowanego ze środków Unii Europejskiej</w:t>
            </w:r>
            <w:r w:rsidRPr="00736E8B">
              <w:rPr>
                <w:rStyle w:val="apple-converted-space"/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nie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Nazwa projektu lub programu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      </w:r>
            <w:r w:rsidRPr="00736E8B">
              <w:rPr>
                <w:rStyle w:val="apple-converted-space"/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nie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Należy podać minimalny procentowy wskaźnik zatrudnienia osób należących do jednej lub więcej kategorii, o których mowa w art. 22 ust. 2 ustawy </w:t>
            </w:r>
            <w:proofErr w:type="spellStart"/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Pzp</w:t>
            </w:r>
            <w:proofErr w:type="spellEnd"/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, nie mniejszy niż 30%, osób zatrudnionych przez zakłady pracy chronionej lub wykonawców albo ich jednostki (w %)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u w:val="single"/>
              </w:rPr>
              <w:t>SEKCJA I: ZAMAWIAJĄCY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Postępowanie przeprowadza centralny zamawiający</w:t>
            </w:r>
            <w:r w:rsidRPr="00736E8B">
              <w:rPr>
                <w:rStyle w:val="apple-converted-space"/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nie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Postępowanie przeprowadza podmiot, któremu zamawiający powierzył/powierzyli przeprowadzenie postępowania</w:t>
            </w:r>
            <w:r w:rsidRPr="00736E8B">
              <w:rPr>
                <w:rStyle w:val="apple-converted-space"/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nie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Informacje na temat podmiotu któremu zamawiający powierzył/powierzyli prowadzenie postępowania: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Postępowanie jest przeprowadzane wspólnie przez zamawiających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nie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Jeżeli tak, należy wymienić zamawiających, którzy wspólnie przeprowadzają postępowanie oraz podać adresy ich siedzib, krajowe numery identyfikacyjne oraz osoby do kontaktów wraz z danymi do kontaktów: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Postępowanie jest przeprowadzane wspólnie z zamawiającymi z innych państw członkowskich Unii Europejskiej</w:t>
            </w:r>
            <w:r w:rsidRPr="00736E8B">
              <w:rPr>
                <w:rStyle w:val="apple-converted-space"/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nie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 przypadku przeprowadzania postępowania wspólnie z zamawiającymi z innych państw członkowskich Unii Europejskiej – mające zastosowanie krajowe prawo zamówień publicznych: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Informacje dodatkowe:</w:t>
            </w:r>
          </w:p>
          <w:p w:rsidR="00BD704A" w:rsidRPr="00736E8B" w:rsidRDefault="00BD704A" w:rsidP="00736E8B">
            <w:pPr>
              <w:spacing w:after="240"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I. 1) NAZWA I ADRES:</w:t>
            </w:r>
            <w:r w:rsidRPr="00736E8B">
              <w:rPr>
                <w:rStyle w:val="apple-converted-space"/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Bursa Szkolna, krajowy numer identyfikacyjny 79000289600000, ul. ul. Sikorskiego  , 19300   Ełk, woj. warmińsko-mazurskie, państwo Polska, tel. 0-87 6216986, e-mail , faks 0-87 6216986.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Adres strony internetowej (URL): https://www.bip.powiat.elk.pl</w:t>
            </w:r>
          </w:p>
          <w:p w:rsidR="00BD704A" w:rsidRPr="00736E8B" w:rsidRDefault="00BD704A" w:rsidP="00736E8B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I. 2) RODZAJ ZAMAWIAJĄCEGO:</w:t>
            </w:r>
            <w:r w:rsidRPr="00736E8B">
              <w:rPr>
                <w:rStyle w:val="apple-converted-space"/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Inny: jednostka samorządu terytorialnego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I.3) WSPÓLNE UDZIELANIE ZAMÓWIENIA</w:t>
            </w:r>
            <w:r w:rsidRPr="00736E8B">
              <w:rPr>
                <w:rStyle w:val="apple-converted-space"/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(jeżeli dotyczy)</w:t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: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I.4) KOMUNIKACJA:</w:t>
            </w:r>
            <w:r w:rsidRPr="00736E8B">
              <w:rPr>
                <w:rStyle w:val="apple-converted-space"/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Nieograniczony, pełny i bezpośredni dostęp do dokumentów z postępowania można uzyskać pod adresem (URL)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tak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https://www.bip.powiat.elk.pl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Adres strony internetowej, na której zamieszczona będzie specyfikacja istotnych warunków zamówienia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tak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https://www.bip.powiat.elk.pl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Dostęp do dokumentów z postępowania jest ograniczony - więcej informacji można uzyskać pod adresem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nie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Oferty lub wnioski o dopuszczenie do udziału w postępowaniu należy przesyłać: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Elektronicznie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nie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adres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Dopuszczone jest przesłanie ofert lub wniosków o dopuszczenie do udziału w postępowaniu w inny sposób: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nie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Wymagane jest przesłanie ofert lub wniosków o dopuszczenie do udziału w postępowaniu w inny sposób: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nie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Adres: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Komunikacja elektroniczna wymaga korzystania z narzędzi i urządzeń lub formatów plików, które nie są ogólnie dostępne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nie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Nieograniczony, pełny, bezpośredni i bezpłatny dostęp do tych narzędzi można uzyskać pod adresem: (URL)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u w:val="single"/>
              </w:rPr>
              <w:t>SEKCJA II: PRZEDMIOT ZAMÓWIENIA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II.1) Nazwa nadana zamówieniu przez zamawiającego:</w:t>
            </w:r>
            <w:r w:rsidRPr="00736E8B">
              <w:rPr>
                <w:rStyle w:val="apple-converted-space"/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 xml:space="preserve">Wymiana wykładzin podłogowych na korytarzach i wymiana drzwi </w:t>
            </w:r>
            <w:proofErr w:type="spellStart"/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p.poż</w:t>
            </w:r>
            <w:proofErr w:type="spellEnd"/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Numer referencyjny:</w:t>
            </w:r>
            <w:r w:rsidRPr="00736E8B">
              <w:rPr>
                <w:rStyle w:val="apple-converted-space"/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BS.D.2241-23/2016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Przed wszczęciem postępowania o udzielenie zamówienia przeprowadzono dialog techniczny</w:t>
            </w:r>
            <w:r w:rsidRPr="00736E8B">
              <w:rPr>
                <w:rStyle w:val="apple-converted-space"/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  <w:p w:rsidR="00BD704A" w:rsidRPr="00736E8B" w:rsidRDefault="00BD704A" w:rsidP="00736E8B">
            <w:pPr>
              <w:spacing w:line="304" w:lineRule="atLeast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nie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II.2) Rodzaj zamówienia:</w:t>
            </w:r>
            <w:r w:rsidRPr="00736E8B">
              <w:rPr>
                <w:rStyle w:val="apple-converted-space"/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roboty budowlane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II.3) Informacja o możliwości składania ofert częściowych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Zamówienie podzielone jest na części: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Nie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II.4) Krótki opis przedmiotu zamówienia</w:t>
            </w:r>
            <w:r w:rsidRPr="00736E8B">
              <w:rPr>
                <w:rStyle w:val="apple-converted-space"/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(wielkość, zakres, rodzaj i ilość dostaw, usług lub robót budowlanych lub określenie zapotrzebowania i wymagań )</w:t>
            </w:r>
            <w:r w:rsidRPr="00736E8B">
              <w:rPr>
                <w:rStyle w:val="apple-converted-space"/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 w przypadku partnerstwa innowacyjnego - określenie zapotrzebowania na innowacyjny produkt, usługę lub roboty budowlane:</w:t>
            </w:r>
            <w:r w:rsidRPr="00736E8B">
              <w:rPr>
                <w:rStyle w:val="apple-converted-space"/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 xml:space="preserve">Wymiana wykładzin podłogowych na korytarzach i wymiana drzwi </w:t>
            </w:r>
            <w:proofErr w:type="spellStart"/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p.poż</w:t>
            </w:r>
            <w:proofErr w:type="spellEnd"/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 xml:space="preserve"> w następującym zakresie: 1. Budynek I - Sikorskiego 7a wymiana drzwi na klatce schodowej: a) wykucie z muru ościeżnic drewnianych; b)montaż drzwi aluminiowych dwuskrzydłowych, c)założenie na nowym miejscu samozamykaczy.2. Budynek I - Sikorskiego 5a wymiana posadzek na korytarzach I, II, III piętro: a) rozebranie posadzek z wykładzin z tworzyw sztucznych; b) zerwanie posadzki cementowej; c) wywiezienie gruzu spryzmowanego; d) gruntowanie podłoży; e)posadzki cementowe wraz cokolikami; e) warstwy wyrównujące i wygładzające z zaprawy samopoziomujące; f) posadzki z wykładzin z tworzyw sztucznych antypoślizgowe z wywinięciem na ścianę; g) posadzki z wykładzin; h)listwy na połączeniach posadzek nowych ze starymi-progi.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II.5) Główny kod CPV:</w:t>
            </w:r>
            <w:r w:rsidRPr="00736E8B">
              <w:rPr>
                <w:rStyle w:val="apple-converted-space"/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45000000-7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II.6) Całkowita wartość zamówienia</w:t>
            </w:r>
            <w:r w:rsidRPr="00736E8B">
              <w:rPr>
                <w:rStyle w:val="apple-converted-space"/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(jeżeli zamawiający podaje informacje o wartości zamówienia)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: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Wartość bez VAT: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Waluta: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(w przypadku umów ramowych lub dynamicznego systemu zakupów – szacunkowa całkowita maksymalna wartość w całym okresie obowiązywania umowy ramowej lub dynamicznego systemu zakupów)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II.7) Czy przewiduje się udzielenie zamówień, o których mowa w art. 67 ust. 1 </w:t>
            </w:r>
            <w:proofErr w:type="spellStart"/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pkt</w:t>
            </w:r>
            <w:proofErr w:type="spellEnd"/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6 i 7 lub w art. 134 ust. 6 </w:t>
            </w:r>
            <w:proofErr w:type="spellStart"/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pkt</w:t>
            </w:r>
            <w:proofErr w:type="spellEnd"/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 ustawy </w:t>
            </w:r>
            <w:proofErr w:type="spellStart"/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Pzp</w:t>
            </w:r>
            <w:proofErr w:type="spellEnd"/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:</w:t>
            </w:r>
            <w:r w:rsidRPr="00736E8B">
              <w:rPr>
                <w:rStyle w:val="apple-converted-space"/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nie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II.8) Okres, w którym realizowane będzie zamówienie lub okres, na który została zawarta umowa ramowa lub okres, na który został ustanowiony dynamiczny system zakupów: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data zakończenia: 20/12/2016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II.9) Informacje dodatkowe: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u w:val="single"/>
              </w:rPr>
              <w:t>SEKCJA III: INFORMACJE O CHARAKTERZE PRAWNYM, EKONOMICZNYM, FINANSOWYM I TECHNICZNYM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III.1) WARUNKI UDZIAŁU W POSTĘPOWANIU</w:t>
            </w:r>
            <w:r w:rsidRPr="00736E8B">
              <w:rPr>
                <w:rStyle w:val="apple-converted-space"/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III.1.1) Kompetencje lub uprawnienia do prowadzenia określonej działalności zawodowej, o ile wynika to z odrębnych przepisów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Określenie warunków: Zamawiający nie dokonuje opisu sposobu spełniania warunku.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Informacje dodatkowe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III.1.2) Sytuacja finansowa lub ekonomiczna</w:t>
            </w:r>
            <w:r w:rsidRPr="00736E8B">
              <w:rPr>
                <w:rStyle w:val="apple-converted-space"/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Określenie warunków: Zamawiający nie dokonuje opisu sposobu spełniania warunku.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Informacje dodatkowe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III.1.3) Zdolność techniczna lub zawodowa</w:t>
            </w:r>
            <w:r w:rsidRPr="00736E8B">
              <w:rPr>
                <w:rStyle w:val="apple-converted-space"/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Określenie warunków: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Zamawiający wymaga od wykonawców wskazania w ofercie lub we wniosku o dopuszczenie do udziału w postępowaniu imion i nazwisk osób wykonujących czynności przy realizacji zamówienia wraz z informacją o kwalifikacjach zawodowych lub doświadczeniu tych osób: nie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Informacje dodatkowe: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III.2) PODSTAWY WYKLUCZENIA</w:t>
            </w:r>
            <w:r w:rsidRPr="00736E8B">
              <w:rPr>
                <w:rStyle w:val="apple-converted-space"/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III.2.1) Podstawy wykluczenia określone w art. 24 ust. 1 ustawy </w:t>
            </w:r>
            <w:proofErr w:type="spellStart"/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Pzp</w:t>
            </w:r>
            <w:proofErr w:type="spellEnd"/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III.2.2) Zamawiający przewiduje wykluczenie wykonawcy na podstawie art. 24 ust. 5 ustawy </w:t>
            </w:r>
            <w:proofErr w:type="spellStart"/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Pzp</w:t>
            </w:r>
            <w:proofErr w:type="spellEnd"/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tak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Zamawiający przewiduje następujące fakultatywne podstawy wykluczenia: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(podstawa wykluczenia określona w art. 24 ust. 5 </w:t>
            </w:r>
            <w:proofErr w:type="spellStart"/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pkt</w:t>
            </w:r>
            <w:proofErr w:type="spellEnd"/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 xml:space="preserve"> 1 ustawy </w:t>
            </w:r>
            <w:proofErr w:type="spellStart"/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Pzp</w:t>
            </w:r>
            <w:proofErr w:type="spellEnd"/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III.3) WYKAZ OŚWIADCZEŃ SKŁADANYCH PRZEZ WYKONAWCĘ W CELU WSTĘPNEGO POTWIERDZENIA, ŻE NIE PODLEGA ON WYKLUCZENIU ORAZ SPEŁNIA WARUNKI UDZIAŁU W POSTĘPOWANIU ORAZ SPEŁNIA KRYTERIA SELEKCJI</w:t>
            </w:r>
            <w:r w:rsidRPr="00736E8B">
              <w:rPr>
                <w:rStyle w:val="apple-converted-space"/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Oświadczenie o niepodleganiu wykluczeniu oraz spełnianiu warunków udziału w postępowaniu</w:t>
            </w:r>
            <w:r w:rsidRPr="00736E8B">
              <w:rPr>
                <w:rStyle w:val="apple-converted-space"/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tak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Oświadczenie o spełnianiu kryteriów selekcji</w:t>
            </w:r>
            <w:r w:rsidRPr="00736E8B">
              <w:rPr>
                <w:rStyle w:val="apple-converted-space"/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nie</w:t>
            </w:r>
          </w:p>
          <w:p w:rsidR="00131B5E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III.4) WYKAZ OŚWIADCZEŃ LUB DOKUMENTÓW , SKŁADANYCH PRZEZ WYKONAWCĘ W POSTĘPOWANIU NA WEZWANIE ZAMAWIAJACEGO W CELU POTWIERDZENIA OKOLICZNOŚCI, O KTÓRYCH MOWA W ART. 25 UST. 1 PKT 3 USTAWY PZP:</w:t>
            </w:r>
            <w:r w:rsidRPr="00736E8B">
              <w:rPr>
                <w:rStyle w:val="apple-converted-space"/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  <w:r w:rsidR="00131B5E">
              <w:rPr>
                <w:rFonts w:ascii="Tahoma" w:hAnsi="Tahoma" w:cs="Tahoma"/>
                <w:color w:val="000000"/>
                <w:sz w:val="16"/>
                <w:szCs w:val="16"/>
              </w:rPr>
              <w:t>nie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III.5) WYKAZ OŚWIADCZEŃ LUB DOKUMENTÓW SKŁADANYCH PRZEZ WYKONAWCĘ W POSTĘPOWANIU NA WEZWANIE ZAMAWIAJACEGO W CELU POTWIERDZENIA OKOLICZNOŚCI, O KTÓRYCH MOWA W ART. 25 UST. 1 PKT 1 USTAWY PZP</w:t>
            </w:r>
            <w:r w:rsidRPr="00736E8B">
              <w:rPr>
                <w:rStyle w:val="apple-converted-space"/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III.5.1) W ZAKRESIE SPEŁNIANIA WARUNKÓW UDZIAŁU W POSTĘPOWANIU: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III.5.2) W ZAKRESIE KRYTERIÓW SELEKCJI: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III.6) WYKAZ OŚWIADCZEŃ LUB DOKUMENTÓW SKŁADANYCH PRZEZ WYKONAWCĘ W POSTĘPOWANIU NA WEZWANIE ZAMAWIAJACEGO W CELU POTWIERDZENIA OKOLICZNOŚCI, O KTÓRYCH MOWA W ART. 25 UST. 1 PKT 2 USTAWY PZP</w:t>
            </w:r>
            <w:r w:rsidRPr="00736E8B">
              <w:rPr>
                <w:rStyle w:val="apple-converted-space"/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III.7) INNE DOKUMENTY NIE WYMIENIONE W </w:t>
            </w:r>
            <w:proofErr w:type="spellStart"/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pkt</w:t>
            </w:r>
            <w:proofErr w:type="spellEnd"/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III.3) - III.6)</w:t>
            </w:r>
          </w:p>
          <w:p w:rsidR="00131B5E" w:rsidRPr="00131B5E" w:rsidRDefault="00131B5E" w:rsidP="00736E8B">
            <w:pPr>
              <w:spacing w:line="304" w:lineRule="atLeast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31B5E">
              <w:rPr>
                <w:rStyle w:val="apple-converted-space"/>
                <w:rFonts w:ascii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31B5E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1)Formularz ofertowy - załącznik nr 1 do SIWZ 2 )Wykonawca, w terminie 3 dni od zamieszczenia na stronie internetowej informacji, o której mowa w art. 86 ust. 5 ustawy Prawo zamówień publicznych, przekaże Zamawiającemu oświadczenie wykonawcy o przynależności albo braku przynależności do tej samej grupy kapitałowej - załącznik nr 5 do SIWZ; w przypadku przynależności do tej samej grupy kapitałowej wykonawca może złożyć wraz z oświadczeniem dokumenty bądź informacje potwierdzające, że powiązania z innym wykonawcą nie prowadzą do zakłócenia konkurencji w postępowaniu; 3) Kosztorys inwestorski wg obmiaru podanego przez Inwestora w załączniku nr 4 do SIWZ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u w:val="single"/>
              </w:rPr>
              <w:t>SEKCJA IV: PROCEDURA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IV.1) OPIS</w:t>
            </w:r>
            <w:r w:rsidRPr="00736E8B">
              <w:rPr>
                <w:rStyle w:val="apple-converted-space"/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IV.1.1) Tryb udzielenia zamówienia:</w:t>
            </w:r>
            <w:r w:rsidRPr="00736E8B">
              <w:rPr>
                <w:rStyle w:val="apple-converted-space"/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przetarg nieograniczony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IV.1.2) Zamawiający żąda wniesienia wadium: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nie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IV.1.3) Przewiduje się udzielenie zaliczek na poczet wykonania zamówienia: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nie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IV.1.4) Wymaga się złożenia ofert w postaci katalogów elektronicznych lub dołączenia do ofert katalogów elektronicznych: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nie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Dopuszcza się złożenie ofert w postaci katalogów elektronicznych lub dołączenia do ofert katalogów elektronicznych: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nie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Informacje dodatkowe: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IV.1.5.) Wymaga się złożenia oferty wariantowej: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nie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Dopuszcza się złożenie oferty wariantowej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nie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Złożenie oferty wariantowej dopuszcza się tylko z jednoczesnym złożeniem oferty zasadniczej: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nie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IV.1.6) Przewidywana liczba wykonawców, którzy zostaną zaproszeni do udziału w postępowaniu</w:t>
            </w:r>
            <w:r w:rsidRPr="00736E8B">
              <w:rPr>
                <w:rStyle w:val="apple-converted-space"/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(przetarg ograniczony, negocjacje z ogłoszeniem, dialog konkurencyjny, partnerstwo innowacyjne)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Liczba wykonawców 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Przewidywana minimalna liczba wykonawców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Maksymalna liczba wykonawców 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Kryteria selekcji wykonawców: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IV.1.7) Informacje na temat umowy ramowej lub dynamicznego systemu zakupów: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Umowa ramowa będzie zawarta: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Czy przewiduje się ograniczenie liczby uczestników umowy ramowej: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nie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Informacje dodatkowe: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Zamówienie obejmuje ustanowienie dynamicznego systemu zakupów: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nie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Informacje dodatkowe: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W ramach umowy ramowej/dynamicznego systemu zakupów dopuszcza się złożenie ofert w formie katalogów elektronicznych: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nie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Przewiduje się pobranie ze złożonych katalogów elektronicznych informacji potrzebnych do sporządzenia ofert w ramach umowy ramowej/dynamicznego systemu zakupów: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nie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IV.1.8) Aukcja elektroniczna</w:t>
            </w:r>
            <w:r w:rsidRPr="00736E8B">
              <w:rPr>
                <w:rStyle w:val="apple-converted-space"/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Przewidziane jest przeprowadzenie aukcji elektronicznej</w:t>
            </w:r>
            <w:r w:rsidRPr="00736E8B">
              <w:rPr>
                <w:rStyle w:val="apple-converted-space"/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(przetarg nieograniczony, przetarg ograniczony, negocjacje z ogłoszeniem)</w:t>
            </w:r>
            <w:r w:rsidRPr="00736E8B">
              <w:rPr>
                <w:rStyle w:val="apple-converted-space"/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nie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Należy wskazać elementy, których wartości będą przedmiotem aukcji elektronicznej:</w:t>
            </w:r>
            <w:r w:rsidRPr="00736E8B">
              <w:rPr>
                <w:rStyle w:val="apple-converted-space"/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Przewiduje się ograniczenia co do przedstawionych wartości, wynikające z opisu przedmiotu zamówienia: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nie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Należy podać, które informacje zostaną udostępnione wykonawcom w trakcie aukcji elektronicznej oraz jaki będzie termin ich udostępnienia: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Informacje dotyczące przebiegu aukcji elektronicznej: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Jaki jest przewidziany sposób postępowania w toku aukcji elektronicznej i jakie będą warunki, na jakich wykonawcy będą mogli licytować (minimalne wysokości postąpień):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Informacje dotyczące wykorzystywanego sprzętu elektronicznego, rozwiązań i specyfikacji technicznych w zakresie połączeń: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Wymagania dotyczące rejestracji i identyfikacji wykonawców w aukcji elektronicznej: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Informacje o liczbie etapów aukcji elektronicznej i czasie ich trwania: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Aukcja wieloetapowa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545"/>
              <w:gridCol w:w="1294"/>
            </w:tblGrid>
            <w:tr w:rsidR="00BD704A" w:rsidRPr="00736E8B" w:rsidTr="00736E8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704A" w:rsidRPr="00736E8B" w:rsidRDefault="00BD704A">
                  <w:pPr>
                    <w:rPr>
                      <w:sz w:val="16"/>
                      <w:szCs w:val="16"/>
                    </w:rPr>
                  </w:pPr>
                  <w:r w:rsidRPr="00736E8B">
                    <w:rPr>
                      <w:sz w:val="16"/>
                      <w:szCs w:val="16"/>
                    </w:rPr>
                    <w:t>etap nr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704A" w:rsidRPr="00736E8B" w:rsidRDefault="00BD704A">
                  <w:pPr>
                    <w:rPr>
                      <w:sz w:val="16"/>
                      <w:szCs w:val="16"/>
                    </w:rPr>
                  </w:pPr>
                  <w:r w:rsidRPr="00736E8B">
                    <w:rPr>
                      <w:sz w:val="16"/>
                      <w:szCs w:val="16"/>
                    </w:rPr>
                    <w:t>czas trwania etapu</w:t>
                  </w:r>
                </w:p>
              </w:tc>
            </w:tr>
            <w:tr w:rsidR="00BD704A" w:rsidRPr="00736E8B" w:rsidTr="00736E8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704A" w:rsidRPr="00736E8B" w:rsidRDefault="00BD704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704A" w:rsidRPr="00736E8B" w:rsidRDefault="00BD704A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Czy wykonawcy, którzy nie złożyli nowych postąpień, zostaną zakwalifikowani do następnego etapu: nie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Warunki zamknięcia aukcji elektronicznej: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IV.2) KRYTERIA OCENY OFERT</w:t>
            </w:r>
            <w:r w:rsidRPr="00736E8B">
              <w:rPr>
                <w:rStyle w:val="apple-converted-space"/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IV.2.1) Kryteria oceny ofert:</w:t>
            </w:r>
            <w:r w:rsidRPr="00736E8B">
              <w:rPr>
                <w:rStyle w:val="apple-converted-space"/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IV.2.2) Kryteria</w:t>
            </w:r>
          </w:p>
          <w:tbl>
            <w:tblPr>
              <w:tblW w:w="347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2480"/>
              <w:gridCol w:w="996"/>
            </w:tblGrid>
            <w:tr w:rsidR="00BD704A" w:rsidRPr="00736E8B" w:rsidTr="00131B5E">
              <w:trPr>
                <w:trHeight w:val="527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704A" w:rsidRPr="00736E8B" w:rsidRDefault="00BD704A">
                  <w:pPr>
                    <w:rPr>
                      <w:sz w:val="16"/>
                      <w:szCs w:val="16"/>
                    </w:rPr>
                  </w:pPr>
                  <w:r w:rsidRPr="00736E8B">
                    <w:rPr>
                      <w:i/>
                      <w:iCs/>
                      <w:sz w:val="16"/>
                      <w:szCs w:val="16"/>
                    </w:rPr>
                    <w:t>Kryteria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704A" w:rsidRPr="00736E8B" w:rsidRDefault="00BD704A">
                  <w:pPr>
                    <w:rPr>
                      <w:sz w:val="16"/>
                      <w:szCs w:val="16"/>
                    </w:rPr>
                  </w:pPr>
                  <w:r w:rsidRPr="00736E8B">
                    <w:rPr>
                      <w:i/>
                      <w:iCs/>
                      <w:sz w:val="16"/>
                      <w:szCs w:val="16"/>
                    </w:rPr>
                    <w:t>Znaczenie</w:t>
                  </w:r>
                </w:p>
              </w:tc>
            </w:tr>
            <w:tr w:rsidR="00BD704A" w:rsidRPr="00736E8B" w:rsidTr="00131B5E">
              <w:trPr>
                <w:trHeight w:val="527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704A" w:rsidRPr="00736E8B" w:rsidRDefault="00BD704A">
                  <w:pPr>
                    <w:rPr>
                      <w:sz w:val="16"/>
                      <w:szCs w:val="16"/>
                    </w:rPr>
                  </w:pPr>
                  <w:r w:rsidRPr="00736E8B">
                    <w:rPr>
                      <w:sz w:val="16"/>
                      <w:szCs w:val="16"/>
                    </w:rPr>
                    <w:t>cena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704A" w:rsidRPr="00736E8B" w:rsidRDefault="00131B5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  <w:r w:rsidR="00BD704A" w:rsidRPr="00736E8B"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BD704A" w:rsidRPr="00736E8B" w:rsidTr="00131B5E">
              <w:trPr>
                <w:trHeight w:val="540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704A" w:rsidRPr="00736E8B" w:rsidRDefault="00BD704A">
                  <w:pPr>
                    <w:rPr>
                      <w:sz w:val="16"/>
                      <w:szCs w:val="16"/>
                    </w:rPr>
                  </w:pPr>
                  <w:r w:rsidRPr="00736E8B">
                    <w:rPr>
                      <w:sz w:val="16"/>
                      <w:szCs w:val="16"/>
                    </w:rPr>
                    <w:t>czas realizacji zamówienia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31B5E" w:rsidRPr="00736E8B" w:rsidRDefault="00131B5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</w:tr>
          </w:tbl>
          <w:p w:rsidR="00BD704A" w:rsidRPr="00736E8B" w:rsidRDefault="00131B5E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Gwarancja                                    20</w:t>
            </w:r>
            <w:r w:rsidR="00BD704A"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="00BD704A"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IV.2.3) Zastosowanie procedury, o której mowa w art. 24aa ust. 1 ustawy </w:t>
            </w:r>
            <w:proofErr w:type="spellStart"/>
            <w:r w:rsidR="00BD704A"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Pzp</w:t>
            </w:r>
            <w:proofErr w:type="spellEnd"/>
            <w:r w:rsidR="00BD704A" w:rsidRPr="00736E8B">
              <w:rPr>
                <w:rStyle w:val="apple-converted-space"/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  <w:r w:rsidR="00BD704A" w:rsidRPr="00736E8B">
              <w:rPr>
                <w:rFonts w:ascii="Tahoma" w:hAnsi="Tahoma" w:cs="Tahoma"/>
                <w:color w:val="000000"/>
                <w:sz w:val="16"/>
                <w:szCs w:val="16"/>
              </w:rPr>
              <w:t>(przetarg nieograniczony)</w:t>
            </w:r>
            <w:r w:rsidR="00BD704A"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="00BD704A"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tak</w:t>
            </w:r>
            <w:r w:rsidR="00BD704A"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="00BD704A"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="00BD704A"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IV.3) Negocjacje z ogłoszeniem, dialog konkurencyjny, partnerstwo innowacyjne</w:t>
            </w:r>
            <w:r w:rsidR="00BD704A" w:rsidRPr="00736E8B">
              <w:rPr>
                <w:rStyle w:val="apple-converted-space"/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  <w:r w:rsidR="00BD704A"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="00BD704A"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IV.3.1) Informacje na temat negocjacji z ogłoszeniem</w:t>
            </w:r>
            <w:r w:rsidR="00BD704A"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Minimalne wymagania, które muszą spełniać wszystkie oferty:</w:t>
            </w:r>
            <w:r w:rsidR="00BD704A"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="00BD704A"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="00BD704A"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Przewidziane jest zastrzeżenie prawa do udzielenia zamówienia na podstawie ofert wstępnych bez przeprowadzenia negocjacji nie</w:t>
            </w:r>
            <w:r w:rsidR="00BD704A"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="00BD704A"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Przewidziany jest podział negocjacji na etapy w celu ograniczenia liczby ofert: nie</w:t>
            </w:r>
            <w:r w:rsidR="00BD704A"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="00BD704A"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Należy podać informacje na temat etapów negocjacji (w tym liczbę etapów):</w:t>
            </w:r>
            <w:r w:rsidR="00BD704A"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="00BD704A"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="00BD704A"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Informacje dodatkowe</w:t>
            </w:r>
            <w:r w:rsidR="00BD704A"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="00BD704A"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="00BD704A"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="00BD704A"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="00BD704A"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IV.3.2) Informacje na temat dialogu konkurencyjnego</w:t>
            </w:r>
            <w:r w:rsidR="00BD704A"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Opis potrzeb i wymagań zamawiającego lub informacja o sposobie uzyskania tego opisu:</w:t>
            </w:r>
            <w:r w:rsidR="00BD704A"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="00BD704A"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="00BD704A"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Informacja o wysokości nagród dla wykonawców, którzy podczas dialogu konkurencyjnego przedstawili rozwiązania stanowiące podstawę do składania ofert, jeżeli </w:t>
            </w:r>
            <w:r w:rsidR="00BD704A" w:rsidRPr="00736E8B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zamawiający przewiduje nagrody:</w:t>
            </w:r>
            <w:r w:rsidR="00BD704A"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="00BD704A"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="00BD704A"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Wstępny harmonogram postępowania:</w:t>
            </w:r>
            <w:r w:rsidR="00BD704A"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="00BD704A"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="00BD704A"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Podział dialogu na etapy w celu ograniczenia liczby rozwiązań: nie</w:t>
            </w:r>
            <w:r w:rsidR="00BD704A"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="00BD704A"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Należy podać informacje na temat etapów dialogu:</w:t>
            </w:r>
            <w:r w:rsidR="00BD704A"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="00BD704A"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="00BD704A"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="00BD704A"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Informacje dodatkowe:</w:t>
            </w:r>
            <w:r w:rsidR="00BD704A"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="00BD704A"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="00BD704A"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="00BD704A"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IV.3.3) Informacje na temat partnerstwa innowacyjnego</w:t>
            </w:r>
            <w:r w:rsidR="00BD704A"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Elementy opisu przedmiotu zamówienia definiujące minimalne wymagania, którym muszą odpowiadać wszystkie oferty:</w:t>
            </w:r>
            <w:r w:rsidR="00BD704A"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="00BD704A"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="00BD704A"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Podział negocjacji na etapy w celu ograniczeniu liczby ofert podlegających negocjacjom poprzez zastosowanie kryteriów oceny ofert wskazanych w specyfikacji istotnych warunków zamówienia:</w:t>
            </w:r>
            <w:r w:rsidR="00BD704A"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="00BD704A"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nie</w:t>
            </w:r>
            <w:r w:rsidR="00BD704A"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="00BD704A"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Informacje dodatkowe:</w:t>
            </w:r>
            <w:r w:rsidR="00BD704A"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="00BD704A"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="00BD704A"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="00BD704A"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IV.4) Licytacja elektroniczna</w:t>
            </w:r>
            <w:r w:rsidR="00BD704A" w:rsidRPr="00736E8B">
              <w:rPr>
                <w:rStyle w:val="apple-converted-space"/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  <w:r w:rsidR="00BD704A"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Adres strony internetowej, na której będzie prowadzona licytacja elektroniczna:</w:t>
            </w:r>
            <w:r w:rsidR="00BD704A"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Adres strony internetowej, na której jest dostępny opis przedmiotu zamówienia w licytacji elektronicznej: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Wymagania dotyczące rejestracji i identyfikacji wykonawców w licytacji elektronicznej, w tym wymagania techniczne urządzeń informatycznych: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Sposób postępowania w toku licytacji elektronicznej, w tym określenie minimalnych wysokości postąpień: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Informacje o liczbie etapów licytacji elektronicznej i czasie ich trwania: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Licytacja wieloetapowa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545"/>
              <w:gridCol w:w="1294"/>
            </w:tblGrid>
            <w:tr w:rsidR="00BD704A" w:rsidRPr="00736E8B" w:rsidTr="00736E8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704A" w:rsidRPr="00736E8B" w:rsidRDefault="00BD704A">
                  <w:pPr>
                    <w:rPr>
                      <w:sz w:val="16"/>
                      <w:szCs w:val="16"/>
                    </w:rPr>
                  </w:pPr>
                  <w:r w:rsidRPr="00736E8B">
                    <w:rPr>
                      <w:sz w:val="16"/>
                      <w:szCs w:val="16"/>
                    </w:rPr>
                    <w:t>etap nr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704A" w:rsidRPr="00736E8B" w:rsidRDefault="00BD704A">
                  <w:pPr>
                    <w:rPr>
                      <w:sz w:val="16"/>
                      <w:szCs w:val="16"/>
                    </w:rPr>
                  </w:pPr>
                  <w:r w:rsidRPr="00736E8B">
                    <w:rPr>
                      <w:sz w:val="16"/>
                      <w:szCs w:val="16"/>
                    </w:rPr>
                    <w:t>czas trwania etapu</w:t>
                  </w:r>
                </w:p>
              </w:tc>
            </w:tr>
            <w:tr w:rsidR="00BD704A" w:rsidRPr="00736E8B" w:rsidTr="00736E8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704A" w:rsidRPr="00736E8B" w:rsidRDefault="00BD704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704A" w:rsidRPr="00736E8B" w:rsidRDefault="00BD704A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Wykonawcy, którzy nie złożyli nowych postąpień, zostaną zakwalifikowani do następnego etapu: nie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Termin otwarcia licytacji elektronicznej: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Termin i warunki zamknięcia licytacji elektronicznej: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Istotne dla stron postanowienia, które zostaną wprowadzone do treści zawieranej umowy w sprawie zamówienia publicznego, albo ogólne warunki umowy, albo wzór umowy: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Wymagania dotyczące zabezpieczenia należytego wykonania umowy: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Informacje dodatkowe: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  <w:p w:rsidR="00BD704A" w:rsidRPr="00736E8B" w:rsidRDefault="00BD704A" w:rsidP="00736E8B">
            <w:pPr>
              <w:spacing w:line="304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IV.5) ZMIANA UMOWY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Przewiduje się istotne zmiany postanowień zawartej umowy w stosunku do treści oferty, na podstawie której dokonano wyboru wykonawcy: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nie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IV.6) INFORMACJE ADMINISTRACYJNE</w:t>
            </w:r>
            <w:r w:rsidRPr="00736E8B">
              <w:rPr>
                <w:rStyle w:val="apple-converted-space"/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IV.6.1) Sposób udostępniania informacji o charakterze poufnym</w:t>
            </w:r>
            <w:r w:rsidRPr="00736E8B">
              <w:rPr>
                <w:rStyle w:val="apple-converted-space"/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(jeżeli dotyczy):</w:t>
            </w:r>
            <w:r w:rsidRPr="00736E8B">
              <w:rPr>
                <w:rStyle w:val="apple-converted-space"/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Środki służące ochronie informacji o charakterze poufnym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IV.6.2) Termin składania ofert lub wniosków o dopuszczenie do udziału w postępowaniu:</w:t>
            </w:r>
            <w:r w:rsidRPr="00736E8B">
              <w:rPr>
                <w:rStyle w:val="apple-converted-space"/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Data: 07/11/2016, godzina: 10:00,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Skrócenie terminu składania wniosków, ze względu na pilną potrzebę udzielenia zamówienia (przetarg nieograniczony, przetarg ograniczony, negocjacje z ogłoszeniem):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nie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Wskazać powody: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Język lub języki, w jakich mogą być sporządzane oferty lub wnioski o dopuszczenie do udziału w postępowaniu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&gt;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IV.6.3) Termin związania ofertą:</w:t>
            </w:r>
            <w:r w:rsidRPr="00736E8B">
              <w:rPr>
                <w:rStyle w:val="apple-converted-space"/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do: 08/12/2016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nie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t>nie</w:t>
            </w:r>
            <w:r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736E8B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36E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IV.6.6) Informacje dodatkowe:</w:t>
            </w:r>
          </w:p>
          <w:p w:rsidR="00BD704A" w:rsidRPr="00736E8B" w:rsidRDefault="00BD704A" w:rsidP="00736E8B">
            <w:pPr>
              <w:spacing w:after="24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51" w:type="dxa"/>
            </w:tcMar>
          </w:tcPr>
          <w:p w:rsidR="00BD704A" w:rsidRPr="00736E8B" w:rsidRDefault="006915D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5" w:history="1">
              <w:r w:rsidRPr="006915D2">
                <w:rPr>
                  <w:rFonts w:ascii="Tahoma" w:hAnsi="Tahoma" w:cs="Tahoma"/>
                  <w:color w:val="0000FF"/>
                  <w:sz w:val="16"/>
                  <w:szCs w:val="16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6" type="#_x0000_t75" alt="Zwiększ rozmiar czcionki" href="http://bzp.uzp.gov.pl/Out/Browser.aspx?id=04262070-8f7e-468f-8331-a336881e1c9d&amp;path=2016%5c10%5c20161024%5c328992_2016.htm" style="width:10.4pt;height:10.4pt" o:button="t">
                    <v:imagedata r:id="rId6" r:href="rId7"/>
                  </v:shape>
                </w:pict>
              </w:r>
            </w:hyperlink>
            <w:r w:rsidR="00BD704A"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hyperlink r:id="rId8" w:history="1">
              <w:r w:rsidRPr="006915D2">
                <w:rPr>
                  <w:rFonts w:ascii="Tahoma" w:hAnsi="Tahoma" w:cs="Tahoma"/>
                  <w:color w:val="0000FF"/>
                  <w:sz w:val="16"/>
                  <w:szCs w:val="16"/>
                </w:rPr>
                <w:pict>
                  <v:shape id="_x0000_i1027" type="#_x0000_t75" alt="Ustaw domyślny rozmiar czcionki" href="http://bzp.uzp.gov.pl/Out/Browser.aspx?id=04262070-8f7e-468f-8331-a336881e1c9d&amp;path=2016%5c10%5c20161024%5c328992_2016.htm" style="width:10.4pt;height:10.4pt" o:button="t">
                    <v:imagedata r:id="rId9" r:href="rId10"/>
                  </v:shape>
                </w:pict>
              </w:r>
            </w:hyperlink>
            <w:r w:rsidR="00BD704A" w:rsidRPr="00736E8B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hyperlink r:id="rId11" w:history="1">
              <w:r w:rsidRPr="006915D2">
                <w:rPr>
                  <w:rFonts w:ascii="Tahoma" w:hAnsi="Tahoma" w:cs="Tahoma"/>
                  <w:color w:val="0000FF"/>
                  <w:sz w:val="16"/>
                  <w:szCs w:val="16"/>
                </w:rPr>
                <w:pict>
                  <v:shape id="_x0000_i1028" type="#_x0000_t75" alt="Zmniejsz rozmiar czcionki" href="http://bzp.uzp.gov.pl/Out/Browser.aspx?id=04262070-8f7e-468f-8331-a336881e1c9d&amp;path=2016%5c10%5c20161024%5c328992_2016.htm" style="width:10.4pt;height:10.4pt" o:button="t">
                    <v:imagedata r:id="rId12" r:href="rId13"/>
                  </v:shape>
                </w:pict>
              </w:r>
            </w:hyperlink>
          </w:p>
        </w:tc>
      </w:tr>
      <w:tr w:rsidR="00131B5E" w:rsidRPr="00736E8B" w:rsidTr="00736E8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131B5E" w:rsidRPr="00736E8B" w:rsidRDefault="00131B5E" w:rsidP="00736E8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51" w:type="dxa"/>
            </w:tcMar>
          </w:tcPr>
          <w:p w:rsidR="00131B5E" w:rsidRDefault="00131B5E">
            <w:pPr>
              <w:jc w:val="right"/>
            </w:pPr>
          </w:p>
        </w:tc>
      </w:tr>
    </w:tbl>
    <w:p w:rsidR="00BD704A" w:rsidRPr="00736E8B" w:rsidRDefault="00BD704A" w:rsidP="00870788">
      <w:pPr>
        <w:rPr>
          <w:sz w:val="16"/>
          <w:szCs w:val="16"/>
        </w:rPr>
      </w:pPr>
    </w:p>
    <w:sectPr w:rsidR="00BD704A" w:rsidRPr="00736E8B" w:rsidSect="002831DE">
      <w:pgSz w:w="11906" w:h="16838"/>
      <w:pgMar w:top="567" w:right="386" w:bottom="1417" w:left="1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F13"/>
    <w:rsid w:val="00034824"/>
    <w:rsid w:val="00131B5E"/>
    <w:rsid w:val="00131BEB"/>
    <w:rsid w:val="001A4014"/>
    <w:rsid w:val="001D39AE"/>
    <w:rsid w:val="00230853"/>
    <w:rsid w:val="002831DE"/>
    <w:rsid w:val="003648F4"/>
    <w:rsid w:val="00472DF5"/>
    <w:rsid w:val="0047726B"/>
    <w:rsid w:val="00494071"/>
    <w:rsid w:val="004B2DD6"/>
    <w:rsid w:val="005712D4"/>
    <w:rsid w:val="006915D2"/>
    <w:rsid w:val="006C4933"/>
    <w:rsid w:val="006D0E2B"/>
    <w:rsid w:val="00721E04"/>
    <w:rsid w:val="00736E8B"/>
    <w:rsid w:val="00797F49"/>
    <w:rsid w:val="007C0F13"/>
    <w:rsid w:val="00870788"/>
    <w:rsid w:val="0089475E"/>
    <w:rsid w:val="008A55BA"/>
    <w:rsid w:val="009456A9"/>
    <w:rsid w:val="009B02CF"/>
    <w:rsid w:val="00A238B2"/>
    <w:rsid w:val="00A87A19"/>
    <w:rsid w:val="00AB7DCE"/>
    <w:rsid w:val="00B533C7"/>
    <w:rsid w:val="00BD704A"/>
    <w:rsid w:val="00BE4717"/>
    <w:rsid w:val="00CB357B"/>
    <w:rsid w:val="00D24C39"/>
    <w:rsid w:val="00D5693D"/>
    <w:rsid w:val="00DA0C38"/>
    <w:rsid w:val="00DB24D1"/>
    <w:rsid w:val="00E20A92"/>
    <w:rsid w:val="00E52B1A"/>
    <w:rsid w:val="00E8532D"/>
    <w:rsid w:val="00EC0B93"/>
    <w:rsid w:val="00ED1384"/>
    <w:rsid w:val="00FC4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E2B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uiPriority w:val="99"/>
    <w:rsid w:val="007C0F13"/>
  </w:style>
  <w:style w:type="paragraph" w:styleId="Tekstdymka">
    <w:name w:val="Balloon Text"/>
    <w:basedOn w:val="Normalny"/>
    <w:link w:val="TekstdymkaZnak"/>
    <w:uiPriority w:val="99"/>
    <w:semiHidden/>
    <w:rsid w:val="007C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C0F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2831DE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8707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0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10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10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0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0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1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0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0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10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0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10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0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10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0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0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1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0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0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0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10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0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1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0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0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10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0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10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0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10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0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10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0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0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1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0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10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0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0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10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1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0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0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0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1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0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10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0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1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0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10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0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zp.uzp.gov.pl/Out/Browser.aspx?id=04262070-8f7e-468f-8331-a336881e1c9d&amp;path=2016%5c10%5c20161024%5c328992_2016.html" TargetMode="External"/><Relationship Id="rId13" Type="http://schemas.openxmlformats.org/officeDocument/2006/relationships/image" Target="http://bzp.uzp.gov.pl/Out/images/font_delete.png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bzp.uzp.gov.pl/Out/images/font_add.png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bzp.uzp.gov.pl/Out/Browser.aspx?id=04262070-8f7e-468f-8331-a336881e1c9d&amp;path=2016%5c10%5c20161024%5c328992_2016.html" TargetMode="External"/><Relationship Id="rId5" Type="http://schemas.openxmlformats.org/officeDocument/2006/relationships/hyperlink" Target="http://bzp.uzp.gov.pl/Out/Browser.aspx?id=04262070-8f7e-468f-8331-a336881e1c9d&amp;path=2016%5c10%5c20161024%5c328992_2016.html" TargetMode="External"/><Relationship Id="rId15" Type="http://schemas.openxmlformats.org/officeDocument/2006/relationships/theme" Target="theme/theme1.xml"/><Relationship Id="rId10" Type="http://schemas.openxmlformats.org/officeDocument/2006/relationships/image" Target="http://bzp.uzp.gov.pl/Out/images/font.png" TargetMode="External"/><Relationship Id="rId4" Type="http://schemas.openxmlformats.org/officeDocument/2006/relationships/hyperlink" Target="https://www.bip.powiat.elk.pl/" TargetMode="Externa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1974</Words>
  <Characters>14667</Characters>
  <Application>Microsoft Office Word</Application>
  <DocSecurity>0</DocSecurity>
  <Lines>122</Lines>
  <Paragraphs>33</Paragraphs>
  <ScaleCrop>false</ScaleCrop>
  <Company>Bursa Szkolna w Ełku</Company>
  <LinksUpToDate>false</LinksUpToDate>
  <CharactersWithSpaces>16608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nr 311641 - 2016 z dnia 2016-09-21 r</dc:title>
  <dc:subject/>
  <dc:creator>LENOVO</dc:creator>
  <cp:keywords/>
  <dc:description/>
  <cp:lastModifiedBy>LENOVO</cp:lastModifiedBy>
  <cp:revision>11</cp:revision>
  <dcterms:created xsi:type="dcterms:W3CDTF">2016-09-22T09:24:00Z</dcterms:created>
  <dcterms:modified xsi:type="dcterms:W3CDTF">2016-10-24T18:32:00Z</dcterms:modified>
</cp:coreProperties>
</file>