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Ogłoszenie nr 311638 - 2016 z dnia 2016-09-21 r.</w:t>
      </w:r>
    </w:p>
    <w:p w:rsidR="00ED21C6" w:rsidRPr="007C0F13" w:rsidRDefault="00ED21C6" w:rsidP="007C0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Ełk: Wymiana nawierzchni chodnika, podjazdu i wjazdów do garaży przy budynku Bursy Szkolnej przy ul. Sikorskiego 7A.</w:t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 Roboty budowlane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 nieobowiązkowe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ED21C6" w:rsidRPr="007C0F13" w:rsidRDefault="00ED21C6" w:rsidP="007C0F13">
      <w:pPr>
        <w:spacing w:after="27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Bursa Szkolna, krajowy numer identyfikacyjny 79000289600000, ul. ul. Sikorskiego  , 19300   Ełk, woj. warmińsko-mazurskie, państwo , tel. 0-87 6216986, e-mail elkbursa@poczta.wp.pl, faks 0-87 6216986.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 https://www.bip.powiat.elk.pl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Inny: Jednostka organizacyjna samorządu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7C0F13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https://www.bip.powiat.elk.pl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Wymiana nawierzchni chodnika, podjazdu i wjazdów do garaży przy budynku Bursy Szkolnej przy ul. Sikorskiego 7A.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BS.D.2241-18/2016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ED21C6" w:rsidRPr="007C0F13" w:rsidRDefault="00ED21C6" w:rsidP="007C0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C0F13">
        <w:rPr>
          <w:rFonts w:ascii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Wymiana nawierzchni chodnika, podjazdu i wjazdów do garaży przy budynku Bursy Szkolnej przy ul. Sikorskiego 7A w następującym zakresie: 1.Podjazd i chodnik: a)rozebranie mechaniczne nawierzchni z mas mineralno-bitumicznych; b)rozebranie nawierzchni z betonu; c)rozebranie chodników z płyt betonowych; d)rozebranie obrzeży trawnikowych; e) rozebranie krawężników betonowych; f)wywiezienie gruzu; g)wykonanie mechaniczne koryt na całej szerokości jezdni i chodników; h) wykonanie robót ziemnych ładowarkami kołowymi; i) mechaniczne profilowanie i zagęszczenie podłoża pod warstwy konstrukcyjne nawierzchni; j)wykonanie i zagęszczenie mechaniczne warstwy odsączającej; k)wykonanie nawierzchni z kostki brukowej betonowej o gr. 8cm (kostka betonowa Inwestora);l) wykonanie rowków pod krawężniki i ławy krawężnikowe; m)posadowienie krawężników betonowych z wykonaniem ław betonowych na podsypce cementowo-piaskowej; n)posadowienie obrzeży betonowych na podsypce piaskowej, spoiny wypełnione piaskiem. 2. Przebudowa schodów terenowych:a)rozebranie nawierzchni z płyt betonowych na podsypce piaskowej; b)rozebranie krawężników betonowych na podsypce piaskowej; c)wywiezienie gruzu spryzmowanego samochodami samowyładowczymi; d)wykonanie koryt ręcznie na całej szerokości jezdni i chodników; e)wykonanie rowków pod krawężniki i ławy krawężnikowe; f)posadowienie krawężników betonowych z wykonaniem ław betonowych na podsypce cementowo-piaskowej; g)ręczne profilowanie i zagęszczenie podłoża pod warstwy konstrukcyjne nawierzchni; h)ręczne wykonanie podbudowy z gruntu stabilizowanego cementem; i)wykonanie nawierzchni z kostki brukowej betonowej na podsypce cementowo-piaskowej (kostka Inwestora). 3.Wjazdy do garaży: a)rozebranie krawężników betonowych na podsypce piaskowej; b)rozebranie nawierzchni z płyt drogowych betonowych; c) rozebranie nawierzchni z płyt drogowych betonowych-trylinka; d) rozebranie podłoża z betonu żwirowego; e)transport gruzu samochodem samowyładowczy; f)mechaniczne profilowanie i zagęszczenie podłoża pod warstwy konstrukcyjne nawierzchni; g)wykonanie i zagęszczenie mechaniczne warstwy odsączającej; h)wykonanie nawierzchni z kostki brukowej betonowej na podsypce cementowo-piaskowej(kostka brukowa Inwestora); i)posadowienie krawężników najazdowych z wykonaniem ław betonowych na podsypce cementowo-piaskowej; j)regulacja pionowa studzienek dla włazów kanałowych; k)montaż wpustu podwórzowego z osadnikiem i syfonem - odwodnienie liniowe. Szczegółowy zakres rzeczowy przedmiotu zamówienia podany jest w przedmiarze robót załącznik nr 6 do SIWZ. Zaleca się aby Wykonawca zdobył wszelkie niezbędne informacje, które mogą być konieczne do przygotowania oferty oraz podpisania umowy.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45233250-6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7C0F13">
        <w:rPr>
          <w:rFonts w:ascii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data zakończenia: 15/11/2016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Określenie warunków: Zamawiający nie dokonuje opisu sposobu spełniania warunku.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Określenie warunków: Zamawiający nie dokonuje opisu sposobu spełniania warunku.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Zamawiający przewiduje następujące fakultatywne podstawy wykluczenia: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(podstawa wykluczenia określona w art. 24 ust. 5 pkt 1 ustawy Pzp)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pkt. 1 ustawy.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a)Formularz ofertowy - załącznik nr 1 do SIWZ b)Kosztorys inwestorski wg obmiaru podanego przez Inwestora w załączniku nr 7 do SIWZ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C0F13">
        <w:rPr>
          <w:rFonts w:ascii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Aukcja wieloetapowa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 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47"/>
        <w:gridCol w:w="1049"/>
      </w:tblGrid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czas realizacji zamówienia</w:t>
            </w: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 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 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 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Licytacja wieloetapowa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0F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D21C6" w:rsidRPr="00D436D6">
        <w:trPr>
          <w:tblCellSpacing w:w="15" w:type="dxa"/>
        </w:trPr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D21C6" w:rsidRPr="007C0F13" w:rsidRDefault="00ED21C6" w:rsidP="007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 nie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Termin otwarcia licytacji elektronicznej: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ED21C6" w:rsidRPr="007C0F13" w:rsidRDefault="00ED21C6" w:rsidP="007C0F1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l-PL"/>
        </w:rPr>
      </w:pP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7C0F13">
        <w:rPr>
          <w:rFonts w:ascii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Data: 04/10/2016, godzina: 9:00,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okres w dniach: 30 (od ostatecznego terminu składania ofert)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C0F13">
        <w:rPr>
          <w:rFonts w:ascii="Times New Roman" w:hAnsi="Times New Roman" w:cs="Times New Roman"/>
          <w:color w:val="000000"/>
          <w:sz w:val="27"/>
          <w:szCs w:val="27"/>
          <w:lang w:eastAsia="pl-PL"/>
        </w:rPr>
        <w:br/>
      </w:r>
      <w:r w:rsidRPr="007C0F13">
        <w:rPr>
          <w:rFonts w:ascii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</w:p>
    <w:p w:rsidR="00ED21C6" w:rsidRDefault="00ED21C6"/>
    <w:sectPr w:rsidR="00ED21C6" w:rsidSect="00E8532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F13"/>
    <w:rsid w:val="00494071"/>
    <w:rsid w:val="006D0E2B"/>
    <w:rsid w:val="00721E04"/>
    <w:rsid w:val="007C0F13"/>
    <w:rsid w:val="009F0B8B"/>
    <w:rsid w:val="00BE4717"/>
    <w:rsid w:val="00D436D6"/>
    <w:rsid w:val="00D92E28"/>
    <w:rsid w:val="00E8532D"/>
    <w:rsid w:val="00ED21C6"/>
    <w:rsid w:val="00FA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C0F13"/>
  </w:style>
  <w:style w:type="paragraph" w:styleId="BalloonText">
    <w:name w:val="Balloon Text"/>
    <w:basedOn w:val="Normal"/>
    <w:link w:val="BalloonTextChar"/>
    <w:uiPriority w:val="99"/>
    <w:semiHidden/>
    <w:rsid w:val="007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2501</Words>
  <Characters>15010</Characters>
  <Application>Microsoft Office Outlook</Application>
  <DocSecurity>0</DocSecurity>
  <Lines>0</Lines>
  <Paragraphs>0</Paragraphs>
  <ScaleCrop>false</ScaleCrop>
  <Company>Bursa Szkolna w Ełku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311638 - 2016 z dnia 2016-09-21 r</dc:title>
  <dc:subject/>
  <dc:creator>LENOVO</dc:creator>
  <cp:keywords/>
  <dc:description/>
  <cp:lastModifiedBy>Kier_gosp</cp:lastModifiedBy>
  <cp:revision>2</cp:revision>
  <dcterms:created xsi:type="dcterms:W3CDTF">2016-09-22T08:47:00Z</dcterms:created>
  <dcterms:modified xsi:type="dcterms:W3CDTF">2016-09-22T08:47:00Z</dcterms:modified>
</cp:coreProperties>
</file>