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B33FA" w14:textId="2BD6D64C" w:rsidR="001B5E40" w:rsidRPr="001B5E40" w:rsidRDefault="001B5E40" w:rsidP="001B5E40">
      <w:pPr>
        <w:spacing w:after="0" w:line="240" w:lineRule="auto"/>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ZPI.271.2</w:t>
      </w:r>
      <w:r>
        <w:rPr>
          <w:rFonts w:ascii="Calibri" w:eastAsia="Times New Roman" w:hAnsi="Calibri" w:cs="Calibri"/>
          <w:b/>
          <w:bCs/>
          <w:kern w:val="0"/>
          <w:sz w:val="22"/>
          <w:szCs w:val="22"/>
          <w:lang w:eastAsia="pl-PL"/>
          <w14:ligatures w14:val="none"/>
        </w:rPr>
        <w:t>5</w:t>
      </w:r>
      <w:r w:rsidRPr="001B5E40">
        <w:rPr>
          <w:rFonts w:ascii="Calibri" w:eastAsia="Times New Roman" w:hAnsi="Calibri" w:cs="Calibri"/>
          <w:b/>
          <w:bCs/>
          <w:kern w:val="0"/>
          <w:sz w:val="22"/>
          <w:szCs w:val="22"/>
          <w:lang w:eastAsia="pl-PL"/>
          <w14:ligatures w14:val="none"/>
        </w:rPr>
        <w:t xml:space="preserve">.2025                            Projektowane postanowienia umowy                           Załącznik nr 3     </w:t>
      </w:r>
    </w:p>
    <w:p w14:paraId="098BCF04"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p>
    <w:p w14:paraId="53917F41"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bookmarkStart w:id="0" w:name="_Hlk166845197"/>
      <w:r w:rsidRPr="001B5E40">
        <w:rPr>
          <w:rFonts w:ascii="Calibri" w:eastAsia="Times New Roman" w:hAnsi="Calibri" w:cs="Calibri"/>
          <w:b/>
          <w:bCs/>
          <w:kern w:val="0"/>
          <w:sz w:val="22"/>
          <w:szCs w:val="22"/>
          <w:lang w:eastAsia="pl-PL"/>
          <w14:ligatures w14:val="none"/>
        </w:rPr>
        <w:t>Umowa FN.3226..........2025</w:t>
      </w:r>
    </w:p>
    <w:p w14:paraId="0FCBC04D"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p>
    <w:p w14:paraId="169CFBBA"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bookmarkStart w:id="1" w:name="_Hlk144809362"/>
      <w:r w:rsidRPr="001B5E40">
        <w:rPr>
          <w:rFonts w:ascii="Calibri" w:eastAsia="Times New Roman" w:hAnsi="Calibri" w:cs="Calibri"/>
          <w:kern w:val="0"/>
          <w:sz w:val="22"/>
          <w:szCs w:val="22"/>
          <w:lang w:eastAsia="pl-PL"/>
          <w14:ligatures w14:val="none"/>
        </w:rPr>
        <w:t>zawarta w dniu ..................2025 r. w Zelowie, pomiędzy:</w:t>
      </w:r>
    </w:p>
    <w:p w14:paraId="1F71D96D"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Gminą Zelów</w:t>
      </w:r>
      <w:r w:rsidRPr="001B5E40">
        <w:rPr>
          <w:rFonts w:ascii="Calibri" w:eastAsia="Times New Roman" w:hAnsi="Calibri" w:cs="Calibri"/>
          <w:kern w:val="0"/>
          <w:sz w:val="22"/>
          <w:szCs w:val="22"/>
          <w:lang w:eastAsia="pl-PL"/>
          <w14:ligatures w14:val="none"/>
        </w:rPr>
        <w:t xml:space="preserve">, z siedzibą Urząd Miejski w Zelowie, ul. Żeromskiego 23, 97-425 Zelów </w:t>
      </w:r>
    </w:p>
    <w:p w14:paraId="6DAEEFAE"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NIP: 769-20-51648, REGON: 590648273</w:t>
      </w:r>
    </w:p>
    <w:p w14:paraId="6B2DD22E"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reprezentowaną przez:</w:t>
      </w:r>
    </w:p>
    <w:p w14:paraId="57E5252C"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xml:space="preserve">Kamila </w:t>
      </w:r>
      <w:proofErr w:type="spellStart"/>
      <w:r w:rsidRPr="001B5E40">
        <w:rPr>
          <w:rFonts w:ascii="Calibri" w:eastAsia="Times New Roman" w:hAnsi="Calibri" w:cs="Calibri"/>
          <w:b/>
          <w:bCs/>
          <w:kern w:val="0"/>
          <w:sz w:val="22"/>
          <w:szCs w:val="22"/>
          <w:lang w:eastAsia="pl-PL"/>
          <w14:ligatures w14:val="none"/>
        </w:rPr>
        <w:t>Świtałę</w:t>
      </w:r>
      <w:proofErr w:type="spellEnd"/>
      <w:r w:rsidRPr="001B5E40">
        <w:rPr>
          <w:rFonts w:ascii="Calibri" w:eastAsia="Times New Roman" w:hAnsi="Calibri" w:cs="Calibri"/>
          <w:kern w:val="0"/>
          <w:sz w:val="22"/>
          <w:szCs w:val="22"/>
          <w:lang w:eastAsia="pl-PL"/>
          <w14:ligatures w14:val="none"/>
        </w:rPr>
        <w:t xml:space="preserve"> – Burmistrza Zelowa</w:t>
      </w:r>
    </w:p>
    <w:p w14:paraId="0CCFE992"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przy kontrasygnacie Skarbnika Miasta – Jadwigi Stróż,</w:t>
      </w:r>
    </w:p>
    <w:p w14:paraId="1F403EB0"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zwanym w dalszej części umowy Zamawiającym,</w:t>
      </w:r>
    </w:p>
    <w:p w14:paraId="7EB1A5B3"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w:t>
      </w:r>
    </w:p>
    <w:p w14:paraId="002EB3F9"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t>
      </w:r>
    </w:p>
    <w:p w14:paraId="1ABB1952"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zwanym w dalszej części umowy </w:t>
      </w:r>
      <w:r w:rsidRPr="001B5E40">
        <w:rPr>
          <w:rFonts w:ascii="Calibri" w:eastAsia="Times New Roman" w:hAnsi="Calibri" w:cs="Calibri"/>
          <w:b/>
          <w:bCs/>
          <w:kern w:val="0"/>
          <w:sz w:val="22"/>
          <w:szCs w:val="22"/>
          <w:lang w:eastAsia="pl-PL"/>
          <w14:ligatures w14:val="none"/>
        </w:rPr>
        <w:t>Wykonawcą</w:t>
      </w:r>
      <w:r w:rsidRPr="001B5E40">
        <w:rPr>
          <w:rFonts w:ascii="Calibri" w:eastAsia="Times New Roman" w:hAnsi="Calibri" w:cs="Calibri"/>
          <w:kern w:val="0"/>
          <w:sz w:val="22"/>
          <w:szCs w:val="22"/>
          <w:lang w:eastAsia="pl-PL"/>
          <w14:ligatures w14:val="none"/>
        </w:rPr>
        <w:t>, o następującej treści:</w:t>
      </w:r>
    </w:p>
    <w:p w14:paraId="71E30EEB" w14:textId="77777777" w:rsidR="001B5E40" w:rsidRPr="001B5E40" w:rsidRDefault="001B5E40" w:rsidP="001B5E40">
      <w:pPr>
        <w:spacing w:after="0" w:line="240" w:lineRule="auto"/>
        <w:rPr>
          <w:rFonts w:ascii="Calibri" w:eastAsia="Times New Roman" w:hAnsi="Calibri" w:cs="Calibri"/>
          <w:b/>
          <w:bCs/>
          <w:kern w:val="0"/>
          <w:sz w:val="22"/>
          <w:szCs w:val="22"/>
          <w:lang w:eastAsia="pl-PL"/>
          <w14:ligatures w14:val="none"/>
        </w:rPr>
      </w:pPr>
    </w:p>
    <w:p w14:paraId="2EC0385F"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 PRZEDMIOT UMOWY</w:t>
      </w:r>
    </w:p>
    <w:p w14:paraId="1F3F56AD" w14:textId="2C871E8F"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powierza zgodnie ze Specyfikacją Warunków Zamówienia Publicznego i ofertą Wykonawcy, a Wykonawca przyjmuje do wykonania realizację zadania pn.: </w:t>
      </w:r>
      <w:r w:rsidRPr="001B5E40">
        <w:rPr>
          <w:rFonts w:ascii="Calibri" w:eastAsia="Times New Roman" w:hAnsi="Calibri" w:cs="Calibri"/>
          <w:b/>
          <w:bCs/>
          <w:kern w:val="0"/>
          <w:sz w:val="22"/>
          <w:szCs w:val="22"/>
          <w:shd w:val="clear" w:color="auto" w:fill="FFFFFF"/>
          <w:lang w:eastAsia="pl-PL"/>
          <w14:ligatures w14:val="none"/>
        </w:rPr>
        <w:t>„</w:t>
      </w:r>
      <w:r w:rsidRPr="001B5E40">
        <w:rPr>
          <w:rFonts w:ascii="Calibri" w:eastAsia="Times New Roman" w:hAnsi="Calibri" w:cs="Calibri"/>
          <w:b/>
          <w:bCs/>
          <w:kern w:val="0"/>
          <w:shd w:val="clear" w:color="auto" w:fill="FFFFFF"/>
          <w:lang w:eastAsia="pl-PL"/>
          <w14:ligatures w14:val="none"/>
        </w:rPr>
        <w:t xml:space="preserve">REMONT </w:t>
      </w:r>
      <w:r>
        <w:rPr>
          <w:rFonts w:ascii="Calibri" w:eastAsia="Times New Roman" w:hAnsi="Calibri" w:cs="Calibri"/>
          <w:b/>
          <w:bCs/>
          <w:kern w:val="0"/>
          <w:shd w:val="clear" w:color="auto" w:fill="FFFFFF"/>
          <w:lang w:eastAsia="pl-PL"/>
          <w14:ligatures w14:val="none"/>
        </w:rPr>
        <w:t>ŁAZIENEK W ZSO W ZELOWIE</w:t>
      </w:r>
      <w:r w:rsidRPr="001B5E40">
        <w:rPr>
          <w:rFonts w:ascii="Calibri" w:eastAsia="Times New Roman" w:hAnsi="Calibri" w:cs="Calibri"/>
          <w:b/>
          <w:bCs/>
          <w:kern w:val="0"/>
          <w:sz w:val="22"/>
          <w:szCs w:val="22"/>
          <w:shd w:val="clear" w:color="auto" w:fill="FFFFFF"/>
          <w:lang w:eastAsia="pl-PL"/>
          <w14:ligatures w14:val="none"/>
        </w:rPr>
        <w:t>”</w:t>
      </w:r>
    </w:p>
    <w:p w14:paraId="5BECED3C" w14:textId="3FE24003"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przekaże Wykonawcy teren budowy oraz 1 egzemplarz dokumentacji projektowej odpowiednim protokołem w terminie do 7 dni od dnia podpisania umowy.</w:t>
      </w:r>
    </w:p>
    <w:p w14:paraId="2B55EE17" w14:textId="767D4C3A"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Szczegółowy opis przedmiotu zamówienia zawarty jest w:</w:t>
      </w:r>
    </w:p>
    <w:p w14:paraId="1A9BB349"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 projekcie budowlanym, kosztorysach i przedmiarach,</w:t>
      </w:r>
    </w:p>
    <w:p w14:paraId="6239C392"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 specyfikacji technicznej wykonania i odbioru robót budowlanych zawierającej zbiory wymagań w zakresie wykonania robót budowlanych, wymagania w zakresie właściwości materiałów, wymagania dotyczące prawidłowości wykonania poszczególnych robót;</w:t>
      </w:r>
    </w:p>
    <w:p w14:paraId="5D109FE3"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c) SWZ.</w:t>
      </w:r>
    </w:p>
    <w:p w14:paraId="61D2BE39" w14:textId="70B03CEA"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6CD88D16" w14:textId="247C163E"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w:t>
      </w:r>
      <w:r>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2"/>
          <w:szCs w:val="22"/>
          <w:lang w:eastAsia="pl-PL"/>
          <w14:ligatures w14:val="none"/>
        </w:rPr>
        <w:t>wykonawczym oraz postanowień obowiązujących przepisów techniczno-budowlanych</w:t>
      </w:r>
      <w:r>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2"/>
          <w:szCs w:val="22"/>
          <w:lang w:eastAsia="pl-PL"/>
          <w14:ligatures w14:val="none"/>
        </w:rPr>
        <w:t>i administracyjnych.</w:t>
      </w:r>
    </w:p>
    <w:p w14:paraId="4AA972E9" w14:textId="64E195B5" w:rsidR="001B5E40" w:rsidRPr="001B5E40" w:rsidRDefault="001B5E40" w:rsidP="001B5E40">
      <w:pPr>
        <w:numPr>
          <w:ilvl w:val="0"/>
          <w:numId w:val="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Przedmiot zamówienia należy wykonać zgodnie z:</w:t>
      </w:r>
    </w:p>
    <w:p w14:paraId="61AA4077"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a) dokumentacją projektową, kosztorysami i przedmiarami, </w:t>
      </w:r>
    </w:p>
    <w:p w14:paraId="5B77FDAE" w14:textId="77777777" w:rsidR="001B5E40" w:rsidRPr="001B5E40" w:rsidRDefault="001B5E40" w:rsidP="001B5E40">
      <w:pPr>
        <w:spacing w:after="0" w:line="240" w:lineRule="auto"/>
        <w:ind w:left="426" w:hanging="142"/>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 specyfikacją techniczną wykonania i odbioru robót budowlanych do ww. projektu i Specyfikacją Warunków Zamówienia,</w:t>
      </w:r>
    </w:p>
    <w:p w14:paraId="254BDDFF" w14:textId="77777777" w:rsidR="001B5E40" w:rsidRPr="001B5E40" w:rsidRDefault="001B5E40" w:rsidP="001B5E40">
      <w:pPr>
        <w:spacing w:after="0" w:line="240" w:lineRule="auto"/>
        <w:ind w:left="426" w:hanging="142"/>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c) warunkami wynikającymi z obowiązujących przepisów technicznych i Prawa budowlanego,</w:t>
      </w:r>
    </w:p>
    <w:p w14:paraId="6A9034AF" w14:textId="77777777" w:rsidR="001B5E40" w:rsidRPr="001B5E40" w:rsidRDefault="001B5E40" w:rsidP="001B5E40">
      <w:pPr>
        <w:spacing w:after="0" w:line="240" w:lineRule="auto"/>
        <w:ind w:left="426" w:hanging="142"/>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 wymaganiami wynikającymi z obowiązujących w Polsce norm i aprobat technicznych,</w:t>
      </w:r>
    </w:p>
    <w:p w14:paraId="39420E7E" w14:textId="77777777" w:rsidR="001B5E40" w:rsidRPr="001B5E40" w:rsidRDefault="001B5E40" w:rsidP="001B5E40">
      <w:pPr>
        <w:spacing w:after="0" w:line="240" w:lineRule="auto"/>
        <w:ind w:left="426" w:hanging="142"/>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e) zasadami rzetelnej wiedzy technicznej.</w:t>
      </w:r>
    </w:p>
    <w:p w14:paraId="5516776C" w14:textId="77777777" w:rsidR="001B5E40" w:rsidRPr="001B5E40" w:rsidRDefault="001B5E40" w:rsidP="001B5E40">
      <w:pPr>
        <w:spacing w:after="0" w:line="240" w:lineRule="auto"/>
        <w:rPr>
          <w:rFonts w:ascii="Calibri" w:eastAsia="Times New Roman" w:hAnsi="Calibri" w:cs="Calibri"/>
          <w:b/>
          <w:bCs/>
          <w:kern w:val="0"/>
          <w:sz w:val="22"/>
          <w:szCs w:val="22"/>
          <w:lang w:eastAsia="pl-PL"/>
          <w14:ligatures w14:val="none"/>
        </w:rPr>
      </w:pPr>
    </w:p>
    <w:p w14:paraId="59F05F1F"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2. OBOWIĄZKI WYKONAWCY</w:t>
      </w:r>
    </w:p>
    <w:p w14:paraId="00345953"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ponosi ryzyko i odpowiedzialność za wszelkie szkody powstałe przy realizacji Umowy.</w:t>
      </w:r>
    </w:p>
    <w:p w14:paraId="73538151"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poniesie wszelkie koszty realizacji przedmiotu Umowy. </w:t>
      </w:r>
    </w:p>
    <w:p w14:paraId="1F7429FD"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467B9D6F" w14:textId="574FF641" w:rsidR="001B5E40" w:rsidRPr="001B5E40" w:rsidRDefault="001B5E40" w:rsidP="001B5E40">
      <w:pPr>
        <w:numPr>
          <w:ilvl w:val="0"/>
          <w:numId w:val="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lastRenderedPageBreak/>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 dokumentacji projektowej. Odstępstwa od tych zasad wymagają pisemnej akceptacji Zamawiającego.</w:t>
      </w:r>
    </w:p>
    <w:p w14:paraId="0F5392F4" w14:textId="7E5C93F8"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t>
      </w:r>
      <w:r>
        <w:rPr>
          <w:rFonts w:ascii="Calibri" w:eastAsia="Times New Roman" w:hAnsi="Calibri" w:cs="Calibri"/>
          <w:kern w:val="0"/>
          <w:sz w:val="22"/>
          <w:szCs w:val="22"/>
          <w:lang w:eastAsia="pl-PL"/>
          <w14:ligatures w14:val="none"/>
        </w:rPr>
        <w:br/>
      </w:r>
      <w:r w:rsidRPr="001B5E40">
        <w:rPr>
          <w:rFonts w:ascii="Calibri" w:eastAsia="Times New Roman" w:hAnsi="Calibri" w:cs="Calibri"/>
          <w:kern w:val="0"/>
          <w:sz w:val="22"/>
          <w:szCs w:val="22"/>
          <w:lang w:eastAsia="pl-PL"/>
          <w14:ligatures w14:val="none"/>
        </w:rPr>
        <w:t xml:space="preserve">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14395623"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76AA38BB"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7B4F4ABA" w14:textId="77777777" w:rsidR="001B5E40" w:rsidRPr="001B5E40" w:rsidRDefault="001B5E40" w:rsidP="001B5E40">
      <w:pPr>
        <w:numPr>
          <w:ilvl w:val="1"/>
          <w:numId w:val="4"/>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zgodny z przepisami stały nadzór inspektora BHP na budowie,</w:t>
      </w:r>
    </w:p>
    <w:p w14:paraId="2BF2B7E2" w14:textId="77777777" w:rsidR="001B5E40" w:rsidRPr="001B5E40" w:rsidRDefault="001B5E40" w:rsidP="001B5E40">
      <w:pPr>
        <w:numPr>
          <w:ilvl w:val="1"/>
          <w:numId w:val="4"/>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przestrzeganie przepisów dotyczących bezpieczeństwa i higieny pracy oraz przeciwpożarowych,</w:t>
      </w:r>
    </w:p>
    <w:p w14:paraId="19852BC0"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wraz ze zgłoszeniem do odbioru robót złoży rozliczenie rzeczowo-finansowe przedmiotu Umowy, umożliwiające Zamawiającemu wprowadzenie przedmiotu Umowy na majątek jako środek trwały w rozumieniu ustawy o rachunkowości.</w:t>
      </w:r>
    </w:p>
    <w:p w14:paraId="24EC25A4"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zobowiązuje się do urządzenia i utrzymania na własny koszt zaplecza budowy oraz do zabezpieczenia we własnym zakresie i na własny koszt właściwych warunków socjalnych dla pracowników.</w:t>
      </w:r>
    </w:p>
    <w:p w14:paraId="126CC399"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71986ED7"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robót. Wykonawca zobowiązany jest informować Zamawiającego o wszelkich zauważonych przeszkodach w realizacji robót, w terminach zapewniających realizację robót bez opóźnień. </w:t>
      </w:r>
    </w:p>
    <w:p w14:paraId="7FE11906"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798A032C"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zapewni stałą obecność kierownictwa robót na budowie. </w:t>
      </w:r>
    </w:p>
    <w:p w14:paraId="3EA8A2E6" w14:textId="730C5138" w:rsidR="001B5E40" w:rsidRPr="001B5E40" w:rsidRDefault="00BA66A6"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 xml:space="preserve"> </w:t>
      </w:r>
      <w:r w:rsidR="001B5E40" w:rsidRPr="001B5E40">
        <w:rPr>
          <w:rFonts w:ascii="Calibri" w:eastAsia="Times New Roman" w:hAnsi="Calibri" w:cs="Calibri"/>
          <w:kern w:val="0"/>
          <w:sz w:val="22"/>
          <w:szCs w:val="22"/>
          <w:lang w:eastAsia="pl-PL"/>
          <w14:ligatures w14:val="none"/>
        </w:rPr>
        <w:t>Wykonawca po wykonaniu przedmiotu zamówienia zobowiązany jest do wykonania kosztorysu powykonawczego</w:t>
      </w:r>
      <w:r w:rsidR="001B5E40">
        <w:rPr>
          <w:rFonts w:ascii="Calibri" w:eastAsia="Times New Roman" w:hAnsi="Calibri" w:cs="Calibri"/>
          <w:kern w:val="0"/>
          <w:sz w:val="22"/>
          <w:szCs w:val="22"/>
          <w:lang w:eastAsia="pl-PL"/>
          <w14:ligatures w14:val="none"/>
        </w:rPr>
        <w:t>.</w:t>
      </w:r>
    </w:p>
    <w:p w14:paraId="4E49302D" w14:textId="519C44E8" w:rsidR="001B5E40" w:rsidRPr="001B5E40" w:rsidRDefault="00BA66A6"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14:ligatures w14:val="none"/>
        </w:rPr>
        <w:t xml:space="preserve"> </w:t>
      </w:r>
      <w:r w:rsidR="001B5E40" w:rsidRPr="001B5E40">
        <w:rPr>
          <w:rFonts w:ascii="Calibri" w:eastAsia="Times New Roman" w:hAnsi="Calibri" w:cs="Calibri"/>
          <w:kern w:val="0"/>
          <w:sz w:val="22"/>
          <w:szCs w:val="22"/>
          <w:lang w:eastAsia="pl-PL"/>
          <w14:ligatures w14:val="none"/>
        </w:rPr>
        <w:t xml:space="preserve">Zamawiający stawia wymagania w zakresie zatrudnienia osób, o których mowa w art. 95 </w:t>
      </w:r>
      <w:proofErr w:type="spellStart"/>
      <w:r w:rsidR="001B5E40" w:rsidRPr="001B5E40">
        <w:rPr>
          <w:rFonts w:ascii="Calibri" w:eastAsia="Times New Roman" w:hAnsi="Calibri" w:cs="Calibri"/>
          <w:kern w:val="0"/>
          <w:sz w:val="22"/>
          <w:szCs w:val="22"/>
          <w:lang w:eastAsia="pl-PL"/>
          <w14:ligatures w14:val="none"/>
        </w:rPr>
        <w:t>p.z.p</w:t>
      </w:r>
      <w:proofErr w:type="spellEnd"/>
      <w:r w:rsidR="001B5E40" w:rsidRPr="001B5E40">
        <w:rPr>
          <w:rFonts w:ascii="Calibri" w:eastAsia="Times New Roman" w:hAnsi="Calibri" w:cs="Calibri"/>
          <w:kern w:val="0"/>
          <w:sz w:val="22"/>
          <w:szCs w:val="22"/>
          <w:lang w:eastAsia="pl-PL"/>
          <w14:ligatures w14:val="none"/>
        </w:rPr>
        <w:t>.</w:t>
      </w:r>
    </w:p>
    <w:p w14:paraId="68C9FC92" w14:textId="76846ED1"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stosownie do art. 95 ustawy </w:t>
      </w:r>
      <w:proofErr w:type="spellStart"/>
      <w:r w:rsidRPr="001B5E40">
        <w:rPr>
          <w:rFonts w:ascii="Calibri" w:eastAsia="Times New Roman" w:hAnsi="Calibri" w:cs="Calibri"/>
          <w:kern w:val="0"/>
          <w:sz w:val="22"/>
          <w:szCs w:val="22"/>
          <w:lang w:eastAsia="pl-PL"/>
          <w14:ligatures w14:val="none"/>
        </w:rPr>
        <w:t>Pzp</w:t>
      </w:r>
      <w:proofErr w:type="spellEnd"/>
      <w:r w:rsidRPr="001B5E40">
        <w:rPr>
          <w:rFonts w:ascii="Calibri" w:eastAsia="Times New Roman" w:hAnsi="Calibri" w:cs="Calibri"/>
          <w:kern w:val="0"/>
          <w:sz w:val="22"/>
          <w:szCs w:val="22"/>
          <w:lang w:eastAsia="pl-PL"/>
          <w14:ligatures w14:val="none"/>
        </w:rPr>
        <w:t>, wymaga zatrudnienia przez wykonawcę lub podwykonawcę na podstawie umowy o pracę osób wykonujących czynności w zakresie realizacji zamówienia</w:t>
      </w:r>
      <w:r w:rsidR="00540D62">
        <w:rPr>
          <w:rFonts w:ascii="Calibri" w:eastAsia="Times New Roman" w:hAnsi="Calibri" w:cs="Calibri"/>
          <w:kern w:val="0"/>
          <w:sz w:val="22"/>
          <w:szCs w:val="22"/>
          <w:lang w:eastAsia="pl-PL"/>
          <w14:ligatures w14:val="none"/>
        </w:rPr>
        <w:t xml:space="preserve">, </w:t>
      </w:r>
      <w:r w:rsidR="00540D62" w:rsidRPr="001B5E40">
        <w:rPr>
          <w:rFonts w:ascii="Calibri" w:eastAsia="Times New Roman" w:hAnsi="Calibri" w:cs="Calibri"/>
          <w:kern w:val="0"/>
          <w:sz w:val="22"/>
          <w:szCs w:val="22"/>
          <w:lang w:eastAsia="pl-PL"/>
          <w14:ligatures w14:val="none"/>
        </w:rPr>
        <w:t>z wyłączeniem osób sprawujących samodzielne funkcje techniczne w budownictwie</w:t>
      </w:r>
      <w:r w:rsidR="00540D62">
        <w:rPr>
          <w:rFonts w:ascii="Calibri" w:eastAsia="Times New Roman" w:hAnsi="Calibri" w:cs="Calibri"/>
          <w:kern w:val="0"/>
          <w:sz w:val="22"/>
          <w:szCs w:val="22"/>
          <w:lang w:eastAsia="pl-PL"/>
          <w14:ligatures w14:val="none"/>
        </w:rPr>
        <w:t>,</w:t>
      </w:r>
      <w:r w:rsidR="00BA66A6">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2"/>
          <w:szCs w:val="22"/>
          <w:lang w:eastAsia="pl-PL"/>
          <w14:ligatures w14:val="none"/>
        </w:rPr>
        <w:t>których wykonanie polega na wykonywaniu pracy w sposób określony w art. 22 § 1 ustawy z dnia 26 czerwca 1974 r. – Kodeks pracy.</w:t>
      </w:r>
    </w:p>
    <w:p w14:paraId="0BAE4D83" w14:textId="77777777" w:rsidR="001B5E40" w:rsidRPr="001B5E40" w:rsidRDefault="001B5E40" w:rsidP="001B5E40">
      <w:pPr>
        <w:spacing w:after="0" w:line="240" w:lineRule="auto"/>
        <w:ind w:left="284"/>
        <w:jc w:val="both"/>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lastRenderedPageBreak/>
        <w:t>W terminie 7 dni od podpisania umowy Wykonawca przekaże Zamawiającemu oświadczenie, z którego wynikało będzie, iż przy realizacji zamówienia zatrudnione są osoby na podstawie umowy o pracę zgodnie z art. 22 § 1 ustawy z dnia 26 czerwca 1974 r. – Kodeks pracy.</w:t>
      </w:r>
    </w:p>
    <w:p w14:paraId="38E0551C"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112DE7B2"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bookmarkStart w:id="2" w:name="_Hlk71023003"/>
      <w:r w:rsidRPr="001B5E40">
        <w:rPr>
          <w:rFonts w:ascii="Calibri" w:eastAsia="Times New Roman" w:hAnsi="Calibri" w:cs="Calibri"/>
          <w:kern w:val="0"/>
          <w:sz w:val="22"/>
          <w:szCs w:val="22"/>
          <w:lang w:eastAsia="pl-PL"/>
          <w14:ligatures w14:val="none"/>
        </w:rPr>
        <w:t>W przypadku niezatrudnienia osób na podstawie umowy o pracę lub w przypadku niewywiązania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bookmarkEnd w:id="2"/>
    <w:p w14:paraId="291E46F2" w14:textId="77777777" w:rsidR="001B5E40" w:rsidRPr="001B5E40" w:rsidRDefault="001B5E40" w:rsidP="001B5E40">
      <w:pPr>
        <w:numPr>
          <w:ilvl w:val="0"/>
          <w:numId w:val="3"/>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Do obowiązków Wykonawcy należy:</w:t>
      </w:r>
    </w:p>
    <w:p w14:paraId="09947CFF"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prowadzenie i dokumentowanie robót zgodnie z warunkami zawartymi w Specyfikacji Warunków Zamówienia </w:t>
      </w:r>
    </w:p>
    <w:p w14:paraId="208BF644"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Prowadzenie dokumentacji budowy w rozumieniu Prawa budowlanego.</w:t>
      </w:r>
    </w:p>
    <w:p w14:paraId="347347F3"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Prowadzenie dokumentacji zgodnie z zapisami zawartymi w Specyfikacji Technicznej Wykonania i Odbioru Robót Budowlanych.</w:t>
      </w:r>
    </w:p>
    <w:p w14:paraId="1C7969B6"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Wywóz i utylizacja odpadów powstałych w wyniku prowadzonych robót, należy do wykonawcy.</w:t>
      </w:r>
    </w:p>
    <w:p w14:paraId="3F3A9F14"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Po zakończeniu robót Wykonawca zobowiązany jest do uporządkowania terenu budowy i przekazania go Zamawiającemu w ustalonym terminie.</w:t>
      </w:r>
    </w:p>
    <w:p w14:paraId="46F58B52"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dopuszcza zastosowanie materiałów innych niż wymienione w SWZ </w:t>
      </w:r>
      <w:r w:rsidRPr="001B5E40">
        <w:rPr>
          <w:rFonts w:ascii="Calibri" w:eastAsia="Times New Roman" w:hAnsi="Calibri" w:cs="Calibri"/>
          <w:kern w:val="0"/>
          <w:sz w:val="22"/>
          <w:szCs w:val="22"/>
          <w:lang w:eastAsia="pl-PL"/>
          <w14:ligatures w14:val="none"/>
        </w:rPr>
        <w:br/>
        <w:t>i załącznikach o parametrach nie gorszych niż określone w SWZ i załącznikach.</w:t>
      </w:r>
    </w:p>
    <w:p w14:paraId="54EEA673"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Wszelkie nazwy produktów i producentów, jeżeli występują w SWZ i załącznikach (w tym dokumentacji projektowej) mają jedynie charakter przykładowy. </w:t>
      </w:r>
    </w:p>
    <w:p w14:paraId="62746590"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dopuszcza normy równoważne do wymienionych w dokumentacji i SWZ. </w:t>
      </w:r>
    </w:p>
    <w:p w14:paraId="2CCB2B16" w14:textId="77777777" w:rsidR="001B5E40" w:rsidRPr="001B5E40" w:rsidRDefault="001B5E40" w:rsidP="001B5E40">
      <w:pPr>
        <w:numPr>
          <w:ilvl w:val="0"/>
          <w:numId w:val="19"/>
        </w:num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zobowiązany będzie do powołania kierownika budowy w specjalności odpowiadającej przedmiotowi umowy.</w:t>
      </w:r>
    </w:p>
    <w:p w14:paraId="0940C2F6" w14:textId="3A4254A6" w:rsidR="001B5E40" w:rsidRPr="00480B0E" w:rsidRDefault="00480B0E" w:rsidP="00480B0E">
      <w:pPr>
        <w:numPr>
          <w:ilvl w:val="0"/>
          <w:numId w:val="19"/>
        </w:numPr>
        <w:tabs>
          <w:tab w:val="clear" w:pos="720"/>
          <w:tab w:val="left" w:pos="426"/>
          <w:tab w:val="num" w:pos="567"/>
        </w:tabs>
        <w:spacing w:after="0" w:line="240" w:lineRule="auto"/>
        <w:ind w:left="709" w:hanging="349"/>
        <w:contextualSpacing/>
        <w:jc w:val="both"/>
        <w:rPr>
          <w:rFonts w:ascii="Calibri" w:eastAsia="Times New Roman" w:hAnsi="Calibri" w:cs="Calibri"/>
          <w:bCs/>
          <w:kern w:val="0"/>
          <w:sz w:val="22"/>
          <w:szCs w:val="22"/>
          <w:lang w:eastAsia="pl-PL"/>
          <w14:ligatures w14:val="none"/>
        </w:rPr>
      </w:pPr>
      <w:r>
        <w:rPr>
          <w:rFonts w:ascii="Calibri" w:eastAsia="Times New Roman" w:hAnsi="Calibri" w:cs="Calibri"/>
          <w:kern w:val="0"/>
          <w:sz w:val="22"/>
          <w:szCs w:val="22"/>
          <w:lang w:eastAsia="pl-PL"/>
          <w14:ligatures w14:val="none"/>
        </w:rPr>
        <w:t xml:space="preserve"> </w:t>
      </w:r>
      <w:r w:rsidR="001B5E40" w:rsidRPr="001B5E40">
        <w:rPr>
          <w:rFonts w:ascii="Calibri" w:eastAsia="Times New Roman" w:hAnsi="Calibri" w:cs="Calibri"/>
          <w:kern w:val="0"/>
          <w:sz w:val="22"/>
          <w:szCs w:val="22"/>
          <w:lang w:eastAsia="pl-PL"/>
          <w14:ligatures w14:val="none"/>
        </w:rPr>
        <w:t xml:space="preserve">Błędy lub braki w dokumentacji nie zwalniają Wykonawcy z obowiązku poprawnego wykonania zleconej inwestycji w ramach wynagrodzenia określonego w </w:t>
      </w:r>
      <w:r w:rsidR="001B5E40" w:rsidRPr="001B5E40">
        <w:rPr>
          <w:rFonts w:ascii="Calibri" w:eastAsia="Times New Roman" w:hAnsi="Calibri" w:cs="Calibri"/>
          <w:b/>
          <w:bCs/>
          <w:kern w:val="0"/>
          <w:sz w:val="22"/>
          <w:szCs w:val="22"/>
          <w:lang w:eastAsia="pl-PL"/>
          <w14:ligatures w14:val="none"/>
        </w:rPr>
        <w:t>§ 8.</w:t>
      </w:r>
    </w:p>
    <w:p w14:paraId="17628034" w14:textId="0B1B8823" w:rsidR="00480B0E" w:rsidRPr="001B5E40" w:rsidRDefault="00480B0E" w:rsidP="00480B0E">
      <w:pPr>
        <w:numPr>
          <w:ilvl w:val="0"/>
          <w:numId w:val="19"/>
        </w:numPr>
        <w:tabs>
          <w:tab w:val="clear" w:pos="720"/>
          <w:tab w:val="left" w:pos="426"/>
          <w:tab w:val="num" w:pos="567"/>
        </w:tabs>
        <w:spacing w:after="0" w:line="240" w:lineRule="auto"/>
        <w:ind w:left="567" w:hanging="283"/>
        <w:contextualSpacing/>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 xml:space="preserve"> </w:t>
      </w:r>
      <w:r w:rsidRPr="00480B0E">
        <w:rPr>
          <w:rFonts w:ascii="Calibri" w:eastAsia="Times New Roman" w:hAnsi="Calibri" w:cs="Calibri"/>
          <w:kern w:val="0"/>
          <w:sz w:val="22"/>
          <w:szCs w:val="22"/>
          <w:lang w:eastAsia="pl-PL"/>
          <w14:ligatures w14:val="none"/>
        </w:rPr>
        <w:t>Wykonawca zobowiązany będzie do szczególnego zabezpieczenia/wydzielenia terenu budowy oraz zaplecza budowy, ze względu na prowadzenie robót na terenie szkoły.</w:t>
      </w:r>
    </w:p>
    <w:p w14:paraId="2A0B01D9" w14:textId="77777777" w:rsidR="001B5E40" w:rsidRPr="001B5E40" w:rsidRDefault="001B5E40" w:rsidP="001B5E40">
      <w:pPr>
        <w:tabs>
          <w:tab w:val="left" w:pos="284"/>
        </w:tabs>
        <w:spacing w:after="0" w:line="240" w:lineRule="auto"/>
        <w:rPr>
          <w:rFonts w:ascii="Calibri" w:eastAsia="Times New Roman" w:hAnsi="Calibri" w:cs="Calibri"/>
          <w:color w:val="FF0000"/>
          <w:kern w:val="0"/>
          <w:sz w:val="22"/>
          <w:szCs w:val="22"/>
          <w:lang w:eastAsia="pl-PL"/>
          <w14:ligatures w14:val="none"/>
        </w:rPr>
      </w:pPr>
    </w:p>
    <w:p w14:paraId="0352A6B2" w14:textId="77777777" w:rsidR="001B5E40" w:rsidRPr="001B5E40" w:rsidRDefault="001B5E40" w:rsidP="001B5E40">
      <w:pPr>
        <w:tabs>
          <w:tab w:val="left" w:pos="284"/>
        </w:tabs>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3. OBOWIĄZKI ZAMAWIAJĄCEGO</w:t>
      </w:r>
    </w:p>
    <w:p w14:paraId="14D1AB5F" w14:textId="77777777" w:rsidR="001B5E40" w:rsidRPr="001B5E40" w:rsidRDefault="001B5E40" w:rsidP="00480B0E">
      <w:pPr>
        <w:numPr>
          <w:ilvl w:val="0"/>
          <w:numId w:val="20"/>
        </w:numPr>
        <w:tabs>
          <w:tab w:val="left" w:pos="284"/>
        </w:tabs>
        <w:spacing w:after="0" w:line="240" w:lineRule="auto"/>
        <w:ind w:left="426" w:hanging="426"/>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wyznaczy Inspektora(-ów) nadzoru inwestorskiego.</w:t>
      </w:r>
    </w:p>
    <w:p w14:paraId="4AA81189" w14:textId="75AF79EE" w:rsidR="001B5E40" w:rsidRPr="001B5E40" w:rsidRDefault="001B5E40" w:rsidP="00480B0E">
      <w:pPr>
        <w:numPr>
          <w:ilvl w:val="0"/>
          <w:numId w:val="20"/>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Ponadto do obowiązków Zamawiającego należy:</w:t>
      </w:r>
    </w:p>
    <w:p w14:paraId="2CB5A430" w14:textId="77777777" w:rsidR="001B5E40" w:rsidRPr="001B5E40" w:rsidRDefault="001B5E40" w:rsidP="00480B0E">
      <w:p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 zapłata należnego Wykonawcy Wynagrodzenia, w terminach i na warunkach określonych w Umowie,</w:t>
      </w:r>
    </w:p>
    <w:p w14:paraId="4F68A319" w14:textId="3954013B" w:rsidR="001B5E40" w:rsidRPr="001B5E40" w:rsidRDefault="001B5E40" w:rsidP="00480B0E">
      <w:p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w:t>
      </w:r>
      <w:r w:rsidR="00480B0E">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2"/>
          <w:szCs w:val="22"/>
          <w:lang w:eastAsia="pl-PL"/>
          <w14:ligatures w14:val="none"/>
        </w:rPr>
        <w:t>przejęcie do eksploatacji przedmiotu Umowy, zrealizowanego w sposób należyty przez Wykonawcę.</w:t>
      </w:r>
    </w:p>
    <w:p w14:paraId="7C45D1DE" w14:textId="24419461" w:rsidR="001B5E40" w:rsidRPr="001B5E40" w:rsidRDefault="001B5E40" w:rsidP="00480B0E">
      <w:pPr>
        <w:numPr>
          <w:ilvl w:val="0"/>
          <w:numId w:val="20"/>
        </w:numPr>
        <w:tabs>
          <w:tab w:val="left" w:pos="142"/>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dokona odbioru robót zgodnie zapisami § 7 niniejszej Umowy.</w:t>
      </w:r>
    </w:p>
    <w:p w14:paraId="1D911F0C"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6360CA53"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4. PODWYKONAWSTWO</w:t>
      </w:r>
    </w:p>
    <w:p w14:paraId="133ED07C" w14:textId="2DDD6097" w:rsidR="001B5E40" w:rsidRPr="001B5E40" w:rsidRDefault="001B5E40" w:rsidP="001B5E40">
      <w:pPr>
        <w:numPr>
          <w:ilvl w:val="0"/>
          <w:numId w:val="5"/>
        </w:numPr>
        <w:tabs>
          <w:tab w:val="left" w:pos="142"/>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może powierzyć, wykonanie części robót lub usług podwykonawcom pod warunkiem, że posiadają oni kwalifikacje do ich wykonania. </w:t>
      </w:r>
    </w:p>
    <w:p w14:paraId="6BD0E1F6" w14:textId="77777777" w:rsidR="001B5E40" w:rsidRPr="001B5E40" w:rsidRDefault="001B5E40" w:rsidP="001B5E40">
      <w:pPr>
        <w:numPr>
          <w:ilvl w:val="0"/>
          <w:numId w:val="5"/>
        </w:numPr>
        <w:tabs>
          <w:tab w:val="left"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Wyklucza się możliwość powierzenia przez Wykonawcę części lub całości robót bez pisemnej zgody Zamawiającego. </w:t>
      </w:r>
    </w:p>
    <w:p w14:paraId="47798E0E"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zwraca się z wnioskiem do Zamawiającego o wyrażenie zgody na podwykonawcę, który będzie uczestniczył w realizacji przedmiotu umowy. Wraz z wnioskiem Wykonawca przedstawia projekt umowy z podwykonawcami. </w:t>
      </w:r>
    </w:p>
    <w:p w14:paraId="1D4B9A50" w14:textId="77777777" w:rsidR="001B5E40" w:rsidRPr="001B5E40" w:rsidRDefault="001B5E40" w:rsidP="001B5E40">
      <w:pPr>
        <w:numPr>
          <w:ilvl w:val="0"/>
          <w:numId w:val="5"/>
        </w:numPr>
        <w:tabs>
          <w:tab w:val="left"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lastRenderedPageBreak/>
        <w:t xml:space="preserve">Zamawiający może zażądać od Wykonawcy przedstawienia dokumentów potwierdzających kwalifikacje podwykonawcy. Zamawiający wyznacza termin na dostarczenie powyższych dokumentów, termin ten jednak nie może być krótszy niż 3 dni. </w:t>
      </w:r>
    </w:p>
    <w:p w14:paraId="786B9FC3" w14:textId="77777777" w:rsidR="001B5E40" w:rsidRPr="001B5E40" w:rsidRDefault="001B5E40" w:rsidP="001B5E40">
      <w:pPr>
        <w:numPr>
          <w:ilvl w:val="0"/>
          <w:numId w:val="5"/>
        </w:numPr>
        <w:tabs>
          <w:tab w:val="num" w:pos="284"/>
        </w:tabs>
        <w:spacing w:after="0" w:line="240" w:lineRule="auto"/>
        <w:ind w:left="360"/>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Zamawiający w terminie 14 dni od otrzymania wniosku może zgłosić pisemne zastrzeżenia. </w:t>
      </w:r>
    </w:p>
    <w:p w14:paraId="53DCFE97" w14:textId="77777777" w:rsidR="001B5E40" w:rsidRPr="001B5E40" w:rsidRDefault="001B5E40" w:rsidP="001B5E40">
      <w:pPr>
        <w:numPr>
          <w:ilvl w:val="0"/>
          <w:numId w:val="5"/>
        </w:numPr>
        <w:tabs>
          <w:tab w:val="num" w:pos="0"/>
          <w:tab w:val="num" w:pos="142"/>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  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14:paraId="601FBF58"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Umowa pomiędzy Wykonawcą a podwykonawcą powinna być zawarta w formie pisemnej pod rygorem nieważności i przekazana Zamawiającemu w ciągu 7 dni od daty jej zawarcia. </w:t>
      </w:r>
    </w:p>
    <w:p w14:paraId="3CFC80AA" w14:textId="77777777" w:rsidR="001B5E40" w:rsidRPr="001B5E40" w:rsidRDefault="001B5E40" w:rsidP="001B5E40">
      <w:pPr>
        <w:numPr>
          <w:ilvl w:val="0"/>
          <w:numId w:val="5"/>
        </w:numPr>
        <w:tabs>
          <w:tab w:val="left"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sidRPr="001B5E40">
        <w:rPr>
          <w:rFonts w:ascii="Calibri" w:eastAsia="Times New Roman" w:hAnsi="Calibri" w:cs="Calibri"/>
          <w:kern w:val="0"/>
          <w:sz w:val="22"/>
          <w:szCs w:val="22"/>
          <w:lang w:eastAsia="pl-PL"/>
          <w14:ligatures w14:val="none"/>
        </w:rPr>
        <w:t>Pzp</w:t>
      </w:r>
      <w:proofErr w:type="spellEnd"/>
      <w:r w:rsidRPr="001B5E40">
        <w:rPr>
          <w:rFonts w:ascii="Calibri" w:eastAsia="Times New Roman" w:hAnsi="Calibri" w:cs="Calibri"/>
          <w:kern w:val="0"/>
          <w:sz w:val="22"/>
          <w:szCs w:val="22"/>
          <w:lang w:eastAsia="pl-PL"/>
          <w14:ligatures w14:val="none"/>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sidRPr="001B5E40">
        <w:rPr>
          <w:rFonts w:ascii="Calibri" w:eastAsia="Times New Roman" w:hAnsi="Calibri" w:cs="Calibri"/>
          <w:kern w:val="0"/>
          <w:sz w:val="22"/>
          <w:szCs w:val="22"/>
          <w:lang w:eastAsia="pl-PL"/>
          <w14:ligatures w14:val="none"/>
        </w:rPr>
        <w:t>Pzp</w:t>
      </w:r>
      <w:proofErr w:type="spellEnd"/>
      <w:r w:rsidRPr="001B5E40">
        <w:rPr>
          <w:rFonts w:ascii="Calibri" w:eastAsia="Times New Roman" w:hAnsi="Calibri" w:cs="Calibri"/>
          <w:kern w:val="0"/>
          <w:sz w:val="22"/>
          <w:szCs w:val="22"/>
          <w:lang w:eastAsia="pl-PL"/>
          <w14:ligatures w14:val="none"/>
        </w:rPr>
        <w:t xml:space="preserve"> w celu dokonania płatności bezpośrednio na rzecz podwykonawcy. </w:t>
      </w:r>
    </w:p>
    <w:p w14:paraId="3DE0D09A"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Do zawarcia przez podwykonawcę umowy z dalszym podwykonawcą stosuje się ust. 3-8 niniejszego §. </w:t>
      </w:r>
    </w:p>
    <w:p w14:paraId="74AF6B6D"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08B91961"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400F5D8E"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2884D6B8"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0B2E2B49"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053F4C37"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685B9266"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zgłoszenia uwag, o których mowa w ust. 15, w terminie nie krótszym niż 7 dni od dnia doręczenia ww. informacji, zamawiający może: </w:t>
      </w:r>
    </w:p>
    <w:p w14:paraId="1C0C4AA5"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nie dokonać bezpośredniej zapłaty wynagrodzenia podwykonawcy lub dalszemu podwykonawcy, jeżeli Wykonawca wykaże niezasadność takiej zapłaty albo </w:t>
      </w:r>
    </w:p>
    <w:p w14:paraId="1E984B86"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3961444"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dokonać bezpośredniej zapłaty wynagrodzenia podwykonawcy lub dalszemu podwykonawcy, jeżeli podwykonawca lub dalszy podwykonawca wykaże zasadność takiej zapłaty. </w:t>
      </w:r>
    </w:p>
    <w:p w14:paraId="3F946492" w14:textId="77777777" w:rsidR="001B5E40" w:rsidRPr="001B5E40" w:rsidRDefault="001B5E40" w:rsidP="001B5E40">
      <w:pPr>
        <w:numPr>
          <w:ilvl w:val="0"/>
          <w:numId w:val="5"/>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dokonania bezpośredniej zapłaty podwykonawcy lub dalszemu podwykonawcy, Zamawiający potrąca kwotę wypłaconego wynagrodzenia z wynagrodzenia należnego Wykonawcy. </w:t>
      </w:r>
    </w:p>
    <w:p w14:paraId="3AE31626" w14:textId="77777777" w:rsidR="001B5E40" w:rsidRPr="001B5E40" w:rsidRDefault="001B5E40" w:rsidP="001B5E40">
      <w:pPr>
        <w:numPr>
          <w:ilvl w:val="0"/>
          <w:numId w:val="5"/>
        </w:numPr>
        <w:tabs>
          <w:tab w:val="num" w:pos="142"/>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34D572DE"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7BA477ED"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5. AUTORSKIE PRAWA</w:t>
      </w:r>
    </w:p>
    <w:p w14:paraId="6F99B1A9" w14:textId="172341AB" w:rsidR="001B5E40" w:rsidRPr="001B5E40" w:rsidRDefault="001B5E40" w:rsidP="001B5E40">
      <w:pPr>
        <w:numPr>
          <w:ilvl w:val="0"/>
          <w:numId w:val="2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4D2E312D" w14:textId="016E4104" w:rsidR="001B5E40" w:rsidRPr="001B5E40" w:rsidRDefault="001B5E40" w:rsidP="00540D62">
      <w:pPr>
        <w:numPr>
          <w:ilvl w:val="0"/>
          <w:numId w:val="2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Wniesienie lub rozesłanie opracowania do właściwych władz dla spełnienia ustawowych wymagań nie będzie traktowane jako publikacja naruszająca zastrzeżone prawa Wykonawcy i twórców do tej dokumentacji.</w:t>
      </w:r>
    </w:p>
    <w:p w14:paraId="0021650B"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6. TERMINY</w:t>
      </w:r>
    </w:p>
    <w:p w14:paraId="1C2DF45F" w14:textId="2E042019" w:rsidR="001B5E40" w:rsidRPr="001B5E40" w:rsidRDefault="001B5E40" w:rsidP="001B5E40">
      <w:pPr>
        <w:numPr>
          <w:ilvl w:val="0"/>
          <w:numId w:val="2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Termin rozpoczęcia realizacji przedmiotu Umowy: </w:t>
      </w:r>
      <w:r w:rsidRPr="001B5E40">
        <w:rPr>
          <w:rFonts w:ascii="Calibri" w:eastAsia="Times New Roman" w:hAnsi="Calibri" w:cs="Calibri"/>
          <w:b/>
          <w:bCs/>
          <w:kern w:val="0"/>
          <w:sz w:val="22"/>
          <w:szCs w:val="22"/>
          <w:lang w:eastAsia="pl-PL"/>
          <w14:ligatures w14:val="none"/>
        </w:rPr>
        <w:t>w dniu przekazania placu budowy.</w:t>
      </w:r>
    </w:p>
    <w:p w14:paraId="2A049BC8" w14:textId="76388FE1" w:rsidR="001B5E40" w:rsidRPr="001B5E40" w:rsidRDefault="001B5E40" w:rsidP="001B5E40">
      <w:pPr>
        <w:numPr>
          <w:ilvl w:val="0"/>
          <w:numId w:val="22"/>
        </w:numPr>
        <w:spacing w:after="0" w:line="240" w:lineRule="auto"/>
        <w:ind w:left="284" w:hanging="284"/>
        <w:jc w:val="both"/>
        <w:rPr>
          <w:rFonts w:ascii="Calibri" w:eastAsia="Times New Roman" w:hAnsi="Calibri" w:cs="Calibri"/>
          <w:b/>
          <w:bCs/>
          <w:kern w:val="0"/>
          <w:sz w:val="22"/>
          <w:szCs w:val="22"/>
          <w:lang w:eastAsia="pl-PL"/>
          <w14:ligatures w14:val="none"/>
        </w:rPr>
      </w:pPr>
      <w:r w:rsidRPr="001B5E40">
        <w:rPr>
          <w:rFonts w:ascii="Calibri" w:eastAsia="Times New Roman" w:hAnsi="Calibri" w:cs="Calibri"/>
          <w:kern w:val="0"/>
          <w:sz w:val="22"/>
          <w:szCs w:val="22"/>
          <w:lang w:eastAsia="pl-PL"/>
          <w14:ligatures w14:val="none"/>
        </w:rPr>
        <w:t>Termin zakończenia realizacji przedmiotu Umowy</w:t>
      </w:r>
      <w:r w:rsidR="00480B0E">
        <w:rPr>
          <w:rFonts w:ascii="Calibri" w:eastAsia="Times New Roman" w:hAnsi="Calibri" w:cs="Calibri"/>
          <w:kern w:val="0"/>
          <w:sz w:val="22"/>
          <w:szCs w:val="22"/>
          <w14:ligatures w14:val="none"/>
        </w:rPr>
        <w:t xml:space="preserve">: </w:t>
      </w:r>
      <w:r w:rsidR="00480B0E" w:rsidRPr="00480B0E">
        <w:rPr>
          <w:rFonts w:ascii="Calibri" w:eastAsia="Times New Roman" w:hAnsi="Calibri" w:cs="Calibri"/>
          <w:b/>
          <w:bCs/>
          <w:kern w:val="0"/>
          <w:sz w:val="22"/>
          <w:szCs w:val="22"/>
          <w14:ligatures w14:val="none"/>
        </w:rPr>
        <w:t>2 miesiące od daty podpisania umowy</w:t>
      </w:r>
      <w:r w:rsidRPr="001B5E40">
        <w:rPr>
          <w:rFonts w:ascii="Calibri" w:eastAsia="Times New Roman" w:hAnsi="Calibri" w:cs="Calibri"/>
          <w:b/>
          <w:bCs/>
          <w:kern w:val="0"/>
          <w:sz w:val="22"/>
          <w:szCs w:val="22"/>
          <w:lang w:eastAsia="pl-PL"/>
          <w14:ligatures w14:val="none"/>
        </w:rPr>
        <w:t>.</w:t>
      </w:r>
    </w:p>
    <w:p w14:paraId="0DD92386" w14:textId="6FDEB2DB" w:rsidR="001B5E40" w:rsidRPr="001B5E40" w:rsidRDefault="001B5E40" w:rsidP="001B5E40">
      <w:pPr>
        <w:numPr>
          <w:ilvl w:val="0"/>
          <w:numId w:val="22"/>
        </w:numPr>
        <w:autoSpaceDE w:val="0"/>
        <w:autoSpaceDN w:val="0"/>
        <w:adjustRightInd w:val="0"/>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z § 7.</w:t>
      </w:r>
    </w:p>
    <w:p w14:paraId="5E347351" w14:textId="559733E5" w:rsidR="001B5E40" w:rsidRPr="001B5E40" w:rsidRDefault="001B5E40" w:rsidP="001B5E40">
      <w:pPr>
        <w:numPr>
          <w:ilvl w:val="0"/>
          <w:numId w:val="2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Podstawą do wystawienia faktury będzie protokół odbioru, z którego wynikało będzie, że roboty wykonane zostały bez uwag.</w:t>
      </w:r>
    </w:p>
    <w:p w14:paraId="1D38C7A4" w14:textId="5F7D3138" w:rsidR="001B5E40" w:rsidRPr="001B5E40" w:rsidRDefault="001B5E40" w:rsidP="001B5E40">
      <w:pPr>
        <w:numPr>
          <w:ilvl w:val="0"/>
          <w:numId w:val="2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rozpocznie roboty budowlane zgodnie z zapisami niniejszego paragrafu po przekazaniu terenu budowy i dokumentacji projektowej.</w:t>
      </w:r>
    </w:p>
    <w:p w14:paraId="264F908F"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55697758"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7. ODBIÓR KOŃCOWY ROBÓT</w:t>
      </w:r>
    </w:p>
    <w:p w14:paraId="4A144A0D" w14:textId="11F013CA" w:rsidR="001B5E40" w:rsidRPr="001B5E40" w:rsidRDefault="001B5E40" w:rsidP="001B5E40">
      <w:pPr>
        <w:numPr>
          <w:ilvl w:val="0"/>
          <w:numId w:val="6"/>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Strony postanawiają, że przedmiotem odbioru końcowego będzie przedmiot Umowy określony w § 1 Umowy i przeprowadzony wg zasad określonych w Specyfikacji Warunków Zamówienia (wraz z załącznikami) oraz Prawie budowlanym. </w:t>
      </w:r>
    </w:p>
    <w:p w14:paraId="0769C1D2" w14:textId="59F1FA2C" w:rsidR="001B5E40" w:rsidRPr="001B5E40" w:rsidRDefault="001B5E40" w:rsidP="001B5E40">
      <w:pPr>
        <w:numPr>
          <w:ilvl w:val="0"/>
          <w:numId w:val="6"/>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Termin rozpoczęcia odbioru końcowego wyznaczy Zamawiający w ciągu 14 dni od daty zawiadomienia go o gotowości do tego odbioru.</w:t>
      </w:r>
    </w:p>
    <w:p w14:paraId="7F3D5ABE" w14:textId="201B959C" w:rsidR="001B5E40" w:rsidRPr="001B5E40" w:rsidRDefault="001B5E40" w:rsidP="001B5E40">
      <w:pPr>
        <w:numPr>
          <w:ilvl w:val="0"/>
          <w:numId w:val="6"/>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Wraz ze zgłoszeniem robót do odbioru końcowego przedmiotu Umowy Wykonawca dostarczy Zamawiającemu komplet dokumentów określonych w Specyfikacji Warunków Zamówienia (wraz z załącznikami) oraz Prawie budowlanym, a w szczególności:</w:t>
      </w:r>
    </w:p>
    <w:p w14:paraId="6FCF39D6" w14:textId="77777777" w:rsidR="001B5E40" w:rsidRPr="001B5E40" w:rsidRDefault="001B5E40" w:rsidP="001B5E40">
      <w:pPr>
        <w:tabs>
          <w:tab w:val="left"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 oświadczenie kierownika budowy związane z zakończeniem budowy i uporządkowaniem terenu lub przywróceniem do stanu pierwotnego,</w:t>
      </w:r>
    </w:p>
    <w:p w14:paraId="7BEAA8AC" w14:textId="77777777" w:rsidR="001B5E40" w:rsidRPr="001B5E40" w:rsidRDefault="001B5E40" w:rsidP="001B5E40">
      <w:p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b) 2 komplety dokumentacji projektowej powykonawczej (oryginał i kopia), tj. dokumentacji projektowej podstawowej z naniesionymi zmianami oraz dodatkowej, jeśli została sporządzona w trakcie realizacji Kontraktu, </w:t>
      </w:r>
    </w:p>
    <w:p w14:paraId="7455B7E8"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lastRenderedPageBreak/>
        <w:t>c)  dokumenty uzasadniające uzupełnienia i zmiany wprowadzone w trakcie wykonywania robót,</w:t>
      </w:r>
    </w:p>
    <w:p w14:paraId="177D2F01"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  protokoły odbioru robót zanikających i elementów robót,</w:t>
      </w:r>
    </w:p>
    <w:p w14:paraId="3880E63F" w14:textId="5D473F90" w:rsidR="001B5E40" w:rsidRPr="001B5E40" w:rsidRDefault="001B5E40" w:rsidP="001B5E40">
      <w:pPr>
        <w:numPr>
          <w:ilvl w:val="0"/>
          <w:numId w:val="24"/>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certyfikaty i deklaracje zgodności z polskimi normami i aprobatami technicznymi zastosowanych materiałów i wyrobów,</w:t>
      </w:r>
    </w:p>
    <w:p w14:paraId="611DD64D" w14:textId="4EEDED03" w:rsidR="001B5E40" w:rsidRPr="001B5E40" w:rsidRDefault="001B5E40" w:rsidP="00480B0E">
      <w:pPr>
        <w:numPr>
          <w:ilvl w:val="0"/>
          <w:numId w:val="24"/>
        </w:numPr>
        <w:spacing w:after="0" w:line="240" w:lineRule="auto"/>
        <w:ind w:left="567" w:hanging="316"/>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Rozliczenie zadania w formie uzgodnionej z Zamawiającym.</w:t>
      </w:r>
    </w:p>
    <w:p w14:paraId="50B341F5" w14:textId="6BAA4AE1" w:rsidR="001B5E40" w:rsidRPr="001B5E40" w:rsidRDefault="001B5E40" w:rsidP="001B5E40">
      <w:pPr>
        <w:numPr>
          <w:ilvl w:val="0"/>
          <w:numId w:val="6"/>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Strony postanawiają, że z czynności odbioru będzie spisany protokół zawierający wszelkie ustalenia dokonane w toku odbioru, jak również terminy wyznaczone na usunięcie stwierdzonych przy odbiorze wad. </w:t>
      </w:r>
    </w:p>
    <w:p w14:paraId="07F622C2" w14:textId="5E3FAB9C" w:rsidR="001B5E40" w:rsidRPr="001B5E40" w:rsidRDefault="001B5E40" w:rsidP="001B5E40">
      <w:pPr>
        <w:numPr>
          <w:ilvl w:val="0"/>
          <w:numId w:val="6"/>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Nie wcześniej niż 6 miesięcy przed upływem ustalonego w Umowie terminu gwarancji </w:t>
      </w:r>
      <w:r w:rsidRPr="001B5E40">
        <w:rPr>
          <w:rFonts w:ascii="Calibri" w:eastAsia="Times New Roman" w:hAnsi="Calibri" w:cs="Calibri"/>
          <w:kern w:val="0"/>
          <w:sz w:val="22"/>
          <w:szCs w:val="22"/>
          <w:lang w:eastAsia="pl-PL"/>
          <w14:ligatures w14:val="none"/>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08A01C49"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p>
    <w:p w14:paraId="0169CBA7"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8. WYNAGRODZENIE</w:t>
      </w:r>
    </w:p>
    <w:p w14:paraId="52B682CF"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za wykonanie przedmiotu Umowy zgodnie z jej postanowieniami otrzyma wynagrodzenie ryczałtowe w wysokości:</w:t>
      </w:r>
    </w:p>
    <w:p w14:paraId="2BA06349" w14:textId="486410CA" w:rsidR="001B5E40" w:rsidRPr="001B5E40" w:rsidRDefault="00480B0E" w:rsidP="00480B0E">
      <w:pPr>
        <w:autoSpaceDE w:val="0"/>
        <w:autoSpaceDN w:val="0"/>
        <w:adjustRightInd w:val="0"/>
        <w:spacing w:after="0" w:line="240" w:lineRule="auto"/>
        <w:contextualSpacing/>
        <w:jc w:val="both"/>
        <w:rPr>
          <w:rFonts w:ascii="Calibri" w:eastAsia="Times New Roman" w:hAnsi="Calibri" w:cs="Calibri"/>
          <w:kern w:val="0"/>
          <w:sz w:val="22"/>
          <w:szCs w:val="22"/>
          <w14:ligatures w14:val="none"/>
        </w:rPr>
      </w:pPr>
      <w:r>
        <w:rPr>
          <w:rFonts w:ascii="Calibri" w:eastAsia="Times New Roman" w:hAnsi="Calibri" w:cs="Calibri"/>
          <w:b/>
          <w:bCs/>
          <w:kern w:val="0"/>
          <w:sz w:val="22"/>
          <w:szCs w:val="22"/>
          <w:lang w:eastAsia="pl-PL"/>
          <w14:ligatures w14:val="none"/>
        </w:rPr>
        <w:t xml:space="preserve">      </w:t>
      </w:r>
      <w:r w:rsidR="001B5E40" w:rsidRPr="001B5E40">
        <w:rPr>
          <w:rFonts w:ascii="Calibri" w:eastAsia="Times New Roman" w:hAnsi="Calibri" w:cs="Calibri"/>
          <w:kern w:val="0"/>
          <w:sz w:val="22"/>
          <w:szCs w:val="22"/>
          <w14:ligatures w14:val="none"/>
        </w:rPr>
        <w:t xml:space="preserve">Cena netto w wysokości ........................................................... złotych </w:t>
      </w:r>
    </w:p>
    <w:p w14:paraId="430DB7B1" w14:textId="027E1325" w:rsidR="001B5E40" w:rsidRPr="001B5E40" w:rsidRDefault="001B5E40" w:rsidP="001B5E40">
      <w:pPr>
        <w:tabs>
          <w:tab w:val="left" w:pos="709"/>
        </w:tabs>
        <w:autoSpaceDE w:val="0"/>
        <w:autoSpaceDN w:val="0"/>
        <w:adjustRightInd w:val="0"/>
        <w:spacing w:after="0" w:line="240" w:lineRule="auto"/>
        <w:contextualSpacing/>
        <w:jc w:val="both"/>
        <w:rPr>
          <w:rFonts w:ascii="Calibri" w:eastAsia="Times New Roman" w:hAnsi="Calibri" w:cs="Calibri"/>
          <w:kern w:val="0"/>
          <w:sz w:val="22"/>
          <w:szCs w:val="22"/>
          <w14:ligatures w14:val="none"/>
        </w:rPr>
      </w:pPr>
      <w:r w:rsidRPr="001B5E40">
        <w:rPr>
          <w:rFonts w:ascii="Calibri" w:eastAsia="Times New Roman" w:hAnsi="Calibri" w:cs="Calibri"/>
          <w:kern w:val="0"/>
          <w:sz w:val="22"/>
          <w:szCs w:val="22"/>
          <w14:ligatures w14:val="none"/>
        </w:rPr>
        <w:t xml:space="preserve">      (słownie złotych:......................................................................................................)</w:t>
      </w:r>
    </w:p>
    <w:p w14:paraId="004CE8C8" w14:textId="70952C24" w:rsidR="001B5E40" w:rsidRPr="001B5E40" w:rsidRDefault="001B5E40" w:rsidP="001B5E40">
      <w:pPr>
        <w:tabs>
          <w:tab w:val="left" w:pos="709"/>
        </w:tabs>
        <w:autoSpaceDE w:val="0"/>
        <w:autoSpaceDN w:val="0"/>
        <w:adjustRightInd w:val="0"/>
        <w:spacing w:after="0" w:line="240" w:lineRule="auto"/>
        <w:contextualSpacing/>
        <w:jc w:val="both"/>
        <w:rPr>
          <w:rFonts w:ascii="Calibri" w:eastAsia="Times New Roman" w:hAnsi="Calibri" w:cs="Calibri"/>
          <w:kern w:val="0"/>
          <w:sz w:val="22"/>
          <w:szCs w:val="22"/>
          <w14:ligatures w14:val="none"/>
        </w:rPr>
      </w:pPr>
      <w:r w:rsidRPr="001B5E40">
        <w:rPr>
          <w:rFonts w:ascii="Calibri" w:eastAsia="Times New Roman" w:hAnsi="Calibri" w:cs="Calibri"/>
          <w:kern w:val="0"/>
          <w:sz w:val="22"/>
          <w:szCs w:val="22"/>
          <w14:ligatures w14:val="none"/>
        </w:rPr>
        <w:t xml:space="preserve">      + VAT tj. (..…..%)</w:t>
      </w:r>
    </w:p>
    <w:p w14:paraId="69E1783D" w14:textId="1F5B4633" w:rsidR="001B5E40" w:rsidRPr="001B5E40" w:rsidRDefault="00480B0E" w:rsidP="00480B0E">
      <w:pPr>
        <w:autoSpaceDE w:val="0"/>
        <w:autoSpaceDN w:val="0"/>
        <w:adjustRightInd w:val="0"/>
        <w:spacing w:after="0" w:line="240" w:lineRule="auto"/>
        <w:ind w:right="139"/>
        <w:contextualSpacing/>
        <w:jc w:val="both"/>
        <w:rPr>
          <w:rFonts w:ascii="Calibri" w:eastAsia="Times New Roman" w:hAnsi="Calibri" w:cs="Calibri"/>
          <w:kern w:val="0"/>
          <w:sz w:val="22"/>
          <w:szCs w:val="22"/>
          <w14:ligatures w14:val="none"/>
        </w:rPr>
      </w:pPr>
      <w:r>
        <w:rPr>
          <w:rFonts w:ascii="Calibri" w:eastAsia="Times New Roman" w:hAnsi="Calibri" w:cs="Calibri"/>
          <w:b/>
          <w:bCs/>
          <w:kern w:val="0"/>
          <w:sz w:val="22"/>
          <w:szCs w:val="22"/>
          <w14:ligatures w14:val="none"/>
        </w:rPr>
        <w:t xml:space="preserve">     </w:t>
      </w:r>
      <w:r w:rsidR="001B5E40" w:rsidRPr="001B5E40">
        <w:rPr>
          <w:rFonts w:ascii="Calibri" w:eastAsia="Times New Roman" w:hAnsi="Calibri" w:cs="Calibri"/>
          <w:b/>
          <w:bCs/>
          <w:kern w:val="0"/>
          <w:sz w:val="22"/>
          <w:szCs w:val="22"/>
          <w14:ligatures w14:val="none"/>
        </w:rPr>
        <w:t xml:space="preserve"> Cena</w:t>
      </w:r>
      <w:r w:rsidR="00541105">
        <w:rPr>
          <w:rFonts w:ascii="Calibri" w:eastAsia="Times New Roman" w:hAnsi="Calibri" w:cs="Calibri"/>
          <w:b/>
          <w:bCs/>
          <w:kern w:val="0"/>
          <w:sz w:val="22"/>
          <w:szCs w:val="22"/>
          <w14:ligatures w14:val="none"/>
        </w:rPr>
        <w:t xml:space="preserve"> </w:t>
      </w:r>
      <w:r w:rsidR="001B5E40" w:rsidRPr="001B5E40">
        <w:rPr>
          <w:rFonts w:ascii="Calibri" w:eastAsia="Times New Roman" w:hAnsi="Calibri" w:cs="Calibri"/>
          <w:b/>
          <w:bCs/>
          <w:kern w:val="0"/>
          <w:sz w:val="22"/>
          <w:szCs w:val="22"/>
          <w14:ligatures w14:val="none"/>
        </w:rPr>
        <w:t>brutto</w:t>
      </w:r>
      <w:r w:rsidR="001B5E40" w:rsidRPr="001B5E40">
        <w:rPr>
          <w:rFonts w:ascii="Calibri" w:eastAsia="Times New Roman" w:hAnsi="Calibri" w:cs="Calibri"/>
          <w:kern w:val="0"/>
          <w:sz w:val="22"/>
          <w:szCs w:val="22"/>
          <w14:ligatures w14:val="none"/>
        </w:rPr>
        <w:t xml:space="preserve"> wynosi ………………………........................................................................</w:t>
      </w:r>
      <w:r w:rsidR="00541105">
        <w:rPr>
          <w:rFonts w:ascii="Calibri" w:eastAsia="Times New Roman" w:hAnsi="Calibri" w:cs="Calibri"/>
          <w:kern w:val="0"/>
          <w:sz w:val="22"/>
          <w:szCs w:val="22"/>
          <w14:ligatures w14:val="none"/>
        </w:rPr>
        <w:t xml:space="preserve"> </w:t>
      </w:r>
      <w:r w:rsidR="001B5E40" w:rsidRPr="001B5E40">
        <w:rPr>
          <w:rFonts w:ascii="Calibri" w:eastAsia="Times New Roman" w:hAnsi="Calibri" w:cs="Calibri"/>
          <w:kern w:val="0"/>
          <w:sz w:val="22"/>
          <w:szCs w:val="22"/>
          <w14:ligatures w14:val="none"/>
        </w:rPr>
        <w:t xml:space="preserve">złotych                          </w:t>
      </w:r>
      <w:r>
        <w:rPr>
          <w:rFonts w:ascii="Calibri" w:eastAsia="Times New Roman" w:hAnsi="Calibri" w:cs="Calibri"/>
          <w:kern w:val="0"/>
          <w:sz w:val="22"/>
          <w:szCs w:val="22"/>
          <w14:ligatures w14:val="none"/>
        </w:rPr>
        <w:br/>
        <w:t xml:space="preserve">      </w:t>
      </w:r>
      <w:r w:rsidR="001B5E40" w:rsidRPr="001B5E40">
        <w:rPr>
          <w:rFonts w:ascii="Calibri" w:eastAsia="Times New Roman" w:hAnsi="Calibri" w:cs="Calibri"/>
          <w:kern w:val="0"/>
          <w:sz w:val="22"/>
          <w:szCs w:val="22"/>
          <w14:ligatures w14:val="none"/>
        </w:rPr>
        <w:t>(słownie złotych:........................................................................................................)</w:t>
      </w:r>
    </w:p>
    <w:p w14:paraId="09CEB699"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Warunkiem zapłaty przez Zamawiającego należnego wynagrodzenia za wykonanie przedmiotu umowy jest przedstawienie dowodów zapłaty wymagalnego wynagrodzenia podwykonawcom, biorącym udział w realizacji odebranych robót budowlanych.</w:t>
      </w:r>
    </w:p>
    <w:p w14:paraId="5A3FB76A"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przypadku nieprzedstawienia przez Wykonawcę wszystkich dowodów zapłaty, o których mowa w ust. 2, wstrzymuje się wypłatę należnego wynagrodzenia za odebrane roboty budowlane.</w:t>
      </w:r>
    </w:p>
    <w:p w14:paraId="596C4150"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 Wynagrodzenia określonego w ust. 1 niniejszego paragrafu, zostaną potrącone kwoty, które Zamawiający zapłaci Podwykonawcom w przypadku niewypełnienia przez Wykonawcę obowiązku rozliczenia się z Podwykonawcami. </w:t>
      </w:r>
    </w:p>
    <w:p w14:paraId="291271CE"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Wynagrodzenie określone w ust. 1 niniejszego paragrafu, pokrywa wszystkie koszty poniesione przez Wykonawcę w celu należytego wykonania przedmiotu Umowy zgodnie ze Specyfikacją Warunków Zamówienia Publicznego oraz ofertą Wykonawcy.</w:t>
      </w:r>
    </w:p>
    <w:p w14:paraId="43A4BA36" w14:textId="77777777" w:rsidR="001B5E40" w:rsidRPr="001B5E40" w:rsidRDefault="001B5E40" w:rsidP="001B5E40">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2188834F" w14:textId="2BFFD43B" w:rsidR="001B5E40" w:rsidRPr="001B5E40" w:rsidRDefault="001B5E40" w:rsidP="00480B0E">
      <w:pPr>
        <w:numPr>
          <w:ilvl w:val="0"/>
          <w:numId w:val="7"/>
        </w:numPr>
        <w:tabs>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konieczności podjęcia w trakcie realizacji przedmiotu Umowy jakichkolwiek czynności dla prawidłowej i pełnej realizacji Umowy, Wykonawca wykona te czynności </w:t>
      </w:r>
      <w:r w:rsidR="00480B0E">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2"/>
          <w:szCs w:val="22"/>
          <w:lang w:eastAsia="pl-PL"/>
          <w14:ligatures w14:val="none"/>
        </w:rPr>
        <w:t>w ramach wynagrodzenia określonego w ust. 1 niniejszego paragrafu.</w:t>
      </w:r>
    </w:p>
    <w:p w14:paraId="0D223170"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73CF50F4"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9. ROZLICZENIA</w:t>
      </w:r>
    </w:p>
    <w:p w14:paraId="7361947A" w14:textId="374C9A78"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wystawi fakturę zgodnie z umową i dokonanym odbiorem.</w:t>
      </w:r>
    </w:p>
    <w:p w14:paraId="018A05A2" w14:textId="64C361A7"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Płatność wynagrodzenia określonego w § 8 ust. 1 umowy nastąpi na podstawie faktury końcowej wystawionej przez Wykonawcę zgodnie z obowiązującymi przepisami prawa oraz postanowieniami umowy. Wykonawca dostarczy fakturę wystawioną w sposób opisany powyżej na adres Zamawiającego wskazany w umowie. </w:t>
      </w:r>
    </w:p>
    <w:p w14:paraId="2706CE54" w14:textId="569EE26D"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Do faktury wystawionej przez Wykonawcę muszą być dołączone oryginalne oświadczenia upoważnionych przedstawicieli Podwykonawców realizujących roboty budowlane (zaakceptowanych przez Zamawiającego) wraz z potwierdzeniami dokonanych przelewów, że ich </w:t>
      </w:r>
      <w:r w:rsidRPr="001B5E40">
        <w:rPr>
          <w:rFonts w:ascii="Calibri" w:eastAsia="Times New Roman" w:hAnsi="Calibri" w:cs="Calibri"/>
          <w:kern w:val="0"/>
          <w:sz w:val="22"/>
          <w:szCs w:val="22"/>
          <w:lang w:eastAsia="pl-PL"/>
          <w14:ligatures w14:val="none"/>
        </w:rPr>
        <w:lastRenderedPageBreak/>
        <w:t xml:space="preserve">wymagalne należności od Wykonawcy, zostały uregulowane. Powyższe oświadczenie zawierać będzie min.: nr faktur/y, datę zapłaty, kwotę, informację o należytym wykonaniu zakresu robót. </w:t>
      </w:r>
    </w:p>
    <w:p w14:paraId="4B262204" w14:textId="38A40FD7" w:rsidR="001B5E40" w:rsidRPr="001B5E40" w:rsidRDefault="001B5E40" w:rsidP="001B5E40">
      <w:pPr>
        <w:numPr>
          <w:ilvl w:val="0"/>
          <w:numId w:val="25"/>
        </w:numPr>
        <w:autoSpaceDE w:val="0"/>
        <w:autoSpaceDN w:val="0"/>
        <w:adjustRightInd w:val="0"/>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niedołączenia do faktury przez Wykonawcę oświadczeń, o których mowa </w:t>
      </w:r>
      <w:r w:rsidRPr="001B5E40">
        <w:rPr>
          <w:rFonts w:ascii="Calibri" w:eastAsia="Times New Roman" w:hAnsi="Calibri" w:cs="Calibri"/>
          <w:kern w:val="0"/>
          <w:sz w:val="22"/>
          <w:szCs w:val="22"/>
          <w:lang w:eastAsia="pl-PL"/>
          <w14:ligatures w14:val="none"/>
        </w:rPr>
        <w:br/>
        <w:t xml:space="preserve">w ust. 3 niniejszego paragrafu, Zamawiający może potrącić z wynagrodzenia brutto Wykonawcy odpowiednią kwotę nieuregulowanych przez niego płatności i przekazać na rzecz Podwykonawców na zasadach określonych w ustawie </w:t>
      </w:r>
      <w:proofErr w:type="spellStart"/>
      <w:r w:rsidRPr="001B5E40">
        <w:rPr>
          <w:rFonts w:ascii="Calibri" w:eastAsia="Times New Roman" w:hAnsi="Calibri" w:cs="Calibri"/>
          <w:kern w:val="0"/>
          <w:sz w:val="22"/>
          <w:szCs w:val="22"/>
          <w:lang w:eastAsia="pl-PL"/>
          <w14:ligatures w14:val="none"/>
        </w:rPr>
        <w:t>Pzp</w:t>
      </w:r>
      <w:proofErr w:type="spellEnd"/>
      <w:r w:rsidRPr="001B5E40">
        <w:rPr>
          <w:rFonts w:ascii="Calibri" w:eastAsia="Times New Roman" w:hAnsi="Calibri" w:cs="Calibri"/>
          <w:kern w:val="0"/>
          <w:sz w:val="22"/>
          <w:szCs w:val="22"/>
          <w:lang w:eastAsia="pl-PL"/>
          <w14:ligatures w14:val="none"/>
        </w:rPr>
        <w:t xml:space="preserve">. </w:t>
      </w:r>
    </w:p>
    <w:p w14:paraId="10F3CCF5" w14:textId="7488C31E"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Płatność wynagrodzenia dokonana będzie na konto wskazane na fakturze, w terminie 30 dni 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740A9889" w14:textId="7B6A8E89"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558AAF30" w14:textId="75343C67"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zwłoki w płatności jakiejkolwiek kwoty należnej Wykonawca ma prawo dochodzić odsetek zgodnych z obowiązującymi przepisami. </w:t>
      </w:r>
    </w:p>
    <w:p w14:paraId="446FA22C" w14:textId="073F34B7"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Wszelkie kwoty należne Zamawiającemu, w szczególności z tytułu kar umownych, mogą być potrącane z bieżących płatności realizowanych na rzecz Wykonawcy. </w:t>
      </w:r>
    </w:p>
    <w:p w14:paraId="09AD54BE" w14:textId="77777777" w:rsidR="001B5E40" w:rsidRPr="001B5E40" w:rsidRDefault="001B5E40" w:rsidP="001B5E40">
      <w:pPr>
        <w:numPr>
          <w:ilvl w:val="0"/>
          <w:numId w:val="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Strony oświadczają, że są płatnikiem podatku od towarów i usług VAT.</w:t>
      </w:r>
    </w:p>
    <w:p w14:paraId="5998BFEF"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54081588"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10. KARY UMOWNE</w:t>
      </w:r>
    </w:p>
    <w:p w14:paraId="552ED6D9" w14:textId="77777777" w:rsidR="001B5E40" w:rsidRPr="001B5E40" w:rsidRDefault="001B5E40" w:rsidP="001B5E40">
      <w:pPr>
        <w:numPr>
          <w:ilvl w:val="0"/>
          <w:numId w:val="9"/>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  Wykonawca zapłaci Zamawiającemu kary umowne:</w:t>
      </w:r>
    </w:p>
    <w:p w14:paraId="00F537E0"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 zwłokę w wykonaniu przedmiotu umowy zgodnie z terminami wynikającymi z umowy w wysokości 0,1 % wynagrodzenia umownego brutto, za każdy dzień zwłoki, z wyjątkiem sytuacji opisanych w § 14 ust. 3 pkt. 1,</w:t>
      </w:r>
    </w:p>
    <w:p w14:paraId="5A6D3536"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 zwłokę w usunięciu wad stwierdzonych przy odbiorze końcowym lub w okresie gwarancji i rękojmi w wysokości 0,1% wynagrodzenia umownego brutto za każdy dzień zwłoki liczony od dnia wyznaczonego na usunięcie wad,</w:t>
      </w:r>
    </w:p>
    <w:p w14:paraId="2A9F323C"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 odstąpienie od umowy przez którąkolwiek ze stron z przyczyn, za które odpowiada Wykonawca w wysokości 20 % wynagrodzenia umownego brutto,</w:t>
      </w:r>
    </w:p>
    <w:p w14:paraId="3856F007"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razie braku zapłaty lub nieterminowej zapłaty wynagrodzenia należnego podwykonawcom lub dalszym podwykonawcom – w wysokości 1% wartości wynagrodzenia brutto należnego podwykonawcy lub kolejnemu podwykonawcy, </w:t>
      </w:r>
    </w:p>
    <w:p w14:paraId="7A431A46"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razie nieprzedłożenia do zaakceptowania projektu umowy o podwykonawstwo, której przedmiotem są roboty budowlane, lub projektu jej zmiany – w wysokości 1% wartości wynagrodzenia brutto należnego wykonawcy, o którym mowa w § 8 ust. 1 umowy,</w:t>
      </w:r>
    </w:p>
    <w:p w14:paraId="7B53F88C"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razie nieprzedłożenia poświadczonej za zgodność z oryginałem kopii umowy o podwykonawstwo lub jej zmiany – w wysokości 1% wartości wynagrodzenia brutto należnego wykonawcy, o którym mowa w § 8 ust. 1 umowy,</w:t>
      </w:r>
    </w:p>
    <w:p w14:paraId="5F72FC48"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przypadku braku zmiany umowy o podwykonawstwo w zakresie terminu zapłaty w terminie wyznaczonym przez Zamawiającego zgodnie ustawą – Prawo zamówień publicznych – w wysokości 1% wartości wynagrodzenia brutto należnego wykonawcy, o którym mowa w § 8 ust. 1 umowy,</w:t>
      </w:r>
    </w:p>
    <w:p w14:paraId="594545E0" w14:textId="77777777" w:rsidR="001B5E40" w:rsidRPr="001B5E40" w:rsidRDefault="001B5E40" w:rsidP="001B5E40">
      <w:pPr>
        <w:numPr>
          <w:ilvl w:val="1"/>
          <w:numId w:val="5"/>
        </w:numPr>
        <w:tabs>
          <w:tab w:val="num" w:pos="567"/>
        </w:tabs>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niezatrudnienia osób na podstawie umowy o pracę lub w przypadku niewywiązania się ze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w:t>
      </w:r>
      <w:r w:rsidRPr="001B5E40">
        <w:rPr>
          <w:rFonts w:ascii="Calibri" w:eastAsia="Times New Roman" w:hAnsi="Calibri" w:cs="Calibri"/>
          <w:kern w:val="0"/>
          <w:sz w:val="22"/>
          <w:szCs w:val="22"/>
          <w:lang w:eastAsia="pl-PL"/>
          <w14:ligatures w14:val="none"/>
        </w:rPr>
        <w:lastRenderedPageBreak/>
        <w:t>niezależnie od prawa naliczenia kary umownej, Zamawiającemu przysługuje również prawo odstąpienia od umowy.</w:t>
      </w:r>
    </w:p>
    <w:p w14:paraId="5196758B" w14:textId="16090128" w:rsidR="001B5E40" w:rsidRPr="001B5E40" w:rsidRDefault="001B5E40" w:rsidP="001B5E40">
      <w:pPr>
        <w:numPr>
          <w:ilvl w:val="0"/>
          <w:numId w:val="9"/>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Łączna maksymalna wysokość kar umownych nie może przekroczyć 30 % wartości wynagrodzenia brutto należnego wykonawcy, o którym mowa w § 8 ust. 1 umowy.</w:t>
      </w:r>
    </w:p>
    <w:p w14:paraId="1428472A" w14:textId="6CBBA73C" w:rsidR="001B5E40" w:rsidRPr="001B5E40" w:rsidRDefault="001B5E40" w:rsidP="001B5E40">
      <w:pPr>
        <w:numPr>
          <w:ilvl w:val="0"/>
          <w:numId w:val="9"/>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Strony mogą, ponad zastrzeżone w Umowie kary umowne, dochodzić odszkodowań na zasadach ogólnych do wysokości poniesionej szkody, w szczególności w przypadku utracenia pozyskanej przez gminę dotacji na realizację zadania z winy Wykonawcy.</w:t>
      </w:r>
    </w:p>
    <w:p w14:paraId="683EDEC9"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4EF5BEA1"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11. GWARANCJA JAKOŚCI I RĘKOJMIA ZA WADY</w:t>
      </w:r>
    </w:p>
    <w:p w14:paraId="449EF8C2" w14:textId="383138D1" w:rsidR="001B5E40" w:rsidRPr="001B5E40" w:rsidRDefault="001B5E40" w:rsidP="001B5E40">
      <w:pPr>
        <w:numPr>
          <w:ilvl w:val="0"/>
          <w:numId w:val="23"/>
        </w:numPr>
        <w:spacing w:after="0" w:line="240" w:lineRule="auto"/>
        <w:ind w:left="284" w:hanging="284"/>
        <w:jc w:val="both"/>
        <w:rPr>
          <w:rFonts w:ascii="Calibri" w:eastAsia="Times New Roman" w:hAnsi="Calibri" w:cs="Calibri"/>
          <w:b/>
          <w:bCs/>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Wykonawca na Przedmiot Umowy udziela gwarancji jakości i rękojmi za wady wykonanych robót budowlanych na okres …………………….*, którego bieg rozpoczyna się, w dniu następnym po odbiorze końcowym robót. * - </w:t>
      </w:r>
      <w:r w:rsidRPr="001B5E40">
        <w:rPr>
          <w:rFonts w:ascii="Calibri" w:eastAsia="Times New Roman" w:hAnsi="Calibri" w:cs="Calibri"/>
          <w:b/>
          <w:bCs/>
          <w:kern w:val="0"/>
          <w:sz w:val="22"/>
          <w:szCs w:val="22"/>
          <w:lang w:eastAsia="pl-PL"/>
          <w14:ligatures w14:val="none"/>
        </w:rPr>
        <w:t xml:space="preserve">zgodnie z zadeklarowaną gwarancją wskazaną w formularzu ofertowym przez Wykonawcę </w:t>
      </w:r>
    </w:p>
    <w:p w14:paraId="21BA1540" w14:textId="44F3CF1E"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Bieg okresów gwarancji i rękojmi rozpoczyna się z dniem podpisania przez Zamawiającego protokołu odbioru końcowego bez zastrzeżeń przejęcia do eksploatacji przedmiotu Umowy.</w:t>
      </w:r>
    </w:p>
    <w:p w14:paraId="7ACE0BDE" w14:textId="17CC6313"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4DAA38C3" w14:textId="348C3EB3"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w szczególności w ww. okresie zobowiązuje się nieodpłatnie usunąć niedostrzeżone podczas odbioru końcowego wady – niezgodności z przekazaną dokumentacją projektową pozwoleniem na budowę i SWZ.</w:t>
      </w:r>
    </w:p>
    <w:p w14:paraId="16506716" w14:textId="66D7A4CA"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 przypadku nieprzystąpienia przez Wykonawcę do usunięcia zgłoszonych wad, usterek i awarii, terminie, o którym mowa 3 i 4 Zamawiający ma prawo do usunięcia ww. wad na koszt </w:t>
      </w:r>
      <w:r w:rsidRPr="001B5E40">
        <w:rPr>
          <w:rFonts w:ascii="Calibri" w:eastAsia="Times New Roman" w:hAnsi="Calibri" w:cs="Calibri"/>
          <w:kern w:val="0"/>
          <w:sz w:val="22"/>
          <w:szCs w:val="22"/>
          <w:lang w:eastAsia="pl-PL"/>
          <w14:ligatures w14:val="none"/>
        </w:rPr>
        <w:br/>
        <w:t>i niebezpieczeństwo Wykonawcy - bez uprzedniego upoważnienia Sądu. Wykonawca zobowiązuje się do zapłaty Zamawiającemu uzasadnionych kosztów jakie poniósł na ich usunięcie, w terminie 7 dni od pisemnego wezwania Wykonawcy do zwrotu poniesionych kosztów.</w:t>
      </w:r>
    </w:p>
    <w:p w14:paraId="258F6D18" w14:textId="315B67C3"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Ponadto w razie stwierdzenia w okresie gwarancji lub rękojmi istnienia wad nie nadających się do usunięcia, Zamawiający może:</w:t>
      </w:r>
    </w:p>
    <w:p w14:paraId="0A58EABE" w14:textId="1AA86242" w:rsidR="001B5E40" w:rsidRPr="001B5E40" w:rsidRDefault="001B5E40" w:rsidP="001B5E40">
      <w:pPr>
        <w:numPr>
          <w:ilvl w:val="1"/>
          <w:numId w:val="10"/>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Jeżeli wady umożliwiają użytkowanie przedmiotu umowy zgodnie z przeznaczeniem, żądać obniżenia wynagrodzenia za ten przedmiot umowy odpowiednio do utraconej wartości użytkowej i technicznej</w:t>
      </w:r>
    </w:p>
    <w:p w14:paraId="10323745" w14:textId="48CE3D37" w:rsidR="001B5E40" w:rsidRPr="001B5E40" w:rsidRDefault="001B5E40" w:rsidP="001B5E40">
      <w:pPr>
        <w:numPr>
          <w:ilvl w:val="1"/>
          <w:numId w:val="10"/>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Jeżeli wady uniemożliwiają użytkowanie przedmioty umowy zgodnie z jego przeznaczeniem, żądać ponownego wykonania danego elementu po raz drugi.</w:t>
      </w:r>
    </w:p>
    <w:p w14:paraId="717F070A" w14:textId="04F6F5CA" w:rsidR="001B5E40" w:rsidRPr="001B5E40" w:rsidRDefault="001B5E40" w:rsidP="001B5E40">
      <w:pPr>
        <w:numPr>
          <w:ilvl w:val="0"/>
          <w:numId w:val="23"/>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Strony zgodnie ustalają, że w wyniku wykonania zastępczego o którym mowa w ust. 5 Zamawiający nie traci praw wynikających z rękojmi i gwarancji w myśl ust. 1 Wykonawca zobowiązuje się wobec Zamawiającego do spełnienia wszelkich roszczeń wynikłych z tytułu nienależytego wykonania przedmiotu umowy na podstawie obowiązujących przepisów kodeksu cywilnego o rękojmi za wady fizyczne i gwarancji.</w:t>
      </w:r>
    </w:p>
    <w:p w14:paraId="313DF495"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p>
    <w:p w14:paraId="30DCCBFA"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12. PRAWO ODSTĄPIENIA</w:t>
      </w:r>
    </w:p>
    <w:p w14:paraId="2189F31D" w14:textId="5FB46F55" w:rsidR="001B5E40" w:rsidRPr="001B5E40" w:rsidRDefault="001B5E40" w:rsidP="001B5E40">
      <w:pPr>
        <w:numPr>
          <w:ilvl w:val="0"/>
          <w:numId w:val="1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Poza ustawowymi przesłankami odstąpienia strony ustalają, że odstąpienie od niniejszej umowy może nastąpić w następującym przypadku: wydania nakazu zajęcia majątku Wykonawcy lub zrzeczenia się przez Wykonawcę majątku na rzecz wierzycieli,</w:t>
      </w:r>
    </w:p>
    <w:p w14:paraId="44406957" w14:textId="6D21F4D2" w:rsidR="001B5E40" w:rsidRPr="001B5E40" w:rsidRDefault="001B5E40" w:rsidP="001B5E40">
      <w:pPr>
        <w:numPr>
          <w:ilvl w:val="0"/>
          <w:numId w:val="1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może również odstąpić od umowy w przypadku:</w:t>
      </w:r>
    </w:p>
    <w:p w14:paraId="76160538" w14:textId="4ABA14D9" w:rsidR="001B5E40" w:rsidRPr="001B5E40" w:rsidRDefault="001B5E40" w:rsidP="001B5E40">
      <w:pPr>
        <w:numPr>
          <w:ilvl w:val="1"/>
          <w:numId w:val="1"/>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45D334A6" w14:textId="5FBEACB6" w:rsidR="001B5E40" w:rsidRPr="001B5E40" w:rsidRDefault="001B5E40" w:rsidP="001B5E40">
      <w:pPr>
        <w:numPr>
          <w:ilvl w:val="1"/>
          <w:numId w:val="1"/>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gdy bieżące kontrole postępu robót wykażą, że Wykonawca nie posiada dostatecznego potencjału technicznego jak również ludzkiego gwarantującego wykonanie przedmiotu Umowy </w:t>
      </w:r>
      <w:r w:rsidRPr="001B5E40">
        <w:rPr>
          <w:rFonts w:ascii="Calibri" w:eastAsia="Times New Roman" w:hAnsi="Calibri" w:cs="Calibri"/>
          <w:kern w:val="0"/>
          <w:sz w:val="22"/>
          <w:szCs w:val="22"/>
          <w:lang w:eastAsia="pl-PL"/>
          <w14:ligatures w14:val="none"/>
        </w:rPr>
        <w:lastRenderedPageBreak/>
        <w:t>w terminie umownym i gdy opóźnienie robót osiągnie 30 dni w stosunku do terminu wykonania robót,</w:t>
      </w:r>
    </w:p>
    <w:p w14:paraId="52978F28" w14:textId="33CAAF45" w:rsidR="001B5E40" w:rsidRPr="001B5E40" w:rsidRDefault="001B5E40" w:rsidP="001B5E40">
      <w:pPr>
        <w:numPr>
          <w:ilvl w:val="1"/>
          <w:numId w:val="1"/>
        </w:numPr>
        <w:spacing w:after="0" w:line="240" w:lineRule="auto"/>
        <w:ind w:left="567" w:hanging="28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14:paraId="1B5BDCFB" w14:textId="421B0C91" w:rsidR="001B5E40" w:rsidRPr="001B5E40" w:rsidRDefault="001B5E40" w:rsidP="001B5E40">
      <w:pPr>
        <w:numPr>
          <w:ilvl w:val="0"/>
          <w:numId w:val="1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2E394ECB" w14:textId="22BF189E" w:rsidR="001B5E40" w:rsidRPr="001B5E40" w:rsidRDefault="001B5E40" w:rsidP="0008265F">
      <w:pPr>
        <w:numPr>
          <w:ilvl w:val="0"/>
          <w:numId w:val="1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Odstąpienie od umowy wymaga formy pisemnej pod rygorem nieważności.</w:t>
      </w:r>
    </w:p>
    <w:p w14:paraId="679091C4" w14:textId="3AF1DF0D" w:rsidR="001B5E40" w:rsidRPr="001B5E40" w:rsidRDefault="001B5E40" w:rsidP="001B5E40">
      <w:pPr>
        <w:numPr>
          <w:ilvl w:val="0"/>
          <w:numId w:val="11"/>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Umowne prawo odstąpienia może być zrealizowane przez cały okres obowiązywania niniejszej umowy.</w:t>
      </w:r>
    </w:p>
    <w:p w14:paraId="30350C1B"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p>
    <w:p w14:paraId="7E1E43F8" w14:textId="7777777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13. OSOBY ODPOWIEDZIALNE</w:t>
      </w:r>
    </w:p>
    <w:p w14:paraId="6A226AF7" w14:textId="6A0BD2BA" w:rsidR="001B5E40" w:rsidRPr="001B5E40" w:rsidRDefault="001B5E40" w:rsidP="001B5E40">
      <w:pPr>
        <w:numPr>
          <w:ilvl w:val="0"/>
          <w:numId w:val="1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Zamawiający wskaże w formie pisemnej Inspektora nadzoru oraz przedstawiciela Zamawiającego</w:t>
      </w:r>
    </w:p>
    <w:p w14:paraId="456E78E5" w14:textId="646880C7" w:rsidR="001B5E40" w:rsidRPr="001B5E40" w:rsidRDefault="001B5E40" w:rsidP="0008265F">
      <w:pPr>
        <w:numPr>
          <w:ilvl w:val="0"/>
          <w:numId w:val="1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Wykonawca wskaże w formie pisemnej:</w:t>
      </w:r>
    </w:p>
    <w:p w14:paraId="3A20CA00"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 Przedstawiciela Wykonawcy,</w:t>
      </w:r>
    </w:p>
    <w:p w14:paraId="16F22F8E"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 Kierownika Budowy.</w:t>
      </w:r>
    </w:p>
    <w:p w14:paraId="64170DFC" w14:textId="6D9C6106" w:rsidR="001B5E40" w:rsidRPr="001B5E40" w:rsidRDefault="001B5E40" w:rsidP="0008265F">
      <w:pPr>
        <w:numPr>
          <w:ilvl w:val="0"/>
          <w:numId w:val="1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Do obowiązków Przedstawiciela Wykonawcy należy między innymi: </w:t>
      </w:r>
    </w:p>
    <w:p w14:paraId="63806D9D"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a) reprezentowanie Wykonawcy względem Zamawiającego we wszystkich sprawach</w:t>
      </w:r>
    </w:p>
    <w:p w14:paraId="50F9FD8C" w14:textId="1617AC51" w:rsidR="001B5E40" w:rsidRPr="001B5E40" w:rsidRDefault="0008265F" w:rsidP="0008265F">
      <w:pPr>
        <w:spacing w:after="0" w:line="240" w:lineRule="auto"/>
        <w:ind w:left="567" w:hanging="283"/>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 xml:space="preserve">     </w:t>
      </w:r>
      <w:r w:rsidR="001B5E40" w:rsidRPr="001B5E40">
        <w:rPr>
          <w:rFonts w:ascii="Calibri" w:eastAsia="Times New Roman" w:hAnsi="Calibri" w:cs="Calibri"/>
          <w:kern w:val="0"/>
          <w:sz w:val="22"/>
          <w:szCs w:val="22"/>
          <w:lang w:eastAsia="pl-PL"/>
          <w14:ligatures w14:val="none"/>
        </w:rPr>
        <w:t>wynikających z zapisów niniejszej Umowy;</w:t>
      </w:r>
    </w:p>
    <w:p w14:paraId="2180B1B6"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b) reprezentowanie Wykonawcy na budowie;</w:t>
      </w:r>
    </w:p>
    <w:p w14:paraId="612E6264"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c) koordynowanie poszczególnych etapów robót;</w:t>
      </w:r>
    </w:p>
    <w:p w14:paraId="4B8176E9" w14:textId="77777777" w:rsidR="001B5E40" w:rsidRPr="001B5E40" w:rsidRDefault="001B5E40" w:rsidP="001B5E40">
      <w:pPr>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 koordynowanie robót z podwykonawcami;</w:t>
      </w:r>
    </w:p>
    <w:p w14:paraId="40BBA7A7" w14:textId="77777777" w:rsidR="001B5E40" w:rsidRPr="001B5E40" w:rsidRDefault="001B5E40" w:rsidP="001B5E40">
      <w:pPr>
        <w:tabs>
          <w:tab w:val="left" w:pos="567"/>
        </w:tabs>
        <w:spacing w:after="0" w:line="240" w:lineRule="auto"/>
        <w:ind w:left="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e) odpowiedzialność za wykonanie prawidłowej dokumentacji odbiorowej i powykonawczej.</w:t>
      </w:r>
    </w:p>
    <w:p w14:paraId="7A1B97CB" w14:textId="4FC2D457" w:rsidR="001B5E40" w:rsidRPr="001B5E40" w:rsidRDefault="001B5E40" w:rsidP="001B5E40">
      <w:pPr>
        <w:numPr>
          <w:ilvl w:val="0"/>
          <w:numId w:val="12"/>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przypadku zmiany osób pełniących funkcje, o których mowa w ust. 1 i 2 niniejszego paragrafu, każda ze stron obowiązana jest do niezwłocznego złożenia drugiej Stronie pisemnego powiadomienia o tym fakcie.</w:t>
      </w:r>
    </w:p>
    <w:p w14:paraId="77F5F3AC" w14:textId="77777777" w:rsidR="00BA66A6" w:rsidRDefault="00BA66A6" w:rsidP="001B5E40">
      <w:pPr>
        <w:spacing w:after="0" w:line="240" w:lineRule="auto"/>
        <w:jc w:val="center"/>
        <w:rPr>
          <w:rFonts w:ascii="Calibri" w:eastAsia="Times New Roman" w:hAnsi="Calibri" w:cs="Calibri"/>
          <w:b/>
          <w:bCs/>
          <w:kern w:val="0"/>
          <w:sz w:val="22"/>
          <w:szCs w:val="22"/>
          <w:lang w:eastAsia="pl-PL"/>
          <w14:ligatures w14:val="none"/>
        </w:rPr>
      </w:pPr>
    </w:p>
    <w:p w14:paraId="0F9B36B1" w14:textId="3A94C27C"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14. ZMIANA UMOWY</w:t>
      </w:r>
    </w:p>
    <w:p w14:paraId="508DE629" w14:textId="77777777" w:rsidR="001B5E40" w:rsidRPr="001B5E40" w:rsidRDefault="001B5E40" w:rsidP="001B5E40">
      <w:pPr>
        <w:numPr>
          <w:ilvl w:val="3"/>
          <w:numId w:val="13"/>
        </w:numPr>
        <w:tabs>
          <w:tab w:val="num" w:pos="284"/>
        </w:tabs>
        <w:spacing w:after="0" w:line="240" w:lineRule="auto"/>
        <w:ind w:left="360"/>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Zmiany Umowy muszą być dokonane na piśmie pod rygorem nieważności.</w:t>
      </w:r>
    </w:p>
    <w:p w14:paraId="6EC3A622" w14:textId="77777777" w:rsidR="001B5E40" w:rsidRPr="001B5E40" w:rsidRDefault="001B5E40" w:rsidP="001B5E40">
      <w:pPr>
        <w:numPr>
          <w:ilvl w:val="3"/>
          <w:numId w:val="13"/>
        </w:numPr>
        <w:tabs>
          <w:tab w:val="num" w:pos="284"/>
        </w:tabs>
        <w:spacing w:after="0" w:line="240" w:lineRule="auto"/>
        <w:ind w:left="360"/>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Przewiduje się możliwość dokonania zmian w umowie na warunkach określonych w niniejszym paragrafie. Wystąpienie którejkolwiek z okoliczności wskazanych w niniejszym paragrafie nie stanowi zobowiązania Stron do wprowadzenia zmiany.</w:t>
      </w:r>
    </w:p>
    <w:p w14:paraId="62C94E20" w14:textId="77777777" w:rsidR="001B5E40" w:rsidRPr="001B5E40" w:rsidRDefault="001B5E40" w:rsidP="001B5E40">
      <w:p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3.  Zmiana postanowień zawartej Umowy po jej zawarciu w stosunku do treści oferty złożonej przez Wykonawcę jest dopuszczalna przy zachowaniu następujących warunków: </w:t>
      </w:r>
    </w:p>
    <w:p w14:paraId="5FC7117E" w14:textId="77777777" w:rsidR="001B5E40" w:rsidRPr="001B5E40" w:rsidRDefault="001B5E40" w:rsidP="001B5E40">
      <w:pPr>
        <w:spacing w:after="0" w:line="240" w:lineRule="auto"/>
        <w:ind w:left="426"/>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1) Zmiana terminu realizacji przedmiotu zamówienia, w przypadku:</w:t>
      </w:r>
    </w:p>
    <w:p w14:paraId="72F6EFE1" w14:textId="5C604620"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działania siły wyższej, uniemożliwiającej wykonanie robót w określonym pierwotnie</w:t>
      </w:r>
      <w:r w:rsidRPr="001B5E40">
        <w:rPr>
          <w:rFonts w:ascii="Calibri" w:eastAsia="Times New Roman" w:hAnsi="Calibri" w:cs="Calibri"/>
          <w:kern w:val="0"/>
          <w:sz w:val="22"/>
          <w:szCs w:val="22"/>
          <w:lang w:eastAsia="pl-PL"/>
          <w14:ligatures w14:val="none"/>
        </w:rPr>
        <w:br/>
        <w:t>terminie,</w:t>
      </w:r>
    </w:p>
    <w:p w14:paraId="065D742B" w14:textId="746F18A2"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zaistnienia niesprzyjających warunków atmosferycznych, uniemożliwiających wykonywanie prac budowlanych lub spełnienie wymogów technologicznych, udokumentowanych przez wykonawcę i potwierdzonych przez nadzór inwestorski, </w:t>
      </w:r>
    </w:p>
    <w:p w14:paraId="4A3E389D" w14:textId="542D3AD6"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konieczności uzyskania decyzji lub uzgodnień, mogących spowodować wstrzymanie</w:t>
      </w:r>
      <w:r w:rsidRPr="001B5E40">
        <w:rPr>
          <w:rFonts w:ascii="Calibri" w:eastAsia="Times New Roman" w:hAnsi="Calibri" w:cs="Calibri"/>
          <w:kern w:val="0"/>
          <w:sz w:val="22"/>
          <w:szCs w:val="22"/>
          <w:lang w:eastAsia="pl-PL"/>
          <w14:ligatures w14:val="none"/>
        </w:rPr>
        <w:br/>
        <w:t>robót,</w:t>
      </w:r>
    </w:p>
    <w:p w14:paraId="500EB234" w14:textId="69D88A33"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prac lub badań archeologicznych, wykopalisk, powodujących konieczność wstrzymania robót objętych niniejszą umową,</w:t>
      </w:r>
    </w:p>
    <w:p w14:paraId="5ED7668E" w14:textId="6E8840E4"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wstrzymania realizacji robót przez uprawniony organ z powodu znalezienia niewybuchów i niewypałów,</w:t>
      </w:r>
    </w:p>
    <w:p w14:paraId="0886447C" w14:textId="5F9A0753" w:rsidR="001B5E40" w:rsidRPr="001B5E40" w:rsidRDefault="001B5E40" w:rsidP="001B5E40">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wystąpienia okoliczności, których strony Umowy nie były w stanie przewidzieć pomimo zachowania należytej staranności. W przedstawionych przypadkach wystąpienia opóźnień </w:t>
      </w:r>
      <w:r w:rsidRPr="001B5E40">
        <w:rPr>
          <w:rFonts w:ascii="Calibri" w:eastAsia="Times New Roman" w:hAnsi="Calibri" w:cs="Calibri"/>
          <w:kern w:val="0"/>
          <w:sz w:val="22"/>
          <w:szCs w:val="22"/>
          <w:lang w:eastAsia="pl-PL"/>
          <w14:ligatures w14:val="none"/>
        </w:rPr>
        <w:lastRenderedPageBreak/>
        <w:t xml:space="preserve">strony ustalą nowe terminy realizacji z tym, że maksymalny okres przesunięcia terminu zakończenia robót równy będzie okresowi przerwy lub postoju w ich prowadzeniu, </w:t>
      </w:r>
    </w:p>
    <w:p w14:paraId="21FDF5EE" w14:textId="33F40A37" w:rsidR="001B5E40" w:rsidRPr="001B5E40" w:rsidRDefault="001B5E40" w:rsidP="00541105">
      <w:pPr>
        <w:numPr>
          <w:ilvl w:val="0"/>
          <w:numId w:val="14"/>
        </w:numPr>
        <w:spacing w:after="0" w:line="240" w:lineRule="auto"/>
        <w:ind w:left="993" w:hanging="273"/>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przypadku zmiany przedmiotu zamówienia na zasadach określonych w pkt. 2.</w:t>
      </w:r>
    </w:p>
    <w:p w14:paraId="26D07DBC" w14:textId="77777777" w:rsidR="001B5E40" w:rsidRPr="001B5E40" w:rsidRDefault="001B5E40" w:rsidP="001B5E40">
      <w:pPr>
        <w:spacing w:after="0" w:line="240" w:lineRule="auto"/>
        <w:ind w:left="426"/>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2) W zakresie dotyczącym przedmiotu zamówienia, tj. gdy:</w:t>
      </w:r>
    </w:p>
    <w:p w14:paraId="277459B5" w14:textId="25F6399C" w:rsidR="001B5E40" w:rsidRPr="001B5E40" w:rsidRDefault="001B5E40" w:rsidP="001B5E40">
      <w:pPr>
        <w:numPr>
          <w:ilvl w:val="0"/>
          <w:numId w:val="15"/>
        </w:numPr>
        <w:spacing w:after="0" w:line="240" w:lineRule="auto"/>
        <w:ind w:left="993" w:hanging="285"/>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zmiany zakresu i sposobu wykonania zamówienia wynikających z konieczności zmiany dokumentacji technicznej, skorygowanej przez projektanta i zaakceptowanej przez Zamawiającego,</w:t>
      </w:r>
    </w:p>
    <w:p w14:paraId="35A24860" w14:textId="74AF2D5F" w:rsidR="001B5E40" w:rsidRPr="001B5E40" w:rsidRDefault="001B5E40" w:rsidP="001B5E40">
      <w:pPr>
        <w:numPr>
          <w:ilvl w:val="0"/>
          <w:numId w:val="15"/>
        </w:numPr>
        <w:spacing w:after="0" w:line="240" w:lineRule="auto"/>
        <w:ind w:left="993" w:hanging="285"/>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2DBF59A0" w14:textId="0322E5F5" w:rsidR="001B5E40" w:rsidRPr="001B5E40" w:rsidRDefault="001B5E40" w:rsidP="001B5E40">
      <w:pPr>
        <w:numPr>
          <w:ilvl w:val="0"/>
          <w:numId w:val="15"/>
        </w:numPr>
        <w:spacing w:after="0" w:line="240" w:lineRule="auto"/>
        <w:ind w:left="993" w:hanging="285"/>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inne niż wymienione w pkt. 2 lit. a, b jeżeli zmiany są korzystne dla Zamawiającego, albo wynikają z okoliczności, których nie można było przewidzieć.</w:t>
      </w:r>
    </w:p>
    <w:p w14:paraId="20DE254B" w14:textId="77777777" w:rsidR="001B5E40" w:rsidRPr="001B5E40" w:rsidRDefault="001B5E40" w:rsidP="001B5E40">
      <w:pPr>
        <w:spacing w:after="0" w:line="240" w:lineRule="auto"/>
        <w:ind w:left="426"/>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3) W zakresie dotyczącym wynagrodzenia umownego:</w:t>
      </w:r>
    </w:p>
    <w:p w14:paraId="054983BE" w14:textId="64E11F64" w:rsidR="001B5E40" w:rsidRPr="001B5E40" w:rsidRDefault="001B5E40" w:rsidP="001B5E40">
      <w:pPr>
        <w:numPr>
          <w:ilvl w:val="0"/>
          <w:numId w:val="16"/>
        </w:numPr>
        <w:spacing w:after="0" w:line="240" w:lineRule="auto"/>
        <w:ind w:left="993" w:hanging="285"/>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704FCD2A" w14:textId="24D3DC07" w:rsidR="001B5E40" w:rsidRPr="001B5E40" w:rsidRDefault="001B5E40" w:rsidP="001B5E40">
      <w:pPr>
        <w:numPr>
          <w:ilvl w:val="0"/>
          <w:numId w:val="16"/>
        </w:numPr>
        <w:spacing w:after="0" w:line="240" w:lineRule="auto"/>
        <w:ind w:left="993" w:hanging="285"/>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wynagrodzenia umownego pod warunkiem, że zmiany te są korzystne dla Zamawiającego lub zmiany te będą spowodowane zmniejszeniem zakresu przedmiotu zamówienia.</w:t>
      </w:r>
    </w:p>
    <w:p w14:paraId="407EA67D" w14:textId="77777777" w:rsidR="001B5E40" w:rsidRPr="001B5E40" w:rsidRDefault="001B5E40" w:rsidP="001B5E40">
      <w:pPr>
        <w:numPr>
          <w:ilvl w:val="0"/>
          <w:numId w:val="17"/>
        </w:numPr>
        <w:tabs>
          <w:tab w:val="clear" w:pos="360"/>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xml:space="preserve">Wykonawcy wspólnie ubiegający się o udzielenie zamówienia ponoszą solidarną odpowiedzialność za wykonanie umowy. </w:t>
      </w:r>
    </w:p>
    <w:p w14:paraId="55C5E858" w14:textId="77777777" w:rsidR="001B5E40" w:rsidRPr="001B5E40" w:rsidRDefault="001B5E40" w:rsidP="001B5E40">
      <w:pPr>
        <w:numPr>
          <w:ilvl w:val="0"/>
          <w:numId w:val="17"/>
        </w:numPr>
        <w:tabs>
          <w:tab w:val="clear" w:pos="360"/>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innych przypadkach, gdy Zamawiający postanowił zmienić zakres realizowanego zamówienia bądź inne postanowienia Umowy ze względu na nowe okoliczności, o których nie wiedział zawierając Umowę.</w:t>
      </w:r>
    </w:p>
    <w:p w14:paraId="246F5721" w14:textId="77777777" w:rsidR="001B5E40" w:rsidRPr="001B5E40" w:rsidRDefault="001B5E40" w:rsidP="001B5E40">
      <w:pPr>
        <w:numPr>
          <w:ilvl w:val="0"/>
          <w:numId w:val="17"/>
        </w:numPr>
        <w:tabs>
          <w:tab w:val="clear" w:pos="360"/>
          <w:tab w:val="num" w:pos="284"/>
        </w:tabs>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Wszystkie powyższe postanowienia stanowią katalog zmian, na które Zamawiający może wyrazić zgodę, nie stanowią jednocześnie zobowiązania Zamawiającego do ich wprowadzenia.</w:t>
      </w:r>
    </w:p>
    <w:p w14:paraId="6419052C" w14:textId="77777777" w:rsidR="001B5E40" w:rsidRPr="001B5E40" w:rsidRDefault="001B5E40" w:rsidP="00541105">
      <w:pPr>
        <w:widowControl w:val="0"/>
        <w:suppressAutoHyphens/>
        <w:spacing w:after="0" w:line="240" w:lineRule="auto"/>
        <w:contextualSpacing/>
        <w:jc w:val="both"/>
        <w:rPr>
          <w:rFonts w:ascii="Calibri" w:eastAsia="Times New Roman" w:hAnsi="Calibri" w:cs="Calibri"/>
          <w:kern w:val="0"/>
          <w:sz w:val="22"/>
          <w:szCs w:val="22"/>
          <w:lang w:eastAsia="x-none"/>
          <w14:ligatures w14:val="none"/>
        </w:rPr>
      </w:pPr>
    </w:p>
    <w:p w14:paraId="2EE860CC" w14:textId="32D4062B"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w:t>
      </w:r>
      <w:r w:rsidR="00541105">
        <w:rPr>
          <w:rFonts w:ascii="Calibri" w:eastAsia="Times New Roman" w:hAnsi="Calibri" w:cs="Calibri"/>
          <w:b/>
          <w:bCs/>
          <w:kern w:val="0"/>
          <w:sz w:val="22"/>
          <w:szCs w:val="22"/>
          <w:lang w:eastAsia="pl-PL"/>
          <w14:ligatures w14:val="none"/>
        </w:rPr>
        <w:t>5</w:t>
      </w:r>
      <w:r w:rsidRPr="001B5E40">
        <w:rPr>
          <w:rFonts w:ascii="Calibri" w:eastAsia="Times New Roman" w:hAnsi="Calibri" w:cs="Calibri"/>
          <w:b/>
          <w:bCs/>
          <w:kern w:val="0"/>
          <w:sz w:val="22"/>
          <w:szCs w:val="22"/>
          <w:lang w:eastAsia="pl-PL"/>
          <w14:ligatures w14:val="none"/>
        </w:rPr>
        <w:t>. CESJA</w:t>
      </w:r>
    </w:p>
    <w:p w14:paraId="23D63699" w14:textId="77777777" w:rsidR="001B5E40" w:rsidRPr="001B5E40" w:rsidRDefault="001B5E40" w:rsidP="001B5E40">
      <w:pPr>
        <w:spacing w:after="0" w:line="240" w:lineRule="auto"/>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Przeniesienie wierzytelności wynikających z Umowy (cesja) dopuszczalna jest wyłącznie za uprzednią pisemną zgodą Zamawiającego.</w:t>
      </w:r>
    </w:p>
    <w:p w14:paraId="6BF93FCE" w14:textId="77777777" w:rsidR="001B5E40" w:rsidRPr="001B5E40" w:rsidRDefault="001B5E40" w:rsidP="001B5E40">
      <w:pPr>
        <w:spacing w:after="0" w:line="240" w:lineRule="auto"/>
        <w:rPr>
          <w:rFonts w:ascii="Calibri" w:eastAsia="Times New Roman" w:hAnsi="Calibri" w:cs="Calibri"/>
          <w:b/>
          <w:bCs/>
          <w:kern w:val="0"/>
          <w:sz w:val="22"/>
          <w:szCs w:val="22"/>
          <w:lang w:eastAsia="pl-PL"/>
          <w14:ligatures w14:val="none"/>
        </w:rPr>
      </w:pPr>
    </w:p>
    <w:p w14:paraId="5411B2D4" w14:textId="39857167" w:rsidR="001B5E40" w:rsidRPr="001B5E40" w:rsidRDefault="001B5E40" w:rsidP="001B5E40">
      <w:pPr>
        <w:spacing w:after="0" w:line="240" w:lineRule="auto"/>
        <w:jc w:val="center"/>
        <w:rPr>
          <w:rFonts w:ascii="Calibri" w:eastAsia="Times New Roman" w:hAnsi="Calibri" w:cs="Calibri"/>
          <w:b/>
          <w:bCs/>
          <w:kern w:val="0"/>
          <w:sz w:val="22"/>
          <w:szCs w:val="22"/>
          <w:lang w:eastAsia="pl-PL"/>
          <w14:ligatures w14:val="none"/>
        </w:rPr>
      </w:pPr>
      <w:r w:rsidRPr="001B5E40">
        <w:rPr>
          <w:rFonts w:ascii="Calibri" w:eastAsia="Times New Roman" w:hAnsi="Calibri" w:cs="Calibri"/>
          <w:b/>
          <w:bCs/>
          <w:kern w:val="0"/>
          <w:sz w:val="22"/>
          <w:szCs w:val="22"/>
          <w:lang w:eastAsia="pl-PL"/>
          <w14:ligatures w14:val="none"/>
        </w:rPr>
        <w:t>§ 1</w:t>
      </w:r>
      <w:r w:rsidR="00541105">
        <w:rPr>
          <w:rFonts w:ascii="Calibri" w:eastAsia="Times New Roman" w:hAnsi="Calibri" w:cs="Calibri"/>
          <w:b/>
          <w:bCs/>
          <w:kern w:val="0"/>
          <w:sz w:val="22"/>
          <w:szCs w:val="22"/>
          <w:lang w:eastAsia="pl-PL"/>
          <w14:ligatures w14:val="none"/>
        </w:rPr>
        <w:t>6</w:t>
      </w:r>
      <w:r w:rsidRPr="001B5E40">
        <w:rPr>
          <w:rFonts w:ascii="Calibri" w:eastAsia="Times New Roman" w:hAnsi="Calibri" w:cs="Calibri"/>
          <w:b/>
          <w:bCs/>
          <w:kern w:val="0"/>
          <w:sz w:val="22"/>
          <w:szCs w:val="22"/>
          <w:lang w:eastAsia="pl-PL"/>
          <w14:ligatures w14:val="none"/>
        </w:rPr>
        <w:t>. POSTANOWIENIA KOŃCOWE</w:t>
      </w:r>
    </w:p>
    <w:p w14:paraId="4606458F" w14:textId="21D0D165" w:rsidR="001B5E40" w:rsidRPr="001B5E40" w:rsidRDefault="001B5E40" w:rsidP="001B5E40">
      <w:pPr>
        <w:numPr>
          <w:ilvl w:val="0"/>
          <w:numId w:val="1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 sprawach nieuregulowanych niniejszą Umową będą miały zastosowanie w szczególności przepisy Kodeksu cywilnego, ustawy Prawo zamówień publicznych oraz Prawa budowlanego.</w:t>
      </w:r>
    </w:p>
    <w:p w14:paraId="79A750EB" w14:textId="40346C41" w:rsidR="001B5E40" w:rsidRPr="001B5E40" w:rsidRDefault="001B5E40" w:rsidP="00541105">
      <w:pPr>
        <w:numPr>
          <w:ilvl w:val="0"/>
          <w:numId w:val="1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Sądem właściwym do rozstrzygnięcia sporów jest Sąd właściwy dla siedziby Zamawiającego.</w:t>
      </w:r>
    </w:p>
    <w:p w14:paraId="22D83CA3" w14:textId="41503191" w:rsidR="001B5E40" w:rsidRPr="001B5E40" w:rsidRDefault="001B5E40" w:rsidP="00541105">
      <w:pPr>
        <w:numPr>
          <w:ilvl w:val="0"/>
          <w:numId w:val="1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Wszystkie załączniki stanowią integralną część niniejszej Umowy.</w:t>
      </w:r>
    </w:p>
    <w:p w14:paraId="5C9AF707" w14:textId="12C327B8" w:rsidR="001B5E40" w:rsidRPr="001B5E40" w:rsidRDefault="001B5E40" w:rsidP="001B5E40">
      <w:pPr>
        <w:numPr>
          <w:ilvl w:val="0"/>
          <w:numId w:val="18"/>
        </w:numPr>
        <w:spacing w:after="0" w:line="240" w:lineRule="auto"/>
        <w:ind w:left="284" w:hanging="284"/>
        <w:jc w:val="both"/>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Umowa niniejsza została sporządzona w 4 jednobrzmiących egzemplarzach, 3 egzemplarze dla Zamawiającego i 1 egzemplarz dla Wykonawcy.</w:t>
      </w:r>
    </w:p>
    <w:p w14:paraId="370EE1B3" w14:textId="77777777" w:rsidR="001B5E40" w:rsidRDefault="001B5E40" w:rsidP="001B5E40">
      <w:pPr>
        <w:spacing w:after="0" w:line="240" w:lineRule="auto"/>
        <w:rPr>
          <w:rFonts w:ascii="Times New Roman" w:eastAsia="Times New Roman" w:hAnsi="Times New Roman" w:cs="Times New Roman"/>
          <w:kern w:val="0"/>
          <w:lang w:eastAsia="pl-PL"/>
          <w14:ligatures w14:val="none"/>
        </w:rPr>
      </w:pPr>
    </w:p>
    <w:p w14:paraId="1BEF7BCD" w14:textId="77777777" w:rsidR="00BA66A6" w:rsidRDefault="00BA66A6" w:rsidP="001B5E40">
      <w:pPr>
        <w:spacing w:after="0" w:line="240" w:lineRule="auto"/>
        <w:rPr>
          <w:rFonts w:ascii="Times New Roman" w:eastAsia="Times New Roman" w:hAnsi="Times New Roman" w:cs="Times New Roman"/>
          <w:kern w:val="0"/>
          <w:lang w:eastAsia="pl-PL"/>
          <w14:ligatures w14:val="none"/>
        </w:rPr>
      </w:pPr>
    </w:p>
    <w:p w14:paraId="7D66AABC" w14:textId="77777777" w:rsidR="001231FD" w:rsidRDefault="001231FD" w:rsidP="001B5E40">
      <w:pPr>
        <w:spacing w:after="0" w:line="240" w:lineRule="auto"/>
        <w:rPr>
          <w:rFonts w:ascii="Times New Roman" w:eastAsia="Times New Roman" w:hAnsi="Times New Roman" w:cs="Times New Roman"/>
          <w:kern w:val="0"/>
          <w:lang w:eastAsia="pl-PL"/>
          <w14:ligatures w14:val="none"/>
        </w:rPr>
      </w:pPr>
    </w:p>
    <w:p w14:paraId="098ABFDF" w14:textId="77777777" w:rsidR="001231FD" w:rsidRPr="001B5E40" w:rsidRDefault="001231FD" w:rsidP="001B5E40">
      <w:pPr>
        <w:spacing w:after="0" w:line="240" w:lineRule="auto"/>
        <w:rPr>
          <w:rFonts w:ascii="Times New Roman" w:eastAsia="Times New Roman" w:hAnsi="Times New Roman" w:cs="Times New Roman"/>
          <w:kern w:val="0"/>
          <w:lang w:eastAsia="pl-PL"/>
          <w14:ligatures w14:val="none"/>
        </w:rPr>
      </w:pPr>
    </w:p>
    <w:p w14:paraId="50F55EA0" w14:textId="77777777" w:rsidR="001B5E40" w:rsidRPr="001B5E40" w:rsidRDefault="001B5E40" w:rsidP="001B5E40">
      <w:pPr>
        <w:spacing w:after="0" w:line="240" w:lineRule="auto"/>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                                                  ……..………………………………………………</w:t>
      </w:r>
    </w:p>
    <w:p w14:paraId="703C0EB7" w14:textId="77777777" w:rsidR="001B5E40" w:rsidRPr="001B5E40" w:rsidRDefault="001B5E40" w:rsidP="001B5E40">
      <w:pPr>
        <w:spacing w:after="0" w:line="240" w:lineRule="auto"/>
        <w:rPr>
          <w:rFonts w:ascii="Calibri" w:eastAsia="Times New Roman" w:hAnsi="Calibri" w:cs="Calibri"/>
          <w:kern w:val="0"/>
          <w:sz w:val="20"/>
          <w:szCs w:val="20"/>
          <w:lang w:eastAsia="pl-PL"/>
          <w14:ligatures w14:val="none"/>
        </w:rPr>
      </w:pPr>
      <w:r w:rsidRPr="001B5E40">
        <w:rPr>
          <w:rFonts w:ascii="Calibri" w:eastAsia="Times New Roman" w:hAnsi="Calibri" w:cs="Calibri"/>
          <w:kern w:val="0"/>
          <w:sz w:val="20"/>
          <w:szCs w:val="20"/>
          <w:lang w:eastAsia="pl-PL"/>
          <w14:ligatures w14:val="none"/>
        </w:rPr>
        <w:t>(Pieczęć firmowa i podpisy osób                                                                         (Pieczęć firmowa i podpisy osób</w:t>
      </w:r>
    </w:p>
    <w:p w14:paraId="4B0D8694" w14:textId="77777777" w:rsidR="001B5E40" w:rsidRPr="001B5E40" w:rsidRDefault="001B5E40" w:rsidP="001B5E40">
      <w:pPr>
        <w:tabs>
          <w:tab w:val="left" w:pos="6096"/>
        </w:tabs>
        <w:spacing w:after="0" w:line="240" w:lineRule="auto"/>
        <w:rPr>
          <w:rFonts w:ascii="Calibri" w:eastAsia="Times New Roman" w:hAnsi="Calibri" w:cs="Calibri"/>
          <w:kern w:val="0"/>
          <w:sz w:val="20"/>
          <w:szCs w:val="20"/>
          <w:lang w:eastAsia="pl-PL"/>
          <w14:ligatures w14:val="none"/>
        </w:rPr>
      </w:pPr>
      <w:r w:rsidRPr="001B5E40">
        <w:rPr>
          <w:rFonts w:ascii="Calibri" w:eastAsia="Times New Roman" w:hAnsi="Calibri" w:cs="Calibri"/>
          <w:kern w:val="0"/>
          <w:sz w:val="20"/>
          <w:szCs w:val="20"/>
          <w:lang w:eastAsia="pl-PL"/>
          <w14:ligatures w14:val="none"/>
        </w:rPr>
        <w:t>upoważnionych do reprezentowania                                                                 upoważnionych do reprezentowania</w:t>
      </w:r>
    </w:p>
    <w:p w14:paraId="60F0BE98" w14:textId="77777777" w:rsidR="001B5E40" w:rsidRPr="001B5E40" w:rsidRDefault="001B5E40" w:rsidP="001B5E40">
      <w:pPr>
        <w:tabs>
          <w:tab w:val="left" w:pos="6096"/>
        </w:tabs>
        <w:spacing w:after="0" w:line="240" w:lineRule="auto"/>
        <w:rPr>
          <w:rFonts w:ascii="Calibri" w:eastAsia="Times New Roman" w:hAnsi="Calibri" w:cs="Calibri"/>
          <w:kern w:val="0"/>
          <w:sz w:val="20"/>
          <w:szCs w:val="20"/>
          <w:lang w:eastAsia="pl-PL"/>
          <w14:ligatures w14:val="none"/>
        </w:rPr>
      </w:pPr>
      <w:r w:rsidRPr="001B5E40">
        <w:rPr>
          <w:rFonts w:ascii="Calibri" w:eastAsia="Times New Roman" w:hAnsi="Calibri" w:cs="Calibri"/>
          <w:kern w:val="0"/>
          <w:sz w:val="20"/>
          <w:szCs w:val="20"/>
          <w:lang w:eastAsia="pl-PL"/>
          <w14:ligatures w14:val="none"/>
        </w:rPr>
        <w:t xml:space="preserve">Zamawiającego)                                                                                                     Wykonawcy)                                                                                                 </w:t>
      </w:r>
    </w:p>
    <w:p w14:paraId="52167AA5" w14:textId="77777777" w:rsidR="001B5E40" w:rsidRDefault="001B5E40" w:rsidP="001B5E40">
      <w:pPr>
        <w:spacing w:after="0" w:line="240" w:lineRule="auto"/>
        <w:rPr>
          <w:rFonts w:ascii="Calibri" w:eastAsia="Times New Roman" w:hAnsi="Calibri" w:cs="Calibri"/>
          <w:kern w:val="0"/>
          <w:sz w:val="22"/>
          <w:szCs w:val="22"/>
          <w:lang w:eastAsia="pl-PL"/>
          <w14:ligatures w14:val="none"/>
        </w:rPr>
      </w:pPr>
    </w:p>
    <w:p w14:paraId="3C3B31D2" w14:textId="77777777" w:rsidR="00BA66A6" w:rsidRDefault="00BA66A6" w:rsidP="001B5E40">
      <w:pPr>
        <w:spacing w:after="0" w:line="240" w:lineRule="auto"/>
        <w:rPr>
          <w:rFonts w:ascii="Calibri" w:eastAsia="Times New Roman" w:hAnsi="Calibri" w:cs="Calibri"/>
          <w:kern w:val="0"/>
          <w:sz w:val="22"/>
          <w:szCs w:val="22"/>
          <w:lang w:eastAsia="pl-PL"/>
          <w14:ligatures w14:val="none"/>
        </w:rPr>
      </w:pPr>
    </w:p>
    <w:p w14:paraId="4013D7EC" w14:textId="77777777" w:rsidR="001231FD" w:rsidRDefault="001231FD" w:rsidP="001B5E40">
      <w:pPr>
        <w:spacing w:after="0" w:line="240" w:lineRule="auto"/>
        <w:rPr>
          <w:rFonts w:ascii="Calibri" w:eastAsia="Times New Roman" w:hAnsi="Calibri" w:cs="Calibri"/>
          <w:kern w:val="0"/>
          <w:sz w:val="22"/>
          <w:szCs w:val="22"/>
          <w:lang w:eastAsia="pl-PL"/>
          <w14:ligatures w14:val="none"/>
        </w:rPr>
      </w:pPr>
    </w:p>
    <w:p w14:paraId="7F25E558" w14:textId="77777777" w:rsidR="001231FD" w:rsidRPr="001B5E40" w:rsidRDefault="001231FD" w:rsidP="001B5E40">
      <w:pPr>
        <w:spacing w:after="0" w:line="240" w:lineRule="auto"/>
        <w:rPr>
          <w:rFonts w:ascii="Calibri" w:eastAsia="Times New Roman" w:hAnsi="Calibri" w:cs="Calibri"/>
          <w:kern w:val="0"/>
          <w:sz w:val="22"/>
          <w:szCs w:val="22"/>
          <w:lang w:eastAsia="pl-PL"/>
          <w14:ligatures w14:val="none"/>
        </w:rPr>
      </w:pPr>
    </w:p>
    <w:p w14:paraId="436BE269" w14:textId="3DF7FCF9" w:rsidR="001B5E40" w:rsidRPr="001B5E40" w:rsidRDefault="001B5E40" w:rsidP="001B5E40">
      <w:pPr>
        <w:tabs>
          <w:tab w:val="left" w:pos="3261"/>
        </w:tabs>
        <w:spacing w:after="0" w:line="240" w:lineRule="auto"/>
        <w:rPr>
          <w:rFonts w:ascii="Calibri" w:eastAsia="Times New Roman" w:hAnsi="Calibri" w:cs="Calibri"/>
          <w:kern w:val="0"/>
          <w:sz w:val="22"/>
          <w:szCs w:val="22"/>
          <w:lang w:eastAsia="pl-PL"/>
          <w14:ligatures w14:val="none"/>
        </w:rPr>
      </w:pPr>
      <w:r w:rsidRPr="001B5E40">
        <w:rPr>
          <w:rFonts w:ascii="Calibri" w:eastAsia="Times New Roman" w:hAnsi="Calibri" w:cs="Calibri"/>
          <w:kern w:val="0"/>
          <w:sz w:val="22"/>
          <w:szCs w:val="22"/>
          <w:lang w:eastAsia="pl-PL"/>
          <w14:ligatures w14:val="none"/>
        </w:rPr>
        <w:t>………………………………………………………</w:t>
      </w:r>
    </w:p>
    <w:p w14:paraId="4A6BDF53" w14:textId="4D6D1999" w:rsidR="001B5E40" w:rsidRPr="00BA66A6" w:rsidRDefault="001B5E40" w:rsidP="00BA66A6">
      <w:pPr>
        <w:tabs>
          <w:tab w:val="left" w:pos="3261"/>
        </w:tabs>
        <w:spacing w:after="0" w:line="240" w:lineRule="auto"/>
        <w:rPr>
          <w:rFonts w:ascii="Calibri" w:eastAsia="Times New Roman" w:hAnsi="Calibri" w:cs="Calibri"/>
          <w:kern w:val="0"/>
          <w:sz w:val="20"/>
          <w:szCs w:val="20"/>
          <w:lang w:eastAsia="pl-PL"/>
          <w14:ligatures w14:val="none"/>
        </w:rPr>
      </w:pPr>
      <w:r w:rsidRPr="001B5E40">
        <w:rPr>
          <w:rFonts w:ascii="Calibri" w:eastAsia="Times New Roman" w:hAnsi="Calibri" w:cs="Calibri"/>
          <w:kern w:val="0"/>
          <w:sz w:val="22"/>
          <w:szCs w:val="22"/>
          <w:lang w:eastAsia="pl-PL"/>
          <w14:ligatures w14:val="none"/>
        </w:rPr>
        <w:t xml:space="preserve">                        </w:t>
      </w:r>
      <w:r w:rsidRPr="001B5E40">
        <w:rPr>
          <w:rFonts w:ascii="Calibri" w:eastAsia="Times New Roman" w:hAnsi="Calibri" w:cs="Calibri"/>
          <w:kern w:val="0"/>
          <w:sz w:val="20"/>
          <w:szCs w:val="20"/>
          <w:lang w:eastAsia="pl-PL"/>
          <w14:ligatures w14:val="none"/>
        </w:rPr>
        <w:t>Skarbnik</w:t>
      </w:r>
      <w:bookmarkEnd w:id="0"/>
      <w:bookmarkEnd w:id="1"/>
    </w:p>
    <w:sectPr w:rsidR="001B5E40" w:rsidRPr="00BA6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005F"/>
    <w:multiLevelType w:val="hybridMultilevel"/>
    <w:tmpl w:val="FE42BEF6"/>
    <w:lvl w:ilvl="0" w:tplc="0415000F">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08461C87"/>
    <w:multiLevelType w:val="hybridMultilevel"/>
    <w:tmpl w:val="41E67704"/>
    <w:lvl w:ilvl="0" w:tplc="FC40DDB6">
      <w:start w:val="5"/>
      <w:numFmt w:val="lowerLetter"/>
      <w:lvlText w:val="%1)"/>
      <w:lvlJc w:val="left"/>
      <w:pPr>
        <w:ind w:left="8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23E4"/>
    <w:multiLevelType w:val="hybridMultilevel"/>
    <w:tmpl w:val="019ABE1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2520"/>
        </w:tabs>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2413F"/>
    <w:multiLevelType w:val="hybridMultilevel"/>
    <w:tmpl w:val="7AC8E68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0953C0"/>
    <w:multiLevelType w:val="hybridMultilevel"/>
    <w:tmpl w:val="E77ABB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3540C4E"/>
    <w:multiLevelType w:val="hybridMultilevel"/>
    <w:tmpl w:val="7EDEAC20"/>
    <w:lvl w:ilvl="0" w:tplc="48B6C1FE">
      <w:start w:val="1"/>
      <w:numFmt w:val="decimal"/>
      <w:lvlText w:val="%1."/>
      <w:lvlJc w:val="left"/>
      <w:pPr>
        <w:tabs>
          <w:tab w:val="num" w:pos="453"/>
        </w:tabs>
        <w:ind w:left="453" w:hanging="453"/>
      </w:pPr>
      <w:rPr>
        <w:b w:val="0"/>
        <w:bCs/>
      </w:rPr>
    </w:lvl>
    <w:lvl w:ilvl="1" w:tplc="04150017">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abstractNum w:abstractNumId="9"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 w15:restartNumberingAfterBreak="0">
    <w:nsid w:val="2EE253A3"/>
    <w:multiLevelType w:val="multilevel"/>
    <w:tmpl w:val="63A87EB0"/>
    <w:lvl w:ilvl="0">
      <w:start w:val="5"/>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45353219"/>
    <w:multiLevelType w:val="hybridMultilevel"/>
    <w:tmpl w:val="57F4A906"/>
    <w:lvl w:ilvl="0" w:tplc="80E69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5F80F7D"/>
    <w:multiLevelType w:val="hybridMultilevel"/>
    <w:tmpl w:val="EE04CC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9A7EEB"/>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558811E3"/>
    <w:multiLevelType w:val="hybridMultilevel"/>
    <w:tmpl w:val="8FC02D52"/>
    <w:lvl w:ilvl="0" w:tplc="29F616F0">
      <w:start w:val="1"/>
      <w:numFmt w:val="decimal"/>
      <w:lvlText w:val="%1."/>
      <w:lvlJc w:val="left"/>
      <w:pPr>
        <w:ind w:left="0" w:firstLine="0"/>
      </w:pPr>
      <w:rPr>
        <w:rFonts w:cs="Times New Roman"/>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5CBD0FF0"/>
    <w:multiLevelType w:val="hybridMultilevel"/>
    <w:tmpl w:val="8E9A4338"/>
    <w:lvl w:ilvl="0" w:tplc="05EC6DDC">
      <w:start w:val="1"/>
      <w:numFmt w:val="decimal"/>
      <w:lvlText w:val="%1."/>
      <w:lvlJc w:val="left"/>
      <w:pPr>
        <w:ind w:left="360" w:hanging="360"/>
      </w:pPr>
      <w:rPr>
        <w:rFonts w:cs="Times New Roman"/>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60876A25"/>
    <w:multiLevelType w:val="hybridMultilevel"/>
    <w:tmpl w:val="9E06F4C0"/>
    <w:lvl w:ilvl="0" w:tplc="DD92D4AA">
      <w:start w:val="1"/>
      <w:numFmt w:val="decimal"/>
      <w:lvlText w:val="%1)"/>
      <w:lvlJc w:val="left"/>
      <w:pPr>
        <w:tabs>
          <w:tab w:val="num" w:pos="1009"/>
        </w:tabs>
        <w:ind w:left="1009" w:hanging="453"/>
      </w:pPr>
      <w:rPr>
        <w:rFonts w:hint="default"/>
        <w:b w:val="0"/>
        <w:bCs/>
      </w:rPr>
    </w:lvl>
    <w:lvl w:ilvl="1" w:tplc="0B6EDCE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011CD"/>
    <w:multiLevelType w:val="hybridMultilevel"/>
    <w:tmpl w:val="025AAD38"/>
    <w:lvl w:ilvl="0" w:tplc="0415000F">
      <w:start w:val="1"/>
      <w:numFmt w:val="decimal"/>
      <w:lvlText w:val="%1."/>
      <w:lvlJc w:val="left"/>
      <w:pPr>
        <w:ind w:left="360" w:hanging="360"/>
      </w:pPr>
      <w:rPr>
        <w:rFonts w:cs="Times New Roman"/>
        <w:b w:val="0"/>
        <w:bCs w:val="0"/>
      </w:rPr>
    </w:lvl>
    <w:lvl w:ilvl="1" w:tplc="0415000F">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66855568"/>
    <w:multiLevelType w:val="hybridMultilevel"/>
    <w:tmpl w:val="846A6F18"/>
    <w:lvl w:ilvl="0" w:tplc="EB2EE874">
      <w:start w:val="1"/>
      <w:numFmt w:val="lowerLetter"/>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4" w15:restartNumberingAfterBreak="0">
    <w:nsid w:val="79B26897"/>
    <w:multiLevelType w:val="hybridMultilevel"/>
    <w:tmpl w:val="C34CEC3C"/>
    <w:lvl w:ilvl="0" w:tplc="394C787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7A765489"/>
    <w:multiLevelType w:val="hybridMultilevel"/>
    <w:tmpl w:val="32CE8778"/>
    <w:lvl w:ilvl="0" w:tplc="48B6C1FE">
      <w:start w:val="1"/>
      <w:numFmt w:val="decimal"/>
      <w:lvlText w:val="%1."/>
      <w:lvlJc w:val="left"/>
      <w:pPr>
        <w:tabs>
          <w:tab w:val="num" w:pos="453"/>
        </w:tabs>
        <w:ind w:left="453" w:hanging="453"/>
      </w:pPr>
      <w:rPr>
        <w:b w:val="0"/>
        <w:bCs/>
      </w:rPr>
    </w:lvl>
    <w:lvl w:ilvl="1" w:tplc="04150019">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num w:numId="1" w16cid:durableId="512064346">
    <w:abstractNumId w:val="19"/>
  </w:num>
  <w:num w:numId="2" w16cid:durableId="8432049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79644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6799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6639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24604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5009607">
    <w:abstractNumId w:val="0"/>
  </w:num>
  <w:num w:numId="8" w16cid:durableId="14246456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21617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56452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18691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42967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0914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76222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15330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52397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529579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99117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66737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99921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8698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352745">
    <w:abstractNumId w:val="20"/>
  </w:num>
  <w:num w:numId="23" w16cid:durableId="255134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7408773">
    <w:abstractNumId w:val="2"/>
  </w:num>
  <w:num w:numId="25" w16cid:durableId="2087216635">
    <w:abstractNumId w:val="16"/>
  </w:num>
  <w:num w:numId="26" w16cid:durableId="2060629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821478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40"/>
    <w:rsid w:val="0008265F"/>
    <w:rsid w:val="001231FD"/>
    <w:rsid w:val="001B5E40"/>
    <w:rsid w:val="00480B0E"/>
    <w:rsid w:val="00540D62"/>
    <w:rsid w:val="00541105"/>
    <w:rsid w:val="005D0411"/>
    <w:rsid w:val="00951C54"/>
    <w:rsid w:val="00B33509"/>
    <w:rsid w:val="00BA66A6"/>
    <w:rsid w:val="00F254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8404"/>
  <w15:chartTrackingRefBased/>
  <w15:docId w15:val="{8B21E77C-8184-4B84-A84F-E0A955786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B5E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B5E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B5E4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B5E4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B5E4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B5E4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B5E4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B5E4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B5E4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5E4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B5E4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B5E4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B5E4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B5E4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B5E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B5E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B5E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B5E40"/>
    <w:rPr>
      <w:rFonts w:eastAsiaTheme="majorEastAsia" w:cstheme="majorBidi"/>
      <w:color w:val="272727" w:themeColor="text1" w:themeTint="D8"/>
    </w:rPr>
  </w:style>
  <w:style w:type="paragraph" w:styleId="Tytu">
    <w:name w:val="Title"/>
    <w:basedOn w:val="Normalny"/>
    <w:next w:val="Normalny"/>
    <w:link w:val="TytuZnak"/>
    <w:uiPriority w:val="10"/>
    <w:qFormat/>
    <w:rsid w:val="001B5E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B5E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B5E4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B5E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B5E40"/>
    <w:pPr>
      <w:spacing w:before="160"/>
      <w:jc w:val="center"/>
    </w:pPr>
    <w:rPr>
      <w:i/>
      <w:iCs/>
      <w:color w:val="404040" w:themeColor="text1" w:themeTint="BF"/>
    </w:rPr>
  </w:style>
  <w:style w:type="character" w:customStyle="1" w:styleId="CytatZnak">
    <w:name w:val="Cytat Znak"/>
    <w:basedOn w:val="Domylnaczcionkaakapitu"/>
    <w:link w:val="Cytat"/>
    <w:uiPriority w:val="29"/>
    <w:rsid w:val="001B5E40"/>
    <w:rPr>
      <w:i/>
      <w:iCs/>
      <w:color w:val="404040" w:themeColor="text1" w:themeTint="BF"/>
    </w:rPr>
  </w:style>
  <w:style w:type="paragraph" w:styleId="Akapitzlist">
    <w:name w:val="List Paragraph"/>
    <w:basedOn w:val="Normalny"/>
    <w:uiPriority w:val="34"/>
    <w:qFormat/>
    <w:rsid w:val="001B5E40"/>
    <w:pPr>
      <w:ind w:left="720"/>
      <w:contextualSpacing/>
    </w:pPr>
  </w:style>
  <w:style w:type="character" w:styleId="Wyrnienieintensywne">
    <w:name w:val="Intense Emphasis"/>
    <w:basedOn w:val="Domylnaczcionkaakapitu"/>
    <w:uiPriority w:val="21"/>
    <w:qFormat/>
    <w:rsid w:val="001B5E40"/>
    <w:rPr>
      <w:i/>
      <w:iCs/>
      <w:color w:val="2F5496" w:themeColor="accent1" w:themeShade="BF"/>
    </w:rPr>
  </w:style>
  <w:style w:type="paragraph" w:styleId="Cytatintensywny">
    <w:name w:val="Intense Quote"/>
    <w:basedOn w:val="Normalny"/>
    <w:next w:val="Normalny"/>
    <w:link w:val="CytatintensywnyZnak"/>
    <w:uiPriority w:val="30"/>
    <w:qFormat/>
    <w:rsid w:val="001B5E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B5E40"/>
    <w:rPr>
      <w:i/>
      <w:iCs/>
      <w:color w:val="2F5496" w:themeColor="accent1" w:themeShade="BF"/>
    </w:rPr>
  </w:style>
  <w:style w:type="character" w:styleId="Odwoanieintensywne">
    <w:name w:val="Intense Reference"/>
    <w:basedOn w:val="Domylnaczcionkaakapitu"/>
    <w:uiPriority w:val="32"/>
    <w:qFormat/>
    <w:rsid w:val="001B5E4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5069</Words>
  <Characters>30416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4</cp:revision>
  <cp:lastPrinted>2025-05-21T09:23:00Z</cp:lastPrinted>
  <dcterms:created xsi:type="dcterms:W3CDTF">2025-05-20T12:08:00Z</dcterms:created>
  <dcterms:modified xsi:type="dcterms:W3CDTF">2025-05-21T09:25:00Z</dcterms:modified>
</cp:coreProperties>
</file>