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C1CF2" w14:textId="16976D21" w:rsidR="008F4BBF" w:rsidRPr="001B08B2" w:rsidRDefault="001B08B2" w:rsidP="001B08B2">
      <w:pPr>
        <w:widowControl w:val="0"/>
        <w:jc w:val="left"/>
        <w:rPr>
          <w:rFonts w:asciiTheme="minorHAnsi" w:hAnsiTheme="minorHAnsi"/>
          <w:b/>
          <w:bCs/>
        </w:rPr>
      </w:pPr>
      <w:r w:rsidRPr="001B08B2">
        <w:rPr>
          <w:rFonts w:asciiTheme="minorHAnsi" w:hAnsiTheme="minorHAnsi"/>
          <w:b/>
          <w:bCs/>
        </w:rPr>
        <w:t>ZPI.271</w:t>
      </w:r>
      <w:r w:rsidR="000D560E">
        <w:rPr>
          <w:rFonts w:asciiTheme="minorHAnsi" w:hAnsiTheme="minorHAnsi"/>
          <w:b/>
          <w:bCs/>
        </w:rPr>
        <w:t>.</w:t>
      </w:r>
      <w:r w:rsidR="005B7823">
        <w:rPr>
          <w:rFonts w:asciiTheme="minorHAnsi" w:hAnsiTheme="minorHAnsi"/>
          <w:b/>
          <w:bCs/>
        </w:rPr>
        <w:t>20</w:t>
      </w:r>
      <w:r w:rsidRPr="001B08B2">
        <w:rPr>
          <w:rFonts w:asciiTheme="minorHAnsi" w:hAnsiTheme="minorHAnsi"/>
          <w:b/>
          <w:bCs/>
        </w:rPr>
        <w:t>.202</w:t>
      </w:r>
      <w:r w:rsidR="005B7823">
        <w:rPr>
          <w:rFonts w:asciiTheme="minorHAnsi" w:hAnsiTheme="minorHAnsi"/>
          <w:b/>
          <w:bCs/>
        </w:rPr>
        <w:t>5</w:t>
      </w:r>
      <w:r w:rsidRPr="001B08B2">
        <w:rPr>
          <w:rFonts w:asciiTheme="minorHAnsi" w:hAnsiTheme="minorHAnsi"/>
          <w:b/>
          <w:bCs/>
        </w:rPr>
        <w:t xml:space="preserve">                                                                                                               </w:t>
      </w:r>
      <w:r w:rsidR="008F4BBF" w:rsidRPr="001B08B2">
        <w:rPr>
          <w:rFonts w:asciiTheme="minorHAnsi" w:hAnsiTheme="minorHAnsi"/>
          <w:b/>
          <w:bCs/>
        </w:rPr>
        <w:t xml:space="preserve">Załącznik nr 5 </w:t>
      </w:r>
    </w:p>
    <w:p w14:paraId="7F1F5B0F" w14:textId="77777777" w:rsidR="008F4BBF" w:rsidRDefault="008F4BBF" w:rsidP="00672E22">
      <w:pPr>
        <w:widowControl w:val="0"/>
        <w:jc w:val="center"/>
        <w:rPr>
          <w:rFonts w:asciiTheme="minorHAnsi" w:hAnsiTheme="minorHAnsi"/>
          <w:b/>
        </w:rPr>
      </w:pPr>
    </w:p>
    <w:p w14:paraId="0C213A69" w14:textId="77777777" w:rsidR="001B08B2" w:rsidRDefault="001B08B2" w:rsidP="00672E22">
      <w:pPr>
        <w:widowControl w:val="0"/>
        <w:jc w:val="center"/>
        <w:rPr>
          <w:rFonts w:asciiTheme="minorHAnsi" w:hAnsiTheme="minorHAnsi"/>
          <w:b/>
        </w:rPr>
      </w:pPr>
    </w:p>
    <w:p w14:paraId="70F5450F" w14:textId="29B7D2DD" w:rsidR="00672E22" w:rsidRPr="008F4BBF" w:rsidRDefault="005A2B0C" w:rsidP="00672E22">
      <w:pPr>
        <w:widowControl w:val="0"/>
        <w:jc w:val="center"/>
        <w:rPr>
          <w:rFonts w:ascii="Calibri" w:hAnsi="Calibri"/>
          <w:b/>
        </w:rPr>
      </w:pPr>
      <w:r w:rsidRPr="008F4BBF">
        <w:rPr>
          <w:rFonts w:asciiTheme="minorHAnsi" w:hAnsiTheme="minorHAnsi"/>
          <w:b/>
        </w:rPr>
        <w:t xml:space="preserve">WYKAZ </w:t>
      </w:r>
      <w:r w:rsidR="00F4231B" w:rsidRPr="008F4BBF">
        <w:rPr>
          <w:rFonts w:asciiTheme="minorHAnsi" w:hAnsiTheme="minorHAnsi"/>
          <w:b/>
        </w:rPr>
        <w:t xml:space="preserve">NARZĘDZI - </w:t>
      </w:r>
      <w:r w:rsidRPr="008F4BBF">
        <w:rPr>
          <w:rFonts w:asciiTheme="minorHAnsi" w:hAnsiTheme="minorHAnsi"/>
          <w:b/>
        </w:rPr>
        <w:t xml:space="preserve">POJAZDÓW </w:t>
      </w:r>
      <w:r w:rsidRPr="008F4BBF">
        <w:rPr>
          <w:rFonts w:ascii="Calibri" w:hAnsi="Calibri"/>
          <w:b/>
        </w:rPr>
        <w:t xml:space="preserve">SPEŁNIAJĄCYCH </w:t>
      </w:r>
      <w:r w:rsidR="00672E22" w:rsidRPr="008F4BBF">
        <w:rPr>
          <w:rFonts w:ascii="Calibri" w:hAnsi="Calibri"/>
          <w:b/>
        </w:rPr>
        <w:t>WARUNKI UDZAŁU W POSTĘPOWANIU</w:t>
      </w:r>
    </w:p>
    <w:p w14:paraId="0C673EF9" w14:textId="71CA849D" w:rsidR="005A2B0C" w:rsidRPr="008F4BBF" w:rsidRDefault="00672E22" w:rsidP="00672E22">
      <w:pPr>
        <w:widowControl w:val="0"/>
        <w:jc w:val="center"/>
        <w:rPr>
          <w:rFonts w:ascii="Calibri" w:hAnsi="Calibri"/>
          <w:b/>
        </w:rPr>
      </w:pPr>
      <w:r w:rsidRPr="008F4BBF">
        <w:rPr>
          <w:rFonts w:ascii="Calibri" w:hAnsi="Calibri"/>
          <w:b/>
        </w:rPr>
        <w:t xml:space="preserve">WRAZ Z INFORMACJĄ O POSIADANIU </w:t>
      </w:r>
      <w:r w:rsidR="005A2B0C" w:rsidRPr="008F4BBF">
        <w:rPr>
          <w:rFonts w:ascii="Calibri" w:hAnsi="Calibri"/>
          <w:b/>
        </w:rPr>
        <w:t>EUROPEJSKI</w:t>
      </w:r>
      <w:r w:rsidRPr="008F4BBF">
        <w:rPr>
          <w:rFonts w:ascii="Calibri" w:hAnsi="Calibri"/>
          <w:b/>
        </w:rPr>
        <w:t>CH</w:t>
      </w:r>
      <w:r w:rsidR="005A2B0C" w:rsidRPr="008F4BBF">
        <w:rPr>
          <w:rFonts w:ascii="Calibri" w:hAnsi="Calibri"/>
          <w:b/>
        </w:rPr>
        <w:t xml:space="preserve"> STANDARD</w:t>
      </w:r>
      <w:r w:rsidRPr="008F4BBF">
        <w:rPr>
          <w:rFonts w:ascii="Calibri" w:hAnsi="Calibri"/>
          <w:b/>
        </w:rPr>
        <w:t>ÓW</w:t>
      </w:r>
      <w:r w:rsidR="005A2B0C" w:rsidRPr="008F4BBF">
        <w:rPr>
          <w:rFonts w:ascii="Calibri" w:hAnsi="Calibri"/>
          <w:b/>
        </w:rPr>
        <w:t xml:space="preserve"> EMISJI SPALIN: </w:t>
      </w:r>
      <w:r w:rsidR="006B43C6">
        <w:rPr>
          <w:rFonts w:ascii="Calibri" w:hAnsi="Calibri"/>
          <w:b/>
        </w:rPr>
        <w:br/>
      </w:r>
      <w:r w:rsidR="005A2B0C" w:rsidRPr="008F4BBF">
        <w:rPr>
          <w:rFonts w:ascii="Calibri" w:hAnsi="Calibri"/>
          <w:b/>
        </w:rPr>
        <w:t xml:space="preserve">EURO 6 </w:t>
      </w:r>
    </w:p>
    <w:p w14:paraId="6FE786EF" w14:textId="77777777" w:rsidR="005A2B0C" w:rsidRPr="008F4BBF" w:rsidRDefault="005A2B0C" w:rsidP="005A2B0C">
      <w:pPr>
        <w:widowControl w:val="0"/>
        <w:rPr>
          <w:rFonts w:ascii="Calibri" w:hAnsi="Calibri"/>
        </w:rPr>
      </w:pPr>
    </w:p>
    <w:p w14:paraId="1E995C8D" w14:textId="77777777" w:rsidR="007A4274" w:rsidRDefault="00672E22" w:rsidP="00672E22">
      <w:pPr>
        <w:widowControl w:val="0"/>
        <w:rPr>
          <w:rFonts w:ascii="Calibri" w:hAnsi="Calibri"/>
        </w:rPr>
      </w:pPr>
      <w:r w:rsidRPr="008F4BBF">
        <w:rPr>
          <w:rFonts w:ascii="Calibri" w:hAnsi="Calibri"/>
        </w:rPr>
        <w:t>Wykonawca</w:t>
      </w:r>
      <w:r w:rsidR="00B64550">
        <w:rPr>
          <w:rFonts w:ascii="Calibri" w:hAnsi="Calibri"/>
        </w:rPr>
        <w:t xml:space="preserve"> </w:t>
      </w:r>
      <w:r w:rsidRPr="008F4BBF">
        <w:rPr>
          <w:rFonts w:ascii="Calibri" w:hAnsi="Calibri"/>
        </w:rPr>
        <w:t>……………………………………………………………………………………………………………………</w:t>
      </w:r>
      <w:r w:rsidR="00FB7286">
        <w:rPr>
          <w:rFonts w:ascii="Calibri" w:hAnsi="Calibri"/>
        </w:rPr>
        <w:t xml:space="preserve"> </w:t>
      </w:r>
      <w:r w:rsidRPr="008F4BBF">
        <w:rPr>
          <w:rFonts w:ascii="Calibri" w:hAnsi="Calibri"/>
        </w:rPr>
        <w:t>oświadcza, że</w:t>
      </w:r>
      <w:r w:rsidR="007A4274">
        <w:rPr>
          <w:rFonts w:ascii="Calibri" w:hAnsi="Calibri"/>
        </w:rPr>
        <w:t>:</w:t>
      </w:r>
    </w:p>
    <w:p w14:paraId="20306CAC" w14:textId="7AA16BA1" w:rsidR="00672E22" w:rsidRPr="008F4BBF" w:rsidRDefault="007A4274" w:rsidP="00672E22">
      <w:pPr>
        <w:widowContro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Calibri" w:hAnsi="Calibri"/>
        </w:rPr>
        <w:t xml:space="preserve">1) </w:t>
      </w:r>
      <w:r w:rsidR="00672E22" w:rsidRPr="008F4BBF">
        <w:rPr>
          <w:rFonts w:ascii="Calibri" w:hAnsi="Calibri"/>
        </w:rPr>
        <w:t>posiada/</w:t>
      </w:r>
      <w:r w:rsidR="00672E22"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dysponuje dostateczną ilość środków technicznych gwarantujących terminowe i jakościowe wykonanie zakresu rzeczowego usługi, w tym co najmniej:</w:t>
      </w:r>
    </w:p>
    <w:p w14:paraId="617BEF90" w14:textId="77777777" w:rsidR="001B08B2" w:rsidRPr="007A4274" w:rsidRDefault="001B08B2" w:rsidP="001B08B2">
      <w:pPr>
        <w:pStyle w:val="Standard"/>
        <w:widowControl w:val="0"/>
        <w:numPr>
          <w:ilvl w:val="0"/>
          <w:numId w:val="3"/>
        </w:numPr>
        <w:spacing w:after="0" w:line="240" w:lineRule="auto"/>
        <w:ind w:left="426" w:hanging="284"/>
        <w:jc w:val="both"/>
        <w:rPr>
          <w:i/>
          <w:iCs/>
        </w:rPr>
      </w:pPr>
      <w:proofErr w:type="spellStart"/>
      <w:r w:rsidRPr="007A4274">
        <w:rPr>
          <w:rStyle w:val="Uwydatnienie"/>
          <w:i w:val="0"/>
          <w:iCs w:val="0"/>
        </w:rPr>
        <w:t>do</w:t>
      </w:r>
      <w:proofErr w:type="spellEnd"/>
      <w:r w:rsidRPr="007A4274">
        <w:rPr>
          <w:rStyle w:val="Uwydatnienie"/>
          <w:i w:val="0"/>
          <w:iCs w:val="0"/>
        </w:rPr>
        <w:t xml:space="preserve"> odbioru odpadów zbieranych selektywnie oraz zmieszanych – co najmniej 2 pojazdy z funkcją kompaktującą przystosowane do odbierania zmieszanych odpadów komunalnych oraz co najmniej 2 pojazdy z funkcją kompaktującą przystosowane do odbierania selektywnie zebranych odpadów komunalnych, a także co najmniej 1 pojazd bez funkcji kompaktującej do odbierania odpadów zebranych selektywnie,</w:t>
      </w:r>
    </w:p>
    <w:p w14:paraId="6AA251EF" w14:textId="77777777" w:rsidR="001B08B2" w:rsidRPr="007A4274" w:rsidRDefault="001B08B2" w:rsidP="001B08B2">
      <w:pPr>
        <w:pStyle w:val="Standard"/>
        <w:widowControl w:val="0"/>
        <w:numPr>
          <w:ilvl w:val="0"/>
          <w:numId w:val="3"/>
        </w:numPr>
        <w:spacing w:after="0" w:line="240" w:lineRule="auto"/>
        <w:ind w:left="426" w:hanging="284"/>
        <w:jc w:val="both"/>
        <w:rPr>
          <w:i/>
          <w:iCs/>
        </w:rPr>
      </w:pPr>
      <w:proofErr w:type="spellStart"/>
      <w:r w:rsidRPr="007A4274">
        <w:rPr>
          <w:rStyle w:val="Uwydatnienie"/>
          <w:i w:val="0"/>
          <w:iCs w:val="0"/>
        </w:rPr>
        <w:t>do</w:t>
      </w:r>
      <w:proofErr w:type="spellEnd"/>
      <w:r w:rsidRPr="007A4274">
        <w:rPr>
          <w:rStyle w:val="Uwydatnienie"/>
          <w:i w:val="0"/>
          <w:iCs w:val="0"/>
        </w:rPr>
        <w:t xml:space="preserve"> odbioru odpadów zbieranych selektywnie w tzw. gniazdach  (pojemniki typu „dzwon” i „siatka”) – min. 1 pojazd wyposażony w urządzenie dźwigowe do obsługi systemów selektywnej zbiórki,</w:t>
      </w:r>
    </w:p>
    <w:p w14:paraId="702E29DE" w14:textId="77777777" w:rsidR="001B08B2" w:rsidRPr="007A4274" w:rsidRDefault="001B08B2" w:rsidP="001B08B2">
      <w:pPr>
        <w:pStyle w:val="Standard"/>
        <w:widowControl w:val="0"/>
        <w:numPr>
          <w:ilvl w:val="0"/>
          <w:numId w:val="3"/>
        </w:numPr>
        <w:spacing w:after="0" w:line="240" w:lineRule="auto"/>
        <w:ind w:left="426" w:hanging="284"/>
        <w:jc w:val="both"/>
        <w:rPr>
          <w:i/>
          <w:iCs/>
        </w:rPr>
      </w:pPr>
      <w:proofErr w:type="spellStart"/>
      <w:r w:rsidRPr="007A4274">
        <w:rPr>
          <w:rStyle w:val="Uwydatnienie"/>
          <w:i w:val="0"/>
          <w:iCs w:val="0"/>
        </w:rPr>
        <w:t>do</w:t>
      </w:r>
      <w:proofErr w:type="spellEnd"/>
      <w:r w:rsidRPr="007A4274">
        <w:rPr>
          <w:rStyle w:val="Uwydatnienie"/>
          <w:i w:val="0"/>
          <w:iCs w:val="0"/>
        </w:rPr>
        <w:t xml:space="preserve"> odbioru odpadów z kontenerów – min. 1 pojazd z dźwignikiem hakowym lub bramowym,</w:t>
      </w:r>
    </w:p>
    <w:p w14:paraId="36092701" w14:textId="77777777" w:rsidR="001B08B2" w:rsidRPr="007A4274" w:rsidRDefault="001B08B2" w:rsidP="001B08B2">
      <w:pPr>
        <w:pStyle w:val="Standard"/>
        <w:widowControl w:val="0"/>
        <w:numPr>
          <w:ilvl w:val="0"/>
          <w:numId w:val="3"/>
        </w:numPr>
        <w:spacing w:after="120" w:line="240" w:lineRule="auto"/>
        <w:ind w:left="426" w:hanging="284"/>
        <w:jc w:val="both"/>
        <w:rPr>
          <w:i/>
          <w:iCs/>
        </w:rPr>
      </w:pPr>
      <w:proofErr w:type="spellStart"/>
      <w:r w:rsidRPr="007A4274">
        <w:rPr>
          <w:rStyle w:val="Uwydatnienie"/>
          <w:i w:val="0"/>
          <w:iCs w:val="0"/>
        </w:rPr>
        <w:t>do</w:t>
      </w:r>
      <w:proofErr w:type="spellEnd"/>
      <w:r w:rsidRPr="007A4274">
        <w:rPr>
          <w:rStyle w:val="Uwydatnienie"/>
          <w:i w:val="0"/>
          <w:iCs w:val="0"/>
        </w:rPr>
        <w:t xml:space="preserve"> odbioru odpadów wielkogabarytowych - min. 1 samochód ciężarowy.      </w:t>
      </w:r>
    </w:p>
    <w:p w14:paraId="2C5688DA" w14:textId="77777777" w:rsidR="001B08B2" w:rsidRDefault="001B08B2" w:rsidP="00FB7286">
      <w:pPr>
        <w:spacing w:after="200" w:line="276" w:lineRule="auto"/>
        <w:ind w:left="72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53D2CEE" w14:textId="7398147A" w:rsidR="00672E22" w:rsidRPr="001B08B2" w:rsidRDefault="00672E22" w:rsidP="00FB7286">
      <w:pPr>
        <w:spacing w:after="200" w:line="276" w:lineRule="auto"/>
        <w:ind w:left="720"/>
        <w:jc w:val="left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1B08B2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Zgodnie z poniższym zestawieniem:</w:t>
      </w:r>
    </w:p>
    <w:p w14:paraId="16F1604F" w14:textId="33495F40" w:rsidR="005A2B0C" w:rsidRPr="008F4BBF" w:rsidRDefault="00672E22" w:rsidP="008F4BBF">
      <w:pPr>
        <w:spacing w:after="200" w:line="276" w:lineRule="auto"/>
        <w:jc w:val="left"/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</w:pPr>
      <w:r w:rsidRPr="008F4BBF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Wskazane jest, aby pojazdy użytkowane przez Wykonawcę spełniały europejskie standardy emisji spalin EURO 6 </w:t>
      </w:r>
      <w:r w:rsidRPr="008F4BBF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>(europejskie normy emisji spalin z silników pojazdów samochodowych). Jest to dodatkowe, pozacenowe kryterium oceny ofert.</w:t>
      </w:r>
      <w:r w:rsidRPr="008F4BBF">
        <w:t xml:space="preserve">   </w:t>
      </w:r>
    </w:p>
    <w:p w14:paraId="450872DE" w14:textId="77777777" w:rsidR="005A2B0C" w:rsidRPr="008F4BBF" w:rsidRDefault="005A2B0C" w:rsidP="005A2B0C">
      <w:pPr>
        <w:widowControl w:val="0"/>
        <w:rPr>
          <w:rFonts w:ascii="Calibri" w:hAnsi="Calibri"/>
          <w:sz w:val="22"/>
          <w:szCs w:val="22"/>
        </w:rPr>
      </w:pPr>
    </w:p>
    <w:tbl>
      <w:tblPr>
        <w:tblStyle w:val="Tabela-Siatka"/>
        <w:tblW w:w="9047" w:type="dxa"/>
        <w:tblLook w:val="04A0" w:firstRow="1" w:lastRow="0" w:firstColumn="1" w:lastColumn="0" w:noHBand="0" w:noVBand="1"/>
      </w:tblPr>
      <w:tblGrid>
        <w:gridCol w:w="629"/>
        <w:gridCol w:w="2839"/>
        <w:gridCol w:w="1959"/>
        <w:gridCol w:w="1809"/>
        <w:gridCol w:w="1811"/>
      </w:tblGrid>
      <w:tr w:rsidR="005A2B0C" w:rsidRPr="008F4BBF" w14:paraId="0DFE58D7" w14:textId="77777777" w:rsidTr="00B308A3">
        <w:trPr>
          <w:trHeight w:val="1509"/>
        </w:trPr>
        <w:tc>
          <w:tcPr>
            <w:tcW w:w="629" w:type="dxa"/>
            <w:vAlign w:val="center"/>
          </w:tcPr>
          <w:p w14:paraId="702B8304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2839" w:type="dxa"/>
            <w:vAlign w:val="center"/>
          </w:tcPr>
          <w:p w14:paraId="504E1E86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 xml:space="preserve">Nazwa pojazdu </w:t>
            </w:r>
          </w:p>
        </w:tc>
        <w:tc>
          <w:tcPr>
            <w:tcW w:w="1959" w:type="dxa"/>
            <w:vAlign w:val="center"/>
          </w:tcPr>
          <w:p w14:paraId="5FF5CE13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Nr rejestracyjny pojazdu</w:t>
            </w:r>
          </w:p>
        </w:tc>
        <w:tc>
          <w:tcPr>
            <w:tcW w:w="1809" w:type="dxa"/>
            <w:vAlign w:val="center"/>
          </w:tcPr>
          <w:p w14:paraId="73EF8F1C" w14:textId="742C820D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Europejski standard emisji spalin: EURO 6</w:t>
            </w:r>
          </w:p>
        </w:tc>
        <w:tc>
          <w:tcPr>
            <w:tcW w:w="1811" w:type="dxa"/>
            <w:vAlign w:val="center"/>
          </w:tcPr>
          <w:p w14:paraId="485207B4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Podstawa dysponowania</w:t>
            </w:r>
          </w:p>
        </w:tc>
      </w:tr>
      <w:tr w:rsidR="005A2B0C" w:rsidRPr="008F4BBF" w14:paraId="1457712B" w14:textId="77777777" w:rsidTr="00B308A3">
        <w:trPr>
          <w:trHeight w:val="246"/>
        </w:trPr>
        <w:tc>
          <w:tcPr>
            <w:tcW w:w="629" w:type="dxa"/>
            <w:vAlign w:val="center"/>
          </w:tcPr>
          <w:p w14:paraId="71A2D86A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0F555013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6ED9C3A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748F472A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37AA1E41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A2B0C" w:rsidRPr="008F4BBF" w14:paraId="0591BF86" w14:textId="77777777" w:rsidTr="00B308A3">
        <w:trPr>
          <w:trHeight w:val="246"/>
        </w:trPr>
        <w:tc>
          <w:tcPr>
            <w:tcW w:w="629" w:type="dxa"/>
            <w:vAlign w:val="center"/>
          </w:tcPr>
          <w:p w14:paraId="799D3205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1E94DAE3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4F9DEDB0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78B44DC1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3817D6A1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14:paraId="783E5746" w14:textId="77777777" w:rsidTr="00B308A3">
        <w:trPr>
          <w:trHeight w:val="246"/>
        </w:trPr>
        <w:tc>
          <w:tcPr>
            <w:tcW w:w="629" w:type="dxa"/>
            <w:vAlign w:val="center"/>
          </w:tcPr>
          <w:p w14:paraId="436D33C6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4F680054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63E188B4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5E465AB3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4C1261CA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14:paraId="2F1BCF9F" w14:textId="77777777" w:rsidTr="00B308A3">
        <w:trPr>
          <w:trHeight w:val="246"/>
        </w:trPr>
        <w:tc>
          <w:tcPr>
            <w:tcW w:w="629" w:type="dxa"/>
            <w:vAlign w:val="center"/>
          </w:tcPr>
          <w:p w14:paraId="0AA710EB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4640BDD8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3CBFE355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288101E2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7831F1F2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A2B0C" w:rsidRPr="008F4BBF" w14:paraId="16D013FF" w14:textId="77777777" w:rsidTr="00B308A3">
        <w:trPr>
          <w:trHeight w:val="261"/>
        </w:trPr>
        <w:tc>
          <w:tcPr>
            <w:tcW w:w="629" w:type="dxa"/>
            <w:vAlign w:val="center"/>
          </w:tcPr>
          <w:p w14:paraId="58F8C03B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59F37D7C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6D21E705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48A89703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06B63306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14:paraId="17499E4B" w14:textId="77777777" w:rsidTr="00B308A3">
        <w:trPr>
          <w:trHeight w:val="261"/>
        </w:trPr>
        <w:tc>
          <w:tcPr>
            <w:tcW w:w="629" w:type="dxa"/>
            <w:vAlign w:val="center"/>
          </w:tcPr>
          <w:p w14:paraId="479BD48F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40365142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ED82C9C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4634627E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62B3657F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14:paraId="668CDA0E" w14:textId="77777777" w:rsidTr="00B308A3">
        <w:trPr>
          <w:trHeight w:val="261"/>
        </w:trPr>
        <w:tc>
          <w:tcPr>
            <w:tcW w:w="629" w:type="dxa"/>
            <w:vAlign w:val="center"/>
          </w:tcPr>
          <w:p w14:paraId="7E4A5EF6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0629FAA8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1381B91B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72A6EB84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08A61554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14:paraId="0428B826" w14:textId="77777777" w:rsidTr="00B308A3">
        <w:trPr>
          <w:trHeight w:val="261"/>
        </w:trPr>
        <w:tc>
          <w:tcPr>
            <w:tcW w:w="629" w:type="dxa"/>
            <w:vAlign w:val="center"/>
          </w:tcPr>
          <w:p w14:paraId="4496412C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14:paraId="534F1903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1C7F74BD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14:paraId="60AE38AC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16C0F94D" w14:textId="77777777"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92D2D9F" w14:textId="77777777" w:rsidR="005A2B0C" w:rsidRPr="008F4BBF" w:rsidRDefault="005A2B0C" w:rsidP="005A2B0C">
      <w:pPr>
        <w:widowControl w:val="0"/>
        <w:rPr>
          <w:rFonts w:ascii="Calibri" w:hAnsi="Calibri"/>
          <w:sz w:val="22"/>
          <w:szCs w:val="22"/>
        </w:rPr>
      </w:pPr>
    </w:p>
    <w:p w14:paraId="5AE1DA68" w14:textId="295F6EB6" w:rsidR="007A4274" w:rsidRPr="00F461C9" w:rsidRDefault="007A4274" w:rsidP="007A4274">
      <w:pPr>
        <w:pStyle w:val="Textbody"/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lang w:val="pl-PL"/>
        </w:rPr>
      </w:pPr>
      <w:r w:rsidRPr="00F461C9">
        <w:rPr>
          <w:rFonts w:asciiTheme="minorHAnsi" w:hAnsiTheme="minorHAnsi" w:cstheme="minorHAnsi"/>
          <w:sz w:val="22"/>
          <w:lang w:val="pl-PL"/>
        </w:rPr>
        <w:t xml:space="preserve">wszystkie pojazdy przystosowane do odbierania poszczególnych frakcji odpadów komunalnych </w:t>
      </w:r>
      <w:r>
        <w:rPr>
          <w:rFonts w:asciiTheme="minorHAnsi" w:hAnsiTheme="minorHAnsi" w:cstheme="minorHAnsi"/>
          <w:sz w:val="22"/>
          <w:lang w:val="pl-PL"/>
        </w:rPr>
        <w:t xml:space="preserve">wyposażone będą </w:t>
      </w:r>
      <w:r w:rsidRPr="00F461C9">
        <w:rPr>
          <w:rFonts w:asciiTheme="minorHAnsi" w:hAnsiTheme="minorHAnsi" w:cstheme="minorHAnsi"/>
          <w:sz w:val="22"/>
          <w:lang w:val="pl-PL"/>
        </w:rPr>
        <w:t xml:space="preserve">w urządzenia umożliwiające rejestrowanie obrazu i  jego zapis (wideo rejestratory): </w:t>
      </w:r>
    </w:p>
    <w:p w14:paraId="2584AB10" w14:textId="7BA044CC" w:rsidR="007A4274" w:rsidRPr="007A4274" w:rsidRDefault="007A4274" w:rsidP="007A4274">
      <w:pPr>
        <w:pStyle w:val="Textbody"/>
        <w:numPr>
          <w:ilvl w:val="0"/>
          <w:numId w:val="5"/>
        </w:numPr>
        <w:spacing w:line="276" w:lineRule="auto"/>
        <w:jc w:val="both"/>
        <w:rPr>
          <w:rStyle w:val="Uwydatnienie"/>
          <w:rFonts w:asciiTheme="minorHAnsi" w:hAnsiTheme="minorHAnsi" w:cstheme="minorHAnsi"/>
          <w:i w:val="0"/>
          <w:iCs w:val="0"/>
          <w:sz w:val="22"/>
          <w:lang w:val="pl-PL"/>
        </w:rPr>
      </w:pPr>
      <w:r w:rsidRPr="007A4274"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>każdy pojazd wyposażony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 xml:space="preserve"> będzie</w:t>
      </w:r>
      <w:r w:rsidRPr="007A4274"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 xml:space="preserve"> w zestaw 4 kamer, a śmieciarki w zestaw 4 kamer (kąt widzenia poziomo min. 180 stopni) łącznie zapewniających odczyt obrazu 360 stopni;</w:t>
      </w:r>
    </w:p>
    <w:p w14:paraId="6DA35223" w14:textId="73AE9322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Style w:val="Uwydatnienie"/>
          <w:i w:val="0"/>
          <w:iCs w:val="0"/>
          <w:lang w:val="pl-PL"/>
        </w:rPr>
      </w:pPr>
      <w:r w:rsidRPr="007A4274"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 xml:space="preserve">każdy pojazd wyposażony 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 xml:space="preserve">będzie </w:t>
      </w:r>
      <w:r w:rsidRPr="007A4274">
        <w:rPr>
          <w:rStyle w:val="Uwydatnienie"/>
          <w:rFonts w:ascii="Calibri" w:hAnsi="Calibri" w:cs="Calibri"/>
          <w:i w:val="0"/>
          <w:iCs w:val="0"/>
          <w:sz w:val="22"/>
          <w:szCs w:val="22"/>
          <w:lang w:val="pl-PL"/>
        </w:rPr>
        <w:t>w rejestrator umożliwiający rejestrowanie drogi przejazdu i  fakt odbioru odpadów (moduł GPS pozwalający na rejestrację trasy);</w:t>
      </w:r>
    </w:p>
    <w:p w14:paraId="2D92F3F0" w14:textId="2BAA7D29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lang w:val="pl-PL"/>
        </w:rPr>
      </w:pPr>
      <w:r w:rsidRPr="007A4274">
        <w:rPr>
          <w:rFonts w:asciiTheme="minorHAnsi" w:hAnsiTheme="minorHAnsi" w:cstheme="minorHAnsi"/>
          <w:sz w:val="22"/>
          <w:lang w:val="pl-PL"/>
        </w:rPr>
        <w:lastRenderedPageBreak/>
        <w:t>system kamer swoim kątem widzenia</w:t>
      </w:r>
      <w:r>
        <w:rPr>
          <w:rFonts w:asciiTheme="minorHAnsi" w:hAnsiTheme="minorHAnsi" w:cstheme="minorHAnsi"/>
          <w:sz w:val="22"/>
          <w:lang w:val="pl-PL"/>
        </w:rPr>
        <w:t xml:space="preserve"> będzie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obejm</w:t>
      </w:r>
      <w:r>
        <w:rPr>
          <w:rFonts w:asciiTheme="minorHAnsi" w:hAnsiTheme="minorHAnsi" w:cstheme="minorHAnsi"/>
          <w:sz w:val="22"/>
          <w:lang w:val="pl-PL"/>
        </w:rPr>
        <w:t>ował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drogę oraz pobocza po obu stronach drogi (umożliwiać lokalizację pojemnika np. w okolicy wejścia/wyjścia wyjazdu na teren posesji lub  wyodrębnionego miejsca w ogrodzeniu) oraz moment wysypania odpadów do śmieciarki;</w:t>
      </w:r>
    </w:p>
    <w:p w14:paraId="79A51553" w14:textId="2BA9A7D0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lang w:val="pl-PL"/>
        </w:rPr>
      </w:pPr>
      <w:r w:rsidRPr="007A4274">
        <w:rPr>
          <w:rFonts w:asciiTheme="minorHAnsi" w:hAnsiTheme="minorHAnsi" w:cstheme="minorHAnsi"/>
          <w:sz w:val="22"/>
          <w:lang w:val="pl-PL"/>
        </w:rPr>
        <w:t>obraz z wszystkich kamer</w:t>
      </w:r>
      <w:r>
        <w:rPr>
          <w:rFonts w:asciiTheme="minorHAnsi" w:hAnsiTheme="minorHAnsi" w:cstheme="minorHAnsi"/>
          <w:sz w:val="22"/>
          <w:lang w:val="pl-PL"/>
        </w:rPr>
        <w:t xml:space="preserve"> będzie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czytelny, nie </w:t>
      </w:r>
      <w:r>
        <w:rPr>
          <w:rFonts w:asciiTheme="minorHAnsi" w:hAnsiTheme="minorHAnsi" w:cstheme="minorHAnsi"/>
          <w:sz w:val="22"/>
          <w:lang w:val="pl-PL"/>
        </w:rPr>
        <w:t>będzie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zabrudzony, zasłonięty itp.;</w:t>
      </w:r>
    </w:p>
    <w:p w14:paraId="4D301ADF" w14:textId="19FF614F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lang w:val="pl-PL"/>
        </w:rPr>
      </w:pPr>
      <w:r w:rsidRPr="007A4274">
        <w:rPr>
          <w:rFonts w:asciiTheme="minorHAnsi" w:hAnsiTheme="minorHAnsi" w:cstheme="minorHAnsi"/>
          <w:sz w:val="22"/>
          <w:lang w:val="pl-PL"/>
        </w:rPr>
        <w:t xml:space="preserve">obraz z wszystkich kamer </w:t>
      </w:r>
      <w:r>
        <w:rPr>
          <w:rFonts w:asciiTheme="minorHAnsi" w:hAnsiTheme="minorHAnsi" w:cstheme="minorHAnsi"/>
          <w:sz w:val="22"/>
          <w:lang w:val="pl-PL"/>
        </w:rPr>
        <w:t xml:space="preserve">będzie </w:t>
      </w:r>
      <w:r w:rsidRPr="007A4274">
        <w:rPr>
          <w:rFonts w:asciiTheme="minorHAnsi" w:hAnsiTheme="minorHAnsi" w:cstheme="minorHAnsi"/>
          <w:sz w:val="22"/>
          <w:lang w:val="pl-PL"/>
        </w:rPr>
        <w:t>rejestrowany w sposób ciągły na dysku lub na dyskach w  rejestratorze w postaci cyfrowej;</w:t>
      </w:r>
    </w:p>
    <w:p w14:paraId="4983B175" w14:textId="097F9C6B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lang w:val="pl-PL"/>
        </w:rPr>
      </w:pPr>
      <w:r w:rsidRPr="007A4274">
        <w:rPr>
          <w:rFonts w:asciiTheme="minorHAnsi" w:hAnsiTheme="minorHAnsi" w:cstheme="minorHAnsi"/>
          <w:sz w:val="22"/>
          <w:lang w:val="pl-PL"/>
        </w:rPr>
        <w:t xml:space="preserve">zapis z każdej kamery </w:t>
      </w:r>
      <w:r>
        <w:rPr>
          <w:rFonts w:asciiTheme="minorHAnsi" w:hAnsiTheme="minorHAnsi" w:cstheme="minorHAnsi"/>
          <w:sz w:val="22"/>
          <w:lang w:val="pl-PL"/>
        </w:rPr>
        <w:t>będzie przechowywany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nie krócej niż przez okres 30 dni od dnia nagrania;</w:t>
      </w:r>
    </w:p>
    <w:p w14:paraId="5C3BA42D" w14:textId="485A5D7F" w:rsidR="007A4274" w:rsidRPr="007A4274" w:rsidRDefault="007A4274" w:rsidP="007A4274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lang w:val="pl-PL"/>
        </w:rPr>
      </w:pPr>
      <w:r w:rsidRPr="007A4274">
        <w:rPr>
          <w:rFonts w:asciiTheme="minorHAnsi" w:hAnsiTheme="minorHAnsi" w:cstheme="minorHAnsi"/>
          <w:sz w:val="22"/>
          <w:lang w:val="pl-PL"/>
        </w:rPr>
        <w:t xml:space="preserve">każde nagranie </w:t>
      </w:r>
      <w:r>
        <w:rPr>
          <w:rFonts w:asciiTheme="minorHAnsi" w:hAnsiTheme="minorHAnsi" w:cstheme="minorHAnsi"/>
          <w:sz w:val="22"/>
          <w:lang w:val="pl-PL"/>
        </w:rPr>
        <w:t>będzie posiadać</w:t>
      </w:r>
      <w:r w:rsidRPr="007A4274">
        <w:rPr>
          <w:rFonts w:asciiTheme="minorHAnsi" w:hAnsiTheme="minorHAnsi" w:cstheme="minorHAnsi"/>
          <w:sz w:val="22"/>
          <w:lang w:val="pl-PL"/>
        </w:rPr>
        <w:t xml:space="preserve"> oznaczenie daty dziennej, godziny, minuty i sekundy wraz  z  oznaczeniem numeru rejestracyjnego pojazdu, którego nagranie dotyczy.</w:t>
      </w:r>
    </w:p>
    <w:p w14:paraId="2CFA33A1" w14:textId="771647E8" w:rsidR="005A2B0C" w:rsidRDefault="005A2B0C" w:rsidP="005A2B0C">
      <w:pPr>
        <w:widowControl w:val="0"/>
        <w:rPr>
          <w:rFonts w:asciiTheme="minorHAnsi" w:hAnsiTheme="minorHAnsi"/>
        </w:rPr>
      </w:pPr>
    </w:p>
    <w:p w14:paraId="660D4B2E" w14:textId="5DD06DF0" w:rsidR="001B08B2" w:rsidRDefault="001B08B2" w:rsidP="005A2B0C">
      <w:pPr>
        <w:widowControl w:val="0"/>
        <w:rPr>
          <w:rFonts w:asciiTheme="minorHAnsi" w:hAnsiTheme="minorHAnsi"/>
        </w:rPr>
      </w:pPr>
    </w:p>
    <w:p w14:paraId="20166888" w14:textId="16B4E2CE" w:rsidR="001B08B2" w:rsidRDefault="001B08B2" w:rsidP="005A2B0C">
      <w:pPr>
        <w:widowControl w:val="0"/>
        <w:rPr>
          <w:rFonts w:asciiTheme="minorHAnsi" w:hAnsiTheme="minorHAnsi"/>
        </w:rPr>
      </w:pPr>
    </w:p>
    <w:p w14:paraId="346DB18F" w14:textId="77777777" w:rsidR="001B08B2" w:rsidRDefault="001B08B2" w:rsidP="005A2B0C">
      <w:pPr>
        <w:widowControl w:val="0"/>
        <w:rPr>
          <w:rFonts w:asciiTheme="minorHAnsi" w:hAnsiTheme="minorHAnsi"/>
        </w:rPr>
      </w:pPr>
    </w:p>
    <w:p w14:paraId="2800417C" w14:textId="77777777" w:rsidR="007A4274" w:rsidRPr="008F4BBF" w:rsidRDefault="007A4274" w:rsidP="005A2B0C">
      <w:pPr>
        <w:widowControl w:val="0"/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A2B0C" w:rsidRPr="008F4BBF" w14:paraId="2D7FA3FF" w14:textId="77777777" w:rsidTr="00B308A3">
        <w:trPr>
          <w:jc w:val="center"/>
        </w:trPr>
        <w:tc>
          <w:tcPr>
            <w:tcW w:w="1814" w:type="pct"/>
            <w:vAlign w:val="center"/>
          </w:tcPr>
          <w:p w14:paraId="159B7A5D" w14:textId="3A941402" w:rsidR="005A2B0C" w:rsidRPr="008F4BBF" w:rsidRDefault="001B08B2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…………</w:t>
            </w:r>
            <w:r w:rsidR="005A2B0C" w:rsidRPr="008F4BBF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08B1F138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8F4BBF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5A2B0C" w:rsidRPr="008F4BBF" w14:paraId="0B311B16" w14:textId="77777777" w:rsidTr="00B308A3">
        <w:trPr>
          <w:jc w:val="center"/>
        </w:trPr>
        <w:tc>
          <w:tcPr>
            <w:tcW w:w="1814" w:type="pct"/>
            <w:vAlign w:val="center"/>
          </w:tcPr>
          <w:p w14:paraId="14C33F63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F4BBF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8F4BBF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8F4BBF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8F4BBF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14:paraId="216372F6" w14:textId="2606D43A" w:rsidR="005A2B0C" w:rsidRPr="008F4BBF" w:rsidRDefault="00F44A8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</w:t>
            </w:r>
            <w:r w:rsidR="005A2B0C" w:rsidRPr="008F4BBF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="005A2B0C" w:rsidRPr="008F4BBF">
              <w:rPr>
                <w:rFonts w:ascii="Calibri" w:hAnsi="Calibri" w:cs="Arial"/>
                <w:sz w:val="20"/>
                <w:szCs w:val="20"/>
              </w:rPr>
              <w:t>odpis(y) osoby(osób) upoważnionej(</w:t>
            </w:r>
            <w:proofErr w:type="spellStart"/>
            <w:r w:rsidR="005A2B0C" w:rsidRPr="008F4BBF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="005A2B0C" w:rsidRPr="008F4BBF">
              <w:rPr>
                <w:rFonts w:ascii="Calibri" w:hAnsi="Calibri" w:cs="Arial"/>
                <w:sz w:val="20"/>
                <w:szCs w:val="20"/>
              </w:rPr>
              <w:t>) do podpisania niniejszej oferty w imieniu Wykonawcy(ów)</w:t>
            </w:r>
          </w:p>
          <w:p w14:paraId="7F3E1178" w14:textId="77777777"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14:paraId="75E8E372" w14:textId="77777777" w:rsidR="00F77083" w:rsidRPr="008F4BBF" w:rsidRDefault="00F77083"/>
    <w:sectPr w:rsidR="00F77083" w:rsidRPr="008F4BBF" w:rsidSect="008F4BB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A4B02"/>
    <w:multiLevelType w:val="multilevel"/>
    <w:tmpl w:val="939E9C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414291"/>
    <w:multiLevelType w:val="multilevel"/>
    <w:tmpl w:val="DCE2692C"/>
    <w:lvl w:ilvl="0">
      <w:start w:val="1"/>
      <w:numFmt w:val="lowerLetter"/>
      <w:lvlText w:val="%1)"/>
      <w:lvlJc w:val="left"/>
      <w:pPr>
        <w:ind w:left="69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363839E6"/>
    <w:multiLevelType w:val="hybridMultilevel"/>
    <w:tmpl w:val="D9A2B258"/>
    <w:lvl w:ilvl="0" w:tplc="64DA787A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HAns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4561EA"/>
    <w:multiLevelType w:val="hybridMultilevel"/>
    <w:tmpl w:val="218656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C80E85"/>
    <w:multiLevelType w:val="hybridMultilevel"/>
    <w:tmpl w:val="F6245F68"/>
    <w:lvl w:ilvl="0" w:tplc="646AB1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C40711"/>
    <w:multiLevelType w:val="hybridMultilevel"/>
    <w:tmpl w:val="7A3CF526"/>
    <w:lvl w:ilvl="0" w:tplc="7B5042F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0700714">
    <w:abstractNumId w:val="0"/>
  </w:num>
  <w:num w:numId="2" w16cid:durableId="1792505424">
    <w:abstractNumId w:val="4"/>
  </w:num>
  <w:num w:numId="3" w16cid:durableId="2037851388">
    <w:abstractNumId w:val="1"/>
  </w:num>
  <w:num w:numId="4" w16cid:durableId="1946689089">
    <w:abstractNumId w:val="3"/>
  </w:num>
  <w:num w:numId="5" w16cid:durableId="685132719">
    <w:abstractNumId w:val="2"/>
  </w:num>
  <w:num w:numId="6" w16cid:durableId="8982484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A6"/>
    <w:rsid w:val="000D560E"/>
    <w:rsid w:val="001037B4"/>
    <w:rsid w:val="001B08B2"/>
    <w:rsid w:val="003718E4"/>
    <w:rsid w:val="005A2B0C"/>
    <w:rsid w:val="005B7823"/>
    <w:rsid w:val="00672E22"/>
    <w:rsid w:val="006B2A5C"/>
    <w:rsid w:val="006B43C6"/>
    <w:rsid w:val="00714195"/>
    <w:rsid w:val="007A4274"/>
    <w:rsid w:val="007B7A51"/>
    <w:rsid w:val="008F4BBF"/>
    <w:rsid w:val="009E4F08"/>
    <w:rsid w:val="00B64550"/>
    <w:rsid w:val="00C15EA6"/>
    <w:rsid w:val="00CA1ECA"/>
    <w:rsid w:val="00DA30DC"/>
    <w:rsid w:val="00E22717"/>
    <w:rsid w:val="00E608BC"/>
    <w:rsid w:val="00EC0E75"/>
    <w:rsid w:val="00F11F7F"/>
    <w:rsid w:val="00F4231B"/>
    <w:rsid w:val="00F44A8C"/>
    <w:rsid w:val="00F77083"/>
    <w:rsid w:val="00FB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12A1"/>
  <w15:docId w15:val="{6E701DBC-FD17-4E14-857C-721B3BC3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B0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2B0C"/>
    <w:pPr>
      <w:spacing w:after="0" w:line="240" w:lineRule="auto"/>
    </w:pPr>
    <w:rPr>
      <w:rFonts w:ascii="Times New Roman" w:eastAsia="Andale Sans U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728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val="en-US" w:eastAsia="zh-CN"/>
    </w:rPr>
  </w:style>
  <w:style w:type="character" w:styleId="Uwydatnienie">
    <w:name w:val="Emphasis"/>
    <w:basedOn w:val="Domylnaczcionkaakapitu"/>
    <w:rsid w:val="001B08B2"/>
    <w:rPr>
      <w:i/>
      <w:iCs/>
    </w:rPr>
  </w:style>
  <w:style w:type="paragraph" w:styleId="Akapitzlist">
    <w:name w:val="List Paragraph"/>
    <w:basedOn w:val="Normalny"/>
    <w:uiPriority w:val="34"/>
    <w:qFormat/>
    <w:rsid w:val="007A4274"/>
    <w:pPr>
      <w:ind w:left="720"/>
      <w:contextualSpacing/>
    </w:pPr>
  </w:style>
  <w:style w:type="paragraph" w:customStyle="1" w:styleId="Textbody">
    <w:name w:val="Text body"/>
    <w:basedOn w:val="Standard"/>
    <w:rsid w:val="007A4274"/>
    <w:pPr>
      <w:widowControl w:val="0"/>
      <w:spacing w:after="120" w:line="240" w:lineRule="auto"/>
    </w:pPr>
    <w:rPr>
      <w:rFonts w:ascii="Times New Roman" w:eastAsia="Andale Sans UI" w:hAnsi="Times New Roman" w:cs="Tahoma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Magdalena Orczykowska</cp:lastModifiedBy>
  <cp:revision>13</cp:revision>
  <cp:lastPrinted>2025-04-01T08:28:00Z</cp:lastPrinted>
  <dcterms:created xsi:type="dcterms:W3CDTF">2021-03-16T12:00:00Z</dcterms:created>
  <dcterms:modified xsi:type="dcterms:W3CDTF">2025-04-01T09:21:00Z</dcterms:modified>
</cp:coreProperties>
</file>