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79" w:rsidRDefault="00CF12B8" w:rsidP="005B78FD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BRM.0007</w:t>
      </w:r>
      <w:r w:rsidR="00690062">
        <w:rPr>
          <w:sz w:val="22"/>
          <w:szCs w:val="22"/>
        </w:rPr>
        <w:t>….</w:t>
      </w:r>
      <w:r w:rsidR="005B78FD" w:rsidRPr="00FB0849">
        <w:rPr>
          <w:sz w:val="22"/>
          <w:szCs w:val="22"/>
        </w:rPr>
        <w:t>.2019</w:t>
      </w:r>
    </w:p>
    <w:p w:rsidR="00B72CFE" w:rsidRPr="00FB0849" w:rsidRDefault="00B72CFE" w:rsidP="005B78FD">
      <w:pPr>
        <w:pStyle w:val="Standard"/>
        <w:spacing w:line="360" w:lineRule="auto"/>
        <w:rPr>
          <w:sz w:val="22"/>
          <w:szCs w:val="22"/>
        </w:rPr>
      </w:pPr>
    </w:p>
    <w:p w:rsidR="007129FE" w:rsidRDefault="007129FE" w:rsidP="00B72CFE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UCHWAŁA </w:t>
      </w:r>
      <w:r w:rsidR="00D35657">
        <w:rPr>
          <w:b/>
        </w:rPr>
        <w:t xml:space="preserve">NR </w:t>
      </w:r>
      <w:r w:rsidR="00690062">
        <w:rPr>
          <w:b/>
        </w:rPr>
        <w:t>projekt</w:t>
      </w:r>
      <w:r w:rsidR="00FA4879">
        <w:rPr>
          <w:b/>
        </w:rPr>
        <w:t>/</w:t>
      </w:r>
      <w:r w:rsidR="00A71FF1">
        <w:rPr>
          <w:b/>
        </w:rPr>
        <w:t>201</w:t>
      </w:r>
      <w:r w:rsidR="007B0025">
        <w:rPr>
          <w:b/>
        </w:rPr>
        <w:t>9</w:t>
      </w:r>
    </w:p>
    <w:p w:rsidR="007129FE" w:rsidRDefault="007129FE" w:rsidP="00B72CFE">
      <w:pPr>
        <w:pStyle w:val="Standard"/>
        <w:spacing w:line="276" w:lineRule="auto"/>
        <w:jc w:val="center"/>
        <w:rPr>
          <w:b/>
        </w:rPr>
      </w:pPr>
      <w:r>
        <w:rPr>
          <w:b/>
        </w:rPr>
        <w:t>RADY MIEJSKIEJ W ZELOWIE</w:t>
      </w:r>
    </w:p>
    <w:p w:rsidR="007129FE" w:rsidRDefault="007129FE" w:rsidP="00B72CFE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690062">
        <w:rPr>
          <w:b/>
        </w:rPr>
        <w:t>30</w:t>
      </w:r>
      <w:r w:rsidR="00C756FF">
        <w:rPr>
          <w:b/>
        </w:rPr>
        <w:t xml:space="preserve"> maja</w:t>
      </w:r>
      <w:r w:rsidR="007B0025">
        <w:rPr>
          <w:b/>
        </w:rPr>
        <w:t xml:space="preserve"> 2019</w:t>
      </w:r>
      <w:r w:rsidR="00A71FF1">
        <w:rPr>
          <w:b/>
        </w:rPr>
        <w:t xml:space="preserve"> </w:t>
      </w:r>
      <w:r>
        <w:rPr>
          <w:b/>
        </w:rPr>
        <w:t xml:space="preserve"> roku</w:t>
      </w:r>
    </w:p>
    <w:p w:rsidR="007129FE" w:rsidRDefault="007129FE" w:rsidP="00B72CFE">
      <w:pPr>
        <w:spacing w:line="276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sprawie zmiany w budżecie Gminy Zelów na 201</w:t>
      </w:r>
      <w:r w:rsidR="007B002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</w:t>
      </w:r>
      <w:r w:rsidR="00CD3655">
        <w:rPr>
          <w:b/>
          <w:sz w:val="24"/>
          <w:szCs w:val="24"/>
        </w:rPr>
        <w:t>.</w:t>
      </w:r>
    </w:p>
    <w:p w:rsidR="007129FE" w:rsidRDefault="007129FE" w:rsidP="007129FE">
      <w:pPr>
        <w:ind w:left="1416" w:firstLine="708"/>
        <w:rPr>
          <w:b/>
          <w:sz w:val="24"/>
          <w:szCs w:val="24"/>
        </w:rPr>
      </w:pPr>
    </w:p>
    <w:p w:rsidR="00690062" w:rsidRDefault="007129FE" w:rsidP="003441A9">
      <w:pPr>
        <w:widowControl w:val="0"/>
        <w:autoSpaceDN w:val="0"/>
        <w:spacing w:line="276" w:lineRule="auto"/>
        <w:ind w:firstLine="708"/>
        <w:jc w:val="both"/>
        <w:rPr>
          <w:rFonts w:eastAsia="Andale Sans UI" w:cs="Tahoma"/>
          <w:kern w:val="3"/>
          <w:sz w:val="24"/>
          <w:szCs w:val="24"/>
          <w:lang w:eastAsia="pl-PL"/>
        </w:rPr>
      </w:pPr>
      <w:r w:rsidRPr="0008336F">
        <w:rPr>
          <w:rFonts w:eastAsia="Andale Sans UI" w:cs="Tahoma"/>
          <w:kern w:val="3"/>
          <w:sz w:val="24"/>
          <w:szCs w:val="24"/>
          <w:lang w:eastAsia="pl-PL"/>
        </w:rPr>
        <w:t>Na podstawie art. 18 ust. 2 pkt 4 ustawy z dnia 8 marca 1990 r. o samorządzie gminnym (Dz. U. z 201</w:t>
      </w:r>
      <w:r w:rsidR="003D57C6">
        <w:rPr>
          <w:rFonts w:eastAsia="Andale Sans UI" w:cs="Tahoma"/>
          <w:kern w:val="3"/>
          <w:sz w:val="24"/>
          <w:szCs w:val="24"/>
          <w:lang w:eastAsia="pl-PL"/>
        </w:rPr>
        <w:t>9</w:t>
      </w:r>
      <w:r w:rsidRPr="0008336F">
        <w:rPr>
          <w:rFonts w:eastAsia="Andale Sans UI" w:cs="Tahoma"/>
          <w:kern w:val="3"/>
          <w:sz w:val="24"/>
          <w:szCs w:val="24"/>
          <w:lang w:eastAsia="pl-PL"/>
        </w:rPr>
        <w:t xml:space="preserve"> r. poz. </w:t>
      </w:r>
      <w:r w:rsidR="003D57C6">
        <w:rPr>
          <w:rFonts w:eastAsia="Andale Sans UI" w:cs="Tahoma"/>
          <w:kern w:val="3"/>
          <w:sz w:val="24"/>
          <w:szCs w:val="24"/>
          <w:lang w:eastAsia="pl-PL"/>
        </w:rPr>
        <w:t>506</w:t>
      </w:r>
      <w:r w:rsidR="00994ED4">
        <w:rPr>
          <w:rFonts w:eastAsia="Andale Sans UI" w:cs="Tahoma"/>
          <w:kern w:val="3"/>
          <w:sz w:val="24"/>
          <w:szCs w:val="24"/>
          <w:lang w:eastAsia="pl-PL"/>
        </w:rPr>
        <w:t xml:space="preserve"> </w:t>
      </w:r>
      <w:r w:rsidRPr="0008336F">
        <w:rPr>
          <w:rFonts w:eastAsia="Andale Sans UI" w:cs="Tahoma"/>
          <w:kern w:val="3"/>
          <w:sz w:val="24"/>
          <w:szCs w:val="24"/>
          <w:lang w:eastAsia="pl-PL"/>
        </w:rPr>
        <w:t>) oraz art. 211, art. 212, art. 235 i art. 236 ustawy z dnia 27 sierpnia 2009 roku o finansach publicznych ( Dz. U. z 201</w:t>
      </w:r>
      <w:r w:rsidR="00690062">
        <w:rPr>
          <w:rFonts w:eastAsia="Andale Sans UI" w:cs="Tahoma"/>
          <w:kern w:val="3"/>
          <w:sz w:val="24"/>
          <w:szCs w:val="24"/>
          <w:lang w:eastAsia="pl-PL"/>
        </w:rPr>
        <w:t>9</w:t>
      </w:r>
      <w:r w:rsidRPr="0008336F">
        <w:rPr>
          <w:rFonts w:eastAsia="Andale Sans UI" w:cs="Tahoma"/>
          <w:kern w:val="3"/>
          <w:sz w:val="24"/>
          <w:szCs w:val="24"/>
          <w:lang w:eastAsia="pl-PL"/>
        </w:rPr>
        <w:t xml:space="preserve"> r. poz. </w:t>
      </w:r>
      <w:r w:rsidR="00690062">
        <w:rPr>
          <w:rFonts w:eastAsia="Andale Sans UI" w:cs="Tahoma"/>
          <w:kern w:val="3"/>
          <w:sz w:val="24"/>
          <w:szCs w:val="24"/>
          <w:lang w:eastAsia="pl-PL"/>
        </w:rPr>
        <w:t>869</w:t>
      </w:r>
      <w:r w:rsidRPr="0008336F">
        <w:rPr>
          <w:rFonts w:eastAsia="Andale Sans UI" w:cs="Tahoma"/>
          <w:kern w:val="3"/>
          <w:sz w:val="24"/>
          <w:szCs w:val="24"/>
          <w:lang w:eastAsia="pl-PL"/>
        </w:rPr>
        <w:t xml:space="preserve">) </w:t>
      </w:r>
    </w:p>
    <w:p w:rsidR="007129FE" w:rsidRPr="0008336F" w:rsidRDefault="007129FE" w:rsidP="00690062">
      <w:pPr>
        <w:widowControl w:val="0"/>
        <w:autoSpaceDN w:val="0"/>
        <w:spacing w:line="276" w:lineRule="auto"/>
        <w:jc w:val="both"/>
        <w:rPr>
          <w:rFonts w:eastAsia="Andale Sans UI" w:cs="Tahoma"/>
          <w:kern w:val="3"/>
          <w:sz w:val="24"/>
          <w:szCs w:val="24"/>
          <w:lang w:eastAsia="pl-PL"/>
        </w:rPr>
      </w:pPr>
      <w:r w:rsidRPr="0008336F">
        <w:rPr>
          <w:rFonts w:eastAsia="Andale Sans UI" w:cs="Tahoma"/>
          <w:kern w:val="3"/>
          <w:sz w:val="24"/>
          <w:szCs w:val="24"/>
          <w:lang w:eastAsia="pl-PL"/>
        </w:rPr>
        <w:t>Rada Miejska w Zelowie uchwala, co następuje:</w:t>
      </w:r>
    </w:p>
    <w:p w:rsidR="007129FE" w:rsidRPr="0008336F" w:rsidRDefault="007129FE" w:rsidP="007129FE">
      <w:pPr>
        <w:widowControl w:val="0"/>
        <w:autoSpaceDN w:val="0"/>
        <w:ind w:firstLine="706"/>
        <w:jc w:val="both"/>
        <w:rPr>
          <w:rFonts w:eastAsia="Andale Sans UI" w:cs="Tahoma"/>
          <w:kern w:val="3"/>
          <w:sz w:val="24"/>
          <w:szCs w:val="24"/>
          <w:lang w:eastAsia="pl-PL"/>
        </w:rPr>
      </w:pPr>
    </w:p>
    <w:p w:rsidR="007129FE" w:rsidRPr="0008336F" w:rsidRDefault="007129FE" w:rsidP="004963AD">
      <w:pPr>
        <w:widowControl w:val="0"/>
        <w:autoSpaceDN w:val="0"/>
        <w:jc w:val="both"/>
        <w:rPr>
          <w:rFonts w:eastAsia="Andale Sans UI"/>
          <w:kern w:val="3"/>
          <w:sz w:val="24"/>
          <w:szCs w:val="24"/>
          <w:lang w:eastAsia="pl-PL"/>
        </w:rPr>
      </w:pPr>
      <w:r w:rsidRPr="0008336F">
        <w:rPr>
          <w:rFonts w:eastAsia="Andale Sans UI"/>
          <w:b/>
          <w:kern w:val="3"/>
          <w:sz w:val="24"/>
          <w:szCs w:val="24"/>
          <w:lang w:eastAsia="pl-PL"/>
        </w:rPr>
        <w:t xml:space="preserve">§ </w:t>
      </w:r>
      <w:r w:rsidR="00443B4A" w:rsidRPr="0008336F">
        <w:rPr>
          <w:rFonts w:eastAsia="Andale Sans UI"/>
          <w:b/>
          <w:kern w:val="3"/>
          <w:sz w:val="24"/>
          <w:szCs w:val="24"/>
          <w:lang w:eastAsia="pl-PL"/>
        </w:rPr>
        <w:t>1</w:t>
      </w:r>
      <w:r w:rsidRPr="0008336F">
        <w:rPr>
          <w:rFonts w:eastAsia="Andale Sans UI"/>
          <w:b/>
          <w:kern w:val="3"/>
          <w:sz w:val="24"/>
          <w:szCs w:val="24"/>
          <w:lang w:eastAsia="pl-PL"/>
        </w:rPr>
        <w:t>.</w:t>
      </w:r>
      <w:r w:rsidRPr="0008336F">
        <w:rPr>
          <w:rFonts w:eastAsia="Andale Sans UI"/>
          <w:kern w:val="3"/>
          <w:sz w:val="24"/>
          <w:szCs w:val="24"/>
          <w:lang w:eastAsia="pl-PL"/>
        </w:rPr>
        <w:t xml:space="preserve"> Dokonuje się zmiany w planie </w:t>
      </w:r>
      <w:r w:rsidR="004A12C7" w:rsidRPr="0008336F">
        <w:rPr>
          <w:rFonts w:eastAsia="Andale Sans UI"/>
          <w:kern w:val="3"/>
          <w:sz w:val="24"/>
          <w:szCs w:val="24"/>
          <w:lang w:eastAsia="pl-PL"/>
        </w:rPr>
        <w:t>dochodów</w:t>
      </w:r>
      <w:r w:rsidRPr="0008336F">
        <w:rPr>
          <w:rFonts w:eastAsia="Andale Sans UI"/>
          <w:kern w:val="3"/>
          <w:sz w:val="24"/>
          <w:szCs w:val="24"/>
          <w:lang w:eastAsia="pl-PL"/>
        </w:rPr>
        <w:t xml:space="preserve"> budżetowych zgodnie z załącznikiem Nr </w:t>
      </w:r>
      <w:r w:rsidR="00443B4A" w:rsidRPr="0008336F">
        <w:rPr>
          <w:rFonts w:eastAsia="Andale Sans UI"/>
          <w:kern w:val="3"/>
          <w:sz w:val="24"/>
          <w:szCs w:val="24"/>
          <w:lang w:eastAsia="pl-PL"/>
        </w:rPr>
        <w:t>1</w:t>
      </w:r>
      <w:r w:rsidRPr="0008336F">
        <w:rPr>
          <w:rFonts w:eastAsia="Andale Sans UI"/>
          <w:kern w:val="3"/>
          <w:sz w:val="24"/>
          <w:szCs w:val="24"/>
          <w:lang w:eastAsia="pl-PL"/>
        </w:rPr>
        <w:t>.</w:t>
      </w:r>
    </w:p>
    <w:p w:rsidR="004A12C7" w:rsidRPr="0008336F" w:rsidRDefault="004A12C7" w:rsidP="004963AD">
      <w:pPr>
        <w:widowControl w:val="0"/>
        <w:autoSpaceDN w:val="0"/>
        <w:jc w:val="both"/>
        <w:rPr>
          <w:rFonts w:eastAsia="Andale Sans UI"/>
          <w:kern w:val="3"/>
          <w:sz w:val="24"/>
          <w:szCs w:val="24"/>
          <w:lang w:eastAsia="pl-PL"/>
        </w:rPr>
      </w:pPr>
    </w:p>
    <w:p w:rsidR="004A12C7" w:rsidRPr="0008336F" w:rsidRDefault="004A12C7" w:rsidP="004963AD">
      <w:pPr>
        <w:widowControl w:val="0"/>
        <w:autoSpaceDN w:val="0"/>
        <w:jc w:val="both"/>
        <w:rPr>
          <w:rFonts w:eastAsia="Andale Sans UI"/>
          <w:kern w:val="3"/>
          <w:sz w:val="24"/>
          <w:szCs w:val="24"/>
          <w:lang w:eastAsia="pl-PL"/>
        </w:rPr>
      </w:pPr>
      <w:r w:rsidRPr="0008336F">
        <w:rPr>
          <w:rFonts w:eastAsia="Andale Sans UI"/>
          <w:b/>
          <w:kern w:val="3"/>
          <w:sz w:val="24"/>
          <w:szCs w:val="24"/>
          <w:lang w:eastAsia="pl-PL"/>
        </w:rPr>
        <w:t>§ 2.</w:t>
      </w:r>
      <w:r w:rsidRPr="0008336F">
        <w:rPr>
          <w:rFonts w:eastAsia="Andale Sans UI"/>
          <w:kern w:val="3"/>
          <w:sz w:val="24"/>
          <w:szCs w:val="24"/>
          <w:lang w:eastAsia="pl-PL"/>
        </w:rPr>
        <w:t xml:space="preserve"> Dokonuje się zmiany w planie wydatków budżetowych zgodnie z załącznikiem Nr </w:t>
      </w:r>
      <w:r w:rsidR="00A03156" w:rsidRPr="0008336F">
        <w:rPr>
          <w:rFonts w:eastAsia="Andale Sans UI"/>
          <w:kern w:val="3"/>
          <w:sz w:val="24"/>
          <w:szCs w:val="24"/>
          <w:lang w:eastAsia="pl-PL"/>
        </w:rPr>
        <w:t>2</w:t>
      </w:r>
      <w:r w:rsidRPr="0008336F">
        <w:rPr>
          <w:rFonts w:eastAsia="Andale Sans UI"/>
          <w:kern w:val="3"/>
          <w:sz w:val="24"/>
          <w:szCs w:val="24"/>
          <w:lang w:eastAsia="pl-PL"/>
        </w:rPr>
        <w:t>.</w:t>
      </w:r>
    </w:p>
    <w:p w:rsidR="007129FE" w:rsidRPr="0008336F" w:rsidRDefault="007129FE" w:rsidP="007129FE">
      <w:pPr>
        <w:widowControl w:val="0"/>
        <w:autoSpaceDN w:val="0"/>
        <w:ind w:firstLine="706"/>
        <w:jc w:val="both"/>
        <w:rPr>
          <w:rFonts w:eastAsia="Andale Sans UI" w:cs="Tahoma"/>
          <w:kern w:val="3"/>
          <w:sz w:val="24"/>
          <w:szCs w:val="24"/>
          <w:lang w:eastAsia="pl-PL"/>
        </w:rPr>
      </w:pPr>
    </w:p>
    <w:p w:rsidR="004C2E9F" w:rsidRPr="0008336F" w:rsidRDefault="007129FE" w:rsidP="004C2E9F">
      <w:pPr>
        <w:spacing w:line="276" w:lineRule="auto"/>
        <w:jc w:val="both"/>
        <w:rPr>
          <w:rStyle w:val="Domylnaczcionkaakapitu1"/>
          <w:sz w:val="24"/>
          <w:szCs w:val="24"/>
        </w:rPr>
      </w:pPr>
      <w:r w:rsidRPr="0008336F">
        <w:rPr>
          <w:rFonts w:eastAsia="Andale Sans UI"/>
          <w:b/>
          <w:kern w:val="3"/>
          <w:sz w:val="24"/>
          <w:szCs w:val="24"/>
          <w:lang w:eastAsia="pl-PL"/>
        </w:rPr>
        <w:t xml:space="preserve">§ </w:t>
      </w:r>
      <w:r w:rsidR="004A12C7" w:rsidRPr="0008336F">
        <w:rPr>
          <w:rFonts w:eastAsia="Andale Sans UI"/>
          <w:b/>
          <w:kern w:val="3"/>
          <w:sz w:val="24"/>
          <w:szCs w:val="24"/>
          <w:lang w:eastAsia="pl-PL"/>
        </w:rPr>
        <w:t>3</w:t>
      </w:r>
      <w:r w:rsidRPr="0008336F">
        <w:rPr>
          <w:rFonts w:eastAsia="Andale Sans UI"/>
          <w:b/>
          <w:kern w:val="3"/>
          <w:sz w:val="24"/>
          <w:szCs w:val="24"/>
          <w:lang w:eastAsia="pl-PL"/>
        </w:rPr>
        <w:t>.</w:t>
      </w:r>
      <w:r w:rsidRPr="0008336F">
        <w:rPr>
          <w:rFonts w:eastAsia="Andale Sans UI"/>
          <w:kern w:val="3"/>
          <w:sz w:val="24"/>
          <w:szCs w:val="24"/>
          <w:lang w:eastAsia="pl-PL"/>
        </w:rPr>
        <w:t xml:space="preserve"> </w:t>
      </w:r>
      <w:r w:rsidR="004C2E9F" w:rsidRPr="0008336F">
        <w:rPr>
          <w:rStyle w:val="Domylnaczcionkaakapitu1"/>
          <w:sz w:val="24"/>
          <w:szCs w:val="24"/>
        </w:rPr>
        <w:t>Budżet po zmianach wynosi:</w:t>
      </w:r>
    </w:p>
    <w:p w:rsidR="004C2E9F" w:rsidRPr="0008336F" w:rsidRDefault="004C2E9F" w:rsidP="004C2E9F">
      <w:pPr>
        <w:spacing w:line="276" w:lineRule="auto"/>
        <w:jc w:val="both"/>
        <w:rPr>
          <w:rStyle w:val="Domylnaczcionkaakapitu1"/>
          <w:color w:val="FF0000"/>
          <w:sz w:val="24"/>
          <w:szCs w:val="24"/>
        </w:rPr>
      </w:pPr>
      <w:r w:rsidRPr="0008336F">
        <w:rPr>
          <w:rStyle w:val="Domylnaczcionkaakapitu1"/>
          <w:sz w:val="24"/>
          <w:szCs w:val="24"/>
        </w:rPr>
        <w:tab/>
        <w:t xml:space="preserve">1/ Plan dochodów  -  </w:t>
      </w:r>
      <w:r w:rsidR="003D57C6">
        <w:rPr>
          <w:rStyle w:val="Domylnaczcionkaakapitu1"/>
          <w:sz w:val="24"/>
          <w:szCs w:val="24"/>
        </w:rPr>
        <w:t xml:space="preserve"> </w:t>
      </w:r>
      <w:r w:rsidRPr="0008336F">
        <w:rPr>
          <w:rStyle w:val="Domylnaczcionkaakapitu1"/>
          <w:sz w:val="24"/>
          <w:szCs w:val="24"/>
        </w:rPr>
        <w:t xml:space="preserve">  </w:t>
      </w:r>
      <w:r w:rsidR="00722AE7">
        <w:rPr>
          <w:rStyle w:val="Domylnaczcionkaakapitu1"/>
          <w:sz w:val="24"/>
          <w:szCs w:val="24"/>
        </w:rPr>
        <w:t>61</w:t>
      </w:r>
      <w:r w:rsidR="00B72CFE">
        <w:rPr>
          <w:rStyle w:val="Domylnaczcionkaakapitu1"/>
          <w:sz w:val="24"/>
          <w:szCs w:val="24"/>
        </w:rPr>
        <w:t> 983 803,20</w:t>
      </w:r>
      <w:r w:rsidRPr="0008336F">
        <w:rPr>
          <w:rStyle w:val="Domylnaczcionkaakapitu1"/>
          <w:sz w:val="24"/>
          <w:szCs w:val="24"/>
        </w:rPr>
        <w:t xml:space="preserve"> zł w tym:</w:t>
      </w:r>
    </w:p>
    <w:p w:rsidR="004C2E9F" w:rsidRPr="0008336F" w:rsidRDefault="004C2E9F" w:rsidP="004C2E9F">
      <w:pPr>
        <w:spacing w:line="276" w:lineRule="auto"/>
        <w:jc w:val="both"/>
        <w:rPr>
          <w:rStyle w:val="Domylnaczcionkaakapitu1"/>
          <w:color w:val="FF0000"/>
          <w:sz w:val="24"/>
          <w:szCs w:val="24"/>
        </w:rPr>
      </w:pPr>
      <w:r w:rsidRPr="0008336F">
        <w:rPr>
          <w:rStyle w:val="Domylnaczcionkaakapitu1"/>
          <w:color w:val="FF0000"/>
          <w:sz w:val="24"/>
          <w:szCs w:val="24"/>
        </w:rPr>
        <w:tab/>
        <w:t xml:space="preserve">     </w:t>
      </w:r>
      <w:r w:rsidRPr="0008336F">
        <w:rPr>
          <w:rStyle w:val="Domylnaczcionkaakapitu1"/>
          <w:sz w:val="24"/>
          <w:szCs w:val="24"/>
        </w:rPr>
        <w:t xml:space="preserve">majątkowe:       -      </w:t>
      </w:r>
      <w:r w:rsidR="003D57C6">
        <w:rPr>
          <w:rStyle w:val="Domylnaczcionkaakapitu1"/>
          <w:sz w:val="24"/>
          <w:szCs w:val="24"/>
        </w:rPr>
        <w:t xml:space="preserve">  1 185 7</w:t>
      </w:r>
      <w:r w:rsidR="007B0025">
        <w:rPr>
          <w:rStyle w:val="Domylnaczcionkaakapitu1"/>
          <w:sz w:val="24"/>
          <w:szCs w:val="24"/>
        </w:rPr>
        <w:t>00,00</w:t>
      </w:r>
      <w:r w:rsidRPr="0008336F">
        <w:rPr>
          <w:rStyle w:val="Domylnaczcionkaakapitu1"/>
          <w:sz w:val="24"/>
          <w:szCs w:val="24"/>
        </w:rPr>
        <w:t xml:space="preserve"> zł</w:t>
      </w:r>
    </w:p>
    <w:p w:rsidR="004C2E9F" w:rsidRPr="0008336F" w:rsidRDefault="004C2E9F" w:rsidP="004C2E9F">
      <w:pPr>
        <w:spacing w:line="276" w:lineRule="auto"/>
        <w:jc w:val="both"/>
        <w:rPr>
          <w:rStyle w:val="Domylnaczcionkaakapitu1"/>
          <w:color w:val="FF0000"/>
          <w:sz w:val="24"/>
          <w:szCs w:val="24"/>
        </w:rPr>
      </w:pPr>
      <w:r w:rsidRPr="0008336F">
        <w:rPr>
          <w:rStyle w:val="Domylnaczcionkaakapitu1"/>
          <w:color w:val="FF0000"/>
          <w:sz w:val="24"/>
          <w:szCs w:val="24"/>
        </w:rPr>
        <w:tab/>
        <w:t xml:space="preserve">     </w:t>
      </w:r>
      <w:r w:rsidRPr="0008336F">
        <w:rPr>
          <w:rStyle w:val="Domylnaczcionkaakapitu1"/>
          <w:sz w:val="24"/>
          <w:szCs w:val="24"/>
        </w:rPr>
        <w:t xml:space="preserve">bieżące              -    </w:t>
      </w:r>
      <w:r w:rsidR="003D57C6">
        <w:rPr>
          <w:rStyle w:val="Domylnaczcionkaakapitu1"/>
          <w:sz w:val="24"/>
          <w:szCs w:val="24"/>
        </w:rPr>
        <w:t xml:space="preserve"> </w:t>
      </w:r>
      <w:r w:rsidRPr="0008336F">
        <w:rPr>
          <w:rStyle w:val="Domylnaczcionkaakapitu1"/>
          <w:sz w:val="24"/>
          <w:szCs w:val="24"/>
        </w:rPr>
        <w:t xml:space="preserve"> </w:t>
      </w:r>
      <w:r w:rsidR="00722AE7">
        <w:rPr>
          <w:rStyle w:val="Domylnaczcionkaakapitu1"/>
          <w:sz w:val="24"/>
          <w:szCs w:val="24"/>
        </w:rPr>
        <w:t>60</w:t>
      </w:r>
      <w:r w:rsidR="00B72CFE">
        <w:rPr>
          <w:rStyle w:val="Domylnaczcionkaakapitu1"/>
          <w:sz w:val="24"/>
          <w:szCs w:val="24"/>
        </w:rPr>
        <w:t> 798 103,20</w:t>
      </w:r>
      <w:r w:rsidRPr="0008336F">
        <w:rPr>
          <w:rStyle w:val="Domylnaczcionkaakapitu1"/>
          <w:sz w:val="24"/>
          <w:szCs w:val="24"/>
        </w:rPr>
        <w:t xml:space="preserve"> zł</w:t>
      </w:r>
    </w:p>
    <w:p w:rsidR="004C2E9F" w:rsidRPr="0008336F" w:rsidRDefault="004C2E9F" w:rsidP="004C2E9F">
      <w:pPr>
        <w:spacing w:line="276" w:lineRule="auto"/>
        <w:jc w:val="both"/>
        <w:rPr>
          <w:rStyle w:val="Domylnaczcionkaakapitu1"/>
          <w:color w:val="FF0000"/>
          <w:sz w:val="24"/>
          <w:szCs w:val="24"/>
        </w:rPr>
      </w:pPr>
      <w:r w:rsidRPr="0008336F">
        <w:rPr>
          <w:rStyle w:val="Domylnaczcionkaakapitu1"/>
          <w:color w:val="FF0000"/>
          <w:sz w:val="24"/>
          <w:szCs w:val="24"/>
        </w:rPr>
        <w:tab/>
      </w:r>
      <w:r w:rsidRPr="0008336F">
        <w:rPr>
          <w:rStyle w:val="Domylnaczcionkaakapitu1"/>
          <w:sz w:val="24"/>
          <w:szCs w:val="24"/>
        </w:rPr>
        <w:t xml:space="preserve">2/ Plan wydatków   -    </w:t>
      </w:r>
      <w:r w:rsidR="00690062">
        <w:rPr>
          <w:rStyle w:val="Domylnaczcionkaakapitu1"/>
          <w:sz w:val="24"/>
          <w:szCs w:val="24"/>
        </w:rPr>
        <w:t>64</w:t>
      </w:r>
      <w:r w:rsidR="00B72CFE">
        <w:rPr>
          <w:rStyle w:val="Domylnaczcionkaakapitu1"/>
          <w:sz w:val="24"/>
          <w:szCs w:val="24"/>
        </w:rPr>
        <w:t> 481 347,20</w:t>
      </w:r>
      <w:r w:rsidRPr="0008336F">
        <w:rPr>
          <w:rStyle w:val="Domylnaczcionkaakapitu1"/>
          <w:sz w:val="24"/>
          <w:szCs w:val="24"/>
        </w:rPr>
        <w:t xml:space="preserve"> zł w tym:</w:t>
      </w:r>
    </w:p>
    <w:p w:rsidR="004C2E9F" w:rsidRPr="0008336F" w:rsidRDefault="004C2E9F" w:rsidP="004C2E9F">
      <w:pPr>
        <w:spacing w:line="276" w:lineRule="auto"/>
        <w:jc w:val="both"/>
        <w:rPr>
          <w:rStyle w:val="Domylnaczcionkaakapitu1"/>
          <w:color w:val="FF0000"/>
          <w:sz w:val="24"/>
          <w:szCs w:val="24"/>
        </w:rPr>
      </w:pPr>
      <w:r w:rsidRPr="0008336F">
        <w:rPr>
          <w:rStyle w:val="Domylnaczcionkaakapitu1"/>
          <w:color w:val="FF0000"/>
          <w:sz w:val="24"/>
          <w:szCs w:val="24"/>
        </w:rPr>
        <w:tab/>
      </w:r>
      <w:r w:rsidR="00994ED4">
        <w:rPr>
          <w:rStyle w:val="Domylnaczcionkaakapitu1"/>
          <w:sz w:val="24"/>
          <w:szCs w:val="24"/>
        </w:rPr>
        <w:t xml:space="preserve">     majątkowe         -   </w:t>
      </w:r>
      <w:r w:rsidRPr="0008336F">
        <w:rPr>
          <w:rStyle w:val="Domylnaczcionkaakapitu1"/>
          <w:sz w:val="24"/>
          <w:szCs w:val="24"/>
        </w:rPr>
        <w:t xml:space="preserve">   </w:t>
      </w:r>
      <w:r w:rsidR="00994ED4">
        <w:rPr>
          <w:rStyle w:val="Domylnaczcionkaakapitu1"/>
          <w:sz w:val="24"/>
          <w:szCs w:val="24"/>
        </w:rPr>
        <w:t xml:space="preserve"> </w:t>
      </w:r>
      <w:r w:rsidR="00033188">
        <w:rPr>
          <w:rStyle w:val="Domylnaczcionkaakapitu1"/>
          <w:sz w:val="24"/>
          <w:szCs w:val="24"/>
        </w:rPr>
        <w:t>6 953</w:t>
      </w:r>
      <w:r w:rsidR="003D57C6">
        <w:rPr>
          <w:rStyle w:val="Domylnaczcionkaakapitu1"/>
          <w:sz w:val="24"/>
          <w:szCs w:val="24"/>
        </w:rPr>
        <w:t xml:space="preserve"> 7</w:t>
      </w:r>
      <w:r w:rsidR="007B0025">
        <w:rPr>
          <w:rStyle w:val="Domylnaczcionkaakapitu1"/>
          <w:sz w:val="24"/>
          <w:szCs w:val="24"/>
        </w:rPr>
        <w:t>44,88</w:t>
      </w:r>
      <w:r w:rsidRPr="0008336F">
        <w:rPr>
          <w:rStyle w:val="Domylnaczcionkaakapitu1"/>
          <w:sz w:val="24"/>
          <w:szCs w:val="24"/>
        </w:rPr>
        <w:t xml:space="preserve"> zł</w:t>
      </w:r>
    </w:p>
    <w:p w:rsidR="00CD7803" w:rsidRDefault="004C2E9F" w:rsidP="004C2E9F">
      <w:pPr>
        <w:spacing w:line="276" w:lineRule="auto"/>
        <w:jc w:val="both"/>
        <w:rPr>
          <w:rStyle w:val="Domylnaczcionkaakapitu1"/>
          <w:sz w:val="24"/>
          <w:szCs w:val="24"/>
        </w:rPr>
      </w:pPr>
      <w:r w:rsidRPr="0008336F">
        <w:rPr>
          <w:rStyle w:val="Domylnaczcionkaakapitu1"/>
          <w:color w:val="FF0000"/>
          <w:sz w:val="24"/>
          <w:szCs w:val="24"/>
        </w:rPr>
        <w:tab/>
        <w:t xml:space="preserve">     </w:t>
      </w:r>
      <w:r w:rsidRPr="0008336F">
        <w:rPr>
          <w:rStyle w:val="Domylnaczcionkaakapitu1"/>
          <w:sz w:val="24"/>
          <w:szCs w:val="24"/>
        </w:rPr>
        <w:t xml:space="preserve">bieżące </w:t>
      </w:r>
      <w:r w:rsidRPr="0008336F">
        <w:rPr>
          <w:rStyle w:val="Domylnaczcionkaakapitu1"/>
          <w:sz w:val="24"/>
          <w:szCs w:val="24"/>
        </w:rPr>
        <w:tab/>
        <w:t xml:space="preserve">         -    </w:t>
      </w:r>
      <w:r w:rsidR="00731FF0">
        <w:rPr>
          <w:rStyle w:val="Domylnaczcionkaakapitu1"/>
          <w:sz w:val="24"/>
          <w:szCs w:val="24"/>
        </w:rPr>
        <w:t>57</w:t>
      </w:r>
      <w:r w:rsidR="00B72CFE">
        <w:rPr>
          <w:rStyle w:val="Domylnaczcionkaakapitu1"/>
          <w:sz w:val="24"/>
          <w:szCs w:val="24"/>
        </w:rPr>
        <w:t> 527 602,32</w:t>
      </w:r>
      <w:r w:rsidRPr="0008336F">
        <w:rPr>
          <w:rStyle w:val="Domylnaczcionkaakapitu1"/>
          <w:sz w:val="24"/>
          <w:szCs w:val="24"/>
        </w:rPr>
        <w:t xml:space="preserve"> zł</w:t>
      </w:r>
    </w:p>
    <w:p w:rsidR="00174DD6" w:rsidRDefault="00CD7803" w:rsidP="00174DD6">
      <w:pPr>
        <w:widowControl w:val="0"/>
        <w:autoSpaceDN w:val="0"/>
        <w:jc w:val="both"/>
        <w:rPr>
          <w:rFonts w:eastAsia="Andale Sans UI"/>
          <w:kern w:val="3"/>
          <w:sz w:val="24"/>
          <w:szCs w:val="24"/>
          <w:lang w:eastAsia="pl-PL"/>
        </w:rPr>
      </w:pPr>
      <w:r>
        <w:rPr>
          <w:rFonts w:eastAsia="Andale Sans UI"/>
          <w:b/>
          <w:kern w:val="3"/>
          <w:sz w:val="24"/>
          <w:szCs w:val="24"/>
          <w:lang w:eastAsia="pl-PL"/>
        </w:rPr>
        <w:t xml:space="preserve">§ </w:t>
      </w:r>
      <w:r w:rsidR="00690062">
        <w:rPr>
          <w:rFonts w:eastAsia="Andale Sans UI"/>
          <w:b/>
          <w:kern w:val="3"/>
          <w:sz w:val="24"/>
          <w:szCs w:val="24"/>
          <w:lang w:eastAsia="pl-PL"/>
        </w:rPr>
        <w:t>4</w:t>
      </w:r>
      <w:r w:rsidR="00174DD6" w:rsidRPr="0008336F">
        <w:rPr>
          <w:rFonts w:eastAsia="Andale Sans UI"/>
          <w:b/>
          <w:kern w:val="3"/>
          <w:sz w:val="24"/>
          <w:szCs w:val="24"/>
          <w:lang w:eastAsia="pl-PL"/>
        </w:rPr>
        <w:t>.</w:t>
      </w:r>
      <w:r w:rsidR="00174DD6" w:rsidRPr="0008336F">
        <w:rPr>
          <w:rFonts w:eastAsia="Andale Sans UI"/>
          <w:kern w:val="3"/>
          <w:sz w:val="24"/>
          <w:szCs w:val="24"/>
          <w:lang w:eastAsia="pl-PL"/>
        </w:rPr>
        <w:t xml:space="preserve"> Ulega zmianie plan nakładów na inwestycje realizowane przez Gminę Zelów w 201</w:t>
      </w:r>
      <w:r w:rsidR="00B75849">
        <w:rPr>
          <w:rFonts w:eastAsia="Andale Sans UI"/>
          <w:kern w:val="3"/>
          <w:sz w:val="24"/>
          <w:szCs w:val="24"/>
          <w:lang w:eastAsia="pl-PL"/>
        </w:rPr>
        <w:t>9</w:t>
      </w:r>
      <w:r w:rsidR="00174DD6" w:rsidRPr="0008336F">
        <w:rPr>
          <w:rFonts w:eastAsia="Andale Sans UI"/>
          <w:kern w:val="3"/>
          <w:sz w:val="24"/>
          <w:szCs w:val="24"/>
          <w:lang w:eastAsia="pl-PL"/>
        </w:rPr>
        <w:t xml:space="preserve"> roku zgodnie z załącznikiem Nr 3.</w:t>
      </w:r>
    </w:p>
    <w:p w:rsidR="00A87035" w:rsidRDefault="00A87035" w:rsidP="00174DD6">
      <w:pPr>
        <w:widowControl w:val="0"/>
        <w:autoSpaceDN w:val="0"/>
        <w:jc w:val="both"/>
        <w:rPr>
          <w:rFonts w:eastAsia="Andale Sans UI"/>
          <w:kern w:val="3"/>
          <w:sz w:val="24"/>
          <w:szCs w:val="24"/>
          <w:lang w:eastAsia="pl-PL"/>
        </w:rPr>
      </w:pPr>
    </w:p>
    <w:p w:rsidR="00690062" w:rsidRDefault="00690062" w:rsidP="00690062">
      <w:pPr>
        <w:pStyle w:val="NormalnyWeb"/>
        <w:spacing w:before="0" w:beforeAutospacing="0" w:after="0" w:line="276" w:lineRule="auto"/>
      </w:pPr>
      <w:r>
        <w:rPr>
          <w:b/>
          <w:bCs/>
        </w:rPr>
        <w:t>§ 5.</w:t>
      </w:r>
      <w:r>
        <w:t xml:space="preserve"> Rezerwy w budżecie wynoszą  766 835,28 zł w tym:   ( zm. – 14 242,72 zł)</w:t>
      </w:r>
    </w:p>
    <w:p w:rsidR="00690062" w:rsidRDefault="00690062" w:rsidP="00690062">
      <w:pPr>
        <w:pStyle w:val="NormalnyWeb"/>
        <w:spacing w:before="0" w:beforeAutospacing="0" w:after="0" w:line="276" w:lineRule="auto"/>
      </w:pPr>
      <w:r>
        <w:t>1) ogólna w wysokości -  300 000,00 zł</w:t>
      </w:r>
      <w:r>
        <w:tab/>
      </w:r>
      <w:r>
        <w:tab/>
      </w:r>
      <w:r>
        <w:tab/>
        <w:t xml:space="preserve"> ( zm.            0,00 zł)</w:t>
      </w:r>
    </w:p>
    <w:p w:rsidR="00690062" w:rsidRDefault="00690062" w:rsidP="00690062">
      <w:pPr>
        <w:pStyle w:val="NormalnyWeb"/>
        <w:spacing w:before="0" w:beforeAutospacing="0" w:after="0" w:line="276" w:lineRule="auto"/>
      </w:pPr>
      <w:r>
        <w:t>2) celowe w wysokości – 466 835,28 zł</w:t>
      </w:r>
      <w:r>
        <w:tab/>
      </w:r>
      <w:r>
        <w:tab/>
      </w:r>
      <w:r>
        <w:tab/>
        <w:t>( zm. – 14 242,72 zł)</w:t>
      </w:r>
    </w:p>
    <w:p w:rsidR="00690062" w:rsidRDefault="00690062" w:rsidP="00690062">
      <w:pPr>
        <w:pStyle w:val="NormalnyWeb"/>
        <w:spacing w:before="0" w:beforeAutospacing="0" w:line="276" w:lineRule="auto"/>
      </w:pPr>
      <w:r>
        <w:t>z przeznaczeniem na:</w:t>
      </w:r>
    </w:p>
    <w:p w:rsidR="00690062" w:rsidRDefault="00690062" w:rsidP="00690062">
      <w:pPr>
        <w:pStyle w:val="NormalnyWeb"/>
        <w:widowControl/>
        <w:numPr>
          <w:ilvl w:val="0"/>
          <w:numId w:val="1"/>
        </w:numPr>
        <w:suppressAutoHyphens w:val="0"/>
        <w:spacing w:before="0" w:beforeAutospacing="0"/>
        <w:ind w:left="720"/>
      </w:pPr>
      <w:r>
        <w:t>zarządzanie kryzysowe – 162 000,00 zł</w:t>
      </w:r>
      <w:r>
        <w:tab/>
      </w:r>
      <w:r>
        <w:tab/>
        <w:t>( zm.             0,00 zł)</w:t>
      </w:r>
    </w:p>
    <w:p w:rsidR="00690062" w:rsidRDefault="00690062" w:rsidP="00690062">
      <w:pPr>
        <w:pStyle w:val="NormalnyWeb"/>
        <w:widowControl/>
        <w:numPr>
          <w:ilvl w:val="0"/>
          <w:numId w:val="1"/>
        </w:numPr>
        <w:suppressAutoHyphens w:val="0"/>
        <w:spacing w:before="0" w:beforeAutospacing="0"/>
        <w:ind w:left="720"/>
      </w:pPr>
      <w:r>
        <w:t>na zadania oświatowe –   304 835,28 zł.</w:t>
      </w:r>
      <w:r>
        <w:tab/>
      </w:r>
      <w:r>
        <w:tab/>
        <w:t>( zm.  – 14 242,72 zł)</w:t>
      </w:r>
    </w:p>
    <w:p w:rsidR="00A601CD" w:rsidRDefault="00A601CD" w:rsidP="00A601CD">
      <w:pPr>
        <w:pStyle w:val="NormalnyWeb"/>
        <w:widowControl/>
        <w:suppressAutoHyphens w:val="0"/>
        <w:spacing w:before="0" w:beforeAutospacing="0"/>
      </w:pPr>
    </w:p>
    <w:p w:rsidR="007129FE" w:rsidRPr="0008336F" w:rsidRDefault="007129FE" w:rsidP="004963AD">
      <w:pPr>
        <w:widowControl w:val="0"/>
        <w:autoSpaceDN w:val="0"/>
        <w:jc w:val="both"/>
        <w:rPr>
          <w:rFonts w:eastAsia="Andale Sans UI"/>
          <w:kern w:val="3"/>
          <w:sz w:val="24"/>
          <w:szCs w:val="24"/>
          <w:lang w:eastAsia="pl-PL"/>
        </w:rPr>
      </w:pPr>
      <w:r w:rsidRPr="0008336F">
        <w:rPr>
          <w:rFonts w:eastAsia="Andale Sans UI"/>
          <w:b/>
          <w:kern w:val="3"/>
          <w:sz w:val="24"/>
          <w:szCs w:val="24"/>
          <w:lang w:eastAsia="pl-PL"/>
        </w:rPr>
        <w:t xml:space="preserve">§ </w:t>
      </w:r>
      <w:r w:rsidR="00B72CFE">
        <w:rPr>
          <w:rFonts w:eastAsia="Andale Sans UI"/>
          <w:b/>
          <w:kern w:val="3"/>
          <w:sz w:val="24"/>
          <w:szCs w:val="24"/>
          <w:lang w:eastAsia="pl-PL"/>
        </w:rPr>
        <w:t>6</w:t>
      </w:r>
      <w:r w:rsidRPr="0008336F">
        <w:rPr>
          <w:rFonts w:eastAsia="Andale Sans UI"/>
          <w:b/>
          <w:kern w:val="3"/>
          <w:sz w:val="24"/>
          <w:szCs w:val="24"/>
          <w:lang w:eastAsia="pl-PL"/>
        </w:rPr>
        <w:t>.</w:t>
      </w:r>
      <w:r w:rsidRPr="0008336F">
        <w:rPr>
          <w:rFonts w:eastAsia="Andale Sans UI"/>
          <w:kern w:val="3"/>
          <w:sz w:val="24"/>
          <w:szCs w:val="24"/>
          <w:lang w:eastAsia="pl-PL"/>
        </w:rPr>
        <w:t xml:space="preserve"> Wykonanie uchwały powierza się Burmistrzowi Zelowa.</w:t>
      </w:r>
    </w:p>
    <w:p w:rsidR="007129FE" w:rsidRPr="0008336F" w:rsidRDefault="007129FE" w:rsidP="007129FE">
      <w:pPr>
        <w:widowControl w:val="0"/>
        <w:autoSpaceDN w:val="0"/>
        <w:ind w:left="706"/>
        <w:jc w:val="both"/>
        <w:rPr>
          <w:rFonts w:eastAsia="Andale Sans UI" w:cs="Tahoma"/>
          <w:kern w:val="3"/>
          <w:sz w:val="24"/>
          <w:szCs w:val="24"/>
          <w:lang w:eastAsia="pl-PL"/>
        </w:rPr>
      </w:pPr>
    </w:p>
    <w:p w:rsidR="007129FE" w:rsidRPr="00C756FF" w:rsidRDefault="007129FE" w:rsidP="00C756FF">
      <w:pPr>
        <w:widowControl w:val="0"/>
        <w:autoSpaceDN w:val="0"/>
        <w:jc w:val="both"/>
        <w:rPr>
          <w:rFonts w:eastAsia="Andale Sans UI" w:cs="Tahoma"/>
          <w:kern w:val="3"/>
          <w:sz w:val="24"/>
          <w:szCs w:val="24"/>
          <w:lang w:eastAsia="pl-PL"/>
        </w:rPr>
      </w:pPr>
      <w:r w:rsidRPr="0008336F">
        <w:rPr>
          <w:rFonts w:eastAsia="Andale Sans UI"/>
          <w:b/>
          <w:kern w:val="3"/>
          <w:sz w:val="24"/>
          <w:szCs w:val="24"/>
          <w:lang w:eastAsia="pl-PL"/>
        </w:rPr>
        <w:t>§</w:t>
      </w:r>
      <w:r w:rsidR="00F458CF">
        <w:rPr>
          <w:rFonts w:eastAsia="Andale Sans UI"/>
          <w:b/>
          <w:kern w:val="3"/>
          <w:sz w:val="24"/>
          <w:szCs w:val="24"/>
          <w:lang w:eastAsia="pl-PL"/>
        </w:rPr>
        <w:t xml:space="preserve"> </w:t>
      </w:r>
      <w:r w:rsidR="00B72CFE">
        <w:rPr>
          <w:rFonts w:eastAsia="Andale Sans UI"/>
          <w:b/>
          <w:kern w:val="3"/>
          <w:sz w:val="24"/>
          <w:szCs w:val="24"/>
          <w:lang w:eastAsia="pl-PL"/>
        </w:rPr>
        <w:t>7</w:t>
      </w:r>
      <w:r w:rsidRPr="0008336F">
        <w:rPr>
          <w:rFonts w:eastAsia="Andale Sans UI"/>
          <w:b/>
          <w:kern w:val="3"/>
          <w:sz w:val="24"/>
          <w:szCs w:val="24"/>
          <w:lang w:eastAsia="pl-PL"/>
        </w:rPr>
        <w:t>.</w:t>
      </w:r>
      <w:r w:rsidRPr="0008336F">
        <w:rPr>
          <w:rFonts w:eastAsia="Andale Sans UI"/>
          <w:kern w:val="3"/>
          <w:sz w:val="24"/>
          <w:szCs w:val="24"/>
          <w:lang w:eastAsia="pl-PL"/>
        </w:rPr>
        <w:t xml:space="preserve"> Uchwała </w:t>
      </w:r>
      <w:r w:rsidR="00B72CFE">
        <w:rPr>
          <w:rFonts w:eastAsia="Andale Sans UI"/>
          <w:kern w:val="3"/>
          <w:sz w:val="24"/>
          <w:szCs w:val="24"/>
          <w:lang w:eastAsia="pl-PL"/>
        </w:rPr>
        <w:t xml:space="preserve">wchodzi w życie z dniem podjęcia i podlega ogłoszeniu w Dzienniku Urzędowym Województwa </w:t>
      </w:r>
      <w:r w:rsidR="0063783D">
        <w:rPr>
          <w:rFonts w:eastAsia="Andale Sans UI"/>
          <w:kern w:val="3"/>
          <w:sz w:val="24"/>
          <w:szCs w:val="24"/>
          <w:lang w:eastAsia="pl-PL"/>
        </w:rPr>
        <w:t>Łó</w:t>
      </w:r>
      <w:r w:rsidR="00B72CFE">
        <w:rPr>
          <w:rFonts w:eastAsia="Andale Sans UI"/>
          <w:kern w:val="3"/>
          <w:sz w:val="24"/>
          <w:szCs w:val="24"/>
          <w:lang w:eastAsia="pl-PL"/>
        </w:rPr>
        <w:t>dzkiego</w:t>
      </w:r>
      <w:r w:rsidR="0063783D">
        <w:rPr>
          <w:rFonts w:eastAsia="Andale Sans UI"/>
          <w:kern w:val="3"/>
          <w:sz w:val="24"/>
          <w:szCs w:val="24"/>
          <w:lang w:eastAsia="pl-PL"/>
        </w:rPr>
        <w:t>.</w:t>
      </w:r>
      <w:bookmarkStart w:id="0" w:name="_GoBack"/>
      <w:bookmarkEnd w:id="0"/>
    </w:p>
    <w:sectPr w:rsidR="007129FE" w:rsidRPr="00C756FF" w:rsidSect="000B57DE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31150E4"/>
    <w:multiLevelType w:val="hybridMultilevel"/>
    <w:tmpl w:val="41BE9A9C"/>
    <w:lvl w:ilvl="0" w:tplc="F8D46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F3366"/>
    <w:multiLevelType w:val="hybridMultilevel"/>
    <w:tmpl w:val="FAAE67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6644C2"/>
    <w:multiLevelType w:val="hybridMultilevel"/>
    <w:tmpl w:val="13A4D826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0DE376C0"/>
    <w:multiLevelType w:val="hybridMultilevel"/>
    <w:tmpl w:val="F7B0C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3F82"/>
    <w:multiLevelType w:val="hybridMultilevel"/>
    <w:tmpl w:val="C832DE06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99A633A"/>
    <w:multiLevelType w:val="hybridMultilevel"/>
    <w:tmpl w:val="0186D44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4CDE20B4"/>
    <w:multiLevelType w:val="hybridMultilevel"/>
    <w:tmpl w:val="9F30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62"/>
    <w:rsid w:val="00033188"/>
    <w:rsid w:val="0008336F"/>
    <w:rsid w:val="000B57DE"/>
    <w:rsid w:val="000F5BEE"/>
    <w:rsid w:val="00100016"/>
    <w:rsid w:val="00117F52"/>
    <w:rsid w:val="00174DD6"/>
    <w:rsid w:val="001B2FE7"/>
    <w:rsid w:val="001B594C"/>
    <w:rsid w:val="001C12E7"/>
    <w:rsid w:val="001D2550"/>
    <w:rsid w:val="001F5E7B"/>
    <w:rsid w:val="00203046"/>
    <w:rsid w:val="002163B8"/>
    <w:rsid w:val="00221D4A"/>
    <w:rsid w:val="0023333B"/>
    <w:rsid w:val="002A0058"/>
    <w:rsid w:val="002A6962"/>
    <w:rsid w:val="002D4216"/>
    <w:rsid w:val="002F6D11"/>
    <w:rsid w:val="003441A9"/>
    <w:rsid w:val="00377554"/>
    <w:rsid w:val="003846FB"/>
    <w:rsid w:val="003D57C6"/>
    <w:rsid w:val="003D7EBA"/>
    <w:rsid w:val="00443B4A"/>
    <w:rsid w:val="00474538"/>
    <w:rsid w:val="004963AD"/>
    <w:rsid w:val="004A12C7"/>
    <w:rsid w:val="004C2E9F"/>
    <w:rsid w:val="00505658"/>
    <w:rsid w:val="005244C5"/>
    <w:rsid w:val="005846A0"/>
    <w:rsid w:val="00592A50"/>
    <w:rsid w:val="005B78FD"/>
    <w:rsid w:val="005D6160"/>
    <w:rsid w:val="006012A7"/>
    <w:rsid w:val="00602C03"/>
    <w:rsid w:val="00620583"/>
    <w:rsid w:val="00636C70"/>
    <w:rsid w:val="0063783D"/>
    <w:rsid w:val="00690062"/>
    <w:rsid w:val="006B2D66"/>
    <w:rsid w:val="006B3875"/>
    <w:rsid w:val="006C553B"/>
    <w:rsid w:val="006F698A"/>
    <w:rsid w:val="007129FE"/>
    <w:rsid w:val="00722AE7"/>
    <w:rsid w:val="00731FF0"/>
    <w:rsid w:val="00742AC1"/>
    <w:rsid w:val="007513BF"/>
    <w:rsid w:val="007A62AD"/>
    <w:rsid w:val="007B0025"/>
    <w:rsid w:val="00805B5F"/>
    <w:rsid w:val="00831EF7"/>
    <w:rsid w:val="00834435"/>
    <w:rsid w:val="0089595D"/>
    <w:rsid w:val="00941ACC"/>
    <w:rsid w:val="00994ED4"/>
    <w:rsid w:val="009B799E"/>
    <w:rsid w:val="00A03156"/>
    <w:rsid w:val="00A129B7"/>
    <w:rsid w:val="00A46D30"/>
    <w:rsid w:val="00A601CD"/>
    <w:rsid w:val="00A71FF1"/>
    <w:rsid w:val="00A87035"/>
    <w:rsid w:val="00AA3494"/>
    <w:rsid w:val="00AB42E5"/>
    <w:rsid w:val="00AB71A3"/>
    <w:rsid w:val="00B23ADB"/>
    <w:rsid w:val="00B276F6"/>
    <w:rsid w:val="00B44EF4"/>
    <w:rsid w:val="00B72CFE"/>
    <w:rsid w:val="00B75849"/>
    <w:rsid w:val="00C662FF"/>
    <w:rsid w:val="00C72820"/>
    <w:rsid w:val="00C756FF"/>
    <w:rsid w:val="00C80103"/>
    <w:rsid w:val="00C832AD"/>
    <w:rsid w:val="00CB0356"/>
    <w:rsid w:val="00CB7622"/>
    <w:rsid w:val="00CD3655"/>
    <w:rsid w:val="00CD7803"/>
    <w:rsid w:val="00CF12B8"/>
    <w:rsid w:val="00D16307"/>
    <w:rsid w:val="00D24B4B"/>
    <w:rsid w:val="00D35657"/>
    <w:rsid w:val="00DD468B"/>
    <w:rsid w:val="00E802AD"/>
    <w:rsid w:val="00F458CF"/>
    <w:rsid w:val="00F903B2"/>
    <w:rsid w:val="00FA4879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29FE"/>
    <w:pPr>
      <w:widowControl w:val="0"/>
      <w:spacing w:before="100" w:beforeAutospacing="1" w:after="119"/>
    </w:pPr>
    <w:rPr>
      <w:kern w:val="2"/>
      <w:sz w:val="24"/>
      <w:szCs w:val="24"/>
      <w:lang w:eastAsia="pl-PL" w:bidi="hi-IN"/>
    </w:rPr>
  </w:style>
  <w:style w:type="paragraph" w:customStyle="1" w:styleId="Standard">
    <w:name w:val="Standard"/>
    <w:rsid w:val="007129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FF"/>
    <w:pPr>
      <w:ind w:left="720"/>
      <w:contextualSpacing/>
    </w:pPr>
  </w:style>
  <w:style w:type="character" w:customStyle="1" w:styleId="Domylnaczcionkaakapitu1">
    <w:name w:val="Domyślna czcionka akapitu1"/>
    <w:rsid w:val="004C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29FE"/>
    <w:pPr>
      <w:widowControl w:val="0"/>
      <w:spacing w:before="100" w:beforeAutospacing="1" w:after="119"/>
    </w:pPr>
    <w:rPr>
      <w:kern w:val="2"/>
      <w:sz w:val="24"/>
      <w:szCs w:val="24"/>
      <w:lang w:eastAsia="pl-PL" w:bidi="hi-IN"/>
    </w:rPr>
  </w:style>
  <w:style w:type="paragraph" w:customStyle="1" w:styleId="Standard">
    <w:name w:val="Standard"/>
    <w:rsid w:val="007129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FF"/>
    <w:pPr>
      <w:ind w:left="720"/>
      <w:contextualSpacing/>
    </w:pPr>
  </w:style>
  <w:style w:type="character" w:customStyle="1" w:styleId="Domylnaczcionkaakapitu1">
    <w:name w:val="Domyślna czcionka akapitu1"/>
    <w:rsid w:val="004C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F98E-91E7-4F8C-BB89-663DA638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Pniewska</dc:creator>
  <cp:keywords/>
  <dc:description/>
  <cp:lastModifiedBy>Jolanta Pniewska</cp:lastModifiedBy>
  <cp:revision>69</cp:revision>
  <cp:lastPrinted>2019-05-23T08:36:00Z</cp:lastPrinted>
  <dcterms:created xsi:type="dcterms:W3CDTF">2017-11-07T09:20:00Z</dcterms:created>
  <dcterms:modified xsi:type="dcterms:W3CDTF">2019-05-23T08:39:00Z</dcterms:modified>
</cp:coreProperties>
</file>