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991" w:rsidRDefault="00157991" w:rsidP="009579D8">
      <w:pPr>
        <w:rPr>
          <w:b/>
          <w:sz w:val="56"/>
          <w:szCs w:val="56"/>
        </w:rPr>
      </w:pPr>
      <w:r>
        <w:rPr>
          <w:noProof/>
          <w:lang w:eastAsia="pl-PL"/>
        </w:rPr>
        <w:pict>
          <v:shapetype id="_x0000_t202" coordsize="21600,21600" o:spt="202" path="m,l,21600r21600,l21600,xe">
            <v:stroke joinstyle="miter"/>
            <v:path gradientshapeok="t" o:connecttype="rect"/>
          </v:shapetype>
          <v:shape id="Text Box 2" o:spid="_x0000_s1026" type="#_x0000_t202" style="position:absolute;margin-left:-64.85pt;margin-top:6.75pt;width:574.15pt;height:826.5pt;z-index:-251659264;visibility:visible;mso-wrap-distance-top:3.6pt;mso-wrap-distance-bottom:3.6pt;mso-position-vertical-relative:pag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&#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" stroked="f">
            <v:fill r:id="rId7" o:title="" recolor="t" rotate="t" type="frame"/>
            <v:textbox>
              <w:txbxContent>
                <w:p w:rsidR="00157991" w:rsidRDefault="00157991" w:rsidP="00580075">
                  <w:pPr>
                    <w:ind w:left="3544"/>
                    <w:jc w:val="right"/>
                  </w:pPr>
                  <w:r>
                    <w:t>Załącznik do Uchwały Nr XIII/112/2015</w:t>
                  </w:r>
                </w:p>
                <w:p w:rsidR="00157991" w:rsidRDefault="00157991" w:rsidP="00580075">
                  <w:pPr>
                    <w:ind w:left="3544"/>
                    <w:jc w:val="right"/>
                  </w:pPr>
                  <w:r>
                    <w:t>z dnia 29 grudnia 2015 roku</w:t>
                  </w:r>
                </w:p>
              </w:txbxContent>
            </v:textbox>
            <w10:wrap anchory="page"/>
          </v:shape>
        </w:pict>
      </w:r>
    </w:p>
    <w:p w:rsidR="00157991" w:rsidRDefault="00157991" w:rsidP="009579D8">
      <w:pPr>
        <w:rPr>
          <w:b/>
          <w:sz w:val="56"/>
          <w:szCs w:val="56"/>
        </w:rPr>
      </w:pPr>
    </w:p>
    <w:p w:rsidR="00157991" w:rsidRDefault="00157991" w:rsidP="000A5130">
      <w:pPr>
        <w:tabs>
          <w:tab w:val="left" w:pos="2775"/>
        </w:tabs>
        <w:rPr>
          <w:b/>
          <w:sz w:val="56"/>
          <w:szCs w:val="56"/>
        </w:rPr>
      </w:pPr>
      <w:r>
        <w:rPr>
          <w:b/>
          <w:sz w:val="56"/>
          <w:szCs w:val="56"/>
        </w:rPr>
        <w:tab/>
      </w:r>
      <w:r>
        <w:rPr>
          <w:noProof/>
          <w:lang w:eastAsia="pl-PL"/>
        </w:rPr>
        <w:pict>
          <v:shape id="Text Box 5" o:spid="_x0000_s1027" type="#_x0000_t202" style="position:absolute;margin-left:121.15pt;margin-top:24.05pt;width:348.75pt;height:46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" stroked="f" strokeweight=".5pt">
            <v:textbox>
              <w:txbxContent>
                <w:p w:rsidR="00157991" w:rsidRPr="0005655B" w:rsidRDefault="00157991" w:rsidP="000A5130">
                  <w:pPr>
                    <w:spacing w:line="240" w:lineRule="auto"/>
                    <w:rPr>
                      <w:b/>
                      <w:color w:val="FFC000"/>
                      <w:sz w:val="72"/>
                    </w:rPr>
                  </w:pPr>
                  <w:r>
                    <w:rPr>
                      <w:b/>
                      <w:color w:val="FFC000"/>
                      <w:sz w:val="72"/>
                    </w:rPr>
                    <w:t>Program Rozwoju Gminy Zelów</w:t>
                  </w:r>
                </w:p>
                <w:p w:rsidR="00157991" w:rsidRDefault="00157991" w:rsidP="000A5130">
                  <w:pPr>
                    <w:spacing w:line="240" w:lineRule="auto"/>
                    <w:rPr>
                      <w:color w:val="FFC000"/>
                      <w:sz w:val="52"/>
                    </w:rPr>
                  </w:pPr>
                  <w:r>
                    <w:rPr>
                      <w:color w:val="FFC000"/>
                      <w:sz w:val="52"/>
                    </w:rPr>
                    <w:t>Na lata 2014 – 2020</w:t>
                  </w:r>
                </w:p>
                <w:p w:rsidR="00157991" w:rsidRDefault="00157991" w:rsidP="000A5130">
                  <w:pPr>
                    <w:spacing w:line="240" w:lineRule="auto"/>
                    <w:rPr>
                      <w:color w:val="FFC000"/>
                      <w:sz w:val="52"/>
                    </w:rPr>
                  </w:pPr>
                </w:p>
                <w:p w:rsidR="00157991" w:rsidRPr="000A5130" w:rsidRDefault="00157991" w:rsidP="000A5130">
                  <w:pPr>
                    <w:spacing w:line="240" w:lineRule="auto"/>
                    <w:rPr>
                      <w:color w:val="FFC000"/>
                      <w:sz w:val="52"/>
                    </w:rPr>
                  </w:pPr>
                  <w:r w:rsidRPr="00601326">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6" o:spid="_x0000_i1032" type="#_x0000_t75" style="width:168pt;height:196.5pt;visibility:visible">
                        <v:imagedata r:id="rId8" o:title=""/>
                      </v:shape>
                    </w:pict>
                  </w:r>
                </w:p>
                <w:p w:rsidR="00157991" w:rsidRDefault="00157991" w:rsidP="000A5130"/>
                <w:p w:rsidR="00157991" w:rsidRPr="00BC31EF" w:rsidRDefault="00157991" w:rsidP="000A5130">
                  <w:pPr>
                    <w:rPr>
                      <w:sz w:val="32"/>
                      <w:szCs w:val="32"/>
                    </w:rPr>
                  </w:pPr>
                  <w:r w:rsidRPr="00BC31EF">
                    <w:rPr>
                      <w:sz w:val="32"/>
                      <w:szCs w:val="32"/>
                    </w:rPr>
                    <w:t xml:space="preserve">Zelów, </w:t>
                  </w:r>
                  <w:r>
                    <w:rPr>
                      <w:sz w:val="32"/>
                      <w:szCs w:val="32"/>
                    </w:rPr>
                    <w:t xml:space="preserve">grudzień </w:t>
                  </w:r>
                  <w:r w:rsidRPr="00BC31EF">
                    <w:rPr>
                      <w:sz w:val="32"/>
                      <w:szCs w:val="32"/>
                    </w:rPr>
                    <w:t>2015</w:t>
                  </w:r>
                </w:p>
                <w:p w:rsidR="00157991" w:rsidRDefault="00157991" w:rsidP="000A5130"/>
                <w:p w:rsidR="00157991" w:rsidRDefault="00157991" w:rsidP="000A5130"/>
                <w:p w:rsidR="00157991" w:rsidRPr="00943FF2" w:rsidRDefault="00157991" w:rsidP="000A5130"/>
                <w:p w:rsidR="00157991" w:rsidRDefault="00157991" w:rsidP="000A5130"/>
              </w:txbxContent>
            </v:textbox>
          </v:shape>
        </w:pict>
      </w:r>
    </w:p>
    <w:p w:rsidR="00157991" w:rsidRDefault="00157991" w:rsidP="009579D8">
      <w:pPr>
        <w:rPr>
          <w:b/>
          <w:sz w:val="56"/>
          <w:szCs w:val="56"/>
        </w:rPr>
      </w:pPr>
    </w:p>
    <w:p w:rsidR="00157991" w:rsidRDefault="00157991" w:rsidP="009579D8">
      <w:pPr>
        <w:rPr>
          <w:b/>
          <w:sz w:val="56"/>
          <w:szCs w:val="56"/>
        </w:rPr>
      </w:pPr>
    </w:p>
    <w:p w:rsidR="00157991" w:rsidRDefault="00157991" w:rsidP="009579D8">
      <w:pPr>
        <w:rPr>
          <w:b/>
          <w:sz w:val="56"/>
          <w:szCs w:val="56"/>
        </w:rPr>
      </w:pPr>
    </w:p>
    <w:p w:rsidR="00157991" w:rsidRDefault="00157991" w:rsidP="009579D8">
      <w:pPr>
        <w:rPr>
          <w:b/>
          <w:sz w:val="56"/>
          <w:szCs w:val="56"/>
        </w:rPr>
      </w:pPr>
    </w:p>
    <w:p w:rsidR="00157991" w:rsidRDefault="00157991" w:rsidP="009579D8">
      <w:pPr>
        <w:rPr>
          <w:b/>
          <w:sz w:val="56"/>
          <w:szCs w:val="56"/>
        </w:rPr>
      </w:pPr>
    </w:p>
    <w:p w:rsidR="00157991" w:rsidRDefault="00157991" w:rsidP="009579D8">
      <w:pPr>
        <w:rPr>
          <w:b/>
          <w:sz w:val="56"/>
          <w:szCs w:val="56"/>
        </w:rPr>
      </w:pPr>
    </w:p>
    <w:p w:rsidR="00157991" w:rsidRDefault="00157991" w:rsidP="009579D8">
      <w:pPr>
        <w:rPr>
          <w:b/>
          <w:sz w:val="56"/>
          <w:szCs w:val="56"/>
        </w:rPr>
      </w:pPr>
    </w:p>
    <w:p w:rsidR="00157991" w:rsidRDefault="00157991" w:rsidP="00D856B2">
      <w:pPr>
        <w:rPr>
          <w:b/>
          <w:sz w:val="56"/>
          <w:szCs w:val="56"/>
        </w:rPr>
      </w:pPr>
    </w:p>
    <w:p w:rsidR="00157991" w:rsidRPr="009579D8" w:rsidRDefault="00157991" w:rsidP="00D856B2">
      <w:pPr>
        <w:rPr>
          <w:b/>
        </w:rPr>
      </w:pPr>
    </w:p>
    <w:p w:rsidR="00157991" w:rsidRPr="002235AB" w:rsidRDefault="00157991">
      <w:pPr>
        <w:pStyle w:val="TOCHeading"/>
      </w:pPr>
      <w:r w:rsidRPr="002235AB">
        <w:t>Spis treści</w:t>
      </w:r>
    </w:p>
    <w:p w:rsidR="00157991" w:rsidRDefault="00157991" w:rsidP="002235AB">
      <w:pPr>
        <w:pStyle w:val="TOC1"/>
        <w:tabs>
          <w:tab w:val="left" w:pos="440"/>
          <w:tab w:val="right" w:leader="dot" w:pos="9062"/>
        </w:tabs>
        <w:spacing w:line="276" w:lineRule="auto"/>
        <w:rPr>
          <w:noProof/>
          <w:lang w:eastAsia="pl-PL"/>
        </w:rPr>
      </w:pPr>
      <w:r>
        <w:fldChar w:fldCharType="begin"/>
      </w:r>
      <w:r>
        <w:instrText xml:space="preserve"> TOC \o "1-3" \h \z \u </w:instrText>
      </w:r>
      <w:r>
        <w:fldChar w:fldCharType="separate"/>
      </w:r>
      <w:hyperlink w:anchor="_Toc434401428" w:history="1">
        <w:r w:rsidRPr="00C95DA3">
          <w:rPr>
            <w:rStyle w:val="Hyperlink"/>
            <w:noProof/>
          </w:rPr>
          <w:t>1.</w:t>
        </w:r>
        <w:r>
          <w:rPr>
            <w:noProof/>
            <w:lang w:eastAsia="pl-PL"/>
          </w:rPr>
          <w:tab/>
        </w:r>
        <w:r w:rsidRPr="00C95DA3">
          <w:rPr>
            <w:rStyle w:val="Hyperlink"/>
            <w:noProof/>
          </w:rPr>
          <w:t>Wprowadzenie.</w:t>
        </w:r>
        <w:r>
          <w:rPr>
            <w:noProof/>
            <w:webHidden/>
          </w:rPr>
          <w:tab/>
        </w:r>
        <w:r>
          <w:rPr>
            <w:noProof/>
            <w:webHidden/>
          </w:rPr>
          <w:fldChar w:fldCharType="begin"/>
        </w:r>
        <w:r>
          <w:rPr>
            <w:noProof/>
            <w:webHidden/>
          </w:rPr>
          <w:instrText xml:space="preserve"> PAGEREF _Toc434401428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1"/>
        <w:tabs>
          <w:tab w:val="left" w:pos="440"/>
          <w:tab w:val="right" w:leader="dot" w:pos="9062"/>
        </w:tabs>
        <w:spacing w:line="276" w:lineRule="auto"/>
        <w:rPr>
          <w:noProof/>
          <w:lang w:eastAsia="pl-PL"/>
        </w:rPr>
      </w:pPr>
      <w:hyperlink w:anchor="_Toc434401429" w:history="1">
        <w:r w:rsidRPr="00C95DA3">
          <w:rPr>
            <w:rStyle w:val="Hyperlink"/>
            <w:noProof/>
          </w:rPr>
          <w:t>2.</w:t>
        </w:r>
        <w:r>
          <w:rPr>
            <w:noProof/>
            <w:lang w:eastAsia="pl-PL"/>
          </w:rPr>
          <w:tab/>
        </w:r>
        <w:r w:rsidRPr="00C95DA3">
          <w:rPr>
            <w:rStyle w:val="Hyperlink"/>
            <w:noProof/>
          </w:rPr>
          <w:t>Metodologia opracowania dokumentu</w:t>
        </w:r>
        <w:r>
          <w:rPr>
            <w:noProof/>
            <w:webHidden/>
          </w:rPr>
          <w:tab/>
        </w:r>
        <w:r>
          <w:rPr>
            <w:noProof/>
            <w:webHidden/>
          </w:rPr>
          <w:fldChar w:fldCharType="begin"/>
        </w:r>
        <w:r>
          <w:rPr>
            <w:noProof/>
            <w:webHidden/>
          </w:rPr>
          <w:instrText xml:space="preserve"> PAGEREF _Toc434401429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1"/>
        <w:tabs>
          <w:tab w:val="left" w:pos="440"/>
          <w:tab w:val="right" w:leader="dot" w:pos="9062"/>
        </w:tabs>
        <w:spacing w:line="276" w:lineRule="auto"/>
        <w:rPr>
          <w:noProof/>
          <w:lang w:eastAsia="pl-PL"/>
        </w:rPr>
      </w:pPr>
      <w:hyperlink w:anchor="_Toc434401430" w:history="1">
        <w:r w:rsidRPr="00C95DA3">
          <w:rPr>
            <w:rStyle w:val="Hyperlink"/>
            <w:noProof/>
          </w:rPr>
          <w:t>3.</w:t>
        </w:r>
        <w:r>
          <w:rPr>
            <w:noProof/>
            <w:lang w:eastAsia="pl-PL"/>
          </w:rPr>
          <w:tab/>
        </w:r>
        <w:r w:rsidRPr="00C95DA3">
          <w:rPr>
            <w:rStyle w:val="Hyperlink"/>
            <w:noProof/>
          </w:rPr>
          <w:t>Historia Gminy Zelów</w:t>
        </w:r>
        <w:r>
          <w:rPr>
            <w:noProof/>
            <w:webHidden/>
          </w:rPr>
          <w:tab/>
        </w:r>
        <w:r>
          <w:rPr>
            <w:noProof/>
            <w:webHidden/>
          </w:rPr>
          <w:fldChar w:fldCharType="begin"/>
        </w:r>
        <w:r>
          <w:rPr>
            <w:noProof/>
            <w:webHidden/>
          </w:rPr>
          <w:instrText xml:space="preserve"> PAGEREF _Toc434401430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2"/>
        <w:tabs>
          <w:tab w:val="left" w:pos="880"/>
          <w:tab w:val="right" w:leader="dot" w:pos="9062"/>
        </w:tabs>
        <w:spacing w:line="276" w:lineRule="auto"/>
        <w:rPr>
          <w:noProof/>
          <w:lang w:eastAsia="pl-PL"/>
        </w:rPr>
      </w:pPr>
      <w:hyperlink w:anchor="_Toc434401431" w:history="1">
        <w:r w:rsidRPr="00C95DA3">
          <w:rPr>
            <w:rStyle w:val="Hyperlink"/>
            <w:noProof/>
          </w:rPr>
          <w:t>3.1.</w:t>
        </w:r>
        <w:r>
          <w:rPr>
            <w:noProof/>
            <w:lang w:eastAsia="pl-PL"/>
          </w:rPr>
          <w:tab/>
        </w:r>
        <w:r w:rsidRPr="00C95DA3">
          <w:rPr>
            <w:rStyle w:val="Hyperlink"/>
            <w:noProof/>
            <w:shd w:val="clear" w:color="auto" w:fill="FFFFFF"/>
          </w:rPr>
          <w:t>Herb gminy Zelów</w:t>
        </w:r>
        <w:r>
          <w:rPr>
            <w:noProof/>
            <w:webHidden/>
          </w:rPr>
          <w:tab/>
        </w:r>
        <w:r>
          <w:rPr>
            <w:noProof/>
            <w:webHidden/>
          </w:rPr>
          <w:fldChar w:fldCharType="begin"/>
        </w:r>
        <w:r>
          <w:rPr>
            <w:noProof/>
            <w:webHidden/>
          </w:rPr>
          <w:instrText xml:space="preserve"> PAGEREF _Toc434401431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1"/>
        <w:tabs>
          <w:tab w:val="left" w:pos="440"/>
          <w:tab w:val="right" w:leader="dot" w:pos="9062"/>
        </w:tabs>
        <w:spacing w:line="276" w:lineRule="auto"/>
        <w:rPr>
          <w:noProof/>
          <w:lang w:eastAsia="pl-PL"/>
        </w:rPr>
      </w:pPr>
      <w:hyperlink w:anchor="_Toc434401432" w:history="1">
        <w:r w:rsidRPr="00C95DA3">
          <w:rPr>
            <w:rStyle w:val="Hyperlink"/>
            <w:noProof/>
          </w:rPr>
          <w:t>4.</w:t>
        </w:r>
        <w:r>
          <w:rPr>
            <w:noProof/>
            <w:lang w:eastAsia="pl-PL"/>
          </w:rPr>
          <w:tab/>
        </w:r>
        <w:r w:rsidRPr="00C95DA3">
          <w:rPr>
            <w:rStyle w:val="Hyperlink"/>
            <w:noProof/>
          </w:rPr>
          <w:t>Podstawowa charakterystyka gminy Zelów</w:t>
        </w:r>
        <w:r>
          <w:rPr>
            <w:noProof/>
            <w:webHidden/>
          </w:rPr>
          <w:tab/>
        </w:r>
        <w:r>
          <w:rPr>
            <w:noProof/>
            <w:webHidden/>
          </w:rPr>
          <w:fldChar w:fldCharType="begin"/>
        </w:r>
        <w:r>
          <w:rPr>
            <w:noProof/>
            <w:webHidden/>
          </w:rPr>
          <w:instrText xml:space="preserve"> PAGEREF _Toc434401432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1"/>
        <w:tabs>
          <w:tab w:val="left" w:pos="440"/>
          <w:tab w:val="right" w:leader="dot" w:pos="9062"/>
        </w:tabs>
        <w:spacing w:line="276" w:lineRule="auto"/>
        <w:rPr>
          <w:noProof/>
          <w:lang w:eastAsia="pl-PL"/>
        </w:rPr>
      </w:pPr>
      <w:hyperlink w:anchor="_Toc434401433" w:history="1">
        <w:r w:rsidRPr="00C95DA3">
          <w:rPr>
            <w:rStyle w:val="Hyperlink"/>
            <w:noProof/>
          </w:rPr>
          <w:t>5.</w:t>
        </w:r>
        <w:r>
          <w:rPr>
            <w:noProof/>
            <w:lang w:eastAsia="pl-PL"/>
          </w:rPr>
          <w:tab/>
        </w:r>
        <w:r w:rsidRPr="00C95DA3">
          <w:rPr>
            <w:rStyle w:val="Hyperlink"/>
            <w:noProof/>
          </w:rPr>
          <w:t>Analiza otoczenia społeczno – gospodarczego</w:t>
        </w:r>
        <w:r>
          <w:rPr>
            <w:noProof/>
            <w:webHidden/>
          </w:rPr>
          <w:tab/>
        </w:r>
        <w:r>
          <w:rPr>
            <w:noProof/>
            <w:webHidden/>
          </w:rPr>
          <w:fldChar w:fldCharType="begin"/>
        </w:r>
        <w:r>
          <w:rPr>
            <w:noProof/>
            <w:webHidden/>
          </w:rPr>
          <w:instrText xml:space="preserve"> PAGEREF _Toc434401433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2"/>
        <w:tabs>
          <w:tab w:val="left" w:pos="880"/>
          <w:tab w:val="right" w:leader="dot" w:pos="9062"/>
        </w:tabs>
        <w:spacing w:line="276" w:lineRule="auto"/>
        <w:rPr>
          <w:noProof/>
          <w:lang w:eastAsia="pl-PL"/>
        </w:rPr>
      </w:pPr>
      <w:hyperlink w:anchor="_Toc434401434" w:history="1">
        <w:r w:rsidRPr="00C95DA3">
          <w:rPr>
            <w:rStyle w:val="Hyperlink"/>
            <w:noProof/>
          </w:rPr>
          <w:t>5.1.</w:t>
        </w:r>
        <w:r>
          <w:rPr>
            <w:noProof/>
            <w:lang w:eastAsia="pl-PL"/>
          </w:rPr>
          <w:tab/>
        </w:r>
        <w:r w:rsidRPr="00C95DA3">
          <w:rPr>
            <w:rStyle w:val="Hyperlink"/>
            <w:noProof/>
          </w:rPr>
          <w:t>Liczba i struktura ludności</w:t>
        </w:r>
        <w:r>
          <w:rPr>
            <w:noProof/>
            <w:webHidden/>
          </w:rPr>
          <w:tab/>
        </w:r>
        <w:r>
          <w:rPr>
            <w:noProof/>
            <w:webHidden/>
          </w:rPr>
          <w:fldChar w:fldCharType="begin"/>
        </w:r>
        <w:r>
          <w:rPr>
            <w:noProof/>
            <w:webHidden/>
          </w:rPr>
          <w:instrText xml:space="preserve"> PAGEREF _Toc434401434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2"/>
        <w:tabs>
          <w:tab w:val="left" w:pos="880"/>
          <w:tab w:val="right" w:leader="dot" w:pos="9062"/>
        </w:tabs>
        <w:spacing w:line="276" w:lineRule="auto"/>
        <w:rPr>
          <w:noProof/>
          <w:lang w:eastAsia="pl-PL"/>
        </w:rPr>
      </w:pPr>
      <w:hyperlink w:anchor="_Toc434401435" w:history="1">
        <w:r w:rsidRPr="00C95DA3">
          <w:rPr>
            <w:rStyle w:val="Hyperlink"/>
            <w:noProof/>
          </w:rPr>
          <w:t>5.2.</w:t>
        </w:r>
        <w:r>
          <w:rPr>
            <w:noProof/>
            <w:lang w:eastAsia="pl-PL"/>
          </w:rPr>
          <w:tab/>
        </w:r>
        <w:r w:rsidRPr="00C95DA3">
          <w:rPr>
            <w:rStyle w:val="Hyperlink"/>
            <w:noProof/>
          </w:rPr>
          <w:t>Bezrobocie</w:t>
        </w:r>
        <w:r>
          <w:rPr>
            <w:noProof/>
            <w:webHidden/>
          </w:rPr>
          <w:tab/>
        </w:r>
        <w:r>
          <w:rPr>
            <w:noProof/>
            <w:webHidden/>
          </w:rPr>
          <w:fldChar w:fldCharType="begin"/>
        </w:r>
        <w:r>
          <w:rPr>
            <w:noProof/>
            <w:webHidden/>
          </w:rPr>
          <w:instrText xml:space="preserve"> PAGEREF _Toc434401435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2"/>
        <w:tabs>
          <w:tab w:val="left" w:pos="880"/>
          <w:tab w:val="right" w:leader="dot" w:pos="9062"/>
        </w:tabs>
        <w:spacing w:line="276" w:lineRule="auto"/>
        <w:rPr>
          <w:noProof/>
          <w:lang w:eastAsia="pl-PL"/>
        </w:rPr>
      </w:pPr>
      <w:hyperlink w:anchor="_Toc434401436" w:history="1">
        <w:r w:rsidRPr="00C95DA3">
          <w:rPr>
            <w:rStyle w:val="Hyperlink"/>
            <w:noProof/>
          </w:rPr>
          <w:t>5.3.</w:t>
        </w:r>
        <w:r>
          <w:rPr>
            <w:noProof/>
            <w:lang w:eastAsia="pl-PL"/>
          </w:rPr>
          <w:tab/>
        </w:r>
        <w:r w:rsidRPr="00C95DA3">
          <w:rPr>
            <w:rStyle w:val="Hyperlink"/>
            <w:noProof/>
          </w:rPr>
          <w:t>Rozwój gospodarczy</w:t>
        </w:r>
        <w:r>
          <w:rPr>
            <w:noProof/>
            <w:webHidden/>
          </w:rPr>
          <w:tab/>
        </w:r>
        <w:r>
          <w:rPr>
            <w:noProof/>
            <w:webHidden/>
          </w:rPr>
          <w:fldChar w:fldCharType="begin"/>
        </w:r>
        <w:r>
          <w:rPr>
            <w:noProof/>
            <w:webHidden/>
          </w:rPr>
          <w:instrText xml:space="preserve"> PAGEREF _Toc434401436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2"/>
        <w:tabs>
          <w:tab w:val="left" w:pos="880"/>
          <w:tab w:val="right" w:leader="dot" w:pos="9062"/>
        </w:tabs>
        <w:spacing w:line="276" w:lineRule="auto"/>
        <w:rPr>
          <w:noProof/>
          <w:lang w:eastAsia="pl-PL"/>
        </w:rPr>
      </w:pPr>
      <w:hyperlink w:anchor="_Toc434401437" w:history="1">
        <w:r w:rsidRPr="00C95DA3">
          <w:rPr>
            <w:rStyle w:val="Hyperlink"/>
            <w:noProof/>
          </w:rPr>
          <w:t>5.4.</w:t>
        </w:r>
        <w:r>
          <w:rPr>
            <w:noProof/>
            <w:lang w:eastAsia="pl-PL"/>
          </w:rPr>
          <w:tab/>
        </w:r>
        <w:r w:rsidRPr="00C95DA3">
          <w:rPr>
            <w:rStyle w:val="Hyperlink"/>
            <w:noProof/>
          </w:rPr>
          <w:t>Pomoc społeczna</w:t>
        </w:r>
        <w:r>
          <w:rPr>
            <w:noProof/>
            <w:webHidden/>
          </w:rPr>
          <w:tab/>
        </w:r>
        <w:r>
          <w:rPr>
            <w:noProof/>
            <w:webHidden/>
          </w:rPr>
          <w:fldChar w:fldCharType="begin"/>
        </w:r>
        <w:r>
          <w:rPr>
            <w:noProof/>
            <w:webHidden/>
          </w:rPr>
          <w:instrText xml:space="preserve"> PAGEREF _Toc434401437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2"/>
        <w:tabs>
          <w:tab w:val="left" w:pos="880"/>
          <w:tab w:val="right" w:leader="dot" w:pos="9062"/>
        </w:tabs>
        <w:spacing w:line="276" w:lineRule="auto"/>
        <w:rPr>
          <w:noProof/>
          <w:lang w:eastAsia="pl-PL"/>
        </w:rPr>
      </w:pPr>
      <w:hyperlink w:anchor="_Toc434401438" w:history="1">
        <w:r w:rsidRPr="00C95DA3">
          <w:rPr>
            <w:rStyle w:val="Hyperlink"/>
            <w:noProof/>
          </w:rPr>
          <w:t>5.5.</w:t>
        </w:r>
        <w:r>
          <w:rPr>
            <w:noProof/>
            <w:lang w:eastAsia="pl-PL"/>
          </w:rPr>
          <w:tab/>
        </w:r>
        <w:r w:rsidRPr="00C95DA3">
          <w:rPr>
            <w:rStyle w:val="Hyperlink"/>
            <w:noProof/>
          </w:rPr>
          <w:t>Ochrona zdrowia</w:t>
        </w:r>
        <w:r>
          <w:rPr>
            <w:noProof/>
            <w:webHidden/>
          </w:rPr>
          <w:tab/>
        </w:r>
        <w:r>
          <w:rPr>
            <w:noProof/>
            <w:webHidden/>
          </w:rPr>
          <w:fldChar w:fldCharType="begin"/>
        </w:r>
        <w:r>
          <w:rPr>
            <w:noProof/>
            <w:webHidden/>
          </w:rPr>
          <w:instrText xml:space="preserve"> PAGEREF _Toc434401438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2"/>
        <w:tabs>
          <w:tab w:val="left" w:pos="880"/>
          <w:tab w:val="right" w:leader="dot" w:pos="9062"/>
        </w:tabs>
        <w:spacing w:line="276" w:lineRule="auto"/>
        <w:rPr>
          <w:noProof/>
          <w:lang w:eastAsia="pl-PL"/>
        </w:rPr>
      </w:pPr>
      <w:hyperlink w:anchor="_Toc434401439" w:history="1">
        <w:r w:rsidRPr="00C95DA3">
          <w:rPr>
            <w:rStyle w:val="Hyperlink"/>
            <w:noProof/>
          </w:rPr>
          <w:t>5.6.</w:t>
        </w:r>
        <w:r>
          <w:rPr>
            <w:noProof/>
            <w:lang w:eastAsia="pl-PL"/>
          </w:rPr>
          <w:tab/>
        </w:r>
        <w:r w:rsidRPr="00C95DA3">
          <w:rPr>
            <w:rStyle w:val="Hyperlink"/>
            <w:noProof/>
          </w:rPr>
          <w:t>Edukacja</w:t>
        </w:r>
        <w:r>
          <w:rPr>
            <w:noProof/>
            <w:webHidden/>
          </w:rPr>
          <w:tab/>
        </w:r>
        <w:r>
          <w:rPr>
            <w:noProof/>
            <w:webHidden/>
          </w:rPr>
          <w:fldChar w:fldCharType="begin"/>
        </w:r>
        <w:r>
          <w:rPr>
            <w:noProof/>
            <w:webHidden/>
          </w:rPr>
          <w:instrText xml:space="preserve"> PAGEREF _Toc434401439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2"/>
        <w:tabs>
          <w:tab w:val="left" w:pos="880"/>
          <w:tab w:val="right" w:leader="dot" w:pos="9062"/>
        </w:tabs>
        <w:spacing w:line="276" w:lineRule="auto"/>
        <w:rPr>
          <w:noProof/>
          <w:lang w:eastAsia="pl-PL"/>
        </w:rPr>
      </w:pPr>
      <w:hyperlink w:anchor="_Toc434401440" w:history="1">
        <w:r w:rsidRPr="00C95DA3">
          <w:rPr>
            <w:rStyle w:val="Hyperlink"/>
            <w:noProof/>
          </w:rPr>
          <w:t>5.7.</w:t>
        </w:r>
        <w:r>
          <w:rPr>
            <w:noProof/>
            <w:lang w:eastAsia="pl-PL"/>
          </w:rPr>
          <w:tab/>
        </w:r>
        <w:r w:rsidRPr="00C95DA3">
          <w:rPr>
            <w:rStyle w:val="Hyperlink"/>
            <w:noProof/>
          </w:rPr>
          <w:t>Kultura i sport</w:t>
        </w:r>
        <w:r>
          <w:rPr>
            <w:noProof/>
            <w:webHidden/>
          </w:rPr>
          <w:tab/>
        </w:r>
        <w:r>
          <w:rPr>
            <w:noProof/>
            <w:webHidden/>
          </w:rPr>
          <w:fldChar w:fldCharType="begin"/>
        </w:r>
        <w:r>
          <w:rPr>
            <w:noProof/>
            <w:webHidden/>
          </w:rPr>
          <w:instrText xml:space="preserve"> PAGEREF _Toc434401440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2"/>
        <w:tabs>
          <w:tab w:val="left" w:pos="880"/>
          <w:tab w:val="right" w:leader="dot" w:pos="9062"/>
        </w:tabs>
        <w:spacing w:line="276" w:lineRule="auto"/>
        <w:rPr>
          <w:noProof/>
          <w:lang w:eastAsia="pl-PL"/>
        </w:rPr>
      </w:pPr>
      <w:hyperlink w:anchor="_Toc434401441" w:history="1">
        <w:r w:rsidRPr="00C95DA3">
          <w:rPr>
            <w:rStyle w:val="Hyperlink"/>
            <w:noProof/>
          </w:rPr>
          <w:t>5.8.</w:t>
        </w:r>
        <w:r>
          <w:rPr>
            <w:noProof/>
            <w:lang w:eastAsia="pl-PL"/>
          </w:rPr>
          <w:tab/>
        </w:r>
        <w:r w:rsidRPr="00C95DA3">
          <w:rPr>
            <w:rStyle w:val="Hyperlink"/>
            <w:noProof/>
          </w:rPr>
          <w:t>Turystyka</w:t>
        </w:r>
        <w:r>
          <w:rPr>
            <w:noProof/>
            <w:webHidden/>
          </w:rPr>
          <w:tab/>
        </w:r>
        <w:r>
          <w:rPr>
            <w:noProof/>
            <w:webHidden/>
          </w:rPr>
          <w:fldChar w:fldCharType="begin"/>
        </w:r>
        <w:r>
          <w:rPr>
            <w:noProof/>
            <w:webHidden/>
          </w:rPr>
          <w:instrText xml:space="preserve"> PAGEREF _Toc434401441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2"/>
        <w:tabs>
          <w:tab w:val="left" w:pos="880"/>
          <w:tab w:val="right" w:leader="dot" w:pos="9062"/>
        </w:tabs>
        <w:spacing w:line="276" w:lineRule="auto"/>
        <w:rPr>
          <w:noProof/>
          <w:lang w:eastAsia="pl-PL"/>
        </w:rPr>
      </w:pPr>
      <w:hyperlink w:anchor="_Toc434401442" w:history="1">
        <w:r w:rsidRPr="00C95DA3">
          <w:rPr>
            <w:rStyle w:val="Hyperlink"/>
            <w:noProof/>
          </w:rPr>
          <w:t>5.9.</w:t>
        </w:r>
        <w:r>
          <w:rPr>
            <w:noProof/>
            <w:lang w:eastAsia="pl-PL"/>
          </w:rPr>
          <w:tab/>
        </w:r>
        <w:r w:rsidRPr="00C95DA3">
          <w:rPr>
            <w:rStyle w:val="Hyperlink"/>
            <w:noProof/>
          </w:rPr>
          <w:t>Wielokulturowość</w:t>
        </w:r>
        <w:r>
          <w:rPr>
            <w:noProof/>
            <w:webHidden/>
          </w:rPr>
          <w:tab/>
        </w:r>
        <w:r>
          <w:rPr>
            <w:noProof/>
            <w:webHidden/>
          </w:rPr>
          <w:fldChar w:fldCharType="begin"/>
        </w:r>
        <w:r>
          <w:rPr>
            <w:noProof/>
            <w:webHidden/>
          </w:rPr>
          <w:instrText xml:space="preserve"> PAGEREF _Toc434401442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2"/>
        <w:tabs>
          <w:tab w:val="left" w:pos="1100"/>
          <w:tab w:val="right" w:leader="dot" w:pos="9062"/>
        </w:tabs>
        <w:spacing w:line="276" w:lineRule="auto"/>
        <w:rPr>
          <w:noProof/>
          <w:lang w:eastAsia="pl-PL"/>
        </w:rPr>
      </w:pPr>
      <w:hyperlink w:anchor="_Toc434401443" w:history="1">
        <w:r w:rsidRPr="00C95DA3">
          <w:rPr>
            <w:rStyle w:val="Hyperlink"/>
            <w:noProof/>
          </w:rPr>
          <w:t>5.10.</w:t>
        </w:r>
        <w:r>
          <w:rPr>
            <w:noProof/>
            <w:lang w:eastAsia="pl-PL"/>
          </w:rPr>
          <w:tab/>
        </w:r>
        <w:r w:rsidRPr="00C95DA3">
          <w:rPr>
            <w:rStyle w:val="Hyperlink"/>
            <w:noProof/>
          </w:rPr>
          <w:t>Środowisko przyrodnicze i zasoby naturalne</w:t>
        </w:r>
        <w:r>
          <w:rPr>
            <w:noProof/>
            <w:webHidden/>
          </w:rPr>
          <w:tab/>
        </w:r>
        <w:r>
          <w:rPr>
            <w:noProof/>
            <w:webHidden/>
          </w:rPr>
          <w:fldChar w:fldCharType="begin"/>
        </w:r>
        <w:r>
          <w:rPr>
            <w:noProof/>
            <w:webHidden/>
          </w:rPr>
          <w:instrText xml:space="preserve"> PAGEREF _Toc434401443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2"/>
        <w:tabs>
          <w:tab w:val="left" w:pos="1100"/>
          <w:tab w:val="right" w:leader="dot" w:pos="9062"/>
        </w:tabs>
        <w:spacing w:line="276" w:lineRule="auto"/>
        <w:rPr>
          <w:noProof/>
          <w:lang w:eastAsia="pl-PL"/>
        </w:rPr>
      </w:pPr>
      <w:hyperlink w:anchor="_Toc434401444" w:history="1">
        <w:r w:rsidRPr="00C95DA3">
          <w:rPr>
            <w:rStyle w:val="Hyperlink"/>
            <w:noProof/>
          </w:rPr>
          <w:t>5.11.</w:t>
        </w:r>
        <w:r>
          <w:rPr>
            <w:noProof/>
            <w:lang w:eastAsia="pl-PL"/>
          </w:rPr>
          <w:tab/>
        </w:r>
        <w:r w:rsidRPr="00C95DA3">
          <w:rPr>
            <w:rStyle w:val="Hyperlink"/>
            <w:noProof/>
          </w:rPr>
          <w:t>Rolnictwo</w:t>
        </w:r>
        <w:r>
          <w:rPr>
            <w:noProof/>
            <w:webHidden/>
          </w:rPr>
          <w:tab/>
        </w:r>
        <w:r>
          <w:rPr>
            <w:noProof/>
            <w:webHidden/>
          </w:rPr>
          <w:fldChar w:fldCharType="begin"/>
        </w:r>
        <w:r>
          <w:rPr>
            <w:noProof/>
            <w:webHidden/>
          </w:rPr>
          <w:instrText xml:space="preserve"> PAGEREF _Toc434401444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2"/>
        <w:tabs>
          <w:tab w:val="left" w:pos="1100"/>
          <w:tab w:val="right" w:leader="dot" w:pos="9062"/>
        </w:tabs>
        <w:spacing w:line="276" w:lineRule="auto"/>
        <w:rPr>
          <w:noProof/>
          <w:lang w:eastAsia="pl-PL"/>
        </w:rPr>
      </w:pPr>
      <w:hyperlink w:anchor="_Toc434401445" w:history="1">
        <w:r w:rsidRPr="00C95DA3">
          <w:rPr>
            <w:rStyle w:val="Hyperlink"/>
            <w:noProof/>
          </w:rPr>
          <w:t>5.12.</w:t>
        </w:r>
        <w:r>
          <w:rPr>
            <w:noProof/>
            <w:lang w:eastAsia="pl-PL"/>
          </w:rPr>
          <w:tab/>
        </w:r>
        <w:r w:rsidRPr="00C95DA3">
          <w:rPr>
            <w:rStyle w:val="Hyperlink"/>
            <w:noProof/>
          </w:rPr>
          <w:t>Infrastruktura</w:t>
        </w:r>
        <w:r>
          <w:rPr>
            <w:noProof/>
            <w:webHidden/>
          </w:rPr>
          <w:tab/>
        </w:r>
        <w:r>
          <w:rPr>
            <w:noProof/>
            <w:webHidden/>
          </w:rPr>
          <w:fldChar w:fldCharType="begin"/>
        </w:r>
        <w:r>
          <w:rPr>
            <w:noProof/>
            <w:webHidden/>
          </w:rPr>
          <w:instrText xml:space="preserve"> PAGEREF _Toc434401445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2"/>
        <w:tabs>
          <w:tab w:val="left" w:pos="1100"/>
          <w:tab w:val="right" w:leader="dot" w:pos="9062"/>
        </w:tabs>
        <w:spacing w:line="276" w:lineRule="auto"/>
        <w:rPr>
          <w:noProof/>
          <w:lang w:eastAsia="pl-PL"/>
        </w:rPr>
      </w:pPr>
      <w:hyperlink w:anchor="_Toc434401446" w:history="1">
        <w:r w:rsidRPr="00C95DA3">
          <w:rPr>
            <w:rStyle w:val="Hyperlink"/>
            <w:noProof/>
          </w:rPr>
          <w:t>5.13.</w:t>
        </w:r>
        <w:r>
          <w:rPr>
            <w:noProof/>
            <w:lang w:eastAsia="pl-PL"/>
          </w:rPr>
          <w:tab/>
        </w:r>
        <w:r w:rsidRPr="00C95DA3">
          <w:rPr>
            <w:rStyle w:val="Hyperlink"/>
            <w:noProof/>
          </w:rPr>
          <w:t>Gospodarka odpadami</w:t>
        </w:r>
        <w:r>
          <w:rPr>
            <w:noProof/>
            <w:webHidden/>
          </w:rPr>
          <w:tab/>
        </w:r>
        <w:r>
          <w:rPr>
            <w:noProof/>
            <w:webHidden/>
          </w:rPr>
          <w:fldChar w:fldCharType="begin"/>
        </w:r>
        <w:r>
          <w:rPr>
            <w:noProof/>
            <w:webHidden/>
          </w:rPr>
          <w:instrText xml:space="preserve"> PAGEREF _Toc434401446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2"/>
        <w:tabs>
          <w:tab w:val="left" w:pos="1100"/>
          <w:tab w:val="right" w:leader="dot" w:pos="9062"/>
        </w:tabs>
        <w:spacing w:line="276" w:lineRule="auto"/>
        <w:rPr>
          <w:noProof/>
          <w:lang w:eastAsia="pl-PL"/>
        </w:rPr>
      </w:pPr>
      <w:hyperlink w:anchor="_Toc434401447" w:history="1">
        <w:r w:rsidRPr="00C95DA3">
          <w:rPr>
            <w:rStyle w:val="Hyperlink"/>
            <w:noProof/>
          </w:rPr>
          <w:t>5.14.</w:t>
        </w:r>
        <w:r>
          <w:rPr>
            <w:noProof/>
            <w:lang w:eastAsia="pl-PL"/>
          </w:rPr>
          <w:tab/>
        </w:r>
        <w:r w:rsidRPr="00C95DA3">
          <w:rPr>
            <w:rStyle w:val="Hyperlink"/>
            <w:noProof/>
          </w:rPr>
          <w:t>Bezpieczeństwo</w:t>
        </w:r>
        <w:r>
          <w:rPr>
            <w:noProof/>
            <w:webHidden/>
          </w:rPr>
          <w:tab/>
        </w:r>
        <w:r>
          <w:rPr>
            <w:noProof/>
            <w:webHidden/>
          </w:rPr>
          <w:fldChar w:fldCharType="begin"/>
        </w:r>
        <w:r>
          <w:rPr>
            <w:noProof/>
            <w:webHidden/>
          </w:rPr>
          <w:instrText xml:space="preserve"> PAGEREF _Toc434401447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1"/>
        <w:tabs>
          <w:tab w:val="left" w:pos="440"/>
          <w:tab w:val="right" w:leader="dot" w:pos="9062"/>
        </w:tabs>
        <w:spacing w:line="276" w:lineRule="auto"/>
        <w:rPr>
          <w:noProof/>
          <w:lang w:eastAsia="pl-PL"/>
        </w:rPr>
      </w:pPr>
      <w:hyperlink w:anchor="_Toc434401448" w:history="1">
        <w:r w:rsidRPr="00C95DA3">
          <w:rPr>
            <w:rStyle w:val="Hyperlink"/>
            <w:noProof/>
          </w:rPr>
          <w:t>6.</w:t>
        </w:r>
        <w:r>
          <w:rPr>
            <w:noProof/>
            <w:lang w:eastAsia="pl-PL"/>
          </w:rPr>
          <w:tab/>
        </w:r>
        <w:r w:rsidRPr="00C95DA3">
          <w:rPr>
            <w:rStyle w:val="Hyperlink"/>
            <w:noProof/>
          </w:rPr>
          <w:t>Stan finansów Gminy Zelów.</w:t>
        </w:r>
        <w:r>
          <w:rPr>
            <w:noProof/>
            <w:webHidden/>
          </w:rPr>
          <w:tab/>
        </w:r>
        <w:r>
          <w:rPr>
            <w:noProof/>
            <w:webHidden/>
          </w:rPr>
          <w:fldChar w:fldCharType="begin"/>
        </w:r>
        <w:r>
          <w:rPr>
            <w:noProof/>
            <w:webHidden/>
          </w:rPr>
          <w:instrText xml:space="preserve"> PAGEREF _Toc434401448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1"/>
        <w:tabs>
          <w:tab w:val="left" w:pos="440"/>
          <w:tab w:val="right" w:leader="dot" w:pos="9062"/>
        </w:tabs>
        <w:spacing w:line="276" w:lineRule="auto"/>
        <w:rPr>
          <w:noProof/>
          <w:lang w:eastAsia="pl-PL"/>
        </w:rPr>
      </w:pPr>
      <w:hyperlink w:anchor="_Toc434401449" w:history="1">
        <w:r w:rsidRPr="00C95DA3">
          <w:rPr>
            <w:rStyle w:val="Hyperlink"/>
            <w:noProof/>
          </w:rPr>
          <w:t>7.</w:t>
        </w:r>
        <w:r>
          <w:rPr>
            <w:noProof/>
            <w:lang w:eastAsia="pl-PL"/>
          </w:rPr>
          <w:tab/>
        </w:r>
        <w:r w:rsidRPr="00C95DA3">
          <w:rPr>
            <w:rStyle w:val="Hyperlink"/>
            <w:noProof/>
          </w:rPr>
          <w:t>Konsultacje społeczne</w:t>
        </w:r>
        <w:r>
          <w:rPr>
            <w:noProof/>
            <w:webHidden/>
          </w:rPr>
          <w:tab/>
        </w:r>
        <w:r>
          <w:rPr>
            <w:noProof/>
            <w:webHidden/>
          </w:rPr>
          <w:fldChar w:fldCharType="begin"/>
        </w:r>
        <w:r>
          <w:rPr>
            <w:noProof/>
            <w:webHidden/>
          </w:rPr>
          <w:instrText xml:space="preserve"> PAGEREF _Toc434401449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2"/>
        <w:tabs>
          <w:tab w:val="left" w:pos="880"/>
          <w:tab w:val="right" w:leader="dot" w:pos="9062"/>
        </w:tabs>
        <w:spacing w:line="276" w:lineRule="auto"/>
        <w:rPr>
          <w:noProof/>
          <w:lang w:eastAsia="pl-PL"/>
        </w:rPr>
      </w:pPr>
      <w:hyperlink w:anchor="_Toc434401450" w:history="1">
        <w:r w:rsidRPr="00C95DA3">
          <w:rPr>
            <w:rStyle w:val="Hyperlink"/>
            <w:noProof/>
          </w:rPr>
          <w:t>7.1.</w:t>
        </w:r>
        <w:r>
          <w:rPr>
            <w:noProof/>
            <w:lang w:eastAsia="pl-PL"/>
          </w:rPr>
          <w:tab/>
        </w:r>
        <w:r w:rsidRPr="00C95DA3">
          <w:rPr>
            <w:rStyle w:val="Hyperlink"/>
            <w:noProof/>
          </w:rPr>
          <w:t>Wyniki badania ankietowego.</w:t>
        </w:r>
        <w:r>
          <w:rPr>
            <w:noProof/>
            <w:webHidden/>
          </w:rPr>
          <w:tab/>
        </w:r>
        <w:r>
          <w:rPr>
            <w:noProof/>
            <w:webHidden/>
          </w:rPr>
          <w:fldChar w:fldCharType="begin"/>
        </w:r>
        <w:r>
          <w:rPr>
            <w:noProof/>
            <w:webHidden/>
          </w:rPr>
          <w:instrText xml:space="preserve"> PAGEREF _Toc434401450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1"/>
        <w:tabs>
          <w:tab w:val="left" w:pos="440"/>
          <w:tab w:val="right" w:leader="dot" w:pos="9062"/>
        </w:tabs>
        <w:spacing w:line="276" w:lineRule="auto"/>
        <w:rPr>
          <w:noProof/>
          <w:lang w:eastAsia="pl-PL"/>
        </w:rPr>
      </w:pPr>
      <w:hyperlink w:anchor="_Toc434401451" w:history="1">
        <w:r w:rsidRPr="00C95DA3">
          <w:rPr>
            <w:rStyle w:val="Hyperlink"/>
            <w:noProof/>
          </w:rPr>
          <w:t>8.</w:t>
        </w:r>
        <w:r>
          <w:rPr>
            <w:noProof/>
            <w:lang w:eastAsia="pl-PL"/>
          </w:rPr>
          <w:tab/>
        </w:r>
        <w:r w:rsidRPr="00C95DA3">
          <w:rPr>
            <w:rStyle w:val="Hyperlink"/>
            <w:noProof/>
          </w:rPr>
          <w:t>Charakterystyka głównych obszarów problemowych określonych na podstawie specjalizacji regionu.</w:t>
        </w:r>
        <w:r>
          <w:rPr>
            <w:noProof/>
            <w:webHidden/>
          </w:rPr>
          <w:tab/>
        </w:r>
        <w:r>
          <w:rPr>
            <w:noProof/>
            <w:webHidden/>
          </w:rPr>
          <w:fldChar w:fldCharType="begin"/>
        </w:r>
        <w:r>
          <w:rPr>
            <w:noProof/>
            <w:webHidden/>
          </w:rPr>
          <w:instrText xml:space="preserve"> PAGEREF _Toc434401451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1"/>
        <w:tabs>
          <w:tab w:val="left" w:pos="440"/>
          <w:tab w:val="right" w:leader="dot" w:pos="9062"/>
        </w:tabs>
        <w:spacing w:line="276" w:lineRule="auto"/>
        <w:rPr>
          <w:noProof/>
          <w:lang w:eastAsia="pl-PL"/>
        </w:rPr>
      </w:pPr>
      <w:hyperlink w:anchor="_Toc434401452" w:history="1">
        <w:r w:rsidRPr="00C95DA3">
          <w:rPr>
            <w:rStyle w:val="Hyperlink"/>
            <w:noProof/>
          </w:rPr>
          <w:t>9.</w:t>
        </w:r>
        <w:r>
          <w:rPr>
            <w:noProof/>
            <w:lang w:eastAsia="pl-PL"/>
          </w:rPr>
          <w:tab/>
        </w:r>
        <w:r w:rsidRPr="00C95DA3">
          <w:rPr>
            <w:rStyle w:val="Hyperlink"/>
            <w:noProof/>
          </w:rPr>
          <w:t>Analiza SWOT</w:t>
        </w:r>
        <w:r>
          <w:rPr>
            <w:noProof/>
            <w:webHidden/>
          </w:rPr>
          <w:tab/>
        </w:r>
        <w:r>
          <w:rPr>
            <w:noProof/>
            <w:webHidden/>
          </w:rPr>
          <w:fldChar w:fldCharType="begin"/>
        </w:r>
        <w:r>
          <w:rPr>
            <w:noProof/>
            <w:webHidden/>
          </w:rPr>
          <w:instrText xml:space="preserve"> PAGEREF _Toc434401452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1"/>
        <w:tabs>
          <w:tab w:val="left" w:pos="660"/>
          <w:tab w:val="right" w:leader="dot" w:pos="9062"/>
        </w:tabs>
        <w:spacing w:line="276" w:lineRule="auto"/>
        <w:rPr>
          <w:noProof/>
          <w:lang w:eastAsia="pl-PL"/>
        </w:rPr>
      </w:pPr>
      <w:hyperlink w:anchor="_Toc434401453" w:history="1">
        <w:r w:rsidRPr="00C95DA3">
          <w:rPr>
            <w:rStyle w:val="Hyperlink"/>
            <w:noProof/>
          </w:rPr>
          <w:t>10.</w:t>
        </w:r>
        <w:r>
          <w:rPr>
            <w:noProof/>
            <w:lang w:eastAsia="pl-PL"/>
          </w:rPr>
          <w:tab/>
        </w:r>
        <w:r w:rsidRPr="00C95DA3">
          <w:rPr>
            <w:rStyle w:val="Hyperlink"/>
            <w:noProof/>
          </w:rPr>
          <w:t>Wizja i Misja Gminy Zelów</w:t>
        </w:r>
        <w:r>
          <w:rPr>
            <w:noProof/>
            <w:webHidden/>
          </w:rPr>
          <w:tab/>
        </w:r>
        <w:r>
          <w:rPr>
            <w:noProof/>
            <w:webHidden/>
          </w:rPr>
          <w:fldChar w:fldCharType="begin"/>
        </w:r>
        <w:r>
          <w:rPr>
            <w:noProof/>
            <w:webHidden/>
          </w:rPr>
          <w:instrText xml:space="preserve"> PAGEREF _Toc434401453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1"/>
        <w:tabs>
          <w:tab w:val="left" w:pos="660"/>
          <w:tab w:val="right" w:leader="dot" w:pos="9062"/>
        </w:tabs>
        <w:spacing w:line="276" w:lineRule="auto"/>
        <w:rPr>
          <w:noProof/>
          <w:lang w:eastAsia="pl-PL"/>
        </w:rPr>
      </w:pPr>
      <w:hyperlink w:anchor="_Toc434401454" w:history="1">
        <w:r w:rsidRPr="00C95DA3">
          <w:rPr>
            <w:rStyle w:val="Hyperlink"/>
            <w:noProof/>
          </w:rPr>
          <w:t>11.</w:t>
        </w:r>
        <w:r>
          <w:rPr>
            <w:noProof/>
            <w:lang w:eastAsia="pl-PL"/>
          </w:rPr>
          <w:tab/>
        </w:r>
        <w:r w:rsidRPr="00C95DA3">
          <w:rPr>
            <w:rStyle w:val="Hyperlink"/>
            <w:noProof/>
          </w:rPr>
          <w:t>Obszary problemowe, cele strategiczne i kierunki działania</w:t>
        </w:r>
        <w:r>
          <w:rPr>
            <w:noProof/>
            <w:webHidden/>
          </w:rPr>
          <w:tab/>
        </w:r>
        <w:r>
          <w:rPr>
            <w:noProof/>
            <w:webHidden/>
          </w:rPr>
          <w:fldChar w:fldCharType="begin"/>
        </w:r>
        <w:r>
          <w:rPr>
            <w:noProof/>
            <w:webHidden/>
          </w:rPr>
          <w:instrText xml:space="preserve"> PAGEREF _Toc434401454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1"/>
        <w:tabs>
          <w:tab w:val="left" w:pos="660"/>
          <w:tab w:val="right" w:leader="dot" w:pos="9062"/>
        </w:tabs>
        <w:spacing w:line="276" w:lineRule="auto"/>
        <w:rPr>
          <w:noProof/>
          <w:lang w:eastAsia="pl-PL"/>
        </w:rPr>
      </w:pPr>
      <w:hyperlink w:anchor="_Toc434401455" w:history="1">
        <w:r w:rsidRPr="00C95DA3">
          <w:rPr>
            <w:rStyle w:val="Hyperlink"/>
            <w:noProof/>
          </w:rPr>
          <w:t>12.</w:t>
        </w:r>
        <w:r>
          <w:rPr>
            <w:noProof/>
            <w:lang w:eastAsia="pl-PL"/>
          </w:rPr>
          <w:tab/>
        </w:r>
        <w:r w:rsidRPr="00C95DA3">
          <w:rPr>
            <w:rStyle w:val="Hyperlink"/>
            <w:noProof/>
          </w:rPr>
          <w:t>Wytyczne w nowym okresie budżetowania – aktualne unijne i krajowe dokumenty strategiczne</w:t>
        </w:r>
        <w:r>
          <w:rPr>
            <w:noProof/>
            <w:webHidden/>
          </w:rPr>
          <w:tab/>
        </w:r>
        <w:r>
          <w:rPr>
            <w:noProof/>
            <w:webHidden/>
          </w:rPr>
          <w:fldChar w:fldCharType="begin"/>
        </w:r>
        <w:r>
          <w:rPr>
            <w:noProof/>
            <w:webHidden/>
          </w:rPr>
          <w:instrText xml:space="preserve"> PAGEREF _Toc434401455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2"/>
        <w:tabs>
          <w:tab w:val="right" w:leader="dot" w:pos="9062"/>
        </w:tabs>
        <w:spacing w:line="276" w:lineRule="auto"/>
        <w:rPr>
          <w:noProof/>
          <w:lang w:eastAsia="pl-PL"/>
        </w:rPr>
      </w:pPr>
      <w:hyperlink w:anchor="_Toc434401456" w:history="1">
        <w:r w:rsidRPr="00C95DA3">
          <w:rPr>
            <w:rStyle w:val="Hyperlink"/>
            <w:noProof/>
          </w:rPr>
          <w:t>12.1. Strategia Europa 2020</w:t>
        </w:r>
        <w:r>
          <w:rPr>
            <w:noProof/>
            <w:webHidden/>
          </w:rPr>
          <w:tab/>
        </w:r>
        <w:r>
          <w:rPr>
            <w:noProof/>
            <w:webHidden/>
          </w:rPr>
          <w:fldChar w:fldCharType="begin"/>
        </w:r>
        <w:r>
          <w:rPr>
            <w:noProof/>
            <w:webHidden/>
          </w:rPr>
          <w:instrText xml:space="preserve"> PAGEREF _Toc434401456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2"/>
        <w:tabs>
          <w:tab w:val="left" w:pos="1100"/>
          <w:tab w:val="right" w:leader="dot" w:pos="9062"/>
        </w:tabs>
        <w:spacing w:line="276" w:lineRule="auto"/>
        <w:rPr>
          <w:noProof/>
          <w:lang w:eastAsia="pl-PL"/>
        </w:rPr>
      </w:pPr>
      <w:hyperlink w:anchor="_Toc434401457" w:history="1">
        <w:r w:rsidRPr="00C95DA3">
          <w:rPr>
            <w:rStyle w:val="Hyperlink"/>
            <w:noProof/>
          </w:rPr>
          <w:t>12.2.</w:t>
        </w:r>
        <w:r>
          <w:rPr>
            <w:noProof/>
            <w:lang w:eastAsia="pl-PL"/>
          </w:rPr>
          <w:tab/>
        </w:r>
        <w:r w:rsidRPr="00C95DA3">
          <w:rPr>
            <w:rStyle w:val="Hyperlink"/>
            <w:noProof/>
          </w:rPr>
          <w:t>Krajowy Program Reform</w:t>
        </w:r>
        <w:r>
          <w:rPr>
            <w:noProof/>
            <w:webHidden/>
          </w:rPr>
          <w:tab/>
        </w:r>
        <w:r>
          <w:rPr>
            <w:noProof/>
            <w:webHidden/>
          </w:rPr>
          <w:fldChar w:fldCharType="begin"/>
        </w:r>
        <w:r>
          <w:rPr>
            <w:noProof/>
            <w:webHidden/>
          </w:rPr>
          <w:instrText xml:space="preserve"> PAGEREF _Toc434401457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2"/>
        <w:tabs>
          <w:tab w:val="left" w:pos="1100"/>
          <w:tab w:val="right" w:leader="dot" w:pos="9062"/>
        </w:tabs>
        <w:spacing w:line="276" w:lineRule="auto"/>
        <w:rPr>
          <w:noProof/>
          <w:lang w:eastAsia="pl-PL"/>
        </w:rPr>
      </w:pPr>
      <w:hyperlink w:anchor="_Toc434401458" w:history="1">
        <w:r w:rsidRPr="00C95DA3">
          <w:rPr>
            <w:rStyle w:val="Hyperlink"/>
            <w:noProof/>
          </w:rPr>
          <w:t>12.3.</w:t>
        </w:r>
        <w:r>
          <w:rPr>
            <w:noProof/>
            <w:lang w:eastAsia="pl-PL"/>
          </w:rPr>
          <w:tab/>
        </w:r>
        <w:r w:rsidRPr="00C95DA3">
          <w:rPr>
            <w:rStyle w:val="Hyperlink"/>
            <w:noProof/>
          </w:rPr>
          <w:t>Umowa partnerstwa</w:t>
        </w:r>
        <w:r>
          <w:rPr>
            <w:noProof/>
            <w:webHidden/>
          </w:rPr>
          <w:tab/>
        </w:r>
        <w:r>
          <w:rPr>
            <w:noProof/>
            <w:webHidden/>
          </w:rPr>
          <w:fldChar w:fldCharType="begin"/>
        </w:r>
        <w:r>
          <w:rPr>
            <w:noProof/>
            <w:webHidden/>
          </w:rPr>
          <w:instrText xml:space="preserve"> PAGEREF _Toc434401458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2"/>
        <w:tabs>
          <w:tab w:val="left" w:pos="1100"/>
          <w:tab w:val="right" w:leader="dot" w:pos="9062"/>
        </w:tabs>
        <w:spacing w:line="276" w:lineRule="auto"/>
        <w:rPr>
          <w:noProof/>
          <w:lang w:eastAsia="pl-PL"/>
        </w:rPr>
      </w:pPr>
      <w:hyperlink w:anchor="_Toc434401459" w:history="1">
        <w:r w:rsidRPr="00C95DA3">
          <w:rPr>
            <w:rStyle w:val="Hyperlink"/>
            <w:noProof/>
          </w:rPr>
          <w:t>12.4.</w:t>
        </w:r>
        <w:r>
          <w:rPr>
            <w:noProof/>
            <w:lang w:eastAsia="pl-PL"/>
          </w:rPr>
          <w:tab/>
        </w:r>
        <w:r w:rsidRPr="00C95DA3">
          <w:rPr>
            <w:rStyle w:val="Hyperlink"/>
            <w:noProof/>
          </w:rPr>
          <w:t>Strategia Rozwoju Kraju 2020</w:t>
        </w:r>
        <w:r>
          <w:rPr>
            <w:noProof/>
            <w:webHidden/>
          </w:rPr>
          <w:tab/>
        </w:r>
        <w:r>
          <w:rPr>
            <w:noProof/>
            <w:webHidden/>
          </w:rPr>
          <w:fldChar w:fldCharType="begin"/>
        </w:r>
        <w:r>
          <w:rPr>
            <w:noProof/>
            <w:webHidden/>
          </w:rPr>
          <w:instrText xml:space="preserve"> PAGEREF _Toc434401459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2"/>
        <w:tabs>
          <w:tab w:val="left" w:pos="1100"/>
          <w:tab w:val="right" w:leader="dot" w:pos="9062"/>
        </w:tabs>
        <w:spacing w:line="276" w:lineRule="auto"/>
        <w:rPr>
          <w:noProof/>
          <w:lang w:eastAsia="pl-PL"/>
        </w:rPr>
      </w:pPr>
      <w:hyperlink w:anchor="_Toc434401460" w:history="1">
        <w:r w:rsidRPr="00C95DA3">
          <w:rPr>
            <w:rStyle w:val="Hyperlink"/>
            <w:noProof/>
          </w:rPr>
          <w:t>12.5.</w:t>
        </w:r>
        <w:r>
          <w:rPr>
            <w:noProof/>
            <w:lang w:eastAsia="pl-PL"/>
          </w:rPr>
          <w:tab/>
        </w:r>
        <w:r w:rsidRPr="00C95DA3">
          <w:rPr>
            <w:rStyle w:val="Hyperlink"/>
            <w:noProof/>
          </w:rPr>
          <w:t>Krajowa Strategia Rozwoju Regionalnego 2010-2020</w:t>
        </w:r>
        <w:r>
          <w:rPr>
            <w:noProof/>
            <w:webHidden/>
          </w:rPr>
          <w:tab/>
        </w:r>
        <w:r>
          <w:rPr>
            <w:noProof/>
            <w:webHidden/>
          </w:rPr>
          <w:fldChar w:fldCharType="begin"/>
        </w:r>
        <w:r>
          <w:rPr>
            <w:noProof/>
            <w:webHidden/>
          </w:rPr>
          <w:instrText xml:space="preserve"> PAGEREF _Toc434401460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2"/>
        <w:tabs>
          <w:tab w:val="left" w:pos="1100"/>
          <w:tab w:val="right" w:leader="dot" w:pos="9062"/>
        </w:tabs>
        <w:spacing w:line="276" w:lineRule="auto"/>
        <w:rPr>
          <w:noProof/>
          <w:lang w:eastAsia="pl-PL"/>
        </w:rPr>
      </w:pPr>
      <w:hyperlink w:anchor="_Toc434401461" w:history="1">
        <w:r w:rsidRPr="00C95DA3">
          <w:rPr>
            <w:rStyle w:val="Hyperlink"/>
            <w:noProof/>
          </w:rPr>
          <w:t>12.6.</w:t>
        </w:r>
        <w:r>
          <w:rPr>
            <w:noProof/>
            <w:lang w:eastAsia="pl-PL"/>
          </w:rPr>
          <w:tab/>
        </w:r>
        <w:r w:rsidRPr="00C95DA3">
          <w:rPr>
            <w:rStyle w:val="Hyperlink"/>
            <w:noProof/>
          </w:rPr>
          <w:t>Strategia Rozwoju Województwa Łódzkiego 2020</w:t>
        </w:r>
        <w:r>
          <w:rPr>
            <w:noProof/>
            <w:webHidden/>
          </w:rPr>
          <w:tab/>
        </w:r>
        <w:r>
          <w:rPr>
            <w:noProof/>
            <w:webHidden/>
          </w:rPr>
          <w:fldChar w:fldCharType="begin"/>
        </w:r>
        <w:r>
          <w:rPr>
            <w:noProof/>
            <w:webHidden/>
          </w:rPr>
          <w:instrText xml:space="preserve"> PAGEREF _Toc434401461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2"/>
        <w:tabs>
          <w:tab w:val="left" w:pos="1100"/>
          <w:tab w:val="right" w:leader="dot" w:pos="9062"/>
        </w:tabs>
        <w:spacing w:line="276" w:lineRule="auto"/>
        <w:rPr>
          <w:noProof/>
          <w:lang w:eastAsia="pl-PL"/>
        </w:rPr>
      </w:pPr>
      <w:hyperlink w:anchor="_Toc434401462" w:history="1">
        <w:r w:rsidRPr="00C95DA3">
          <w:rPr>
            <w:rStyle w:val="Hyperlink"/>
            <w:noProof/>
          </w:rPr>
          <w:t>12.7.</w:t>
        </w:r>
        <w:r>
          <w:rPr>
            <w:noProof/>
            <w:lang w:eastAsia="pl-PL"/>
          </w:rPr>
          <w:tab/>
        </w:r>
        <w:r w:rsidRPr="00C95DA3">
          <w:rPr>
            <w:rStyle w:val="Hyperlink"/>
            <w:noProof/>
          </w:rPr>
          <w:t>Strategia wojewódzka w zakresie polityki społecznej na lata 2007 – 2020</w:t>
        </w:r>
        <w:r>
          <w:rPr>
            <w:noProof/>
            <w:webHidden/>
          </w:rPr>
          <w:tab/>
        </w:r>
        <w:r>
          <w:rPr>
            <w:noProof/>
            <w:webHidden/>
          </w:rPr>
          <w:fldChar w:fldCharType="begin"/>
        </w:r>
        <w:r>
          <w:rPr>
            <w:noProof/>
            <w:webHidden/>
          </w:rPr>
          <w:instrText xml:space="preserve"> PAGEREF _Toc434401462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2"/>
        <w:tabs>
          <w:tab w:val="left" w:pos="1100"/>
          <w:tab w:val="right" w:leader="dot" w:pos="9062"/>
        </w:tabs>
        <w:spacing w:line="276" w:lineRule="auto"/>
        <w:rPr>
          <w:noProof/>
          <w:lang w:eastAsia="pl-PL"/>
        </w:rPr>
      </w:pPr>
      <w:hyperlink w:anchor="_Toc434401463" w:history="1">
        <w:r w:rsidRPr="00C95DA3">
          <w:rPr>
            <w:rStyle w:val="Hyperlink"/>
            <w:noProof/>
          </w:rPr>
          <w:t>12.8.</w:t>
        </w:r>
        <w:r>
          <w:rPr>
            <w:noProof/>
            <w:lang w:eastAsia="pl-PL"/>
          </w:rPr>
          <w:tab/>
        </w:r>
        <w:r w:rsidRPr="00C95DA3">
          <w:rPr>
            <w:rStyle w:val="Hyperlink"/>
            <w:noProof/>
          </w:rPr>
          <w:t>Regionalna Strategia Innowacji dla Województwa Łódzkiego – „LORIS 2030”</w:t>
        </w:r>
        <w:r>
          <w:rPr>
            <w:noProof/>
            <w:webHidden/>
          </w:rPr>
          <w:tab/>
        </w:r>
        <w:r>
          <w:rPr>
            <w:noProof/>
            <w:webHidden/>
          </w:rPr>
          <w:fldChar w:fldCharType="begin"/>
        </w:r>
        <w:r>
          <w:rPr>
            <w:noProof/>
            <w:webHidden/>
          </w:rPr>
          <w:instrText xml:space="preserve"> PAGEREF _Toc434401463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2"/>
        <w:tabs>
          <w:tab w:val="left" w:pos="1100"/>
          <w:tab w:val="right" w:leader="dot" w:pos="9062"/>
        </w:tabs>
        <w:spacing w:line="276" w:lineRule="auto"/>
        <w:rPr>
          <w:noProof/>
          <w:lang w:eastAsia="pl-PL"/>
        </w:rPr>
      </w:pPr>
      <w:hyperlink w:anchor="_Toc434401464" w:history="1">
        <w:r w:rsidRPr="00C95DA3">
          <w:rPr>
            <w:rStyle w:val="Hyperlink"/>
            <w:noProof/>
          </w:rPr>
          <w:t>12.9.</w:t>
        </w:r>
        <w:r>
          <w:rPr>
            <w:noProof/>
            <w:lang w:eastAsia="pl-PL"/>
          </w:rPr>
          <w:tab/>
        </w:r>
        <w:r w:rsidRPr="00C95DA3">
          <w:rPr>
            <w:rStyle w:val="Hyperlink"/>
            <w:noProof/>
          </w:rPr>
          <w:t>Plan przeciwdziałania depopulacji w województwie łódzkim</w:t>
        </w:r>
        <w:r>
          <w:rPr>
            <w:noProof/>
            <w:webHidden/>
          </w:rPr>
          <w:tab/>
        </w:r>
        <w:r>
          <w:rPr>
            <w:noProof/>
            <w:webHidden/>
          </w:rPr>
          <w:fldChar w:fldCharType="begin"/>
        </w:r>
        <w:r>
          <w:rPr>
            <w:noProof/>
            <w:webHidden/>
          </w:rPr>
          <w:instrText xml:space="preserve"> PAGEREF _Toc434401464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2"/>
        <w:tabs>
          <w:tab w:val="left" w:pos="1100"/>
          <w:tab w:val="right" w:leader="dot" w:pos="9062"/>
        </w:tabs>
        <w:spacing w:line="276" w:lineRule="auto"/>
        <w:rPr>
          <w:noProof/>
          <w:lang w:eastAsia="pl-PL"/>
        </w:rPr>
      </w:pPr>
      <w:hyperlink w:anchor="_Toc434401465" w:history="1">
        <w:r w:rsidRPr="00C95DA3">
          <w:rPr>
            <w:rStyle w:val="Hyperlink"/>
            <w:noProof/>
          </w:rPr>
          <w:t>12.10.</w:t>
        </w:r>
        <w:r>
          <w:rPr>
            <w:noProof/>
            <w:lang w:eastAsia="pl-PL"/>
          </w:rPr>
          <w:tab/>
        </w:r>
        <w:r w:rsidRPr="00C95DA3">
          <w:rPr>
            <w:rStyle w:val="Hyperlink"/>
            <w:noProof/>
          </w:rPr>
          <w:t>Strategia Rozwoju Powiatu Bełchatowskiego 2014-2020</w:t>
        </w:r>
        <w:r>
          <w:rPr>
            <w:noProof/>
            <w:webHidden/>
          </w:rPr>
          <w:tab/>
        </w:r>
        <w:r>
          <w:rPr>
            <w:noProof/>
            <w:webHidden/>
          </w:rPr>
          <w:fldChar w:fldCharType="begin"/>
        </w:r>
        <w:r>
          <w:rPr>
            <w:noProof/>
            <w:webHidden/>
          </w:rPr>
          <w:instrText xml:space="preserve"> PAGEREF _Toc434401465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2"/>
        <w:tabs>
          <w:tab w:val="left" w:pos="1100"/>
          <w:tab w:val="right" w:leader="dot" w:pos="9062"/>
        </w:tabs>
        <w:spacing w:line="276" w:lineRule="auto"/>
        <w:rPr>
          <w:noProof/>
          <w:lang w:eastAsia="pl-PL"/>
        </w:rPr>
      </w:pPr>
      <w:hyperlink w:anchor="_Toc434401466" w:history="1">
        <w:r w:rsidRPr="00C95DA3">
          <w:rPr>
            <w:rStyle w:val="Hyperlink"/>
            <w:noProof/>
          </w:rPr>
          <w:t>12.11.</w:t>
        </w:r>
        <w:r>
          <w:rPr>
            <w:noProof/>
            <w:lang w:eastAsia="pl-PL"/>
          </w:rPr>
          <w:tab/>
        </w:r>
        <w:r w:rsidRPr="00C95DA3">
          <w:rPr>
            <w:rStyle w:val="Hyperlink"/>
            <w:noProof/>
          </w:rPr>
          <w:t>Inne dokumenty strategiczne</w:t>
        </w:r>
        <w:r>
          <w:rPr>
            <w:noProof/>
            <w:webHidden/>
          </w:rPr>
          <w:tab/>
        </w:r>
        <w:r>
          <w:rPr>
            <w:noProof/>
            <w:webHidden/>
          </w:rPr>
          <w:fldChar w:fldCharType="begin"/>
        </w:r>
        <w:r>
          <w:rPr>
            <w:noProof/>
            <w:webHidden/>
          </w:rPr>
          <w:instrText xml:space="preserve"> PAGEREF _Toc434401466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1"/>
        <w:tabs>
          <w:tab w:val="left" w:pos="660"/>
          <w:tab w:val="right" w:leader="dot" w:pos="9062"/>
        </w:tabs>
        <w:spacing w:line="276" w:lineRule="auto"/>
        <w:rPr>
          <w:noProof/>
          <w:lang w:eastAsia="pl-PL"/>
        </w:rPr>
      </w:pPr>
      <w:hyperlink w:anchor="_Toc434401467" w:history="1">
        <w:r w:rsidRPr="00C95DA3">
          <w:rPr>
            <w:rStyle w:val="Hyperlink"/>
            <w:noProof/>
          </w:rPr>
          <w:t>13.</w:t>
        </w:r>
        <w:r>
          <w:rPr>
            <w:noProof/>
            <w:lang w:eastAsia="pl-PL"/>
          </w:rPr>
          <w:tab/>
        </w:r>
        <w:r w:rsidRPr="00C95DA3">
          <w:rPr>
            <w:rStyle w:val="Hyperlink"/>
            <w:noProof/>
          </w:rPr>
          <w:t>Finansowanie programu rozwoju</w:t>
        </w:r>
        <w:r>
          <w:rPr>
            <w:noProof/>
            <w:webHidden/>
          </w:rPr>
          <w:tab/>
        </w:r>
        <w:r>
          <w:rPr>
            <w:noProof/>
            <w:webHidden/>
          </w:rPr>
          <w:fldChar w:fldCharType="begin"/>
        </w:r>
        <w:r>
          <w:rPr>
            <w:noProof/>
            <w:webHidden/>
          </w:rPr>
          <w:instrText xml:space="preserve"> PAGEREF _Toc434401467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1"/>
        <w:tabs>
          <w:tab w:val="left" w:pos="660"/>
          <w:tab w:val="right" w:leader="dot" w:pos="9062"/>
        </w:tabs>
        <w:spacing w:line="276" w:lineRule="auto"/>
        <w:rPr>
          <w:noProof/>
          <w:lang w:eastAsia="pl-PL"/>
        </w:rPr>
      </w:pPr>
      <w:hyperlink w:anchor="_Toc434401468" w:history="1">
        <w:r w:rsidRPr="00C95DA3">
          <w:rPr>
            <w:rStyle w:val="Hyperlink"/>
            <w:noProof/>
          </w:rPr>
          <w:t>14.</w:t>
        </w:r>
        <w:r>
          <w:rPr>
            <w:noProof/>
            <w:lang w:eastAsia="pl-PL"/>
          </w:rPr>
          <w:tab/>
        </w:r>
        <w:r w:rsidRPr="00C95DA3">
          <w:rPr>
            <w:rStyle w:val="Hyperlink"/>
            <w:noProof/>
          </w:rPr>
          <w:t>Wdrażanie oraz monitorowanie programu rozwoju</w:t>
        </w:r>
        <w:r>
          <w:rPr>
            <w:noProof/>
            <w:webHidden/>
          </w:rPr>
          <w:tab/>
        </w:r>
        <w:r>
          <w:rPr>
            <w:noProof/>
            <w:webHidden/>
          </w:rPr>
          <w:fldChar w:fldCharType="begin"/>
        </w:r>
        <w:r>
          <w:rPr>
            <w:noProof/>
            <w:webHidden/>
          </w:rPr>
          <w:instrText xml:space="preserve"> PAGEREF _Toc434401468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pStyle w:val="TOC1"/>
        <w:tabs>
          <w:tab w:val="left" w:pos="660"/>
          <w:tab w:val="right" w:leader="dot" w:pos="9062"/>
        </w:tabs>
        <w:spacing w:line="276" w:lineRule="auto"/>
        <w:rPr>
          <w:noProof/>
          <w:lang w:eastAsia="pl-PL"/>
        </w:rPr>
      </w:pPr>
      <w:hyperlink w:anchor="_Toc434401469" w:history="1">
        <w:r w:rsidRPr="00C95DA3">
          <w:rPr>
            <w:rStyle w:val="Hyperlink"/>
            <w:noProof/>
          </w:rPr>
          <w:t>15.</w:t>
        </w:r>
        <w:r>
          <w:rPr>
            <w:noProof/>
            <w:lang w:eastAsia="pl-PL"/>
          </w:rPr>
          <w:tab/>
        </w:r>
        <w:r w:rsidRPr="00C95DA3">
          <w:rPr>
            <w:rStyle w:val="Hyperlink"/>
            <w:noProof/>
          </w:rPr>
          <w:t>Spis rysunków, tabel i wykresów</w:t>
        </w:r>
        <w:r>
          <w:rPr>
            <w:noProof/>
            <w:webHidden/>
          </w:rPr>
          <w:tab/>
        </w:r>
        <w:r>
          <w:rPr>
            <w:noProof/>
            <w:webHidden/>
          </w:rPr>
          <w:fldChar w:fldCharType="begin"/>
        </w:r>
        <w:r>
          <w:rPr>
            <w:noProof/>
            <w:webHidden/>
          </w:rPr>
          <w:instrText xml:space="preserve"> PAGEREF _Toc434401469 \h </w:instrText>
        </w:r>
        <w:r>
          <w:rPr>
            <w:noProof/>
          </w:rPr>
        </w:r>
        <w:r>
          <w:rPr>
            <w:noProof/>
            <w:webHidden/>
          </w:rPr>
          <w:fldChar w:fldCharType="separate"/>
        </w:r>
        <w:r>
          <w:rPr>
            <w:noProof/>
            <w:webHidden/>
          </w:rPr>
          <w:t>3</w:t>
        </w:r>
        <w:r>
          <w:rPr>
            <w:noProof/>
            <w:webHidden/>
          </w:rPr>
          <w:fldChar w:fldCharType="end"/>
        </w:r>
      </w:hyperlink>
    </w:p>
    <w:p w:rsidR="00157991" w:rsidRDefault="00157991" w:rsidP="002235AB">
      <w:pPr>
        <w:spacing w:line="276" w:lineRule="auto"/>
      </w:pPr>
      <w:r>
        <w:fldChar w:fldCharType="end"/>
      </w:r>
    </w:p>
    <w:p w:rsidR="00157991" w:rsidRDefault="00157991" w:rsidP="002235AB">
      <w:pPr>
        <w:pStyle w:val="TOC1"/>
        <w:tabs>
          <w:tab w:val="left" w:pos="440"/>
          <w:tab w:val="right" w:leader="dot" w:pos="9062"/>
        </w:tabs>
        <w:spacing w:line="276" w:lineRule="auto"/>
        <w:rPr>
          <w:noProof/>
        </w:rPr>
      </w:pPr>
      <w:r w:rsidRPr="00AE5AFD">
        <w:rPr>
          <w:b/>
          <w:sz w:val="24"/>
          <w:szCs w:val="24"/>
        </w:rPr>
        <w:fldChar w:fldCharType="begin"/>
      </w:r>
      <w:r w:rsidRPr="00AE5AFD">
        <w:rPr>
          <w:b/>
          <w:sz w:val="24"/>
          <w:szCs w:val="24"/>
        </w:rPr>
        <w:instrText xml:space="preserve"> TOC \o "1-3" \h \z \u </w:instrText>
      </w:r>
      <w:r w:rsidRPr="00AE5AFD">
        <w:rPr>
          <w:b/>
          <w:sz w:val="24"/>
          <w:szCs w:val="24"/>
        </w:rPr>
        <w:fldChar w:fldCharType="separate"/>
      </w:r>
    </w:p>
    <w:p w:rsidR="00157991" w:rsidRDefault="00157991" w:rsidP="002235AB">
      <w:pPr>
        <w:spacing w:line="276" w:lineRule="auto"/>
        <w:rPr>
          <w:b/>
          <w:sz w:val="24"/>
          <w:szCs w:val="24"/>
        </w:rPr>
      </w:pPr>
      <w:r w:rsidRPr="00AE5AFD">
        <w:rPr>
          <w:b/>
          <w:sz w:val="24"/>
          <w:szCs w:val="24"/>
        </w:rPr>
        <w:fldChar w:fldCharType="end"/>
      </w:r>
    </w:p>
    <w:p w:rsidR="00157991" w:rsidRDefault="00157991" w:rsidP="002235AB">
      <w:pPr>
        <w:spacing w:line="276" w:lineRule="auto"/>
        <w:rPr>
          <w:b/>
          <w:sz w:val="24"/>
          <w:szCs w:val="24"/>
        </w:rPr>
      </w:pPr>
    </w:p>
    <w:p w:rsidR="00157991" w:rsidRDefault="00157991" w:rsidP="002235AB">
      <w:pPr>
        <w:spacing w:line="276" w:lineRule="auto"/>
        <w:rPr>
          <w:b/>
          <w:sz w:val="24"/>
          <w:szCs w:val="24"/>
        </w:rPr>
      </w:pPr>
    </w:p>
    <w:p w:rsidR="00157991" w:rsidRDefault="00157991" w:rsidP="002235AB">
      <w:pPr>
        <w:spacing w:line="276" w:lineRule="auto"/>
        <w:rPr>
          <w:b/>
          <w:sz w:val="24"/>
          <w:szCs w:val="24"/>
        </w:rPr>
      </w:pPr>
    </w:p>
    <w:p w:rsidR="00157991" w:rsidRDefault="00157991" w:rsidP="00467172">
      <w:pPr>
        <w:rPr>
          <w:b/>
          <w:sz w:val="24"/>
          <w:szCs w:val="24"/>
        </w:rPr>
      </w:pPr>
    </w:p>
    <w:p w:rsidR="00157991" w:rsidRDefault="00157991" w:rsidP="00467172">
      <w:pPr>
        <w:rPr>
          <w:b/>
          <w:sz w:val="24"/>
          <w:szCs w:val="24"/>
        </w:rPr>
      </w:pPr>
    </w:p>
    <w:p w:rsidR="00157991" w:rsidRDefault="00157991" w:rsidP="00467172">
      <w:pPr>
        <w:rPr>
          <w:b/>
          <w:sz w:val="24"/>
          <w:szCs w:val="24"/>
        </w:rPr>
      </w:pPr>
    </w:p>
    <w:p w:rsidR="00157991" w:rsidRDefault="00157991" w:rsidP="00467172">
      <w:pPr>
        <w:rPr>
          <w:b/>
          <w:sz w:val="24"/>
          <w:szCs w:val="24"/>
        </w:rPr>
      </w:pPr>
    </w:p>
    <w:p w:rsidR="00157991" w:rsidRDefault="00157991" w:rsidP="00467172">
      <w:pPr>
        <w:rPr>
          <w:b/>
          <w:sz w:val="24"/>
          <w:szCs w:val="24"/>
        </w:rPr>
      </w:pPr>
    </w:p>
    <w:p w:rsidR="00157991" w:rsidRDefault="00157991" w:rsidP="00467172">
      <w:pPr>
        <w:rPr>
          <w:b/>
          <w:sz w:val="24"/>
          <w:szCs w:val="24"/>
        </w:rPr>
      </w:pPr>
    </w:p>
    <w:p w:rsidR="00157991" w:rsidRDefault="00157991" w:rsidP="00467172">
      <w:pPr>
        <w:rPr>
          <w:b/>
          <w:sz w:val="24"/>
          <w:szCs w:val="24"/>
        </w:rPr>
      </w:pPr>
    </w:p>
    <w:p w:rsidR="00157991" w:rsidRPr="00810C40" w:rsidRDefault="00157991" w:rsidP="002F7DA3">
      <w:pPr>
        <w:pStyle w:val="Heading1"/>
        <w:numPr>
          <w:ilvl w:val="0"/>
          <w:numId w:val="75"/>
        </w:numPr>
      </w:pPr>
      <w:bookmarkStart w:id="0" w:name="_Toc433886330"/>
      <w:bookmarkStart w:id="1" w:name="_Toc434401428"/>
      <w:r w:rsidRPr="00810C40">
        <w:t>Wprowadzenie.</w:t>
      </w:r>
      <w:bookmarkEnd w:id="0"/>
      <w:bookmarkEnd w:id="1"/>
    </w:p>
    <w:p w:rsidR="00157991" w:rsidRPr="00BC31EF" w:rsidRDefault="00157991" w:rsidP="00BC31EF"/>
    <w:p w:rsidR="00157991" w:rsidRPr="00D856B2" w:rsidRDefault="00157991" w:rsidP="00441832">
      <w:pPr>
        <w:spacing w:afterLines="160"/>
        <w:jc w:val="both"/>
      </w:pPr>
      <w:r w:rsidRPr="00D856B2">
        <w:t xml:space="preserve">Program Rozwoju Gminy Zelów jest najważniejszym dokumentem programowym gminy, określa obszary priorytetowe i cele, które umożliwią rozwój społeczno – gospodarczy jej obszaru. Cele, jakie stoją przed gminą zostały określone na podstawie analizy stanu obecnego oraz zestawienia silnych </w:t>
      </w:r>
      <w:r>
        <w:br/>
      </w:r>
      <w:r w:rsidRPr="00D856B2">
        <w:t xml:space="preserve">i słabych stron gminy, a także szans, jakie przed nią stoją oraz potencjalnych zagrożeń. Niniejszy program powstał z inicjatywy władz lokalnych, dostrzegających potrzebę kompleksowego rozwoju gminy. Jest odpowiedzią na nieustannie zmieniające się wewnętrzne i zewnętrzne warunki gospodarowania oraz wzrost konkurencyjności otoczenia. Powstały dokument gwarantuje, </w:t>
      </w:r>
      <w:r>
        <w:br/>
      </w:r>
      <w:r w:rsidRPr="00D856B2">
        <w:t>że podejmowane działania wpisują się w wizję regionu i są z nią komplementarne, co z kolei ma znaczenie przy aplikowaniu o środki unijne.</w:t>
      </w:r>
    </w:p>
    <w:p w:rsidR="00157991" w:rsidRDefault="00157991" w:rsidP="00441832">
      <w:pPr>
        <w:spacing w:afterLines="160"/>
        <w:jc w:val="both"/>
      </w:pPr>
      <w:r w:rsidRPr="00D856B2">
        <w:t>Z uwagi na wieloaspektowość i wielopodmiotowość Programu do udziału w jego opracowaniu zaproszono przedstawicieli władz, radnych, pracowników Urzęd</w:t>
      </w:r>
      <w:r>
        <w:t xml:space="preserve">u Miejskiego </w:t>
      </w:r>
      <w:r w:rsidRPr="00D856B2">
        <w:t xml:space="preserve">w Zelowie, mieszkańców gminy. W trakcie prac nad dokumentem zostały przeprowadzone konsultacje społeczne, które pomogły poznać opinie mieszkańców dotyczące obecnej sytuacji gminy oraz ich zdanie na temat przyszłych działań, jakie gmina powinna podjąć, by umożliwić jak największy rozwój społeczno – gospodarczy. Dzięki przeprowadzonym konsultacjom przyjęta polityka rozwoju gminy będzie zgodna z oczekiwaniami społecznymi. Program powinien przyczynić się do wzrostu atrakcyjności życia społeczno-kulturalnego, zaktywizować społeczność lokalną oraz zwiększyć jej poczucie tożsamości </w:t>
      </w:r>
      <w:r>
        <w:br/>
      </w:r>
      <w:r w:rsidRPr="00D856B2">
        <w:t>z miejscem, które zamieszkują.</w:t>
      </w:r>
    </w:p>
    <w:p w:rsidR="00157991" w:rsidRDefault="00157991" w:rsidP="00441832">
      <w:pPr>
        <w:spacing w:afterLines="160"/>
        <w:jc w:val="both"/>
      </w:pPr>
      <w:r w:rsidRPr="00D856B2">
        <w:t>Najważniejszym celem Programu jest jednak poprawa warunków życia mieszkańców. Opracowanie tego dokumentu pozytywnie wpłynie na planowanie rozwoju gminy, jak również ułatwi codzienną działalność i podejmowanie decyzji przez władze gminy. Program stanowi ponadto cenne źródło informacji dla potencj</w:t>
      </w:r>
      <w:r>
        <w:t xml:space="preserve">alnych inwestorów o przyjętych </w:t>
      </w:r>
      <w:r w:rsidRPr="00D856B2">
        <w:t>i zakładanych przez gminę ścieżkach rozwoju.</w:t>
      </w:r>
    </w:p>
    <w:p w:rsidR="00157991" w:rsidRDefault="00157991" w:rsidP="00441832">
      <w:pPr>
        <w:spacing w:afterLines="160"/>
        <w:jc w:val="both"/>
      </w:pPr>
      <w:r w:rsidRPr="00D856B2">
        <w:t xml:space="preserve">Niniejszy dokument został opracowany na lata 2014-2020, który to czas pokrywa się </w:t>
      </w:r>
      <w:r w:rsidRPr="00D856B2">
        <w:br/>
        <w:t>z okresem nowej perspektywy finansowej Unii Europejskiej.</w:t>
      </w:r>
    </w:p>
    <w:p w:rsidR="00157991" w:rsidRDefault="00157991" w:rsidP="00441832">
      <w:pPr>
        <w:spacing w:afterLines="160"/>
        <w:jc w:val="both"/>
      </w:pPr>
    </w:p>
    <w:p w:rsidR="00157991" w:rsidRPr="00BC31EF" w:rsidRDefault="00157991" w:rsidP="002F7DA3">
      <w:pPr>
        <w:pStyle w:val="Heading1"/>
        <w:numPr>
          <w:ilvl w:val="0"/>
          <w:numId w:val="75"/>
        </w:numPr>
      </w:pPr>
      <w:bookmarkStart w:id="2" w:name="_Toc434401429"/>
      <w:r w:rsidRPr="00BC31EF">
        <w:t>Metodologia opracowania dokumentu</w:t>
      </w:r>
      <w:bookmarkEnd w:id="2"/>
    </w:p>
    <w:p w:rsidR="00157991" w:rsidRDefault="00157991" w:rsidP="00C07AC1"/>
    <w:p w:rsidR="00157991" w:rsidRPr="00BF6D34" w:rsidRDefault="00157991" w:rsidP="00C07AC1">
      <w:pPr>
        <w:jc w:val="both"/>
      </w:pPr>
      <w:r w:rsidRPr="00BF6D34">
        <w:t xml:space="preserve">Główną i najważniejszą potrzebą opracowania niniejszego dokumentu było stworzenie listy celów strategicznych, które wyznaczą docelowe, długoterminowe kierunki rozwoju </w:t>
      </w:r>
      <w:r>
        <w:t>g</w:t>
      </w:r>
      <w:r w:rsidRPr="00BF6D34">
        <w:t xml:space="preserve">miny </w:t>
      </w:r>
      <w:r>
        <w:t>Zelów</w:t>
      </w:r>
      <w:r w:rsidRPr="00BF6D34">
        <w:t>, które będą spójne z dokumentami strategicznymi wyższego szczebla:</w:t>
      </w:r>
    </w:p>
    <w:p w:rsidR="00157991" w:rsidRPr="001E628C" w:rsidRDefault="00157991" w:rsidP="00C07AC1">
      <w:pPr>
        <w:pStyle w:val="Caption"/>
        <w:rPr>
          <w:color w:val="C00000"/>
          <w:sz w:val="20"/>
          <w:szCs w:val="20"/>
        </w:rPr>
      </w:pPr>
      <w:bookmarkStart w:id="3" w:name="_Toc420318839"/>
      <w:bookmarkStart w:id="4" w:name="_Toc434401358"/>
      <w:r w:rsidRPr="001E628C">
        <w:rPr>
          <w:color w:val="C00000"/>
          <w:sz w:val="20"/>
          <w:szCs w:val="20"/>
        </w:rPr>
        <w:t xml:space="preserve">Tabela </w:t>
      </w:r>
      <w:r w:rsidRPr="001E628C">
        <w:rPr>
          <w:color w:val="C00000"/>
          <w:sz w:val="20"/>
          <w:szCs w:val="20"/>
        </w:rPr>
        <w:fldChar w:fldCharType="begin"/>
      </w:r>
      <w:r w:rsidRPr="001E628C">
        <w:rPr>
          <w:color w:val="C00000"/>
          <w:sz w:val="20"/>
          <w:szCs w:val="20"/>
        </w:rPr>
        <w:instrText xml:space="preserve"> SEQ Tabela \* ARABIC </w:instrText>
      </w:r>
      <w:r w:rsidRPr="001E628C">
        <w:rPr>
          <w:color w:val="C00000"/>
          <w:sz w:val="20"/>
          <w:szCs w:val="20"/>
        </w:rPr>
        <w:fldChar w:fldCharType="separate"/>
      </w:r>
      <w:r>
        <w:rPr>
          <w:noProof/>
          <w:color w:val="C00000"/>
          <w:sz w:val="20"/>
          <w:szCs w:val="20"/>
        </w:rPr>
        <w:t>1</w:t>
      </w:r>
      <w:r w:rsidRPr="001E628C">
        <w:rPr>
          <w:color w:val="C00000"/>
          <w:sz w:val="20"/>
          <w:szCs w:val="20"/>
        </w:rPr>
        <w:fldChar w:fldCharType="end"/>
      </w:r>
      <w:r w:rsidRPr="001E628C">
        <w:rPr>
          <w:color w:val="C00000"/>
          <w:sz w:val="20"/>
          <w:szCs w:val="20"/>
        </w:rPr>
        <w:t xml:space="preserve">. Poziomy planowania strategicznego w procesie tworzenia </w:t>
      </w:r>
      <w:bookmarkEnd w:id="3"/>
      <w:bookmarkEnd w:id="4"/>
      <w:r>
        <w:rPr>
          <w:color w:val="C00000"/>
          <w:sz w:val="20"/>
          <w:szCs w:val="20"/>
        </w:rPr>
        <w:t>programu rozwoju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31"/>
        <w:gridCol w:w="1980"/>
        <w:gridCol w:w="641"/>
        <w:gridCol w:w="1104"/>
        <w:gridCol w:w="2064"/>
        <w:gridCol w:w="1568"/>
      </w:tblGrid>
      <w:tr w:rsidR="00157991" w:rsidRPr="000147C8" w:rsidTr="000147C8">
        <w:tc>
          <w:tcPr>
            <w:tcW w:w="9288" w:type="dxa"/>
            <w:gridSpan w:val="6"/>
            <w:shd w:val="clear" w:color="auto" w:fill="979797"/>
          </w:tcPr>
          <w:p w:rsidR="00157991" w:rsidRPr="000147C8" w:rsidRDefault="00157991" w:rsidP="000147C8">
            <w:pPr>
              <w:spacing w:after="0" w:line="240" w:lineRule="auto"/>
              <w:jc w:val="center"/>
              <w:rPr>
                <w:b/>
                <w:i/>
                <w:sz w:val="28"/>
                <w:szCs w:val="28"/>
              </w:rPr>
            </w:pPr>
            <w:r w:rsidRPr="000147C8">
              <w:rPr>
                <w:b/>
                <w:i/>
                <w:sz w:val="28"/>
                <w:szCs w:val="28"/>
              </w:rPr>
              <w:t>POZIOM EUROPEJSKI</w:t>
            </w:r>
          </w:p>
        </w:tc>
      </w:tr>
      <w:tr w:rsidR="00157991" w:rsidRPr="000147C8" w:rsidTr="000147C8">
        <w:tc>
          <w:tcPr>
            <w:tcW w:w="9288" w:type="dxa"/>
            <w:gridSpan w:val="6"/>
          </w:tcPr>
          <w:p w:rsidR="00157991" w:rsidRPr="000147C8" w:rsidRDefault="00157991" w:rsidP="000147C8">
            <w:pPr>
              <w:spacing w:after="0" w:line="240" w:lineRule="auto"/>
              <w:jc w:val="center"/>
              <w:rPr>
                <w:sz w:val="24"/>
                <w:szCs w:val="24"/>
              </w:rPr>
            </w:pPr>
            <w:r w:rsidRPr="000147C8">
              <w:rPr>
                <w:sz w:val="24"/>
                <w:szCs w:val="24"/>
              </w:rPr>
              <w:t>Strategia „Europa 2020”</w:t>
            </w:r>
          </w:p>
        </w:tc>
      </w:tr>
      <w:tr w:rsidR="00157991" w:rsidRPr="000147C8" w:rsidTr="000147C8">
        <w:tc>
          <w:tcPr>
            <w:tcW w:w="9288" w:type="dxa"/>
            <w:gridSpan w:val="6"/>
            <w:shd w:val="clear" w:color="auto" w:fill="CCD1DC"/>
          </w:tcPr>
          <w:p w:rsidR="00157991" w:rsidRPr="000147C8" w:rsidRDefault="00157991" w:rsidP="000147C8">
            <w:pPr>
              <w:spacing w:after="0" w:line="240" w:lineRule="auto"/>
              <w:jc w:val="center"/>
              <w:rPr>
                <w:b/>
                <w:i/>
                <w:sz w:val="28"/>
                <w:szCs w:val="28"/>
              </w:rPr>
            </w:pPr>
            <w:r w:rsidRPr="000147C8">
              <w:rPr>
                <w:b/>
                <w:i/>
                <w:sz w:val="28"/>
                <w:szCs w:val="28"/>
              </w:rPr>
              <w:t>POZIOM KRAJOWY</w:t>
            </w:r>
          </w:p>
        </w:tc>
      </w:tr>
      <w:tr w:rsidR="00157991" w:rsidRPr="000147C8" w:rsidTr="000147C8">
        <w:tc>
          <w:tcPr>
            <w:tcW w:w="1951" w:type="dxa"/>
            <w:vAlign w:val="center"/>
          </w:tcPr>
          <w:p w:rsidR="00157991" w:rsidRPr="000147C8" w:rsidRDefault="00157991" w:rsidP="000147C8">
            <w:pPr>
              <w:spacing w:after="0" w:line="240" w:lineRule="auto"/>
              <w:jc w:val="center"/>
              <w:rPr>
                <w:sz w:val="24"/>
                <w:szCs w:val="24"/>
              </w:rPr>
            </w:pPr>
            <w:r w:rsidRPr="000147C8">
              <w:rPr>
                <w:sz w:val="24"/>
                <w:szCs w:val="24"/>
              </w:rPr>
              <w:t>Długookresowa Strategia Rozwoju Kraju Polska 2030</w:t>
            </w:r>
          </w:p>
        </w:tc>
        <w:tc>
          <w:tcPr>
            <w:tcW w:w="2026" w:type="dxa"/>
            <w:vAlign w:val="center"/>
          </w:tcPr>
          <w:p w:rsidR="00157991" w:rsidRPr="000147C8" w:rsidRDefault="00157991" w:rsidP="000147C8">
            <w:pPr>
              <w:spacing w:after="0" w:line="240" w:lineRule="auto"/>
              <w:jc w:val="center"/>
              <w:rPr>
                <w:sz w:val="24"/>
                <w:szCs w:val="24"/>
              </w:rPr>
            </w:pPr>
            <w:r w:rsidRPr="000147C8">
              <w:rPr>
                <w:sz w:val="24"/>
                <w:szCs w:val="24"/>
              </w:rPr>
              <w:t>Krajowa Strategia Rozwoju Regionalnego 2010-2020</w:t>
            </w:r>
          </w:p>
        </w:tc>
        <w:tc>
          <w:tcPr>
            <w:tcW w:w="1816" w:type="dxa"/>
            <w:gridSpan w:val="2"/>
            <w:vAlign w:val="center"/>
          </w:tcPr>
          <w:p w:rsidR="00157991" w:rsidRPr="000147C8" w:rsidRDefault="00157991" w:rsidP="000147C8">
            <w:pPr>
              <w:spacing w:after="0" w:line="240" w:lineRule="auto"/>
              <w:jc w:val="center"/>
              <w:rPr>
                <w:sz w:val="24"/>
                <w:szCs w:val="24"/>
              </w:rPr>
            </w:pPr>
            <w:r w:rsidRPr="000147C8">
              <w:rPr>
                <w:sz w:val="24"/>
                <w:szCs w:val="24"/>
              </w:rPr>
              <w:t>Krajowy Program Reform</w:t>
            </w:r>
          </w:p>
        </w:tc>
        <w:tc>
          <w:tcPr>
            <w:tcW w:w="1910" w:type="dxa"/>
            <w:vAlign w:val="center"/>
          </w:tcPr>
          <w:p w:rsidR="00157991" w:rsidRPr="000147C8" w:rsidRDefault="00157991" w:rsidP="000147C8">
            <w:pPr>
              <w:spacing w:after="0" w:line="240" w:lineRule="auto"/>
              <w:jc w:val="center"/>
              <w:rPr>
                <w:sz w:val="24"/>
                <w:szCs w:val="24"/>
              </w:rPr>
            </w:pPr>
            <w:r w:rsidRPr="000147C8">
              <w:rPr>
                <w:sz w:val="24"/>
                <w:szCs w:val="24"/>
              </w:rPr>
              <w:t>Koncepcja Przestrzennego Zagospodarowania Kraju 2020</w:t>
            </w:r>
          </w:p>
        </w:tc>
        <w:tc>
          <w:tcPr>
            <w:tcW w:w="1585" w:type="dxa"/>
            <w:vAlign w:val="center"/>
          </w:tcPr>
          <w:p w:rsidR="00157991" w:rsidRPr="000147C8" w:rsidRDefault="00157991" w:rsidP="000147C8">
            <w:pPr>
              <w:spacing w:after="0" w:line="240" w:lineRule="auto"/>
              <w:jc w:val="center"/>
              <w:rPr>
                <w:sz w:val="24"/>
                <w:szCs w:val="24"/>
              </w:rPr>
            </w:pPr>
            <w:r w:rsidRPr="000147C8">
              <w:rPr>
                <w:sz w:val="24"/>
                <w:szCs w:val="24"/>
              </w:rPr>
              <w:t>Umowa Partnerstwa</w:t>
            </w:r>
          </w:p>
        </w:tc>
      </w:tr>
      <w:tr w:rsidR="00157991" w:rsidRPr="000147C8" w:rsidTr="000147C8">
        <w:tc>
          <w:tcPr>
            <w:tcW w:w="9288" w:type="dxa"/>
            <w:gridSpan w:val="6"/>
            <w:shd w:val="clear" w:color="auto" w:fill="CBCBCB"/>
          </w:tcPr>
          <w:p w:rsidR="00157991" w:rsidRPr="000147C8" w:rsidRDefault="00157991" w:rsidP="000147C8">
            <w:pPr>
              <w:spacing w:after="0" w:line="240" w:lineRule="auto"/>
              <w:jc w:val="center"/>
              <w:rPr>
                <w:b/>
                <w:i/>
                <w:sz w:val="28"/>
                <w:szCs w:val="28"/>
              </w:rPr>
            </w:pPr>
            <w:r w:rsidRPr="000147C8">
              <w:rPr>
                <w:b/>
                <w:i/>
                <w:sz w:val="28"/>
                <w:szCs w:val="28"/>
              </w:rPr>
              <w:t>POZIOM REGIONALNY</w:t>
            </w:r>
          </w:p>
        </w:tc>
      </w:tr>
      <w:tr w:rsidR="00157991" w:rsidRPr="000147C8" w:rsidTr="000147C8">
        <w:tc>
          <w:tcPr>
            <w:tcW w:w="4644" w:type="dxa"/>
            <w:gridSpan w:val="3"/>
            <w:vAlign w:val="center"/>
          </w:tcPr>
          <w:p w:rsidR="00157991" w:rsidRPr="000147C8" w:rsidRDefault="00157991" w:rsidP="000147C8">
            <w:pPr>
              <w:spacing w:after="0" w:line="240" w:lineRule="auto"/>
              <w:jc w:val="center"/>
              <w:rPr>
                <w:sz w:val="24"/>
                <w:szCs w:val="24"/>
              </w:rPr>
            </w:pPr>
            <w:r w:rsidRPr="000147C8">
              <w:rPr>
                <w:sz w:val="24"/>
                <w:szCs w:val="24"/>
              </w:rPr>
              <w:t>Strategia Rozwoju Województwa Łódzkiego 2020</w:t>
            </w:r>
          </w:p>
        </w:tc>
        <w:tc>
          <w:tcPr>
            <w:tcW w:w="4644" w:type="dxa"/>
            <w:gridSpan w:val="3"/>
            <w:vAlign w:val="center"/>
          </w:tcPr>
          <w:p w:rsidR="00157991" w:rsidRPr="000147C8" w:rsidRDefault="00157991" w:rsidP="000147C8">
            <w:pPr>
              <w:spacing w:after="0" w:line="240" w:lineRule="auto"/>
              <w:jc w:val="center"/>
              <w:rPr>
                <w:sz w:val="24"/>
                <w:szCs w:val="24"/>
              </w:rPr>
            </w:pPr>
            <w:r w:rsidRPr="000147C8">
              <w:rPr>
                <w:sz w:val="24"/>
                <w:szCs w:val="24"/>
              </w:rPr>
              <w:t>Plan zagospodarowania Przestrzennego Województwa 2020</w:t>
            </w:r>
          </w:p>
        </w:tc>
      </w:tr>
      <w:tr w:rsidR="00157991" w:rsidRPr="000147C8" w:rsidTr="000147C8">
        <w:tc>
          <w:tcPr>
            <w:tcW w:w="9288" w:type="dxa"/>
            <w:gridSpan w:val="6"/>
            <w:shd w:val="clear" w:color="auto" w:fill="E9E9E9"/>
          </w:tcPr>
          <w:p w:rsidR="00157991" w:rsidRPr="000147C8" w:rsidRDefault="00157991" w:rsidP="000147C8">
            <w:pPr>
              <w:spacing w:after="0" w:line="240" w:lineRule="auto"/>
              <w:jc w:val="center"/>
              <w:rPr>
                <w:b/>
                <w:i/>
                <w:sz w:val="28"/>
                <w:szCs w:val="28"/>
              </w:rPr>
            </w:pPr>
            <w:r w:rsidRPr="000147C8">
              <w:rPr>
                <w:b/>
                <w:i/>
                <w:sz w:val="28"/>
                <w:szCs w:val="28"/>
              </w:rPr>
              <w:t>POZIOM POWIATU</w:t>
            </w:r>
          </w:p>
        </w:tc>
      </w:tr>
      <w:tr w:rsidR="00157991" w:rsidRPr="000147C8" w:rsidTr="000147C8">
        <w:tc>
          <w:tcPr>
            <w:tcW w:w="9288" w:type="dxa"/>
            <w:gridSpan w:val="6"/>
          </w:tcPr>
          <w:p w:rsidR="00157991" w:rsidRPr="000147C8" w:rsidRDefault="00157991" w:rsidP="000147C8">
            <w:pPr>
              <w:spacing w:after="0" w:line="240" w:lineRule="auto"/>
              <w:jc w:val="center"/>
              <w:rPr>
                <w:sz w:val="24"/>
                <w:szCs w:val="24"/>
              </w:rPr>
            </w:pPr>
            <w:r w:rsidRPr="000147C8">
              <w:rPr>
                <w:sz w:val="24"/>
                <w:szCs w:val="24"/>
              </w:rPr>
              <w:t>Strategia Rozwoju Powiatu Bełchatowskiego na lata 2014-2020</w:t>
            </w:r>
          </w:p>
        </w:tc>
      </w:tr>
      <w:tr w:rsidR="00157991" w:rsidRPr="000147C8" w:rsidTr="000147C8">
        <w:tc>
          <w:tcPr>
            <w:tcW w:w="9288" w:type="dxa"/>
            <w:gridSpan w:val="6"/>
            <w:shd w:val="clear" w:color="auto" w:fill="E9E9E9"/>
          </w:tcPr>
          <w:p w:rsidR="00157991" w:rsidRPr="000147C8" w:rsidRDefault="00157991" w:rsidP="000147C8">
            <w:pPr>
              <w:spacing w:after="0" w:line="240" w:lineRule="auto"/>
              <w:jc w:val="center"/>
              <w:rPr>
                <w:b/>
                <w:i/>
                <w:sz w:val="28"/>
                <w:szCs w:val="28"/>
              </w:rPr>
            </w:pPr>
            <w:r w:rsidRPr="000147C8">
              <w:rPr>
                <w:b/>
                <w:i/>
                <w:sz w:val="28"/>
                <w:szCs w:val="28"/>
              </w:rPr>
              <w:t>POZIOM GMINY</w:t>
            </w:r>
          </w:p>
        </w:tc>
      </w:tr>
      <w:tr w:rsidR="00157991" w:rsidRPr="000147C8" w:rsidTr="000147C8">
        <w:tc>
          <w:tcPr>
            <w:tcW w:w="9288" w:type="dxa"/>
            <w:gridSpan w:val="6"/>
          </w:tcPr>
          <w:p w:rsidR="00157991" w:rsidRPr="000147C8" w:rsidRDefault="00157991" w:rsidP="000147C8">
            <w:pPr>
              <w:spacing w:after="0" w:line="240" w:lineRule="auto"/>
              <w:jc w:val="center"/>
              <w:rPr>
                <w:sz w:val="24"/>
                <w:szCs w:val="24"/>
              </w:rPr>
            </w:pPr>
            <w:r w:rsidRPr="000147C8">
              <w:rPr>
                <w:sz w:val="24"/>
                <w:szCs w:val="24"/>
              </w:rPr>
              <w:t>Program Rozwoju Gminy Zelów na lata 2014 -2020</w:t>
            </w:r>
          </w:p>
        </w:tc>
      </w:tr>
    </w:tbl>
    <w:p w:rsidR="00157991" w:rsidRPr="00757619" w:rsidRDefault="00157991" w:rsidP="00C07AC1">
      <w:pPr>
        <w:rPr>
          <w:sz w:val="20"/>
          <w:szCs w:val="20"/>
        </w:rPr>
      </w:pPr>
      <w:r w:rsidRPr="00641F19">
        <w:rPr>
          <w:i/>
          <w:sz w:val="20"/>
          <w:szCs w:val="20"/>
        </w:rPr>
        <w:t xml:space="preserve">Źródło: </w:t>
      </w:r>
      <w:r w:rsidRPr="00641F19">
        <w:rPr>
          <w:sz w:val="20"/>
          <w:szCs w:val="20"/>
        </w:rPr>
        <w:t>opracowanie własne.</w:t>
      </w:r>
    </w:p>
    <w:p w:rsidR="00157991" w:rsidRDefault="00157991" w:rsidP="00C07AC1">
      <w:pPr>
        <w:ind w:firstLine="708"/>
      </w:pPr>
      <w:r>
        <w:t>„Program Rozwoju Gminy Zelów na lata 2014-2020” pełni następujące funkcje:</w:t>
      </w:r>
    </w:p>
    <w:p w:rsidR="00157991" w:rsidRPr="00645039" w:rsidRDefault="00157991" w:rsidP="002F7DA3">
      <w:pPr>
        <w:pStyle w:val="ListParagraph"/>
        <w:numPr>
          <w:ilvl w:val="0"/>
          <w:numId w:val="73"/>
        </w:numPr>
        <w:spacing w:after="0"/>
        <w:ind w:left="714" w:hanging="357"/>
        <w:jc w:val="both"/>
      </w:pPr>
      <w:r w:rsidRPr="00645039">
        <w:rPr>
          <w:b/>
        </w:rPr>
        <w:t>Kierunkową</w:t>
      </w:r>
      <w:r w:rsidRPr="00645039">
        <w:t xml:space="preserve"> dla władz gminnych, środowisk naukowych i</w:t>
      </w:r>
      <w:r>
        <w:t> </w:t>
      </w:r>
      <w:r w:rsidRPr="00645039">
        <w:t>biznesowych, organizacji pozarządowych oraz innych instytucji, jak również dla wszystkich mieszkańców regionu;</w:t>
      </w:r>
    </w:p>
    <w:p w:rsidR="00157991" w:rsidRPr="00645039" w:rsidRDefault="00157991" w:rsidP="002F7DA3">
      <w:pPr>
        <w:pStyle w:val="ListParagraph"/>
        <w:numPr>
          <w:ilvl w:val="0"/>
          <w:numId w:val="73"/>
        </w:numPr>
        <w:spacing w:after="0"/>
        <w:ind w:left="714" w:hanging="357"/>
        <w:jc w:val="both"/>
      </w:pPr>
      <w:r w:rsidRPr="00645039">
        <w:rPr>
          <w:b/>
        </w:rPr>
        <w:t>Koordynacyjną</w:t>
      </w:r>
      <w:r w:rsidRPr="00645039">
        <w:t xml:space="preserve"> dla innych dokumentów programowych i planistycznych na poziomie </w:t>
      </w:r>
      <w:r>
        <w:t>gminnym</w:t>
      </w:r>
      <w:r w:rsidRPr="00645039">
        <w:t>;</w:t>
      </w:r>
    </w:p>
    <w:p w:rsidR="00157991" w:rsidRPr="00645039" w:rsidRDefault="00157991" w:rsidP="002F7DA3">
      <w:pPr>
        <w:pStyle w:val="ListParagraph"/>
        <w:numPr>
          <w:ilvl w:val="0"/>
          <w:numId w:val="73"/>
        </w:numPr>
        <w:spacing w:after="0"/>
        <w:ind w:left="714" w:hanging="357"/>
        <w:jc w:val="both"/>
      </w:pPr>
      <w:r w:rsidRPr="00645039">
        <w:rPr>
          <w:b/>
        </w:rPr>
        <w:t>Informacyjną</w:t>
      </w:r>
      <w:r w:rsidRPr="00645039">
        <w:t xml:space="preserve"> dla mieszkańców, inwestorów, partnerów, itp.;</w:t>
      </w:r>
    </w:p>
    <w:p w:rsidR="00157991" w:rsidRDefault="00157991" w:rsidP="002F7DA3">
      <w:pPr>
        <w:pStyle w:val="ListParagraph"/>
        <w:numPr>
          <w:ilvl w:val="0"/>
          <w:numId w:val="73"/>
        </w:numPr>
        <w:spacing w:after="0"/>
        <w:ind w:left="714" w:hanging="357"/>
        <w:jc w:val="both"/>
      </w:pPr>
      <w:r w:rsidRPr="00645039">
        <w:rPr>
          <w:b/>
        </w:rPr>
        <w:t>Promocyjną</w:t>
      </w:r>
      <w:r w:rsidRPr="00645039">
        <w:t xml:space="preserve"> w kontekście lokalnym, regionalnym, krajowym oraz ponadnarodowym</w:t>
      </w:r>
      <w:r>
        <w:t>.</w:t>
      </w:r>
    </w:p>
    <w:p w:rsidR="00157991" w:rsidRDefault="00157991" w:rsidP="00757619">
      <w:pPr>
        <w:pStyle w:val="ListParagraph"/>
        <w:spacing w:after="0"/>
        <w:ind w:left="1428"/>
        <w:jc w:val="both"/>
      </w:pPr>
    </w:p>
    <w:p w:rsidR="00157991" w:rsidRDefault="00157991" w:rsidP="00757619">
      <w:pPr>
        <w:jc w:val="both"/>
      </w:pPr>
      <w:r>
        <w:t xml:space="preserve">Program </w:t>
      </w:r>
      <w:r w:rsidRPr="00D2589A">
        <w:t>wyraża długoter</w:t>
      </w:r>
      <w:r>
        <w:t>minowe cele gminy Zelów</w:t>
      </w:r>
      <w:r w:rsidRPr="00D2589A">
        <w:t xml:space="preserve">, które odpowiadają </w:t>
      </w:r>
      <w:r>
        <w:t>generalnym kierunkom działania oraz obejmuje:</w:t>
      </w:r>
    </w:p>
    <w:p w:rsidR="00157991" w:rsidRDefault="00157991" w:rsidP="002F7DA3">
      <w:pPr>
        <w:pStyle w:val="ListParagraph"/>
        <w:numPr>
          <w:ilvl w:val="0"/>
          <w:numId w:val="73"/>
        </w:numPr>
        <w:spacing w:after="0"/>
        <w:ind w:left="714" w:hanging="357"/>
        <w:jc w:val="both"/>
      </w:pPr>
      <w:r>
        <w:t>Diagnozę obecnej sytuacji społeczno-gospodarczej;</w:t>
      </w:r>
    </w:p>
    <w:p w:rsidR="00157991" w:rsidRDefault="00157991" w:rsidP="002F7DA3">
      <w:pPr>
        <w:pStyle w:val="ListParagraph"/>
        <w:numPr>
          <w:ilvl w:val="0"/>
          <w:numId w:val="73"/>
        </w:numPr>
        <w:spacing w:after="0"/>
        <w:ind w:left="714" w:hanging="357"/>
        <w:jc w:val="both"/>
      </w:pPr>
      <w:r>
        <w:t>Identyfikację strategicznych obszarów rozwoju wraz z realizacją analizy SWOT dla każdego z nich;</w:t>
      </w:r>
    </w:p>
    <w:p w:rsidR="00157991" w:rsidRDefault="00157991" w:rsidP="002F7DA3">
      <w:pPr>
        <w:pStyle w:val="ListParagraph"/>
        <w:numPr>
          <w:ilvl w:val="0"/>
          <w:numId w:val="73"/>
        </w:numPr>
        <w:spacing w:after="0"/>
        <w:ind w:left="714" w:hanging="357"/>
        <w:jc w:val="both"/>
      </w:pPr>
      <w:r>
        <w:t>Wskazanie spójności strategii z dokumentami z poziomu regionalnego, krajowego oraz unijnego;</w:t>
      </w:r>
    </w:p>
    <w:p w:rsidR="00157991" w:rsidRPr="009B3D91" w:rsidRDefault="00157991" w:rsidP="002F7DA3">
      <w:pPr>
        <w:pStyle w:val="ListParagraph"/>
        <w:numPr>
          <w:ilvl w:val="0"/>
          <w:numId w:val="73"/>
        </w:numPr>
        <w:spacing w:after="0"/>
        <w:ind w:left="714" w:hanging="357"/>
        <w:jc w:val="both"/>
      </w:pPr>
      <w:r>
        <w:t>Wskazanie głównych kierunków rozwoju, celów oraz działań niezbędnych do podjęcia.</w:t>
      </w:r>
    </w:p>
    <w:p w:rsidR="00157991" w:rsidRDefault="00157991" w:rsidP="00757619">
      <w:pPr>
        <w:ind w:left="714" w:hanging="357"/>
      </w:pPr>
    </w:p>
    <w:p w:rsidR="00157991" w:rsidRDefault="00157991" w:rsidP="00757619">
      <w:r>
        <w:t>Diagnozę obecnej sytuacji gminy Zelów przeprowadzono na podstawie:</w:t>
      </w:r>
    </w:p>
    <w:p w:rsidR="00157991" w:rsidRDefault="00157991" w:rsidP="002F7DA3">
      <w:pPr>
        <w:pStyle w:val="ListParagraph"/>
        <w:numPr>
          <w:ilvl w:val="0"/>
          <w:numId w:val="73"/>
        </w:numPr>
        <w:spacing w:after="0"/>
        <w:ind w:left="714" w:hanging="357"/>
        <w:jc w:val="both"/>
      </w:pPr>
      <w:r>
        <w:t xml:space="preserve">Analizy danych zastanych – dane statystyczne, dane udostępnione przez Urząd Miejski </w:t>
      </w:r>
      <w:r>
        <w:br/>
        <w:t>w Zelowie (desk research);</w:t>
      </w:r>
    </w:p>
    <w:p w:rsidR="00157991" w:rsidRDefault="00157991" w:rsidP="002F7DA3">
      <w:pPr>
        <w:pStyle w:val="ListParagraph"/>
        <w:numPr>
          <w:ilvl w:val="0"/>
          <w:numId w:val="73"/>
        </w:numPr>
        <w:spacing w:after="0"/>
        <w:ind w:left="714" w:hanging="357"/>
        <w:jc w:val="both"/>
      </w:pPr>
      <w:r>
        <w:t xml:space="preserve">Badania ankietowego wśród mieszkańców gminy oraz urzędników Urzędu Miejskiego </w:t>
      </w:r>
      <w:r>
        <w:br/>
        <w:t>w Zelowie (kwestionariusz ankiety);</w:t>
      </w:r>
    </w:p>
    <w:p w:rsidR="00157991" w:rsidRDefault="00157991" w:rsidP="002F7DA3">
      <w:pPr>
        <w:pStyle w:val="ListParagraph"/>
        <w:numPr>
          <w:ilvl w:val="0"/>
          <w:numId w:val="73"/>
        </w:numPr>
        <w:spacing w:after="0"/>
        <w:ind w:left="714" w:hanging="357"/>
        <w:jc w:val="both"/>
      </w:pPr>
      <w:r>
        <w:t>Wywiadów zogniskowanych z pracownikami Urzędu Miejskiego w Zelowie (FGI);</w:t>
      </w:r>
    </w:p>
    <w:p w:rsidR="00157991" w:rsidRDefault="00157991" w:rsidP="002F7DA3">
      <w:pPr>
        <w:pStyle w:val="ListParagraph"/>
        <w:numPr>
          <w:ilvl w:val="0"/>
          <w:numId w:val="73"/>
        </w:numPr>
        <w:spacing w:after="0"/>
        <w:ind w:left="714" w:hanging="357"/>
        <w:jc w:val="both"/>
      </w:pPr>
      <w:r>
        <w:t>Konsultacji społecznych w gminie.</w:t>
      </w:r>
    </w:p>
    <w:p w:rsidR="00157991" w:rsidRDefault="00157991" w:rsidP="00C07AC1">
      <w:pPr>
        <w:pStyle w:val="ListParagraph"/>
        <w:ind w:left="1428"/>
      </w:pPr>
    </w:p>
    <w:p w:rsidR="00157991" w:rsidRPr="00FF3BDF" w:rsidRDefault="00157991" w:rsidP="00C07AC1">
      <w:r w:rsidRPr="00FF3BDF">
        <w:t>Metody badań dobrane zostały zgodnie z zasadą triangulacji metod i źródeł danych r</w:t>
      </w:r>
      <w:r>
        <w:t>ozumianej jako zwielokrotnienie:</w:t>
      </w:r>
    </w:p>
    <w:p w:rsidR="00157991" w:rsidRPr="00FF3BDF" w:rsidRDefault="00157991" w:rsidP="002F7DA3">
      <w:pPr>
        <w:pStyle w:val="ListParagraph"/>
        <w:numPr>
          <w:ilvl w:val="0"/>
          <w:numId w:val="73"/>
        </w:numPr>
        <w:spacing w:after="0"/>
        <w:jc w:val="both"/>
      </w:pPr>
      <w:r w:rsidRPr="00342D01">
        <w:t>metod i technik badawczych</w:t>
      </w:r>
      <w:r w:rsidRPr="00FF3BDF">
        <w:t xml:space="preserve"> (triangulacja metodologiczna) polegająca </w:t>
      </w:r>
      <w:r>
        <w:br/>
      </w:r>
      <w:r w:rsidRPr="00FF3BDF">
        <w:t>na kontrolowaniu spójności wniosków formułowanych przy wykorzystaniu różnych technik gromadzenia danych;</w:t>
      </w:r>
    </w:p>
    <w:p w:rsidR="00157991" w:rsidRPr="00FF3BDF" w:rsidRDefault="00157991" w:rsidP="002F7DA3">
      <w:pPr>
        <w:pStyle w:val="ListParagraph"/>
        <w:numPr>
          <w:ilvl w:val="0"/>
          <w:numId w:val="73"/>
        </w:numPr>
        <w:spacing w:after="0"/>
        <w:jc w:val="both"/>
      </w:pPr>
      <w:r w:rsidRPr="00342D01">
        <w:t>źródeł informacji</w:t>
      </w:r>
      <w:r w:rsidRPr="00FF3BDF">
        <w:t xml:space="preserve"> (triangulacja źródeł informacji) polegająca na zwielokrotnieniu źródeł informacji w ramach tej samej metody ich gromadzenia, uwzględnionych w</w:t>
      </w:r>
      <w:r>
        <w:t> </w:t>
      </w:r>
      <w:r w:rsidRPr="00FF3BDF">
        <w:t>badaniu perspektyw;</w:t>
      </w:r>
    </w:p>
    <w:p w:rsidR="00157991" w:rsidRDefault="00157991" w:rsidP="002F7DA3">
      <w:pPr>
        <w:pStyle w:val="ListParagraph"/>
        <w:numPr>
          <w:ilvl w:val="0"/>
          <w:numId w:val="73"/>
        </w:numPr>
        <w:spacing w:after="0"/>
        <w:jc w:val="both"/>
      </w:pPr>
      <w:r w:rsidRPr="00342D01">
        <w:t>perspektyw badawczych</w:t>
      </w:r>
      <w:r w:rsidRPr="00FF3BDF">
        <w:t xml:space="preserve"> osób realizujących badanie (triangulacja analityczna) związaną ze zwiększeniem lic</w:t>
      </w:r>
      <w:r>
        <w:t xml:space="preserve">zby osób analizujących wnioski </w:t>
      </w:r>
      <w:r w:rsidRPr="00FF3BDF">
        <w:t>z badań.</w:t>
      </w:r>
    </w:p>
    <w:p w:rsidR="00157991" w:rsidRPr="00FF3BDF" w:rsidRDefault="00157991" w:rsidP="00C07AC1">
      <w:pPr>
        <w:pStyle w:val="ListParagraph"/>
        <w:ind w:left="1428"/>
      </w:pPr>
    </w:p>
    <w:p w:rsidR="00157991" w:rsidRDefault="00157991" w:rsidP="00757619">
      <w:pPr>
        <w:jc w:val="both"/>
        <w:rPr>
          <w:rFonts w:cs="Arial"/>
        </w:rPr>
      </w:pPr>
      <w:r w:rsidRPr="00FF3BDF">
        <w:t xml:space="preserve">Podejście takie pozwoli na uchwycenie różnych aspektów badanego przedmiotu </w:t>
      </w:r>
      <w:r>
        <w:br/>
      </w:r>
      <w:r w:rsidRPr="00FF3BDF">
        <w:t>(np. udzielenie odpowiedzi na pytania o skalę zjawisk dzięki zastosowaniu metod ilościowych oraz głębsze zrozumienie specyfiki problemów, dzięki zastosowaniu metod jakościowych), pozwoli też wykorzystać mocne strony każdej metody przy wzajemnej neutralizacji ich słabości</w:t>
      </w:r>
      <w:r w:rsidRPr="00342D01">
        <w:rPr>
          <w:rFonts w:cs="Arial"/>
        </w:rPr>
        <w:t>.</w:t>
      </w:r>
    </w:p>
    <w:p w:rsidR="00157991" w:rsidRDefault="00157991" w:rsidP="0036762C">
      <w:pPr>
        <w:jc w:val="both"/>
        <w:rPr>
          <w:rFonts w:cs="Arial"/>
        </w:rPr>
      </w:pPr>
      <w:r>
        <w:rPr>
          <w:rFonts w:cs="Arial"/>
        </w:rPr>
        <w:t>Zestawienie metod i technik zastosowanych przy diagnozie sytuacji powiatu oraz dobór próby ilustruje tabela:</w:t>
      </w:r>
    </w:p>
    <w:p w:rsidR="00157991" w:rsidRPr="001E628C" w:rsidRDefault="00157991" w:rsidP="00C07AC1">
      <w:pPr>
        <w:pStyle w:val="Caption"/>
        <w:rPr>
          <w:color w:val="C00000"/>
          <w:sz w:val="20"/>
          <w:szCs w:val="20"/>
        </w:rPr>
      </w:pPr>
      <w:bookmarkStart w:id="5" w:name="_Toc405373651"/>
      <w:bookmarkStart w:id="6" w:name="_Toc420318840"/>
      <w:bookmarkStart w:id="7" w:name="_Toc434401359"/>
      <w:r w:rsidRPr="001E628C">
        <w:rPr>
          <w:color w:val="C00000"/>
          <w:sz w:val="20"/>
          <w:szCs w:val="20"/>
        </w:rPr>
        <w:t xml:space="preserve">Tabela </w:t>
      </w:r>
      <w:r w:rsidRPr="001E628C">
        <w:rPr>
          <w:color w:val="C00000"/>
          <w:sz w:val="20"/>
          <w:szCs w:val="20"/>
        </w:rPr>
        <w:fldChar w:fldCharType="begin"/>
      </w:r>
      <w:r w:rsidRPr="001E628C">
        <w:rPr>
          <w:color w:val="C00000"/>
          <w:sz w:val="20"/>
          <w:szCs w:val="20"/>
        </w:rPr>
        <w:instrText xml:space="preserve"> SEQ Tabela \* ARABIC </w:instrText>
      </w:r>
      <w:r w:rsidRPr="001E628C">
        <w:rPr>
          <w:color w:val="C00000"/>
          <w:sz w:val="20"/>
          <w:szCs w:val="20"/>
        </w:rPr>
        <w:fldChar w:fldCharType="separate"/>
      </w:r>
      <w:r>
        <w:rPr>
          <w:noProof/>
          <w:color w:val="C00000"/>
          <w:sz w:val="20"/>
          <w:szCs w:val="20"/>
        </w:rPr>
        <w:t>2</w:t>
      </w:r>
      <w:r w:rsidRPr="001E628C">
        <w:rPr>
          <w:color w:val="C00000"/>
          <w:sz w:val="20"/>
          <w:szCs w:val="20"/>
        </w:rPr>
        <w:fldChar w:fldCharType="end"/>
      </w:r>
      <w:r w:rsidRPr="001E628C">
        <w:rPr>
          <w:color w:val="C00000"/>
          <w:sz w:val="20"/>
          <w:szCs w:val="20"/>
        </w:rPr>
        <w:t>. Zestawienie metod i technik wraz z doborem próby</w:t>
      </w:r>
      <w:bookmarkEnd w:id="5"/>
      <w:bookmarkEnd w:id="6"/>
      <w:bookmarkEnd w:id="7"/>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3070"/>
        <w:gridCol w:w="3070"/>
        <w:gridCol w:w="3070"/>
      </w:tblGrid>
      <w:tr w:rsidR="00157991" w:rsidRPr="000147C8" w:rsidTr="000147C8">
        <w:tc>
          <w:tcPr>
            <w:tcW w:w="3070" w:type="dxa"/>
            <w:tcBorders>
              <w:top w:val="single" w:sz="8" w:space="0" w:color="FFFFFF"/>
              <w:bottom w:val="single" w:sz="24" w:space="0" w:color="FFFFFF"/>
              <w:right w:val="single" w:sz="8" w:space="0" w:color="FFFFFF"/>
            </w:tcBorders>
            <w:shd w:val="clear" w:color="auto" w:fill="808DA9"/>
          </w:tcPr>
          <w:p w:rsidR="00157991" w:rsidRPr="000147C8" w:rsidRDefault="00157991" w:rsidP="000147C8">
            <w:pPr>
              <w:spacing w:after="0" w:line="240" w:lineRule="auto"/>
              <w:rPr>
                <w:b/>
                <w:bCs/>
                <w:color w:val="FFFFFF"/>
              </w:rPr>
            </w:pPr>
            <w:r w:rsidRPr="000147C8">
              <w:rPr>
                <w:b/>
                <w:bCs/>
                <w:color w:val="FFFFFF"/>
              </w:rPr>
              <w:t>Technika badawcza</w:t>
            </w:r>
          </w:p>
        </w:tc>
        <w:tc>
          <w:tcPr>
            <w:tcW w:w="3070" w:type="dxa"/>
            <w:tcBorders>
              <w:top w:val="single" w:sz="8" w:space="0" w:color="FFFFFF"/>
              <w:left w:val="single" w:sz="8" w:space="0" w:color="FFFFFF"/>
              <w:bottom w:val="single" w:sz="24" w:space="0" w:color="FFFFFF"/>
              <w:right w:val="single" w:sz="8" w:space="0" w:color="FFFFFF"/>
            </w:tcBorders>
            <w:shd w:val="clear" w:color="auto" w:fill="808DA9"/>
          </w:tcPr>
          <w:p w:rsidR="00157991" w:rsidRPr="000147C8" w:rsidRDefault="00157991" w:rsidP="000147C8">
            <w:pPr>
              <w:spacing w:after="0" w:line="240" w:lineRule="auto"/>
              <w:rPr>
                <w:b/>
                <w:bCs/>
                <w:color w:val="FFFFFF"/>
              </w:rPr>
            </w:pPr>
            <w:r w:rsidRPr="000147C8">
              <w:rPr>
                <w:b/>
                <w:bCs/>
                <w:color w:val="FFFFFF"/>
              </w:rPr>
              <w:t>Dobór próby</w:t>
            </w:r>
          </w:p>
        </w:tc>
        <w:tc>
          <w:tcPr>
            <w:tcW w:w="3070" w:type="dxa"/>
            <w:tcBorders>
              <w:top w:val="single" w:sz="8" w:space="0" w:color="FFFFFF"/>
              <w:left w:val="single" w:sz="8" w:space="0" w:color="FFFFFF"/>
              <w:bottom w:val="single" w:sz="24" w:space="0" w:color="FFFFFF"/>
            </w:tcBorders>
            <w:shd w:val="clear" w:color="auto" w:fill="808DA9"/>
          </w:tcPr>
          <w:p w:rsidR="00157991" w:rsidRPr="000147C8" w:rsidRDefault="00157991" w:rsidP="000147C8">
            <w:pPr>
              <w:spacing w:after="0" w:line="240" w:lineRule="auto"/>
              <w:rPr>
                <w:b/>
                <w:bCs/>
                <w:color w:val="FFFFFF"/>
              </w:rPr>
            </w:pPr>
            <w:r w:rsidRPr="000147C8">
              <w:rPr>
                <w:b/>
                <w:bCs/>
                <w:color w:val="FFFFFF"/>
              </w:rPr>
              <w:t>Realizacja badania</w:t>
            </w:r>
          </w:p>
        </w:tc>
      </w:tr>
      <w:tr w:rsidR="00157991" w:rsidRPr="000147C8" w:rsidTr="000147C8">
        <w:tc>
          <w:tcPr>
            <w:tcW w:w="3070" w:type="dxa"/>
            <w:tcBorders>
              <w:top w:val="single" w:sz="8" w:space="0" w:color="FFFFFF"/>
              <w:bottom w:val="nil"/>
              <w:right w:val="single" w:sz="24" w:space="0" w:color="FFFFFF"/>
            </w:tcBorders>
            <w:shd w:val="clear" w:color="auto" w:fill="808DA9"/>
          </w:tcPr>
          <w:p w:rsidR="00157991" w:rsidRPr="000147C8" w:rsidRDefault="00157991" w:rsidP="000147C8">
            <w:pPr>
              <w:spacing w:after="0" w:line="240" w:lineRule="auto"/>
              <w:rPr>
                <w:b/>
                <w:bCs/>
                <w:color w:val="FFFFFF"/>
              </w:rPr>
            </w:pPr>
            <w:r w:rsidRPr="000147C8">
              <w:rPr>
                <w:b/>
                <w:bCs/>
                <w:color w:val="FFFFFF"/>
              </w:rPr>
              <w:t>Analiza danych zastanych (desk research)</w:t>
            </w:r>
          </w:p>
        </w:tc>
        <w:tc>
          <w:tcPr>
            <w:tcW w:w="3070" w:type="dxa"/>
            <w:tcBorders>
              <w:top w:val="single" w:sz="8" w:space="0" w:color="FFFFFF"/>
              <w:left w:val="single" w:sz="8" w:space="0" w:color="FFFFFF"/>
              <w:bottom w:val="single" w:sz="8" w:space="0" w:color="FFFFFF"/>
              <w:right w:val="single" w:sz="8" w:space="0" w:color="FFFFFF"/>
            </w:tcBorders>
            <w:shd w:val="clear" w:color="auto" w:fill="BFC5D4"/>
          </w:tcPr>
          <w:p w:rsidR="00157991" w:rsidRPr="000147C8" w:rsidRDefault="00157991" w:rsidP="000147C8">
            <w:pPr>
              <w:pStyle w:val="ListParagraph"/>
              <w:numPr>
                <w:ilvl w:val="0"/>
                <w:numId w:val="73"/>
              </w:numPr>
              <w:spacing w:after="0" w:line="240" w:lineRule="auto"/>
              <w:ind w:left="316" w:hanging="283"/>
            </w:pPr>
            <w:r w:rsidRPr="000147C8">
              <w:t>Zintegrowane Inwestycje Terytorialne (ZIT),</w:t>
            </w:r>
          </w:p>
          <w:p w:rsidR="00157991" w:rsidRPr="000147C8" w:rsidRDefault="00157991" w:rsidP="000147C8">
            <w:pPr>
              <w:pStyle w:val="ListParagraph"/>
              <w:numPr>
                <w:ilvl w:val="0"/>
                <w:numId w:val="73"/>
              </w:numPr>
              <w:spacing w:after="0" w:line="240" w:lineRule="auto"/>
              <w:ind w:left="316" w:hanging="283"/>
            </w:pPr>
            <w:r w:rsidRPr="000147C8">
              <w:t>Strategia Europa 2020,</w:t>
            </w:r>
          </w:p>
          <w:p w:rsidR="00157991" w:rsidRPr="000147C8" w:rsidRDefault="00157991" w:rsidP="000147C8">
            <w:pPr>
              <w:pStyle w:val="ListParagraph"/>
              <w:numPr>
                <w:ilvl w:val="0"/>
                <w:numId w:val="73"/>
              </w:numPr>
              <w:spacing w:after="0" w:line="240" w:lineRule="auto"/>
              <w:ind w:left="316" w:hanging="283"/>
            </w:pPr>
            <w:r w:rsidRPr="000147C8">
              <w:t>Strategia Rozwoju Kraju 2030,</w:t>
            </w:r>
          </w:p>
          <w:p w:rsidR="00157991" w:rsidRPr="000147C8" w:rsidRDefault="00157991" w:rsidP="000147C8">
            <w:pPr>
              <w:pStyle w:val="ListParagraph"/>
              <w:numPr>
                <w:ilvl w:val="0"/>
                <w:numId w:val="73"/>
              </w:numPr>
              <w:spacing w:after="0" w:line="240" w:lineRule="auto"/>
              <w:ind w:left="316" w:hanging="283"/>
            </w:pPr>
            <w:r w:rsidRPr="000147C8">
              <w:t>Krajowa Strategia Rozwoju Regionalnego 2010-2020,</w:t>
            </w:r>
          </w:p>
          <w:p w:rsidR="00157991" w:rsidRPr="000147C8" w:rsidRDefault="00157991" w:rsidP="000147C8">
            <w:pPr>
              <w:pStyle w:val="ListParagraph"/>
              <w:numPr>
                <w:ilvl w:val="0"/>
                <w:numId w:val="73"/>
              </w:numPr>
              <w:spacing w:after="0" w:line="240" w:lineRule="auto"/>
              <w:ind w:left="316" w:hanging="283"/>
            </w:pPr>
            <w:r w:rsidRPr="000147C8">
              <w:t>Krajowy Program Reform,</w:t>
            </w:r>
          </w:p>
          <w:p w:rsidR="00157991" w:rsidRPr="000147C8" w:rsidRDefault="00157991" w:rsidP="000147C8">
            <w:pPr>
              <w:pStyle w:val="ListParagraph"/>
              <w:numPr>
                <w:ilvl w:val="0"/>
                <w:numId w:val="73"/>
              </w:numPr>
              <w:spacing w:after="0" w:line="240" w:lineRule="auto"/>
              <w:ind w:left="316" w:hanging="283"/>
            </w:pPr>
            <w:r w:rsidRPr="000147C8">
              <w:t>Umowa Partnerstwa 2014-2020,</w:t>
            </w:r>
          </w:p>
          <w:p w:rsidR="00157991" w:rsidRPr="000147C8" w:rsidRDefault="00157991" w:rsidP="000147C8">
            <w:pPr>
              <w:pStyle w:val="ListParagraph"/>
              <w:numPr>
                <w:ilvl w:val="0"/>
                <w:numId w:val="73"/>
              </w:numPr>
              <w:spacing w:after="0" w:line="240" w:lineRule="auto"/>
              <w:ind w:left="316" w:hanging="283"/>
            </w:pPr>
            <w:r w:rsidRPr="000147C8">
              <w:t>Strategia Rozwoju Województwa Łódzkiego 2020,</w:t>
            </w:r>
          </w:p>
          <w:p w:rsidR="00157991" w:rsidRPr="000147C8" w:rsidRDefault="00157991" w:rsidP="000147C8">
            <w:pPr>
              <w:pStyle w:val="ListParagraph"/>
              <w:numPr>
                <w:ilvl w:val="0"/>
                <w:numId w:val="73"/>
              </w:numPr>
              <w:spacing w:after="0" w:line="240" w:lineRule="auto"/>
              <w:ind w:left="316" w:hanging="283"/>
            </w:pPr>
            <w:r w:rsidRPr="000147C8">
              <w:t>Wojewódzka Strategia w Zakresie Polityki Społecznej na lata 2007-2020,</w:t>
            </w:r>
          </w:p>
          <w:p w:rsidR="00157991" w:rsidRPr="000147C8" w:rsidRDefault="00157991" w:rsidP="000147C8">
            <w:pPr>
              <w:pStyle w:val="ListParagraph"/>
              <w:numPr>
                <w:ilvl w:val="0"/>
                <w:numId w:val="73"/>
              </w:numPr>
              <w:spacing w:after="0" w:line="240" w:lineRule="auto"/>
              <w:ind w:left="316" w:hanging="283"/>
            </w:pPr>
            <w:r w:rsidRPr="000147C8">
              <w:t>Regionalna Strategia Innowacji LORIS 2030,</w:t>
            </w:r>
          </w:p>
          <w:p w:rsidR="00157991" w:rsidRPr="000147C8" w:rsidRDefault="00157991" w:rsidP="000147C8">
            <w:pPr>
              <w:pStyle w:val="ListParagraph"/>
              <w:numPr>
                <w:ilvl w:val="0"/>
                <w:numId w:val="73"/>
              </w:numPr>
              <w:spacing w:after="0" w:line="240" w:lineRule="auto"/>
              <w:ind w:left="316" w:hanging="283"/>
            </w:pPr>
            <w:r w:rsidRPr="000147C8">
              <w:t>Plan Przeciwdziałania depopulacji w województwie łódzkim,</w:t>
            </w:r>
          </w:p>
          <w:p w:rsidR="00157991" w:rsidRPr="000147C8" w:rsidRDefault="00157991" w:rsidP="000147C8">
            <w:pPr>
              <w:pStyle w:val="ListParagraph"/>
              <w:numPr>
                <w:ilvl w:val="0"/>
                <w:numId w:val="73"/>
              </w:numPr>
              <w:spacing w:after="0" w:line="240" w:lineRule="auto"/>
              <w:ind w:left="316" w:hanging="283"/>
            </w:pPr>
            <w:r w:rsidRPr="000147C8">
              <w:t>Dokumenty strategiczne i planistyczne szczebla lokalnego i gminnego (Strategia Rozwoju Powiatu Bełchatowskiego na lata 2014-2020),</w:t>
            </w:r>
          </w:p>
          <w:p w:rsidR="00157991" w:rsidRPr="000147C8" w:rsidRDefault="00157991" w:rsidP="000147C8">
            <w:pPr>
              <w:pStyle w:val="ListParagraph"/>
              <w:numPr>
                <w:ilvl w:val="0"/>
                <w:numId w:val="73"/>
              </w:numPr>
              <w:spacing w:after="0" w:line="240" w:lineRule="auto"/>
              <w:ind w:left="316" w:hanging="283"/>
            </w:pPr>
            <w:r w:rsidRPr="000147C8">
              <w:t>Dane dot. gminy dot. sytuacji społeczno-gospodarczej.</w:t>
            </w:r>
          </w:p>
        </w:tc>
        <w:tc>
          <w:tcPr>
            <w:tcW w:w="3070" w:type="dxa"/>
            <w:tcBorders>
              <w:top w:val="single" w:sz="8" w:space="0" w:color="FFFFFF"/>
              <w:left w:val="single" w:sz="8" w:space="0" w:color="FFFFFF"/>
              <w:bottom w:val="single" w:sz="8" w:space="0" w:color="FFFFFF"/>
            </w:tcBorders>
            <w:shd w:val="clear" w:color="auto" w:fill="BFC5D4"/>
          </w:tcPr>
          <w:p w:rsidR="00157991" w:rsidRPr="000147C8" w:rsidRDefault="00157991" w:rsidP="000147C8">
            <w:pPr>
              <w:spacing w:after="0" w:line="240" w:lineRule="auto"/>
            </w:pPr>
            <w:r w:rsidRPr="000147C8">
              <w:t>Analiza dokumentów zgodnie z poszukiwanymi informacjami, porównywanie danych statystycznych, kontakt z organizacjami, instytucjami dysponującymi danymi.</w:t>
            </w:r>
          </w:p>
        </w:tc>
      </w:tr>
      <w:tr w:rsidR="00157991" w:rsidRPr="000147C8" w:rsidTr="000147C8">
        <w:tc>
          <w:tcPr>
            <w:tcW w:w="3070" w:type="dxa"/>
            <w:tcBorders>
              <w:bottom w:val="nil"/>
              <w:right w:val="single" w:sz="24" w:space="0" w:color="FFFFFF"/>
            </w:tcBorders>
            <w:shd w:val="clear" w:color="auto" w:fill="808DA9"/>
          </w:tcPr>
          <w:p w:rsidR="00157991" w:rsidRPr="000147C8" w:rsidRDefault="00157991" w:rsidP="000147C8">
            <w:pPr>
              <w:spacing w:after="0" w:line="240" w:lineRule="auto"/>
              <w:rPr>
                <w:b/>
                <w:bCs/>
                <w:color w:val="FFFFFF"/>
              </w:rPr>
            </w:pPr>
            <w:r w:rsidRPr="000147C8">
              <w:rPr>
                <w:b/>
                <w:bCs/>
                <w:color w:val="FFFFFF"/>
              </w:rPr>
              <w:t>Zogniskowane wywiady grupowe (FGI)</w:t>
            </w:r>
          </w:p>
        </w:tc>
        <w:tc>
          <w:tcPr>
            <w:tcW w:w="3070" w:type="dxa"/>
            <w:shd w:val="clear" w:color="auto" w:fill="DFE2E9"/>
          </w:tcPr>
          <w:p w:rsidR="00157991" w:rsidRPr="000147C8" w:rsidRDefault="00157991" w:rsidP="000147C8">
            <w:pPr>
              <w:spacing w:after="0" w:line="240" w:lineRule="auto"/>
            </w:pPr>
            <w:r w:rsidRPr="000147C8">
              <w:t>Przedstawiciele:</w:t>
            </w:r>
          </w:p>
          <w:p w:rsidR="00157991" w:rsidRPr="000147C8" w:rsidRDefault="00157991" w:rsidP="000147C8">
            <w:pPr>
              <w:pStyle w:val="ListParagraph"/>
              <w:numPr>
                <w:ilvl w:val="0"/>
                <w:numId w:val="73"/>
              </w:numPr>
              <w:spacing w:after="0" w:line="240" w:lineRule="auto"/>
              <w:ind w:left="316" w:hanging="283"/>
              <w:jc w:val="both"/>
            </w:pPr>
            <w:r w:rsidRPr="000147C8">
              <w:t>gminy Zelów</w:t>
            </w:r>
          </w:p>
          <w:p w:rsidR="00157991" w:rsidRPr="000147C8" w:rsidRDefault="00157991" w:rsidP="000147C8">
            <w:pPr>
              <w:spacing w:after="0" w:line="240" w:lineRule="auto"/>
              <w:ind w:left="33"/>
            </w:pPr>
          </w:p>
        </w:tc>
        <w:tc>
          <w:tcPr>
            <w:tcW w:w="3070" w:type="dxa"/>
            <w:shd w:val="clear" w:color="auto" w:fill="DFE2E9"/>
          </w:tcPr>
          <w:p w:rsidR="00157991" w:rsidRPr="000147C8" w:rsidRDefault="00157991" w:rsidP="000147C8">
            <w:pPr>
              <w:spacing w:after="0" w:line="276" w:lineRule="auto"/>
            </w:pPr>
            <w:r w:rsidRPr="000147C8">
              <w:t xml:space="preserve">Zrealizowano zogniskowane wywiady grupowe. </w:t>
            </w:r>
          </w:p>
        </w:tc>
      </w:tr>
      <w:tr w:rsidR="00157991" w:rsidRPr="000147C8" w:rsidTr="000147C8">
        <w:tc>
          <w:tcPr>
            <w:tcW w:w="3070" w:type="dxa"/>
            <w:tcBorders>
              <w:top w:val="single" w:sz="8" w:space="0" w:color="FFFFFF"/>
              <w:bottom w:val="nil"/>
              <w:right w:val="single" w:sz="24" w:space="0" w:color="FFFFFF"/>
            </w:tcBorders>
            <w:shd w:val="clear" w:color="auto" w:fill="808DA9"/>
          </w:tcPr>
          <w:p w:rsidR="00157991" w:rsidRPr="000147C8" w:rsidRDefault="00157991" w:rsidP="000147C8">
            <w:pPr>
              <w:spacing w:after="0" w:line="240" w:lineRule="auto"/>
              <w:rPr>
                <w:b/>
                <w:bCs/>
                <w:color w:val="FFFFFF"/>
              </w:rPr>
            </w:pPr>
            <w:r w:rsidRPr="000147C8">
              <w:rPr>
                <w:b/>
                <w:bCs/>
                <w:color w:val="FFFFFF"/>
              </w:rPr>
              <w:t>Badanie ankietowe</w:t>
            </w:r>
          </w:p>
        </w:tc>
        <w:tc>
          <w:tcPr>
            <w:tcW w:w="3070" w:type="dxa"/>
            <w:tcBorders>
              <w:top w:val="single" w:sz="8" w:space="0" w:color="FFFFFF"/>
              <w:left w:val="single" w:sz="8" w:space="0" w:color="FFFFFF"/>
              <w:bottom w:val="single" w:sz="8" w:space="0" w:color="FFFFFF"/>
              <w:right w:val="single" w:sz="8" w:space="0" w:color="FFFFFF"/>
            </w:tcBorders>
            <w:shd w:val="clear" w:color="auto" w:fill="BFC5D4"/>
          </w:tcPr>
          <w:p w:rsidR="00157991" w:rsidRPr="000147C8" w:rsidRDefault="00157991" w:rsidP="000147C8">
            <w:pPr>
              <w:pStyle w:val="ListParagraph"/>
              <w:numPr>
                <w:ilvl w:val="0"/>
                <w:numId w:val="73"/>
              </w:numPr>
              <w:spacing w:after="0" w:line="240" w:lineRule="auto"/>
              <w:ind w:left="316" w:hanging="283"/>
            </w:pPr>
            <w:r w:rsidRPr="000147C8">
              <w:t>Przedstawiciele: gminy Zelów;</w:t>
            </w:r>
          </w:p>
          <w:p w:rsidR="00157991" w:rsidRPr="000147C8" w:rsidRDefault="00157991" w:rsidP="000147C8">
            <w:pPr>
              <w:pStyle w:val="ListParagraph"/>
              <w:numPr>
                <w:ilvl w:val="0"/>
                <w:numId w:val="73"/>
              </w:numPr>
              <w:spacing w:after="0" w:line="240" w:lineRule="auto"/>
              <w:ind w:left="316" w:hanging="283"/>
            </w:pPr>
            <w:r w:rsidRPr="000147C8">
              <w:t>Przedstawiciele społeczności lokalnej gminy,</w:t>
            </w:r>
          </w:p>
          <w:p w:rsidR="00157991" w:rsidRPr="000147C8" w:rsidRDefault="00157991" w:rsidP="000147C8">
            <w:pPr>
              <w:pStyle w:val="ListParagraph"/>
              <w:numPr>
                <w:ilvl w:val="0"/>
                <w:numId w:val="73"/>
              </w:numPr>
              <w:spacing w:after="0" w:line="240" w:lineRule="auto"/>
              <w:ind w:left="316" w:hanging="283"/>
            </w:pPr>
            <w:r w:rsidRPr="000147C8">
              <w:t>Przedstawiciele przedsiębiorców z gminy.</w:t>
            </w:r>
          </w:p>
          <w:p w:rsidR="00157991" w:rsidRPr="000147C8" w:rsidRDefault="00157991" w:rsidP="000147C8">
            <w:pPr>
              <w:pStyle w:val="ListParagraph"/>
              <w:spacing w:after="0" w:line="240" w:lineRule="auto"/>
              <w:ind w:left="316"/>
            </w:pPr>
          </w:p>
        </w:tc>
        <w:tc>
          <w:tcPr>
            <w:tcW w:w="3070" w:type="dxa"/>
            <w:tcBorders>
              <w:top w:val="single" w:sz="8" w:space="0" w:color="FFFFFF"/>
              <w:left w:val="single" w:sz="8" w:space="0" w:color="FFFFFF"/>
              <w:bottom w:val="single" w:sz="8" w:space="0" w:color="FFFFFF"/>
            </w:tcBorders>
            <w:shd w:val="clear" w:color="auto" w:fill="BFC5D4"/>
          </w:tcPr>
          <w:p w:rsidR="00157991" w:rsidRPr="000147C8" w:rsidRDefault="00157991" w:rsidP="000147C8">
            <w:pPr>
              <w:spacing w:after="0" w:line="240" w:lineRule="auto"/>
            </w:pPr>
            <w:r w:rsidRPr="000147C8">
              <w:t>W badaniu ankietowym możliwość udziału mieli wszyscy mieszkańcy gminy Zelów. Kwestionariusz był dostępny w formie online na oficjalnej stronie internetowej Urzędu Miejskiego w Zelowie, w formie papierowej w Urzędzie Miejskim. Zrealizowano 128 ankiet.</w:t>
            </w:r>
          </w:p>
        </w:tc>
      </w:tr>
      <w:tr w:rsidR="00157991" w:rsidRPr="000147C8" w:rsidTr="000147C8">
        <w:tc>
          <w:tcPr>
            <w:tcW w:w="3070" w:type="dxa"/>
            <w:tcBorders>
              <w:bottom w:val="single" w:sz="8" w:space="0" w:color="FFFFFF"/>
              <w:right w:val="single" w:sz="24" w:space="0" w:color="FFFFFF"/>
            </w:tcBorders>
            <w:shd w:val="clear" w:color="auto" w:fill="808DA9"/>
          </w:tcPr>
          <w:p w:rsidR="00157991" w:rsidRPr="000147C8" w:rsidRDefault="00157991" w:rsidP="000147C8">
            <w:pPr>
              <w:spacing w:after="0" w:line="240" w:lineRule="auto"/>
              <w:rPr>
                <w:b/>
                <w:bCs/>
                <w:color w:val="FFFFFF"/>
              </w:rPr>
            </w:pPr>
            <w:r w:rsidRPr="000147C8">
              <w:rPr>
                <w:b/>
                <w:bCs/>
                <w:color w:val="FFFFFF"/>
              </w:rPr>
              <w:t>Konsultacje społeczne</w:t>
            </w:r>
          </w:p>
        </w:tc>
        <w:tc>
          <w:tcPr>
            <w:tcW w:w="3070" w:type="dxa"/>
            <w:tcBorders>
              <w:bottom w:val="single" w:sz="8" w:space="0" w:color="FFFFFF"/>
            </w:tcBorders>
            <w:shd w:val="clear" w:color="auto" w:fill="DFE2E9"/>
          </w:tcPr>
          <w:p w:rsidR="00157991" w:rsidRPr="000147C8" w:rsidRDefault="00157991" w:rsidP="000147C8">
            <w:pPr>
              <w:pStyle w:val="ListParagraph"/>
              <w:numPr>
                <w:ilvl w:val="0"/>
                <w:numId w:val="73"/>
              </w:numPr>
              <w:spacing w:after="0" w:line="240" w:lineRule="auto"/>
              <w:ind w:left="316" w:hanging="283"/>
            </w:pPr>
            <w:r w:rsidRPr="000147C8">
              <w:t>Przedstawiciele: gminy Zelów;</w:t>
            </w:r>
          </w:p>
          <w:p w:rsidR="00157991" w:rsidRPr="000147C8" w:rsidRDefault="00157991" w:rsidP="000147C8">
            <w:pPr>
              <w:pStyle w:val="ListParagraph"/>
              <w:numPr>
                <w:ilvl w:val="0"/>
                <w:numId w:val="73"/>
              </w:numPr>
              <w:spacing w:after="0" w:line="240" w:lineRule="auto"/>
              <w:ind w:left="316" w:hanging="283"/>
            </w:pPr>
            <w:r w:rsidRPr="000147C8">
              <w:t>Przedstawiciele społeczności lokalnej gminy,</w:t>
            </w:r>
          </w:p>
          <w:p w:rsidR="00157991" w:rsidRPr="000147C8" w:rsidRDefault="00157991" w:rsidP="000147C8">
            <w:pPr>
              <w:pStyle w:val="ListParagraph"/>
              <w:numPr>
                <w:ilvl w:val="0"/>
                <w:numId w:val="73"/>
              </w:numPr>
              <w:spacing w:after="0" w:line="240" w:lineRule="auto"/>
              <w:ind w:left="316" w:hanging="283"/>
            </w:pPr>
            <w:r w:rsidRPr="000147C8">
              <w:t>Przedstawiciele przedsiębiorców z gminy.</w:t>
            </w:r>
          </w:p>
          <w:p w:rsidR="00157991" w:rsidRPr="000147C8" w:rsidRDefault="00157991" w:rsidP="000147C8">
            <w:pPr>
              <w:pStyle w:val="ListParagraph"/>
              <w:spacing w:after="0" w:line="240" w:lineRule="auto"/>
              <w:ind w:left="316"/>
            </w:pPr>
          </w:p>
        </w:tc>
        <w:tc>
          <w:tcPr>
            <w:tcW w:w="3070" w:type="dxa"/>
            <w:tcBorders>
              <w:bottom w:val="single" w:sz="8" w:space="0" w:color="FFFFFF"/>
            </w:tcBorders>
            <w:shd w:val="clear" w:color="auto" w:fill="DFE2E9"/>
          </w:tcPr>
          <w:p w:rsidR="00157991" w:rsidRPr="000147C8" w:rsidRDefault="00157991" w:rsidP="000147C8">
            <w:pPr>
              <w:spacing w:after="0" w:line="240" w:lineRule="auto"/>
            </w:pPr>
            <w:r w:rsidRPr="000147C8">
              <w:t>Zrealizowano spotkanie konsultacyjne w gminie.</w:t>
            </w:r>
          </w:p>
        </w:tc>
      </w:tr>
    </w:tbl>
    <w:p w:rsidR="00157991" w:rsidRPr="00E14E66" w:rsidRDefault="00157991" w:rsidP="00C07AC1">
      <w:pPr>
        <w:rPr>
          <w:i/>
          <w:sz w:val="20"/>
          <w:szCs w:val="20"/>
        </w:rPr>
      </w:pPr>
      <w:r w:rsidRPr="00641F19">
        <w:rPr>
          <w:i/>
          <w:sz w:val="20"/>
          <w:szCs w:val="20"/>
        </w:rPr>
        <w:t xml:space="preserve">Źródło: </w:t>
      </w:r>
      <w:r w:rsidRPr="00641F19">
        <w:rPr>
          <w:sz w:val="20"/>
          <w:szCs w:val="20"/>
        </w:rPr>
        <w:t>Opracowanie własne</w:t>
      </w:r>
    </w:p>
    <w:p w:rsidR="00157991" w:rsidRPr="00BC31EF" w:rsidRDefault="00157991" w:rsidP="002F7DA3">
      <w:pPr>
        <w:pStyle w:val="Heading1"/>
        <w:numPr>
          <w:ilvl w:val="0"/>
          <w:numId w:val="75"/>
        </w:numPr>
      </w:pPr>
      <w:bookmarkStart w:id="8" w:name="_Toc433886331"/>
      <w:bookmarkStart w:id="9" w:name="_Toc434401430"/>
      <w:r w:rsidRPr="00BC31EF">
        <w:t>Historia Gminy Zelów</w:t>
      </w:r>
      <w:bookmarkEnd w:id="8"/>
      <w:bookmarkEnd w:id="9"/>
    </w:p>
    <w:p w:rsidR="00157991" w:rsidRPr="00467172" w:rsidRDefault="00157991" w:rsidP="00467172"/>
    <w:p w:rsidR="00157991" w:rsidRDefault="00157991" w:rsidP="00D139C9">
      <w:pPr>
        <w:spacing w:after="160"/>
        <w:jc w:val="both"/>
        <w:rPr>
          <w:rFonts w:cs="Tahoma"/>
          <w:color w:val="000000"/>
          <w:shd w:val="clear" w:color="auto" w:fill="FFFFFF"/>
        </w:rPr>
      </w:pPr>
      <w:r w:rsidRPr="00D139C9">
        <w:t xml:space="preserve">Początek miastu Zelów dała osada założona w XIII w., która nosiła nazwę Szelyów, </w:t>
      </w:r>
      <w:r w:rsidRPr="00D139C9">
        <w:br/>
        <w:t>a później Zeliów. Pierwsza wzmianka o osadzie sięga 1402 roku i pochodzi z księgi Jana Łaskiego „</w:t>
      </w:r>
      <w:r w:rsidRPr="00D139C9">
        <w:rPr>
          <w:rFonts w:cs="Tahoma"/>
          <w:color w:val="000000"/>
          <w:shd w:val="clear" w:color="auto" w:fill="FFFFFF"/>
        </w:rPr>
        <w:t>Liber Beneficiorum”. Źródła turystyczne podają, iż w 1802r. majątek Zelów został zakupiony przez przybyłych do Polski Czechów. Dali oni początek funkcjonującemu do dziś przemysłowi włókienniczemu.</w:t>
      </w:r>
    </w:p>
    <w:p w:rsidR="00157991" w:rsidRDefault="00157991" w:rsidP="00D139C9">
      <w:pPr>
        <w:spacing w:after="160"/>
        <w:jc w:val="both"/>
        <w:rPr>
          <w:rFonts w:cs="Tahoma"/>
          <w:color w:val="000000"/>
          <w:shd w:val="clear" w:color="auto" w:fill="FFFFFF"/>
        </w:rPr>
      </w:pPr>
      <w:r w:rsidRPr="00D139C9">
        <w:rPr>
          <w:rFonts w:cs="Tahoma"/>
          <w:color w:val="000000"/>
          <w:shd w:val="clear" w:color="auto" w:fill="FFFFFF"/>
        </w:rPr>
        <w:t xml:space="preserve">Przez dłuższy okres czasu „zelowscy” Czesi pełnili w osadzie dominującą rolę, jednak zaczęli oni opuszczać te rejony po zakończeniu I </w:t>
      </w:r>
      <w:r>
        <w:rPr>
          <w:rFonts w:cs="Tahoma"/>
          <w:color w:val="000000"/>
          <w:shd w:val="clear" w:color="auto" w:fill="FFFFFF"/>
        </w:rPr>
        <w:t>W</w:t>
      </w:r>
      <w:r w:rsidRPr="00D139C9">
        <w:rPr>
          <w:rFonts w:cs="Tahoma"/>
          <w:color w:val="000000"/>
          <w:shd w:val="clear" w:color="auto" w:fill="FFFFFF"/>
        </w:rPr>
        <w:t xml:space="preserve">ojny </w:t>
      </w:r>
      <w:r>
        <w:rPr>
          <w:rFonts w:cs="Tahoma"/>
          <w:color w:val="000000"/>
          <w:shd w:val="clear" w:color="auto" w:fill="FFFFFF"/>
        </w:rPr>
        <w:t>Ś</w:t>
      </w:r>
      <w:r w:rsidRPr="00D139C9">
        <w:rPr>
          <w:rFonts w:cs="Tahoma"/>
          <w:color w:val="000000"/>
          <w:shd w:val="clear" w:color="auto" w:fill="FFFFFF"/>
        </w:rPr>
        <w:t>wiatowej. W okresie międzywojennym w Zelowie zaczęli się pojawiać Polacy, Niemcy oraz Żydzi. Jedną z charakterystycznych cech Zelowa, szczególnie w tym okresie, był rozwój różnych wyznań religijnych. Każda z obecnych narodowości praktykowała własną religię, a wśród nich najliczniejszą grupa byli członkowie kościoła ewangelicko – reformowanego. W opisywanym okresie również wzrósł potencjał gospodarczy miasta. Powstało wówcz</w:t>
      </w:r>
      <w:r>
        <w:rPr>
          <w:rFonts w:cs="Tahoma"/>
          <w:color w:val="000000"/>
          <w:shd w:val="clear" w:color="auto" w:fill="FFFFFF"/>
        </w:rPr>
        <w:t>as wiele fabryk włókienniczych.</w:t>
      </w:r>
    </w:p>
    <w:p w:rsidR="00157991" w:rsidRDefault="00157991" w:rsidP="00D139C9">
      <w:pPr>
        <w:spacing w:after="160"/>
        <w:jc w:val="both"/>
        <w:rPr>
          <w:rFonts w:cs="Tahoma"/>
          <w:color w:val="000000"/>
          <w:shd w:val="clear" w:color="auto" w:fill="FFFFFF"/>
        </w:rPr>
      </w:pPr>
      <w:r w:rsidRPr="00D139C9">
        <w:rPr>
          <w:rFonts w:cs="Tahoma"/>
          <w:color w:val="000000"/>
          <w:shd w:val="clear" w:color="auto" w:fill="FFFFFF"/>
        </w:rPr>
        <w:t xml:space="preserve">Po II wojnie światowej społeczność czeska znacznie zmalała, wyjechała również duża część Niemców, a na ich miejsce przybyli z okolicznych wsi Polacy. W okresie powojennym zmieniła się również sytuacja gospodarcza miasta. W 1949 roku utworzono Zelowskie Zakłady Przemysłu Bawełnianego „Fanar”, które stały się największym przedsiębiorstwem produkcyjnym w mieście. Jednak nie sprostały one wymaganiom gospodarki rynkowej i po ogłoszeniu upadłości zostały zlikwidowane. </w:t>
      </w:r>
      <w:r>
        <w:rPr>
          <w:rFonts w:cs="Tahoma"/>
          <w:color w:val="000000"/>
          <w:shd w:val="clear" w:color="auto" w:fill="FFFFFF"/>
        </w:rPr>
        <w:br/>
      </w:r>
      <w:r w:rsidRPr="00D139C9">
        <w:rPr>
          <w:rFonts w:cs="Tahoma"/>
          <w:color w:val="000000"/>
          <w:shd w:val="clear" w:color="auto" w:fill="FFFFFF"/>
        </w:rPr>
        <w:t xml:space="preserve">Do chwili obecnej kultywowane są w Zelowie cztery wyznania: rzymsko - katolickie, ewangelicko - reformowane, chrześcijan baptystów i ewangelicko - augsburskie. Prywatni inwestorzy, którzy przejęli upadły majątek, rozwinęli produkcję tkanin bawełnianych i materiałów opatrunkowych. </w:t>
      </w:r>
      <w:r>
        <w:rPr>
          <w:rFonts w:cs="Tahoma"/>
          <w:color w:val="000000"/>
          <w:shd w:val="clear" w:color="auto" w:fill="FFFFFF"/>
        </w:rPr>
        <w:br/>
      </w:r>
      <w:r w:rsidRPr="00D139C9">
        <w:rPr>
          <w:rFonts w:cs="Tahoma"/>
          <w:color w:val="000000"/>
          <w:shd w:val="clear" w:color="auto" w:fill="FFFFFF"/>
        </w:rPr>
        <w:t>W 1954 roku Zelów otrzymał prawa osiedla, a w 1957 prawa miejskie. Natomiast w 1976 roku miasto i gmina zostały połączone w jedną jednostkę administracyjną, a od 1990 roku tworzą jedną wspólnotę samorządową.</w:t>
      </w:r>
    </w:p>
    <w:p w:rsidR="00157991" w:rsidRDefault="00157991" w:rsidP="00D139C9">
      <w:pPr>
        <w:spacing w:after="160"/>
        <w:jc w:val="both"/>
        <w:rPr>
          <w:rFonts w:cs="Tahoma"/>
          <w:color w:val="000000"/>
          <w:shd w:val="clear" w:color="auto" w:fill="FFFFFF"/>
        </w:rPr>
      </w:pPr>
    </w:p>
    <w:p w:rsidR="00157991" w:rsidRPr="00BC31EF" w:rsidRDefault="00157991" w:rsidP="002F7DA3">
      <w:pPr>
        <w:pStyle w:val="Heading2"/>
        <w:numPr>
          <w:ilvl w:val="1"/>
          <w:numId w:val="75"/>
        </w:numPr>
        <w:rPr>
          <w:shd w:val="clear" w:color="auto" w:fill="FFFFFF"/>
        </w:rPr>
      </w:pPr>
      <w:bookmarkStart w:id="10" w:name="_Toc434401431"/>
      <w:r w:rsidRPr="00BC31EF">
        <w:rPr>
          <w:shd w:val="clear" w:color="auto" w:fill="FFFFFF"/>
        </w:rPr>
        <w:t>Herb gminy Zelów</w:t>
      </w:r>
      <w:bookmarkEnd w:id="10"/>
    </w:p>
    <w:p w:rsidR="00157991" w:rsidRDefault="00157991" w:rsidP="00D139C9"/>
    <w:p w:rsidR="00157991" w:rsidRDefault="00157991" w:rsidP="00FD771B">
      <w:pPr>
        <w:jc w:val="both"/>
      </w:pPr>
      <w:r>
        <w:t xml:space="preserve">Herb został uchwalony przez Miejską Radę Narodową w Zelowie Uchwałą Nr XXXXII/74/73 w dniu </w:t>
      </w:r>
      <w:r>
        <w:br/>
        <w:t xml:space="preserve">21 lipca 1973 roku.  Obowiązujący wizerunek herbu został zamieszczony w Statucie Gminy przyjętym Uchwałą Nr XXX/204/96 Rady Miejskiej w Zelowie, w dniu 17 października 1996 roku. </w:t>
      </w:r>
    </w:p>
    <w:p w:rsidR="00157991" w:rsidRDefault="00157991" w:rsidP="00FD771B">
      <w:pPr>
        <w:pStyle w:val="Caption"/>
        <w:rPr>
          <w:rFonts w:ascii="Tahoma" w:hAnsi="Tahoma" w:cs="Tahoma"/>
          <w:color w:val="000000"/>
          <w:sz w:val="20"/>
          <w:szCs w:val="20"/>
        </w:rPr>
      </w:pPr>
      <w:bookmarkStart w:id="11" w:name="_Toc434401352"/>
      <w:r>
        <w:t xml:space="preserve">Rysunek </w:t>
      </w:r>
      <w:fldSimple w:instr=" SEQ Rysunek \* ARABIC ">
        <w:r>
          <w:rPr>
            <w:noProof/>
          </w:rPr>
          <w:t>1</w:t>
        </w:r>
      </w:fldSimple>
      <w:r>
        <w:t>. Herb gminy Zelów</w:t>
      </w:r>
      <w:bookmarkEnd w:id="11"/>
    </w:p>
    <w:p w:rsidR="00157991" w:rsidRDefault="00157991" w:rsidP="00FD771B">
      <w:pPr>
        <w:pStyle w:val="NormalWeb"/>
        <w:shd w:val="clear" w:color="auto" w:fill="FFFFFF"/>
        <w:spacing w:before="0" w:beforeAutospacing="0" w:after="225" w:afterAutospacing="0"/>
        <w:jc w:val="both"/>
        <w:rPr>
          <w:rFonts w:ascii="Tahoma" w:hAnsi="Tahoma" w:cs="Tahoma"/>
          <w:color w:val="000000"/>
          <w:sz w:val="20"/>
          <w:szCs w:val="20"/>
        </w:rPr>
      </w:pPr>
      <w:r w:rsidRPr="00601326">
        <w:rPr>
          <w:noProof/>
          <w:lang w:eastAsia="pl-PL"/>
        </w:rPr>
        <w:pict>
          <v:shape id="Obraz 40" o:spid="_x0000_i1033" type="#_x0000_t75" style="width:144.75pt;height:169.5pt;visibility:visible">
            <v:imagedata r:id="rId8" o:title=""/>
          </v:shape>
        </w:pict>
      </w:r>
    </w:p>
    <w:p w:rsidR="00157991" w:rsidRPr="00FD771B" w:rsidRDefault="00157991" w:rsidP="00FD771B">
      <w:pPr>
        <w:pStyle w:val="NormalWeb"/>
        <w:shd w:val="clear" w:color="auto" w:fill="FFFFFF"/>
        <w:spacing w:before="0" w:beforeAutospacing="0" w:after="225" w:afterAutospacing="0"/>
        <w:jc w:val="both"/>
        <w:rPr>
          <w:rFonts w:ascii="Calibri" w:hAnsi="Calibri" w:cs="Tahoma"/>
          <w:color w:val="000000"/>
          <w:sz w:val="20"/>
          <w:szCs w:val="20"/>
        </w:rPr>
      </w:pPr>
      <w:r w:rsidRPr="00FD771B">
        <w:rPr>
          <w:rFonts w:ascii="Calibri" w:hAnsi="Calibri" w:cs="Tahoma"/>
          <w:color w:val="000000"/>
          <w:sz w:val="20"/>
          <w:szCs w:val="20"/>
        </w:rPr>
        <w:t xml:space="preserve">Źródło: </w:t>
      </w:r>
      <w:hyperlink r:id="rId9" w:history="1">
        <w:r w:rsidRPr="00FD771B">
          <w:rPr>
            <w:rStyle w:val="Hyperlink"/>
            <w:rFonts w:ascii="Calibri" w:hAnsi="Calibri" w:cs="Tahoma"/>
            <w:sz w:val="20"/>
            <w:szCs w:val="20"/>
          </w:rPr>
          <w:t>http://www.zelow.pl/pl/strona/herb-i-barwy</w:t>
        </w:r>
      </w:hyperlink>
    </w:p>
    <w:p w:rsidR="00157991" w:rsidRDefault="00157991" w:rsidP="00FD771B">
      <w:pPr>
        <w:pStyle w:val="NormalWeb"/>
        <w:shd w:val="clear" w:color="auto" w:fill="FFFFFF"/>
        <w:spacing w:before="0" w:beforeAutospacing="0" w:after="225" w:afterAutospacing="0"/>
        <w:jc w:val="both"/>
        <w:rPr>
          <w:rFonts w:ascii="Tahoma" w:hAnsi="Tahoma" w:cs="Tahoma"/>
          <w:color w:val="000000"/>
          <w:sz w:val="20"/>
          <w:szCs w:val="20"/>
        </w:rPr>
      </w:pPr>
    </w:p>
    <w:p w:rsidR="00157991" w:rsidRPr="00FD771B" w:rsidRDefault="00157991" w:rsidP="006135CE">
      <w:pPr>
        <w:pStyle w:val="NormalWeb"/>
        <w:shd w:val="clear" w:color="auto" w:fill="FFFFFF"/>
        <w:spacing w:before="0" w:beforeAutospacing="0" w:after="225" w:afterAutospacing="0" w:line="360" w:lineRule="auto"/>
        <w:jc w:val="both"/>
        <w:rPr>
          <w:rFonts w:ascii="Calibri" w:hAnsi="Calibri" w:cs="Tahoma"/>
          <w:color w:val="000000"/>
          <w:sz w:val="22"/>
          <w:szCs w:val="22"/>
        </w:rPr>
      </w:pPr>
      <w:r w:rsidRPr="00FD771B">
        <w:rPr>
          <w:rFonts w:ascii="Calibri" w:hAnsi="Calibri" w:cs="Tahoma"/>
          <w:color w:val="000000"/>
          <w:sz w:val="22"/>
          <w:szCs w:val="22"/>
        </w:rPr>
        <w:t xml:space="preserve">Herb przedstawia  tarczę dwudzielną w słup ze złotą głowicą, której dolna krawędź </w:t>
      </w:r>
      <w:r>
        <w:rPr>
          <w:rFonts w:ascii="Calibri" w:hAnsi="Calibri" w:cs="Tahoma"/>
          <w:color w:val="000000"/>
          <w:sz w:val="22"/>
          <w:szCs w:val="22"/>
        </w:rPr>
        <w:t xml:space="preserve">jest </w:t>
      </w:r>
      <w:r w:rsidRPr="00FD771B">
        <w:rPr>
          <w:rFonts w:ascii="Calibri" w:hAnsi="Calibri" w:cs="Tahoma"/>
          <w:color w:val="000000"/>
          <w:sz w:val="22"/>
          <w:szCs w:val="22"/>
        </w:rPr>
        <w:t xml:space="preserve">wycięta </w:t>
      </w:r>
      <w:r>
        <w:rPr>
          <w:rFonts w:ascii="Calibri" w:hAnsi="Calibri" w:cs="Tahoma"/>
          <w:color w:val="000000"/>
          <w:sz w:val="22"/>
          <w:szCs w:val="22"/>
        </w:rPr>
        <w:br/>
      </w:r>
      <w:r w:rsidRPr="00FD771B">
        <w:rPr>
          <w:rFonts w:ascii="Calibri" w:hAnsi="Calibri" w:cs="Tahoma"/>
          <w:color w:val="000000"/>
          <w:sz w:val="22"/>
          <w:szCs w:val="22"/>
        </w:rPr>
        <w:t xml:space="preserve">w dwa trójkąty; w polu prawym, czerwonym </w:t>
      </w:r>
      <w:r>
        <w:rPr>
          <w:rFonts w:ascii="Calibri" w:hAnsi="Calibri" w:cs="Tahoma"/>
          <w:color w:val="000000"/>
          <w:sz w:val="22"/>
          <w:szCs w:val="22"/>
        </w:rPr>
        <w:t xml:space="preserve">widnieje </w:t>
      </w:r>
      <w:r w:rsidRPr="00FD771B">
        <w:rPr>
          <w:rFonts w:ascii="Calibri" w:hAnsi="Calibri" w:cs="Tahoma"/>
          <w:color w:val="000000"/>
          <w:sz w:val="22"/>
          <w:szCs w:val="22"/>
        </w:rPr>
        <w:t xml:space="preserve">pół ukoronowanego orła srebrnego, ze złotym dziobem i szponami; w polu lewym, czerwony mur ceglany (wcięcie w głowicę bez wątku ceglanego), na którym widnieje </w:t>
      </w:r>
      <w:r>
        <w:rPr>
          <w:rFonts w:ascii="Calibri" w:hAnsi="Calibri" w:cs="Tahoma"/>
          <w:color w:val="000000"/>
          <w:sz w:val="22"/>
          <w:szCs w:val="22"/>
        </w:rPr>
        <w:t xml:space="preserve">brązowe </w:t>
      </w:r>
      <w:r w:rsidRPr="00FD771B">
        <w:rPr>
          <w:rFonts w:ascii="Calibri" w:hAnsi="Calibri" w:cs="Tahoma"/>
          <w:color w:val="000000"/>
          <w:sz w:val="22"/>
          <w:szCs w:val="22"/>
        </w:rPr>
        <w:t>czółenko tkackie z końcami stalowymi w słup, w którym umieszczono nawój białych nici na osi czarnej.</w:t>
      </w:r>
    </w:p>
    <w:p w:rsidR="00157991" w:rsidRDefault="00157991" w:rsidP="006135CE">
      <w:pPr>
        <w:pStyle w:val="NormalWeb"/>
        <w:shd w:val="clear" w:color="auto" w:fill="FFFFFF"/>
        <w:spacing w:before="0" w:beforeAutospacing="0" w:after="225" w:afterAutospacing="0" w:line="360" w:lineRule="auto"/>
        <w:jc w:val="both"/>
        <w:rPr>
          <w:rFonts w:ascii="Calibri" w:hAnsi="Calibri" w:cs="Tahoma"/>
          <w:color w:val="000000"/>
          <w:sz w:val="22"/>
          <w:szCs w:val="22"/>
        </w:rPr>
      </w:pPr>
      <w:r>
        <w:rPr>
          <w:rFonts w:ascii="Calibri" w:hAnsi="Calibri" w:cs="Tahoma"/>
          <w:color w:val="000000"/>
          <w:sz w:val="22"/>
          <w:szCs w:val="22"/>
        </w:rPr>
        <w:t xml:space="preserve">Lewe pole herbu oddaje charakter miasta i równocześnie nawiązuje do osadników czeskich, którzy zajmowali się tkactwem. </w:t>
      </w:r>
    </w:p>
    <w:p w:rsidR="00157991" w:rsidRPr="00D947F5" w:rsidRDefault="00157991" w:rsidP="00D947F5">
      <w:pPr>
        <w:pStyle w:val="NormalWeb"/>
        <w:shd w:val="clear" w:color="auto" w:fill="FFFFFF"/>
        <w:spacing w:before="0" w:beforeAutospacing="0" w:after="225" w:afterAutospacing="0" w:line="360" w:lineRule="auto"/>
        <w:jc w:val="both"/>
        <w:rPr>
          <w:rFonts w:ascii="Calibri" w:hAnsi="Calibri" w:cs="Tahoma"/>
          <w:color w:val="000000"/>
          <w:sz w:val="22"/>
          <w:szCs w:val="22"/>
        </w:rPr>
      </w:pPr>
      <w:r>
        <w:rPr>
          <w:rFonts w:ascii="Calibri" w:hAnsi="Calibri" w:cs="Tahoma"/>
          <w:color w:val="000000"/>
          <w:sz w:val="22"/>
          <w:szCs w:val="22"/>
        </w:rPr>
        <w:t>Herb zaprojektował uczeń miejscowej Zasadniczej Szkoły Mechanizacji Rolnictwa Jerzy Klatkowski (zwycięzca konkursu na herb miasta zorganizowanego w 1972r.). Projekt został dopracowany przez artystę-plastyka Antoniego Białasa.</w:t>
      </w:r>
    </w:p>
    <w:p w:rsidR="00157991" w:rsidRPr="00BC31EF" w:rsidRDefault="00157991" w:rsidP="002F7DA3">
      <w:pPr>
        <w:pStyle w:val="Heading1"/>
        <w:numPr>
          <w:ilvl w:val="0"/>
          <w:numId w:val="75"/>
        </w:numPr>
      </w:pPr>
      <w:bookmarkStart w:id="12" w:name="_Toc433886332"/>
      <w:bookmarkStart w:id="13" w:name="_Toc434401432"/>
      <w:r w:rsidRPr="00BC31EF">
        <w:t xml:space="preserve">Podstawowa charakterystyka </w:t>
      </w:r>
      <w:r>
        <w:t>g</w:t>
      </w:r>
      <w:r w:rsidRPr="00BC31EF">
        <w:t>miny Zelów</w:t>
      </w:r>
      <w:bookmarkEnd w:id="12"/>
      <w:bookmarkEnd w:id="13"/>
    </w:p>
    <w:p w:rsidR="00157991" w:rsidRPr="00467172" w:rsidRDefault="00157991" w:rsidP="00467172"/>
    <w:p w:rsidR="00157991" w:rsidRDefault="00157991" w:rsidP="006135CE">
      <w:pPr>
        <w:spacing w:after="160"/>
        <w:jc w:val="both"/>
      </w:pPr>
      <w:r w:rsidRPr="006135CE">
        <w:t xml:space="preserve">Gmina Zelów położona jest w centralno – południowej części województwa łódzkiego. Przynależy </w:t>
      </w:r>
      <w:r>
        <w:br/>
      </w:r>
      <w:r w:rsidRPr="006135CE">
        <w:t>do Powiatu Bełchatowskiego i zlokalizowana jest w jego północno-zachodniej części. Zelów sąsiaduje z następującymi gminami: Dłutów, Drużbice, Bełchatów, Kluki, Szczerców, Widawa, Sędziejowice oraz Buczek.</w:t>
      </w:r>
    </w:p>
    <w:p w:rsidR="00157991" w:rsidRDefault="00157991" w:rsidP="006135CE">
      <w:pPr>
        <w:spacing w:after="160"/>
        <w:jc w:val="both"/>
      </w:pPr>
    </w:p>
    <w:p w:rsidR="00157991" w:rsidRPr="00A74DA6" w:rsidRDefault="00157991" w:rsidP="00EF00E1">
      <w:pPr>
        <w:pStyle w:val="Caption"/>
        <w:rPr>
          <w:i/>
          <w:color w:val="C00000"/>
          <w:sz w:val="20"/>
          <w:szCs w:val="20"/>
        </w:rPr>
      </w:pPr>
      <w:bookmarkStart w:id="14" w:name="_Toc420318841"/>
      <w:bookmarkStart w:id="15" w:name="_Toc434401360"/>
      <w:r w:rsidRPr="00A74DA6">
        <w:rPr>
          <w:color w:val="C00000"/>
          <w:sz w:val="20"/>
          <w:szCs w:val="20"/>
        </w:rPr>
        <w:t xml:space="preserve">Tabela </w:t>
      </w:r>
      <w:r w:rsidRPr="00A74DA6">
        <w:rPr>
          <w:color w:val="C00000"/>
          <w:sz w:val="20"/>
          <w:szCs w:val="20"/>
        </w:rPr>
        <w:fldChar w:fldCharType="begin"/>
      </w:r>
      <w:r w:rsidRPr="00A74DA6">
        <w:rPr>
          <w:color w:val="C00000"/>
          <w:sz w:val="20"/>
          <w:szCs w:val="20"/>
        </w:rPr>
        <w:instrText xml:space="preserve"> SEQ Tabela \* ARABIC </w:instrText>
      </w:r>
      <w:r w:rsidRPr="00A74DA6">
        <w:rPr>
          <w:color w:val="C00000"/>
          <w:sz w:val="20"/>
          <w:szCs w:val="20"/>
        </w:rPr>
        <w:fldChar w:fldCharType="separate"/>
      </w:r>
      <w:r>
        <w:rPr>
          <w:noProof/>
          <w:color w:val="C00000"/>
          <w:sz w:val="20"/>
          <w:szCs w:val="20"/>
        </w:rPr>
        <w:t>3</w:t>
      </w:r>
      <w:r w:rsidRPr="00A74DA6">
        <w:rPr>
          <w:color w:val="C00000"/>
          <w:sz w:val="20"/>
          <w:szCs w:val="20"/>
        </w:rPr>
        <w:fldChar w:fldCharType="end"/>
      </w:r>
      <w:r w:rsidRPr="00A74DA6">
        <w:rPr>
          <w:color w:val="C00000"/>
          <w:sz w:val="20"/>
          <w:szCs w:val="20"/>
        </w:rPr>
        <w:t xml:space="preserve">. Powierzchnia gmin powiatu </w:t>
      </w:r>
      <w:bookmarkEnd w:id="14"/>
      <w:r w:rsidRPr="00A74DA6">
        <w:rPr>
          <w:color w:val="C00000"/>
          <w:sz w:val="20"/>
          <w:szCs w:val="20"/>
        </w:rPr>
        <w:t>bełchatowskiego</w:t>
      </w:r>
      <w:bookmarkEnd w:id="15"/>
    </w:p>
    <w:tbl>
      <w:tblPr>
        <w:tblW w:w="0" w:type="auto"/>
        <w:tblBorders>
          <w:top w:val="single" w:sz="8" w:space="0" w:color="726056"/>
          <w:left w:val="single" w:sz="8" w:space="0" w:color="726056"/>
          <w:bottom w:val="single" w:sz="8" w:space="0" w:color="726056"/>
          <w:right w:val="single" w:sz="8" w:space="0" w:color="726056"/>
          <w:insideH w:val="single" w:sz="8" w:space="0" w:color="726056"/>
          <w:insideV w:val="single" w:sz="8" w:space="0" w:color="726056"/>
        </w:tblBorders>
        <w:tblLook w:val="00A0"/>
      </w:tblPr>
      <w:tblGrid>
        <w:gridCol w:w="2942"/>
        <w:gridCol w:w="2942"/>
      </w:tblGrid>
      <w:tr w:rsidR="00157991" w:rsidRPr="000147C8" w:rsidTr="000147C8">
        <w:trPr>
          <w:trHeight w:val="325"/>
        </w:trPr>
        <w:tc>
          <w:tcPr>
            <w:tcW w:w="2942" w:type="dxa"/>
            <w:tcBorders>
              <w:bottom w:val="single" w:sz="18" w:space="0" w:color="726056"/>
            </w:tcBorders>
          </w:tcPr>
          <w:p w:rsidR="00157991" w:rsidRPr="000147C8" w:rsidRDefault="00157991" w:rsidP="000147C8">
            <w:pPr>
              <w:spacing w:after="0" w:line="240" w:lineRule="auto"/>
              <w:jc w:val="center"/>
              <w:rPr>
                <w:b/>
                <w:bCs/>
              </w:rPr>
            </w:pPr>
            <w:r w:rsidRPr="000147C8">
              <w:rPr>
                <w:b/>
                <w:bCs/>
              </w:rPr>
              <w:t>Gmina</w:t>
            </w:r>
          </w:p>
        </w:tc>
        <w:tc>
          <w:tcPr>
            <w:tcW w:w="2942" w:type="dxa"/>
            <w:tcBorders>
              <w:bottom w:val="single" w:sz="18" w:space="0" w:color="726056"/>
            </w:tcBorders>
          </w:tcPr>
          <w:p w:rsidR="00157991" w:rsidRPr="000147C8" w:rsidRDefault="00157991" w:rsidP="000147C8">
            <w:pPr>
              <w:spacing w:after="0" w:line="240" w:lineRule="auto"/>
              <w:jc w:val="center"/>
              <w:rPr>
                <w:b/>
                <w:bCs/>
              </w:rPr>
            </w:pPr>
            <w:r w:rsidRPr="000147C8">
              <w:rPr>
                <w:b/>
                <w:bCs/>
              </w:rPr>
              <w:t>Powierzchnia (w km</w:t>
            </w:r>
            <w:r w:rsidRPr="000147C8">
              <w:rPr>
                <w:b/>
                <w:bCs/>
                <w:vertAlign w:val="superscript"/>
              </w:rPr>
              <w:t>2</w:t>
            </w:r>
            <w:r w:rsidRPr="000147C8">
              <w:rPr>
                <w:b/>
                <w:bCs/>
              </w:rPr>
              <w:t>)</w:t>
            </w:r>
          </w:p>
        </w:tc>
      </w:tr>
      <w:tr w:rsidR="00157991" w:rsidRPr="000147C8" w:rsidTr="000147C8">
        <w:trPr>
          <w:trHeight w:val="325"/>
        </w:trPr>
        <w:tc>
          <w:tcPr>
            <w:tcW w:w="2942" w:type="dxa"/>
            <w:shd w:val="clear" w:color="auto" w:fill="DED7D3"/>
          </w:tcPr>
          <w:p w:rsidR="00157991" w:rsidRPr="000147C8" w:rsidRDefault="00157991" w:rsidP="000147C8">
            <w:pPr>
              <w:spacing w:after="0" w:line="240" w:lineRule="auto"/>
              <w:jc w:val="center"/>
              <w:rPr>
                <w:b/>
                <w:bCs/>
              </w:rPr>
            </w:pPr>
            <w:r w:rsidRPr="000147C8">
              <w:rPr>
                <w:b/>
                <w:bCs/>
              </w:rPr>
              <w:t>Bełchatów</w:t>
            </w:r>
          </w:p>
        </w:tc>
        <w:tc>
          <w:tcPr>
            <w:tcW w:w="2942" w:type="dxa"/>
            <w:shd w:val="clear" w:color="auto" w:fill="DED7D3"/>
          </w:tcPr>
          <w:p w:rsidR="00157991" w:rsidRPr="000147C8" w:rsidRDefault="00157991" w:rsidP="000147C8">
            <w:pPr>
              <w:spacing w:after="0" w:line="240" w:lineRule="auto"/>
              <w:jc w:val="center"/>
            </w:pPr>
            <w:r w:rsidRPr="000147C8">
              <w:t>180</w:t>
            </w:r>
          </w:p>
        </w:tc>
      </w:tr>
      <w:tr w:rsidR="00157991" w:rsidRPr="000147C8" w:rsidTr="000147C8">
        <w:trPr>
          <w:trHeight w:val="337"/>
        </w:trPr>
        <w:tc>
          <w:tcPr>
            <w:tcW w:w="2942" w:type="dxa"/>
          </w:tcPr>
          <w:p w:rsidR="00157991" w:rsidRPr="000147C8" w:rsidRDefault="00157991" w:rsidP="000147C8">
            <w:pPr>
              <w:spacing w:after="0" w:line="240" w:lineRule="auto"/>
              <w:jc w:val="center"/>
              <w:rPr>
                <w:b/>
                <w:bCs/>
              </w:rPr>
            </w:pPr>
            <w:r w:rsidRPr="000147C8">
              <w:rPr>
                <w:b/>
                <w:bCs/>
              </w:rPr>
              <w:t xml:space="preserve">Zelów </w:t>
            </w:r>
          </w:p>
        </w:tc>
        <w:tc>
          <w:tcPr>
            <w:tcW w:w="2942" w:type="dxa"/>
          </w:tcPr>
          <w:p w:rsidR="00157991" w:rsidRPr="000147C8" w:rsidRDefault="00157991" w:rsidP="000147C8">
            <w:pPr>
              <w:spacing w:after="0" w:line="240" w:lineRule="auto"/>
              <w:jc w:val="center"/>
            </w:pPr>
            <w:r w:rsidRPr="000147C8">
              <w:t>167</w:t>
            </w:r>
          </w:p>
        </w:tc>
      </w:tr>
      <w:tr w:rsidR="00157991" w:rsidRPr="000147C8" w:rsidTr="000147C8">
        <w:trPr>
          <w:trHeight w:val="325"/>
        </w:trPr>
        <w:tc>
          <w:tcPr>
            <w:tcW w:w="2942" w:type="dxa"/>
            <w:shd w:val="clear" w:color="auto" w:fill="DED7D3"/>
          </w:tcPr>
          <w:p w:rsidR="00157991" w:rsidRPr="000147C8" w:rsidRDefault="00157991" w:rsidP="000147C8">
            <w:pPr>
              <w:spacing w:after="0" w:line="240" w:lineRule="auto"/>
              <w:jc w:val="center"/>
              <w:rPr>
                <w:b/>
                <w:bCs/>
              </w:rPr>
            </w:pPr>
            <w:r w:rsidRPr="000147C8">
              <w:rPr>
                <w:b/>
                <w:bCs/>
              </w:rPr>
              <w:t>Szczerców</w:t>
            </w:r>
          </w:p>
        </w:tc>
        <w:tc>
          <w:tcPr>
            <w:tcW w:w="2942" w:type="dxa"/>
            <w:shd w:val="clear" w:color="auto" w:fill="DED7D3"/>
          </w:tcPr>
          <w:p w:rsidR="00157991" w:rsidRPr="000147C8" w:rsidRDefault="00157991" w:rsidP="000147C8">
            <w:pPr>
              <w:spacing w:after="0" w:line="240" w:lineRule="auto"/>
              <w:jc w:val="center"/>
            </w:pPr>
            <w:r w:rsidRPr="000147C8">
              <w:t>129</w:t>
            </w:r>
          </w:p>
        </w:tc>
      </w:tr>
      <w:tr w:rsidR="00157991" w:rsidRPr="000147C8" w:rsidTr="000147C8">
        <w:trPr>
          <w:trHeight w:val="325"/>
        </w:trPr>
        <w:tc>
          <w:tcPr>
            <w:tcW w:w="2942" w:type="dxa"/>
          </w:tcPr>
          <w:p w:rsidR="00157991" w:rsidRPr="000147C8" w:rsidRDefault="00157991" w:rsidP="000147C8">
            <w:pPr>
              <w:spacing w:after="0" w:line="240" w:lineRule="auto"/>
              <w:jc w:val="center"/>
              <w:rPr>
                <w:b/>
                <w:bCs/>
              </w:rPr>
            </w:pPr>
            <w:r w:rsidRPr="000147C8">
              <w:rPr>
                <w:b/>
                <w:bCs/>
              </w:rPr>
              <w:t>Kleszczów</w:t>
            </w:r>
          </w:p>
        </w:tc>
        <w:tc>
          <w:tcPr>
            <w:tcW w:w="2942" w:type="dxa"/>
          </w:tcPr>
          <w:p w:rsidR="00157991" w:rsidRPr="000147C8" w:rsidRDefault="00157991" w:rsidP="000147C8">
            <w:pPr>
              <w:spacing w:after="0" w:line="240" w:lineRule="auto"/>
              <w:jc w:val="center"/>
            </w:pPr>
            <w:r w:rsidRPr="000147C8">
              <w:t>125</w:t>
            </w:r>
          </w:p>
        </w:tc>
      </w:tr>
      <w:tr w:rsidR="00157991" w:rsidRPr="000147C8" w:rsidTr="000147C8">
        <w:trPr>
          <w:trHeight w:val="325"/>
        </w:trPr>
        <w:tc>
          <w:tcPr>
            <w:tcW w:w="2942" w:type="dxa"/>
            <w:shd w:val="clear" w:color="auto" w:fill="DED7D3"/>
          </w:tcPr>
          <w:p w:rsidR="00157991" w:rsidRPr="000147C8" w:rsidRDefault="00157991" w:rsidP="000147C8">
            <w:pPr>
              <w:spacing w:after="0" w:line="240" w:lineRule="auto"/>
              <w:jc w:val="center"/>
              <w:rPr>
                <w:b/>
                <w:bCs/>
              </w:rPr>
            </w:pPr>
            <w:r w:rsidRPr="000147C8">
              <w:rPr>
                <w:b/>
                <w:bCs/>
              </w:rPr>
              <w:t>Kluki</w:t>
            </w:r>
          </w:p>
        </w:tc>
        <w:tc>
          <w:tcPr>
            <w:tcW w:w="2942" w:type="dxa"/>
            <w:shd w:val="clear" w:color="auto" w:fill="DED7D3"/>
          </w:tcPr>
          <w:p w:rsidR="00157991" w:rsidRPr="000147C8" w:rsidRDefault="00157991" w:rsidP="000147C8">
            <w:pPr>
              <w:spacing w:after="0" w:line="240" w:lineRule="auto"/>
              <w:jc w:val="center"/>
            </w:pPr>
            <w:r w:rsidRPr="000147C8">
              <w:t>119</w:t>
            </w:r>
          </w:p>
        </w:tc>
      </w:tr>
      <w:tr w:rsidR="00157991" w:rsidRPr="000147C8" w:rsidTr="000147C8">
        <w:trPr>
          <w:trHeight w:val="337"/>
        </w:trPr>
        <w:tc>
          <w:tcPr>
            <w:tcW w:w="2942" w:type="dxa"/>
          </w:tcPr>
          <w:p w:rsidR="00157991" w:rsidRPr="000147C8" w:rsidRDefault="00157991" w:rsidP="000147C8">
            <w:pPr>
              <w:spacing w:after="0" w:line="240" w:lineRule="auto"/>
              <w:jc w:val="center"/>
              <w:rPr>
                <w:b/>
                <w:bCs/>
              </w:rPr>
            </w:pPr>
            <w:r w:rsidRPr="000147C8">
              <w:rPr>
                <w:b/>
                <w:bCs/>
              </w:rPr>
              <w:t>Drużbice</w:t>
            </w:r>
          </w:p>
        </w:tc>
        <w:tc>
          <w:tcPr>
            <w:tcW w:w="2942" w:type="dxa"/>
          </w:tcPr>
          <w:p w:rsidR="00157991" w:rsidRPr="000147C8" w:rsidRDefault="00157991" w:rsidP="000147C8">
            <w:pPr>
              <w:spacing w:after="0" w:line="240" w:lineRule="auto"/>
              <w:jc w:val="center"/>
            </w:pPr>
            <w:r w:rsidRPr="000147C8">
              <w:t>113</w:t>
            </w:r>
          </w:p>
        </w:tc>
      </w:tr>
      <w:tr w:rsidR="00157991" w:rsidRPr="000147C8" w:rsidTr="000147C8">
        <w:trPr>
          <w:trHeight w:val="337"/>
        </w:trPr>
        <w:tc>
          <w:tcPr>
            <w:tcW w:w="2942" w:type="dxa"/>
            <w:shd w:val="clear" w:color="auto" w:fill="DED7D3"/>
          </w:tcPr>
          <w:p w:rsidR="00157991" w:rsidRPr="000147C8" w:rsidRDefault="00157991" w:rsidP="000147C8">
            <w:pPr>
              <w:spacing w:after="0" w:line="240" w:lineRule="auto"/>
              <w:jc w:val="center"/>
              <w:rPr>
                <w:b/>
                <w:bCs/>
              </w:rPr>
            </w:pPr>
            <w:r w:rsidRPr="000147C8">
              <w:rPr>
                <w:b/>
                <w:bCs/>
              </w:rPr>
              <w:t xml:space="preserve">Rusiec </w:t>
            </w:r>
          </w:p>
        </w:tc>
        <w:tc>
          <w:tcPr>
            <w:tcW w:w="2942" w:type="dxa"/>
            <w:shd w:val="clear" w:color="auto" w:fill="DED7D3"/>
          </w:tcPr>
          <w:p w:rsidR="00157991" w:rsidRPr="000147C8" w:rsidRDefault="00157991" w:rsidP="000147C8">
            <w:pPr>
              <w:spacing w:after="0" w:line="240" w:lineRule="auto"/>
              <w:jc w:val="center"/>
            </w:pPr>
            <w:r w:rsidRPr="000147C8">
              <w:t>100</w:t>
            </w:r>
          </w:p>
        </w:tc>
      </w:tr>
    </w:tbl>
    <w:p w:rsidR="00157991" w:rsidRDefault="00157991" w:rsidP="00D62EA0">
      <w:pPr>
        <w:rPr>
          <w:sz w:val="20"/>
          <w:szCs w:val="20"/>
        </w:rPr>
      </w:pPr>
      <w:r w:rsidRPr="00EF00E1">
        <w:rPr>
          <w:sz w:val="20"/>
          <w:szCs w:val="20"/>
        </w:rPr>
        <w:t>Źródło: Bank Danych Lokalnych GUS</w:t>
      </w:r>
    </w:p>
    <w:p w:rsidR="00157991" w:rsidRPr="00D62EA0" w:rsidRDefault="00157991" w:rsidP="00D62EA0">
      <w:pPr>
        <w:rPr>
          <w:sz w:val="20"/>
          <w:szCs w:val="20"/>
        </w:rPr>
      </w:pPr>
    </w:p>
    <w:p w:rsidR="00157991" w:rsidRDefault="00157991" w:rsidP="006135CE">
      <w:pPr>
        <w:spacing w:after="160"/>
        <w:jc w:val="both"/>
      </w:pPr>
      <w:r w:rsidRPr="006135CE">
        <w:t>Gmina Zelów zajmuje powierzchnię 167 km</w:t>
      </w:r>
      <w:r>
        <w:t>²</w:t>
      </w:r>
      <w:r w:rsidRPr="006135CE">
        <w:t xml:space="preserve"> i jest zamieszkiwana przez ok. 15 1</w:t>
      </w:r>
      <w:r>
        <w:t>39</w:t>
      </w:r>
      <w:r w:rsidRPr="006135CE">
        <w:t xml:space="preserve"> mieszkańców</w:t>
      </w:r>
      <w:r>
        <w:t xml:space="preserve"> (stan wg GUS na koniec 2014r)</w:t>
      </w:r>
      <w:r w:rsidRPr="006135CE">
        <w:t>. Pod względem powierzchni jest jedną z większych gmin w województwie łódzkim. Obejmuje 35 sołectw i 63 miejscowości. Teren gminy znajduje się na szlaku drogi międzyregionalnej nr 12, relacji Sieradz – Piotrków Trybunalski – Lublin, drogi wojewódzkiej nr 483 łączącej miasta Łask – Szczerców – Częstochowę oraz na szlaku drogi wojewódzkiej nr 484 relacji Łask – Buczek</w:t>
      </w:r>
      <w:r>
        <w:t xml:space="preserve"> – Zelów – Bełchatów – Kamieńsk (droga ta przebiega przez centrum miasta Zelowa i łączy się z autostradą A1).</w:t>
      </w:r>
      <w:r w:rsidRPr="006135CE">
        <w:t xml:space="preserve"> Ponadto Gmina posiada dobre połączenie komunikacyjne szc</w:t>
      </w:r>
      <w:r>
        <w:t xml:space="preserve">zególnie </w:t>
      </w:r>
      <w:r>
        <w:br/>
        <w:t>z pobliskimi miastami:</w:t>
      </w:r>
    </w:p>
    <w:p w:rsidR="00157991" w:rsidRDefault="00157991" w:rsidP="002F7DA3">
      <w:pPr>
        <w:pStyle w:val="ListParagraph"/>
        <w:numPr>
          <w:ilvl w:val="0"/>
          <w:numId w:val="74"/>
        </w:numPr>
        <w:spacing w:after="160"/>
        <w:jc w:val="both"/>
      </w:pPr>
      <w:r>
        <w:t>Łódź – 50 km,</w:t>
      </w:r>
    </w:p>
    <w:p w:rsidR="00157991" w:rsidRDefault="00157991" w:rsidP="002F7DA3">
      <w:pPr>
        <w:pStyle w:val="ListParagraph"/>
        <w:numPr>
          <w:ilvl w:val="0"/>
          <w:numId w:val="74"/>
        </w:numPr>
        <w:spacing w:after="160"/>
        <w:jc w:val="both"/>
      </w:pPr>
      <w:r>
        <w:t>Łask – 15 km,</w:t>
      </w:r>
    </w:p>
    <w:p w:rsidR="00157991" w:rsidRDefault="00157991" w:rsidP="002F7DA3">
      <w:pPr>
        <w:pStyle w:val="ListParagraph"/>
        <w:numPr>
          <w:ilvl w:val="0"/>
          <w:numId w:val="74"/>
        </w:numPr>
        <w:spacing w:after="160"/>
        <w:jc w:val="both"/>
      </w:pPr>
      <w:r>
        <w:t>Bełchatów – 15 km.</w:t>
      </w:r>
    </w:p>
    <w:p w:rsidR="00157991" w:rsidRDefault="00157991" w:rsidP="00BC31EF">
      <w:pPr>
        <w:spacing w:after="160"/>
        <w:jc w:val="both"/>
      </w:pPr>
      <w:r>
        <w:t>Z Łodzi do Zelowa można dojechać autobusem PKS-u, połączenia z Łaskiem zapewnia komunikacja MZK.</w:t>
      </w:r>
      <w:bookmarkStart w:id="16" w:name="_Toc406156911"/>
      <w:r>
        <w:t xml:space="preserve"> </w:t>
      </w:r>
    </w:p>
    <w:p w:rsidR="00157991" w:rsidRPr="00A74DA6" w:rsidRDefault="00157991" w:rsidP="00AD4678">
      <w:pPr>
        <w:pStyle w:val="Caption"/>
        <w:rPr>
          <w:color w:val="C00000"/>
        </w:rPr>
      </w:pPr>
      <w:bookmarkStart w:id="17" w:name="_Toc434401353"/>
      <w:r w:rsidRPr="00A74DA6">
        <w:rPr>
          <w:color w:val="C00000"/>
        </w:rPr>
        <w:t xml:space="preserve">Rysunek </w:t>
      </w:r>
      <w:r w:rsidRPr="00A74DA6">
        <w:rPr>
          <w:color w:val="C00000"/>
        </w:rPr>
        <w:fldChar w:fldCharType="begin"/>
      </w:r>
      <w:r w:rsidRPr="00A74DA6">
        <w:rPr>
          <w:color w:val="C00000"/>
        </w:rPr>
        <w:instrText xml:space="preserve"> SEQ Rysunek \* ARABIC </w:instrText>
      </w:r>
      <w:r w:rsidRPr="00A74DA6">
        <w:rPr>
          <w:color w:val="C00000"/>
        </w:rPr>
        <w:fldChar w:fldCharType="separate"/>
      </w:r>
      <w:r>
        <w:rPr>
          <w:noProof/>
          <w:color w:val="C00000"/>
        </w:rPr>
        <w:t>2</w:t>
      </w:r>
      <w:r w:rsidRPr="00A74DA6">
        <w:rPr>
          <w:color w:val="C00000"/>
        </w:rPr>
        <w:fldChar w:fldCharType="end"/>
      </w:r>
      <w:r w:rsidRPr="00A74DA6">
        <w:rPr>
          <w:color w:val="C00000"/>
        </w:rPr>
        <w:t>. Położenie gminy Zelów w Powiecie Bełchatowskim</w:t>
      </w:r>
      <w:bookmarkEnd w:id="16"/>
      <w:bookmarkEnd w:id="17"/>
    </w:p>
    <w:p w:rsidR="00157991" w:rsidRDefault="00157991" w:rsidP="00AD4678">
      <w:r w:rsidRPr="00601326">
        <w:rPr>
          <w:noProof/>
          <w:lang w:eastAsia="pl-PL"/>
        </w:rPr>
        <w:pict>
          <v:shape id="Obraz 10" o:spid="_x0000_i1034" type="#_x0000_t75" alt="belchatow.bmp" style="width:282pt;height:243.75pt;visibility:visible">
            <v:imagedata r:id="rId10" o:title=""/>
          </v:shape>
        </w:pict>
      </w:r>
    </w:p>
    <w:p w:rsidR="00157991" w:rsidRPr="00BC31EF" w:rsidRDefault="00157991" w:rsidP="006135CE">
      <w:pPr>
        <w:rPr>
          <w:sz w:val="20"/>
          <w:szCs w:val="20"/>
        </w:rPr>
      </w:pPr>
      <w:r w:rsidRPr="00286D0D">
        <w:rPr>
          <w:sz w:val="20"/>
          <w:szCs w:val="20"/>
        </w:rPr>
        <w:t>Źródło: www.kupsprzedaj.pl</w:t>
      </w:r>
    </w:p>
    <w:p w:rsidR="00157991" w:rsidRPr="00A74DA6" w:rsidRDefault="00157991" w:rsidP="002B65D7">
      <w:pPr>
        <w:pStyle w:val="Caption"/>
        <w:rPr>
          <w:color w:val="C00000"/>
        </w:rPr>
      </w:pPr>
      <w:bookmarkStart w:id="18" w:name="_Toc406156912"/>
      <w:bookmarkStart w:id="19" w:name="_Toc434401354"/>
      <w:r w:rsidRPr="00A74DA6">
        <w:rPr>
          <w:color w:val="C00000"/>
        </w:rPr>
        <w:t xml:space="preserve">Rysunek </w:t>
      </w:r>
      <w:r w:rsidRPr="00A74DA6">
        <w:rPr>
          <w:color w:val="C00000"/>
        </w:rPr>
        <w:fldChar w:fldCharType="begin"/>
      </w:r>
      <w:r w:rsidRPr="00A74DA6">
        <w:rPr>
          <w:color w:val="C00000"/>
        </w:rPr>
        <w:instrText xml:space="preserve"> SEQ Rysunek \* ARABIC </w:instrText>
      </w:r>
      <w:r w:rsidRPr="00A74DA6">
        <w:rPr>
          <w:color w:val="C00000"/>
        </w:rPr>
        <w:fldChar w:fldCharType="separate"/>
      </w:r>
      <w:r>
        <w:rPr>
          <w:noProof/>
          <w:color w:val="C00000"/>
        </w:rPr>
        <w:t>3</w:t>
      </w:r>
      <w:r w:rsidRPr="00A74DA6">
        <w:rPr>
          <w:color w:val="C00000"/>
        </w:rPr>
        <w:fldChar w:fldCharType="end"/>
      </w:r>
      <w:r w:rsidRPr="00A74DA6">
        <w:rPr>
          <w:color w:val="C00000"/>
        </w:rPr>
        <w:t>. Mapa gminy Zelów</w:t>
      </w:r>
      <w:bookmarkEnd w:id="18"/>
      <w:bookmarkEnd w:id="19"/>
    </w:p>
    <w:p w:rsidR="00157991" w:rsidRDefault="00157991" w:rsidP="002B65D7">
      <w:pPr>
        <w:jc w:val="both"/>
      </w:pPr>
      <w:r w:rsidRPr="00601326">
        <w:rPr>
          <w:noProof/>
          <w:lang w:eastAsia="pl-PL"/>
        </w:rPr>
        <w:pict>
          <v:shape id="Obraz 9" o:spid="_x0000_i1035" type="#_x0000_t75" alt="mapag150dpi.jpg" style="width:354.75pt;height:313.5pt;visibility:visible">
            <v:imagedata r:id="rId11" o:title=""/>
          </v:shape>
        </w:pict>
      </w:r>
    </w:p>
    <w:p w:rsidR="00157991" w:rsidRPr="00286D0D" w:rsidRDefault="00157991" w:rsidP="002B65D7">
      <w:pPr>
        <w:jc w:val="both"/>
        <w:rPr>
          <w:sz w:val="20"/>
          <w:szCs w:val="20"/>
        </w:rPr>
      </w:pPr>
      <w:r w:rsidRPr="00286D0D">
        <w:rPr>
          <w:sz w:val="20"/>
          <w:szCs w:val="20"/>
        </w:rPr>
        <w:t>Źródło: www.archiwum.zelow.pl</w:t>
      </w:r>
    </w:p>
    <w:p w:rsidR="00157991" w:rsidRPr="004873A6" w:rsidRDefault="00157991" w:rsidP="002F7DA3">
      <w:pPr>
        <w:pStyle w:val="Heading1"/>
        <w:numPr>
          <w:ilvl w:val="0"/>
          <w:numId w:val="75"/>
        </w:numPr>
      </w:pPr>
      <w:bookmarkStart w:id="20" w:name="_Toc433886333"/>
      <w:bookmarkStart w:id="21" w:name="_Toc434401433"/>
      <w:r w:rsidRPr="004873A6">
        <w:t>Analiza otoczenia społeczno – gospodarczego</w:t>
      </w:r>
      <w:bookmarkEnd w:id="20"/>
      <w:bookmarkEnd w:id="21"/>
      <w:r w:rsidRPr="004873A6">
        <w:t xml:space="preserve"> </w:t>
      </w:r>
    </w:p>
    <w:p w:rsidR="00157991" w:rsidRPr="004873A6" w:rsidRDefault="00157991" w:rsidP="002F7DA3">
      <w:pPr>
        <w:pStyle w:val="Heading2"/>
        <w:numPr>
          <w:ilvl w:val="1"/>
          <w:numId w:val="75"/>
        </w:numPr>
      </w:pPr>
      <w:bookmarkStart w:id="22" w:name="_Toc433886334"/>
      <w:bookmarkStart w:id="23" w:name="_Toc434401434"/>
      <w:r w:rsidRPr="004873A6">
        <w:t>Liczba i struktura ludności</w:t>
      </w:r>
      <w:bookmarkEnd w:id="22"/>
      <w:bookmarkEnd w:id="23"/>
    </w:p>
    <w:p w:rsidR="00157991" w:rsidRPr="00F02842" w:rsidRDefault="00157991" w:rsidP="00F02842"/>
    <w:p w:rsidR="00157991" w:rsidRPr="006135CE" w:rsidRDefault="00157991" w:rsidP="006135CE">
      <w:pPr>
        <w:spacing w:after="160"/>
        <w:jc w:val="both"/>
      </w:pPr>
      <w:r w:rsidRPr="006135CE">
        <w:t>Gmina Zelów podobnie jak większość jednostek samorządowych w kraju cechuje się spadającą liczbą ludności. Gęstość zaludnienia wynosi 91 osób na 1 km</w:t>
      </w:r>
      <w:r w:rsidRPr="006135CE">
        <w:rPr>
          <w:vertAlign w:val="superscript"/>
        </w:rPr>
        <w:t>2</w:t>
      </w:r>
      <w:r w:rsidRPr="006135CE">
        <w:t xml:space="preserve"> i jest ona nieco niższa niż analogiczna wartość w powiecie (117 os/km</w:t>
      </w:r>
      <w:r w:rsidRPr="006135CE">
        <w:rPr>
          <w:vertAlign w:val="superscript"/>
        </w:rPr>
        <w:t>2</w:t>
      </w:r>
      <w:r w:rsidRPr="006135CE">
        <w:t>). Podobnie jak w powiecie i województwie, w strukturze płciowej ludności przeważają kobiety, co wynika głównie z dłuższego okresu życia.</w:t>
      </w:r>
    </w:p>
    <w:p w:rsidR="00157991" w:rsidRPr="006135CE" w:rsidRDefault="00157991" w:rsidP="006135CE">
      <w:pPr>
        <w:spacing w:after="160"/>
        <w:jc w:val="both"/>
      </w:pPr>
      <w:r w:rsidRPr="006135CE">
        <w:t xml:space="preserve">Liczbę ludności w </w:t>
      </w:r>
      <w:r>
        <w:t>g</w:t>
      </w:r>
      <w:r w:rsidRPr="006135CE">
        <w:t>minie Zelów ilustruje poniższy wykres.</w:t>
      </w:r>
    </w:p>
    <w:p w:rsidR="00157991" w:rsidRDefault="00157991" w:rsidP="00FE15DA">
      <w:pPr>
        <w:pStyle w:val="Caption"/>
        <w:rPr>
          <w:color w:val="auto"/>
        </w:rPr>
      </w:pPr>
      <w:bookmarkStart w:id="24" w:name="_Toc406156941"/>
    </w:p>
    <w:p w:rsidR="00157991" w:rsidRPr="00A74DA6" w:rsidRDefault="00157991" w:rsidP="00FE15DA">
      <w:pPr>
        <w:pStyle w:val="Caption"/>
        <w:rPr>
          <w:color w:val="C00000"/>
        </w:rPr>
      </w:pPr>
      <w:bookmarkStart w:id="25" w:name="_Toc434401389"/>
      <w:r w:rsidRPr="00A74DA6">
        <w:rPr>
          <w:color w:val="C00000"/>
        </w:rPr>
        <w:t xml:space="preserve">Wykres </w:t>
      </w:r>
      <w:r w:rsidRPr="00A74DA6">
        <w:rPr>
          <w:color w:val="C00000"/>
        </w:rPr>
        <w:fldChar w:fldCharType="begin"/>
      </w:r>
      <w:r w:rsidRPr="00A74DA6">
        <w:rPr>
          <w:color w:val="C00000"/>
        </w:rPr>
        <w:instrText xml:space="preserve"> SEQ Wykres \* ARABIC </w:instrText>
      </w:r>
      <w:r w:rsidRPr="00A74DA6">
        <w:rPr>
          <w:color w:val="C00000"/>
        </w:rPr>
        <w:fldChar w:fldCharType="separate"/>
      </w:r>
      <w:r>
        <w:rPr>
          <w:noProof/>
          <w:color w:val="C00000"/>
        </w:rPr>
        <w:t>1</w:t>
      </w:r>
      <w:r w:rsidRPr="00A74DA6">
        <w:rPr>
          <w:color w:val="C00000"/>
        </w:rPr>
        <w:fldChar w:fldCharType="end"/>
      </w:r>
      <w:r w:rsidRPr="00A74DA6">
        <w:rPr>
          <w:color w:val="C00000"/>
        </w:rPr>
        <w:t>. Stan ludności gminy Zelów na przestrzeni lat 2008-201</w:t>
      </w:r>
      <w:bookmarkEnd w:id="24"/>
      <w:r w:rsidRPr="00A74DA6">
        <w:rPr>
          <w:color w:val="C00000"/>
        </w:rPr>
        <w:t>4</w:t>
      </w:r>
      <w:bookmarkEnd w:id="25"/>
    </w:p>
    <w:p w:rsidR="00157991" w:rsidRDefault="00157991" w:rsidP="00A166AD">
      <w:pPr>
        <w:jc w:val="both"/>
      </w:pPr>
      <w:r w:rsidRPr="00601326">
        <w:rPr>
          <w:noProof/>
          <w:lang w:eastAsia="pl-PL"/>
        </w:rPr>
        <w:object w:dxaOrig="8670" w:dyaOrig="5050">
          <v:shape id="Wykres 2" o:spid="_x0000_i1036" type="#_x0000_t75" style="width:433.5pt;height:252.75pt;visibility:visible" o:ole="">
            <v:imagedata r:id="rId12" o:title=""/>
            <o:lock v:ext="edit" aspectratio="f"/>
          </v:shape>
          <o:OLEObject Type="Embed" ProgID="Excel.Chart.8" ShapeID="Wykres 2" DrawAspect="Content" ObjectID="_1513678665" r:id="rId13"/>
        </w:object>
      </w:r>
    </w:p>
    <w:p w:rsidR="00157991" w:rsidRDefault="00157991" w:rsidP="00A166AD">
      <w:pPr>
        <w:jc w:val="both"/>
      </w:pPr>
      <w:r w:rsidRPr="00286D0D">
        <w:rPr>
          <w:sz w:val="20"/>
          <w:szCs w:val="20"/>
        </w:rPr>
        <w:t>Źródło: opracowanie własne na</w:t>
      </w:r>
      <w:r>
        <w:rPr>
          <w:sz w:val="20"/>
          <w:szCs w:val="20"/>
        </w:rPr>
        <w:t xml:space="preserve"> podstawie Bank Danych Lokalnych</w:t>
      </w:r>
    </w:p>
    <w:p w:rsidR="00157991" w:rsidRDefault="00157991" w:rsidP="00FE15DA">
      <w:pPr>
        <w:pStyle w:val="Caption"/>
        <w:rPr>
          <w:color w:val="auto"/>
        </w:rPr>
      </w:pPr>
      <w:bookmarkStart w:id="26" w:name="_Toc406156942"/>
    </w:p>
    <w:p w:rsidR="00157991" w:rsidRDefault="00157991" w:rsidP="00FE15DA">
      <w:pPr>
        <w:pStyle w:val="Caption"/>
        <w:rPr>
          <w:color w:val="auto"/>
        </w:rPr>
        <w:sectPr w:rsidR="00157991" w:rsidSect="00D856B2">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9" w:gutter="0"/>
          <w:cols w:space="708"/>
          <w:titlePg/>
          <w:docGrid w:linePitch="360"/>
        </w:sectPr>
      </w:pPr>
    </w:p>
    <w:p w:rsidR="00157991" w:rsidRDefault="00157991" w:rsidP="00FE15DA">
      <w:pPr>
        <w:pStyle w:val="Caption"/>
        <w:rPr>
          <w:color w:val="auto"/>
        </w:rPr>
      </w:pPr>
    </w:p>
    <w:p w:rsidR="00157991" w:rsidRPr="00A74DA6" w:rsidRDefault="00157991" w:rsidP="00FE15DA">
      <w:pPr>
        <w:pStyle w:val="Caption"/>
        <w:rPr>
          <w:color w:val="C00000"/>
        </w:rPr>
      </w:pPr>
      <w:bookmarkStart w:id="27" w:name="_Toc434401390"/>
      <w:r w:rsidRPr="00A74DA6">
        <w:rPr>
          <w:color w:val="C00000"/>
        </w:rPr>
        <w:t xml:space="preserve">Wykres </w:t>
      </w:r>
      <w:r w:rsidRPr="00A74DA6">
        <w:rPr>
          <w:color w:val="C00000"/>
        </w:rPr>
        <w:fldChar w:fldCharType="begin"/>
      </w:r>
      <w:r w:rsidRPr="00A74DA6">
        <w:rPr>
          <w:color w:val="C00000"/>
        </w:rPr>
        <w:instrText xml:space="preserve"> SEQ Wykres \* ARABIC </w:instrText>
      </w:r>
      <w:r w:rsidRPr="00A74DA6">
        <w:rPr>
          <w:color w:val="C00000"/>
        </w:rPr>
        <w:fldChar w:fldCharType="separate"/>
      </w:r>
      <w:r>
        <w:rPr>
          <w:noProof/>
          <w:color w:val="C00000"/>
        </w:rPr>
        <w:t>2</w:t>
      </w:r>
      <w:r w:rsidRPr="00A74DA6">
        <w:rPr>
          <w:color w:val="C00000"/>
        </w:rPr>
        <w:fldChar w:fldCharType="end"/>
      </w:r>
      <w:r w:rsidRPr="00A74DA6">
        <w:rPr>
          <w:color w:val="C00000"/>
        </w:rPr>
        <w:t>. Struktura ludności gminy Zelów na przestrzeni lat 2008-201</w:t>
      </w:r>
      <w:bookmarkEnd w:id="26"/>
      <w:r w:rsidRPr="00A74DA6">
        <w:rPr>
          <w:color w:val="C00000"/>
        </w:rPr>
        <w:t>4</w:t>
      </w:r>
      <w:bookmarkEnd w:id="27"/>
    </w:p>
    <w:p w:rsidR="00157991" w:rsidRDefault="00157991" w:rsidP="00DF0CBD">
      <w:r w:rsidRPr="00601326">
        <w:rPr>
          <w:noProof/>
          <w:lang w:eastAsia="pl-PL"/>
        </w:rPr>
        <w:object w:dxaOrig="8670" w:dyaOrig="5050">
          <v:shape id="Wykres 3" o:spid="_x0000_i1037" type="#_x0000_t75" style="width:433.5pt;height:252.75pt;visibility:visible" o:ole="">
            <v:imagedata r:id="rId20" o:title=""/>
            <o:lock v:ext="edit" aspectratio="f"/>
          </v:shape>
          <o:OLEObject Type="Embed" ProgID="Excel.Chart.8" ShapeID="Wykres 3" DrawAspect="Content" ObjectID="_1513678666" r:id="rId21"/>
        </w:object>
      </w:r>
    </w:p>
    <w:p w:rsidR="00157991" w:rsidRDefault="00157991" w:rsidP="00DF0CBD">
      <w:pPr>
        <w:rPr>
          <w:sz w:val="20"/>
          <w:szCs w:val="20"/>
        </w:rPr>
      </w:pPr>
      <w:r w:rsidRPr="00286D0D">
        <w:rPr>
          <w:sz w:val="20"/>
          <w:szCs w:val="20"/>
        </w:rPr>
        <w:t>Źródło: opracowanie własne na podstawie Bank Danych Lokalnych</w:t>
      </w:r>
    </w:p>
    <w:p w:rsidR="00157991" w:rsidRPr="006015E8" w:rsidRDefault="00157991" w:rsidP="00DF0CBD">
      <w:pPr>
        <w:rPr>
          <w:sz w:val="20"/>
          <w:szCs w:val="20"/>
        </w:rPr>
      </w:pPr>
    </w:p>
    <w:p w:rsidR="00157991" w:rsidRPr="00163AA6" w:rsidRDefault="00157991" w:rsidP="00163AA6">
      <w:pPr>
        <w:spacing w:after="160"/>
        <w:jc w:val="both"/>
      </w:pPr>
      <w:r w:rsidRPr="00163AA6">
        <w:t xml:space="preserve">Strukturę ludności </w:t>
      </w:r>
      <w:r>
        <w:t>g</w:t>
      </w:r>
      <w:r w:rsidRPr="00163AA6">
        <w:t xml:space="preserve">miny Zelów należy uznać za dojrzałą. Podobnie jak w innych regionach Polski, gmina cechuje się dodatnim trendem odnośnie liczby osób w wieku poprodukcyjnym, przy jednoczesnym spadku liczby osób w wieku przedprodukcyjnym. </w:t>
      </w:r>
    </w:p>
    <w:p w:rsidR="00157991" w:rsidRDefault="00157991" w:rsidP="00081DE9">
      <w:pPr>
        <w:spacing w:after="160"/>
        <w:jc w:val="both"/>
      </w:pPr>
      <w:r w:rsidRPr="00163AA6">
        <w:t xml:space="preserve">Na spadek liczby ludności w gminie Zelów wpływa m.in. wielkość przyrostu naturalnego </w:t>
      </w:r>
      <w:r>
        <w:br/>
      </w:r>
      <w:r w:rsidRPr="00163AA6">
        <w:t xml:space="preserve">i wspomniana wyżej struktura społeczeństwa pod względem wieku. Obserwowany przyrost naturalny od dłuższego okresu czasu charakteryzuje się wartością ujemną, co przedstawia wykres poniżej. </w:t>
      </w:r>
      <w:bookmarkStart w:id="28" w:name="_Toc406156943"/>
    </w:p>
    <w:p w:rsidR="00157991" w:rsidRDefault="00157991" w:rsidP="006A5922">
      <w:pPr>
        <w:pStyle w:val="Caption"/>
        <w:rPr>
          <w:color w:val="auto"/>
        </w:rPr>
      </w:pPr>
    </w:p>
    <w:p w:rsidR="00157991" w:rsidRDefault="00157991" w:rsidP="006A5922">
      <w:pPr>
        <w:pStyle w:val="Caption"/>
        <w:rPr>
          <w:color w:val="auto"/>
        </w:rPr>
      </w:pPr>
    </w:p>
    <w:p w:rsidR="00157991" w:rsidRDefault="00157991" w:rsidP="006A5922">
      <w:pPr>
        <w:pStyle w:val="Caption"/>
        <w:rPr>
          <w:color w:val="auto"/>
        </w:rPr>
      </w:pPr>
    </w:p>
    <w:p w:rsidR="00157991" w:rsidRDefault="00157991" w:rsidP="006A5922">
      <w:pPr>
        <w:pStyle w:val="Caption"/>
        <w:rPr>
          <w:color w:val="auto"/>
        </w:rPr>
        <w:sectPr w:rsidR="00157991" w:rsidSect="00D856B2">
          <w:pgSz w:w="11906" w:h="16838"/>
          <w:pgMar w:top="1417" w:right="1417" w:bottom="1417" w:left="1417" w:header="708" w:footer="709" w:gutter="0"/>
          <w:cols w:space="708"/>
          <w:titlePg/>
          <w:docGrid w:linePitch="360"/>
        </w:sectPr>
      </w:pPr>
    </w:p>
    <w:p w:rsidR="00157991" w:rsidRPr="00D947F5" w:rsidRDefault="00157991" w:rsidP="00D947F5"/>
    <w:p w:rsidR="00157991" w:rsidRPr="00A74DA6" w:rsidRDefault="00157991" w:rsidP="006A5922">
      <w:pPr>
        <w:pStyle w:val="Caption"/>
        <w:rPr>
          <w:color w:val="C00000"/>
        </w:rPr>
      </w:pPr>
      <w:bookmarkStart w:id="29" w:name="_Toc434401391"/>
      <w:r w:rsidRPr="00A74DA6">
        <w:rPr>
          <w:color w:val="C00000"/>
        </w:rPr>
        <w:t xml:space="preserve">Wykres </w:t>
      </w:r>
      <w:r w:rsidRPr="00A74DA6">
        <w:rPr>
          <w:color w:val="C00000"/>
        </w:rPr>
        <w:fldChar w:fldCharType="begin"/>
      </w:r>
      <w:r w:rsidRPr="00A74DA6">
        <w:rPr>
          <w:color w:val="C00000"/>
        </w:rPr>
        <w:instrText xml:space="preserve"> SEQ Wykres \* ARABIC </w:instrText>
      </w:r>
      <w:r w:rsidRPr="00A74DA6">
        <w:rPr>
          <w:color w:val="C00000"/>
        </w:rPr>
        <w:fldChar w:fldCharType="separate"/>
      </w:r>
      <w:r>
        <w:rPr>
          <w:noProof/>
          <w:color w:val="C00000"/>
        </w:rPr>
        <w:t>3</w:t>
      </w:r>
      <w:r w:rsidRPr="00A74DA6">
        <w:rPr>
          <w:color w:val="C00000"/>
        </w:rPr>
        <w:fldChar w:fldCharType="end"/>
      </w:r>
      <w:r w:rsidRPr="00A74DA6">
        <w:rPr>
          <w:color w:val="C00000"/>
        </w:rPr>
        <w:t>. Ruch naturalny ludności w gminie Zelów w latach 2008-201</w:t>
      </w:r>
      <w:bookmarkEnd w:id="28"/>
      <w:r w:rsidRPr="00A74DA6">
        <w:rPr>
          <w:color w:val="C00000"/>
        </w:rPr>
        <w:t>4</w:t>
      </w:r>
      <w:bookmarkEnd w:id="29"/>
    </w:p>
    <w:p w:rsidR="00157991" w:rsidRDefault="00157991" w:rsidP="006A5922">
      <w:r w:rsidRPr="00601326">
        <w:rPr>
          <w:noProof/>
          <w:lang w:eastAsia="pl-PL"/>
        </w:rPr>
        <w:object w:dxaOrig="8593" w:dyaOrig="4992">
          <v:shape id="Wykres 7" o:spid="_x0000_i1038" type="#_x0000_t75" style="width:429.75pt;height:249.75pt;visibility:visible" o:ole="">
            <v:imagedata r:id="rId22" o:title=""/>
            <o:lock v:ext="edit" aspectratio="f"/>
          </v:shape>
          <o:OLEObject Type="Embed" ProgID="Excel.Chart.8" ShapeID="Wykres 7" DrawAspect="Content" ObjectID="_1513678667" r:id="rId23"/>
        </w:object>
      </w:r>
    </w:p>
    <w:p w:rsidR="00157991" w:rsidRPr="006015E8" w:rsidRDefault="00157991" w:rsidP="006A5922">
      <w:pPr>
        <w:rPr>
          <w:sz w:val="20"/>
          <w:szCs w:val="20"/>
        </w:rPr>
      </w:pPr>
      <w:r w:rsidRPr="00163AA6">
        <w:rPr>
          <w:sz w:val="20"/>
          <w:szCs w:val="20"/>
        </w:rPr>
        <w:t xml:space="preserve">Źródło: opracowanie własne na </w:t>
      </w:r>
      <w:r>
        <w:rPr>
          <w:sz w:val="20"/>
          <w:szCs w:val="20"/>
        </w:rPr>
        <w:t>podstawie Bank Danych Lokalnych</w:t>
      </w:r>
    </w:p>
    <w:p w:rsidR="00157991" w:rsidRPr="006015E8" w:rsidRDefault="00157991" w:rsidP="006015E8">
      <w:pPr>
        <w:spacing w:after="160"/>
        <w:jc w:val="both"/>
      </w:pPr>
      <w:r w:rsidRPr="006015E8">
        <w:t xml:space="preserve">Saldo migracji wewnętrznych w </w:t>
      </w:r>
      <w:r>
        <w:t>g</w:t>
      </w:r>
      <w:r w:rsidRPr="006015E8">
        <w:t xml:space="preserve">minie Zelów w ostatnich kilku lat kształtowało się na różnym poziomie, brak jest widocznej tendencji w ruchu wewnętrznym ludności. Tak jak </w:t>
      </w:r>
      <w:r w:rsidRPr="006015E8">
        <w:br/>
        <w:t>w większości mniejszych jednostkach samorządowych społeczeństwo wyjeżdża do większych miast</w:t>
      </w:r>
      <w:r>
        <w:br/>
      </w:r>
      <w:r w:rsidRPr="006015E8">
        <w:t xml:space="preserve"> i aglomeracji w celu zarobkowym i kontynuowania nauki.</w:t>
      </w:r>
    </w:p>
    <w:p w:rsidR="00157991" w:rsidRDefault="00157991" w:rsidP="00757FAB">
      <w:pPr>
        <w:pStyle w:val="Caption"/>
        <w:rPr>
          <w:color w:val="C00000"/>
        </w:rPr>
        <w:sectPr w:rsidR="00157991" w:rsidSect="00D856B2">
          <w:pgSz w:w="11906" w:h="16838"/>
          <w:pgMar w:top="1417" w:right="1417" w:bottom="1417" w:left="1417" w:header="708" w:footer="709" w:gutter="0"/>
          <w:cols w:space="708"/>
          <w:titlePg/>
          <w:docGrid w:linePitch="360"/>
        </w:sectPr>
      </w:pPr>
      <w:bookmarkStart w:id="30" w:name="_Toc406156944"/>
      <w:bookmarkStart w:id="31" w:name="_Toc434401392"/>
    </w:p>
    <w:p w:rsidR="00157991" w:rsidRDefault="00157991" w:rsidP="00757FAB">
      <w:pPr>
        <w:pStyle w:val="Caption"/>
        <w:rPr>
          <w:color w:val="C00000"/>
        </w:rPr>
      </w:pPr>
    </w:p>
    <w:p w:rsidR="00157991" w:rsidRPr="00A74DA6" w:rsidRDefault="00157991" w:rsidP="00757FAB">
      <w:pPr>
        <w:pStyle w:val="Caption"/>
        <w:rPr>
          <w:color w:val="C00000"/>
        </w:rPr>
      </w:pPr>
      <w:r w:rsidRPr="00A74DA6">
        <w:rPr>
          <w:color w:val="C00000"/>
        </w:rPr>
        <w:t xml:space="preserve">Wykres </w:t>
      </w:r>
      <w:r w:rsidRPr="00A74DA6">
        <w:rPr>
          <w:color w:val="C00000"/>
        </w:rPr>
        <w:fldChar w:fldCharType="begin"/>
      </w:r>
      <w:r w:rsidRPr="00A74DA6">
        <w:rPr>
          <w:color w:val="C00000"/>
        </w:rPr>
        <w:instrText xml:space="preserve"> SEQ Wykres \* ARABIC </w:instrText>
      </w:r>
      <w:r w:rsidRPr="00A74DA6">
        <w:rPr>
          <w:color w:val="C00000"/>
        </w:rPr>
        <w:fldChar w:fldCharType="separate"/>
      </w:r>
      <w:r>
        <w:rPr>
          <w:noProof/>
          <w:color w:val="C00000"/>
        </w:rPr>
        <w:t>4</w:t>
      </w:r>
      <w:r w:rsidRPr="00A74DA6">
        <w:rPr>
          <w:color w:val="C00000"/>
        </w:rPr>
        <w:fldChar w:fldCharType="end"/>
      </w:r>
      <w:r w:rsidRPr="00A74DA6">
        <w:rPr>
          <w:color w:val="C00000"/>
        </w:rPr>
        <w:t>. Migracje wewnętrzne na pobyt stały w gminie Zelów w latach 2008-201</w:t>
      </w:r>
      <w:bookmarkEnd w:id="30"/>
      <w:r w:rsidRPr="00A74DA6">
        <w:rPr>
          <w:color w:val="C00000"/>
        </w:rPr>
        <w:t>4</w:t>
      </w:r>
      <w:bookmarkEnd w:id="31"/>
    </w:p>
    <w:p w:rsidR="00157991" w:rsidRDefault="00157991" w:rsidP="00F82F11">
      <w:pPr>
        <w:jc w:val="both"/>
      </w:pPr>
      <w:r w:rsidRPr="00601326">
        <w:rPr>
          <w:noProof/>
          <w:lang w:eastAsia="pl-PL"/>
        </w:rPr>
        <w:object w:dxaOrig="8218" w:dyaOrig="4628">
          <v:shape id="Wykres 8" o:spid="_x0000_i1039" type="#_x0000_t75" style="width:411pt;height:231.75pt;visibility:visible" o:ole="">
            <v:imagedata r:id="rId24" o:title="" cropbottom="-28f"/>
            <o:lock v:ext="edit" aspectratio="f"/>
          </v:shape>
          <o:OLEObject Type="Embed" ProgID="Excel.Chart.8" ShapeID="Wykres 8" DrawAspect="Content" ObjectID="_1513678668" r:id="rId25"/>
        </w:object>
      </w:r>
    </w:p>
    <w:p w:rsidR="00157991" w:rsidRPr="00FE04D7" w:rsidRDefault="00157991" w:rsidP="00F82F11">
      <w:pPr>
        <w:jc w:val="both"/>
        <w:rPr>
          <w:sz w:val="20"/>
          <w:szCs w:val="20"/>
        </w:rPr>
      </w:pPr>
      <w:r w:rsidRPr="00FE04D7">
        <w:rPr>
          <w:sz w:val="20"/>
          <w:szCs w:val="20"/>
        </w:rPr>
        <w:t>Źródło: opracowanie własne na podstawie Bank Danych Lokalnych</w:t>
      </w:r>
    </w:p>
    <w:p w:rsidR="00157991" w:rsidRPr="00FE04D7" w:rsidRDefault="00157991" w:rsidP="00FE04D7">
      <w:pPr>
        <w:spacing w:after="160"/>
        <w:jc w:val="both"/>
      </w:pPr>
      <w:r w:rsidRPr="00FE04D7">
        <w:t xml:space="preserve">W kształtowaniu się salda migracji zagranicznych od 2009 do 2012 roku widoczny był trend wzrostowy, było to spowodowane m.in. reemigracją, czyli powrotem z emigracji do ojczyzny. </w:t>
      </w:r>
    </w:p>
    <w:p w:rsidR="00157991" w:rsidRPr="00A74DA6" w:rsidRDefault="00157991" w:rsidP="00F64157">
      <w:pPr>
        <w:pStyle w:val="Caption"/>
        <w:rPr>
          <w:i/>
          <w:color w:val="C00000"/>
          <w:sz w:val="20"/>
          <w:szCs w:val="20"/>
        </w:rPr>
      </w:pPr>
      <w:bookmarkStart w:id="32" w:name="_Toc406156945"/>
      <w:bookmarkStart w:id="33" w:name="_Toc434401393"/>
      <w:r w:rsidRPr="00A74DA6">
        <w:rPr>
          <w:color w:val="C00000"/>
        </w:rPr>
        <w:t xml:space="preserve">Wykres </w:t>
      </w:r>
      <w:r w:rsidRPr="00A74DA6">
        <w:rPr>
          <w:color w:val="C00000"/>
        </w:rPr>
        <w:fldChar w:fldCharType="begin"/>
      </w:r>
      <w:r w:rsidRPr="00A74DA6">
        <w:rPr>
          <w:color w:val="C00000"/>
        </w:rPr>
        <w:instrText xml:space="preserve"> SEQ Wykres \* ARABIC </w:instrText>
      </w:r>
      <w:r w:rsidRPr="00A74DA6">
        <w:rPr>
          <w:color w:val="C00000"/>
        </w:rPr>
        <w:fldChar w:fldCharType="separate"/>
      </w:r>
      <w:r>
        <w:rPr>
          <w:noProof/>
          <w:color w:val="C00000"/>
        </w:rPr>
        <w:t>5</w:t>
      </w:r>
      <w:r w:rsidRPr="00A74DA6">
        <w:rPr>
          <w:color w:val="C00000"/>
        </w:rPr>
        <w:fldChar w:fldCharType="end"/>
      </w:r>
      <w:r w:rsidRPr="00A74DA6">
        <w:rPr>
          <w:color w:val="C00000"/>
        </w:rPr>
        <w:t>. Migracje zagraniczne na pobyt stały w gminie Zelów w latach 2008-201</w:t>
      </w:r>
      <w:bookmarkEnd w:id="32"/>
      <w:r w:rsidRPr="00A74DA6">
        <w:rPr>
          <w:color w:val="C00000"/>
        </w:rPr>
        <w:t>4</w:t>
      </w:r>
      <w:bookmarkEnd w:id="33"/>
    </w:p>
    <w:p w:rsidR="00157991" w:rsidRDefault="00157991" w:rsidP="00F82F11">
      <w:pPr>
        <w:jc w:val="both"/>
        <w:rPr>
          <w:i/>
          <w:sz w:val="20"/>
          <w:szCs w:val="20"/>
        </w:rPr>
      </w:pPr>
      <w:r w:rsidRPr="000147C8">
        <w:rPr>
          <w:i/>
          <w:noProof/>
          <w:sz w:val="20"/>
          <w:szCs w:val="20"/>
          <w:lang w:eastAsia="pl-PL"/>
        </w:rPr>
        <w:object w:dxaOrig="8190" w:dyaOrig="4685">
          <v:shape id="Wykres 9" o:spid="_x0000_i1040" type="#_x0000_t75" style="width:409.5pt;height:234.75pt;visibility:visible" o:ole="">
            <v:imagedata r:id="rId26" o:title="" cropbottom="-70f"/>
            <o:lock v:ext="edit" aspectratio="f"/>
          </v:shape>
          <o:OLEObject Type="Embed" ProgID="Excel.Chart.8" ShapeID="Wykres 9" DrawAspect="Content" ObjectID="_1513678669" r:id="rId27"/>
        </w:object>
      </w:r>
    </w:p>
    <w:p w:rsidR="00157991" w:rsidRPr="00FE04D7" w:rsidRDefault="00157991" w:rsidP="00F82F11">
      <w:pPr>
        <w:jc w:val="both"/>
        <w:rPr>
          <w:sz w:val="20"/>
          <w:szCs w:val="20"/>
        </w:rPr>
      </w:pPr>
      <w:r w:rsidRPr="00FE04D7">
        <w:rPr>
          <w:sz w:val="20"/>
          <w:szCs w:val="20"/>
        </w:rPr>
        <w:t>Źródło: opracowanie własne na podstawie Bank Danych Lokalnych</w:t>
      </w:r>
    </w:p>
    <w:p w:rsidR="00157991" w:rsidRPr="00C05FD7" w:rsidRDefault="00157991" w:rsidP="002F7DA3">
      <w:pPr>
        <w:pStyle w:val="Heading2"/>
        <w:numPr>
          <w:ilvl w:val="1"/>
          <w:numId w:val="75"/>
        </w:numPr>
      </w:pPr>
      <w:bookmarkStart w:id="34" w:name="_Toc433886335"/>
      <w:bookmarkStart w:id="35" w:name="_Toc434401435"/>
      <w:r w:rsidRPr="00C05FD7">
        <w:t>Bezrobocie</w:t>
      </w:r>
      <w:bookmarkEnd w:id="34"/>
      <w:bookmarkEnd w:id="35"/>
    </w:p>
    <w:p w:rsidR="00157991" w:rsidRPr="002E747C" w:rsidRDefault="00157991" w:rsidP="002E747C">
      <w:pPr>
        <w:ind w:left="360"/>
        <w:rPr>
          <w:b/>
        </w:rPr>
      </w:pPr>
    </w:p>
    <w:p w:rsidR="00157991" w:rsidRPr="00045F26" w:rsidRDefault="00157991" w:rsidP="00045F26">
      <w:pPr>
        <w:spacing w:after="160"/>
        <w:jc w:val="both"/>
      </w:pPr>
      <w:r w:rsidRPr="00045F26">
        <w:t xml:space="preserve">Stopa bezrobocia w </w:t>
      </w:r>
      <w:r>
        <w:t>g</w:t>
      </w:r>
      <w:r w:rsidRPr="00045F26">
        <w:t xml:space="preserve">minie Zelów w porównaniu z analogicznym wskaźnikiem </w:t>
      </w:r>
      <w:r w:rsidRPr="00045F26">
        <w:br/>
        <w:t xml:space="preserve">w powiecie i województwie kształtuje się na wyższym poziomie. Na koniec maja 2014 roku stopa bezrobocia gminy wyniosła 14,4% (w powiecie 12,2%, w województwie 13,2%). </w:t>
      </w:r>
    </w:p>
    <w:p w:rsidR="00157991" w:rsidRPr="00D947F5" w:rsidRDefault="00157991" w:rsidP="00D947F5">
      <w:pPr>
        <w:spacing w:after="160"/>
        <w:jc w:val="both"/>
      </w:pPr>
      <w:r w:rsidRPr="00045F26">
        <w:t>Poziom bezrobocia w wielkościach absolutnych kształtuje się w gminie następująco</w:t>
      </w:r>
      <w:r>
        <w:t>:</w:t>
      </w:r>
      <w:bookmarkStart w:id="36" w:name="_Toc406156946"/>
      <w:bookmarkStart w:id="37" w:name="_Toc434401394"/>
    </w:p>
    <w:p w:rsidR="00157991" w:rsidRPr="00A74DA6" w:rsidRDefault="00157991" w:rsidP="008E6C83">
      <w:pPr>
        <w:pStyle w:val="Caption"/>
        <w:rPr>
          <w:color w:val="C00000"/>
        </w:rPr>
      </w:pPr>
      <w:r w:rsidRPr="00A74DA6">
        <w:rPr>
          <w:color w:val="C00000"/>
        </w:rPr>
        <w:t xml:space="preserve">Wykres </w:t>
      </w:r>
      <w:r w:rsidRPr="00A74DA6">
        <w:rPr>
          <w:color w:val="C00000"/>
        </w:rPr>
        <w:fldChar w:fldCharType="begin"/>
      </w:r>
      <w:r w:rsidRPr="00A74DA6">
        <w:rPr>
          <w:color w:val="C00000"/>
        </w:rPr>
        <w:instrText xml:space="preserve"> SEQ Wykres \* ARABIC </w:instrText>
      </w:r>
      <w:r w:rsidRPr="00A74DA6">
        <w:rPr>
          <w:color w:val="C00000"/>
        </w:rPr>
        <w:fldChar w:fldCharType="separate"/>
      </w:r>
      <w:r>
        <w:rPr>
          <w:noProof/>
          <w:color w:val="C00000"/>
        </w:rPr>
        <w:t>6</w:t>
      </w:r>
      <w:r w:rsidRPr="00A74DA6">
        <w:rPr>
          <w:color w:val="C00000"/>
        </w:rPr>
        <w:fldChar w:fldCharType="end"/>
      </w:r>
      <w:r w:rsidRPr="00A74DA6">
        <w:rPr>
          <w:color w:val="C00000"/>
        </w:rPr>
        <w:t>. Bezrobotni w gminie Zelów w latach 2009-20</w:t>
      </w:r>
      <w:bookmarkEnd w:id="36"/>
      <w:r w:rsidRPr="00A74DA6">
        <w:rPr>
          <w:color w:val="C00000"/>
        </w:rPr>
        <w:t>14</w:t>
      </w:r>
      <w:bookmarkEnd w:id="37"/>
    </w:p>
    <w:p w:rsidR="00157991" w:rsidRDefault="00157991" w:rsidP="00635D48">
      <w:pPr>
        <w:jc w:val="both"/>
      </w:pPr>
      <w:r w:rsidRPr="00601326">
        <w:rPr>
          <w:noProof/>
          <w:lang w:eastAsia="pl-PL"/>
        </w:rPr>
        <w:object w:dxaOrig="8670" w:dyaOrig="5050">
          <v:shape id="Wykres 5" o:spid="_x0000_i1041" type="#_x0000_t75" style="width:433.5pt;height:252.75pt;visibility:visible" o:ole="">
            <v:imagedata r:id="rId28" o:title=""/>
            <o:lock v:ext="edit" aspectratio="f"/>
          </v:shape>
          <o:OLEObject Type="Embed" ProgID="Excel.Chart.8" ShapeID="Wykres 5" DrawAspect="Content" ObjectID="_1513678670" r:id="rId29"/>
        </w:object>
      </w:r>
    </w:p>
    <w:p w:rsidR="00157991" w:rsidRPr="00F427FD" w:rsidRDefault="00157991" w:rsidP="00635D48">
      <w:pPr>
        <w:jc w:val="both"/>
        <w:rPr>
          <w:sz w:val="20"/>
          <w:szCs w:val="20"/>
        </w:rPr>
      </w:pPr>
      <w:r w:rsidRPr="00F427FD">
        <w:rPr>
          <w:sz w:val="20"/>
          <w:szCs w:val="20"/>
        </w:rPr>
        <w:t>Źródło: opracowanie własne na podstawie PUP Bełchatów</w:t>
      </w:r>
    </w:p>
    <w:p w:rsidR="00157991" w:rsidRPr="00281281" w:rsidRDefault="00157991" w:rsidP="002C6084">
      <w:pPr>
        <w:pStyle w:val="Caption"/>
        <w:rPr>
          <w:color w:val="C00000"/>
          <w:sz w:val="20"/>
          <w:szCs w:val="20"/>
        </w:rPr>
      </w:pPr>
      <w:bookmarkStart w:id="38" w:name="_Toc406156918"/>
      <w:bookmarkStart w:id="39" w:name="_Toc434401361"/>
      <w:r w:rsidRPr="00281281">
        <w:rPr>
          <w:color w:val="C00000"/>
        </w:rPr>
        <w:t xml:space="preserve">Tabela </w:t>
      </w:r>
      <w:r w:rsidRPr="00281281">
        <w:rPr>
          <w:color w:val="C00000"/>
        </w:rPr>
        <w:fldChar w:fldCharType="begin"/>
      </w:r>
      <w:r w:rsidRPr="00281281">
        <w:rPr>
          <w:color w:val="C00000"/>
        </w:rPr>
        <w:instrText xml:space="preserve"> SEQ Tabela \* ARABIC </w:instrText>
      </w:r>
      <w:r w:rsidRPr="00281281">
        <w:rPr>
          <w:color w:val="C00000"/>
        </w:rPr>
        <w:fldChar w:fldCharType="separate"/>
      </w:r>
      <w:r>
        <w:rPr>
          <w:noProof/>
          <w:color w:val="C00000"/>
        </w:rPr>
        <w:t>4</w:t>
      </w:r>
      <w:r w:rsidRPr="00281281">
        <w:rPr>
          <w:color w:val="C00000"/>
        </w:rPr>
        <w:fldChar w:fldCharType="end"/>
      </w:r>
      <w:r w:rsidRPr="00281281">
        <w:rPr>
          <w:color w:val="C00000"/>
        </w:rPr>
        <w:t xml:space="preserve">. Poziom bezrobocia w poszczególnych jednostkach samorządowych na koniec </w:t>
      </w:r>
      <w:bookmarkEnd w:id="38"/>
      <w:r w:rsidRPr="00281281">
        <w:rPr>
          <w:color w:val="C00000"/>
        </w:rPr>
        <w:t>III kwartału 2015 roku</w:t>
      </w:r>
      <w:bookmarkEnd w:id="39"/>
    </w:p>
    <w:tbl>
      <w:tblPr>
        <w:tblW w:w="0" w:type="auto"/>
        <w:tblBorders>
          <w:top w:val="single" w:sz="8" w:space="0" w:color="AC956E"/>
          <w:left w:val="single" w:sz="8" w:space="0" w:color="AC956E"/>
          <w:bottom w:val="single" w:sz="8" w:space="0" w:color="AC956E"/>
          <w:right w:val="single" w:sz="8" w:space="0" w:color="AC956E"/>
          <w:insideH w:val="single" w:sz="8" w:space="0" w:color="AC956E"/>
          <w:insideV w:val="single" w:sz="8" w:space="0" w:color="AC956E"/>
        </w:tblBorders>
        <w:tblLook w:val="00A0"/>
      </w:tblPr>
      <w:tblGrid>
        <w:gridCol w:w="2171"/>
        <w:gridCol w:w="1585"/>
        <w:gridCol w:w="1313"/>
        <w:gridCol w:w="8"/>
        <w:gridCol w:w="1327"/>
        <w:gridCol w:w="1302"/>
        <w:gridCol w:w="8"/>
        <w:gridCol w:w="1574"/>
      </w:tblGrid>
      <w:tr w:rsidR="00157991" w:rsidRPr="000147C8" w:rsidTr="000147C8">
        <w:trPr>
          <w:trHeight w:val="405"/>
        </w:trPr>
        <w:tc>
          <w:tcPr>
            <w:tcW w:w="2234" w:type="dxa"/>
            <w:vMerge w:val="restart"/>
            <w:tcBorders>
              <w:bottom w:val="single" w:sz="18" w:space="0" w:color="AC956E"/>
            </w:tcBorders>
          </w:tcPr>
          <w:p w:rsidR="00157991" w:rsidRPr="000147C8" w:rsidRDefault="00157991" w:rsidP="000147C8">
            <w:pPr>
              <w:spacing w:after="0" w:line="240" w:lineRule="auto"/>
              <w:jc w:val="both"/>
              <w:rPr>
                <w:b/>
                <w:bCs/>
              </w:rPr>
            </w:pPr>
            <w:r w:rsidRPr="000147C8">
              <w:rPr>
                <w:bCs/>
              </w:rPr>
              <w:t>Jednostki samorządowe</w:t>
            </w:r>
          </w:p>
        </w:tc>
        <w:tc>
          <w:tcPr>
            <w:tcW w:w="1620" w:type="dxa"/>
            <w:vMerge w:val="restart"/>
            <w:tcBorders>
              <w:bottom w:val="single" w:sz="18" w:space="0" w:color="AC956E"/>
            </w:tcBorders>
          </w:tcPr>
          <w:p w:rsidR="00157991" w:rsidRPr="000147C8" w:rsidRDefault="00157991" w:rsidP="000147C8">
            <w:pPr>
              <w:spacing w:after="0"/>
              <w:jc w:val="center"/>
              <w:rPr>
                <w:b/>
                <w:bCs/>
              </w:rPr>
            </w:pPr>
            <w:r w:rsidRPr="000147C8">
              <w:rPr>
                <w:bCs/>
              </w:rPr>
              <w:t>bezrobotni</w:t>
            </w:r>
          </w:p>
        </w:tc>
        <w:tc>
          <w:tcPr>
            <w:tcW w:w="5434" w:type="dxa"/>
            <w:gridSpan w:val="6"/>
            <w:tcBorders>
              <w:bottom w:val="single" w:sz="18" w:space="0" w:color="AC956E"/>
            </w:tcBorders>
          </w:tcPr>
          <w:p w:rsidR="00157991" w:rsidRPr="000147C8" w:rsidRDefault="00157991" w:rsidP="000147C8">
            <w:pPr>
              <w:spacing w:after="0"/>
              <w:jc w:val="center"/>
              <w:rPr>
                <w:b/>
                <w:bCs/>
              </w:rPr>
            </w:pPr>
            <w:r w:rsidRPr="000147C8">
              <w:rPr>
                <w:bCs/>
              </w:rPr>
              <w:t>w tym:</w:t>
            </w:r>
          </w:p>
        </w:tc>
      </w:tr>
      <w:tr w:rsidR="00157991" w:rsidRPr="000147C8" w:rsidTr="000147C8">
        <w:trPr>
          <w:trHeight w:val="405"/>
        </w:trPr>
        <w:tc>
          <w:tcPr>
            <w:tcW w:w="2234" w:type="dxa"/>
            <w:vMerge/>
            <w:shd w:val="clear" w:color="auto" w:fill="EAE4DB"/>
          </w:tcPr>
          <w:p w:rsidR="00157991" w:rsidRPr="000147C8" w:rsidRDefault="00157991" w:rsidP="000147C8">
            <w:pPr>
              <w:spacing w:after="0"/>
              <w:jc w:val="both"/>
              <w:rPr>
                <w:b/>
                <w:bCs/>
              </w:rPr>
            </w:pPr>
          </w:p>
        </w:tc>
        <w:tc>
          <w:tcPr>
            <w:tcW w:w="1620" w:type="dxa"/>
            <w:vMerge/>
            <w:shd w:val="clear" w:color="auto" w:fill="EAE4DB"/>
          </w:tcPr>
          <w:p w:rsidR="00157991" w:rsidRPr="000147C8" w:rsidRDefault="00157991" w:rsidP="000147C8">
            <w:pPr>
              <w:spacing w:after="0"/>
              <w:jc w:val="both"/>
            </w:pPr>
          </w:p>
        </w:tc>
        <w:tc>
          <w:tcPr>
            <w:tcW w:w="1358" w:type="dxa"/>
            <w:gridSpan w:val="2"/>
            <w:shd w:val="clear" w:color="auto" w:fill="EAE4DB"/>
          </w:tcPr>
          <w:p w:rsidR="00157991" w:rsidRPr="000147C8" w:rsidRDefault="00157991" w:rsidP="000147C8">
            <w:pPr>
              <w:spacing w:after="0"/>
              <w:jc w:val="center"/>
              <w:rPr>
                <w:b/>
              </w:rPr>
            </w:pPr>
            <w:r w:rsidRPr="000147C8">
              <w:rPr>
                <w:b/>
              </w:rPr>
              <w:t>kobiety</w:t>
            </w:r>
          </w:p>
        </w:tc>
        <w:tc>
          <w:tcPr>
            <w:tcW w:w="1358" w:type="dxa"/>
            <w:shd w:val="clear" w:color="auto" w:fill="EAE4DB"/>
          </w:tcPr>
          <w:p w:rsidR="00157991" w:rsidRPr="000147C8" w:rsidRDefault="00157991" w:rsidP="000147C8">
            <w:pPr>
              <w:spacing w:after="0" w:line="240" w:lineRule="auto"/>
              <w:jc w:val="center"/>
              <w:rPr>
                <w:b/>
              </w:rPr>
            </w:pPr>
            <w:r w:rsidRPr="000147C8">
              <w:rPr>
                <w:b/>
              </w:rPr>
              <w:t>z prawem do zasiłku</w:t>
            </w:r>
          </w:p>
        </w:tc>
        <w:tc>
          <w:tcPr>
            <w:tcW w:w="1358" w:type="dxa"/>
            <w:gridSpan w:val="2"/>
            <w:shd w:val="clear" w:color="auto" w:fill="EAE4DB"/>
          </w:tcPr>
          <w:p w:rsidR="00157991" w:rsidRPr="000147C8" w:rsidRDefault="00157991" w:rsidP="000147C8">
            <w:pPr>
              <w:spacing w:after="0" w:line="240" w:lineRule="auto"/>
              <w:jc w:val="center"/>
              <w:rPr>
                <w:b/>
              </w:rPr>
            </w:pPr>
            <w:r w:rsidRPr="000147C8">
              <w:rPr>
                <w:b/>
              </w:rPr>
              <w:t>w wieku 18-44 lata</w:t>
            </w:r>
          </w:p>
        </w:tc>
        <w:tc>
          <w:tcPr>
            <w:tcW w:w="1360" w:type="dxa"/>
            <w:shd w:val="clear" w:color="auto" w:fill="EAE4DB"/>
          </w:tcPr>
          <w:p w:rsidR="00157991" w:rsidRPr="000147C8" w:rsidRDefault="00157991" w:rsidP="000147C8">
            <w:pPr>
              <w:spacing w:after="0" w:line="240" w:lineRule="auto"/>
              <w:jc w:val="center"/>
              <w:rPr>
                <w:b/>
              </w:rPr>
            </w:pPr>
            <w:r w:rsidRPr="000147C8">
              <w:rPr>
                <w:b/>
              </w:rPr>
              <w:t>zarejestrowani powyżej 12 miesięcy</w:t>
            </w:r>
          </w:p>
        </w:tc>
      </w:tr>
      <w:tr w:rsidR="00157991" w:rsidRPr="000147C8" w:rsidTr="000147C8">
        <w:tc>
          <w:tcPr>
            <w:tcW w:w="2234" w:type="dxa"/>
          </w:tcPr>
          <w:p w:rsidR="00157991" w:rsidRPr="000147C8" w:rsidRDefault="00157991" w:rsidP="000147C8">
            <w:pPr>
              <w:spacing w:after="0"/>
              <w:jc w:val="both"/>
              <w:rPr>
                <w:b/>
                <w:bCs/>
              </w:rPr>
            </w:pPr>
            <w:r w:rsidRPr="000147C8">
              <w:rPr>
                <w:bCs/>
              </w:rPr>
              <w:t>Bełchatów (M)</w:t>
            </w:r>
          </w:p>
        </w:tc>
        <w:tc>
          <w:tcPr>
            <w:tcW w:w="1620" w:type="dxa"/>
          </w:tcPr>
          <w:p w:rsidR="00157991" w:rsidRPr="000147C8" w:rsidRDefault="00157991" w:rsidP="000147C8">
            <w:pPr>
              <w:spacing w:after="0"/>
              <w:jc w:val="both"/>
            </w:pPr>
            <w:r w:rsidRPr="000147C8">
              <w:t>2455</w:t>
            </w:r>
          </w:p>
        </w:tc>
        <w:tc>
          <w:tcPr>
            <w:tcW w:w="1350" w:type="dxa"/>
          </w:tcPr>
          <w:p w:rsidR="00157991" w:rsidRPr="000147C8" w:rsidRDefault="00157991" w:rsidP="000147C8">
            <w:pPr>
              <w:spacing w:after="0"/>
              <w:jc w:val="both"/>
            </w:pPr>
            <w:r w:rsidRPr="000147C8">
              <w:t>1537</w:t>
            </w:r>
          </w:p>
        </w:tc>
        <w:tc>
          <w:tcPr>
            <w:tcW w:w="1366" w:type="dxa"/>
            <w:gridSpan w:val="2"/>
          </w:tcPr>
          <w:p w:rsidR="00157991" w:rsidRPr="000147C8" w:rsidRDefault="00157991" w:rsidP="000147C8">
            <w:pPr>
              <w:spacing w:after="0"/>
              <w:jc w:val="both"/>
            </w:pPr>
            <w:r w:rsidRPr="000147C8">
              <w:t>388</w:t>
            </w:r>
          </w:p>
        </w:tc>
        <w:tc>
          <w:tcPr>
            <w:tcW w:w="1350" w:type="dxa"/>
          </w:tcPr>
          <w:p w:rsidR="00157991" w:rsidRPr="000147C8" w:rsidRDefault="00157991" w:rsidP="000147C8">
            <w:pPr>
              <w:spacing w:after="0"/>
              <w:jc w:val="both"/>
            </w:pPr>
            <w:r w:rsidRPr="000147C8">
              <w:t>1551</w:t>
            </w:r>
          </w:p>
        </w:tc>
        <w:tc>
          <w:tcPr>
            <w:tcW w:w="1368" w:type="dxa"/>
            <w:gridSpan w:val="2"/>
          </w:tcPr>
          <w:p w:rsidR="00157991" w:rsidRPr="000147C8" w:rsidRDefault="00157991" w:rsidP="000147C8">
            <w:pPr>
              <w:spacing w:after="0"/>
              <w:jc w:val="both"/>
            </w:pPr>
            <w:r w:rsidRPr="000147C8">
              <w:t>990</w:t>
            </w:r>
          </w:p>
        </w:tc>
      </w:tr>
      <w:tr w:rsidR="00157991" w:rsidRPr="000147C8" w:rsidTr="000147C8">
        <w:tc>
          <w:tcPr>
            <w:tcW w:w="2234" w:type="dxa"/>
            <w:shd w:val="clear" w:color="auto" w:fill="EAE4DB"/>
          </w:tcPr>
          <w:p w:rsidR="00157991" w:rsidRPr="000147C8" w:rsidRDefault="00157991" w:rsidP="000147C8">
            <w:pPr>
              <w:spacing w:after="0"/>
              <w:jc w:val="both"/>
              <w:rPr>
                <w:b/>
                <w:bCs/>
              </w:rPr>
            </w:pPr>
            <w:r w:rsidRPr="000147C8">
              <w:rPr>
                <w:bCs/>
              </w:rPr>
              <w:t>Bełchatów (G)</w:t>
            </w:r>
          </w:p>
        </w:tc>
        <w:tc>
          <w:tcPr>
            <w:tcW w:w="1620" w:type="dxa"/>
            <w:shd w:val="clear" w:color="auto" w:fill="EAE4DB"/>
          </w:tcPr>
          <w:p w:rsidR="00157991" w:rsidRPr="000147C8" w:rsidRDefault="00157991" w:rsidP="000147C8">
            <w:pPr>
              <w:spacing w:after="0"/>
              <w:jc w:val="both"/>
            </w:pPr>
            <w:r w:rsidRPr="000147C8">
              <w:t>387</w:t>
            </w:r>
          </w:p>
        </w:tc>
        <w:tc>
          <w:tcPr>
            <w:tcW w:w="1350" w:type="dxa"/>
            <w:shd w:val="clear" w:color="auto" w:fill="EAE4DB"/>
          </w:tcPr>
          <w:p w:rsidR="00157991" w:rsidRPr="000147C8" w:rsidRDefault="00157991" w:rsidP="000147C8">
            <w:pPr>
              <w:spacing w:after="0"/>
              <w:jc w:val="both"/>
            </w:pPr>
            <w:r w:rsidRPr="000147C8">
              <w:t>244</w:t>
            </w:r>
          </w:p>
        </w:tc>
        <w:tc>
          <w:tcPr>
            <w:tcW w:w="1366" w:type="dxa"/>
            <w:gridSpan w:val="2"/>
            <w:shd w:val="clear" w:color="auto" w:fill="EAE4DB"/>
          </w:tcPr>
          <w:p w:rsidR="00157991" w:rsidRPr="000147C8" w:rsidRDefault="00157991" w:rsidP="000147C8">
            <w:pPr>
              <w:spacing w:after="0"/>
              <w:jc w:val="both"/>
            </w:pPr>
            <w:r w:rsidRPr="000147C8">
              <w:t>51</w:t>
            </w:r>
          </w:p>
        </w:tc>
        <w:tc>
          <w:tcPr>
            <w:tcW w:w="1350" w:type="dxa"/>
            <w:shd w:val="clear" w:color="auto" w:fill="EAE4DB"/>
          </w:tcPr>
          <w:p w:rsidR="00157991" w:rsidRPr="000147C8" w:rsidRDefault="00157991" w:rsidP="000147C8">
            <w:pPr>
              <w:spacing w:after="0"/>
              <w:jc w:val="both"/>
            </w:pPr>
            <w:r w:rsidRPr="000147C8">
              <w:t>268</w:t>
            </w:r>
          </w:p>
        </w:tc>
        <w:tc>
          <w:tcPr>
            <w:tcW w:w="1368" w:type="dxa"/>
            <w:gridSpan w:val="2"/>
            <w:shd w:val="clear" w:color="auto" w:fill="EAE4DB"/>
          </w:tcPr>
          <w:p w:rsidR="00157991" w:rsidRPr="000147C8" w:rsidRDefault="00157991" w:rsidP="000147C8">
            <w:pPr>
              <w:spacing w:after="0"/>
              <w:jc w:val="both"/>
            </w:pPr>
            <w:r w:rsidRPr="000147C8">
              <w:t>165</w:t>
            </w:r>
          </w:p>
        </w:tc>
      </w:tr>
      <w:tr w:rsidR="00157991" w:rsidRPr="000147C8" w:rsidTr="000147C8">
        <w:tc>
          <w:tcPr>
            <w:tcW w:w="2234" w:type="dxa"/>
          </w:tcPr>
          <w:p w:rsidR="00157991" w:rsidRPr="000147C8" w:rsidRDefault="00157991" w:rsidP="000147C8">
            <w:pPr>
              <w:spacing w:after="0"/>
              <w:jc w:val="both"/>
              <w:rPr>
                <w:b/>
                <w:bCs/>
              </w:rPr>
            </w:pPr>
            <w:r w:rsidRPr="000147C8">
              <w:rPr>
                <w:bCs/>
              </w:rPr>
              <w:t>Drużbice</w:t>
            </w:r>
          </w:p>
        </w:tc>
        <w:tc>
          <w:tcPr>
            <w:tcW w:w="1620" w:type="dxa"/>
          </w:tcPr>
          <w:p w:rsidR="00157991" w:rsidRPr="000147C8" w:rsidRDefault="00157991" w:rsidP="000147C8">
            <w:pPr>
              <w:spacing w:after="0"/>
              <w:jc w:val="both"/>
            </w:pPr>
            <w:r w:rsidRPr="000147C8">
              <w:t>197</w:t>
            </w:r>
          </w:p>
        </w:tc>
        <w:tc>
          <w:tcPr>
            <w:tcW w:w="1350" w:type="dxa"/>
          </w:tcPr>
          <w:p w:rsidR="00157991" w:rsidRPr="000147C8" w:rsidRDefault="00157991" w:rsidP="000147C8">
            <w:pPr>
              <w:spacing w:after="0"/>
              <w:jc w:val="both"/>
            </w:pPr>
            <w:r w:rsidRPr="000147C8">
              <w:t>99</w:t>
            </w:r>
          </w:p>
        </w:tc>
        <w:tc>
          <w:tcPr>
            <w:tcW w:w="1366" w:type="dxa"/>
            <w:gridSpan w:val="2"/>
          </w:tcPr>
          <w:p w:rsidR="00157991" w:rsidRPr="000147C8" w:rsidRDefault="00157991" w:rsidP="000147C8">
            <w:pPr>
              <w:spacing w:after="0"/>
              <w:jc w:val="both"/>
            </w:pPr>
            <w:r w:rsidRPr="000147C8">
              <w:t>21</w:t>
            </w:r>
          </w:p>
        </w:tc>
        <w:tc>
          <w:tcPr>
            <w:tcW w:w="1350" w:type="dxa"/>
          </w:tcPr>
          <w:p w:rsidR="00157991" w:rsidRPr="000147C8" w:rsidRDefault="00157991" w:rsidP="000147C8">
            <w:pPr>
              <w:spacing w:after="0"/>
              <w:jc w:val="both"/>
            </w:pPr>
            <w:r w:rsidRPr="000147C8">
              <w:t>140</w:t>
            </w:r>
          </w:p>
        </w:tc>
        <w:tc>
          <w:tcPr>
            <w:tcW w:w="1368" w:type="dxa"/>
            <w:gridSpan w:val="2"/>
          </w:tcPr>
          <w:p w:rsidR="00157991" w:rsidRPr="000147C8" w:rsidRDefault="00157991" w:rsidP="000147C8">
            <w:pPr>
              <w:spacing w:after="0"/>
              <w:jc w:val="both"/>
            </w:pPr>
            <w:r w:rsidRPr="000147C8">
              <w:t>87</w:t>
            </w:r>
          </w:p>
        </w:tc>
      </w:tr>
      <w:tr w:rsidR="00157991" w:rsidRPr="000147C8" w:rsidTr="000147C8">
        <w:tc>
          <w:tcPr>
            <w:tcW w:w="2234" w:type="dxa"/>
            <w:shd w:val="clear" w:color="auto" w:fill="EAE4DB"/>
          </w:tcPr>
          <w:p w:rsidR="00157991" w:rsidRPr="000147C8" w:rsidRDefault="00157991" w:rsidP="000147C8">
            <w:pPr>
              <w:spacing w:after="0"/>
              <w:jc w:val="both"/>
              <w:rPr>
                <w:b/>
                <w:bCs/>
              </w:rPr>
            </w:pPr>
            <w:r w:rsidRPr="000147C8">
              <w:rPr>
                <w:bCs/>
              </w:rPr>
              <w:t>Kleszczów</w:t>
            </w:r>
          </w:p>
        </w:tc>
        <w:tc>
          <w:tcPr>
            <w:tcW w:w="1620" w:type="dxa"/>
            <w:shd w:val="clear" w:color="auto" w:fill="EAE4DB"/>
          </w:tcPr>
          <w:p w:rsidR="00157991" w:rsidRPr="000147C8" w:rsidRDefault="00157991" w:rsidP="000147C8">
            <w:pPr>
              <w:spacing w:after="0"/>
              <w:jc w:val="both"/>
            </w:pPr>
            <w:r w:rsidRPr="000147C8">
              <w:t>146</w:t>
            </w:r>
          </w:p>
        </w:tc>
        <w:tc>
          <w:tcPr>
            <w:tcW w:w="1350" w:type="dxa"/>
            <w:shd w:val="clear" w:color="auto" w:fill="EAE4DB"/>
          </w:tcPr>
          <w:p w:rsidR="00157991" w:rsidRPr="000147C8" w:rsidRDefault="00157991" w:rsidP="000147C8">
            <w:pPr>
              <w:spacing w:after="0"/>
              <w:jc w:val="both"/>
            </w:pPr>
            <w:r w:rsidRPr="000147C8">
              <w:t>91</w:t>
            </w:r>
          </w:p>
        </w:tc>
        <w:tc>
          <w:tcPr>
            <w:tcW w:w="1366" w:type="dxa"/>
            <w:gridSpan w:val="2"/>
            <w:shd w:val="clear" w:color="auto" w:fill="EAE4DB"/>
          </w:tcPr>
          <w:p w:rsidR="00157991" w:rsidRPr="000147C8" w:rsidRDefault="00157991" w:rsidP="000147C8">
            <w:pPr>
              <w:spacing w:after="0"/>
              <w:jc w:val="both"/>
            </w:pPr>
            <w:r w:rsidRPr="000147C8">
              <w:t>29</w:t>
            </w:r>
          </w:p>
        </w:tc>
        <w:tc>
          <w:tcPr>
            <w:tcW w:w="1350" w:type="dxa"/>
            <w:shd w:val="clear" w:color="auto" w:fill="EAE4DB"/>
          </w:tcPr>
          <w:p w:rsidR="00157991" w:rsidRPr="000147C8" w:rsidRDefault="00157991" w:rsidP="000147C8">
            <w:pPr>
              <w:spacing w:after="0"/>
              <w:jc w:val="both"/>
            </w:pPr>
            <w:r w:rsidRPr="000147C8">
              <w:t>117</w:t>
            </w:r>
          </w:p>
        </w:tc>
        <w:tc>
          <w:tcPr>
            <w:tcW w:w="1368" w:type="dxa"/>
            <w:gridSpan w:val="2"/>
            <w:shd w:val="clear" w:color="auto" w:fill="EAE4DB"/>
          </w:tcPr>
          <w:p w:rsidR="00157991" w:rsidRPr="000147C8" w:rsidRDefault="00157991" w:rsidP="000147C8">
            <w:pPr>
              <w:spacing w:after="0"/>
              <w:jc w:val="both"/>
            </w:pPr>
            <w:r w:rsidRPr="000147C8">
              <w:t>45</w:t>
            </w:r>
          </w:p>
        </w:tc>
      </w:tr>
      <w:tr w:rsidR="00157991" w:rsidRPr="000147C8" w:rsidTr="000147C8">
        <w:tc>
          <w:tcPr>
            <w:tcW w:w="2234" w:type="dxa"/>
          </w:tcPr>
          <w:p w:rsidR="00157991" w:rsidRPr="000147C8" w:rsidRDefault="00157991" w:rsidP="000147C8">
            <w:pPr>
              <w:spacing w:after="0"/>
              <w:jc w:val="both"/>
              <w:rPr>
                <w:b/>
                <w:bCs/>
              </w:rPr>
            </w:pPr>
            <w:r w:rsidRPr="000147C8">
              <w:rPr>
                <w:bCs/>
              </w:rPr>
              <w:t>Kluki</w:t>
            </w:r>
          </w:p>
        </w:tc>
        <w:tc>
          <w:tcPr>
            <w:tcW w:w="1620" w:type="dxa"/>
          </w:tcPr>
          <w:p w:rsidR="00157991" w:rsidRPr="000147C8" w:rsidRDefault="00157991" w:rsidP="000147C8">
            <w:pPr>
              <w:spacing w:after="0"/>
              <w:jc w:val="both"/>
            </w:pPr>
            <w:r w:rsidRPr="000147C8">
              <w:t>180</w:t>
            </w:r>
          </w:p>
        </w:tc>
        <w:tc>
          <w:tcPr>
            <w:tcW w:w="1350" w:type="dxa"/>
          </w:tcPr>
          <w:p w:rsidR="00157991" w:rsidRPr="000147C8" w:rsidRDefault="00157991" w:rsidP="000147C8">
            <w:pPr>
              <w:spacing w:after="0"/>
              <w:jc w:val="both"/>
            </w:pPr>
            <w:r w:rsidRPr="000147C8">
              <w:t>108</w:t>
            </w:r>
          </w:p>
        </w:tc>
        <w:tc>
          <w:tcPr>
            <w:tcW w:w="1366" w:type="dxa"/>
            <w:gridSpan w:val="2"/>
          </w:tcPr>
          <w:p w:rsidR="00157991" w:rsidRPr="000147C8" w:rsidRDefault="00157991" w:rsidP="000147C8">
            <w:pPr>
              <w:spacing w:after="0"/>
              <w:jc w:val="both"/>
            </w:pPr>
            <w:r w:rsidRPr="000147C8">
              <w:t>21</w:t>
            </w:r>
          </w:p>
        </w:tc>
        <w:tc>
          <w:tcPr>
            <w:tcW w:w="1350" w:type="dxa"/>
          </w:tcPr>
          <w:p w:rsidR="00157991" w:rsidRPr="000147C8" w:rsidRDefault="00157991" w:rsidP="000147C8">
            <w:pPr>
              <w:spacing w:after="0"/>
              <w:jc w:val="both"/>
            </w:pPr>
            <w:r w:rsidRPr="000147C8">
              <w:t>114</w:t>
            </w:r>
          </w:p>
        </w:tc>
        <w:tc>
          <w:tcPr>
            <w:tcW w:w="1368" w:type="dxa"/>
            <w:gridSpan w:val="2"/>
          </w:tcPr>
          <w:p w:rsidR="00157991" w:rsidRPr="000147C8" w:rsidRDefault="00157991" w:rsidP="000147C8">
            <w:pPr>
              <w:spacing w:after="0"/>
              <w:jc w:val="both"/>
            </w:pPr>
            <w:r w:rsidRPr="000147C8">
              <w:t>90</w:t>
            </w:r>
          </w:p>
        </w:tc>
      </w:tr>
      <w:tr w:rsidR="00157991" w:rsidRPr="000147C8" w:rsidTr="000147C8">
        <w:tc>
          <w:tcPr>
            <w:tcW w:w="2234" w:type="dxa"/>
            <w:shd w:val="clear" w:color="auto" w:fill="EAE4DB"/>
          </w:tcPr>
          <w:p w:rsidR="00157991" w:rsidRPr="000147C8" w:rsidRDefault="00157991" w:rsidP="000147C8">
            <w:pPr>
              <w:spacing w:after="0"/>
              <w:jc w:val="both"/>
              <w:rPr>
                <w:b/>
                <w:bCs/>
              </w:rPr>
            </w:pPr>
            <w:r w:rsidRPr="000147C8">
              <w:rPr>
                <w:bCs/>
              </w:rPr>
              <w:t>Rusiec</w:t>
            </w:r>
          </w:p>
        </w:tc>
        <w:tc>
          <w:tcPr>
            <w:tcW w:w="1620" w:type="dxa"/>
            <w:shd w:val="clear" w:color="auto" w:fill="EAE4DB"/>
          </w:tcPr>
          <w:p w:rsidR="00157991" w:rsidRPr="000147C8" w:rsidRDefault="00157991" w:rsidP="000147C8">
            <w:pPr>
              <w:spacing w:after="0"/>
              <w:jc w:val="both"/>
            </w:pPr>
            <w:r w:rsidRPr="000147C8">
              <w:t>172</w:t>
            </w:r>
          </w:p>
        </w:tc>
        <w:tc>
          <w:tcPr>
            <w:tcW w:w="1350" w:type="dxa"/>
            <w:shd w:val="clear" w:color="auto" w:fill="EAE4DB"/>
          </w:tcPr>
          <w:p w:rsidR="00157991" w:rsidRPr="000147C8" w:rsidRDefault="00157991" w:rsidP="000147C8">
            <w:pPr>
              <w:spacing w:after="0"/>
              <w:jc w:val="both"/>
            </w:pPr>
            <w:r w:rsidRPr="000147C8">
              <w:t>98</w:t>
            </w:r>
          </w:p>
        </w:tc>
        <w:tc>
          <w:tcPr>
            <w:tcW w:w="1366" w:type="dxa"/>
            <w:gridSpan w:val="2"/>
            <w:shd w:val="clear" w:color="auto" w:fill="EAE4DB"/>
          </w:tcPr>
          <w:p w:rsidR="00157991" w:rsidRPr="000147C8" w:rsidRDefault="00157991" w:rsidP="000147C8">
            <w:pPr>
              <w:spacing w:after="0"/>
              <w:jc w:val="both"/>
            </w:pPr>
            <w:r w:rsidRPr="000147C8">
              <w:t>24</w:t>
            </w:r>
          </w:p>
        </w:tc>
        <w:tc>
          <w:tcPr>
            <w:tcW w:w="1350" w:type="dxa"/>
            <w:shd w:val="clear" w:color="auto" w:fill="EAE4DB"/>
          </w:tcPr>
          <w:p w:rsidR="00157991" w:rsidRPr="000147C8" w:rsidRDefault="00157991" w:rsidP="000147C8">
            <w:pPr>
              <w:spacing w:after="0"/>
              <w:jc w:val="both"/>
            </w:pPr>
            <w:r w:rsidRPr="000147C8">
              <w:t>120</w:t>
            </w:r>
          </w:p>
        </w:tc>
        <w:tc>
          <w:tcPr>
            <w:tcW w:w="1368" w:type="dxa"/>
            <w:gridSpan w:val="2"/>
            <w:shd w:val="clear" w:color="auto" w:fill="EAE4DB"/>
          </w:tcPr>
          <w:p w:rsidR="00157991" w:rsidRPr="000147C8" w:rsidRDefault="00157991" w:rsidP="000147C8">
            <w:pPr>
              <w:spacing w:after="0"/>
              <w:jc w:val="both"/>
            </w:pPr>
            <w:r w:rsidRPr="000147C8">
              <w:t>74</w:t>
            </w:r>
          </w:p>
        </w:tc>
      </w:tr>
      <w:tr w:rsidR="00157991" w:rsidRPr="000147C8" w:rsidTr="000147C8">
        <w:tc>
          <w:tcPr>
            <w:tcW w:w="2234" w:type="dxa"/>
          </w:tcPr>
          <w:p w:rsidR="00157991" w:rsidRPr="000147C8" w:rsidRDefault="00157991" w:rsidP="000147C8">
            <w:pPr>
              <w:spacing w:after="0"/>
              <w:jc w:val="both"/>
              <w:rPr>
                <w:b/>
                <w:bCs/>
              </w:rPr>
            </w:pPr>
            <w:r w:rsidRPr="000147C8">
              <w:rPr>
                <w:bCs/>
              </w:rPr>
              <w:t>Szczerców</w:t>
            </w:r>
          </w:p>
        </w:tc>
        <w:tc>
          <w:tcPr>
            <w:tcW w:w="1620" w:type="dxa"/>
          </w:tcPr>
          <w:p w:rsidR="00157991" w:rsidRPr="000147C8" w:rsidRDefault="00157991" w:rsidP="000147C8">
            <w:pPr>
              <w:spacing w:after="0"/>
              <w:jc w:val="both"/>
            </w:pPr>
            <w:r w:rsidRPr="000147C8">
              <w:t>365</w:t>
            </w:r>
          </w:p>
        </w:tc>
        <w:tc>
          <w:tcPr>
            <w:tcW w:w="1350" w:type="dxa"/>
          </w:tcPr>
          <w:p w:rsidR="00157991" w:rsidRPr="000147C8" w:rsidRDefault="00157991" w:rsidP="000147C8">
            <w:pPr>
              <w:spacing w:after="0"/>
              <w:jc w:val="both"/>
            </w:pPr>
            <w:r w:rsidRPr="000147C8">
              <w:t>225</w:t>
            </w:r>
          </w:p>
        </w:tc>
        <w:tc>
          <w:tcPr>
            <w:tcW w:w="1366" w:type="dxa"/>
            <w:gridSpan w:val="2"/>
          </w:tcPr>
          <w:p w:rsidR="00157991" w:rsidRPr="000147C8" w:rsidRDefault="00157991" w:rsidP="000147C8">
            <w:pPr>
              <w:spacing w:after="0"/>
              <w:jc w:val="both"/>
            </w:pPr>
            <w:r w:rsidRPr="000147C8">
              <w:t>54</w:t>
            </w:r>
          </w:p>
        </w:tc>
        <w:tc>
          <w:tcPr>
            <w:tcW w:w="1350" w:type="dxa"/>
          </w:tcPr>
          <w:p w:rsidR="00157991" w:rsidRPr="000147C8" w:rsidRDefault="00157991" w:rsidP="000147C8">
            <w:pPr>
              <w:spacing w:after="0"/>
              <w:jc w:val="both"/>
            </w:pPr>
            <w:r w:rsidRPr="000147C8">
              <w:t>247</w:t>
            </w:r>
          </w:p>
        </w:tc>
        <w:tc>
          <w:tcPr>
            <w:tcW w:w="1368" w:type="dxa"/>
            <w:gridSpan w:val="2"/>
          </w:tcPr>
          <w:p w:rsidR="00157991" w:rsidRPr="000147C8" w:rsidRDefault="00157991" w:rsidP="000147C8">
            <w:pPr>
              <w:spacing w:after="0"/>
              <w:jc w:val="both"/>
            </w:pPr>
            <w:r w:rsidRPr="000147C8">
              <w:t>156</w:t>
            </w:r>
          </w:p>
        </w:tc>
      </w:tr>
      <w:tr w:rsidR="00157991" w:rsidRPr="000147C8" w:rsidTr="000147C8">
        <w:tc>
          <w:tcPr>
            <w:tcW w:w="2234" w:type="dxa"/>
            <w:shd w:val="clear" w:color="auto" w:fill="EAE4DB"/>
          </w:tcPr>
          <w:p w:rsidR="00157991" w:rsidRPr="000147C8" w:rsidRDefault="00157991" w:rsidP="000147C8">
            <w:pPr>
              <w:spacing w:after="0"/>
              <w:jc w:val="both"/>
              <w:rPr>
                <w:b/>
                <w:bCs/>
              </w:rPr>
            </w:pPr>
            <w:r w:rsidRPr="000147C8">
              <w:rPr>
                <w:bCs/>
              </w:rPr>
              <w:t>Zelów (G) i (M)</w:t>
            </w:r>
          </w:p>
        </w:tc>
        <w:tc>
          <w:tcPr>
            <w:tcW w:w="1620" w:type="dxa"/>
            <w:shd w:val="clear" w:color="auto" w:fill="EAE4DB"/>
          </w:tcPr>
          <w:p w:rsidR="00157991" w:rsidRPr="000147C8" w:rsidRDefault="00157991" w:rsidP="000147C8">
            <w:pPr>
              <w:spacing w:after="0"/>
              <w:jc w:val="both"/>
              <w:rPr>
                <w:b/>
              </w:rPr>
            </w:pPr>
            <w:r w:rsidRPr="000147C8">
              <w:rPr>
                <w:b/>
              </w:rPr>
              <w:t>1031</w:t>
            </w:r>
          </w:p>
        </w:tc>
        <w:tc>
          <w:tcPr>
            <w:tcW w:w="1350" w:type="dxa"/>
            <w:shd w:val="clear" w:color="auto" w:fill="EAE4DB"/>
          </w:tcPr>
          <w:p w:rsidR="00157991" w:rsidRPr="000147C8" w:rsidRDefault="00157991" w:rsidP="000147C8">
            <w:pPr>
              <w:spacing w:after="0"/>
              <w:jc w:val="both"/>
              <w:rPr>
                <w:b/>
              </w:rPr>
            </w:pPr>
            <w:r w:rsidRPr="000147C8">
              <w:rPr>
                <w:b/>
              </w:rPr>
              <w:t>516</w:t>
            </w:r>
          </w:p>
        </w:tc>
        <w:tc>
          <w:tcPr>
            <w:tcW w:w="1366" w:type="dxa"/>
            <w:gridSpan w:val="2"/>
            <w:shd w:val="clear" w:color="auto" w:fill="EAE4DB"/>
          </w:tcPr>
          <w:p w:rsidR="00157991" w:rsidRPr="000147C8" w:rsidRDefault="00157991" w:rsidP="000147C8">
            <w:pPr>
              <w:spacing w:after="0"/>
              <w:jc w:val="both"/>
              <w:rPr>
                <w:b/>
              </w:rPr>
            </w:pPr>
            <w:r w:rsidRPr="000147C8">
              <w:rPr>
                <w:b/>
              </w:rPr>
              <w:t>104</w:t>
            </w:r>
          </w:p>
        </w:tc>
        <w:tc>
          <w:tcPr>
            <w:tcW w:w="1350" w:type="dxa"/>
            <w:shd w:val="clear" w:color="auto" w:fill="EAE4DB"/>
          </w:tcPr>
          <w:p w:rsidR="00157991" w:rsidRPr="000147C8" w:rsidRDefault="00157991" w:rsidP="000147C8">
            <w:pPr>
              <w:spacing w:after="0"/>
              <w:jc w:val="both"/>
              <w:rPr>
                <w:b/>
              </w:rPr>
            </w:pPr>
            <w:r w:rsidRPr="000147C8">
              <w:rPr>
                <w:b/>
              </w:rPr>
              <w:t>688</w:t>
            </w:r>
          </w:p>
        </w:tc>
        <w:tc>
          <w:tcPr>
            <w:tcW w:w="1368" w:type="dxa"/>
            <w:gridSpan w:val="2"/>
            <w:shd w:val="clear" w:color="auto" w:fill="EAE4DB"/>
          </w:tcPr>
          <w:p w:rsidR="00157991" w:rsidRPr="000147C8" w:rsidRDefault="00157991" w:rsidP="000147C8">
            <w:pPr>
              <w:spacing w:after="0"/>
              <w:jc w:val="both"/>
              <w:rPr>
                <w:b/>
              </w:rPr>
            </w:pPr>
            <w:r w:rsidRPr="000147C8">
              <w:rPr>
                <w:b/>
              </w:rPr>
              <w:t>495</w:t>
            </w:r>
          </w:p>
        </w:tc>
      </w:tr>
    </w:tbl>
    <w:p w:rsidR="00157991" w:rsidRPr="00482615" w:rsidRDefault="00157991" w:rsidP="00635D48">
      <w:pPr>
        <w:jc w:val="both"/>
        <w:rPr>
          <w:sz w:val="20"/>
          <w:szCs w:val="20"/>
        </w:rPr>
      </w:pPr>
      <w:r w:rsidRPr="00482615">
        <w:rPr>
          <w:sz w:val="20"/>
          <w:szCs w:val="20"/>
        </w:rPr>
        <w:t>Źródło: raport PUB Bełchatów</w:t>
      </w:r>
    </w:p>
    <w:p w:rsidR="00157991" w:rsidRDefault="00157991" w:rsidP="00635D48">
      <w:pPr>
        <w:jc w:val="both"/>
      </w:pPr>
    </w:p>
    <w:p w:rsidR="00157991" w:rsidRPr="00EE7D6E" w:rsidRDefault="00157991" w:rsidP="00635D48">
      <w:pPr>
        <w:jc w:val="both"/>
      </w:pPr>
      <w:r w:rsidRPr="00EE7D6E">
        <w:t xml:space="preserve">Dominującymi grupami wiekowymi w strukturze osób bezrobotnych w gminie w ostatnich latach </w:t>
      </w:r>
      <w:r>
        <w:br/>
      </w:r>
      <w:r w:rsidRPr="00EE7D6E">
        <w:t>są przedziały wiekowe: 18 – 24 lat oraz 25 – 34 lat. Najmniej osób bezrobotnych było w wieku 60-64 lat. Dane o liczbie osób pozostających bez pracy z podziałem na ich wiek przedstawia tabela poniżej.</w:t>
      </w:r>
    </w:p>
    <w:p w:rsidR="00157991" w:rsidRPr="00281281" w:rsidRDefault="00157991" w:rsidP="005C4B50">
      <w:pPr>
        <w:pStyle w:val="Caption"/>
        <w:rPr>
          <w:color w:val="C00000"/>
        </w:rPr>
      </w:pPr>
      <w:bookmarkStart w:id="40" w:name="_Toc406156919"/>
      <w:bookmarkStart w:id="41" w:name="_Toc434401362"/>
      <w:r w:rsidRPr="00281281">
        <w:rPr>
          <w:color w:val="C00000"/>
        </w:rPr>
        <w:t xml:space="preserve">Tabela </w:t>
      </w:r>
      <w:r w:rsidRPr="00281281">
        <w:rPr>
          <w:color w:val="C00000"/>
        </w:rPr>
        <w:fldChar w:fldCharType="begin"/>
      </w:r>
      <w:r w:rsidRPr="00281281">
        <w:rPr>
          <w:color w:val="C00000"/>
        </w:rPr>
        <w:instrText xml:space="preserve"> SEQ Tabela \* ARABIC </w:instrText>
      </w:r>
      <w:r w:rsidRPr="00281281">
        <w:rPr>
          <w:color w:val="C00000"/>
        </w:rPr>
        <w:fldChar w:fldCharType="separate"/>
      </w:r>
      <w:r>
        <w:rPr>
          <w:noProof/>
          <w:color w:val="C00000"/>
        </w:rPr>
        <w:t>5</w:t>
      </w:r>
      <w:r w:rsidRPr="00281281">
        <w:rPr>
          <w:color w:val="C00000"/>
        </w:rPr>
        <w:fldChar w:fldCharType="end"/>
      </w:r>
      <w:r w:rsidRPr="00281281">
        <w:rPr>
          <w:color w:val="C00000"/>
        </w:rPr>
        <w:t>. Bezrobotni wg wieku w gminie Zelów w latach 2010 - 20</w:t>
      </w:r>
      <w:bookmarkEnd w:id="40"/>
      <w:r w:rsidRPr="00281281">
        <w:rPr>
          <w:color w:val="C00000"/>
        </w:rPr>
        <w:t>14</w:t>
      </w:r>
      <w:bookmarkEnd w:id="41"/>
    </w:p>
    <w:tbl>
      <w:tblPr>
        <w:tblW w:w="0" w:type="auto"/>
        <w:tblBorders>
          <w:top w:val="single" w:sz="8" w:space="0" w:color="AC956E"/>
          <w:left w:val="single" w:sz="8" w:space="0" w:color="AC956E"/>
          <w:bottom w:val="single" w:sz="8" w:space="0" w:color="AC956E"/>
          <w:right w:val="single" w:sz="8" w:space="0" w:color="AC956E"/>
          <w:insideH w:val="single" w:sz="8" w:space="0" w:color="AC956E"/>
          <w:insideV w:val="single" w:sz="8" w:space="0" w:color="AC956E"/>
        </w:tblBorders>
        <w:tblLook w:val="00A0"/>
      </w:tblPr>
      <w:tblGrid>
        <w:gridCol w:w="1600"/>
        <w:gridCol w:w="1549"/>
        <w:gridCol w:w="1549"/>
        <w:gridCol w:w="1549"/>
        <w:gridCol w:w="1551"/>
        <w:gridCol w:w="1490"/>
      </w:tblGrid>
      <w:tr w:rsidR="00157991" w:rsidRPr="000147C8" w:rsidTr="000147C8">
        <w:trPr>
          <w:trHeight w:val="566"/>
        </w:trPr>
        <w:tc>
          <w:tcPr>
            <w:tcW w:w="1600" w:type="dxa"/>
            <w:tcBorders>
              <w:bottom w:val="single" w:sz="18" w:space="0" w:color="AC956E"/>
            </w:tcBorders>
          </w:tcPr>
          <w:p w:rsidR="00157991" w:rsidRPr="000147C8" w:rsidRDefault="00157991" w:rsidP="000147C8">
            <w:pPr>
              <w:spacing w:after="0" w:line="240" w:lineRule="auto"/>
              <w:jc w:val="both"/>
              <w:rPr>
                <w:b/>
                <w:bCs/>
              </w:rPr>
            </w:pPr>
            <w:r w:rsidRPr="000147C8">
              <w:rPr>
                <w:bCs/>
              </w:rPr>
              <w:t>Przedział wiekowy</w:t>
            </w:r>
          </w:p>
        </w:tc>
        <w:tc>
          <w:tcPr>
            <w:tcW w:w="1549" w:type="dxa"/>
            <w:tcBorders>
              <w:bottom w:val="single" w:sz="18" w:space="0" w:color="AC956E"/>
            </w:tcBorders>
          </w:tcPr>
          <w:p w:rsidR="00157991" w:rsidRPr="000147C8" w:rsidRDefault="00157991" w:rsidP="000147C8">
            <w:pPr>
              <w:spacing w:after="0"/>
              <w:jc w:val="center"/>
              <w:rPr>
                <w:b/>
                <w:bCs/>
              </w:rPr>
            </w:pPr>
            <w:r w:rsidRPr="000147C8">
              <w:rPr>
                <w:bCs/>
              </w:rPr>
              <w:t>2010</w:t>
            </w:r>
          </w:p>
        </w:tc>
        <w:tc>
          <w:tcPr>
            <w:tcW w:w="1549" w:type="dxa"/>
            <w:tcBorders>
              <w:bottom w:val="single" w:sz="18" w:space="0" w:color="AC956E"/>
            </w:tcBorders>
          </w:tcPr>
          <w:p w:rsidR="00157991" w:rsidRPr="000147C8" w:rsidRDefault="00157991" w:rsidP="000147C8">
            <w:pPr>
              <w:spacing w:after="0"/>
              <w:jc w:val="center"/>
              <w:rPr>
                <w:b/>
                <w:bCs/>
              </w:rPr>
            </w:pPr>
            <w:r w:rsidRPr="000147C8">
              <w:rPr>
                <w:bCs/>
              </w:rPr>
              <w:t>2011</w:t>
            </w:r>
          </w:p>
        </w:tc>
        <w:tc>
          <w:tcPr>
            <w:tcW w:w="1549" w:type="dxa"/>
            <w:tcBorders>
              <w:bottom w:val="single" w:sz="18" w:space="0" w:color="AC956E"/>
            </w:tcBorders>
          </w:tcPr>
          <w:p w:rsidR="00157991" w:rsidRPr="000147C8" w:rsidRDefault="00157991" w:rsidP="000147C8">
            <w:pPr>
              <w:spacing w:after="0"/>
              <w:jc w:val="center"/>
              <w:rPr>
                <w:b/>
                <w:bCs/>
              </w:rPr>
            </w:pPr>
            <w:r w:rsidRPr="000147C8">
              <w:rPr>
                <w:bCs/>
              </w:rPr>
              <w:t>2012</w:t>
            </w:r>
          </w:p>
        </w:tc>
        <w:tc>
          <w:tcPr>
            <w:tcW w:w="1551" w:type="dxa"/>
            <w:tcBorders>
              <w:bottom w:val="single" w:sz="18" w:space="0" w:color="AC956E"/>
            </w:tcBorders>
          </w:tcPr>
          <w:p w:rsidR="00157991" w:rsidRPr="000147C8" w:rsidRDefault="00157991" w:rsidP="000147C8">
            <w:pPr>
              <w:spacing w:after="0"/>
              <w:jc w:val="center"/>
              <w:rPr>
                <w:b/>
                <w:bCs/>
              </w:rPr>
            </w:pPr>
            <w:r w:rsidRPr="000147C8">
              <w:rPr>
                <w:bCs/>
              </w:rPr>
              <w:t>2013</w:t>
            </w:r>
          </w:p>
        </w:tc>
        <w:tc>
          <w:tcPr>
            <w:tcW w:w="1490" w:type="dxa"/>
            <w:tcBorders>
              <w:bottom w:val="single" w:sz="18" w:space="0" w:color="AC956E"/>
            </w:tcBorders>
          </w:tcPr>
          <w:p w:rsidR="00157991" w:rsidRPr="000147C8" w:rsidRDefault="00157991" w:rsidP="000147C8">
            <w:pPr>
              <w:spacing w:after="0" w:line="240" w:lineRule="auto"/>
              <w:jc w:val="center"/>
              <w:rPr>
                <w:b/>
                <w:bCs/>
              </w:rPr>
            </w:pPr>
            <w:r w:rsidRPr="000147C8">
              <w:rPr>
                <w:bCs/>
              </w:rPr>
              <w:t>2014</w:t>
            </w:r>
          </w:p>
        </w:tc>
      </w:tr>
      <w:tr w:rsidR="00157991" w:rsidRPr="000147C8" w:rsidTr="000147C8">
        <w:trPr>
          <w:trHeight w:val="420"/>
        </w:trPr>
        <w:tc>
          <w:tcPr>
            <w:tcW w:w="1600" w:type="dxa"/>
            <w:shd w:val="clear" w:color="auto" w:fill="EAE4DB"/>
          </w:tcPr>
          <w:p w:rsidR="00157991" w:rsidRPr="000147C8" w:rsidRDefault="00157991" w:rsidP="000147C8">
            <w:pPr>
              <w:spacing w:after="0"/>
              <w:jc w:val="center"/>
              <w:rPr>
                <w:b/>
                <w:bCs/>
              </w:rPr>
            </w:pPr>
            <w:r w:rsidRPr="000147C8">
              <w:rPr>
                <w:bCs/>
              </w:rPr>
              <w:t>18 – 24</w:t>
            </w:r>
          </w:p>
        </w:tc>
        <w:tc>
          <w:tcPr>
            <w:tcW w:w="1549" w:type="dxa"/>
            <w:shd w:val="clear" w:color="auto" w:fill="EAE4DB"/>
          </w:tcPr>
          <w:p w:rsidR="00157991" w:rsidRPr="000147C8" w:rsidRDefault="00157991" w:rsidP="000147C8">
            <w:pPr>
              <w:spacing w:after="0"/>
              <w:jc w:val="right"/>
            </w:pPr>
            <w:r w:rsidRPr="000147C8">
              <w:t>293</w:t>
            </w:r>
          </w:p>
        </w:tc>
        <w:tc>
          <w:tcPr>
            <w:tcW w:w="1549" w:type="dxa"/>
            <w:shd w:val="clear" w:color="auto" w:fill="EAE4DB"/>
          </w:tcPr>
          <w:p w:rsidR="00157991" w:rsidRPr="000147C8" w:rsidRDefault="00157991" w:rsidP="000147C8">
            <w:pPr>
              <w:spacing w:after="0"/>
              <w:jc w:val="right"/>
            </w:pPr>
            <w:r w:rsidRPr="000147C8">
              <w:t>323</w:t>
            </w:r>
          </w:p>
        </w:tc>
        <w:tc>
          <w:tcPr>
            <w:tcW w:w="1549" w:type="dxa"/>
            <w:shd w:val="clear" w:color="auto" w:fill="EAE4DB"/>
          </w:tcPr>
          <w:p w:rsidR="00157991" w:rsidRPr="000147C8" w:rsidRDefault="00157991" w:rsidP="000147C8">
            <w:pPr>
              <w:spacing w:after="0"/>
              <w:jc w:val="right"/>
            </w:pPr>
            <w:r w:rsidRPr="000147C8">
              <w:t>313</w:t>
            </w:r>
          </w:p>
        </w:tc>
        <w:tc>
          <w:tcPr>
            <w:tcW w:w="1551" w:type="dxa"/>
            <w:shd w:val="clear" w:color="auto" w:fill="EAE4DB"/>
          </w:tcPr>
          <w:p w:rsidR="00157991" w:rsidRPr="000147C8" w:rsidRDefault="00157991" w:rsidP="000147C8">
            <w:pPr>
              <w:spacing w:after="0"/>
              <w:jc w:val="right"/>
            </w:pPr>
            <w:r w:rsidRPr="000147C8">
              <w:t>301</w:t>
            </w:r>
          </w:p>
        </w:tc>
        <w:tc>
          <w:tcPr>
            <w:tcW w:w="1490" w:type="dxa"/>
            <w:shd w:val="clear" w:color="auto" w:fill="EAE4DB"/>
          </w:tcPr>
          <w:p w:rsidR="00157991" w:rsidRPr="000147C8" w:rsidRDefault="00157991" w:rsidP="000147C8">
            <w:pPr>
              <w:spacing w:after="0" w:line="240" w:lineRule="auto"/>
              <w:jc w:val="right"/>
            </w:pPr>
            <w:r w:rsidRPr="000147C8">
              <w:t>213</w:t>
            </w:r>
          </w:p>
        </w:tc>
      </w:tr>
      <w:tr w:rsidR="00157991" w:rsidRPr="000147C8" w:rsidTr="000147C8">
        <w:trPr>
          <w:trHeight w:val="404"/>
        </w:trPr>
        <w:tc>
          <w:tcPr>
            <w:tcW w:w="1600" w:type="dxa"/>
          </w:tcPr>
          <w:p w:rsidR="00157991" w:rsidRPr="000147C8" w:rsidRDefault="00157991" w:rsidP="000147C8">
            <w:pPr>
              <w:spacing w:after="0"/>
              <w:jc w:val="center"/>
              <w:rPr>
                <w:b/>
                <w:bCs/>
              </w:rPr>
            </w:pPr>
            <w:r w:rsidRPr="000147C8">
              <w:rPr>
                <w:bCs/>
              </w:rPr>
              <w:t>25 – 34</w:t>
            </w:r>
          </w:p>
        </w:tc>
        <w:tc>
          <w:tcPr>
            <w:tcW w:w="1549" w:type="dxa"/>
          </w:tcPr>
          <w:p w:rsidR="00157991" w:rsidRPr="000147C8" w:rsidRDefault="00157991" w:rsidP="000147C8">
            <w:pPr>
              <w:spacing w:after="0"/>
              <w:jc w:val="right"/>
            </w:pPr>
            <w:r w:rsidRPr="000147C8">
              <w:t>383</w:t>
            </w:r>
          </w:p>
        </w:tc>
        <w:tc>
          <w:tcPr>
            <w:tcW w:w="1549" w:type="dxa"/>
          </w:tcPr>
          <w:p w:rsidR="00157991" w:rsidRPr="000147C8" w:rsidRDefault="00157991" w:rsidP="000147C8">
            <w:pPr>
              <w:spacing w:after="0"/>
              <w:jc w:val="right"/>
            </w:pPr>
            <w:r w:rsidRPr="000147C8">
              <w:t>431</w:t>
            </w:r>
          </w:p>
        </w:tc>
        <w:tc>
          <w:tcPr>
            <w:tcW w:w="1549" w:type="dxa"/>
          </w:tcPr>
          <w:p w:rsidR="00157991" w:rsidRPr="000147C8" w:rsidRDefault="00157991" w:rsidP="000147C8">
            <w:pPr>
              <w:spacing w:after="0"/>
              <w:jc w:val="right"/>
            </w:pPr>
            <w:r w:rsidRPr="000147C8">
              <w:t>481</w:t>
            </w:r>
          </w:p>
        </w:tc>
        <w:tc>
          <w:tcPr>
            <w:tcW w:w="1551" w:type="dxa"/>
          </w:tcPr>
          <w:p w:rsidR="00157991" w:rsidRPr="000147C8" w:rsidRDefault="00157991" w:rsidP="000147C8">
            <w:pPr>
              <w:spacing w:after="0"/>
              <w:jc w:val="right"/>
            </w:pPr>
            <w:r w:rsidRPr="000147C8">
              <w:t>432</w:t>
            </w:r>
          </w:p>
        </w:tc>
        <w:tc>
          <w:tcPr>
            <w:tcW w:w="1490" w:type="dxa"/>
          </w:tcPr>
          <w:p w:rsidR="00157991" w:rsidRPr="000147C8" w:rsidRDefault="00157991" w:rsidP="000147C8">
            <w:pPr>
              <w:spacing w:after="0" w:line="240" w:lineRule="auto"/>
              <w:jc w:val="right"/>
            </w:pPr>
            <w:r w:rsidRPr="000147C8">
              <w:t>406</w:t>
            </w:r>
          </w:p>
        </w:tc>
      </w:tr>
      <w:tr w:rsidR="00157991" w:rsidRPr="000147C8" w:rsidTr="000147C8">
        <w:trPr>
          <w:trHeight w:val="420"/>
        </w:trPr>
        <w:tc>
          <w:tcPr>
            <w:tcW w:w="1600" w:type="dxa"/>
            <w:shd w:val="clear" w:color="auto" w:fill="EAE4DB"/>
          </w:tcPr>
          <w:p w:rsidR="00157991" w:rsidRPr="000147C8" w:rsidRDefault="00157991" w:rsidP="000147C8">
            <w:pPr>
              <w:spacing w:after="0"/>
              <w:jc w:val="center"/>
              <w:rPr>
                <w:b/>
                <w:bCs/>
              </w:rPr>
            </w:pPr>
            <w:r w:rsidRPr="000147C8">
              <w:rPr>
                <w:bCs/>
              </w:rPr>
              <w:t>35 – 44</w:t>
            </w:r>
          </w:p>
        </w:tc>
        <w:tc>
          <w:tcPr>
            <w:tcW w:w="1549" w:type="dxa"/>
            <w:shd w:val="clear" w:color="auto" w:fill="EAE4DB"/>
          </w:tcPr>
          <w:p w:rsidR="00157991" w:rsidRPr="000147C8" w:rsidRDefault="00157991" w:rsidP="000147C8">
            <w:pPr>
              <w:spacing w:after="0"/>
              <w:jc w:val="right"/>
            </w:pPr>
            <w:r w:rsidRPr="000147C8">
              <w:t>245</w:t>
            </w:r>
          </w:p>
        </w:tc>
        <w:tc>
          <w:tcPr>
            <w:tcW w:w="1549" w:type="dxa"/>
            <w:shd w:val="clear" w:color="auto" w:fill="EAE4DB"/>
          </w:tcPr>
          <w:p w:rsidR="00157991" w:rsidRPr="000147C8" w:rsidRDefault="00157991" w:rsidP="000147C8">
            <w:pPr>
              <w:spacing w:after="0"/>
              <w:jc w:val="right"/>
            </w:pPr>
            <w:r w:rsidRPr="000147C8">
              <w:t>261</w:t>
            </w:r>
          </w:p>
        </w:tc>
        <w:tc>
          <w:tcPr>
            <w:tcW w:w="1549" w:type="dxa"/>
            <w:shd w:val="clear" w:color="auto" w:fill="EAE4DB"/>
          </w:tcPr>
          <w:p w:rsidR="00157991" w:rsidRPr="000147C8" w:rsidRDefault="00157991" w:rsidP="000147C8">
            <w:pPr>
              <w:spacing w:after="0"/>
              <w:jc w:val="right"/>
            </w:pPr>
            <w:r w:rsidRPr="000147C8">
              <w:t>316</w:t>
            </w:r>
          </w:p>
        </w:tc>
        <w:tc>
          <w:tcPr>
            <w:tcW w:w="1551" w:type="dxa"/>
            <w:shd w:val="clear" w:color="auto" w:fill="EAE4DB"/>
          </w:tcPr>
          <w:p w:rsidR="00157991" w:rsidRPr="000147C8" w:rsidRDefault="00157991" w:rsidP="000147C8">
            <w:pPr>
              <w:spacing w:after="0"/>
              <w:jc w:val="right"/>
            </w:pPr>
            <w:r w:rsidRPr="000147C8">
              <w:t>349</w:t>
            </w:r>
          </w:p>
        </w:tc>
        <w:tc>
          <w:tcPr>
            <w:tcW w:w="1490" w:type="dxa"/>
            <w:shd w:val="clear" w:color="auto" w:fill="EAE4DB"/>
          </w:tcPr>
          <w:p w:rsidR="00157991" w:rsidRPr="000147C8" w:rsidRDefault="00157991" w:rsidP="000147C8">
            <w:pPr>
              <w:spacing w:after="0" w:line="240" w:lineRule="auto"/>
              <w:jc w:val="right"/>
            </w:pPr>
            <w:r w:rsidRPr="000147C8">
              <w:t>275</w:t>
            </w:r>
          </w:p>
        </w:tc>
      </w:tr>
      <w:tr w:rsidR="00157991" w:rsidRPr="000147C8" w:rsidTr="000147C8">
        <w:trPr>
          <w:trHeight w:val="420"/>
        </w:trPr>
        <w:tc>
          <w:tcPr>
            <w:tcW w:w="1600" w:type="dxa"/>
          </w:tcPr>
          <w:p w:rsidR="00157991" w:rsidRPr="000147C8" w:rsidRDefault="00157991" w:rsidP="000147C8">
            <w:pPr>
              <w:spacing w:after="0"/>
              <w:jc w:val="center"/>
              <w:rPr>
                <w:b/>
                <w:bCs/>
              </w:rPr>
            </w:pPr>
            <w:r w:rsidRPr="000147C8">
              <w:rPr>
                <w:bCs/>
              </w:rPr>
              <w:t>45 – 54</w:t>
            </w:r>
          </w:p>
        </w:tc>
        <w:tc>
          <w:tcPr>
            <w:tcW w:w="1549" w:type="dxa"/>
          </w:tcPr>
          <w:p w:rsidR="00157991" w:rsidRPr="000147C8" w:rsidRDefault="00157991" w:rsidP="000147C8">
            <w:pPr>
              <w:spacing w:after="0"/>
              <w:jc w:val="right"/>
            </w:pPr>
            <w:r w:rsidRPr="000147C8">
              <w:t>252</w:t>
            </w:r>
          </w:p>
        </w:tc>
        <w:tc>
          <w:tcPr>
            <w:tcW w:w="1549" w:type="dxa"/>
          </w:tcPr>
          <w:p w:rsidR="00157991" w:rsidRPr="000147C8" w:rsidRDefault="00157991" w:rsidP="000147C8">
            <w:pPr>
              <w:spacing w:after="0"/>
              <w:jc w:val="right"/>
            </w:pPr>
            <w:r w:rsidRPr="000147C8">
              <w:t>272</w:t>
            </w:r>
          </w:p>
        </w:tc>
        <w:tc>
          <w:tcPr>
            <w:tcW w:w="1549" w:type="dxa"/>
          </w:tcPr>
          <w:p w:rsidR="00157991" w:rsidRPr="000147C8" w:rsidRDefault="00157991" w:rsidP="000147C8">
            <w:pPr>
              <w:spacing w:after="0"/>
              <w:jc w:val="right"/>
            </w:pPr>
            <w:r w:rsidRPr="000147C8">
              <w:t>287</w:t>
            </w:r>
          </w:p>
        </w:tc>
        <w:tc>
          <w:tcPr>
            <w:tcW w:w="1551" w:type="dxa"/>
          </w:tcPr>
          <w:p w:rsidR="00157991" w:rsidRPr="000147C8" w:rsidRDefault="00157991" w:rsidP="000147C8">
            <w:pPr>
              <w:spacing w:after="0"/>
              <w:jc w:val="right"/>
            </w:pPr>
            <w:r w:rsidRPr="000147C8">
              <w:t>286</w:t>
            </w:r>
          </w:p>
        </w:tc>
        <w:tc>
          <w:tcPr>
            <w:tcW w:w="1490" w:type="dxa"/>
          </w:tcPr>
          <w:p w:rsidR="00157991" w:rsidRPr="000147C8" w:rsidRDefault="00157991" w:rsidP="000147C8">
            <w:pPr>
              <w:spacing w:after="0" w:line="240" w:lineRule="auto"/>
              <w:jc w:val="right"/>
            </w:pPr>
            <w:r w:rsidRPr="000147C8">
              <w:t>231</w:t>
            </w:r>
          </w:p>
        </w:tc>
      </w:tr>
      <w:tr w:rsidR="00157991" w:rsidRPr="000147C8" w:rsidTr="000147C8">
        <w:trPr>
          <w:trHeight w:val="404"/>
        </w:trPr>
        <w:tc>
          <w:tcPr>
            <w:tcW w:w="1600" w:type="dxa"/>
            <w:shd w:val="clear" w:color="auto" w:fill="EAE4DB"/>
          </w:tcPr>
          <w:p w:rsidR="00157991" w:rsidRPr="000147C8" w:rsidRDefault="00157991" w:rsidP="000147C8">
            <w:pPr>
              <w:spacing w:after="0"/>
              <w:jc w:val="center"/>
              <w:rPr>
                <w:b/>
                <w:bCs/>
              </w:rPr>
            </w:pPr>
            <w:r w:rsidRPr="000147C8">
              <w:rPr>
                <w:bCs/>
              </w:rPr>
              <w:t>55 – 59</w:t>
            </w:r>
          </w:p>
        </w:tc>
        <w:tc>
          <w:tcPr>
            <w:tcW w:w="1549" w:type="dxa"/>
            <w:shd w:val="clear" w:color="auto" w:fill="EAE4DB"/>
          </w:tcPr>
          <w:p w:rsidR="00157991" w:rsidRPr="000147C8" w:rsidRDefault="00157991" w:rsidP="000147C8">
            <w:pPr>
              <w:spacing w:after="0"/>
              <w:jc w:val="right"/>
            </w:pPr>
            <w:r w:rsidRPr="000147C8">
              <w:t>105</w:t>
            </w:r>
          </w:p>
        </w:tc>
        <w:tc>
          <w:tcPr>
            <w:tcW w:w="1549" w:type="dxa"/>
            <w:shd w:val="clear" w:color="auto" w:fill="EAE4DB"/>
          </w:tcPr>
          <w:p w:rsidR="00157991" w:rsidRPr="000147C8" w:rsidRDefault="00157991" w:rsidP="000147C8">
            <w:pPr>
              <w:spacing w:after="0"/>
              <w:jc w:val="right"/>
            </w:pPr>
            <w:r w:rsidRPr="000147C8">
              <w:t>109</w:t>
            </w:r>
          </w:p>
        </w:tc>
        <w:tc>
          <w:tcPr>
            <w:tcW w:w="1549" w:type="dxa"/>
            <w:shd w:val="clear" w:color="auto" w:fill="EAE4DB"/>
          </w:tcPr>
          <w:p w:rsidR="00157991" w:rsidRPr="000147C8" w:rsidRDefault="00157991" w:rsidP="000147C8">
            <w:pPr>
              <w:spacing w:after="0"/>
              <w:jc w:val="right"/>
            </w:pPr>
            <w:r w:rsidRPr="000147C8">
              <w:t>127</w:t>
            </w:r>
          </w:p>
        </w:tc>
        <w:tc>
          <w:tcPr>
            <w:tcW w:w="1551" w:type="dxa"/>
            <w:shd w:val="clear" w:color="auto" w:fill="EAE4DB"/>
          </w:tcPr>
          <w:p w:rsidR="00157991" w:rsidRPr="000147C8" w:rsidRDefault="00157991" w:rsidP="000147C8">
            <w:pPr>
              <w:spacing w:after="0"/>
              <w:jc w:val="right"/>
            </w:pPr>
            <w:r w:rsidRPr="000147C8">
              <w:t>110</w:t>
            </w:r>
          </w:p>
        </w:tc>
        <w:tc>
          <w:tcPr>
            <w:tcW w:w="1490" w:type="dxa"/>
            <w:shd w:val="clear" w:color="auto" w:fill="EAE4DB"/>
          </w:tcPr>
          <w:p w:rsidR="00157991" w:rsidRPr="000147C8" w:rsidRDefault="00157991" w:rsidP="000147C8">
            <w:pPr>
              <w:spacing w:after="0" w:line="240" w:lineRule="auto"/>
              <w:jc w:val="right"/>
            </w:pPr>
            <w:r w:rsidRPr="000147C8">
              <w:t>138</w:t>
            </w:r>
          </w:p>
        </w:tc>
      </w:tr>
      <w:tr w:rsidR="00157991" w:rsidRPr="000147C8" w:rsidTr="000147C8">
        <w:trPr>
          <w:trHeight w:val="420"/>
        </w:trPr>
        <w:tc>
          <w:tcPr>
            <w:tcW w:w="1600" w:type="dxa"/>
          </w:tcPr>
          <w:p w:rsidR="00157991" w:rsidRPr="000147C8" w:rsidRDefault="00157991" w:rsidP="000147C8">
            <w:pPr>
              <w:spacing w:after="0"/>
              <w:jc w:val="center"/>
              <w:rPr>
                <w:b/>
                <w:bCs/>
              </w:rPr>
            </w:pPr>
            <w:r w:rsidRPr="000147C8">
              <w:rPr>
                <w:bCs/>
              </w:rPr>
              <w:t>60 – 64</w:t>
            </w:r>
          </w:p>
        </w:tc>
        <w:tc>
          <w:tcPr>
            <w:tcW w:w="1549" w:type="dxa"/>
          </w:tcPr>
          <w:p w:rsidR="00157991" w:rsidRPr="000147C8" w:rsidRDefault="00157991" w:rsidP="000147C8">
            <w:pPr>
              <w:spacing w:after="0"/>
              <w:jc w:val="right"/>
            </w:pPr>
            <w:r w:rsidRPr="000147C8">
              <w:t>29</w:t>
            </w:r>
          </w:p>
        </w:tc>
        <w:tc>
          <w:tcPr>
            <w:tcW w:w="1549" w:type="dxa"/>
          </w:tcPr>
          <w:p w:rsidR="00157991" w:rsidRPr="000147C8" w:rsidRDefault="00157991" w:rsidP="000147C8">
            <w:pPr>
              <w:spacing w:after="0"/>
              <w:jc w:val="right"/>
            </w:pPr>
            <w:r w:rsidRPr="000147C8">
              <w:t>38</w:t>
            </w:r>
          </w:p>
        </w:tc>
        <w:tc>
          <w:tcPr>
            <w:tcW w:w="1549" w:type="dxa"/>
          </w:tcPr>
          <w:p w:rsidR="00157991" w:rsidRPr="000147C8" w:rsidRDefault="00157991" w:rsidP="000147C8">
            <w:pPr>
              <w:spacing w:after="0"/>
              <w:jc w:val="right"/>
            </w:pPr>
            <w:r w:rsidRPr="000147C8">
              <w:t>43</w:t>
            </w:r>
          </w:p>
        </w:tc>
        <w:tc>
          <w:tcPr>
            <w:tcW w:w="1551" w:type="dxa"/>
          </w:tcPr>
          <w:p w:rsidR="00157991" w:rsidRPr="000147C8" w:rsidRDefault="00157991" w:rsidP="000147C8">
            <w:pPr>
              <w:spacing w:after="0"/>
              <w:jc w:val="right"/>
            </w:pPr>
            <w:r w:rsidRPr="000147C8">
              <w:t>58</w:t>
            </w:r>
          </w:p>
        </w:tc>
        <w:tc>
          <w:tcPr>
            <w:tcW w:w="1490" w:type="dxa"/>
          </w:tcPr>
          <w:p w:rsidR="00157991" w:rsidRPr="000147C8" w:rsidRDefault="00157991" w:rsidP="000147C8">
            <w:pPr>
              <w:spacing w:after="0" w:line="240" w:lineRule="auto"/>
              <w:jc w:val="right"/>
            </w:pPr>
            <w:r w:rsidRPr="000147C8">
              <w:t>51</w:t>
            </w:r>
          </w:p>
        </w:tc>
      </w:tr>
    </w:tbl>
    <w:p w:rsidR="00157991" w:rsidRPr="00414F77" w:rsidRDefault="00157991" w:rsidP="00635D48">
      <w:pPr>
        <w:jc w:val="both"/>
        <w:rPr>
          <w:sz w:val="20"/>
          <w:szCs w:val="20"/>
        </w:rPr>
      </w:pPr>
      <w:r w:rsidRPr="00414F77">
        <w:rPr>
          <w:sz w:val="20"/>
          <w:szCs w:val="20"/>
        </w:rPr>
        <w:t>Źródło: opracowanie własne na podstawie danych PUP Bełchatów</w:t>
      </w:r>
    </w:p>
    <w:p w:rsidR="00157991" w:rsidRDefault="00157991" w:rsidP="00635D48">
      <w:pPr>
        <w:jc w:val="both"/>
      </w:pPr>
    </w:p>
    <w:p w:rsidR="00157991" w:rsidRPr="00414F77" w:rsidRDefault="00157991" w:rsidP="00635D48">
      <w:pPr>
        <w:jc w:val="both"/>
      </w:pPr>
      <w:r w:rsidRPr="00414F77">
        <w:t xml:space="preserve">Struktura bezrobocia pod względem wykształcenia w przeciągu ostatnich lat niewiele się zmieniła, była również zgodna z trendem występującym dla całego Powiatu Bełchatowskiego. Wciąż najliczniejszą grupę bezrobotnych tworzą osoby z wykształceniem zasadniczym zawodowym oraz gimnazjalnym i poniżej. </w:t>
      </w:r>
    </w:p>
    <w:p w:rsidR="00157991" w:rsidRPr="00281281" w:rsidRDefault="00157991" w:rsidP="005D3674">
      <w:pPr>
        <w:pStyle w:val="Caption"/>
        <w:rPr>
          <w:color w:val="C00000"/>
        </w:rPr>
      </w:pPr>
      <w:bookmarkStart w:id="42" w:name="_Toc406156920"/>
      <w:bookmarkStart w:id="43" w:name="_Toc434401363"/>
      <w:r w:rsidRPr="00281281">
        <w:rPr>
          <w:color w:val="C00000"/>
        </w:rPr>
        <w:t xml:space="preserve">Tabela </w:t>
      </w:r>
      <w:r w:rsidRPr="00281281">
        <w:rPr>
          <w:color w:val="C00000"/>
        </w:rPr>
        <w:fldChar w:fldCharType="begin"/>
      </w:r>
      <w:r w:rsidRPr="00281281">
        <w:rPr>
          <w:color w:val="C00000"/>
        </w:rPr>
        <w:instrText xml:space="preserve"> SEQ Tabela \* ARABIC </w:instrText>
      </w:r>
      <w:r w:rsidRPr="00281281">
        <w:rPr>
          <w:color w:val="C00000"/>
        </w:rPr>
        <w:fldChar w:fldCharType="separate"/>
      </w:r>
      <w:r>
        <w:rPr>
          <w:noProof/>
          <w:color w:val="C00000"/>
        </w:rPr>
        <w:t>6</w:t>
      </w:r>
      <w:r w:rsidRPr="00281281">
        <w:rPr>
          <w:color w:val="C00000"/>
        </w:rPr>
        <w:fldChar w:fldCharType="end"/>
      </w:r>
      <w:r w:rsidRPr="00281281">
        <w:rPr>
          <w:color w:val="C00000"/>
        </w:rPr>
        <w:t>. Bezrobotni wg wykształcenia w gminie Zelów w latach 2010 - 201</w:t>
      </w:r>
      <w:bookmarkEnd w:id="42"/>
      <w:r w:rsidRPr="00281281">
        <w:rPr>
          <w:color w:val="C00000"/>
        </w:rPr>
        <w:t>4</w:t>
      </w:r>
      <w:bookmarkEnd w:id="43"/>
    </w:p>
    <w:tbl>
      <w:tblPr>
        <w:tblW w:w="0" w:type="auto"/>
        <w:tblBorders>
          <w:top w:val="single" w:sz="8" w:space="0" w:color="AC956E"/>
          <w:left w:val="single" w:sz="8" w:space="0" w:color="AC956E"/>
          <w:bottom w:val="single" w:sz="8" w:space="0" w:color="AC956E"/>
          <w:right w:val="single" w:sz="8" w:space="0" w:color="AC956E"/>
          <w:insideH w:val="single" w:sz="8" w:space="0" w:color="AC956E"/>
          <w:insideV w:val="single" w:sz="8" w:space="0" w:color="AC956E"/>
        </w:tblBorders>
        <w:tblLook w:val="00A0"/>
      </w:tblPr>
      <w:tblGrid>
        <w:gridCol w:w="1742"/>
        <w:gridCol w:w="1527"/>
        <w:gridCol w:w="1528"/>
        <w:gridCol w:w="1528"/>
        <w:gridCol w:w="1528"/>
        <w:gridCol w:w="1435"/>
      </w:tblGrid>
      <w:tr w:rsidR="00157991" w:rsidRPr="000147C8" w:rsidTr="000147C8">
        <w:trPr>
          <w:trHeight w:val="414"/>
        </w:trPr>
        <w:tc>
          <w:tcPr>
            <w:tcW w:w="1742" w:type="dxa"/>
            <w:tcBorders>
              <w:bottom w:val="single" w:sz="18" w:space="0" w:color="AC956E"/>
            </w:tcBorders>
          </w:tcPr>
          <w:p w:rsidR="00157991" w:rsidRPr="000147C8" w:rsidRDefault="00157991" w:rsidP="000147C8">
            <w:pPr>
              <w:spacing w:after="0"/>
              <w:jc w:val="center"/>
              <w:rPr>
                <w:b/>
                <w:bCs/>
              </w:rPr>
            </w:pPr>
            <w:r w:rsidRPr="000147C8">
              <w:rPr>
                <w:bCs/>
              </w:rPr>
              <w:t>Wykształcenie</w:t>
            </w:r>
          </w:p>
        </w:tc>
        <w:tc>
          <w:tcPr>
            <w:tcW w:w="1527" w:type="dxa"/>
            <w:tcBorders>
              <w:bottom w:val="single" w:sz="18" w:space="0" w:color="AC956E"/>
            </w:tcBorders>
          </w:tcPr>
          <w:p w:rsidR="00157991" w:rsidRPr="000147C8" w:rsidRDefault="00157991" w:rsidP="000147C8">
            <w:pPr>
              <w:spacing w:after="0"/>
              <w:jc w:val="center"/>
              <w:rPr>
                <w:b/>
                <w:bCs/>
              </w:rPr>
            </w:pPr>
            <w:r w:rsidRPr="000147C8">
              <w:rPr>
                <w:bCs/>
              </w:rPr>
              <w:t>2010</w:t>
            </w:r>
          </w:p>
        </w:tc>
        <w:tc>
          <w:tcPr>
            <w:tcW w:w="1528" w:type="dxa"/>
            <w:tcBorders>
              <w:bottom w:val="single" w:sz="18" w:space="0" w:color="AC956E"/>
            </w:tcBorders>
          </w:tcPr>
          <w:p w:rsidR="00157991" w:rsidRPr="000147C8" w:rsidRDefault="00157991" w:rsidP="000147C8">
            <w:pPr>
              <w:spacing w:after="0"/>
              <w:jc w:val="center"/>
              <w:rPr>
                <w:b/>
                <w:bCs/>
              </w:rPr>
            </w:pPr>
            <w:r w:rsidRPr="000147C8">
              <w:rPr>
                <w:bCs/>
              </w:rPr>
              <w:t>2011</w:t>
            </w:r>
          </w:p>
        </w:tc>
        <w:tc>
          <w:tcPr>
            <w:tcW w:w="1528" w:type="dxa"/>
            <w:tcBorders>
              <w:bottom w:val="single" w:sz="18" w:space="0" w:color="AC956E"/>
            </w:tcBorders>
          </w:tcPr>
          <w:p w:rsidR="00157991" w:rsidRPr="000147C8" w:rsidRDefault="00157991" w:rsidP="000147C8">
            <w:pPr>
              <w:spacing w:after="0"/>
              <w:jc w:val="center"/>
              <w:rPr>
                <w:b/>
                <w:bCs/>
              </w:rPr>
            </w:pPr>
            <w:r w:rsidRPr="000147C8">
              <w:rPr>
                <w:bCs/>
              </w:rPr>
              <w:t>2012</w:t>
            </w:r>
          </w:p>
        </w:tc>
        <w:tc>
          <w:tcPr>
            <w:tcW w:w="1528" w:type="dxa"/>
            <w:tcBorders>
              <w:bottom w:val="single" w:sz="18" w:space="0" w:color="AC956E"/>
            </w:tcBorders>
          </w:tcPr>
          <w:p w:rsidR="00157991" w:rsidRPr="000147C8" w:rsidRDefault="00157991" w:rsidP="000147C8">
            <w:pPr>
              <w:spacing w:after="0"/>
              <w:jc w:val="center"/>
              <w:rPr>
                <w:b/>
                <w:bCs/>
              </w:rPr>
            </w:pPr>
            <w:r w:rsidRPr="000147C8">
              <w:rPr>
                <w:bCs/>
              </w:rPr>
              <w:t>2013</w:t>
            </w:r>
          </w:p>
        </w:tc>
        <w:tc>
          <w:tcPr>
            <w:tcW w:w="1435" w:type="dxa"/>
            <w:tcBorders>
              <w:bottom w:val="single" w:sz="18" w:space="0" w:color="AC956E"/>
            </w:tcBorders>
          </w:tcPr>
          <w:p w:rsidR="00157991" w:rsidRPr="000147C8" w:rsidRDefault="00157991" w:rsidP="000147C8">
            <w:pPr>
              <w:spacing w:after="0" w:line="240" w:lineRule="auto"/>
              <w:jc w:val="center"/>
              <w:rPr>
                <w:b/>
                <w:bCs/>
              </w:rPr>
            </w:pPr>
            <w:r w:rsidRPr="000147C8">
              <w:rPr>
                <w:bCs/>
              </w:rPr>
              <w:t>2014</w:t>
            </w:r>
          </w:p>
        </w:tc>
      </w:tr>
      <w:tr w:rsidR="00157991" w:rsidRPr="000147C8" w:rsidTr="000147C8">
        <w:trPr>
          <w:trHeight w:val="414"/>
        </w:trPr>
        <w:tc>
          <w:tcPr>
            <w:tcW w:w="1742" w:type="dxa"/>
            <w:shd w:val="clear" w:color="auto" w:fill="EAE4DB"/>
          </w:tcPr>
          <w:p w:rsidR="00157991" w:rsidRPr="000147C8" w:rsidRDefault="00157991" w:rsidP="000147C8">
            <w:pPr>
              <w:spacing w:after="0"/>
              <w:rPr>
                <w:b/>
                <w:bCs/>
              </w:rPr>
            </w:pPr>
            <w:r w:rsidRPr="000147C8">
              <w:rPr>
                <w:bCs/>
              </w:rPr>
              <w:t>wyższe</w:t>
            </w:r>
          </w:p>
        </w:tc>
        <w:tc>
          <w:tcPr>
            <w:tcW w:w="1527" w:type="dxa"/>
            <w:shd w:val="clear" w:color="auto" w:fill="EAE4DB"/>
          </w:tcPr>
          <w:p w:rsidR="00157991" w:rsidRPr="000147C8" w:rsidRDefault="00157991" w:rsidP="000147C8">
            <w:pPr>
              <w:spacing w:after="0"/>
              <w:jc w:val="right"/>
            </w:pPr>
            <w:r w:rsidRPr="000147C8">
              <w:t>77</w:t>
            </w:r>
          </w:p>
        </w:tc>
        <w:tc>
          <w:tcPr>
            <w:tcW w:w="1528" w:type="dxa"/>
            <w:shd w:val="clear" w:color="auto" w:fill="EAE4DB"/>
          </w:tcPr>
          <w:p w:rsidR="00157991" w:rsidRPr="000147C8" w:rsidRDefault="00157991" w:rsidP="000147C8">
            <w:pPr>
              <w:spacing w:after="0"/>
              <w:jc w:val="right"/>
            </w:pPr>
            <w:r w:rsidRPr="000147C8">
              <w:t>99</w:t>
            </w:r>
          </w:p>
        </w:tc>
        <w:tc>
          <w:tcPr>
            <w:tcW w:w="1528" w:type="dxa"/>
            <w:shd w:val="clear" w:color="auto" w:fill="EAE4DB"/>
          </w:tcPr>
          <w:p w:rsidR="00157991" w:rsidRPr="000147C8" w:rsidRDefault="00157991" w:rsidP="000147C8">
            <w:pPr>
              <w:spacing w:after="0"/>
              <w:jc w:val="right"/>
            </w:pPr>
            <w:r w:rsidRPr="000147C8">
              <w:t>104</w:t>
            </w:r>
          </w:p>
        </w:tc>
        <w:tc>
          <w:tcPr>
            <w:tcW w:w="1528" w:type="dxa"/>
            <w:shd w:val="clear" w:color="auto" w:fill="EAE4DB"/>
          </w:tcPr>
          <w:p w:rsidR="00157991" w:rsidRPr="000147C8" w:rsidRDefault="00157991" w:rsidP="000147C8">
            <w:pPr>
              <w:spacing w:after="0"/>
              <w:jc w:val="right"/>
            </w:pPr>
            <w:r w:rsidRPr="000147C8">
              <w:t>86</w:t>
            </w:r>
          </w:p>
        </w:tc>
        <w:tc>
          <w:tcPr>
            <w:tcW w:w="1435" w:type="dxa"/>
            <w:shd w:val="clear" w:color="auto" w:fill="EAE4DB"/>
          </w:tcPr>
          <w:p w:rsidR="00157991" w:rsidRPr="000147C8" w:rsidRDefault="00157991" w:rsidP="000147C8">
            <w:pPr>
              <w:spacing w:after="0" w:line="240" w:lineRule="auto"/>
              <w:jc w:val="right"/>
            </w:pPr>
            <w:r w:rsidRPr="000147C8">
              <w:t>168</w:t>
            </w:r>
          </w:p>
        </w:tc>
      </w:tr>
      <w:tr w:rsidR="00157991" w:rsidRPr="000147C8" w:rsidTr="000147C8">
        <w:trPr>
          <w:trHeight w:val="399"/>
        </w:trPr>
        <w:tc>
          <w:tcPr>
            <w:tcW w:w="1742" w:type="dxa"/>
          </w:tcPr>
          <w:p w:rsidR="00157991" w:rsidRPr="000147C8" w:rsidRDefault="00157991" w:rsidP="000147C8">
            <w:pPr>
              <w:spacing w:after="0" w:line="240" w:lineRule="auto"/>
              <w:rPr>
                <w:b/>
                <w:bCs/>
              </w:rPr>
            </w:pPr>
            <w:r w:rsidRPr="000147C8">
              <w:rPr>
                <w:bCs/>
              </w:rPr>
              <w:t>policealne i średnie zawodowe</w:t>
            </w:r>
          </w:p>
        </w:tc>
        <w:tc>
          <w:tcPr>
            <w:tcW w:w="1527" w:type="dxa"/>
          </w:tcPr>
          <w:p w:rsidR="00157991" w:rsidRPr="000147C8" w:rsidRDefault="00157991" w:rsidP="000147C8">
            <w:pPr>
              <w:spacing w:after="0"/>
              <w:jc w:val="right"/>
            </w:pPr>
            <w:r w:rsidRPr="000147C8">
              <w:t>233</w:t>
            </w:r>
          </w:p>
        </w:tc>
        <w:tc>
          <w:tcPr>
            <w:tcW w:w="1528" w:type="dxa"/>
          </w:tcPr>
          <w:p w:rsidR="00157991" w:rsidRPr="000147C8" w:rsidRDefault="00157991" w:rsidP="000147C8">
            <w:pPr>
              <w:spacing w:after="0"/>
              <w:jc w:val="right"/>
            </w:pPr>
            <w:r w:rsidRPr="000147C8">
              <w:t>243</w:t>
            </w:r>
          </w:p>
        </w:tc>
        <w:tc>
          <w:tcPr>
            <w:tcW w:w="1528" w:type="dxa"/>
          </w:tcPr>
          <w:p w:rsidR="00157991" w:rsidRPr="000147C8" w:rsidRDefault="00157991" w:rsidP="000147C8">
            <w:pPr>
              <w:spacing w:after="0"/>
              <w:jc w:val="right"/>
            </w:pPr>
            <w:r w:rsidRPr="000147C8">
              <w:t>267</w:t>
            </w:r>
          </w:p>
        </w:tc>
        <w:tc>
          <w:tcPr>
            <w:tcW w:w="1528" w:type="dxa"/>
          </w:tcPr>
          <w:p w:rsidR="00157991" w:rsidRPr="000147C8" w:rsidRDefault="00157991" w:rsidP="000147C8">
            <w:pPr>
              <w:spacing w:after="0"/>
              <w:jc w:val="right"/>
            </w:pPr>
            <w:r w:rsidRPr="000147C8">
              <w:t>251</w:t>
            </w:r>
          </w:p>
        </w:tc>
        <w:tc>
          <w:tcPr>
            <w:tcW w:w="1435" w:type="dxa"/>
          </w:tcPr>
          <w:p w:rsidR="00157991" w:rsidRPr="000147C8" w:rsidRDefault="00157991" w:rsidP="000147C8">
            <w:pPr>
              <w:spacing w:after="0" w:line="240" w:lineRule="auto"/>
              <w:jc w:val="right"/>
            </w:pPr>
            <w:r w:rsidRPr="000147C8">
              <w:t>289</w:t>
            </w:r>
          </w:p>
        </w:tc>
      </w:tr>
      <w:tr w:rsidR="00157991" w:rsidRPr="000147C8" w:rsidTr="000147C8">
        <w:trPr>
          <w:trHeight w:val="414"/>
        </w:trPr>
        <w:tc>
          <w:tcPr>
            <w:tcW w:w="1742" w:type="dxa"/>
            <w:shd w:val="clear" w:color="auto" w:fill="EAE4DB"/>
          </w:tcPr>
          <w:p w:rsidR="00157991" w:rsidRPr="000147C8" w:rsidRDefault="00157991" w:rsidP="000147C8">
            <w:pPr>
              <w:spacing w:after="0" w:line="240" w:lineRule="auto"/>
              <w:rPr>
                <w:b/>
                <w:bCs/>
              </w:rPr>
            </w:pPr>
            <w:r w:rsidRPr="000147C8">
              <w:rPr>
                <w:bCs/>
              </w:rPr>
              <w:t>średnie ogólnokształcące</w:t>
            </w:r>
          </w:p>
        </w:tc>
        <w:tc>
          <w:tcPr>
            <w:tcW w:w="1527" w:type="dxa"/>
            <w:shd w:val="clear" w:color="auto" w:fill="EAE4DB"/>
          </w:tcPr>
          <w:p w:rsidR="00157991" w:rsidRPr="000147C8" w:rsidRDefault="00157991" w:rsidP="000147C8">
            <w:pPr>
              <w:spacing w:after="0"/>
              <w:jc w:val="right"/>
            </w:pPr>
            <w:r w:rsidRPr="000147C8">
              <w:t>144</w:t>
            </w:r>
          </w:p>
        </w:tc>
        <w:tc>
          <w:tcPr>
            <w:tcW w:w="1528" w:type="dxa"/>
            <w:shd w:val="clear" w:color="auto" w:fill="EAE4DB"/>
          </w:tcPr>
          <w:p w:rsidR="00157991" w:rsidRPr="000147C8" w:rsidRDefault="00157991" w:rsidP="000147C8">
            <w:pPr>
              <w:spacing w:after="0"/>
              <w:jc w:val="right"/>
            </w:pPr>
            <w:r w:rsidRPr="000147C8">
              <w:t>161</w:t>
            </w:r>
          </w:p>
        </w:tc>
        <w:tc>
          <w:tcPr>
            <w:tcW w:w="1528" w:type="dxa"/>
            <w:shd w:val="clear" w:color="auto" w:fill="EAE4DB"/>
          </w:tcPr>
          <w:p w:rsidR="00157991" w:rsidRPr="000147C8" w:rsidRDefault="00157991" w:rsidP="000147C8">
            <w:pPr>
              <w:spacing w:after="0"/>
              <w:jc w:val="right"/>
            </w:pPr>
            <w:r w:rsidRPr="000147C8">
              <w:t>182</w:t>
            </w:r>
          </w:p>
        </w:tc>
        <w:tc>
          <w:tcPr>
            <w:tcW w:w="1528" w:type="dxa"/>
            <w:shd w:val="clear" w:color="auto" w:fill="EAE4DB"/>
          </w:tcPr>
          <w:p w:rsidR="00157991" w:rsidRPr="000147C8" w:rsidRDefault="00157991" w:rsidP="000147C8">
            <w:pPr>
              <w:spacing w:after="0"/>
              <w:jc w:val="right"/>
            </w:pPr>
            <w:r w:rsidRPr="000147C8">
              <w:t>171</w:t>
            </w:r>
          </w:p>
        </w:tc>
        <w:tc>
          <w:tcPr>
            <w:tcW w:w="1435" w:type="dxa"/>
            <w:shd w:val="clear" w:color="auto" w:fill="EAE4DB"/>
          </w:tcPr>
          <w:p w:rsidR="00157991" w:rsidRPr="000147C8" w:rsidRDefault="00157991" w:rsidP="000147C8">
            <w:pPr>
              <w:spacing w:after="0" w:line="240" w:lineRule="auto"/>
              <w:jc w:val="right"/>
            </w:pPr>
            <w:r w:rsidRPr="000147C8">
              <w:t>150</w:t>
            </w:r>
          </w:p>
        </w:tc>
      </w:tr>
      <w:tr w:rsidR="00157991" w:rsidRPr="000147C8" w:rsidTr="000147C8">
        <w:trPr>
          <w:trHeight w:val="429"/>
        </w:trPr>
        <w:tc>
          <w:tcPr>
            <w:tcW w:w="1742" w:type="dxa"/>
          </w:tcPr>
          <w:p w:rsidR="00157991" w:rsidRPr="000147C8" w:rsidRDefault="00157991" w:rsidP="000147C8">
            <w:pPr>
              <w:spacing w:after="0" w:line="240" w:lineRule="auto"/>
              <w:rPr>
                <w:b/>
                <w:bCs/>
              </w:rPr>
            </w:pPr>
            <w:r w:rsidRPr="000147C8">
              <w:rPr>
                <w:bCs/>
              </w:rPr>
              <w:t>zasadnicze zawodowe</w:t>
            </w:r>
          </w:p>
        </w:tc>
        <w:tc>
          <w:tcPr>
            <w:tcW w:w="1527" w:type="dxa"/>
          </w:tcPr>
          <w:p w:rsidR="00157991" w:rsidRPr="000147C8" w:rsidRDefault="00157991" w:rsidP="000147C8">
            <w:pPr>
              <w:spacing w:after="0"/>
              <w:jc w:val="right"/>
            </w:pPr>
            <w:r w:rsidRPr="000147C8">
              <w:t>449</w:t>
            </w:r>
          </w:p>
        </w:tc>
        <w:tc>
          <w:tcPr>
            <w:tcW w:w="1528" w:type="dxa"/>
          </w:tcPr>
          <w:p w:rsidR="00157991" w:rsidRPr="000147C8" w:rsidRDefault="00157991" w:rsidP="000147C8">
            <w:pPr>
              <w:spacing w:after="0"/>
              <w:jc w:val="right"/>
            </w:pPr>
            <w:r w:rsidRPr="000147C8">
              <w:t>487</w:t>
            </w:r>
          </w:p>
        </w:tc>
        <w:tc>
          <w:tcPr>
            <w:tcW w:w="1528" w:type="dxa"/>
          </w:tcPr>
          <w:p w:rsidR="00157991" w:rsidRPr="000147C8" w:rsidRDefault="00157991" w:rsidP="000147C8">
            <w:pPr>
              <w:spacing w:after="0"/>
              <w:jc w:val="right"/>
            </w:pPr>
            <w:r w:rsidRPr="000147C8">
              <w:t>530</w:t>
            </w:r>
          </w:p>
        </w:tc>
        <w:tc>
          <w:tcPr>
            <w:tcW w:w="1528" w:type="dxa"/>
          </w:tcPr>
          <w:p w:rsidR="00157991" w:rsidRPr="000147C8" w:rsidRDefault="00157991" w:rsidP="000147C8">
            <w:pPr>
              <w:spacing w:after="0"/>
              <w:jc w:val="right"/>
            </w:pPr>
            <w:r w:rsidRPr="000147C8">
              <w:t>527</w:t>
            </w:r>
          </w:p>
        </w:tc>
        <w:tc>
          <w:tcPr>
            <w:tcW w:w="1435" w:type="dxa"/>
          </w:tcPr>
          <w:p w:rsidR="00157991" w:rsidRPr="000147C8" w:rsidRDefault="00157991" w:rsidP="000147C8">
            <w:pPr>
              <w:spacing w:after="0" w:line="240" w:lineRule="auto"/>
              <w:jc w:val="right"/>
            </w:pPr>
            <w:r w:rsidRPr="000147C8">
              <w:t>338</w:t>
            </w:r>
          </w:p>
        </w:tc>
      </w:tr>
      <w:tr w:rsidR="00157991" w:rsidRPr="000147C8" w:rsidTr="000147C8">
        <w:trPr>
          <w:trHeight w:val="429"/>
        </w:trPr>
        <w:tc>
          <w:tcPr>
            <w:tcW w:w="1742" w:type="dxa"/>
            <w:shd w:val="clear" w:color="auto" w:fill="EAE4DB"/>
          </w:tcPr>
          <w:p w:rsidR="00157991" w:rsidRPr="000147C8" w:rsidRDefault="00157991" w:rsidP="000147C8">
            <w:pPr>
              <w:spacing w:after="0" w:line="240" w:lineRule="auto"/>
              <w:rPr>
                <w:b/>
                <w:bCs/>
              </w:rPr>
            </w:pPr>
            <w:r w:rsidRPr="000147C8">
              <w:rPr>
                <w:bCs/>
              </w:rPr>
              <w:t>gimnazjalne i poniżej</w:t>
            </w:r>
          </w:p>
        </w:tc>
        <w:tc>
          <w:tcPr>
            <w:tcW w:w="1527" w:type="dxa"/>
            <w:shd w:val="clear" w:color="auto" w:fill="EAE4DB"/>
          </w:tcPr>
          <w:p w:rsidR="00157991" w:rsidRPr="000147C8" w:rsidRDefault="00157991" w:rsidP="000147C8">
            <w:pPr>
              <w:spacing w:after="0"/>
              <w:jc w:val="right"/>
            </w:pPr>
            <w:r w:rsidRPr="000147C8">
              <w:t>404</w:t>
            </w:r>
          </w:p>
        </w:tc>
        <w:tc>
          <w:tcPr>
            <w:tcW w:w="1528" w:type="dxa"/>
            <w:shd w:val="clear" w:color="auto" w:fill="EAE4DB"/>
          </w:tcPr>
          <w:p w:rsidR="00157991" w:rsidRPr="000147C8" w:rsidRDefault="00157991" w:rsidP="000147C8">
            <w:pPr>
              <w:spacing w:after="0"/>
              <w:jc w:val="right"/>
            </w:pPr>
            <w:r w:rsidRPr="000147C8">
              <w:t>444</w:t>
            </w:r>
          </w:p>
        </w:tc>
        <w:tc>
          <w:tcPr>
            <w:tcW w:w="1528" w:type="dxa"/>
            <w:shd w:val="clear" w:color="auto" w:fill="EAE4DB"/>
          </w:tcPr>
          <w:p w:rsidR="00157991" w:rsidRPr="000147C8" w:rsidRDefault="00157991" w:rsidP="000147C8">
            <w:pPr>
              <w:spacing w:after="0"/>
              <w:jc w:val="right"/>
            </w:pPr>
            <w:r w:rsidRPr="000147C8">
              <w:t>484</w:t>
            </w:r>
          </w:p>
        </w:tc>
        <w:tc>
          <w:tcPr>
            <w:tcW w:w="1528" w:type="dxa"/>
            <w:shd w:val="clear" w:color="auto" w:fill="EAE4DB"/>
          </w:tcPr>
          <w:p w:rsidR="00157991" w:rsidRPr="000147C8" w:rsidRDefault="00157991" w:rsidP="000147C8">
            <w:pPr>
              <w:spacing w:after="0"/>
              <w:jc w:val="right"/>
            </w:pPr>
            <w:r w:rsidRPr="000147C8">
              <w:t>501</w:t>
            </w:r>
          </w:p>
        </w:tc>
        <w:tc>
          <w:tcPr>
            <w:tcW w:w="1435" w:type="dxa"/>
            <w:shd w:val="clear" w:color="auto" w:fill="EAE4DB"/>
          </w:tcPr>
          <w:p w:rsidR="00157991" w:rsidRPr="000147C8" w:rsidRDefault="00157991" w:rsidP="000147C8">
            <w:pPr>
              <w:spacing w:after="0" w:line="240" w:lineRule="auto"/>
              <w:jc w:val="right"/>
            </w:pPr>
            <w:r w:rsidRPr="000147C8">
              <w:t>369</w:t>
            </w:r>
          </w:p>
        </w:tc>
      </w:tr>
    </w:tbl>
    <w:p w:rsidR="00157991" w:rsidRPr="001120C6" w:rsidRDefault="00157991" w:rsidP="00635D48">
      <w:pPr>
        <w:jc w:val="both"/>
        <w:rPr>
          <w:sz w:val="20"/>
          <w:szCs w:val="20"/>
        </w:rPr>
      </w:pPr>
      <w:r w:rsidRPr="001120C6">
        <w:rPr>
          <w:sz w:val="20"/>
          <w:szCs w:val="20"/>
        </w:rPr>
        <w:t>Źródło: opracowanie własne na podstawie danych PUP Bełchatów</w:t>
      </w:r>
    </w:p>
    <w:p w:rsidR="00157991" w:rsidRPr="00A064EB" w:rsidRDefault="00157991" w:rsidP="00635D48">
      <w:pPr>
        <w:jc w:val="both"/>
        <w:rPr>
          <w:i/>
          <w:sz w:val="20"/>
          <w:szCs w:val="20"/>
        </w:rPr>
      </w:pPr>
    </w:p>
    <w:p w:rsidR="00157991" w:rsidRPr="001120C6" w:rsidRDefault="00157991" w:rsidP="00635D48">
      <w:pPr>
        <w:jc w:val="both"/>
      </w:pPr>
      <w:r w:rsidRPr="001120C6">
        <w:t xml:space="preserve">W ostatnich latach najliczniejszą grupę tworzyły osoby pozostające bez pracy pow. 24 miesięcy oraz od 12 do 24 miesięcy.  Najmniej odnotowano osób pozostających bez pracy do </w:t>
      </w:r>
      <w:r>
        <w:t>1 miesiąca</w:t>
      </w:r>
      <w:r w:rsidRPr="001120C6">
        <w:t xml:space="preserve"> oraz przez okres od</w:t>
      </w:r>
      <w:r>
        <w:t xml:space="preserve"> 1 do 3 miesięcy.</w:t>
      </w:r>
      <w:r w:rsidRPr="001120C6">
        <w:t xml:space="preserve"> Największą dynamikę wzrostu liczby osób miał przedział czasowy</w:t>
      </w:r>
      <w:r>
        <w:t xml:space="preserve"> powyżej 24 miesięcy. </w:t>
      </w:r>
      <w:r w:rsidRPr="001120C6">
        <w:t xml:space="preserve"> </w:t>
      </w:r>
    </w:p>
    <w:p w:rsidR="00157991" w:rsidRPr="00AE5AFD" w:rsidRDefault="00157991" w:rsidP="002F7DA3">
      <w:pPr>
        <w:pStyle w:val="Heading2"/>
        <w:numPr>
          <w:ilvl w:val="1"/>
          <w:numId w:val="75"/>
        </w:numPr>
      </w:pPr>
      <w:bookmarkStart w:id="44" w:name="_Toc433886336"/>
      <w:bookmarkStart w:id="45" w:name="_Toc434401436"/>
      <w:r w:rsidRPr="00AE5AFD">
        <w:t>Rozwój gospodarczy</w:t>
      </w:r>
      <w:bookmarkEnd w:id="44"/>
      <w:bookmarkEnd w:id="45"/>
    </w:p>
    <w:p w:rsidR="00157991" w:rsidRPr="00F02842" w:rsidRDefault="00157991" w:rsidP="00F02842"/>
    <w:p w:rsidR="00157991" w:rsidRPr="00514FB2" w:rsidRDefault="00157991" w:rsidP="007C7526">
      <w:pPr>
        <w:ind w:firstLine="360"/>
        <w:jc w:val="both"/>
      </w:pPr>
      <w:r w:rsidRPr="00514FB2">
        <w:t xml:space="preserve">Na terenie </w:t>
      </w:r>
      <w:r>
        <w:t>g</w:t>
      </w:r>
      <w:r w:rsidRPr="00514FB2">
        <w:t xml:space="preserve">miny najbardziej rozpowszechnioną formą działalności gospodarczej </w:t>
      </w:r>
      <w:r w:rsidRPr="00514FB2">
        <w:br/>
        <w:t xml:space="preserve">są mikroprzedsiębiorstwa. Taki rodzaj przedsiębiorstwa cechuje się rodzinnym charakterem oraz tym, że znajduje w nich zatrudnienie coraz większa liczba osób. Zaletą mikroprzedsiębiorstw jest ich elastyczność działania, finansowania i podziału zysku. Natomiast do wad należy zaliczyć ograniczone możliwości gromadzenia środków finansowych przez pojedynczego właściciela. Ograniczone środki finansowe hamują również rozwój tego typu firm. Bliskość bełchatowskiego kompleksu energetycznego stanowi istotną szansę na powstanie oraz rozwój małych i średnich przedsiębiorstw na terenie </w:t>
      </w:r>
      <w:r>
        <w:t>g</w:t>
      </w:r>
      <w:r w:rsidRPr="00514FB2">
        <w:t xml:space="preserve">miny Zelów. Bardzo ważnym i rozwijającym się elementem lokalnej gospodarki jest przemysł ceramiczny, który na terenie </w:t>
      </w:r>
      <w:r>
        <w:t>g</w:t>
      </w:r>
      <w:r w:rsidRPr="00514FB2">
        <w:t>miny Zelów posiada długie tradycje. Dynamicznie rozwijającym się rynkiem są usługi remontowo – budowlane. Największa liczba podmiotów gospodarczych mieści się w branży budowlanej, handlu i naprawach oraz usługach transportowych.</w:t>
      </w:r>
    </w:p>
    <w:p w:rsidR="00157991" w:rsidRPr="00514FB2" w:rsidRDefault="00157991" w:rsidP="00113432">
      <w:pPr>
        <w:jc w:val="both"/>
      </w:pPr>
      <w:r w:rsidRPr="00514FB2">
        <w:t>W strukturze REGON dominuje sektor prywatny. Zarówno liczba firm z sektora publicznego</w:t>
      </w:r>
      <w:r w:rsidRPr="00514FB2">
        <w:br/>
        <w:t xml:space="preserve"> i jak i z sektora prywatnego w okresie od 2009 do 20</w:t>
      </w:r>
      <w:r>
        <w:t>13</w:t>
      </w:r>
      <w:r w:rsidRPr="00514FB2">
        <w:t xml:space="preserve"> roku  cechowała się trendem wzrostowym</w:t>
      </w:r>
      <w:r>
        <w:t>, niewielki spadek zanotowano w roku 2014</w:t>
      </w:r>
      <w:r w:rsidRPr="00514FB2">
        <w:t>.</w:t>
      </w:r>
    </w:p>
    <w:p w:rsidR="00157991" w:rsidRDefault="00157991" w:rsidP="00091F19">
      <w:pPr>
        <w:pStyle w:val="Caption"/>
        <w:rPr>
          <w:color w:val="C00000"/>
        </w:rPr>
      </w:pPr>
      <w:bookmarkStart w:id="46" w:name="_Toc406156947"/>
      <w:bookmarkStart w:id="47" w:name="_Toc434401395"/>
    </w:p>
    <w:p w:rsidR="00157991" w:rsidRDefault="00157991" w:rsidP="00091F19">
      <w:pPr>
        <w:pStyle w:val="Caption"/>
        <w:rPr>
          <w:color w:val="C00000"/>
        </w:rPr>
      </w:pPr>
    </w:p>
    <w:p w:rsidR="00157991" w:rsidRDefault="00157991" w:rsidP="00091F19">
      <w:pPr>
        <w:pStyle w:val="Caption"/>
        <w:rPr>
          <w:color w:val="C00000"/>
        </w:rPr>
      </w:pPr>
    </w:p>
    <w:p w:rsidR="00157991" w:rsidRDefault="00157991" w:rsidP="00091F19">
      <w:pPr>
        <w:pStyle w:val="Caption"/>
        <w:rPr>
          <w:color w:val="C00000"/>
        </w:rPr>
      </w:pPr>
    </w:p>
    <w:p w:rsidR="00157991" w:rsidRDefault="00157991" w:rsidP="00091F19">
      <w:pPr>
        <w:pStyle w:val="Caption"/>
        <w:rPr>
          <w:color w:val="C00000"/>
        </w:rPr>
      </w:pPr>
    </w:p>
    <w:p w:rsidR="00157991" w:rsidRDefault="00157991" w:rsidP="00091F19">
      <w:pPr>
        <w:pStyle w:val="Caption"/>
        <w:rPr>
          <w:color w:val="C00000"/>
        </w:rPr>
        <w:sectPr w:rsidR="00157991" w:rsidSect="00D856B2">
          <w:pgSz w:w="11906" w:h="16838"/>
          <w:pgMar w:top="1417" w:right="1417" w:bottom="1417" w:left="1417" w:header="708" w:footer="709" w:gutter="0"/>
          <w:cols w:space="708"/>
          <w:titlePg/>
          <w:docGrid w:linePitch="360"/>
        </w:sectPr>
      </w:pPr>
    </w:p>
    <w:p w:rsidR="00157991" w:rsidRDefault="00157991" w:rsidP="00091F19">
      <w:pPr>
        <w:pStyle w:val="Caption"/>
        <w:rPr>
          <w:color w:val="C00000"/>
        </w:rPr>
      </w:pPr>
    </w:p>
    <w:p w:rsidR="00157991" w:rsidRPr="00281281" w:rsidRDefault="00157991" w:rsidP="00091F19">
      <w:pPr>
        <w:pStyle w:val="Caption"/>
        <w:rPr>
          <w:color w:val="C00000"/>
        </w:rPr>
      </w:pPr>
      <w:r w:rsidRPr="00281281">
        <w:rPr>
          <w:color w:val="C00000"/>
        </w:rPr>
        <w:t xml:space="preserve">Wykres </w:t>
      </w:r>
      <w:r w:rsidRPr="00281281">
        <w:rPr>
          <w:color w:val="C00000"/>
        </w:rPr>
        <w:fldChar w:fldCharType="begin"/>
      </w:r>
      <w:r w:rsidRPr="00281281">
        <w:rPr>
          <w:color w:val="C00000"/>
        </w:rPr>
        <w:instrText xml:space="preserve"> SEQ Wykres \* ARABIC </w:instrText>
      </w:r>
      <w:r w:rsidRPr="00281281">
        <w:rPr>
          <w:color w:val="C00000"/>
        </w:rPr>
        <w:fldChar w:fldCharType="separate"/>
      </w:r>
      <w:r>
        <w:rPr>
          <w:noProof/>
          <w:color w:val="C00000"/>
        </w:rPr>
        <w:t>7</w:t>
      </w:r>
      <w:r w:rsidRPr="00281281">
        <w:rPr>
          <w:color w:val="C00000"/>
        </w:rPr>
        <w:fldChar w:fldCharType="end"/>
      </w:r>
      <w:r w:rsidRPr="00281281">
        <w:rPr>
          <w:color w:val="C00000"/>
        </w:rPr>
        <w:t>. Struktura firm zarejestrowanych w systemie REGON w latach 2008-2014 (wartości liczbowe)</w:t>
      </w:r>
      <w:bookmarkEnd w:id="46"/>
      <w:bookmarkEnd w:id="47"/>
      <w:r w:rsidRPr="00281281">
        <w:rPr>
          <w:color w:val="C00000"/>
        </w:rPr>
        <w:t xml:space="preserve"> </w:t>
      </w:r>
    </w:p>
    <w:p w:rsidR="00157991" w:rsidRDefault="00157991" w:rsidP="00113432">
      <w:pPr>
        <w:jc w:val="both"/>
      </w:pPr>
      <w:r w:rsidRPr="00601326">
        <w:rPr>
          <w:noProof/>
          <w:lang w:eastAsia="pl-PL"/>
        </w:rPr>
        <w:object w:dxaOrig="8670" w:dyaOrig="5050">
          <v:shape id="Wykres 1" o:spid="_x0000_i1042" type="#_x0000_t75" style="width:433.5pt;height:252.75pt;visibility:visible" o:ole="">
            <v:imagedata r:id="rId30" o:title=""/>
            <o:lock v:ext="edit" aspectratio="f"/>
          </v:shape>
          <o:OLEObject Type="Embed" ProgID="Excel.Chart.8" ShapeID="Wykres 1" DrawAspect="Content" ObjectID="_1513678671" r:id="rId31"/>
        </w:object>
      </w:r>
    </w:p>
    <w:p w:rsidR="00157991" w:rsidRPr="00281281" w:rsidRDefault="00157991" w:rsidP="00281281">
      <w:pPr>
        <w:jc w:val="both"/>
        <w:rPr>
          <w:sz w:val="20"/>
          <w:szCs w:val="20"/>
        </w:rPr>
      </w:pPr>
      <w:r w:rsidRPr="00514FB2">
        <w:rPr>
          <w:sz w:val="20"/>
          <w:szCs w:val="20"/>
        </w:rPr>
        <w:t>Źródło: opracowanie własne na podstawie danych GUS</w:t>
      </w:r>
    </w:p>
    <w:p w:rsidR="00157991" w:rsidRPr="007B511C" w:rsidRDefault="00157991" w:rsidP="009B03D7">
      <w:pPr>
        <w:jc w:val="both"/>
      </w:pPr>
      <w:r w:rsidRPr="007B511C">
        <w:t xml:space="preserve">W gminie Zelów zgodnie z podziałem według sekcji PKD 2007 najwięcej podmiotów gospodarczych działa w branży związanej z przetwórstwem przemysłowym (111 podmiotów), w branży budowniczej (149 podmiotów), oraz w handlu i usługach – w tym w działalność związana z naprawą pojazdów mechanicznych (297 podmiotów). </w:t>
      </w:r>
    </w:p>
    <w:p w:rsidR="00157991" w:rsidRDefault="00157991" w:rsidP="008748CE">
      <w:pPr>
        <w:pStyle w:val="Caption"/>
      </w:pPr>
      <w:bookmarkStart w:id="48" w:name="_Toc433377427"/>
      <w:bookmarkStart w:id="49" w:name="_Toc434401364"/>
      <w:r>
        <w:t xml:space="preserve">Tabela </w:t>
      </w:r>
      <w:fldSimple w:instr=" SEQ Tabela \* ARABIC ">
        <w:r>
          <w:rPr>
            <w:noProof/>
          </w:rPr>
          <w:t>7</w:t>
        </w:r>
      </w:fldSimple>
      <w:r>
        <w:t>. Pomioty gospodarcze wg sekcji PKD</w:t>
      </w:r>
      <w:bookmarkEnd w:id="48"/>
      <w:bookmarkEnd w:id="49"/>
    </w:p>
    <w:tbl>
      <w:tblPr>
        <w:tblW w:w="0" w:type="auto"/>
        <w:tblBorders>
          <w:top w:val="single" w:sz="8" w:space="0" w:color="730E00"/>
          <w:left w:val="single" w:sz="8" w:space="0" w:color="730E00"/>
          <w:bottom w:val="single" w:sz="8" w:space="0" w:color="730E00"/>
          <w:right w:val="single" w:sz="8" w:space="0" w:color="730E00"/>
          <w:insideH w:val="single" w:sz="8" w:space="0" w:color="730E00"/>
          <w:insideV w:val="single" w:sz="8" w:space="0" w:color="730E00"/>
        </w:tblBorders>
        <w:tblLook w:val="00A0"/>
      </w:tblPr>
      <w:tblGrid>
        <w:gridCol w:w="1101"/>
        <w:gridCol w:w="4819"/>
        <w:gridCol w:w="1646"/>
        <w:gridCol w:w="1646"/>
      </w:tblGrid>
      <w:tr w:rsidR="00157991" w:rsidRPr="000147C8" w:rsidTr="000147C8">
        <w:tc>
          <w:tcPr>
            <w:tcW w:w="1101" w:type="dxa"/>
            <w:vMerge w:val="restart"/>
            <w:tcBorders>
              <w:bottom w:val="single" w:sz="18" w:space="0" w:color="730E00"/>
            </w:tcBorders>
            <w:vAlign w:val="center"/>
          </w:tcPr>
          <w:p w:rsidR="00157991" w:rsidRPr="000147C8" w:rsidRDefault="00157991" w:rsidP="000147C8">
            <w:pPr>
              <w:spacing w:after="0"/>
              <w:jc w:val="center"/>
              <w:rPr>
                <w:b/>
                <w:bCs/>
              </w:rPr>
            </w:pPr>
            <w:r w:rsidRPr="000147C8">
              <w:rPr>
                <w:b/>
                <w:bCs/>
              </w:rPr>
              <w:t>Sekcja</w:t>
            </w:r>
          </w:p>
        </w:tc>
        <w:tc>
          <w:tcPr>
            <w:tcW w:w="4819" w:type="dxa"/>
            <w:vMerge w:val="restart"/>
            <w:tcBorders>
              <w:bottom w:val="single" w:sz="18" w:space="0" w:color="730E00"/>
            </w:tcBorders>
            <w:vAlign w:val="center"/>
          </w:tcPr>
          <w:p w:rsidR="00157991" w:rsidRPr="000147C8" w:rsidRDefault="00157991" w:rsidP="000147C8">
            <w:pPr>
              <w:spacing w:after="0"/>
              <w:jc w:val="center"/>
              <w:rPr>
                <w:b/>
                <w:bCs/>
              </w:rPr>
            </w:pPr>
            <w:r w:rsidRPr="000147C8">
              <w:rPr>
                <w:b/>
                <w:bCs/>
              </w:rPr>
              <w:t>Nazwa sekcji</w:t>
            </w:r>
          </w:p>
        </w:tc>
        <w:tc>
          <w:tcPr>
            <w:tcW w:w="3292" w:type="dxa"/>
            <w:gridSpan w:val="2"/>
            <w:tcBorders>
              <w:bottom w:val="single" w:sz="18" w:space="0" w:color="730E00"/>
            </w:tcBorders>
            <w:vAlign w:val="center"/>
          </w:tcPr>
          <w:p w:rsidR="00157991" w:rsidRPr="000147C8" w:rsidRDefault="00157991" w:rsidP="000147C8">
            <w:pPr>
              <w:spacing w:after="0"/>
              <w:jc w:val="center"/>
              <w:rPr>
                <w:b/>
                <w:bCs/>
                <w:sz w:val="20"/>
                <w:szCs w:val="20"/>
              </w:rPr>
            </w:pPr>
            <w:r w:rsidRPr="000147C8">
              <w:rPr>
                <w:b/>
                <w:bCs/>
                <w:sz w:val="20"/>
                <w:szCs w:val="20"/>
              </w:rPr>
              <w:t>Ilość podmiotów gospodarczych</w:t>
            </w:r>
          </w:p>
        </w:tc>
      </w:tr>
      <w:tr w:rsidR="00157991" w:rsidRPr="000147C8" w:rsidTr="000147C8">
        <w:tc>
          <w:tcPr>
            <w:tcW w:w="1101" w:type="dxa"/>
            <w:vMerge/>
            <w:shd w:val="clear" w:color="auto" w:fill="FFA99D"/>
            <w:vAlign w:val="center"/>
          </w:tcPr>
          <w:p w:rsidR="00157991" w:rsidRPr="000147C8" w:rsidRDefault="00157991" w:rsidP="000147C8">
            <w:pPr>
              <w:spacing w:after="0"/>
              <w:jc w:val="center"/>
              <w:rPr>
                <w:b/>
                <w:bCs/>
              </w:rPr>
            </w:pPr>
          </w:p>
        </w:tc>
        <w:tc>
          <w:tcPr>
            <w:tcW w:w="4819" w:type="dxa"/>
            <w:vMerge/>
            <w:shd w:val="clear" w:color="auto" w:fill="FFA99D"/>
            <w:vAlign w:val="center"/>
          </w:tcPr>
          <w:p w:rsidR="00157991" w:rsidRPr="000147C8" w:rsidRDefault="00157991" w:rsidP="000147C8">
            <w:pPr>
              <w:spacing w:after="0"/>
              <w:jc w:val="center"/>
            </w:pPr>
          </w:p>
        </w:tc>
        <w:tc>
          <w:tcPr>
            <w:tcW w:w="1646" w:type="dxa"/>
            <w:shd w:val="clear" w:color="auto" w:fill="FFA99D"/>
            <w:vAlign w:val="center"/>
          </w:tcPr>
          <w:p w:rsidR="00157991" w:rsidRPr="000147C8" w:rsidRDefault="00157991" w:rsidP="000147C8">
            <w:pPr>
              <w:spacing w:after="0"/>
              <w:jc w:val="center"/>
            </w:pPr>
            <w:r w:rsidRPr="000147C8">
              <w:t>ogółem</w:t>
            </w:r>
          </w:p>
        </w:tc>
        <w:tc>
          <w:tcPr>
            <w:tcW w:w="1646" w:type="dxa"/>
            <w:shd w:val="clear" w:color="auto" w:fill="FFA99D"/>
            <w:vAlign w:val="center"/>
          </w:tcPr>
          <w:p w:rsidR="00157991" w:rsidRPr="000147C8" w:rsidRDefault="00157991" w:rsidP="000147C8">
            <w:pPr>
              <w:spacing w:after="0"/>
              <w:jc w:val="center"/>
            </w:pPr>
            <w:r w:rsidRPr="000147C8">
              <w:t>osoby fizyczne</w:t>
            </w:r>
          </w:p>
        </w:tc>
      </w:tr>
      <w:tr w:rsidR="00157991" w:rsidRPr="000147C8" w:rsidTr="000147C8">
        <w:tc>
          <w:tcPr>
            <w:tcW w:w="1101" w:type="dxa"/>
            <w:vAlign w:val="center"/>
          </w:tcPr>
          <w:p w:rsidR="00157991" w:rsidRPr="000147C8" w:rsidRDefault="00157991" w:rsidP="000147C8">
            <w:pPr>
              <w:spacing w:after="0"/>
              <w:jc w:val="center"/>
              <w:rPr>
                <w:b/>
                <w:bCs/>
              </w:rPr>
            </w:pPr>
            <w:r w:rsidRPr="000147C8">
              <w:rPr>
                <w:b/>
                <w:bCs/>
              </w:rPr>
              <w:t>A</w:t>
            </w:r>
          </w:p>
        </w:tc>
        <w:tc>
          <w:tcPr>
            <w:tcW w:w="4819" w:type="dxa"/>
            <w:vAlign w:val="center"/>
          </w:tcPr>
          <w:p w:rsidR="00157991" w:rsidRPr="000147C8" w:rsidRDefault="00157991" w:rsidP="000147C8">
            <w:pPr>
              <w:spacing w:after="0" w:line="240" w:lineRule="auto"/>
              <w:jc w:val="center"/>
              <w:rPr>
                <w:sz w:val="20"/>
                <w:szCs w:val="20"/>
              </w:rPr>
            </w:pPr>
            <w:r w:rsidRPr="000147C8">
              <w:rPr>
                <w:sz w:val="20"/>
                <w:szCs w:val="20"/>
              </w:rPr>
              <w:t>Rolnictwo, leśnictwo, łowiectwo i rybactwo</w:t>
            </w:r>
          </w:p>
        </w:tc>
        <w:tc>
          <w:tcPr>
            <w:tcW w:w="1646" w:type="dxa"/>
            <w:vAlign w:val="center"/>
          </w:tcPr>
          <w:p w:rsidR="00157991" w:rsidRPr="000147C8" w:rsidRDefault="00157991" w:rsidP="000147C8">
            <w:pPr>
              <w:spacing w:after="0"/>
              <w:jc w:val="center"/>
            </w:pPr>
            <w:r w:rsidRPr="000147C8">
              <w:t>19</w:t>
            </w:r>
          </w:p>
        </w:tc>
        <w:tc>
          <w:tcPr>
            <w:tcW w:w="1646" w:type="dxa"/>
            <w:vAlign w:val="center"/>
          </w:tcPr>
          <w:p w:rsidR="00157991" w:rsidRPr="000147C8" w:rsidRDefault="00157991" w:rsidP="000147C8">
            <w:pPr>
              <w:spacing w:after="0"/>
              <w:jc w:val="center"/>
            </w:pPr>
            <w:r w:rsidRPr="000147C8">
              <w:t>18</w:t>
            </w:r>
          </w:p>
        </w:tc>
      </w:tr>
      <w:tr w:rsidR="00157991" w:rsidRPr="000147C8" w:rsidTr="000147C8">
        <w:tc>
          <w:tcPr>
            <w:tcW w:w="1101" w:type="dxa"/>
            <w:shd w:val="clear" w:color="auto" w:fill="FFA99D"/>
            <w:vAlign w:val="center"/>
          </w:tcPr>
          <w:p w:rsidR="00157991" w:rsidRPr="000147C8" w:rsidRDefault="00157991" w:rsidP="000147C8">
            <w:pPr>
              <w:spacing w:after="0"/>
              <w:jc w:val="center"/>
              <w:rPr>
                <w:b/>
                <w:bCs/>
              </w:rPr>
            </w:pPr>
            <w:r w:rsidRPr="000147C8">
              <w:rPr>
                <w:b/>
                <w:bCs/>
              </w:rPr>
              <w:t>B</w:t>
            </w:r>
          </w:p>
        </w:tc>
        <w:tc>
          <w:tcPr>
            <w:tcW w:w="4819" w:type="dxa"/>
            <w:shd w:val="clear" w:color="auto" w:fill="FFA99D"/>
            <w:vAlign w:val="center"/>
          </w:tcPr>
          <w:p w:rsidR="00157991" w:rsidRPr="000147C8" w:rsidRDefault="00157991" w:rsidP="000147C8">
            <w:pPr>
              <w:spacing w:after="0" w:line="240" w:lineRule="auto"/>
              <w:jc w:val="center"/>
              <w:rPr>
                <w:sz w:val="20"/>
                <w:szCs w:val="20"/>
              </w:rPr>
            </w:pPr>
            <w:r w:rsidRPr="000147C8">
              <w:rPr>
                <w:sz w:val="20"/>
                <w:szCs w:val="20"/>
              </w:rPr>
              <w:t>Górnictwo i wydobywanie</w:t>
            </w:r>
          </w:p>
        </w:tc>
        <w:tc>
          <w:tcPr>
            <w:tcW w:w="1646" w:type="dxa"/>
            <w:shd w:val="clear" w:color="auto" w:fill="FFA99D"/>
            <w:vAlign w:val="center"/>
          </w:tcPr>
          <w:p w:rsidR="00157991" w:rsidRPr="000147C8" w:rsidRDefault="00157991" w:rsidP="000147C8">
            <w:pPr>
              <w:spacing w:after="0"/>
              <w:jc w:val="center"/>
            </w:pPr>
            <w:r w:rsidRPr="000147C8">
              <w:t>1</w:t>
            </w:r>
          </w:p>
        </w:tc>
        <w:tc>
          <w:tcPr>
            <w:tcW w:w="1646" w:type="dxa"/>
            <w:shd w:val="clear" w:color="auto" w:fill="FFA99D"/>
            <w:vAlign w:val="center"/>
          </w:tcPr>
          <w:p w:rsidR="00157991" w:rsidRPr="000147C8" w:rsidRDefault="00157991" w:rsidP="000147C8">
            <w:pPr>
              <w:spacing w:after="0"/>
              <w:jc w:val="center"/>
            </w:pPr>
            <w:r w:rsidRPr="000147C8">
              <w:t>1</w:t>
            </w:r>
          </w:p>
        </w:tc>
      </w:tr>
      <w:tr w:rsidR="00157991" w:rsidRPr="000147C8" w:rsidTr="000147C8">
        <w:tc>
          <w:tcPr>
            <w:tcW w:w="1101" w:type="dxa"/>
            <w:vAlign w:val="center"/>
          </w:tcPr>
          <w:p w:rsidR="00157991" w:rsidRPr="000147C8" w:rsidRDefault="00157991" w:rsidP="000147C8">
            <w:pPr>
              <w:spacing w:after="0"/>
              <w:jc w:val="center"/>
              <w:rPr>
                <w:b/>
                <w:bCs/>
              </w:rPr>
            </w:pPr>
            <w:r w:rsidRPr="000147C8">
              <w:rPr>
                <w:b/>
                <w:bCs/>
              </w:rPr>
              <w:t>C</w:t>
            </w:r>
          </w:p>
        </w:tc>
        <w:tc>
          <w:tcPr>
            <w:tcW w:w="4819" w:type="dxa"/>
            <w:vAlign w:val="center"/>
          </w:tcPr>
          <w:p w:rsidR="00157991" w:rsidRPr="000147C8" w:rsidRDefault="00157991" w:rsidP="000147C8">
            <w:pPr>
              <w:spacing w:after="0" w:line="240" w:lineRule="auto"/>
              <w:jc w:val="center"/>
              <w:rPr>
                <w:sz w:val="20"/>
                <w:szCs w:val="20"/>
              </w:rPr>
            </w:pPr>
            <w:r w:rsidRPr="000147C8">
              <w:rPr>
                <w:sz w:val="20"/>
                <w:szCs w:val="20"/>
              </w:rPr>
              <w:t>Przetwórstwo przemysłowe</w:t>
            </w:r>
          </w:p>
        </w:tc>
        <w:tc>
          <w:tcPr>
            <w:tcW w:w="1646" w:type="dxa"/>
            <w:vAlign w:val="center"/>
          </w:tcPr>
          <w:p w:rsidR="00157991" w:rsidRPr="000147C8" w:rsidRDefault="00157991" w:rsidP="000147C8">
            <w:pPr>
              <w:spacing w:after="0"/>
              <w:jc w:val="center"/>
            </w:pPr>
            <w:r w:rsidRPr="000147C8">
              <w:t>111</w:t>
            </w:r>
          </w:p>
        </w:tc>
        <w:tc>
          <w:tcPr>
            <w:tcW w:w="1646" w:type="dxa"/>
            <w:vAlign w:val="center"/>
          </w:tcPr>
          <w:p w:rsidR="00157991" w:rsidRPr="000147C8" w:rsidRDefault="00157991" w:rsidP="000147C8">
            <w:pPr>
              <w:spacing w:after="0"/>
              <w:jc w:val="center"/>
            </w:pPr>
            <w:r w:rsidRPr="000147C8">
              <w:t>95</w:t>
            </w:r>
          </w:p>
        </w:tc>
      </w:tr>
      <w:tr w:rsidR="00157991" w:rsidRPr="000147C8" w:rsidTr="000147C8">
        <w:tc>
          <w:tcPr>
            <w:tcW w:w="1101" w:type="dxa"/>
            <w:shd w:val="clear" w:color="auto" w:fill="FFA99D"/>
            <w:vAlign w:val="center"/>
          </w:tcPr>
          <w:p w:rsidR="00157991" w:rsidRPr="000147C8" w:rsidRDefault="00157991" w:rsidP="000147C8">
            <w:pPr>
              <w:spacing w:after="0"/>
              <w:jc w:val="center"/>
              <w:rPr>
                <w:b/>
                <w:bCs/>
              </w:rPr>
            </w:pPr>
            <w:r w:rsidRPr="000147C8">
              <w:rPr>
                <w:b/>
                <w:bCs/>
              </w:rPr>
              <w:t>D</w:t>
            </w:r>
          </w:p>
        </w:tc>
        <w:tc>
          <w:tcPr>
            <w:tcW w:w="4819" w:type="dxa"/>
            <w:shd w:val="clear" w:color="auto" w:fill="FFA99D"/>
            <w:vAlign w:val="center"/>
          </w:tcPr>
          <w:p w:rsidR="00157991" w:rsidRPr="000147C8" w:rsidRDefault="00157991" w:rsidP="000147C8">
            <w:pPr>
              <w:spacing w:after="0" w:line="240" w:lineRule="auto"/>
              <w:jc w:val="center"/>
              <w:rPr>
                <w:sz w:val="20"/>
                <w:szCs w:val="20"/>
              </w:rPr>
            </w:pPr>
            <w:r w:rsidRPr="000147C8">
              <w:rPr>
                <w:sz w:val="20"/>
                <w:szCs w:val="20"/>
              </w:rPr>
              <w:t>Wytwarzanie i zaopatrywanie w energię elektryczną, gaz, parę wodną, gorącą wodę i powietrze do układów klimatyzacyjnych</w:t>
            </w:r>
          </w:p>
        </w:tc>
        <w:tc>
          <w:tcPr>
            <w:tcW w:w="1646" w:type="dxa"/>
            <w:shd w:val="clear" w:color="auto" w:fill="FFA99D"/>
            <w:vAlign w:val="center"/>
          </w:tcPr>
          <w:p w:rsidR="00157991" w:rsidRPr="000147C8" w:rsidRDefault="00157991" w:rsidP="000147C8">
            <w:pPr>
              <w:spacing w:after="0"/>
              <w:jc w:val="center"/>
            </w:pPr>
            <w:r w:rsidRPr="000147C8">
              <w:t>2</w:t>
            </w:r>
          </w:p>
        </w:tc>
        <w:tc>
          <w:tcPr>
            <w:tcW w:w="1646" w:type="dxa"/>
            <w:shd w:val="clear" w:color="auto" w:fill="FFA99D"/>
            <w:vAlign w:val="center"/>
          </w:tcPr>
          <w:p w:rsidR="00157991" w:rsidRPr="000147C8" w:rsidRDefault="00157991" w:rsidP="000147C8">
            <w:pPr>
              <w:spacing w:after="0"/>
              <w:jc w:val="center"/>
            </w:pPr>
            <w:r w:rsidRPr="000147C8">
              <w:t>0</w:t>
            </w:r>
          </w:p>
        </w:tc>
      </w:tr>
      <w:tr w:rsidR="00157991" w:rsidRPr="000147C8" w:rsidTr="000147C8">
        <w:tc>
          <w:tcPr>
            <w:tcW w:w="1101" w:type="dxa"/>
            <w:vAlign w:val="center"/>
          </w:tcPr>
          <w:p w:rsidR="00157991" w:rsidRPr="000147C8" w:rsidRDefault="00157991" w:rsidP="000147C8">
            <w:pPr>
              <w:spacing w:after="0"/>
              <w:jc w:val="center"/>
              <w:rPr>
                <w:b/>
                <w:bCs/>
              </w:rPr>
            </w:pPr>
            <w:r w:rsidRPr="000147C8">
              <w:rPr>
                <w:b/>
                <w:bCs/>
              </w:rPr>
              <w:t>E</w:t>
            </w:r>
          </w:p>
        </w:tc>
        <w:tc>
          <w:tcPr>
            <w:tcW w:w="4819" w:type="dxa"/>
            <w:vAlign w:val="center"/>
          </w:tcPr>
          <w:p w:rsidR="00157991" w:rsidRPr="000147C8" w:rsidRDefault="00157991" w:rsidP="000147C8">
            <w:pPr>
              <w:spacing w:after="0" w:line="240" w:lineRule="auto"/>
              <w:jc w:val="center"/>
              <w:rPr>
                <w:sz w:val="20"/>
                <w:szCs w:val="20"/>
              </w:rPr>
            </w:pPr>
            <w:r w:rsidRPr="000147C8">
              <w:rPr>
                <w:sz w:val="20"/>
                <w:szCs w:val="20"/>
              </w:rPr>
              <w:t>Dostawa wody; gospodarowanie ściekami i odpadami oraz działalność związana z rekultywacją</w:t>
            </w:r>
          </w:p>
        </w:tc>
        <w:tc>
          <w:tcPr>
            <w:tcW w:w="1646" w:type="dxa"/>
            <w:vAlign w:val="center"/>
          </w:tcPr>
          <w:p w:rsidR="00157991" w:rsidRPr="000147C8" w:rsidRDefault="00157991" w:rsidP="000147C8">
            <w:pPr>
              <w:spacing w:after="0"/>
              <w:jc w:val="center"/>
            </w:pPr>
            <w:r w:rsidRPr="000147C8">
              <w:t>9</w:t>
            </w:r>
          </w:p>
        </w:tc>
        <w:tc>
          <w:tcPr>
            <w:tcW w:w="1646" w:type="dxa"/>
            <w:vAlign w:val="center"/>
          </w:tcPr>
          <w:p w:rsidR="00157991" w:rsidRPr="000147C8" w:rsidRDefault="00157991" w:rsidP="000147C8">
            <w:pPr>
              <w:spacing w:after="0"/>
              <w:jc w:val="center"/>
            </w:pPr>
            <w:r w:rsidRPr="000147C8">
              <w:t>8</w:t>
            </w:r>
          </w:p>
        </w:tc>
      </w:tr>
      <w:tr w:rsidR="00157991" w:rsidRPr="000147C8" w:rsidTr="000147C8">
        <w:tc>
          <w:tcPr>
            <w:tcW w:w="1101" w:type="dxa"/>
            <w:shd w:val="clear" w:color="auto" w:fill="FFA99D"/>
            <w:vAlign w:val="center"/>
          </w:tcPr>
          <w:p w:rsidR="00157991" w:rsidRPr="000147C8" w:rsidRDefault="00157991" w:rsidP="000147C8">
            <w:pPr>
              <w:spacing w:after="0"/>
              <w:jc w:val="center"/>
              <w:rPr>
                <w:b/>
                <w:bCs/>
              </w:rPr>
            </w:pPr>
            <w:r w:rsidRPr="000147C8">
              <w:rPr>
                <w:b/>
                <w:bCs/>
              </w:rPr>
              <w:t>F</w:t>
            </w:r>
          </w:p>
        </w:tc>
        <w:tc>
          <w:tcPr>
            <w:tcW w:w="4819" w:type="dxa"/>
            <w:shd w:val="clear" w:color="auto" w:fill="FFA99D"/>
            <w:vAlign w:val="center"/>
          </w:tcPr>
          <w:p w:rsidR="00157991" w:rsidRPr="000147C8" w:rsidRDefault="00157991" w:rsidP="000147C8">
            <w:pPr>
              <w:spacing w:after="0" w:line="240" w:lineRule="auto"/>
              <w:jc w:val="center"/>
              <w:rPr>
                <w:sz w:val="20"/>
                <w:szCs w:val="20"/>
              </w:rPr>
            </w:pPr>
            <w:r w:rsidRPr="000147C8">
              <w:rPr>
                <w:sz w:val="20"/>
                <w:szCs w:val="20"/>
              </w:rPr>
              <w:t>Budownictwo</w:t>
            </w:r>
          </w:p>
        </w:tc>
        <w:tc>
          <w:tcPr>
            <w:tcW w:w="1646" w:type="dxa"/>
            <w:shd w:val="clear" w:color="auto" w:fill="FFA99D"/>
            <w:vAlign w:val="center"/>
          </w:tcPr>
          <w:p w:rsidR="00157991" w:rsidRPr="000147C8" w:rsidRDefault="00157991" w:rsidP="000147C8">
            <w:pPr>
              <w:spacing w:after="0"/>
              <w:jc w:val="center"/>
            </w:pPr>
            <w:r w:rsidRPr="000147C8">
              <w:t>149</w:t>
            </w:r>
          </w:p>
        </w:tc>
        <w:tc>
          <w:tcPr>
            <w:tcW w:w="1646" w:type="dxa"/>
            <w:shd w:val="clear" w:color="auto" w:fill="FFA99D"/>
            <w:vAlign w:val="center"/>
          </w:tcPr>
          <w:p w:rsidR="00157991" w:rsidRPr="000147C8" w:rsidRDefault="00157991" w:rsidP="000147C8">
            <w:pPr>
              <w:spacing w:after="0"/>
              <w:jc w:val="center"/>
            </w:pPr>
            <w:r w:rsidRPr="000147C8">
              <w:t>138</w:t>
            </w:r>
          </w:p>
        </w:tc>
      </w:tr>
      <w:tr w:rsidR="00157991" w:rsidRPr="000147C8" w:rsidTr="000147C8">
        <w:tc>
          <w:tcPr>
            <w:tcW w:w="1101" w:type="dxa"/>
            <w:vAlign w:val="center"/>
          </w:tcPr>
          <w:p w:rsidR="00157991" w:rsidRPr="000147C8" w:rsidRDefault="00157991" w:rsidP="000147C8">
            <w:pPr>
              <w:spacing w:after="0"/>
              <w:jc w:val="center"/>
              <w:rPr>
                <w:b/>
                <w:bCs/>
              </w:rPr>
            </w:pPr>
            <w:r w:rsidRPr="000147C8">
              <w:rPr>
                <w:b/>
                <w:bCs/>
              </w:rPr>
              <w:t>G</w:t>
            </w:r>
          </w:p>
        </w:tc>
        <w:tc>
          <w:tcPr>
            <w:tcW w:w="4819" w:type="dxa"/>
            <w:vAlign w:val="center"/>
          </w:tcPr>
          <w:p w:rsidR="00157991" w:rsidRPr="000147C8" w:rsidRDefault="00157991" w:rsidP="000147C8">
            <w:pPr>
              <w:autoSpaceDE w:val="0"/>
              <w:autoSpaceDN w:val="0"/>
              <w:adjustRightInd w:val="0"/>
              <w:spacing w:after="0" w:line="240" w:lineRule="auto"/>
              <w:jc w:val="center"/>
              <w:rPr>
                <w:rFonts w:cs="Arial"/>
                <w:sz w:val="20"/>
                <w:szCs w:val="20"/>
              </w:rPr>
            </w:pPr>
            <w:r w:rsidRPr="000147C8">
              <w:rPr>
                <w:rFonts w:cs="Arial"/>
                <w:sz w:val="20"/>
                <w:szCs w:val="20"/>
              </w:rPr>
              <w:t>Handel hurtowy i detaliczny; naprawa pojazdów mechanicznych, włączając motocykle</w:t>
            </w:r>
          </w:p>
        </w:tc>
        <w:tc>
          <w:tcPr>
            <w:tcW w:w="1646" w:type="dxa"/>
            <w:vAlign w:val="center"/>
          </w:tcPr>
          <w:p w:rsidR="00157991" w:rsidRPr="000147C8" w:rsidRDefault="00157991" w:rsidP="000147C8">
            <w:pPr>
              <w:spacing w:after="0"/>
              <w:jc w:val="center"/>
            </w:pPr>
            <w:r w:rsidRPr="000147C8">
              <w:t>297</w:t>
            </w:r>
          </w:p>
        </w:tc>
        <w:tc>
          <w:tcPr>
            <w:tcW w:w="1646" w:type="dxa"/>
            <w:vAlign w:val="center"/>
          </w:tcPr>
          <w:p w:rsidR="00157991" w:rsidRPr="000147C8" w:rsidRDefault="00157991" w:rsidP="000147C8">
            <w:pPr>
              <w:spacing w:after="0"/>
              <w:jc w:val="center"/>
            </w:pPr>
            <w:r w:rsidRPr="000147C8">
              <w:t>263</w:t>
            </w:r>
          </w:p>
        </w:tc>
      </w:tr>
      <w:tr w:rsidR="00157991" w:rsidRPr="000147C8" w:rsidTr="000147C8">
        <w:tc>
          <w:tcPr>
            <w:tcW w:w="1101" w:type="dxa"/>
            <w:shd w:val="clear" w:color="auto" w:fill="FFA99D"/>
            <w:vAlign w:val="center"/>
          </w:tcPr>
          <w:p w:rsidR="00157991" w:rsidRPr="000147C8" w:rsidRDefault="00157991" w:rsidP="000147C8">
            <w:pPr>
              <w:spacing w:after="0"/>
              <w:jc w:val="center"/>
              <w:rPr>
                <w:b/>
                <w:bCs/>
              </w:rPr>
            </w:pPr>
            <w:r w:rsidRPr="000147C8">
              <w:rPr>
                <w:b/>
                <w:bCs/>
              </w:rPr>
              <w:t>H</w:t>
            </w:r>
          </w:p>
        </w:tc>
        <w:tc>
          <w:tcPr>
            <w:tcW w:w="4819" w:type="dxa"/>
            <w:shd w:val="clear" w:color="auto" w:fill="FFA99D"/>
            <w:vAlign w:val="center"/>
          </w:tcPr>
          <w:p w:rsidR="00157991" w:rsidRPr="000147C8" w:rsidRDefault="00157991" w:rsidP="000147C8">
            <w:pPr>
              <w:spacing w:after="0" w:line="240" w:lineRule="auto"/>
              <w:jc w:val="center"/>
              <w:rPr>
                <w:sz w:val="20"/>
                <w:szCs w:val="20"/>
              </w:rPr>
            </w:pPr>
            <w:r w:rsidRPr="000147C8">
              <w:rPr>
                <w:rFonts w:cs="Arial"/>
                <w:sz w:val="20"/>
                <w:szCs w:val="20"/>
              </w:rPr>
              <w:t>Transport i gospodarka magazynowa</w:t>
            </w:r>
          </w:p>
        </w:tc>
        <w:tc>
          <w:tcPr>
            <w:tcW w:w="1646" w:type="dxa"/>
            <w:shd w:val="clear" w:color="auto" w:fill="FFA99D"/>
            <w:vAlign w:val="center"/>
          </w:tcPr>
          <w:p w:rsidR="00157991" w:rsidRPr="000147C8" w:rsidRDefault="00157991" w:rsidP="000147C8">
            <w:pPr>
              <w:spacing w:after="0"/>
              <w:jc w:val="center"/>
            </w:pPr>
            <w:r w:rsidRPr="000147C8">
              <w:t>54</w:t>
            </w:r>
          </w:p>
        </w:tc>
        <w:tc>
          <w:tcPr>
            <w:tcW w:w="1646" w:type="dxa"/>
            <w:shd w:val="clear" w:color="auto" w:fill="FFA99D"/>
            <w:vAlign w:val="center"/>
          </w:tcPr>
          <w:p w:rsidR="00157991" w:rsidRPr="000147C8" w:rsidRDefault="00157991" w:rsidP="000147C8">
            <w:pPr>
              <w:spacing w:after="0"/>
              <w:jc w:val="center"/>
            </w:pPr>
            <w:r w:rsidRPr="000147C8">
              <w:t>53</w:t>
            </w:r>
          </w:p>
        </w:tc>
      </w:tr>
      <w:tr w:rsidR="00157991" w:rsidRPr="000147C8" w:rsidTr="000147C8">
        <w:tc>
          <w:tcPr>
            <w:tcW w:w="1101" w:type="dxa"/>
            <w:vAlign w:val="center"/>
          </w:tcPr>
          <w:p w:rsidR="00157991" w:rsidRPr="000147C8" w:rsidRDefault="00157991" w:rsidP="000147C8">
            <w:pPr>
              <w:spacing w:after="0"/>
              <w:jc w:val="center"/>
              <w:rPr>
                <w:b/>
                <w:bCs/>
              </w:rPr>
            </w:pPr>
            <w:r w:rsidRPr="000147C8">
              <w:rPr>
                <w:b/>
                <w:bCs/>
              </w:rPr>
              <w:t>I</w:t>
            </w:r>
          </w:p>
        </w:tc>
        <w:tc>
          <w:tcPr>
            <w:tcW w:w="4819" w:type="dxa"/>
            <w:vAlign w:val="center"/>
          </w:tcPr>
          <w:p w:rsidR="00157991" w:rsidRPr="000147C8" w:rsidRDefault="00157991" w:rsidP="000147C8">
            <w:pPr>
              <w:spacing w:after="0" w:line="240" w:lineRule="auto"/>
              <w:jc w:val="center"/>
              <w:rPr>
                <w:sz w:val="20"/>
                <w:szCs w:val="20"/>
              </w:rPr>
            </w:pPr>
            <w:r w:rsidRPr="000147C8">
              <w:rPr>
                <w:rFonts w:cs="Arial"/>
                <w:sz w:val="20"/>
                <w:szCs w:val="20"/>
              </w:rPr>
              <w:t>Działalność związana z zakwaterowaniem i usługami gastronomicznymi</w:t>
            </w:r>
          </w:p>
        </w:tc>
        <w:tc>
          <w:tcPr>
            <w:tcW w:w="1646" w:type="dxa"/>
            <w:vAlign w:val="center"/>
          </w:tcPr>
          <w:p w:rsidR="00157991" w:rsidRPr="000147C8" w:rsidRDefault="00157991" w:rsidP="000147C8">
            <w:pPr>
              <w:spacing w:after="0"/>
              <w:jc w:val="center"/>
            </w:pPr>
            <w:r w:rsidRPr="000147C8">
              <w:t>11</w:t>
            </w:r>
          </w:p>
        </w:tc>
        <w:tc>
          <w:tcPr>
            <w:tcW w:w="1646" w:type="dxa"/>
            <w:vAlign w:val="center"/>
          </w:tcPr>
          <w:p w:rsidR="00157991" w:rsidRPr="000147C8" w:rsidRDefault="00157991" w:rsidP="000147C8">
            <w:pPr>
              <w:spacing w:after="0"/>
              <w:jc w:val="center"/>
            </w:pPr>
            <w:r w:rsidRPr="000147C8">
              <w:t>9</w:t>
            </w:r>
          </w:p>
        </w:tc>
      </w:tr>
      <w:tr w:rsidR="00157991" w:rsidRPr="000147C8" w:rsidTr="000147C8">
        <w:tc>
          <w:tcPr>
            <w:tcW w:w="1101" w:type="dxa"/>
            <w:shd w:val="clear" w:color="auto" w:fill="FFA99D"/>
            <w:vAlign w:val="center"/>
          </w:tcPr>
          <w:p w:rsidR="00157991" w:rsidRPr="000147C8" w:rsidRDefault="00157991" w:rsidP="000147C8">
            <w:pPr>
              <w:spacing w:after="0"/>
              <w:jc w:val="center"/>
              <w:rPr>
                <w:b/>
                <w:bCs/>
              </w:rPr>
            </w:pPr>
            <w:r w:rsidRPr="000147C8">
              <w:rPr>
                <w:b/>
                <w:bCs/>
              </w:rPr>
              <w:t>J</w:t>
            </w:r>
          </w:p>
        </w:tc>
        <w:tc>
          <w:tcPr>
            <w:tcW w:w="4819" w:type="dxa"/>
            <w:shd w:val="clear" w:color="auto" w:fill="FFA99D"/>
            <w:vAlign w:val="center"/>
          </w:tcPr>
          <w:p w:rsidR="00157991" w:rsidRPr="000147C8" w:rsidRDefault="00157991" w:rsidP="000147C8">
            <w:pPr>
              <w:spacing w:after="0" w:line="240" w:lineRule="auto"/>
              <w:jc w:val="center"/>
              <w:rPr>
                <w:sz w:val="20"/>
                <w:szCs w:val="20"/>
              </w:rPr>
            </w:pPr>
            <w:r w:rsidRPr="000147C8">
              <w:rPr>
                <w:sz w:val="20"/>
                <w:szCs w:val="20"/>
              </w:rPr>
              <w:t>Informacja i komunikacja</w:t>
            </w:r>
          </w:p>
        </w:tc>
        <w:tc>
          <w:tcPr>
            <w:tcW w:w="1646" w:type="dxa"/>
            <w:shd w:val="clear" w:color="auto" w:fill="FFA99D"/>
            <w:vAlign w:val="center"/>
          </w:tcPr>
          <w:p w:rsidR="00157991" w:rsidRPr="000147C8" w:rsidRDefault="00157991" w:rsidP="000147C8">
            <w:pPr>
              <w:spacing w:after="0"/>
              <w:jc w:val="center"/>
            </w:pPr>
            <w:r w:rsidRPr="000147C8">
              <w:t>16</w:t>
            </w:r>
          </w:p>
        </w:tc>
        <w:tc>
          <w:tcPr>
            <w:tcW w:w="1646" w:type="dxa"/>
            <w:shd w:val="clear" w:color="auto" w:fill="FFA99D"/>
            <w:vAlign w:val="center"/>
          </w:tcPr>
          <w:p w:rsidR="00157991" w:rsidRPr="000147C8" w:rsidRDefault="00157991" w:rsidP="000147C8">
            <w:pPr>
              <w:spacing w:after="0"/>
              <w:jc w:val="center"/>
            </w:pPr>
            <w:r w:rsidRPr="000147C8">
              <w:t>16</w:t>
            </w:r>
          </w:p>
        </w:tc>
      </w:tr>
      <w:tr w:rsidR="00157991" w:rsidRPr="000147C8" w:rsidTr="000147C8">
        <w:tc>
          <w:tcPr>
            <w:tcW w:w="1101" w:type="dxa"/>
            <w:vAlign w:val="center"/>
          </w:tcPr>
          <w:p w:rsidR="00157991" w:rsidRPr="000147C8" w:rsidRDefault="00157991" w:rsidP="000147C8">
            <w:pPr>
              <w:spacing w:after="0"/>
              <w:jc w:val="center"/>
              <w:rPr>
                <w:b/>
                <w:bCs/>
              </w:rPr>
            </w:pPr>
            <w:r w:rsidRPr="000147C8">
              <w:rPr>
                <w:b/>
                <w:bCs/>
              </w:rPr>
              <w:t>K</w:t>
            </w:r>
          </w:p>
        </w:tc>
        <w:tc>
          <w:tcPr>
            <w:tcW w:w="4819" w:type="dxa"/>
            <w:vAlign w:val="center"/>
          </w:tcPr>
          <w:p w:rsidR="00157991" w:rsidRPr="000147C8" w:rsidRDefault="00157991" w:rsidP="000147C8">
            <w:pPr>
              <w:spacing w:after="0" w:line="240" w:lineRule="auto"/>
              <w:jc w:val="center"/>
              <w:rPr>
                <w:sz w:val="20"/>
                <w:szCs w:val="20"/>
              </w:rPr>
            </w:pPr>
            <w:r w:rsidRPr="000147C8">
              <w:rPr>
                <w:rFonts w:cs="Arial"/>
                <w:sz w:val="20"/>
                <w:szCs w:val="20"/>
              </w:rPr>
              <w:t>Działalność finansowa i ubezpieczeniowa</w:t>
            </w:r>
          </w:p>
        </w:tc>
        <w:tc>
          <w:tcPr>
            <w:tcW w:w="1646" w:type="dxa"/>
            <w:vAlign w:val="center"/>
          </w:tcPr>
          <w:p w:rsidR="00157991" w:rsidRPr="000147C8" w:rsidRDefault="00157991" w:rsidP="000147C8">
            <w:pPr>
              <w:spacing w:after="0"/>
              <w:jc w:val="center"/>
            </w:pPr>
            <w:r w:rsidRPr="000147C8">
              <w:t>15</w:t>
            </w:r>
          </w:p>
        </w:tc>
        <w:tc>
          <w:tcPr>
            <w:tcW w:w="1646" w:type="dxa"/>
            <w:vAlign w:val="center"/>
          </w:tcPr>
          <w:p w:rsidR="00157991" w:rsidRPr="000147C8" w:rsidRDefault="00157991" w:rsidP="000147C8">
            <w:pPr>
              <w:spacing w:after="0"/>
              <w:jc w:val="center"/>
            </w:pPr>
            <w:r w:rsidRPr="000147C8">
              <w:t>14</w:t>
            </w:r>
          </w:p>
        </w:tc>
      </w:tr>
      <w:tr w:rsidR="00157991" w:rsidRPr="000147C8" w:rsidTr="000147C8">
        <w:tc>
          <w:tcPr>
            <w:tcW w:w="1101" w:type="dxa"/>
            <w:shd w:val="clear" w:color="auto" w:fill="FFA99D"/>
            <w:vAlign w:val="center"/>
          </w:tcPr>
          <w:p w:rsidR="00157991" w:rsidRPr="000147C8" w:rsidRDefault="00157991" w:rsidP="000147C8">
            <w:pPr>
              <w:spacing w:after="0"/>
              <w:jc w:val="center"/>
              <w:rPr>
                <w:b/>
                <w:bCs/>
              </w:rPr>
            </w:pPr>
            <w:r w:rsidRPr="000147C8">
              <w:rPr>
                <w:b/>
                <w:bCs/>
              </w:rPr>
              <w:t>L</w:t>
            </w:r>
          </w:p>
        </w:tc>
        <w:tc>
          <w:tcPr>
            <w:tcW w:w="4819" w:type="dxa"/>
            <w:shd w:val="clear" w:color="auto" w:fill="FFA99D"/>
            <w:vAlign w:val="center"/>
          </w:tcPr>
          <w:p w:rsidR="00157991" w:rsidRPr="000147C8" w:rsidRDefault="00157991" w:rsidP="000147C8">
            <w:pPr>
              <w:spacing w:after="0" w:line="240" w:lineRule="auto"/>
              <w:jc w:val="center"/>
              <w:rPr>
                <w:sz w:val="20"/>
                <w:szCs w:val="20"/>
              </w:rPr>
            </w:pPr>
            <w:r w:rsidRPr="000147C8">
              <w:rPr>
                <w:rFonts w:cs="Arial"/>
                <w:sz w:val="20"/>
                <w:szCs w:val="20"/>
              </w:rPr>
              <w:t>Działalność związana z obsługą rynku nieruchomości</w:t>
            </w:r>
          </w:p>
        </w:tc>
        <w:tc>
          <w:tcPr>
            <w:tcW w:w="1646" w:type="dxa"/>
            <w:shd w:val="clear" w:color="auto" w:fill="FFA99D"/>
            <w:vAlign w:val="center"/>
          </w:tcPr>
          <w:p w:rsidR="00157991" w:rsidRPr="000147C8" w:rsidRDefault="00157991" w:rsidP="000147C8">
            <w:pPr>
              <w:spacing w:after="0"/>
              <w:jc w:val="center"/>
            </w:pPr>
            <w:r w:rsidRPr="000147C8">
              <w:t>28</w:t>
            </w:r>
          </w:p>
        </w:tc>
        <w:tc>
          <w:tcPr>
            <w:tcW w:w="1646" w:type="dxa"/>
            <w:shd w:val="clear" w:color="auto" w:fill="FFA99D"/>
            <w:vAlign w:val="center"/>
          </w:tcPr>
          <w:p w:rsidR="00157991" w:rsidRPr="000147C8" w:rsidRDefault="00157991" w:rsidP="000147C8">
            <w:pPr>
              <w:spacing w:after="0"/>
              <w:jc w:val="center"/>
            </w:pPr>
            <w:r w:rsidRPr="000147C8">
              <w:t>6</w:t>
            </w:r>
          </w:p>
        </w:tc>
      </w:tr>
      <w:tr w:rsidR="00157991" w:rsidRPr="000147C8" w:rsidTr="000147C8">
        <w:tc>
          <w:tcPr>
            <w:tcW w:w="1101" w:type="dxa"/>
            <w:vAlign w:val="center"/>
          </w:tcPr>
          <w:p w:rsidR="00157991" w:rsidRPr="000147C8" w:rsidRDefault="00157991" w:rsidP="000147C8">
            <w:pPr>
              <w:spacing w:after="0"/>
              <w:jc w:val="center"/>
              <w:rPr>
                <w:b/>
                <w:bCs/>
              </w:rPr>
            </w:pPr>
            <w:r w:rsidRPr="000147C8">
              <w:rPr>
                <w:b/>
                <w:bCs/>
              </w:rPr>
              <w:t>M</w:t>
            </w:r>
          </w:p>
        </w:tc>
        <w:tc>
          <w:tcPr>
            <w:tcW w:w="4819" w:type="dxa"/>
            <w:vAlign w:val="center"/>
          </w:tcPr>
          <w:p w:rsidR="00157991" w:rsidRPr="000147C8" w:rsidRDefault="00157991" w:rsidP="000147C8">
            <w:pPr>
              <w:spacing w:after="0" w:line="240" w:lineRule="auto"/>
              <w:jc w:val="center"/>
              <w:rPr>
                <w:rFonts w:cs="Arial"/>
                <w:sz w:val="20"/>
                <w:szCs w:val="20"/>
              </w:rPr>
            </w:pPr>
            <w:r w:rsidRPr="000147C8">
              <w:rPr>
                <w:rFonts w:cs="Arial"/>
                <w:sz w:val="20"/>
                <w:szCs w:val="20"/>
              </w:rPr>
              <w:t>Działalność profesjonalna, naukowa i techniczna</w:t>
            </w:r>
          </w:p>
        </w:tc>
        <w:tc>
          <w:tcPr>
            <w:tcW w:w="1646" w:type="dxa"/>
            <w:vAlign w:val="center"/>
          </w:tcPr>
          <w:p w:rsidR="00157991" w:rsidRPr="000147C8" w:rsidRDefault="00157991" w:rsidP="000147C8">
            <w:pPr>
              <w:spacing w:after="0"/>
              <w:jc w:val="center"/>
            </w:pPr>
            <w:r w:rsidRPr="000147C8">
              <w:t>36</w:t>
            </w:r>
          </w:p>
        </w:tc>
        <w:tc>
          <w:tcPr>
            <w:tcW w:w="1646" w:type="dxa"/>
            <w:vAlign w:val="center"/>
          </w:tcPr>
          <w:p w:rsidR="00157991" w:rsidRPr="000147C8" w:rsidRDefault="00157991" w:rsidP="000147C8">
            <w:pPr>
              <w:spacing w:after="0"/>
              <w:jc w:val="center"/>
            </w:pPr>
            <w:r w:rsidRPr="000147C8">
              <w:t>32</w:t>
            </w:r>
          </w:p>
        </w:tc>
      </w:tr>
      <w:tr w:rsidR="00157991" w:rsidRPr="000147C8" w:rsidTr="000147C8">
        <w:tc>
          <w:tcPr>
            <w:tcW w:w="1101" w:type="dxa"/>
            <w:shd w:val="clear" w:color="auto" w:fill="FFA99D"/>
            <w:vAlign w:val="center"/>
          </w:tcPr>
          <w:p w:rsidR="00157991" w:rsidRPr="000147C8" w:rsidRDefault="00157991" w:rsidP="000147C8">
            <w:pPr>
              <w:spacing w:after="0"/>
              <w:jc w:val="center"/>
              <w:rPr>
                <w:b/>
                <w:bCs/>
              </w:rPr>
            </w:pPr>
            <w:r w:rsidRPr="000147C8">
              <w:rPr>
                <w:b/>
                <w:bCs/>
              </w:rPr>
              <w:t>N</w:t>
            </w:r>
          </w:p>
        </w:tc>
        <w:tc>
          <w:tcPr>
            <w:tcW w:w="4819" w:type="dxa"/>
            <w:shd w:val="clear" w:color="auto" w:fill="FFA99D"/>
            <w:vAlign w:val="center"/>
          </w:tcPr>
          <w:p w:rsidR="00157991" w:rsidRPr="000147C8" w:rsidRDefault="00157991" w:rsidP="000147C8">
            <w:pPr>
              <w:spacing w:after="0" w:line="240" w:lineRule="auto"/>
              <w:jc w:val="center"/>
              <w:rPr>
                <w:sz w:val="20"/>
                <w:szCs w:val="20"/>
              </w:rPr>
            </w:pPr>
            <w:r w:rsidRPr="000147C8">
              <w:rPr>
                <w:rFonts w:cs="Arial"/>
                <w:sz w:val="20"/>
                <w:szCs w:val="20"/>
              </w:rPr>
              <w:t>Działalność w zakresie usług administrowania i działalność wspierająca</w:t>
            </w:r>
          </w:p>
        </w:tc>
        <w:tc>
          <w:tcPr>
            <w:tcW w:w="1646" w:type="dxa"/>
            <w:shd w:val="clear" w:color="auto" w:fill="FFA99D"/>
            <w:vAlign w:val="center"/>
          </w:tcPr>
          <w:p w:rsidR="00157991" w:rsidRPr="000147C8" w:rsidRDefault="00157991" w:rsidP="000147C8">
            <w:pPr>
              <w:spacing w:after="0"/>
              <w:jc w:val="center"/>
            </w:pPr>
            <w:r w:rsidRPr="000147C8">
              <w:t>11</w:t>
            </w:r>
          </w:p>
        </w:tc>
        <w:tc>
          <w:tcPr>
            <w:tcW w:w="1646" w:type="dxa"/>
            <w:shd w:val="clear" w:color="auto" w:fill="FFA99D"/>
            <w:vAlign w:val="center"/>
          </w:tcPr>
          <w:p w:rsidR="00157991" w:rsidRPr="000147C8" w:rsidRDefault="00157991" w:rsidP="000147C8">
            <w:pPr>
              <w:spacing w:after="0"/>
              <w:jc w:val="center"/>
            </w:pPr>
            <w:r w:rsidRPr="000147C8">
              <w:t>11</w:t>
            </w:r>
          </w:p>
        </w:tc>
      </w:tr>
      <w:tr w:rsidR="00157991" w:rsidRPr="000147C8" w:rsidTr="000147C8">
        <w:tc>
          <w:tcPr>
            <w:tcW w:w="1101" w:type="dxa"/>
            <w:vAlign w:val="center"/>
          </w:tcPr>
          <w:p w:rsidR="00157991" w:rsidRPr="000147C8" w:rsidRDefault="00157991" w:rsidP="000147C8">
            <w:pPr>
              <w:spacing w:after="0"/>
              <w:jc w:val="center"/>
              <w:rPr>
                <w:b/>
                <w:bCs/>
              </w:rPr>
            </w:pPr>
            <w:r w:rsidRPr="000147C8">
              <w:rPr>
                <w:b/>
                <w:bCs/>
              </w:rPr>
              <w:t>O</w:t>
            </w:r>
          </w:p>
        </w:tc>
        <w:tc>
          <w:tcPr>
            <w:tcW w:w="4819" w:type="dxa"/>
            <w:vAlign w:val="center"/>
          </w:tcPr>
          <w:p w:rsidR="00157991" w:rsidRPr="000147C8" w:rsidRDefault="00157991" w:rsidP="000147C8">
            <w:pPr>
              <w:autoSpaceDE w:val="0"/>
              <w:autoSpaceDN w:val="0"/>
              <w:adjustRightInd w:val="0"/>
              <w:spacing w:after="0" w:line="240" w:lineRule="auto"/>
              <w:jc w:val="center"/>
              <w:rPr>
                <w:rFonts w:cs="Arial"/>
                <w:sz w:val="20"/>
                <w:szCs w:val="20"/>
              </w:rPr>
            </w:pPr>
            <w:r w:rsidRPr="000147C8">
              <w:rPr>
                <w:rFonts w:cs="Arial"/>
                <w:sz w:val="20"/>
                <w:szCs w:val="20"/>
              </w:rPr>
              <w:t>Administracja publiczna i obrona narodowa; obowiązkowe zabezpieczenia społeczne</w:t>
            </w:r>
          </w:p>
        </w:tc>
        <w:tc>
          <w:tcPr>
            <w:tcW w:w="1646" w:type="dxa"/>
            <w:vAlign w:val="center"/>
          </w:tcPr>
          <w:p w:rsidR="00157991" w:rsidRPr="000147C8" w:rsidRDefault="00157991" w:rsidP="000147C8">
            <w:pPr>
              <w:spacing w:after="0"/>
              <w:jc w:val="center"/>
            </w:pPr>
            <w:r w:rsidRPr="000147C8">
              <w:t>18</w:t>
            </w:r>
          </w:p>
        </w:tc>
        <w:tc>
          <w:tcPr>
            <w:tcW w:w="1646" w:type="dxa"/>
            <w:vAlign w:val="center"/>
          </w:tcPr>
          <w:p w:rsidR="00157991" w:rsidRPr="000147C8" w:rsidRDefault="00157991" w:rsidP="000147C8">
            <w:pPr>
              <w:spacing w:after="0"/>
              <w:jc w:val="center"/>
            </w:pPr>
            <w:r w:rsidRPr="000147C8">
              <w:t>0</w:t>
            </w:r>
          </w:p>
        </w:tc>
      </w:tr>
      <w:tr w:rsidR="00157991" w:rsidRPr="000147C8" w:rsidTr="000147C8">
        <w:tc>
          <w:tcPr>
            <w:tcW w:w="1101" w:type="dxa"/>
            <w:shd w:val="clear" w:color="auto" w:fill="FFA99D"/>
            <w:vAlign w:val="center"/>
          </w:tcPr>
          <w:p w:rsidR="00157991" w:rsidRPr="000147C8" w:rsidRDefault="00157991" w:rsidP="000147C8">
            <w:pPr>
              <w:spacing w:after="0"/>
              <w:jc w:val="center"/>
              <w:rPr>
                <w:b/>
                <w:bCs/>
              </w:rPr>
            </w:pPr>
            <w:r w:rsidRPr="000147C8">
              <w:rPr>
                <w:b/>
                <w:bCs/>
              </w:rPr>
              <w:t>P</w:t>
            </w:r>
          </w:p>
        </w:tc>
        <w:tc>
          <w:tcPr>
            <w:tcW w:w="4819" w:type="dxa"/>
            <w:shd w:val="clear" w:color="auto" w:fill="FFA99D"/>
            <w:vAlign w:val="center"/>
          </w:tcPr>
          <w:p w:rsidR="00157991" w:rsidRPr="000147C8" w:rsidRDefault="00157991" w:rsidP="000147C8">
            <w:pPr>
              <w:spacing w:after="0" w:line="240" w:lineRule="auto"/>
              <w:jc w:val="center"/>
              <w:rPr>
                <w:sz w:val="20"/>
                <w:szCs w:val="20"/>
              </w:rPr>
            </w:pPr>
            <w:r w:rsidRPr="000147C8">
              <w:rPr>
                <w:sz w:val="20"/>
                <w:szCs w:val="20"/>
              </w:rPr>
              <w:t>Edukacja</w:t>
            </w:r>
          </w:p>
        </w:tc>
        <w:tc>
          <w:tcPr>
            <w:tcW w:w="1646" w:type="dxa"/>
            <w:shd w:val="clear" w:color="auto" w:fill="FFA99D"/>
            <w:vAlign w:val="center"/>
          </w:tcPr>
          <w:p w:rsidR="00157991" w:rsidRPr="000147C8" w:rsidRDefault="00157991" w:rsidP="000147C8">
            <w:pPr>
              <w:spacing w:after="0"/>
              <w:jc w:val="center"/>
            </w:pPr>
            <w:r w:rsidRPr="000147C8">
              <w:t>33</w:t>
            </w:r>
          </w:p>
        </w:tc>
        <w:tc>
          <w:tcPr>
            <w:tcW w:w="1646" w:type="dxa"/>
            <w:shd w:val="clear" w:color="auto" w:fill="FFA99D"/>
            <w:vAlign w:val="center"/>
          </w:tcPr>
          <w:p w:rsidR="00157991" w:rsidRPr="000147C8" w:rsidRDefault="00157991" w:rsidP="000147C8">
            <w:pPr>
              <w:spacing w:after="0"/>
              <w:jc w:val="center"/>
            </w:pPr>
            <w:r w:rsidRPr="000147C8">
              <w:t>10</w:t>
            </w:r>
          </w:p>
        </w:tc>
      </w:tr>
      <w:tr w:rsidR="00157991" w:rsidRPr="000147C8" w:rsidTr="000147C8">
        <w:tc>
          <w:tcPr>
            <w:tcW w:w="1101" w:type="dxa"/>
            <w:vAlign w:val="center"/>
          </w:tcPr>
          <w:p w:rsidR="00157991" w:rsidRPr="000147C8" w:rsidRDefault="00157991" w:rsidP="000147C8">
            <w:pPr>
              <w:spacing w:after="0"/>
              <w:jc w:val="center"/>
              <w:rPr>
                <w:b/>
                <w:bCs/>
              </w:rPr>
            </w:pPr>
            <w:r w:rsidRPr="000147C8">
              <w:rPr>
                <w:b/>
                <w:bCs/>
              </w:rPr>
              <w:t>Q</w:t>
            </w:r>
          </w:p>
        </w:tc>
        <w:tc>
          <w:tcPr>
            <w:tcW w:w="4819" w:type="dxa"/>
            <w:vAlign w:val="center"/>
          </w:tcPr>
          <w:p w:rsidR="00157991" w:rsidRPr="000147C8" w:rsidRDefault="00157991" w:rsidP="000147C8">
            <w:pPr>
              <w:spacing w:after="0" w:line="240" w:lineRule="auto"/>
              <w:jc w:val="center"/>
              <w:rPr>
                <w:sz w:val="20"/>
                <w:szCs w:val="20"/>
              </w:rPr>
            </w:pPr>
            <w:r w:rsidRPr="000147C8">
              <w:rPr>
                <w:rFonts w:cs="Arial"/>
                <w:sz w:val="20"/>
                <w:szCs w:val="20"/>
              </w:rPr>
              <w:t>Opieka zdrowotna i pomoc społeczna</w:t>
            </w:r>
          </w:p>
        </w:tc>
        <w:tc>
          <w:tcPr>
            <w:tcW w:w="1646" w:type="dxa"/>
            <w:vAlign w:val="center"/>
          </w:tcPr>
          <w:p w:rsidR="00157991" w:rsidRPr="000147C8" w:rsidRDefault="00157991" w:rsidP="000147C8">
            <w:pPr>
              <w:spacing w:after="0"/>
              <w:jc w:val="center"/>
            </w:pPr>
            <w:r w:rsidRPr="000147C8">
              <w:t>31</w:t>
            </w:r>
          </w:p>
        </w:tc>
        <w:tc>
          <w:tcPr>
            <w:tcW w:w="1646" w:type="dxa"/>
            <w:vAlign w:val="center"/>
          </w:tcPr>
          <w:p w:rsidR="00157991" w:rsidRPr="000147C8" w:rsidRDefault="00157991" w:rsidP="000147C8">
            <w:pPr>
              <w:spacing w:after="0"/>
              <w:jc w:val="center"/>
            </w:pPr>
            <w:r w:rsidRPr="000147C8">
              <w:t>25</w:t>
            </w:r>
          </w:p>
        </w:tc>
      </w:tr>
      <w:tr w:rsidR="00157991" w:rsidRPr="000147C8" w:rsidTr="000147C8">
        <w:tc>
          <w:tcPr>
            <w:tcW w:w="1101" w:type="dxa"/>
            <w:shd w:val="clear" w:color="auto" w:fill="FFA99D"/>
            <w:vAlign w:val="center"/>
          </w:tcPr>
          <w:p w:rsidR="00157991" w:rsidRPr="000147C8" w:rsidRDefault="00157991" w:rsidP="000147C8">
            <w:pPr>
              <w:spacing w:after="0"/>
              <w:jc w:val="center"/>
              <w:rPr>
                <w:b/>
                <w:bCs/>
              </w:rPr>
            </w:pPr>
            <w:r w:rsidRPr="000147C8">
              <w:rPr>
                <w:b/>
                <w:bCs/>
              </w:rPr>
              <w:t>R</w:t>
            </w:r>
          </w:p>
        </w:tc>
        <w:tc>
          <w:tcPr>
            <w:tcW w:w="4819" w:type="dxa"/>
            <w:shd w:val="clear" w:color="auto" w:fill="FFA99D"/>
            <w:vAlign w:val="center"/>
          </w:tcPr>
          <w:p w:rsidR="00157991" w:rsidRPr="000147C8" w:rsidRDefault="00157991" w:rsidP="000147C8">
            <w:pPr>
              <w:spacing w:after="0" w:line="240" w:lineRule="auto"/>
              <w:jc w:val="center"/>
              <w:rPr>
                <w:sz w:val="20"/>
                <w:szCs w:val="20"/>
              </w:rPr>
            </w:pPr>
            <w:r w:rsidRPr="000147C8">
              <w:rPr>
                <w:rFonts w:cs="Arial"/>
                <w:sz w:val="20"/>
                <w:szCs w:val="20"/>
              </w:rPr>
              <w:t>Działalność związana z kulturą, rozrywką i rekreacją</w:t>
            </w:r>
          </w:p>
        </w:tc>
        <w:tc>
          <w:tcPr>
            <w:tcW w:w="1646" w:type="dxa"/>
            <w:shd w:val="clear" w:color="auto" w:fill="FFA99D"/>
            <w:vAlign w:val="center"/>
          </w:tcPr>
          <w:p w:rsidR="00157991" w:rsidRPr="000147C8" w:rsidRDefault="00157991" w:rsidP="000147C8">
            <w:pPr>
              <w:spacing w:after="0"/>
              <w:jc w:val="center"/>
            </w:pPr>
            <w:r w:rsidRPr="000147C8">
              <w:t>22</w:t>
            </w:r>
          </w:p>
        </w:tc>
        <w:tc>
          <w:tcPr>
            <w:tcW w:w="1646" w:type="dxa"/>
            <w:shd w:val="clear" w:color="auto" w:fill="FFA99D"/>
            <w:vAlign w:val="center"/>
          </w:tcPr>
          <w:p w:rsidR="00157991" w:rsidRPr="000147C8" w:rsidRDefault="00157991" w:rsidP="000147C8">
            <w:pPr>
              <w:spacing w:after="0"/>
              <w:jc w:val="center"/>
            </w:pPr>
            <w:r w:rsidRPr="000147C8">
              <w:t>8</w:t>
            </w:r>
          </w:p>
        </w:tc>
      </w:tr>
      <w:tr w:rsidR="00157991" w:rsidRPr="000147C8" w:rsidTr="000147C8">
        <w:tc>
          <w:tcPr>
            <w:tcW w:w="1101" w:type="dxa"/>
            <w:vAlign w:val="center"/>
          </w:tcPr>
          <w:p w:rsidR="00157991" w:rsidRPr="000147C8" w:rsidRDefault="00157991" w:rsidP="000147C8">
            <w:pPr>
              <w:spacing w:after="0"/>
              <w:jc w:val="center"/>
              <w:rPr>
                <w:b/>
                <w:bCs/>
              </w:rPr>
            </w:pPr>
            <w:r w:rsidRPr="000147C8">
              <w:rPr>
                <w:b/>
                <w:bCs/>
              </w:rPr>
              <w:t>S i T</w:t>
            </w:r>
          </w:p>
        </w:tc>
        <w:tc>
          <w:tcPr>
            <w:tcW w:w="4819" w:type="dxa"/>
            <w:vAlign w:val="center"/>
          </w:tcPr>
          <w:p w:rsidR="00157991" w:rsidRPr="000147C8" w:rsidRDefault="00157991" w:rsidP="000147C8">
            <w:pPr>
              <w:autoSpaceDE w:val="0"/>
              <w:autoSpaceDN w:val="0"/>
              <w:adjustRightInd w:val="0"/>
              <w:spacing w:after="0" w:line="240" w:lineRule="auto"/>
              <w:jc w:val="center"/>
              <w:rPr>
                <w:rFonts w:cs="Arial"/>
                <w:sz w:val="20"/>
                <w:szCs w:val="20"/>
              </w:rPr>
            </w:pPr>
            <w:r w:rsidRPr="000147C8">
              <w:rPr>
                <w:rFonts w:cs="Arial"/>
                <w:sz w:val="20"/>
                <w:szCs w:val="20"/>
              </w:rPr>
              <w:t>Pozostała działalność usługowa oraz gospodarstwa domowe zatrudniające pracowników; gospodarstwa domowe produkujące wyroby i świadczące usługi na własne potrzeby</w:t>
            </w:r>
          </w:p>
        </w:tc>
        <w:tc>
          <w:tcPr>
            <w:tcW w:w="1646" w:type="dxa"/>
            <w:vAlign w:val="center"/>
          </w:tcPr>
          <w:p w:rsidR="00157991" w:rsidRPr="000147C8" w:rsidRDefault="00157991" w:rsidP="000147C8">
            <w:pPr>
              <w:spacing w:after="0"/>
              <w:jc w:val="center"/>
            </w:pPr>
            <w:r w:rsidRPr="000147C8">
              <w:t>88</w:t>
            </w:r>
          </w:p>
        </w:tc>
        <w:tc>
          <w:tcPr>
            <w:tcW w:w="1646" w:type="dxa"/>
            <w:vAlign w:val="center"/>
          </w:tcPr>
          <w:p w:rsidR="00157991" w:rsidRPr="000147C8" w:rsidRDefault="00157991" w:rsidP="000147C8">
            <w:pPr>
              <w:spacing w:after="0"/>
              <w:jc w:val="center"/>
            </w:pPr>
            <w:r w:rsidRPr="000147C8">
              <w:t>51</w:t>
            </w:r>
          </w:p>
        </w:tc>
      </w:tr>
    </w:tbl>
    <w:p w:rsidR="00157991" w:rsidRPr="00646A5C" w:rsidRDefault="00157991" w:rsidP="008748CE">
      <w:pPr>
        <w:rPr>
          <w:sz w:val="20"/>
          <w:szCs w:val="20"/>
        </w:rPr>
      </w:pPr>
      <w:r w:rsidRPr="003F3B00">
        <w:rPr>
          <w:sz w:val="20"/>
          <w:szCs w:val="20"/>
        </w:rPr>
        <w:t xml:space="preserve">Źródło: </w:t>
      </w:r>
      <w:r>
        <w:rPr>
          <w:sz w:val="20"/>
          <w:szCs w:val="20"/>
        </w:rPr>
        <w:t>Bank Danych Lokalnych (GUS)</w:t>
      </w:r>
    </w:p>
    <w:p w:rsidR="00157991" w:rsidRDefault="00157991" w:rsidP="00DB5A01">
      <w:pPr>
        <w:jc w:val="both"/>
        <w:rPr>
          <w:sz w:val="24"/>
          <w:szCs w:val="24"/>
        </w:rPr>
      </w:pPr>
    </w:p>
    <w:p w:rsidR="00157991" w:rsidRPr="009B03D7" w:rsidRDefault="00157991" w:rsidP="009B03D7">
      <w:pPr>
        <w:jc w:val="both"/>
      </w:pPr>
      <w:r w:rsidRPr="009B03D7">
        <w:t xml:space="preserve">Przedsiębiorczość i ogólny rozwój w Gminie wspiera Fundacja Rozwoju Gminy Zelów. Misją tej organizacji  jest tworzenie korzystnych warunków do gospodarczego i społecznego rozwoju </w:t>
      </w:r>
      <w:r>
        <w:br/>
      </w:r>
      <w:r w:rsidRPr="009B03D7">
        <w:t>w</w:t>
      </w:r>
      <w:r>
        <w:t xml:space="preserve"> </w:t>
      </w:r>
      <w:r w:rsidRPr="009B03D7">
        <w:t xml:space="preserve"> regionie łódzkim. </w:t>
      </w:r>
    </w:p>
    <w:p w:rsidR="00157991" w:rsidRPr="009B03D7" w:rsidRDefault="00157991" w:rsidP="009B03D7">
      <w:pPr>
        <w:jc w:val="both"/>
      </w:pPr>
      <w:r w:rsidRPr="009B03D7">
        <w:t>Wspieranie rozwoju gospodarczego realizowane jest przez wydzielone jednostki organizacyjne:</w:t>
      </w:r>
    </w:p>
    <w:p w:rsidR="00157991" w:rsidRPr="009B03D7" w:rsidRDefault="00157991" w:rsidP="009B03D7">
      <w:pPr>
        <w:pStyle w:val="ListParagraph"/>
        <w:numPr>
          <w:ilvl w:val="0"/>
          <w:numId w:val="2"/>
        </w:numPr>
        <w:jc w:val="both"/>
      </w:pPr>
      <w:r w:rsidRPr="009B03D7">
        <w:t>Ośrodek Doradczo – Szkoleniowy,</w:t>
      </w:r>
    </w:p>
    <w:p w:rsidR="00157991" w:rsidRPr="009B03D7" w:rsidRDefault="00157991" w:rsidP="009B03D7">
      <w:pPr>
        <w:pStyle w:val="ListParagraph"/>
        <w:numPr>
          <w:ilvl w:val="0"/>
          <w:numId w:val="2"/>
        </w:numPr>
        <w:jc w:val="both"/>
      </w:pPr>
      <w:r w:rsidRPr="009B03D7">
        <w:t>Zelowski Fundusz Przedsiębiorczości,</w:t>
      </w:r>
    </w:p>
    <w:p w:rsidR="00157991" w:rsidRPr="009B03D7" w:rsidRDefault="00157991" w:rsidP="009B03D7">
      <w:pPr>
        <w:pStyle w:val="ListParagraph"/>
        <w:numPr>
          <w:ilvl w:val="0"/>
          <w:numId w:val="2"/>
        </w:numPr>
        <w:jc w:val="both"/>
      </w:pPr>
      <w:r w:rsidRPr="009B03D7">
        <w:t>Zelowski Inkubator Przedsiębiorczości</w:t>
      </w:r>
    </w:p>
    <w:p w:rsidR="00157991" w:rsidRPr="009B03D7" w:rsidRDefault="00157991" w:rsidP="009B03D7">
      <w:pPr>
        <w:jc w:val="both"/>
      </w:pPr>
      <w:r w:rsidRPr="009B03D7">
        <w:t>Wspomniane wyżej jednostki świadczą następujące usługi:</w:t>
      </w:r>
    </w:p>
    <w:p w:rsidR="00157991" w:rsidRPr="009B03D7" w:rsidRDefault="00157991" w:rsidP="009B03D7">
      <w:pPr>
        <w:pStyle w:val="ListParagraph"/>
        <w:numPr>
          <w:ilvl w:val="0"/>
          <w:numId w:val="3"/>
        </w:numPr>
        <w:jc w:val="both"/>
      </w:pPr>
      <w:r w:rsidRPr="009B03D7">
        <w:t>informacyjne,</w:t>
      </w:r>
    </w:p>
    <w:p w:rsidR="00157991" w:rsidRPr="009B03D7" w:rsidRDefault="00157991" w:rsidP="009B03D7">
      <w:pPr>
        <w:pStyle w:val="ListParagraph"/>
        <w:numPr>
          <w:ilvl w:val="0"/>
          <w:numId w:val="3"/>
        </w:numPr>
        <w:jc w:val="both"/>
      </w:pPr>
      <w:r w:rsidRPr="009B03D7">
        <w:t>doradcze,</w:t>
      </w:r>
    </w:p>
    <w:p w:rsidR="00157991" w:rsidRPr="009B03D7" w:rsidRDefault="00157991" w:rsidP="009B03D7">
      <w:pPr>
        <w:pStyle w:val="ListParagraph"/>
        <w:numPr>
          <w:ilvl w:val="0"/>
          <w:numId w:val="3"/>
        </w:numPr>
        <w:jc w:val="both"/>
      </w:pPr>
      <w:r w:rsidRPr="009B03D7">
        <w:t>szkoleniowe,</w:t>
      </w:r>
    </w:p>
    <w:p w:rsidR="00157991" w:rsidRPr="009B03D7" w:rsidRDefault="00157991" w:rsidP="009B03D7">
      <w:pPr>
        <w:pStyle w:val="ListParagraph"/>
        <w:numPr>
          <w:ilvl w:val="0"/>
          <w:numId w:val="3"/>
        </w:numPr>
        <w:jc w:val="both"/>
      </w:pPr>
      <w:r w:rsidRPr="009B03D7">
        <w:t>finansowe (pożyczki),</w:t>
      </w:r>
    </w:p>
    <w:p w:rsidR="00157991" w:rsidRPr="009B03D7" w:rsidRDefault="00157991" w:rsidP="009B03D7">
      <w:pPr>
        <w:pStyle w:val="ListParagraph"/>
        <w:numPr>
          <w:ilvl w:val="0"/>
          <w:numId w:val="3"/>
        </w:numPr>
        <w:jc w:val="both"/>
      </w:pPr>
      <w:r w:rsidRPr="009B03D7">
        <w:t>wynajem powierzchni na prowadzenie działalności gospodarczej.</w:t>
      </w:r>
    </w:p>
    <w:p w:rsidR="00157991" w:rsidRPr="009B03D7" w:rsidRDefault="00157991" w:rsidP="009B03D7">
      <w:pPr>
        <w:jc w:val="both"/>
      </w:pPr>
      <w:r w:rsidRPr="009B03D7">
        <w:t xml:space="preserve">Usługi te były i są realizowane m.in. w ramach różnych programów pomocowych finansowanych </w:t>
      </w:r>
      <w:r>
        <w:br/>
      </w:r>
      <w:r w:rsidRPr="009B03D7">
        <w:t>ze środków Unii Europejskiej (w tym środki PHARE), Banku Światowego, Ministerstwa Gospodarki</w:t>
      </w:r>
      <w:r>
        <w:br/>
      </w:r>
      <w:r w:rsidRPr="009B03D7">
        <w:t xml:space="preserve"> i Pracy oraz innych instytucji.</w:t>
      </w:r>
    </w:p>
    <w:p w:rsidR="00157991" w:rsidRPr="009B03D7" w:rsidRDefault="00157991" w:rsidP="007D058D">
      <w:pPr>
        <w:jc w:val="both"/>
        <w:rPr>
          <w:b/>
          <w:i/>
        </w:rPr>
      </w:pPr>
      <w:r w:rsidRPr="009B03D7">
        <w:rPr>
          <w:b/>
          <w:i/>
        </w:rPr>
        <w:t>Specjalna Strefa Ekonomiczna w Zelowie</w:t>
      </w:r>
    </w:p>
    <w:p w:rsidR="00157991" w:rsidRDefault="00157991" w:rsidP="009B03D7">
      <w:pPr>
        <w:spacing w:after="0"/>
        <w:jc w:val="both"/>
      </w:pPr>
      <w:r w:rsidRPr="009B03D7">
        <w:t xml:space="preserve">Specjalne Strefy Ekonomiczne (SSE) to udane połączenie potrzeb inwestorów </w:t>
      </w:r>
      <w:r w:rsidRPr="009B03D7">
        <w:br/>
        <w:t xml:space="preserve">z potrzebami poszczególnych regionów, w których zostały utworzone. Każda strefa </w:t>
      </w:r>
      <w:r w:rsidRPr="009B03D7">
        <w:br/>
        <w:t xml:space="preserve">to wyodrębniona administracyjnie część terytorium Polski, przeznaczona do prowadzenia działalności gospodarczej na preferencyjnych warunkach. Przedsiębiorca w SSE ma zapewnione ulgi podatkowe, </w:t>
      </w:r>
      <w:r>
        <w:br/>
      </w:r>
      <w:r w:rsidRPr="009B03D7">
        <w:t>a dodatkową korzyścią jest fakt, że może rozpocząć działalność na specjalnie przygotowanym, uzbrojonym terenie.</w:t>
      </w:r>
      <w:r>
        <w:t xml:space="preserve"> </w:t>
      </w:r>
      <w:r w:rsidRPr="009B03D7">
        <w:t>SSE zostały stworzone w celu:</w:t>
      </w:r>
    </w:p>
    <w:p w:rsidR="00157991" w:rsidRPr="009B03D7" w:rsidRDefault="00157991" w:rsidP="009B03D7">
      <w:pPr>
        <w:spacing w:after="0"/>
        <w:jc w:val="both"/>
      </w:pPr>
    </w:p>
    <w:p w:rsidR="00157991" w:rsidRPr="009B03D7" w:rsidRDefault="00157991" w:rsidP="00FD45E5">
      <w:pPr>
        <w:spacing w:after="0"/>
        <w:jc w:val="both"/>
      </w:pPr>
      <w:r w:rsidRPr="009B03D7">
        <w:t>•</w:t>
      </w:r>
      <w:r w:rsidRPr="009B03D7">
        <w:tab/>
        <w:t>przyspieszenia rozwoju gospodarczego regionów,</w:t>
      </w:r>
    </w:p>
    <w:p w:rsidR="00157991" w:rsidRPr="009B03D7" w:rsidRDefault="00157991" w:rsidP="00FD45E5">
      <w:pPr>
        <w:spacing w:after="0"/>
        <w:ind w:left="705" w:hanging="705"/>
        <w:jc w:val="both"/>
      </w:pPr>
      <w:r w:rsidRPr="009B03D7">
        <w:t>•</w:t>
      </w:r>
      <w:r w:rsidRPr="009B03D7">
        <w:tab/>
        <w:t xml:space="preserve">rozwoju i wykorzystania nowych rozwiązań technicznych i technologicznych </w:t>
      </w:r>
      <w:r w:rsidRPr="009B03D7">
        <w:br/>
        <w:t>w gospodarce narodowej,</w:t>
      </w:r>
    </w:p>
    <w:p w:rsidR="00157991" w:rsidRPr="009B03D7" w:rsidRDefault="00157991" w:rsidP="00FD45E5">
      <w:pPr>
        <w:spacing w:after="0"/>
        <w:jc w:val="both"/>
      </w:pPr>
      <w:r w:rsidRPr="009B03D7">
        <w:t>•</w:t>
      </w:r>
      <w:r w:rsidRPr="009B03D7">
        <w:tab/>
        <w:t>zwiększenie konkurencyjności produktów i usług,</w:t>
      </w:r>
    </w:p>
    <w:p w:rsidR="00157991" w:rsidRPr="009B03D7" w:rsidRDefault="00157991" w:rsidP="00FD45E5">
      <w:pPr>
        <w:spacing w:after="0"/>
        <w:jc w:val="both"/>
      </w:pPr>
      <w:r w:rsidRPr="009B03D7">
        <w:t>•</w:t>
      </w:r>
      <w:r w:rsidRPr="009B03D7">
        <w:tab/>
        <w:t>zagospodarowania majątku poprzemysłowego i infrastruktury,</w:t>
      </w:r>
    </w:p>
    <w:p w:rsidR="00157991" w:rsidRPr="009B03D7" w:rsidRDefault="00157991" w:rsidP="00FD45E5">
      <w:pPr>
        <w:spacing w:after="0"/>
        <w:jc w:val="both"/>
      </w:pPr>
      <w:r w:rsidRPr="009B03D7">
        <w:t>•</w:t>
      </w:r>
      <w:r w:rsidRPr="009B03D7">
        <w:tab/>
        <w:t>tworzenia nowych miejsc pracy.</w:t>
      </w:r>
    </w:p>
    <w:p w:rsidR="00157991" w:rsidRPr="009B03D7" w:rsidRDefault="00157991" w:rsidP="007D058D">
      <w:pPr>
        <w:jc w:val="both"/>
      </w:pPr>
      <w:r w:rsidRPr="009B03D7">
        <w:t xml:space="preserve">Na terenie gminy Zelów funkcjonuje podstrefa Łódzkiej Specjalnej Strefy Ekonomicznej. Działanie takiego obszaru stwarza warunki do rozwoju nowych inwestycji, zwłaszcza innowacyjnych, które podnoszą konkurencyjność polskiej gospodarki i tworzą miejsca pracy. Na powstanie Strefy Ekonomicznej w Zelowie wpłynęła aktywność i starania Burmistrza Zelowa oraz współpraca </w:t>
      </w:r>
      <w:r>
        <w:br/>
      </w:r>
      <w:r w:rsidRPr="009B03D7">
        <w:t xml:space="preserve">z kierownictwem Kosmetycznych Wyrobów Bawełnianych Sp. z o.o.. W ramach strefy wspomniana firma do końca 2015 roku rozbudują i zmodernizują istniejące obiekty przemysłowe, co pozwoli </w:t>
      </w:r>
      <w:r>
        <w:br/>
      </w:r>
      <w:r w:rsidRPr="009B03D7">
        <w:t xml:space="preserve">na rozszerzenie asortymentu kosmetyków, opatrunków oraz akcesoriów ortopedycznych. Szacuje się, że nakłady na tą inwestycję wyniosą 20 mln zł i zapewnią zatrudnienie dla co najmniej 30 osób. Zakłady, które będą inwestować w Specjalnej Strefie Ekonomicznej w Zelowie mogą liczyć </w:t>
      </w:r>
      <w:r w:rsidRPr="009B03D7">
        <w:br/>
        <w:t>na ulgi podatkowe.</w:t>
      </w:r>
    </w:p>
    <w:p w:rsidR="00157991" w:rsidRPr="009B03D7" w:rsidRDefault="00157991" w:rsidP="009B03D7">
      <w:pPr>
        <w:spacing w:after="0"/>
        <w:jc w:val="both"/>
      </w:pPr>
      <w:r w:rsidRPr="009B03D7">
        <w:t>Według Global Free Zones of the Year (raport fDi Magazine) Łódzka Specjalna Strefa Ekonomiczna uznana została za najlepszą strefą dla MŚP w Europie w 2014 roku.</w:t>
      </w:r>
    </w:p>
    <w:p w:rsidR="00157991" w:rsidRPr="009B03D7" w:rsidRDefault="00157991" w:rsidP="009B03D7">
      <w:pPr>
        <w:spacing w:after="0"/>
        <w:jc w:val="both"/>
      </w:pPr>
      <w:r w:rsidRPr="009B03D7">
        <w:t>Poniżej przedstawiono mapę Łódzkiej Specjalnej Strefy Ekonomicznej, w skład której wchodzi podstrefa Zelów.</w:t>
      </w:r>
    </w:p>
    <w:p w:rsidR="00157991" w:rsidRPr="009B03D7" w:rsidRDefault="00157991" w:rsidP="00335C3E">
      <w:pPr>
        <w:spacing w:after="0"/>
        <w:ind w:firstLine="709"/>
        <w:jc w:val="both"/>
      </w:pPr>
    </w:p>
    <w:p w:rsidR="00157991" w:rsidRPr="00281281" w:rsidRDefault="00157991" w:rsidP="009B03D7">
      <w:pPr>
        <w:pStyle w:val="Caption"/>
        <w:rPr>
          <w:rFonts w:ascii="Georgia" w:hAnsi="Georgia"/>
          <w:color w:val="C00000"/>
          <w:sz w:val="24"/>
          <w:szCs w:val="24"/>
        </w:rPr>
      </w:pPr>
      <w:bookmarkStart w:id="50" w:name="_Toc406156913"/>
      <w:bookmarkStart w:id="51" w:name="_Toc434401355"/>
      <w:r w:rsidRPr="00281281">
        <w:rPr>
          <w:color w:val="C00000"/>
        </w:rPr>
        <w:t xml:space="preserve">Rysunek </w:t>
      </w:r>
      <w:r w:rsidRPr="00281281">
        <w:rPr>
          <w:color w:val="C00000"/>
        </w:rPr>
        <w:fldChar w:fldCharType="begin"/>
      </w:r>
      <w:r w:rsidRPr="00281281">
        <w:rPr>
          <w:color w:val="C00000"/>
        </w:rPr>
        <w:instrText xml:space="preserve"> SEQ Rysunek \* ARABIC </w:instrText>
      </w:r>
      <w:r w:rsidRPr="00281281">
        <w:rPr>
          <w:color w:val="C00000"/>
        </w:rPr>
        <w:fldChar w:fldCharType="separate"/>
      </w:r>
      <w:r>
        <w:rPr>
          <w:noProof/>
          <w:color w:val="C00000"/>
        </w:rPr>
        <w:t>4</w:t>
      </w:r>
      <w:r w:rsidRPr="00281281">
        <w:rPr>
          <w:color w:val="C00000"/>
        </w:rPr>
        <w:fldChar w:fldCharType="end"/>
      </w:r>
      <w:r w:rsidRPr="00281281">
        <w:rPr>
          <w:color w:val="C00000"/>
        </w:rPr>
        <w:t>. Mapa terenów inwestycyjnych ŁSSE</w:t>
      </w:r>
      <w:bookmarkEnd w:id="50"/>
      <w:bookmarkEnd w:id="51"/>
    </w:p>
    <w:p w:rsidR="00157991" w:rsidRDefault="00157991" w:rsidP="00335C3E">
      <w:pPr>
        <w:spacing w:after="0"/>
        <w:ind w:firstLine="709"/>
        <w:jc w:val="both"/>
        <w:rPr>
          <w:sz w:val="24"/>
          <w:szCs w:val="24"/>
        </w:rPr>
      </w:pPr>
      <w:r w:rsidRPr="00601326">
        <w:rPr>
          <w:noProof/>
          <w:lang w:eastAsia="pl-PL"/>
        </w:rPr>
        <w:pict>
          <v:shape id="Obraz 0" o:spid="_x0000_i1043" type="#_x0000_t75" alt="SSElodz.bmp" style="width:385.5pt;height:335.25pt;visibility:visible">
            <v:imagedata r:id="rId32" o:title=""/>
          </v:shape>
        </w:pict>
      </w:r>
    </w:p>
    <w:p w:rsidR="00157991" w:rsidRDefault="00157991" w:rsidP="00AB5B56">
      <w:pPr>
        <w:spacing w:after="0"/>
        <w:jc w:val="both"/>
        <w:rPr>
          <w:sz w:val="24"/>
          <w:szCs w:val="24"/>
        </w:rPr>
      </w:pPr>
    </w:p>
    <w:p w:rsidR="00157991" w:rsidRPr="00AB5B56" w:rsidRDefault="00157991" w:rsidP="00AB5B56">
      <w:pPr>
        <w:spacing w:after="0"/>
        <w:jc w:val="both"/>
        <w:rPr>
          <w:b/>
          <w:i/>
        </w:rPr>
      </w:pPr>
      <w:r w:rsidRPr="00AB5B56">
        <w:rPr>
          <w:b/>
          <w:i/>
        </w:rPr>
        <w:t>Toruńskie zakłady Materiałów Opatrunkowych Tkalnie Zelów S.A.</w:t>
      </w:r>
    </w:p>
    <w:p w:rsidR="00157991" w:rsidRPr="00AB5B56" w:rsidRDefault="00157991" w:rsidP="00AB5B56">
      <w:pPr>
        <w:spacing w:after="0"/>
        <w:jc w:val="both"/>
        <w:rPr>
          <w:b/>
          <w:i/>
        </w:rPr>
      </w:pPr>
    </w:p>
    <w:p w:rsidR="00157991" w:rsidRPr="00AB5B56" w:rsidRDefault="00157991" w:rsidP="00AB5B56">
      <w:pPr>
        <w:spacing w:after="0"/>
        <w:jc w:val="both"/>
      </w:pPr>
      <w:r w:rsidRPr="00AB5B56">
        <w:t xml:space="preserve">W Zelowie funkcjonuje spółka Toruńskie zakłady Materiałów Opatrunkowych Tkalnie Zelów S.A., która wchodzi w skład Grupy Kapitałowej TZMO S.A. </w:t>
      </w:r>
    </w:p>
    <w:p w:rsidR="00157991" w:rsidRPr="00AB5B56" w:rsidRDefault="00157991" w:rsidP="00AB5B56">
      <w:pPr>
        <w:spacing w:after="0"/>
        <w:jc w:val="both"/>
      </w:pPr>
      <w:r w:rsidRPr="00AB5B56">
        <w:t xml:space="preserve">Spółka Toruńskie Zakłady Materiałów Opatrunkowych powstała w 1951 roku, była wtedy przedsiębiorstwem państwowym (przekształcenie w spółkę akcyjną nastąpiło w roku 1991). Jako pierwsza firma w branży medycznej TZMO uzyskały na wyrobach medycznych znak bezpieczeństwa CE. </w:t>
      </w:r>
    </w:p>
    <w:p w:rsidR="00157991" w:rsidRPr="00AB5B56" w:rsidRDefault="00157991" w:rsidP="00AB5B56">
      <w:pPr>
        <w:spacing w:after="0"/>
        <w:jc w:val="both"/>
      </w:pPr>
      <w:r w:rsidRPr="00AB5B56">
        <w:t xml:space="preserve">Firma szybko zaczęła zdobywać zagraniczne rynki, otworzyła zakłady produkcyjne m.in. w Indiach, Rosji i na Ukrainie. Obecnie firma liczy 54 spółki w 17 krajach, kontynuuje inwestycje w  Rosji, </w:t>
      </w:r>
      <w:r>
        <w:br/>
      </w:r>
      <w:r w:rsidRPr="00AB5B56">
        <w:t xml:space="preserve">na Ukrainie, w Niemczech, na Słowacji, na Węgrzech, w Rumunii, w USA, w Indiach i w Polsce. Zatrudnia 7300 osób, a jej produkty dostępne są w Europie, Azji, Afryce, Ameryce i Australii. </w:t>
      </w:r>
    </w:p>
    <w:p w:rsidR="00157991" w:rsidRPr="00AB5B56" w:rsidRDefault="00157991" w:rsidP="00AB5B56">
      <w:pPr>
        <w:spacing w:after="0"/>
        <w:jc w:val="both"/>
      </w:pPr>
      <w:r w:rsidRPr="00AB5B56">
        <w:t xml:space="preserve">Do marek TZMO należą bella, happy, matopat, seni, dr Max, eva natura, eva sun i kanion. </w:t>
      </w:r>
    </w:p>
    <w:p w:rsidR="00157991" w:rsidRDefault="00157991" w:rsidP="00814DD0">
      <w:pPr>
        <w:spacing w:after="0"/>
        <w:jc w:val="both"/>
        <w:rPr>
          <w:sz w:val="24"/>
          <w:szCs w:val="24"/>
        </w:rPr>
      </w:pPr>
    </w:p>
    <w:p w:rsidR="00157991" w:rsidRPr="008843EE" w:rsidRDefault="00157991" w:rsidP="002F7DA3">
      <w:pPr>
        <w:pStyle w:val="Heading2"/>
        <w:numPr>
          <w:ilvl w:val="1"/>
          <w:numId w:val="75"/>
        </w:numPr>
      </w:pPr>
      <w:bookmarkStart w:id="52" w:name="_Toc433886337"/>
      <w:bookmarkStart w:id="53" w:name="_Toc434401437"/>
      <w:r w:rsidRPr="008843EE">
        <w:t>Pomoc społeczna</w:t>
      </w:r>
      <w:bookmarkEnd w:id="52"/>
      <w:bookmarkEnd w:id="53"/>
    </w:p>
    <w:p w:rsidR="00157991" w:rsidRDefault="00157991" w:rsidP="00AF2113"/>
    <w:p w:rsidR="00157991" w:rsidRDefault="00157991" w:rsidP="00AF2113">
      <w:r>
        <w:t>Do zadań własnych gminy o charakterze obowiązkowym należy:</w:t>
      </w:r>
    </w:p>
    <w:p w:rsidR="00157991" w:rsidRPr="00940302" w:rsidRDefault="00157991" w:rsidP="002F7DA3">
      <w:pPr>
        <w:pStyle w:val="ListParagraph"/>
        <w:numPr>
          <w:ilvl w:val="0"/>
          <w:numId w:val="77"/>
        </w:numPr>
        <w:spacing w:after="0"/>
        <w:ind w:left="714" w:hanging="357"/>
        <w:jc w:val="both"/>
      </w:pPr>
      <w:r w:rsidRPr="00940302">
        <w:t xml:space="preserve">opracowanie i realizacja gminnej strategii rozwiązywania problemów społecznych </w:t>
      </w:r>
      <w:r>
        <w:br/>
      </w:r>
      <w:r w:rsidRPr="00940302">
        <w:t xml:space="preserve">ze szczególnym uwzględnieniem programów pomocy społecznej, profilaktyki </w:t>
      </w:r>
      <w:r>
        <w:br/>
      </w:r>
      <w:r w:rsidRPr="00940302">
        <w:t>i rozwiązywania problemów alkoholowych</w:t>
      </w:r>
      <w:r>
        <w:t>;</w:t>
      </w:r>
      <w:r w:rsidRPr="00940302">
        <w:t xml:space="preserve"> </w:t>
      </w:r>
    </w:p>
    <w:p w:rsidR="00157991" w:rsidRDefault="00157991" w:rsidP="002F7DA3">
      <w:pPr>
        <w:pStyle w:val="ListParagraph"/>
        <w:numPr>
          <w:ilvl w:val="0"/>
          <w:numId w:val="77"/>
        </w:numPr>
        <w:spacing w:after="0"/>
        <w:ind w:left="714" w:hanging="357"/>
        <w:jc w:val="both"/>
      </w:pPr>
      <w:r>
        <w:t>ocena zasobów pomocy społecznej;</w:t>
      </w:r>
    </w:p>
    <w:p w:rsidR="00157991" w:rsidRDefault="00157991" w:rsidP="002F7DA3">
      <w:pPr>
        <w:pStyle w:val="ListParagraph"/>
        <w:numPr>
          <w:ilvl w:val="0"/>
          <w:numId w:val="77"/>
        </w:numPr>
        <w:spacing w:after="0"/>
        <w:ind w:left="714" w:hanging="357"/>
        <w:jc w:val="both"/>
      </w:pPr>
      <w:r>
        <w:t>udzielanie schronienia, zapewnienie posiłku, niezbędnego ubrania osobom tego pozbawionym;</w:t>
      </w:r>
    </w:p>
    <w:p w:rsidR="00157991" w:rsidRDefault="00157991" w:rsidP="002F7DA3">
      <w:pPr>
        <w:pStyle w:val="ListParagraph"/>
        <w:numPr>
          <w:ilvl w:val="0"/>
          <w:numId w:val="77"/>
        </w:numPr>
        <w:spacing w:after="0"/>
        <w:ind w:left="714" w:hanging="357"/>
        <w:jc w:val="both"/>
      </w:pPr>
      <w:r>
        <w:t>przyznawanie i wypłacanie zasiłków okresowych;</w:t>
      </w:r>
    </w:p>
    <w:p w:rsidR="00157991" w:rsidRDefault="00157991" w:rsidP="002F7DA3">
      <w:pPr>
        <w:pStyle w:val="ListParagraph"/>
        <w:numPr>
          <w:ilvl w:val="0"/>
          <w:numId w:val="77"/>
        </w:numPr>
        <w:spacing w:after="0"/>
        <w:ind w:left="714" w:hanging="357"/>
        <w:jc w:val="both"/>
      </w:pPr>
      <w:r>
        <w:t>przyznawanie i wypłacanie zasiłków celowych;</w:t>
      </w:r>
    </w:p>
    <w:p w:rsidR="00157991" w:rsidRDefault="00157991" w:rsidP="002F7DA3">
      <w:pPr>
        <w:pStyle w:val="ListParagraph"/>
        <w:numPr>
          <w:ilvl w:val="0"/>
          <w:numId w:val="77"/>
        </w:numPr>
        <w:spacing w:after="0"/>
        <w:ind w:left="714" w:hanging="357"/>
        <w:jc w:val="both"/>
      </w:pPr>
      <w:r>
        <w:t xml:space="preserve">przyznawanie i wypłacanie zasiłków celowych na pokrycie wydatków powstałych </w:t>
      </w:r>
      <w:r>
        <w:br/>
        <w:t>w wyniku zdarzenia losowego;</w:t>
      </w:r>
    </w:p>
    <w:p w:rsidR="00157991" w:rsidRDefault="00157991" w:rsidP="002F7DA3">
      <w:pPr>
        <w:pStyle w:val="ListParagraph"/>
        <w:numPr>
          <w:ilvl w:val="0"/>
          <w:numId w:val="77"/>
        </w:numPr>
        <w:spacing w:after="0"/>
        <w:ind w:left="714" w:hanging="357"/>
        <w:jc w:val="both"/>
      </w:pPr>
      <w:r>
        <w:t>opłacanie składek na ubezpieczenia emerytalne i rentowe za osobę, która zrezygnuje</w:t>
      </w:r>
      <w:r>
        <w:br/>
        <w:t xml:space="preserve"> z zatrudnienia w związku z koniecznością sprawowania bezpośredniej, osobistej opieki nad długotrwale lub ciężko chorym członkiem rodziny oraz wspólnie niezamieszkującymi matką, ojcem lub rodzeństwem;</w:t>
      </w:r>
    </w:p>
    <w:p w:rsidR="00157991" w:rsidRDefault="00157991" w:rsidP="002F7DA3">
      <w:pPr>
        <w:pStyle w:val="ListParagraph"/>
        <w:numPr>
          <w:ilvl w:val="0"/>
          <w:numId w:val="77"/>
        </w:numPr>
        <w:spacing w:after="0"/>
        <w:ind w:left="714" w:hanging="357"/>
        <w:jc w:val="both"/>
      </w:pPr>
      <w:r>
        <w:t>praca socjalna;</w:t>
      </w:r>
    </w:p>
    <w:p w:rsidR="00157991" w:rsidRDefault="00157991" w:rsidP="002F7DA3">
      <w:pPr>
        <w:pStyle w:val="ListParagraph"/>
        <w:numPr>
          <w:ilvl w:val="0"/>
          <w:numId w:val="77"/>
        </w:numPr>
        <w:spacing w:after="0"/>
        <w:ind w:left="714" w:hanging="357"/>
        <w:jc w:val="both"/>
      </w:pPr>
      <w:r>
        <w:t>organizowanie i świadczenie usług opiekuńczych;</w:t>
      </w:r>
    </w:p>
    <w:p w:rsidR="00157991" w:rsidRDefault="00157991" w:rsidP="002F7DA3">
      <w:pPr>
        <w:pStyle w:val="ListParagraph"/>
        <w:numPr>
          <w:ilvl w:val="0"/>
          <w:numId w:val="77"/>
        </w:numPr>
        <w:spacing w:after="0"/>
        <w:ind w:left="714" w:hanging="357"/>
        <w:jc w:val="both"/>
      </w:pPr>
      <w:r>
        <w:t>prowadzenie i zapewnienie miejsc w mieszkaniach chronionych;</w:t>
      </w:r>
    </w:p>
    <w:p w:rsidR="00157991" w:rsidRDefault="00157991" w:rsidP="002F7DA3">
      <w:pPr>
        <w:pStyle w:val="ListParagraph"/>
        <w:numPr>
          <w:ilvl w:val="0"/>
          <w:numId w:val="77"/>
        </w:numPr>
        <w:spacing w:after="0"/>
        <w:ind w:left="714" w:hanging="357"/>
        <w:jc w:val="both"/>
      </w:pPr>
      <w:r>
        <w:t>sprawienie pogrzebu, w tym osobom bezdomnym;</w:t>
      </w:r>
    </w:p>
    <w:p w:rsidR="00157991" w:rsidRDefault="00157991" w:rsidP="002F7DA3">
      <w:pPr>
        <w:pStyle w:val="ListParagraph"/>
        <w:numPr>
          <w:ilvl w:val="0"/>
          <w:numId w:val="77"/>
        </w:numPr>
        <w:spacing w:after="0"/>
        <w:ind w:left="714" w:hanging="357"/>
        <w:jc w:val="both"/>
      </w:pPr>
      <w:r>
        <w:t>kierowanie do domu pomocy społecznej i ponoszenie odpłatności za pobyt mieszkańca Gminy w tym domu;</w:t>
      </w:r>
    </w:p>
    <w:p w:rsidR="00157991" w:rsidRDefault="00157991" w:rsidP="002F7DA3">
      <w:pPr>
        <w:pStyle w:val="ListParagraph"/>
        <w:numPr>
          <w:ilvl w:val="0"/>
          <w:numId w:val="77"/>
        </w:numPr>
        <w:spacing w:after="0"/>
        <w:ind w:left="714" w:hanging="357"/>
        <w:jc w:val="both"/>
      </w:pPr>
      <w:r>
        <w:t xml:space="preserve">pomoc osobom mającym trudności w przystosowaniu się do życia po zwolnieniu </w:t>
      </w:r>
      <w:r>
        <w:br/>
        <w:t>z zakładu karnego;</w:t>
      </w:r>
    </w:p>
    <w:p w:rsidR="00157991" w:rsidRDefault="00157991" w:rsidP="002F7DA3">
      <w:pPr>
        <w:pStyle w:val="ListParagraph"/>
        <w:numPr>
          <w:ilvl w:val="0"/>
          <w:numId w:val="77"/>
        </w:numPr>
        <w:spacing w:after="0"/>
        <w:ind w:left="714" w:hanging="357"/>
        <w:jc w:val="both"/>
      </w:pPr>
      <w:r w:rsidRPr="00261A7A">
        <w:t>utworzenie i utrzymywanie ośrodka pomocy społecznej, w tym zapewnienie środków na wynagrodzenia pracowników</w:t>
      </w:r>
      <w:r>
        <w:t>.</w:t>
      </w:r>
    </w:p>
    <w:p w:rsidR="00157991" w:rsidRDefault="00157991" w:rsidP="00AF2113">
      <w:pPr>
        <w:pStyle w:val="ListParagraph"/>
        <w:spacing w:after="0"/>
        <w:ind w:left="714"/>
        <w:jc w:val="both"/>
      </w:pPr>
    </w:p>
    <w:p w:rsidR="00157991" w:rsidRDefault="00157991" w:rsidP="00AF2113">
      <w:r>
        <w:t>Do innych zadań własnych gminy należy:</w:t>
      </w:r>
    </w:p>
    <w:p w:rsidR="00157991" w:rsidRDefault="00157991" w:rsidP="002F7DA3">
      <w:pPr>
        <w:pStyle w:val="ListParagraph"/>
        <w:numPr>
          <w:ilvl w:val="0"/>
          <w:numId w:val="78"/>
        </w:numPr>
        <w:spacing w:after="0"/>
        <w:ind w:left="714" w:hanging="357"/>
        <w:jc w:val="both"/>
      </w:pPr>
      <w:r>
        <w:t>przyznawanie i wypłacanie zasiłków specjalnych celowych;</w:t>
      </w:r>
    </w:p>
    <w:p w:rsidR="00157991" w:rsidRDefault="00157991" w:rsidP="002F7DA3">
      <w:pPr>
        <w:pStyle w:val="ListParagraph"/>
        <w:numPr>
          <w:ilvl w:val="0"/>
          <w:numId w:val="78"/>
        </w:numPr>
        <w:spacing w:after="0"/>
        <w:ind w:left="714" w:hanging="357"/>
        <w:jc w:val="both"/>
      </w:pPr>
      <w:r>
        <w:t>przyznawanie i wypłacanie pomocy na ekonomiczne usamodzielnienie w formie zasiłków, pożyczek oraz pomocy w naturze;</w:t>
      </w:r>
    </w:p>
    <w:p w:rsidR="00157991" w:rsidRDefault="00157991" w:rsidP="002F7DA3">
      <w:pPr>
        <w:pStyle w:val="ListParagraph"/>
        <w:numPr>
          <w:ilvl w:val="0"/>
          <w:numId w:val="78"/>
        </w:numPr>
        <w:spacing w:after="0"/>
        <w:ind w:left="714" w:hanging="357"/>
        <w:jc w:val="both"/>
      </w:pPr>
      <w:r>
        <w:t xml:space="preserve">prowadzenie i zapewnienie miejsc w domach pomocy społecznej i ośrodkach wsparcia </w:t>
      </w:r>
      <w:r>
        <w:br/>
        <w:t>o zasięgu gminnym oraz kierowanie do nich osób wymagających opieki;</w:t>
      </w:r>
    </w:p>
    <w:p w:rsidR="00157991" w:rsidRDefault="00157991" w:rsidP="002F7DA3">
      <w:pPr>
        <w:pStyle w:val="ListParagraph"/>
        <w:numPr>
          <w:ilvl w:val="0"/>
          <w:numId w:val="78"/>
        </w:numPr>
        <w:spacing w:after="0"/>
        <w:ind w:left="714" w:hanging="357"/>
        <w:jc w:val="both"/>
      </w:pPr>
      <w:r>
        <w:t>podejmowanie innych zadań z zakresu pomocy społecznej wynikających z rozeznanych potrzeb gminy, w tym tworzenie i realizacja programów osłonowych;</w:t>
      </w:r>
    </w:p>
    <w:p w:rsidR="00157991" w:rsidRDefault="00157991" w:rsidP="002F7DA3">
      <w:pPr>
        <w:pStyle w:val="ListParagraph"/>
        <w:numPr>
          <w:ilvl w:val="0"/>
          <w:numId w:val="78"/>
        </w:numPr>
        <w:spacing w:after="0"/>
        <w:ind w:left="714" w:hanging="357"/>
        <w:jc w:val="both"/>
      </w:pPr>
      <w:r w:rsidRPr="00261A7A">
        <w:t>współpraca z powiatowym urzędem pracy w zakresie upowszechniania ofert pracy oraz informacji o wolnych miejscach pracy, upowszechniania informacji o usługach poradnictwa zawodowego i o szkoleniach.</w:t>
      </w:r>
    </w:p>
    <w:p w:rsidR="00157991" w:rsidRDefault="00157991" w:rsidP="00AF2113"/>
    <w:p w:rsidR="00157991" w:rsidRDefault="00157991" w:rsidP="00AF2113">
      <w:r>
        <w:t>Do zadań zleconych z zakresu administracji rządowej realizowanych przez gminę należy:</w:t>
      </w:r>
    </w:p>
    <w:p w:rsidR="00157991" w:rsidRDefault="00157991" w:rsidP="002F7DA3">
      <w:pPr>
        <w:pStyle w:val="ListParagraph"/>
        <w:numPr>
          <w:ilvl w:val="0"/>
          <w:numId w:val="76"/>
        </w:numPr>
        <w:spacing w:after="0"/>
        <w:jc w:val="both"/>
      </w:pPr>
      <w:r>
        <w:t>organizowanie i świadczenie specjalistycznych usług opiekuńczych w miejscu zamieszkania dla osób z zaburzeniami psychicznymi;</w:t>
      </w:r>
    </w:p>
    <w:p w:rsidR="00157991" w:rsidRDefault="00157991" w:rsidP="002F7DA3">
      <w:pPr>
        <w:pStyle w:val="ListParagraph"/>
        <w:numPr>
          <w:ilvl w:val="0"/>
          <w:numId w:val="76"/>
        </w:numPr>
        <w:spacing w:after="0"/>
        <w:jc w:val="both"/>
      </w:pPr>
      <w:r>
        <w:t>przyznawanie i wypłacanie zasiłków celowych na pokrycie wydatków związanych z klęską żywiołową lub ekologiczną;</w:t>
      </w:r>
    </w:p>
    <w:p w:rsidR="00157991" w:rsidRDefault="00157991" w:rsidP="002F7DA3">
      <w:pPr>
        <w:pStyle w:val="ListParagraph"/>
        <w:numPr>
          <w:ilvl w:val="0"/>
          <w:numId w:val="76"/>
        </w:numPr>
        <w:spacing w:after="0"/>
        <w:jc w:val="both"/>
      </w:pPr>
      <w:r>
        <w:t xml:space="preserve">prowadzenie i rozwój infrastruktury środowiskowych domów samopomocy dla osób </w:t>
      </w:r>
      <w:r>
        <w:br/>
        <w:t>z zaburzeniami psychicznymi;</w:t>
      </w:r>
    </w:p>
    <w:p w:rsidR="00157991" w:rsidRDefault="00157991" w:rsidP="002F7DA3">
      <w:pPr>
        <w:pStyle w:val="ListParagraph"/>
        <w:numPr>
          <w:ilvl w:val="0"/>
          <w:numId w:val="76"/>
        </w:numPr>
        <w:spacing w:after="0"/>
        <w:jc w:val="both"/>
      </w:pPr>
      <w:r>
        <w:t>realizacja zadań wynikających z rządowych programów pomocy społecznej, mających na celu ochronę poziomu życia osób, rodzin i grup społecznych oraz rozwój specjalistycznego wsparcia;</w:t>
      </w:r>
    </w:p>
    <w:p w:rsidR="00157991" w:rsidRDefault="00157991" w:rsidP="002F7DA3">
      <w:pPr>
        <w:pStyle w:val="ListParagraph"/>
        <w:numPr>
          <w:ilvl w:val="0"/>
          <w:numId w:val="76"/>
        </w:numPr>
        <w:spacing w:after="0"/>
        <w:jc w:val="both"/>
      </w:pPr>
      <w:r>
        <w:t>przyznawanie i wypłacanie zasiłków celowych, a także udzielanie schronienia, posiłku oraz niezbędnego ubrania cudzoziemcom;</w:t>
      </w:r>
    </w:p>
    <w:p w:rsidR="00157991" w:rsidRDefault="00157991" w:rsidP="002F7DA3">
      <w:pPr>
        <w:pStyle w:val="ListParagraph"/>
        <w:numPr>
          <w:ilvl w:val="0"/>
          <w:numId w:val="76"/>
        </w:numPr>
        <w:spacing w:after="0"/>
        <w:jc w:val="both"/>
      </w:pPr>
      <w:r>
        <w:t>przyznawanie i wypłacanie zasiłków celowych, a także udzielanie schronienia, posiłku oraz niezbędnego ubrania cudzoziemcom, którzy uzyskali zgodę na pobyt tolerowany na terytorium Rzeczypospolitej Polskiej;</w:t>
      </w:r>
    </w:p>
    <w:p w:rsidR="00157991" w:rsidRPr="00F02842" w:rsidRDefault="00157991" w:rsidP="002F7DA3">
      <w:pPr>
        <w:pStyle w:val="ListParagraph"/>
        <w:numPr>
          <w:ilvl w:val="0"/>
          <w:numId w:val="76"/>
        </w:numPr>
        <w:spacing w:after="0"/>
        <w:jc w:val="both"/>
      </w:pPr>
      <w:r>
        <w:t>wypłacanie wynagrodzenia za sprawowanie opieki.</w:t>
      </w:r>
    </w:p>
    <w:p w:rsidR="00157991" w:rsidRPr="00AF2113" w:rsidRDefault="00157991" w:rsidP="00AF2113">
      <w:pPr>
        <w:jc w:val="both"/>
      </w:pPr>
      <w:r w:rsidRPr="00AF2113">
        <w:t xml:space="preserve">Jednostką wykonującą zadania z zakresu pomocy społecznej na terenie Gminy Zelów jest Miejsko – Gminny Ośrodek Pomocy Społecznej w Zelowie. Ośrodek ten działa na podstawie Uchwały </w:t>
      </w:r>
      <w:r>
        <w:br/>
      </w:r>
      <w:r w:rsidRPr="00AF2113">
        <w:t xml:space="preserve">Nr XI/53/90 Rady Narodowej Miasta i Gminy w Zelowie z dnia 25 kwietnia 1990 r. </w:t>
      </w:r>
    </w:p>
    <w:p w:rsidR="00157991" w:rsidRPr="00AF2113" w:rsidRDefault="00157991" w:rsidP="00195333">
      <w:r w:rsidRPr="00AF2113">
        <w:t>Do jego zadań należy m.in.:</w:t>
      </w:r>
    </w:p>
    <w:p w:rsidR="00157991" w:rsidRPr="00AF2113" w:rsidRDefault="00157991" w:rsidP="00AF2113">
      <w:pPr>
        <w:pStyle w:val="ListParagraph"/>
        <w:numPr>
          <w:ilvl w:val="0"/>
          <w:numId w:val="4"/>
        </w:numPr>
        <w:jc w:val="both"/>
      </w:pPr>
      <w:r w:rsidRPr="00AF2113">
        <w:t>prowadzenie domów pomocy społecznej, ośrodków wsparcia o zasięgu lokalnym oraz kierowanie do nich osób wymagających opieki,</w:t>
      </w:r>
    </w:p>
    <w:p w:rsidR="00157991" w:rsidRPr="00AF2113" w:rsidRDefault="00157991" w:rsidP="00AF2113">
      <w:pPr>
        <w:pStyle w:val="ListParagraph"/>
        <w:numPr>
          <w:ilvl w:val="0"/>
          <w:numId w:val="4"/>
        </w:numPr>
        <w:jc w:val="both"/>
      </w:pPr>
      <w:r w:rsidRPr="00AF2113">
        <w:t>przyznawanie i wypłacanie zasiłków celowych i specjalnych dla zaspokajania niezbędnych potrzeb życiowych,</w:t>
      </w:r>
    </w:p>
    <w:p w:rsidR="00157991" w:rsidRPr="00AF2113" w:rsidRDefault="00157991" w:rsidP="00AF2113">
      <w:pPr>
        <w:pStyle w:val="ListParagraph"/>
        <w:numPr>
          <w:ilvl w:val="0"/>
          <w:numId w:val="4"/>
        </w:numPr>
        <w:jc w:val="both"/>
      </w:pPr>
      <w:r w:rsidRPr="00AF2113">
        <w:t>przyznawanie pomocy rzeczowej,</w:t>
      </w:r>
    </w:p>
    <w:p w:rsidR="00157991" w:rsidRPr="00AF2113" w:rsidRDefault="00157991" w:rsidP="00AF2113">
      <w:pPr>
        <w:pStyle w:val="ListParagraph"/>
        <w:numPr>
          <w:ilvl w:val="0"/>
          <w:numId w:val="4"/>
        </w:numPr>
        <w:jc w:val="both"/>
      </w:pPr>
      <w:r w:rsidRPr="00AF2113">
        <w:t>przyznawanie pomocy w naturze na ekonomiczne usamodzielnienie,</w:t>
      </w:r>
    </w:p>
    <w:p w:rsidR="00157991" w:rsidRPr="00AF2113" w:rsidRDefault="00157991" w:rsidP="00AF2113">
      <w:pPr>
        <w:pStyle w:val="ListParagraph"/>
        <w:numPr>
          <w:ilvl w:val="0"/>
          <w:numId w:val="4"/>
        </w:numPr>
        <w:jc w:val="both"/>
      </w:pPr>
      <w:r w:rsidRPr="00AF2113">
        <w:t>przyznawanie i wypłacanie zasiłków pożyczkowych na ekonomiczne usamodzielnienie,</w:t>
      </w:r>
    </w:p>
    <w:p w:rsidR="00157991" w:rsidRPr="00AF2113" w:rsidRDefault="00157991" w:rsidP="00AF2113">
      <w:pPr>
        <w:pStyle w:val="ListParagraph"/>
        <w:numPr>
          <w:ilvl w:val="0"/>
          <w:numId w:val="4"/>
        </w:numPr>
        <w:jc w:val="both"/>
      </w:pPr>
      <w:r w:rsidRPr="00AF2113">
        <w:t>inne zadania z zakresu pomocy społecznej wynikające z rozeznanych potrzeb gminy</w:t>
      </w:r>
      <w:r>
        <w:br/>
      </w:r>
      <w:r w:rsidRPr="00AF2113">
        <w:t xml:space="preserve"> i obowiązujących przepisów.</w:t>
      </w:r>
    </w:p>
    <w:p w:rsidR="00157991" w:rsidRPr="00AF2113" w:rsidRDefault="00157991" w:rsidP="003F3A76">
      <w:r w:rsidRPr="00AF2113">
        <w:t>Liczbę osób korzystających z tego typu pomocy w latach 2007 – 2013 przedstawia poniższa tabela.</w:t>
      </w:r>
    </w:p>
    <w:p w:rsidR="00157991" w:rsidRPr="00FE037D" w:rsidRDefault="00157991" w:rsidP="00255559">
      <w:pPr>
        <w:pStyle w:val="Caption"/>
        <w:rPr>
          <w:color w:val="auto"/>
        </w:rPr>
      </w:pPr>
      <w:bookmarkStart w:id="54" w:name="_Toc434401365"/>
      <w:r>
        <w:t xml:space="preserve">Tabela </w:t>
      </w:r>
      <w:fldSimple w:instr=" SEQ Tabela \* ARABIC ">
        <w:r>
          <w:rPr>
            <w:noProof/>
          </w:rPr>
          <w:t>8</w:t>
        </w:r>
      </w:fldSimple>
      <w:r>
        <w:rPr>
          <w:noProof/>
        </w:rPr>
        <w:t xml:space="preserve">. </w:t>
      </w:r>
      <w:r w:rsidRPr="00AD2D48">
        <w:rPr>
          <w:noProof/>
        </w:rPr>
        <w:t>Liczba osób korzystających z pomocy w ramach M-GOPS w Zelowie w latach 2007-2013</w:t>
      </w:r>
      <w:bookmarkEnd w:id="54"/>
    </w:p>
    <w:tbl>
      <w:tblPr>
        <w:tblW w:w="0" w:type="auto"/>
        <w:tblBorders>
          <w:top w:val="single" w:sz="8" w:space="0" w:color="808DA9"/>
          <w:left w:val="single" w:sz="8" w:space="0" w:color="808DA9"/>
          <w:bottom w:val="single" w:sz="8" w:space="0" w:color="808DA9"/>
          <w:right w:val="single" w:sz="8" w:space="0" w:color="808DA9"/>
          <w:insideH w:val="single" w:sz="8" w:space="0" w:color="808DA9"/>
          <w:insideV w:val="single" w:sz="8" w:space="0" w:color="808DA9"/>
        </w:tblBorders>
        <w:tblLayout w:type="fixed"/>
        <w:tblLook w:val="00A0"/>
      </w:tblPr>
      <w:tblGrid>
        <w:gridCol w:w="2093"/>
        <w:gridCol w:w="1027"/>
        <w:gridCol w:w="1028"/>
        <w:gridCol w:w="1028"/>
        <w:gridCol w:w="1028"/>
        <w:gridCol w:w="1028"/>
        <w:gridCol w:w="1028"/>
        <w:gridCol w:w="1028"/>
      </w:tblGrid>
      <w:tr w:rsidR="00157991" w:rsidRPr="000147C8" w:rsidTr="000147C8">
        <w:tc>
          <w:tcPr>
            <w:tcW w:w="2093" w:type="dxa"/>
            <w:tcBorders>
              <w:bottom w:val="single" w:sz="18" w:space="0" w:color="808DA9"/>
            </w:tcBorders>
          </w:tcPr>
          <w:p w:rsidR="00157991" w:rsidRPr="000147C8" w:rsidRDefault="00157991" w:rsidP="000147C8">
            <w:pPr>
              <w:spacing w:after="0"/>
              <w:rPr>
                <w:rFonts w:ascii="Cambria" w:hAnsi="Cambria"/>
                <w:b/>
                <w:bCs/>
                <w:sz w:val="20"/>
                <w:szCs w:val="20"/>
              </w:rPr>
            </w:pPr>
            <w:r w:rsidRPr="000147C8">
              <w:rPr>
                <w:rFonts w:ascii="Cambria" w:hAnsi="Cambria"/>
                <w:b/>
                <w:bCs/>
                <w:sz w:val="20"/>
                <w:szCs w:val="20"/>
              </w:rPr>
              <w:t>Lata</w:t>
            </w:r>
          </w:p>
        </w:tc>
        <w:tc>
          <w:tcPr>
            <w:tcW w:w="1027" w:type="dxa"/>
            <w:tcBorders>
              <w:bottom w:val="single" w:sz="18" w:space="0" w:color="808DA9"/>
            </w:tcBorders>
          </w:tcPr>
          <w:p w:rsidR="00157991" w:rsidRPr="000147C8" w:rsidRDefault="00157991" w:rsidP="000147C8">
            <w:pPr>
              <w:spacing w:after="0"/>
              <w:jc w:val="center"/>
              <w:rPr>
                <w:rFonts w:ascii="Cambria" w:hAnsi="Cambria"/>
                <w:b/>
                <w:bCs/>
                <w:sz w:val="20"/>
                <w:szCs w:val="20"/>
              </w:rPr>
            </w:pPr>
            <w:r w:rsidRPr="000147C8">
              <w:rPr>
                <w:rFonts w:ascii="Cambria" w:hAnsi="Cambria"/>
                <w:b/>
                <w:bCs/>
                <w:sz w:val="20"/>
                <w:szCs w:val="20"/>
              </w:rPr>
              <w:t>2007</w:t>
            </w:r>
          </w:p>
        </w:tc>
        <w:tc>
          <w:tcPr>
            <w:tcW w:w="1028" w:type="dxa"/>
            <w:tcBorders>
              <w:bottom w:val="single" w:sz="18" w:space="0" w:color="808DA9"/>
            </w:tcBorders>
          </w:tcPr>
          <w:p w:rsidR="00157991" w:rsidRPr="000147C8" w:rsidRDefault="00157991" w:rsidP="000147C8">
            <w:pPr>
              <w:spacing w:after="0"/>
              <w:jc w:val="center"/>
              <w:rPr>
                <w:rFonts w:ascii="Cambria" w:hAnsi="Cambria"/>
                <w:b/>
                <w:bCs/>
                <w:sz w:val="20"/>
                <w:szCs w:val="20"/>
              </w:rPr>
            </w:pPr>
            <w:r w:rsidRPr="000147C8">
              <w:rPr>
                <w:rFonts w:ascii="Cambria" w:hAnsi="Cambria"/>
                <w:b/>
                <w:bCs/>
                <w:sz w:val="20"/>
                <w:szCs w:val="20"/>
              </w:rPr>
              <w:t>2008</w:t>
            </w:r>
          </w:p>
        </w:tc>
        <w:tc>
          <w:tcPr>
            <w:tcW w:w="1028" w:type="dxa"/>
            <w:tcBorders>
              <w:bottom w:val="single" w:sz="18" w:space="0" w:color="808DA9"/>
            </w:tcBorders>
          </w:tcPr>
          <w:p w:rsidR="00157991" w:rsidRPr="000147C8" w:rsidRDefault="00157991" w:rsidP="000147C8">
            <w:pPr>
              <w:spacing w:after="0"/>
              <w:jc w:val="center"/>
              <w:rPr>
                <w:rFonts w:ascii="Cambria" w:hAnsi="Cambria"/>
                <w:b/>
                <w:bCs/>
                <w:sz w:val="20"/>
                <w:szCs w:val="20"/>
              </w:rPr>
            </w:pPr>
            <w:r w:rsidRPr="000147C8">
              <w:rPr>
                <w:rFonts w:ascii="Cambria" w:hAnsi="Cambria"/>
                <w:b/>
                <w:bCs/>
                <w:sz w:val="20"/>
                <w:szCs w:val="20"/>
              </w:rPr>
              <w:t>2009</w:t>
            </w:r>
          </w:p>
        </w:tc>
        <w:tc>
          <w:tcPr>
            <w:tcW w:w="1028" w:type="dxa"/>
            <w:tcBorders>
              <w:bottom w:val="single" w:sz="18" w:space="0" w:color="808DA9"/>
            </w:tcBorders>
          </w:tcPr>
          <w:p w:rsidR="00157991" w:rsidRPr="000147C8" w:rsidRDefault="00157991" w:rsidP="000147C8">
            <w:pPr>
              <w:spacing w:after="0"/>
              <w:jc w:val="center"/>
              <w:rPr>
                <w:rFonts w:ascii="Cambria" w:hAnsi="Cambria"/>
                <w:b/>
                <w:bCs/>
                <w:sz w:val="20"/>
                <w:szCs w:val="20"/>
              </w:rPr>
            </w:pPr>
            <w:r w:rsidRPr="000147C8">
              <w:rPr>
                <w:rFonts w:ascii="Cambria" w:hAnsi="Cambria"/>
                <w:b/>
                <w:bCs/>
                <w:sz w:val="20"/>
                <w:szCs w:val="20"/>
              </w:rPr>
              <w:t>2010</w:t>
            </w:r>
          </w:p>
        </w:tc>
        <w:tc>
          <w:tcPr>
            <w:tcW w:w="1028" w:type="dxa"/>
            <w:tcBorders>
              <w:bottom w:val="single" w:sz="18" w:space="0" w:color="808DA9"/>
            </w:tcBorders>
          </w:tcPr>
          <w:p w:rsidR="00157991" w:rsidRPr="000147C8" w:rsidRDefault="00157991" w:rsidP="000147C8">
            <w:pPr>
              <w:spacing w:after="0"/>
              <w:jc w:val="center"/>
              <w:rPr>
                <w:rFonts w:ascii="Cambria" w:hAnsi="Cambria"/>
                <w:b/>
                <w:bCs/>
                <w:sz w:val="20"/>
                <w:szCs w:val="20"/>
              </w:rPr>
            </w:pPr>
            <w:r w:rsidRPr="000147C8">
              <w:rPr>
                <w:rFonts w:ascii="Cambria" w:hAnsi="Cambria"/>
                <w:b/>
                <w:bCs/>
                <w:sz w:val="20"/>
                <w:szCs w:val="20"/>
              </w:rPr>
              <w:t>2011</w:t>
            </w:r>
          </w:p>
        </w:tc>
        <w:tc>
          <w:tcPr>
            <w:tcW w:w="1028" w:type="dxa"/>
            <w:tcBorders>
              <w:bottom w:val="single" w:sz="18" w:space="0" w:color="808DA9"/>
            </w:tcBorders>
          </w:tcPr>
          <w:p w:rsidR="00157991" w:rsidRPr="000147C8" w:rsidRDefault="00157991" w:rsidP="000147C8">
            <w:pPr>
              <w:spacing w:after="0"/>
              <w:jc w:val="center"/>
              <w:rPr>
                <w:rFonts w:ascii="Cambria" w:hAnsi="Cambria"/>
                <w:b/>
                <w:bCs/>
                <w:sz w:val="20"/>
                <w:szCs w:val="20"/>
              </w:rPr>
            </w:pPr>
            <w:r w:rsidRPr="000147C8">
              <w:rPr>
                <w:rFonts w:ascii="Cambria" w:hAnsi="Cambria"/>
                <w:b/>
                <w:bCs/>
                <w:sz w:val="20"/>
                <w:szCs w:val="20"/>
              </w:rPr>
              <w:t>2012</w:t>
            </w:r>
          </w:p>
        </w:tc>
        <w:tc>
          <w:tcPr>
            <w:tcW w:w="1028" w:type="dxa"/>
            <w:tcBorders>
              <w:bottom w:val="single" w:sz="18" w:space="0" w:color="808DA9"/>
            </w:tcBorders>
          </w:tcPr>
          <w:p w:rsidR="00157991" w:rsidRPr="000147C8" w:rsidRDefault="00157991" w:rsidP="000147C8">
            <w:pPr>
              <w:spacing w:after="0"/>
              <w:jc w:val="center"/>
              <w:rPr>
                <w:rFonts w:ascii="Cambria" w:hAnsi="Cambria"/>
                <w:b/>
                <w:bCs/>
                <w:sz w:val="20"/>
                <w:szCs w:val="20"/>
              </w:rPr>
            </w:pPr>
            <w:r w:rsidRPr="000147C8">
              <w:rPr>
                <w:rFonts w:ascii="Cambria" w:hAnsi="Cambria"/>
                <w:b/>
                <w:bCs/>
                <w:sz w:val="20"/>
                <w:szCs w:val="20"/>
              </w:rPr>
              <w:t>2013</w:t>
            </w:r>
          </w:p>
        </w:tc>
      </w:tr>
      <w:tr w:rsidR="00157991" w:rsidRPr="000147C8" w:rsidTr="000147C8">
        <w:tc>
          <w:tcPr>
            <w:tcW w:w="2093" w:type="dxa"/>
            <w:shd w:val="clear" w:color="auto" w:fill="DFE2E9"/>
          </w:tcPr>
          <w:p w:rsidR="00157991" w:rsidRPr="000147C8" w:rsidRDefault="00157991" w:rsidP="000147C8">
            <w:pPr>
              <w:spacing w:after="0" w:line="240" w:lineRule="auto"/>
              <w:rPr>
                <w:rFonts w:ascii="Cambria" w:hAnsi="Cambria"/>
                <w:b/>
                <w:bCs/>
                <w:sz w:val="20"/>
                <w:szCs w:val="20"/>
              </w:rPr>
            </w:pPr>
            <w:r w:rsidRPr="000147C8">
              <w:rPr>
                <w:rFonts w:ascii="Cambria" w:hAnsi="Cambria"/>
                <w:b/>
                <w:bCs/>
                <w:sz w:val="20"/>
                <w:szCs w:val="20"/>
              </w:rPr>
              <w:t>liczba rodzin korzystających z pomocy</w:t>
            </w:r>
          </w:p>
        </w:tc>
        <w:tc>
          <w:tcPr>
            <w:tcW w:w="1027" w:type="dxa"/>
            <w:shd w:val="clear" w:color="auto" w:fill="DFE2E9"/>
          </w:tcPr>
          <w:p w:rsidR="00157991" w:rsidRPr="000147C8" w:rsidRDefault="00157991" w:rsidP="000147C8">
            <w:pPr>
              <w:spacing w:after="0"/>
              <w:jc w:val="right"/>
            </w:pPr>
            <w:r w:rsidRPr="000147C8">
              <w:t>959</w:t>
            </w:r>
          </w:p>
        </w:tc>
        <w:tc>
          <w:tcPr>
            <w:tcW w:w="1028" w:type="dxa"/>
            <w:shd w:val="clear" w:color="auto" w:fill="DFE2E9"/>
          </w:tcPr>
          <w:p w:rsidR="00157991" w:rsidRPr="000147C8" w:rsidRDefault="00157991" w:rsidP="000147C8">
            <w:pPr>
              <w:spacing w:after="0"/>
              <w:jc w:val="right"/>
            </w:pPr>
            <w:r w:rsidRPr="000147C8">
              <w:t>839</w:t>
            </w:r>
          </w:p>
        </w:tc>
        <w:tc>
          <w:tcPr>
            <w:tcW w:w="1028" w:type="dxa"/>
            <w:shd w:val="clear" w:color="auto" w:fill="DFE2E9"/>
          </w:tcPr>
          <w:p w:rsidR="00157991" w:rsidRPr="000147C8" w:rsidRDefault="00157991" w:rsidP="000147C8">
            <w:pPr>
              <w:spacing w:after="0"/>
              <w:jc w:val="right"/>
            </w:pPr>
            <w:r w:rsidRPr="000147C8">
              <w:t>818</w:t>
            </w:r>
          </w:p>
        </w:tc>
        <w:tc>
          <w:tcPr>
            <w:tcW w:w="1028" w:type="dxa"/>
            <w:shd w:val="clear" w:color="auto" w:fill="DFE2E9"/>
          </w:tcPr>
          <w:p w:rsidR="00157991" w:rsidRPr="000147C8" w:rsidRDefault="00157991" w:rsidP="000147C8">
            <w:pPr>
              <w:spacing w:after="0"/>
              <w:jc w:val="right"/>
            </w:pPr>
            <w:r w:rsidRPr="000147C8">
              <w:t>903</w:t>
            </w:r>
          </w:p>
        </w:tc>
        <w:tc>
          <w:tcPr>
            <w:tcW w:w="1028" w:type="dxa"/>
            <w:shd w:val="clear" w:color="auto" w:fill="DFE2E9"/>
          </w:tcPr>
          <w:p w:rsidR="00157991" w:rsidRPr="000147C8" w:rsidRDefault="00157991" w:rsidP="000147C8">
            <w:pPr>
              <w:spacing w:after="0"/>
              <w:jc w:val="right"/>
            </w:pPr>
            <w:r w:rsidRPr="000147C8">
              <w:t>842</w:t>
            </w:r>
          </w:p>
        </w:tc>
        <w:tc>
          <w:tcPr>
            <w:tcW w:w="1028" w:type="dxa"/>
            <w:shd w:val="clear" w:color="auto" w:fill="DFE2E9"/>
          </w:tcPr>
          <w:p w:rsidR="00157991" w:rsidRPr="000147C8" w:rsidRDefault="00157991" w:rsidP="000147C8">
            <w:pPr>
              <w:spacing w:after="0"/>
              <w:jc w:val="right"/>
            </w:pPr>
            <w:r w:rsidRPr="000147C8">
              <w:t>943</w:t>
            </w:r>
          </w:p>
        </w:tc>
        <w:tc>
          <w:tcPr>
            <w:tcW w:w="1028" w:type="dxa"/>
            <w:shd w:val="clear" w:color="auto" w:fill="DFE2E9"/>
          </w:tcPr>
          <w:p w:rsidR="00157991" w:rsidRPr="000147C8" w:rsidRDefault="00157991" w:rsidP="000147C8">
            <w:pPr>
              <w:spacing w:after="0"/>
              <w:jc w:val="right"/>
            </w:pPr>
            <w:r w:rsidRPr="000147C8">
              <w:t>978</w:t>
            </w:r>
          </w:p>
        </w:tc>
      </w:tr>
      <w:tr w:rsidR="00157991" w:rsidRPr="000147C8" w:rsidTr="000147C8">
        <w:tc>
          <w:tcPr>
            <w:tcW w:w="2093" w:type="dxa"/>
          </w:tcPr>
          <w:p w:rsidR="00157991" w:rsidRPr="000147C8" w:rsidRDefault="00157991" w:rsidP="000147C8">
            <w:pPr>
              <w:spacing w:after="0" w:line="240" w:lineRule="auto"/>
              <w:rPr>
                <w:rFonts w:ascii="Cambria" w:hAnsi="Cambria"/>
                <w:b/>
                <w:bCs/>
                <w:sz w:val="20"/>
                <w:szCs w:val="20"/>
              </w:rPr>
            </w:pPr>
            <w:r w:rsidRPr="000147C8">
              <w:rPr>
                <w:rFonts w:ascii="Cambria" w:hAnsi="Cambria"/>
                <w:b/>
                <w:bCs/>
                <w:sz w:val="20"/>
                <w:szCs w:val="20"/>
              </w:rPr>
              <w:t>liczba osób korzystających z pomocy w danej rodzinie, na którą wydano decyzje</w:t>
            </w:r>
          </w:p>
        </w:tc>
        <w:tc>
          <w:tcPr>
            <w:tcW w:w="1027" w:type="dxa"/>
          </w:tcPr>
          <w:p w:rsidR="00157991" w:rsidRPr="000147C8" w:rsidRDefault="00157991" w:rsidP="000147C8">
            <w:pPr>
              <w:spacing w:after="0"/>
              <w:jc w:val="right"/>
            </w:pPr>
            <w:r w:rsidRPr="000147C8">
              <w:t>990</w:t>
            </w:r>
          </w:p>
        </w:tc>
        <w:tc>
          <w:tcPr>
            <w:tcW w:w="1028" w:type="dxa"/>
          </w:tcPr>
          <w:p w:rsidR="00157991" w:rsidRPr="000147C8" w:rsidRDefault="00157991" w:rsidP="000147C8">
            <w:pPr>
              <w:spacing w:after="0"/>
              <w:jc w:val="right"/>
            </w:pPr>
            <w:r w:rsidRPr="000147C8">
              <w:t>1108</w:t>
            </w:r>
          </w:p>
        </w:tc>
        <w:tc>
          <w:tcPr>
            <w:tcW w:w="1028" w:type="dxa"/>
          </w:tcPr>
          <w:p w:rsidR="00157991" w:rsidRPr="000147C8" w:rsidRDefault="00157991" w:rsidP="000147C8">
            <w:pPr>
              <w:spacing w:after="0"/>
              <w:jc w:val="right"/>
            </w:pPr>
            <w:r w:rsidRPr="000147C8">
              <w:t>1166</w:t>
            </w:r>
          </w:p>
        </w:tc>
        <w:tc>
          <w:tcPr>
            <w:tcW w:w="1028" w:type="dxa"/>
          </w:tcPr>
          <w:p w:rsidR="00157991" w:rsidRPr="000147C8" w:rsidRDefault="00157991" w:rsidP="000147C8">
            <w:pPr>
              <w:spacing w:after="0"/>
              <w:jc w:val="right"/>
            </w:pPr>
            <w:r w:rsidRPr="000147C8">
              <w:t>1282</w:t>
            </w:r>
          </w:p>
        </w:tc>
        <w:tc>
          <w:tcPr>
            <w:tcW w:w="1028" w:type="dxa"/>
          </w:tcPr>
          <w:p w:rsidR="00157991" w:rsidRPr="000147C8" w:rsidRDefault="00157991" w:rsidP="000147C8">
            <w:pPr>
              <w:spacing w:after="0"/>
              <w:jc w:val="right"/>
            </w:pPr>
            <w:r w:rsidRPr="000147C8">
              <w:t>1222</w:t>
            </w:r>
          </w:p>
        </w:tc>
        <w:tc>
          <w:tcPr>
            <w:tcW w:w="1028" w:type="dxa"/>
          </w:tcPr>
          <w:p w:rsidR="00157991" w:rsidRPr="000147C8" w:rsidRDefault="00157991" w:rsidP="000147C8">
            <w:pPr>
              <w:spacing w:after="0"/>
              <w:jc w:val="right"/>
            </w:pPr>
            <w:r w:rsidRPr="000147C8">
              <w:t>1397</w:t>
            </w:r>
          </w:p>
        </w:tc>
        <w:tc>
          <w:tcPr>
            <w:tcW w:w="1028" w:type="dxa"/>
          </w:tcPr>
          <w:p w:rsidR="00157991" w:rsidRPr="000147C8" w:rsidRDefault="00157991" w:rsidP="000147C8">
            <w:pPr>
              <w:spacing w:after="0"/>
              <w:jc w:val="right"/>
            </w:pPr>
            <w:r w:rsidRPr="000147C8">
              <w:t>1477</w:t>
            </w:r>
          </w:p>
        </w:tc>
      </w:tr>
    </w:tbl>
    <w:p w:rsidR="00157991" w:rsidRPr="0000088B" w:rsidRDefault="00157991" w:rsidP="003F3A76">
      <w:pPr>
        <w:rPr>
          <w:sz w:val="20"/>
          <w:szCs w:val="20"/>
        </w:rPr>
      </w:pPr>
      <w:r w:rsidRPr="0000088B">
        <w:rPr>
          <w:sz w:val="20"/>
          <w:szCs w:val="20"/>
        </w:rPr>
        <w:t>Źródło: dane Miejsko-Gminnego Ośrodka Pomocy Społecznej w Zelowie</w:t>
      </w:r>
    </w:p>
    <w:p w:rsidR="00157991" w:rsidRDefault="00157991" w:rsidP="00AF2113">
      <w:pPr>
        <w:spacing w:after="0"/>
        <w:jc w:val="both"/>
      </w:pPr>
      <w:r>
        <w:t>Poniższy wykres obrazuje ile gospodarstw domowych korzysta  z pomocy społecznej, oraz liczbę rodziców, którzy otrzymują zasiłki rodzinne na dzieci według danych GUS (stan na koniec roku 2014).</w:t>
      </w:r>
    </w:p>
    <w:p w:rsidR="00157991" w:rsidRDefault="00157991" w:rsidP="00A16E07">
      <w:pPr>
        <w:pStyle w:val="Caption"/>
      </w:pPr>
      <w:bookmarkStart w:id="55" w:name="_Toc434401396"/>
      <w:r>
        <w:t xml:space="preserve">Wykres </w:t>
      </w:r>
      <w:fldSimple w:instr=" SEQ Wykres \* ARABIC ">
        <w:r>
          <w:rPr>
            <w:noProof/>
          </w:rPr>
          <w:t>8</w:t>
        </w:r>
      </w:fldSimple>
      <w:r>
        <w:t>. Korzystający z pomocy społecznej i zasiłków rodzinnych w gminie Zelów w latach 2010-2014</w:t>
      </w:r>
      <w:bookmarkEnd w:id="55"/>
    </w:p>
    <w:p w:rsidR="00157991" w:rsidRDefault="00157991" w:rsidP="00AF2113">
      <w:pPr>
        <w:spacing w:after="0"/>
        <w:jc w:val="both"/>
      </w:pPr>
      <w:r w:rsidRPr="00601326">
        <w:rPr>
          <w:noProof/>
          <w:lang w:eastAsia="pl-PL"/>
        </w:rPr>
        <w:object w:dxaOrig="6941" w:dyaOrig="3792">
          <v:shape id="Wykres 4" o:spid="_x0000_i1044" type="#_x0000_t75" style="width:347.25pt;height:189.75pt;visibility:visible" o:ole="">
            <v:imagedata r:id="rId33" o:title=""/>
            <o:lock v:ext="edit" aspectratio="f"/>
          </v:shape>
          <o:OLEObject Type="Embed" ProgID="Excel.Chart.8" ShapeID="Wykres 4" DrawAspect="Content" ObjectID="_1513678672" r:id="rId34"/>
        </w:object>
      </w:r>
    </w:p>
    <w:p w:rsidR="00157991" w:rsidRPr="0000088B" w:rsidRDefault="00157991" w:rsidP="0000088B">
      <w:pPr>
        <w:spacing w:after="160"/>
        <w:jc w:val="both"/>
        <w:rPr>
          <w:sz w:val="20"/>
          <w:szCs w:val="20"/>
        </w:rPr>
      </w:pPr>
      <w:r w:rsidRPr="0000088B">
        <w:rPr>
          <w:sz w:val="20"/>
          <w:szCs w:val="20"/>
        </w:rPr>
        <w:t>Źródło: Bank Danych Lokalnych (GUS)</w:t>
      </w:r>
    </w:p>
    <w:p w:rsidR="00157991" w:rsidRDefault="00157991" w:rsidP="00AF2113">
      <w:pPr>
        <w:spacing w:after="0"/>
        <w:jc w:val="both"/>
      </w:pPr>
    </w:p>
    <w:p w:rsidR="00157991" w:rsidRDefault="00157991" w:rsidP="00AF2113">
      <w:pPr>
        <w:spacing w:after="0"/>
        <w:jc w:val="both"/>
      </w:pPr>
      <w:r>
        <w:t>Z powyższego wykresu wynika, iż liczba osób korzystających ze świadczeń społecznych sukcesywnie wzrasta. Dopiero w roku 2014 można zauważyć znaczący spadek (około 9%). Jest to związane</w:t>
      </w:r>
      <w:r>
        <w:br/>
        <w:t xml:space="preserve"> ze spadkiem bezrobocia w gminie odnotowanym w roku 2014r. Osoby, które znalazły zatrudnienie polepszyły swoją sytuację materialną i przestały korzystać ze świadczeń społecznych.</w:t>
      </w:r>
    </w:p>
    <w:p w:rsidR="00157991" w:rsidRDefault="00157991" w:rsidP="00AF2113">
      <w:pPr>
        <w:spacing w:after="0"/>
        <w:jc w:val="both"/>
      </w:pPr>
    </w:p>
    <w:p w:rsidR="00157991" w:rsidRDefault="00157991" w:rsidP="00AF2113">
      <w:pPr>
        <w:spacing w:after="0"/>
        <w:jc w:val="both"/>
      </w:pPr>
      <w:r>
        <w:t xml:space="preserve">Poniższy wykres przedstawia kwoty wypłacanych zasiłków (wraz z dodatkami) oraz zasiłków pielęgnacyjnych. Z wykresu wynika, iż w roku 2014 kwota wypłacanych zasiłków uległa również zmniejszeniu (w stosunku do lat poprzednich). Kwota wypłacanych zasiłków pielęgnacyjnych pozostaje na stałym poziomie, są to bowiem zasiłki wypłacane osobom niepełnosprawnym, bądź tym które ukończyły 75 lat. </w:t>
      </w:r>
    </w:p>
    <w:p w:rsidR="00157991" w:rsidRDefault="00157991" w:rsidP="00AF2113">
      <w:pPr>
        <w:spacing w:after="0"/>
        <w:jc w:val="both"/>
      </w:pPr>
    </w:p>
    <w:p w:rsidR="00157991" w:rsidRDefault="00157991" w:rsidP="008F786A">
      <w:pPr>
        <w:pStyle w:val="Caption"/>
      </w:pPr>
      <w:bookmarkStart w:id="56" w:name="_Toc434401397"/>
      <w:r>
        <w:t xml:space="preserve">Wykres </w:t>
      </w:r>
      <w:fldSimple w:instr=" SEQ Wykres \* ARABIC ">
        <w:r>
          <w:rPr>
            <w:noProof/>
          </w:rPr>
          <w:t>9</w:t>
        </w:r>
      </w:fldSimple>
      <w:r>
        <w:t>. Kwoty wypłacanych świadczeń i zasiłków w gminie Zelów w latach 2010-2014</w:t>
      </w:r>
      <w:bookmarkEnd w:id="56"/>
    </w:p>
    <w:p w:rsidR="00157991" w:rsidRDefault="00157991" w:rsidP="00AF2113">
      <w:pPr>
        <w:spacing w:after="0"/>
        <w:jc w:val="both"/>
      </w:pPr>
      <w:r w:rsidRPr="00601326">
        <w:rPr>
          <w:noProof/>
          <w:lang w:eastAsia="pl-PL"/>
        </w:rPr>
        <w:object w:dxaOrig="8670" w:dyaOrig="5050">
          <v:shape id="Wykres 16" o:spid="_x0000_i1045" type="#_x0000_t75" style="width:433.5pt;height:252.75pt;visibility:visible" o:ole="">
            <v:imagedata r:id="rId35" o:title=""/>
            <o:lock v:ext="edit" aspectratio="f"/>
          </v:shape>
          <o:OLEObject Type="Embed" ProgID="Excel.Chart.8" ShapeID="Wykres 16" DrawAspect="Content" ObjectID="_1513678673" r:id="rId36"/>
        </w:object>
      </w:r>
    </w:p>
    <w:p w:rsidR="00157991" w:rsidRPr="0000088B" w:rsidRDefault="00157991" w:rsidP="0000088B">
      <w:pPr>
        <w:spacing w:after="160"/>
        <w:jc w:val="both"/>
        <w:rPr>
          <w:sz w:val="20"/>
          <w:szCs w:val="20"/>
        </w:rPr>
      </w:pPr>
      <w:r w:rsidRPr="0000088B">
        <w:rPr>
          <w:sz w:val="20"/>
          <w:szCs w:val="20"/>
        </w:rPr>
        <w:t>Źródło: Bank Danych Lokalnych (GUS)</w:t>
      </w:r>
    </w:p>
    <w:p w:rsidR="00157991" w:rsidRDefault="00157991" w:rsidP="00AF2113">
      <w:pPr>
        <w:spacing w:after="0"/>
        <w:jc w:val="both"/>
      </w:pPr>
    </w:p>
    <w:p w:rsidR="00157991" w:rsidRPr="00AF2113" w:rsidRDefault="00157991" w:rsidP="00AF2113">
      <w:pPr>
        <w:spacing w:after="0"/>
        <w:jc w:val="both"/>
      </w:pPr>
      <w:r w:rsidRPr="00AF2113">
        <w:t xml:space="preserve">W Walewicach funkcjonuje Środowiskowy Dom Pomocy. Został powołany przez Radę Miejską </w:t>
      </w:r>
      <w:r>
        <w:br/>
      </w:r>
      <w:r w:rsidRPr="00AF2113">
        <w:t xml:space="preserve">w Zelowie w dniu 1 listopada 2007r. Podmiot ten realizuje zadania wynikające </w:t>
      </w:r>
      <w:r w:rsidRPr="00AF2113">
        <w:br/>
        <w:t xml:space="preserve">z zapisów Ustawy z dnia 12 marca 2004r. o pomocy społecznej oraz Rozporządzenia Ministra Pracy </w:t>
      </w:r>
      <w:r>
        <w:br/>
      </w:r>
      <w:r w:rsidRPr="00AF2113">
        <w:t>i Polityki Społecznej z dnia 9 grudnia 2010 r. w sprawie środowiskowych domów pomocy społecznej.</w:t>
      </w:r>
    </w:p>
    <w:p w:rsidR="00157991" w:rsidRPr="00AF2113" w:rsidRDefault="00157991" w:rsidP="00AF2113">
      <w:pPr>
        <w:spacing w:after="0"/>
        <w:jc w:val="both"/>
      </w:pPr>
      <w:r w:rsidRPr="00AF2113">
        <w:t>Dom udziela wsparcia społecznego osobom psychicznie chorym, upośledzonym umysłowo oraz wskazującym inne przewlekłe zaburzenia czynności psychicznych.</w:t>
      </w:r>
    </w:p>
    <w:p w:rsidR="00157991" w:rsidRPr="00AF2113" w:rsidRDefault="00157991" w:rsidP="00AF2113">
      <w:pPr>
        <w:spacing w:after="0"/>
        <w:jc w:val="both"/>
      </w:pPr>
      <w:r w:rsidRPr="00AF2113">
        <w:t>W latach 2007-2013 podmiot ten udzielił pomocy 152 osobom. Dom jest usytuowany w miejscu zapewniającym bezpieczeństwo i spokój uczestników zajęć, z dala od zgiełku miejskiego. Otoczony jest lasem, a na terenie ośrodka znajduje się dużo zieleni, drzew i krzewów.</w:t>
      </w:r>
    </w:p>
    <w:p w:rsidR="00157991" w:rsidRDefault="00157991" w:rsidP="00997E55">
      <w:pPr>
        <w:jc w:val="both"/>
      </w:pPr>
    </w:p>
    <w:p w:rsidR="00157991" w:rsidRPr="00AF2113" w:rsidRDefault="00157991" w:rsidP="00997E55">
      <w:pPr>
        <w:jc w:val="both"/>
      </w:pPr>
      <w:r w:rsidRPr="00AF2113">
        <w:t>Do dyspozycji uczestników są:</w:t>
      </w:r>
    </w:p>
    <w:p w:rsidR="00157991" w:rsidRPr="00AF2113" w:rsidRDefault="00157991" w:rsidP="0036207E">
      <w:pPr>
        <w:pStyle w:val="ListParagraph"/>
        <w:numPr>
          <w:ilvl w:val="0"/>
          <w:numId w:val="10"/>
        </w:numPr>
        <w:jc w:val="both"/>
      </w:pPr>
      <w:r w:rsidRPr="00AF2113">
        <w:t>aneks jadalny, kuchnia,</w:t>
      </w:r>
    </w:p>
    <w:p w:rsidR="00157991" w:rsidRPr="00AF2113" w:rsidRDefault="00157991" w:rsidP="0036207E">
      <w:pPr>
        <w:pStyle w:val="ListParagraph"/>
        <w:numPr>
          <w:ilvl w:val="0"/>
          <w:numId w:val="10"/>
        </w:numPr>
        <w:jc w:val="both"/>
      </w:pPr>
      <w:r w:rsidRPr="00AF2113">
        <w:t>świetlica, pracownie terapeutyczne,</w:t>
      </w:r>
    </w:p>
    <w:p w:rsidR="00157991" w:rsidRPr="00AF2113" w:rsidRDefault="00157991" w:rsidP="0036207E">
      <w:pPr>
        <w:pStyle w:val="ListParagraph"/>
        <w:numPr>
          <w:ilvl w:val="0"/>
          <w:numId w:val="10"/>
        </w:numPr>
        <w:jc w:val="both"/>
      </w:pPr>
      <w:r w:rsidRPr="00AF2113">
        <w:t>sala rehabilitacyjna, siłowania,</w:t>
      </w:r>
    </w:p>
    <w:p w:rsidR="00157991" w:rsidRPr="00AF2113" w:rsidRDefault="00157991" w:rsidP="0036207E">
      <w:pPr>
        <w:pStyle w:val="ListParagraph"/>
        <w:numPr>
          <w:ilvl w:val="0"/>
          <w:numId w:val="10"/>
        </w:numPr>
        <w:jc w:val="both"/>
      </w:pPr>
      <w:r w:rsidRPr="00AF2113">
        <w:t>sala rekreacji,</w:t>
      </w:r>
    </w:p>
    <w:p w:rsidR="00157991" w:rsidRPr="00AF2113" w:rsidRDefault="00157991" w:rsidP="0036207E">
      <w:pPr>
        <w:pStyle w:val="ListParagraph"/>
        <w:numPr>
          <w:ilvl w:val="0"/>
          <w:numId w:val="10"/>
        </w:numPr>
        <w:jc w:val="both"/>
      </w:pPr>
      <w:r w:rsidRPr="00AF2113">
        <w:t>sala integracyjna,</w:t>
      </w:r>
    </w:p>
    <w:p w:rsidR="00157991" w:rsidRPr="00AF2113" w:rsidRDefault="00157991" w:rsidP="0036207E">
      <w:pPr>
        <w:pStyle w:val="ListParagraph"/>
        <w:numPr>
          <w:ilvl w:val="0"/>
          <w:numId w:val="10"/>
        </w:numPr>
        <w:jc w:val="both"/>
      </w:pPr>
      <w:r w:rsidRPr="00AF2113">
        <w:t>fizykoterapia,</w:t>
      </w:r>
    </w:p>
    <w:p w:rsidR="00157991" w:rsidRPr="00AF2113" w:rsidRDefault="00157991" w:rsidP="0036207E">
      <w:pPr>
        <w:pStyle w:val="ListParagraph"/>
        <w:numPr>
          <w:ilvl w:val="0"/>
          <w:numId w:val="10"/>
        </w:numPr>
        <w:jc w:val="both"/>
      </w:pPr>
      <w:r w:rsidRPr="00AF2113">
        <w:t>gabinet psychoterapii i pokój wyciszeń,</w:t>
      </w:r>
    </w:p>
    <w:p w:rsidR="00157991" w:rsidRPr="00AF2113" w:rsidRDefault="00157991" w:rsidP="0036207E">
      <w:pPr>
        <w:pStyle w:val="ListParagraph"/>
        <w:numPr>
          <w:ilvl w:val="0"/>
          <w:numId w:val="10"/>
        </w:numPr>
        <w:jc w:val="both"/>
      </w:pPr>
      <w:r w:rsidRPr="00AF2113">
        <w:t>gabinet pedagoga,</w:t>
      </w:r>
    </w:p>
    <w:p w:rsidR="00157991" w:rsidRPr="00AF2113" w:rsidRDefault="00157991" w:rsidP="0036207E">
      <w:pPr>
        <w:pStyle w:val="ListParagraph"/>
        <w:numPr>
          <w:ilvl w:val="0"/>
          <w:numId w:val="10"/>
        </w:numPr>
        <w:jc w:val="both"/>
      </w:pPr>
      <w:r w:rsidRPr="00AF2113">
        <w:t>gabinet zabiegowy,</w:t>
      </w:r>
    </w:p>
    <w:p w:rsidR="00157991" w:rsidRPr="00AF2113" w:rsidRDefault="00157991" w:rsidP="0036207E">
      <w:pPr>
        <w:pStyle w:val="ListParagraph"/>
        <w:numPr>
          <w:ilvl w:val="0"/>
          <w:numId w:val="10"/>
        </w:numPr>
        <w:jc w:val="both"/>
      </w:pPr>
      <w:r w:rsidRPr="00AF2113">
        <w:t>łazienki z natryskami, toalety,</w:t>
      </w:r>
    </w:p>
    <w:p w:rsidR="00157991" w:rsidRPr="00AF2113" w:rsidRDefault="00157991" w:rsidP="0036207E">
      <w:pPr>
        <w:pStyle w:val="ListParagraph"/>
        <w:numPr>
          <w:ilvl w:val="0"/>
          <w:numId w:val="10"/>
        </w:numPr>
        <w:jc w:val="both"/>
      </w:pPr>
      <w:r w:rsidRPr="00AF2113">
        <w:t>zagospodarowany teren wokół domu (altanki, ciągi piesze, huśtawki, pergole, ławeczki).</w:t>
      </w:r>
    </w:p>
    <w:p w:rsidR="00157991" w:rsidRDefault="00157991" w:rsidP="00BB55BA">
      <w:pPr>
        <w:jc w:val="both"/>
      </w:pPr>
      <w:r w:rsidRPr="00AF2113">
        <w:t>Kształtowanie się liczby osób korzystających z Domu Samopomocy na przestrzeni lat 2007-2013 przedstawia tabela poniżej.</w:t>
      </w:r>
    </w:p>
    <w:p w:rsidR="00157991" w:rsidRPr="00AF2113" w:rsidRDefault="00157991" w:rsidP="00BB55BA">
      <w:pPr>
        <w:jc w:val="both"/>
      </w:pPr>
    </w:p>
    <w:p w:rsidR="00157991" w:rsidRPr="002A37BA" w:rsidRDefault="00157991" w:rsidP="002A37BA">
      <w:pPr>
        <w:pStyle w:val="Caption"/>
        <w:rPr>
          <w:color w:val="auto"/>
        </w:rPr>
      </w:pPr>
      <w:bookmarkStart w:id="57" w:name="_Toc406156922"/>
      <w:bookmarkStart w:id="58" w:name="_Toc434401366"/>
      <w:r w:rsidRPr="002A37BA">
        <w:rPr>
          <w:color w:val="auto"/>
        </w:rPr>
        <w:t xml:space="preserve">Tabela </w:t>
      </w:r>
      <w:r w:rsidRPr="002A37BA">
        <w:rPr>
          <w:color w:val="auto"/>
        </w:rPr>
        <w:fldChar w:fldCharType="begin"/>
      </w:r>
      <w:r w:rsidRPr="002A37BA">
        <w:rPr>
          <w:color w:val="auto"/>
        </w:rPr>
        <w:instrText xml:space="preserve"> SEQ Tabela \* ARABIC </w:instrText>
      </w:r>
      <w:r w:rsidRPr="002A37BA">
        <w:rPr>
          <w:color w:val="auto"/>
        </w:rPr>
        <w:fldChar w:fldCharType="separate"/>
      </w:r>
      <w:r>
        <w:rPr>
          <w:noProof/>
          <w:color w:val="auto"/>
        </w:rPr>
        <w:t>9</w:t>
      </w:r>
      <w:r w:rsidRPr="002A37BA">
        <w:rPr>
          <w:color w:val="auto"/>
        </w:rPr>
        <w:fldChar w:fldCharType="end"/>
      </w:r>
      <w:r w:rsidRPr="002A37BA">
        <w:rPr>
          <w:color w:val="auto"/>
        </w:rPr>
        <w:t>. Liczba osób korzystających z pomocy w ramach ŚDS w Walewicach w latach 2007-2013</w:t>
      </w:r>
      <w:bookmarkEnd w:id="57"/>
      <w:bookmarkEnd w:id="58"/>
    </w:p>
    <w:tbl>
      <w:tblPr>
        <w:tblW w:w="0" w:type="auto"/>
        <w:tblBorders>
          <w:top w:val="single" w:sz="8" w:space="0" w:color="808DA9"/>
          <w:left w:val="single" w:sz="8" w:space="0" w:color="808DA9"/>
          <w:bottom w:val="single" w:sz="8" w:space="0" w:color="808DA9"/>
          <w:right w:val="single" w:sz="8" w:space="0" w:color="808DA9"/>
          <w:insideH w:val="single" w:sz="8" w:space="0" w:color="808DA9"/>
          <w:insideV w:val="single" w:sz="8" w:space="0" w:color="808DA9"/>
        </w:tblBorders>
        <w:tblLayout w:type="fixed"/>
        <w:tblLook w:val="00A0"/>
      </w:tblPr>
      <w:tblGrid>
        <w:gridCol w:w="2093"/>
        <w:gridCol w:w="1027"/>
        <w:gridCol w:w="1028"/>
        <w:gridCol w:w="1028"/>
        <w:gridCol w:w="1028"/>
        <w:gridCol w:w="1028"/>
        <w:gridCol w:w="1028"/>
        <w:gridCol w:w="1028"/>
      </w:tblGrid>
      <w:tr w:rsidR="00157991" w:rsidRPr="000147C8" w:rsidTr="000147C8">
        <w:tc>
          <w:tcPr>
            <w:tcW w:w="2093" w:type="dxa"/>
            <w:tcBorders>
              <w:bottom w:val="single" w:sz="18" w:space="0" w:color="808DA9"/>
            </w:tcBorders>
          </w:tcPr>
          <w:p w:rsidR="00157991" w:rsidRPr="000147C8" w:rsidRDefault="00157991" w:rsidP="000147C8">
            <w:pPr>
              <w:spacing w:after="0"/>
              <w:rPr>
                <w:rFonts w:ascii="Cambria" w:hAnsi="Cambria"/>
                <w:b/>
                <w:bCs/>
              </w:rPr>
            </w:pPr>
            <w:r w:rsidRPr="000147C8">
              <w:rPr>
                <w:rFonts w:ascii="Cambria" w:hAnsi="Cambria"/>
                <w:bCs/>
              </w:rPr>
              <w:t>Lata</w:t>
            </w:r>
          </w:p>
        </w:tc>
        <w:tc>
          <w:tcPr>
            <w:tcW w:w="1027" w:type="dxa"/>
            <w:tcBorders>
              <w:bottom w:val="single" w:sz="18" w:space="0" w:color="808DA9"/>
            </w:tcBorders>
          </w:tcPr>
          <w:p w:rsidR="00157991" w:rsidRPr="000147C8" w:rsidRDefault="00157991" w:rsidP="000147C8">
            <w:pPr>
              <w:spacing w:after="0"/>
              <w:jc w:val="center"/>
              <w:rPr>
                <w:rFonts w:ascii="Cambria" w:hAnsi="Cambria"/>
                <w:b/>
                <w:bCs/>
              </w:rPr>
            </w:pPr>
            <w:r w:rsidRPr="000147C8">
              <w:rPr>
                <w:rFonts w:ascii="Cambria" w:hAnsi="Cambria"/>
                <w:bCs/>
              </w:rPr>
              <w:t>2007</w:t>
            </w:r>
          </w:p>
        </w:tc>
        <w:tc>
          <w:tcPr>
            <w:tcW w:w="1028" w:type="dxa"/>
            <w:tcBorders>
              <w:bottom w:val="single" w:sz="18" w:space="0" w:color="808DA9"/>
            </w:tcBorders>
          </w:tcPr>
          <w:p w:rsidR="00157991" w:rsidRPr="000147C8" w:rsidRDefault="00157991" w:rsidP="000147C8">
            <w:pPr>
              <w:spacing w:after="0"/>
              <w:jc w:val="center"/>
              <w:rPr>
                <w:rFonts w:ascii="Cambria" w:hAnsi="Cambria"/>
                <w:b/>
                <w:bCs/>
              </w:rPr>
            </w:pPr>
            <w:r w:rsidRPr="000147C8">
              <w:rPr>
                <w:rFonts w:ascii="Cambria" w:hAnsi="Cambria"/>
                <w:bCs/>
              </w:rPr>
              <w:t>2008</w:t>
            </w:r>
          </w:p>
        </w:tc>
        <w:tc>
          <w:tcPr>
            <w:tcW w:w="1028" w:type="dxa"/>
            <w:tcBorders>
              <w:bottom w:val="single" w:sz="18" w:space="0" w:color="808DA9"/>
            </w:tcBorders>
          </w:tcPr>
          <w:p w:rsidR="00157991" w:rsidRPr="000147C8" w:rsidRDefault="00157991" w:rsidP="000147C8">
            <w:pPr>
              <w:spacing w:after="0"/>
              <w:jc w:val="center"/>
              <w:rPr>
                <w:rFonts w:ascii="Cambria" w:hAnsi="Cambria"/>
                <w:b/>
                <w:bCs/>
              </w:rPr>
            </w:pPr>
            <w:r w:rsidRPr="000147C8">
              <w:rPr>
                <w:rFonts w:ascii="Cambria" w:hAnsi="Cambria"/>
                <w:bCs/>
              </w:rPr>
              <w:t>2009</w:t>
            </w:r>
          </w:p>
        </w:tc>
        <w:tc>
          <w:tcPr>
            <w:tcW w:w="1028" w:type="dxa"/>
            <w:tcBorders>
              <w:bottom w:val="single" w:sz="18" w:space="0" w:color="808DA9"/>
            </w:tcBorders>
          </w:tcPr>
          <w:p w:rsidR="00157991" w:rsidRPr="000147C8" w:rsidRDefault="00157991" w:rsidP="000147C8">
            <w:pPr>
              <w:spacing w:after="0"/>
              <w:jc w:val="center"/>
              <w:rPr>
                <w:rFonts w:ascii="Cambria" w:hAnsi="Cambria"/>
                <w:b/>
                <w:bCs/>
              </w:rPr>
            </w:pPr>
            <w:r w:rsidRPr="000147C8">
              <w:rPr>
                <w:rFonts w:ascii="Cambria" w:hAnsi="Cambria"/>
                <w:bCs/>
              </w:rPr>
              <w:t>2010</w:t>
            </w:r>
          </w:p>
        </w:tc>
        <w:tc>
          <w:tcPr>
            <w:tcW w:w="1028" w:type="dxa"/>
            <w:tcBorders>
              <w:bottom w:val="single" w:sz="18" w:space="0" w:color="808DA9"/>
            </w:tcBorders>
          </w:tcPr>
          <w:p w:rsidR="00157991" w:rsidRPr="000147C8" w:rsidRDefault="00157991" w:rsidP="000147C8">
            <w:pPr>
              <w:spacing w:after="0"/>
              <w:jc w:val="center"/>
              <w:rPr>
                <w:rFonts w:ascii="Cambria" w:hAnsi="Cambria"/>
                <w:b/>
                <w:bCs/>
              </w:rPr>
            </w:pPr>
            <w:r w:rsidRPr="000147C8">
              <w:rPr>
                <w:rFonts w:ascii="Cambria" w:hAnsi="Cambria"/>
                <w:bCs/>
              </w:rPr>
              <w:t>2011</w:t>
            </w:r>
          </w:p>
        </w:tc>
        <w:tc>
          <w:tcPr>
            <w:tcW w:w="1028" w:type="dxa"/>
            <w:tcBorders>
              <w:bottom w:val="single" w:sz="18" w:space="0" w:color="808DA9"/>
            </w:tcBorders>
          </w:tcPr>
          <w:p w:rsidR="00157991" w:rsidRPr="000147C8" w:rsidRDefault="00157991" w:rsidP="000147C8">
            <w:pPr>
              <w:spacing w:after="0"/>
              <w:jc w:val="center"/>
              <w:rPr>
                <w:rFonts w:ascii="Cambria" w:hAnsi="Cambria"/>
                <w:b/>
                <w:bCs/>
              </w:rPr>
            </w:pPr>
            <w:r w:rsidRPr="000147C8">
              <w:rPr>
                <w:rFonts w:ascii="Cambria" w:hAnsi="Cambria"/>
                <w:bCs/>
              </w:rPr>
              <w:t>2012</w:t>
            </w:r>
          </w:p>
        </w:tc>
        <w:tc>
          <w:tcPr>
            <w:tcW w:w="1028" w:type="dxa"/>
            <w:tcBorders>
              <w:bottom w:val="single" w:sz="18" w:space="0" w:color="808DA9"/>
            </w:tcBorders>
          </w:tcPr>
          <w:p w:rsidR="00157991" w:rsidRPr="000147C8" w:rsidRDefault="00157991" w:rsidP="000147C8">
            <w:pPr>
              <w:spacing w:after="0"/>
              <w:jc w:val="center"/>
              <w:rPr>
                <w:rFonts w:ascii="Cambria" w:hAnsi="Cambria"/>
                <w:b/>
                <w:bCs/>
              </w:rPr>
            </w:pPr>
            <w:r w:rsidRPr="000147C8">
              <w:rPr>
                <w:rFonts w:ascii="Cambria" w:hAnsi="Cambria"/>
                <w:bCs/>
              </w:rPr>
              <w:t>2013</w:t>
            </w:r>
          </w:p>
        </w:tc>
      </w:tr>
      <w:tr w:rsidR="00157991" w:rsidRPr="000147C8" w:rsidTr="000147C8">
        <w:tc>
          <w:tcPr>
            <w:tcW w:w="2093" w:type="dxa"/>
            <w:shd w:val="clear" w:color="auto" w:fill="DFE2E9"/>
          </w:tcPr>
          <w:p w:rsidR="00157991" w:rsidRPr="000147C8" w:rsidRDefault="00157991" w:rsidP="000147C8">
            <w:pPr>
              <w:spacing w:after="0" w:line="240" w:lineRule="auto"/>
              <w:rPr>
                <w:rFonts w:ascii="Cambria" w:hAnsi="Cambria"/>
                <w:b/>
                <w:bCs/>
              </w:rPr>
            </w:pPr>
            <w:r w:rsidRPr="000147C8">
              <w:rPr>
                <w:rFonts w:ascii="Cambria" w:hAnsi="Cambria"/>
                <w:bCs/>
              </w:rPr>
              <w:t>liczba osób korzystających z pomocy</w:t>
            </w:r>
          </w:p>
        </w:tc>
        <w:tc>
          <w:tcPr>
            <w:tcW w:w="1027" w:type="dxa"/>
            <w:shd w:val="clear" w:color="auto" w:fill="DFE2E9"/>
          </w:tcPr>
          <w:p w:rsidR="00157991" w:rsidRPr="000147C8" w:rsidRDefault="00157991" w:rsidP="000147C8">
            <w:pPr>
              <w:spacing w:after="0"/>
              <w:jc w:val="right"/>
            </w:pPr>
            <w:r w:rsidRPr="000147C8">
              <w:t>20</w:t>
            </w:r>
          </w:p>
        </w:tc>
        <w:tc>
          <w:tcPr>
            <w:tcW w:w="1028" w:type="dxa"/>
            <w:shd w:val="clear" w:color="auto" w:fill="DFE2E9"/>
          </w:tcPr>
          <w:p w:rsidR="00157991" w:rsidRPr="000147C8" w:rsidRDefault="00157991" w:rsidP="000147C8">
            <w:pPr>
              <w:spacing w:after="0"/>
              <w:jc w:val="right"/>
            </w:pPr>
            <w:r w:rsidRPr="000147C8">
              <w:t>50</w:t>
            </w:r>
          </w:p>
        </w:tc>
        <w:tc>
          <w:tcPr>
            <w:tcW w:w="1028" w:type="dxa"/>
            <w:shd w:val="clear" w:color="auto" w:fill="DFE2E9"/>
          </w:tcPr>
          <w:p w:rsidR="00157991" w:rsidRPr="000147C8" w:rsidRDefault="00157991" w:rsidP="000147C8">
            <w:pPr>
              <w:spacing w:after="0"/>
              <w:jc w:val="right"/>
            </w:pPr>
            <w:r w:rsidRPr="000147C8">
              <w:t>60</w:t>
            </w:r>
          </w:p>
        </w:tc>
        <w:tc>
          <w:tcPr>
            <w:tcW w:w="1028" w:type="dxa"/>
            <w:shd w:val="clear" w:color="auto" w:fill="DFE2E9"/>
          </w:tcPr>
          <w:p w:rsidR="00157991" w:rsidRPr="000147C8" w:rsidRDefault="00157991" w:rsidP="000147C8">
            <w:pPr>
              <w:spacing w:after="0"/>
              <w:jc w:val="right"/>
            </w:pPr>
            <w:r w:rsidRPr="000147C8">
              <w:t>82</w:t>
            </w:r>
          </w:p>
        </w:tc>
        <w:tc>
          <w:tcPr>
            <w:tcW w:w="1028" w:type="dxa"/>
            <w:shd w:val="clear" w:color="auto" w:fill="DFE2E9"/>
          </w:tcPr>
          <w:p w:rsidR="00157991" w:rsidRPr="000147C8" w:rsidRDefault="00157991" w:rsidP="000147C8">
            <w:pPr>
              <w:spacing w:after="0"/>
              <w:jc w:val="right"/>
            </w:pPr>
            <w:r w:rsidRPr="000147C8">
              <w:t>76</w:t>
            </w:r>
          </w:p>
        </w:tc>
        <w:tc>
          <w:tcPr>
            <w:tcW w:w="1028" w:type="dxa"/>
            <w:shd w:val="clear" w:color="auto" w:fill="DFE2E9"/>
          </w:tcPr>
          <w:p w:rsidR="00157991" w:rsidRPr="000147C8" w:rsidRDefault="00157991" w:rsidP="000147C8">
            <w:pPr>
              <w:spacing w:after="0"/>
              <w:jc w:val="right"/>
            </w:pPr>
            <w:r w:rsidRPr="000147C8">
              <w:t>78</w:t>
            </w:r>
          </w:p>
        </w:tc>
        <w:tc>
          <w:tcPr>
            <w:tcW w:w="1028" w:type="dxa"/>
            <w:shd w:val="clear" w:color="auto" w:fill="DFE2E9"/>
          </w:tcPr>
          <w:p w:rsidR="00157991" w:rsidRPr="000147C8" w:rsidRDefault="00157991" w:rsidP="000147C8">
            <w:pPr>
              <w:spacing w:after="0"/>
              <w:jc w:val="right"/>
            </w:pPr>
            <w:r w:rsidRPr="000147C8">
              <w:t>79</w:t>
            </w:r>
          </w:p>
        </w:tc>
      </w:tr>
    </w:tbl>
    <w:p w:rsidR="00157991" w:rsidRPr="0000088B" w:rsidRDefault="00157991" w:rsidP="00BB55BA">
      <w:pPr>
        <w:jc w:val="both"/>
        <w:rPr>
          <w:sz w:val="20"/>
          <w:szCs w:val="20"/>
        </w:rPr>
      </w:pPr>
      <w:r w:rsidRPr="0000088B">
        <w:rPr>
          <w:sz w:val="20"/>
          <w:szCs w:val="20"/>
        </w:rPr>
        <w:t>Źródło: Środowiskowy Dom Samopomocy w Walewicach</w:t>
      </w:r>
    </w:p>
    <w:p w:rsidR="00157991" w:rsidRDefault="00157991" w:rsidP="00BB55BA">
      <w:pPr>
        <w:jc w:val="both"/>
        <w:rPr>
          <w:i/>
          <w:sz w:val="20"/>
          <w:szCs w:val="20"/>
        </w:rPr>
      </w:pPr>
    </w:p>
    <w:p w:rsidR="00157991" w:rsidRDefault="00157991" w:rsidP="00BB55BA">
      <w:pPr>
        <w:jc w:val="both"/>
        <w:rPr>
          <w:i/>
          <w:sz w:val="20"/>
          <w:szCs w:val="20"/>
        </w:rPr>
        <w:sectPr w:rsidR="00157991" w:rsidSect="00D856B2">
          <w:pgSz w:w="11906" w:h="16838"/>
          <w:pgMar w:top="1417" w:right="1417" w:bottom="1417" w:left="1417" w:header="708" w:footer="709" w:gutter="0"/>
          <w:cols w:space="708"/>
          <w:titlePg/>
          <w:docGrid w:linePitch="360"/>
        </w:sectPr>
      </w:pPr>
    </w:p>
    <w:p w:rsidR="00157991" w:rsidRPr="002A37BA" w:rsidRDefault="00157991" w:rsidP="00BB55BA">
      <w:pPr>
        <w:jc w:val="both"/>
        <w:rPr>
          <w:i/>
          <w:sz w:val="20"/>
          <w:szCs w:val="20"/>
        </w:rPr>
      </w:pPr>
    </w:p>
    <w:p w:rsidR="00157991" w:rsidRPr="00AE5AFD" w:rsidRDefault="00157991" w:rsidP="002F7DA3">
      <w:pPr>
        <w:pStyle w:val="Heading2"/>
        <w:numPr>
          <w:ilvl w:val="1"/>
          <w:numId w:val="75"/>
        </w:numPr>
      </w:pPr>
      <w:bookmarkStart w:id="59" w:name="_Toc433886338"/>
      <w:bookmarkStart w:id="60" w:name="_Toc434401438"/>
      <w:r w:rsidRPr="00AE5AFD">
        <w:t>Ochrona zdrowia</w:t>
      </w:r>
      <w:bookmarkEnd w:id="59"/>
      <w:bookmarkEnd w:id="60"/>
    </w:p>
    <w:p w:rsidR="00157991" w:rsidRPr="00F02842" w:rsidRDefault="00157991" w:rsidP="00F02842"/>
    <w:p w:rsidR="00157991" w:rsidRPr="00925BB7" w:rsidRDefault="00157991" w:rsidP="00925BB7">
      <w:pPr>
        <w:spacing w:after="160"/>
        <w:jc w:val="both"/>
      </w:pPr>
      <w:r w:rsidRPr="00925BB7">
        <w:t xml:space="preserve">Opiekę zdrowotną mieszkańcom </w:t>
      </w:r>
      <w:r>
        <w:t>g</w:t>
      </w:r>
      <w:r w:rsidRPr="00925BB7">
        <w:t xml:space="preserve">miny zapewnia Samodzielny Publiczny Zakład Opieki Zdrowotnej, mieszczący się przy ulicy Żeromskiego 21 w Zelowie. Podlegają mu dwie przychodnie – przy </w:t>
      </w:r>
      <w:r>
        <w:br/>
      </w:r>
      <w:r w:rsidRPr="00925BB7">
        <w:t>ul. Żeromskiego 26 i ul. Wygiełzów 29.</w:t>
      </w:r>
    </w:p>
    <w:p w:rsidR="00157991" w:rsidRPr="00925BB7" w:rsidRDefault="00157991" w:rsidP="00925BB7">
      <w:pPr>
        <w:spacing w:after="160"/>
        <w:jc w:val="both"/>
      </w:pPr>
      <w:r w:rsidRPr="00925BB7">
        <w:t xml:space="preserve">Ponadto mieszkańcy </w:t>
      </w:r>
      <w:r>
        <w:t>g</w:t>
      </w:r>
      <w:r w:rsidRPr="00925BB7">
        <w:t>miny mogą korzystać z usług dwóch Niepublicznych Zakładów Opieki Zdrowotnej. Pierwszy z nich NZOZ „Medyk” s.c., mieszczący się przy ul. Wolności 1c, posiada w swojej strukturze m.in.: poradnię okulistyczną, poradnię medycyny szkolnej, poradnię endokrynologiczną, poradnię diagnostyki EKG, poradnię chorób wewnętrznych.</w:t>
      </w:r>
    </w:p>
    <w:p w:rsidR="00157991" w:rsidRDefault="00157991" w:rsidP="00925BB7">
      <w:pPr>
        <w:spacing w:after="160"/>
        <w:jc w:val="both"/>
      </w:pPr>
      <w:r w:rsidRPr="00925BB7">
        <w:t>Drugi NZOZ to Przychodnia Lekarska „Siwy” Lekarze, Pielęgniarki, Położne. Spółka Partnerska, działająca przy ulicy Sienkiewicza 14.</w:t>
      </w:r>
    </w:p>
    <w:p w:rsidR="00157991" w:rsidRDefault="00157991" w:rsidP="00925BB7">
      <w:pPr>
        <w:spacing w:after="160"/>
        <w:jc w:val="both"/>
      </w:pPr>
      <w:r>
        <w:t>Według danych GUS liczba udzielanych porad lekarskich wzrasta z roku na rok.</w:t>
      </w:r>
    </w:p>
    <w:p w:rsidR="00157991" w:rsidRDefault="00157991" w:rsidP="008266A0">
      <w:pPr>
        <w:pStyle w:val="Caption"/>
      </w:pPr>
      <w:bookmarkStart w:id="61" w:name="_Toc434401398"/>
      <w:r>
        <w:t xml:space="preserve">Wykres </w:t>
      </w:r>
      <w:fldSimple w:instr=" SEQ Wykres \* ARABIC ">
        <w:r>
          <w:rPr>
            <w:noProof/>
          </w:rPr>
          <w:t>10</w:t>
        </w:r>
      </w:fldSimple>
      <w:r>
        <w:t>. Liczba udzielonych porad lekarskich w gminie Zelów w ramach ambulatoryjnej opieki zdrowotnej</w:t>
      </w:r>
      <w:bookmarkEnd w:id="61"/>
    </w:p>
    <w:p w:rsidR="00157991" w:rsidRDefault="00157991" w:rsidP="00925BB7">
      <w:pPr>
        <w:spacing w:after="160"/>
        <w:jc w:val="both"/>
      </w:pPr>
      <w:r w:rsidRPr="00601326">
        <w:rPr>
          <w:noProof/>
          <w:lang w:eastAsia="pl-PL"/>
        </w:rPr>
        <w:object w:dxaOrig="8670" w:dyaOrig="5050">
          <v:shape id="Wykres 224" o:spid="_x0000_i1046" type="#_x0000_t75" style="width:433.5pt;height:252.75pt;visibility:visible" o:ole="">
            <v:imagedata r:id="rId37" o:title=""/>
            <o:lock v:ext="edit" aspectratio="f"/>
          </v:shape>
          <o:OLEObject Type="Embed" ProgID="Excel.Chart.8" ShapeID="Wykres 224" DrawAspect="Content" ObjectID="_1513678674" r:id="rId38"/>
        </w:object>
      </w:r>
    </w:p>
    <w:p w:rsidR="00157991" w:rsidRPr="0000088B" w:rsidRDefault="00157991" w:rsidP="0000088B">
      <w:pPr>
        <w:spacing w:after="160"/>
        <w:jc w:val="both"/>
        <w:rPr>
          <w:sz w:val="20"/>
          <w:szCs w:val="20"/>
        </w:rPr>
      </w:pPr>
      <w:r w:rsidRPr="0000088B">
        <w:rPr>
          <w:sz w:val="20"/>
          <w:szCs w:val="20"/>
        </w:rPr>
        <w:t>Źródło: Bank Danych Lokalnych (GUS)</w:t>
      </w:r>
    </w:p>
    <w:p w:rsidR="00157991" w:rsidRPr="00925BB7" w:rsidRDefault="00157991" w:rsidP="00925BB7">
      <w:pPr>
        <w:spacing w:after="160"/>
        <w:jc w:val="both"/>
      </w:pPr>
    </w:p>
    <w:p w:rsidR="00157991" w:rsidRPr="00925BB7" w:rsidRDefault="00157991" w:rsidP="00925BB7">
      <w:pPr>
        <w:spacing w:after="160"/>
        <w:jc w:val="both"/>
      </w:pPr>
      <w:r w:rsidRPr="00925BB7">
        <w:t xml:space="preserve">Najbliższy szpital oddalony jest od </w:t>
      </w:r>
      <w:r>
        <w:t>g</w:t>
      </w:r>
      <w:r w:rsidRPr="00925BB7">
        <w:t xml:space="preserve">miny o około 16 km i zlokalizowany jest </w:t>
      </w:r>
      <w:r w:rsidRPr="00925BB7">
        <w:br/>
        <w:t>w Mieście Bełchatów. Szpital Wojewódzki im. Jana Pawła II w Bełchatowie posiada w swoje strukturze 27 oddziałów, świadczy swoje usługi również w Specjalistycznej Przychodni. Przy realizacji zadań związanych z diagnostyką, przychodnia wykorzystuje szeroko rozbudowane zaplecze diagnostyczne szpitala.</w:t>
      </w:r>
    </w:p>
    <w:p w:rsidR="00157991" w:rsidRPr="00925BB7" w:rsidRDefault="00157991" w:rsidP="00925BB7">
      <w:pPr>
        <w:spacing w:after="160"/>
        <w:jc w:val="both"/>
      </w:pPr>
    </w:p>
    <w:p w:rsidR="00157991" w:rsidRPr="00AE5AFD" w:rsidRDefault="00157991" w:rsidP="002F7DA3">
      <w:pPr>
        <w:pStyle w:val="Heading2"/>
        <w:numPr>
          <w:ilvl w:val="1"/>
          <w:numId w:val="75"/>
        </w:numPr>
      </w:pPr>
      <w:bookmarkStart w:id="62" w:name="_Toc433886339"/>
      <w:bookmarkStart w:id="63" w:name="_Toc434401439"/>
      <w:r w:rsidRPr="00AE5AFD">
        <w:t>Edukacja</w:t>
      </w:r>
      <w:bookmarkEnd w:id="62"/>
      <w:bookmarkEnd w:id="63"/>
    </w:p>
    <w:p w:rsidR="00157991" w:rsidRPr="00AE5AFD" w:rsidRDefault="00157991" w:rsidP="00F02842">
      <w:pPr>
        <w:rPr>
          <w:sz w:val="24"/>
          <w:szCs w:val="24"/>
        </w:rPr>
      </w:pPr>
    </w:p>
    <w:p w:rsidR="00157991" w:rsidRPr="00922F26" w:rsidRDefault="00157991" w:rsidP="00922F26">
      <w:pPr>
        <w:spacing w:after="160"/>
        <w:jc w:val="both"/>
      </w:pPr>
      <w:r w:rsidRPr="00922F26">
        <w:t xml:space="preserve">Na terenie Gminy Zelów funkcjonują dwa Przedszkola Samorządowe oraz Przedszkole Edukacyjne przy Parafii Ewangelicko – Reformowanej w Zelowie. Dodatkowo na obszarze Gminy działają trzy punkty przedszkolne - w Wygiełzowie, Kociszewie i Bujnach Szlacheckich. Jeśli chodzi o szkoły podstawowe, to na terenie Miasta i Gminy działa pięć tego typu placówek, w tym dwie w samym mieście. </w:t>
      </w:r>
    </w:p>
    <w:p w:rsidR="00157991" w:rsidRPr="00922F26" w:rsidRDefault="00157991" w:rsidP="00922F26">
      <w:pPr>
        <w:spacing w:after="160"/>
        <w:jc w:val="both"/>
      </w:pPr>
      <w:r w:rsidRPr="00922F26">
        <w:rPr>
          <w:bCs/>
        </w:rPr>
        <w:t>W Gminie funkcjonują również dwa gimnazja: w Zelowie (wchodzące w skład ZSO) i w Łobudzicach.</w:t>
      </w:r>
      <w:r w:rsidRPr="00922F26">
        <w:t xml:space="preserve"> Ponadto w ramach szkolnictwa ponadgimnazjalnego młodzież uczęszcza do Zespołu Szkół Ponadgimnazjalnych im. Jana Kilińskiego w Zelowie oraz do Liceum Ogólnokształcącego im. Obrońców Praw Człowieka również w Zelowie. W gminnej oświacie zatrudnionych jest łącznie 163 nauczycieli i 64 pracowników administracyjno – obsługowych.</w:t>
      </w:r>
    </w:p>
    <w:p w:rsidR="00157991" w:rsidRPr="00922F26" w:rsidRDefault="00157991" w:rsidP="00922F26">
      <w:pPr>
        <w:spacing w:after="160"/>
        <w:jc w:val="both"/>
      </w:pPr>
      <w:r w:rsidRPr="00922F26">
        <w:t>Poniższe tabele przedstawiają jak kształtowała się liczba uczniów w poszczególnych jednostkach na przestrzeni lat 2008 - 2014.</w:t>
      </w:r>
    </w:p>
    <w:p w:rsidR="00157991" w:rsidRPr="00922F26" w:rsidRDefault="00157991" w:rsidP="00922F26">
      <w:pPr>
        <w:pStyle w:val="Caption"/>
        <w:spacing w:after="160" w:line="360" w:lineRule="auto"/>
        <w:jc w:val="both"/>
        <w:rPr>
          <w:color w:val="auto"/>
          <w:sz w:val="22"/>
          <w:szCs w:val="22"/>
        </w:rPr>
      </w:pPr>
    </w:p>
    <w:p w:rsidR="00157991" w:rsidRPr="00B30000" w:rsidRDefault="00157991" w:rsidP="00B30000">
      <w:pPr>
        <w:pStyle w:val="Caption"/>
        <w:rPr>
          <w:color w:val="auto"/>
        </w:rPr>
      </w:pPr>
      <w:bookmarkStart w:id="64" w:name="_Toc406156923"/>
      <w:bookmarkStart w:id="65" w:name="_Toc434401367"/>
      <w:r w:rsidRPr="00B30000">
        <w:rPr>
          <w:color w:val="auto"/>
        </w:rPr>
        <w:t>T</w:t>
      </w:r>
      <w:r w:rsidRPr="00967503">
        <w:rPr>
          <w:color w:val="C00000"/>
        </w:rPr>
        <w:t xml:space="preserve">abela </w:t>
      </w:r>
      <w:r w:rsidRPr="00967503">
        <w:rPr>
          <w:color w:val="C00000"/>
        </w:rPr>
        <w:fldChar w:fldCharType="begin"/>
      </w:r>
      <w:r w:rsidRPr="00967503">
        <w:rPr>
          <w:color w:val="C00000"/>
        </w:rPr>
        <w:instrText xml:space="preserve"> SEQ Tabela \* ARABIC </w:instrText>
      </w:r>
      <w:r w:rsidRPr="00967503">
        <w:rPr>
          <w:color w:val="C00000"/>
        </w:rPr>
        <w:fldChar w:fldCharType="separate"/>
      </w:r>
      <w:r>
        <w:rPr>
          <w:noProof/>
          <w:color w:val="C00000"/>
        </w:rPr>
        <w:t>10</w:t>
      </w:r>
      <w:r w:rsidRPr="00967503">
        <w:rPr>
          <w:color w:val="C00000"/>
        </w:rPr>
        <w:fldChar w:fldCharType="end"/>
      </w:r>
      <w:r w:rsidRPr="00967503">
        <w:rPr>
          <w:color w:val="C00000"/>
        </w:rPr>
        <w:t>. Liczba uczniów w gminie Zelów w placówkach publicznych w latach 2008-2014</w:t>
      </w:r>
      <w:bookmarkEnd w:id="64"/>
      <w:bookmarkEnd w:id="65"/>
    </w:p>
    <w:tbl>
      <w:tblPr>
        <w:tblW w:w="0" w:type="auto"/>
        <w:tblBorders>
          <w:top w:val="single" w:sz="8" w:space="0" w:color="726056"/>
          <w:left w:val="single" w:sz="8" w:space="0" w:color="726056"/>
          <w:bottom w:val="single" w:sz="8" w:space="0" w:color="726056"/>
          <w:right w:val="single" w:sz="8" w:space="0" w:color="726056"/>
          <w:insideH w:val="single" w:sz="8" w:space="0" w:color="726056"/>
          <w:insideV w:val="single" w:sz="8" w:space="0" w:color="726056"/>
        </w:tblBorders>
        <w:tblLook w:val="00A0"/>
      </w:tblPr>
      <w:tblGrid>
        <w:gridCol w:w="2156"/>
        <w:gridCol w:w="1034"/>
        <w:gridCol w:w="1034"/>
        <w:gridCol w:w="1034"/>
        <w:gridCol w:w="1034"/>
        <w:gridCol w:w="1034"/>
        <w:gridCol w:w="1034"/>
        <w:gridCol w:w="928"/>
      </w:tblGrid>
      <w:tr w:rsidR="00157991" w:rsidRPr="000147C8" w:rsidTr="000147C8">
        <w:tc>
          <w:tcPr>
            <w:tcW w:w="2156" w:type="dxa"/>
            <w:tcBorders>
              <w:bottom w:val="single" w:sz="18" w:space="0" w:color="726056"/>
            </w:tcBorders>
          </w:tcPr>
          <w:p w:rsidR="00157991" w:rsidRPr="000147C8" w:rsidRDefault="00157991" w:rsidP="000147C8">
            <w:pPr>
              <w:spacing w:after="0" w:line="276" w:lineRule="auto"/>
              <w:jc w:val="both"/>
              <w:rPr>
                <w:rFonts w:ascii="Cambria" w:hAnsi="Cambria"/>
                <w:b/>
                <w:bCs/>
              </w:rPr>
            </w:pPr>
            <w:r w:rsidRPr="000147C8">
              <w:rPr>
                <w:rFonts w:ascii="Cambria" w:hAnsi="Cambria"/>
                <w:bCs/>
              </w:rPr>
              <w:t>Nazwa placówki/Lata</w:t>
            </w:r>
          </w:p>
        </w:tc>
        <w:tc>
          <w:tcPr>
            <w:tcW w:w="1034" w:type="dxa"/>
            <w:tcBorders>
              <w:bottom w:val="single" w:sz="18" w:space="0" w:color="726056"/>
            </w:tcBorders>
          </w:tcPr>
          <w:p w:rsidR="00157991" w:rsidRPr="000147C8" w:rsidRDefault="00157991" w:rsidP="000147C8">
            <w:pPr>
              <w:spacing w:after="0"/>
              <w:jc w:val="both"/>
              <w:rPr>
                <w:rFonts w:ascii="Cambria" w:hAnsi="Cambria"/>
                <w:b/>
                <w:bCs/>
              </w:rPr>
            </w:pPr>
            <w:r w:rsidRPr="000147C8">
              <w:rPr>
                <w:rFonts w:ascii="Cambria" w:hAnsi="Cambria"/>
                <w:bCs/>
              </w:rPr>
              <w:t>2008</w:t>
            </w:r>
          </w:p>
        </w:tc>
        <w:tc>
          <w:tcPr>
            <w:tcW w:w="1034" w:type="dxa"/>
            <w:tcBorders>
              <w:bottom w:val="single" w:sz="18" w:space="0" w:color="726056"/>
            </w:tcBorders>
          </w:tcPr>
          <w:p w:rsidR="00157991" w:rsidRPr="000147C8" w:rsidRDefault="00157991" w:rsidP="000147C8">
            <w:pPr>
              <w:spacing w:after="0"/>
              <w:jc w:val="both"/>
              <w:rPr>
                <w:rFonts w:ascii="Cambria" w:hAnsi="Cambria"/>
                <w:b/>
                <w:bCs/>
              </w:rPr>
            </w:pPr>
            <w:r w:rsidRPr="000147C8">
              <w:rPr>
                <w:rFonts w:ascii="Cambria" w:hAnsi="Cambria"/>
                <w:bCs/>
              </w:rPr>
              <w:t>2009</w:t>
            </w:r>
          </w:p>
        </w:tc>
        <w:tc>
          <w:tcPr>
            <w:tcW w:w="1034" w:type="dxa"/>
            <w:tcBorders>
              <w:bottom w:val="single" w:sz="18" w:space="0" w:color="726056"/>
            </w:tcBorders>
          </w:tcPr>
          <w:p w:rsidR="00157991" w:rsidRPr="000147C8" w:rsidRDefault="00157991" w:rsidP="000147C8">
            <w:pPr>
              <w:spacing w:after="0"/>
              <w:jc w:val="both"/>
              <w:rPr>
                <w:rFonts w:ascii="Cambria" w:hAnsi="Cambria"/>
                <w:b/>
                <w:bCs/>
              </w:rPr>
            </w:pPr>
            <w:r w:rsidRPr="000147C8">
              <w:rPr>
                <w:rFonts w:ascii="Cambria" w:hAnsi="Cambria"/>
                <w:bCs/>
              </w:rPr>
              <w:t>2010</w:t>
            </w:r>
          </w:p>
        </w:tc>
        <w:tc>
          <w:tcPr>
            <w:tcW w:w="1034" w:type="dxa"/>
            <w:tcBorders>
              <w:bottom w:val="single" w:sz="18" w:space="0" w:color="726056"/>
            </w:tcBorders>
          </w:tcPr>
          <w:p w:rsidR="00157991" w:rsidRPr="000147C8" w:rsidRDefault="00157991" w:rsidP="000147C8">
            <w:pPr>
              <w:spacing w:after="0"/>
              <w:jc w:val="both"/>
              <w:rPr>
                <w:rFonts w:ascii="Cambria" w:hAnsi="Cambria"/>
                <w:b/>
                <w:bCs/>
              </w:rPr>
            </w:pPr>
            <w:r w:rsidRPr="000147C8">
              <w:rPr>
                <w:rFonts w:ascii="Cambria" w:hAnsi="Cambria"/>
                <w:bCs/>
              </w:rPr>
              <w:t>2011</w:t>
            </w:r>
          </w:p>
        </w:tc>
        <w:tc>
          <w:tcPr>
            <w:tcW w:w="1034" w:type="dxa"/>
            <w:tcBorders>
              <w:bottom w:val="single" w:sz="18" w:space="0" w:color="726056"/>
            </w:tcBorders>
          </w:tcPr>
          <w:p w:rsidR="00157991" w:rsidRPr="000147C8" w:rsidRDefault="00157991" w:rsidP="000147C8">
            <w:pPr>
              <w:spacing w:after="0"/>
              <w:jc w:val="both"/>
              <w:rPr>
                <w:rFonts w:ascii="Cambria" w:hAnsi="Cambria"/>
                <w:b/>
                <w:bCs/>
              </w:rPr>
            </w:pPr>
            <w:r w:rsidRPr="000147C8">
              <w:rPr>
                <w:rFonts w:ascii="Cambria" w:hAnsi="Cambria"/>
                <w:bCs/>
              </w:rPr>
              <w:t>2012</w:t>
            </w:r>
          </w:p>
        </w:tc>
        <w:tc>
          <w:tcPr>
            <w:tcW w:w="1034" w:type="dxa"/>
            <w:tcBorders>
              <w:bottom w:val="single" w:sz="18" w:space="0" w:color="726056"/>
            </w:tcBorders>
          </w:tcPr>
          <w:p w:rsidR="00157991" w:rsidRPr="000147C8" w:rsidRDefault="00157991" w:rsidP="000147C8">
            <w:pPr>
              <w:spacing w:after="0"/>
              <w:jc w:val="both"/>
              <w:rPr>
                <w:rFonts w:ascii="Cambria" w:hAnsi="Cambria"/>
                <w:b/>
                <w:bCs/>
              </w:rPr>
            </w:pPr>
            <w:r w:rsidRPr="000147C8">
              <w:rPr>
                <w:rFonts w:ascii="Cambria" w:hAnsi="Cambria"/>
                <w:bCs/>
              </w:rPr>
              <w:t>2013</w:t>
            </w:r>
          </w:p>
        </w:tc>
        <w:tc>
          <w:tcPr>
            <w:tcW w:w="928" w:type="dxa"/>
            <w:tcBorders>
              <w:bottom w:val="single" w:sz="18" w:space="0" w:color="726056"/>
            </w:tcBorders>
          </w:tcPr>
          <w:p w:rsidR="00157991" w:rsidRPr="000147C8" w:rsidRDefault="00157991" w:rsidP="000147C8">
            <w:pPr>
              <w:spacing w:after="0"/>
              <w:jc w:val="both"/>
              <w:rPr>
                <w:rFonts w:ascii="Cambria" w:hAnsi="Cambria"/>
                <w:b/>
                <w:bCs/>
              </w:rPr>
            </w:pPr>
            <w:r w:rsidRPr="000147C8">
              <w:rPr>
                <w:rFonts w:ascii="Cambria" w:hAnsi="Cambria"/>
                <w:bCs/>
              </w:rPr>
              <w:t>2014</w:t>
            </w:r>
          </w:p>
        </w:tc>
      </w:tr>
      <w:tr w:rsidR="00157991" w:rsidRPr="000147C8" w:rsidTr="000147C8">
        <w:tc>
          <w:tcPr>
            <w:tcW w:w="2156" w:type="dxa"/>
            <w:shd w:val="clear" w:color="auto" w:fill="DED7D3"/>
          </w:tcPr>
          <w:p w:rsidR="00157991" w:rsidRPr="000147C8" w:rsidRDefault="00157991" w:rsidP="000147C8">
            <w:pPr>
              <w:spacing w:after="0" w:line="276" w:lineRule="auto"/>
              <w:jc w:val="both"/>
              <w:rPr>
                <w:rFonts w:ascii="Cambria" w:hAnsi="Cambria"/>
                <w:b/>
                <w:bCs/>
              </w:rPr>
            </w:pPr>
            <w:r w:rsidRPr="000147C8">
              <w:rPr>
                <w:rFonts w:ascii="Cambria" w:hAnsi="Cambria"/>
                <w:bCs/>
              </w:rPr>
              <w:t>Punkty przedszkolne:</w:t>
            </w:r>
          </w:p>
        </w:tc>
        <w:tc>
          <w:tcPr>
            <w:tcW w:w="1034" w:type="dxa"/>
            <w:shd w:val="clear" w:color="auto" w:fill="DED7D3"/>
          </w:tcPr>
          <w:p w:rsidR="00157991" w:rsidRPr="000147C8" w:rsidRDefault="00157991" w:rsidP="000147C8">
            <w:pPr>
              <w:spacing w:after="0"/>
              <w:jc w:val="both"/>
              <w:rPr>
                <w:b/>
              </w:rPr>
            </w:pPr>
            <w:r w:rsidRPr="000147C8">
              <w:rPr>
                <w:b/>
              </w:rPr>
              <w:t>56</w:t>
            </w:r>
          </w:p>
        </w:tc>
        <w:tc>
          <w:tcPr>
            <w:tcW w:w="1034" w:type="dxa"/>
            <w:shd w:val="clear" w:color="auto" w:fill="DED7D3"/>
          </w:tcPr>
          <w:p w:rsidR="00157991" w:rsidRPr="000147C8" w:rsidRDefault="00157991" w:rsidP="000147C8">
            <w:pPr>
              <w:spacing w:after="0"/>
              <w:jc w:val="both"/>
              <w:rPr>
                <w:b/>
              </w:rPr>
            </w:pPr>
            <w:r w:rsidRPr="000147C8">
              <w:rPr>
                <w:b/>
              </w:rPr>
              <w:t>56</w:t>
            </w:r>
          </w:p>
        </w:tc>
        <w:tc>
          <w:tcPr>
            <w:tcW w:w="1034" w:type="dxa"/>
            <w:shd w:val="clear" w:color="auto" w:fill="DED7D3"/>
          </w:tcPr>
          <w:p w:rsidR="00157991" w:rsidRPr="000147C8" w:rsidRDefault="00157991" w:rsidP="000147C8">
            <w:pPr>
              <w:spacing w:after="0"/>
              <w:jc w:val="both"/>
              <w:rPr>
                <w:b/>
              </w:rPr>
            </w:pPr>
            <w:r w:rsidRPr="000147C8">
              <w:rPr>
                <w:b/>
              </w:rPr>
              <w:t>56</w:t>
            </w:r>
          </w:p>
        </w:tc>
        <w:tc>
          <w:tcPr>
            <w:tcW w:w="1034" w:type="dxa"/>
            <w:shd w:val="clear" w:color="auto" w:fill="DED7D3"/>
          </w:tcPr>
          <w:p w:rsidR="00157991" w:rsidRPr="000147C8" w:rsidRDefault="00157991" w:rsidP="000147C8">
            <w:pPr>
              <w:spacing w:after="0"/>
              <w:jc w:val="both"/>
              <w:rPr>
                <w:b/>
              </w:rPr>
            </w:pPr>
            <w:r w:rsidRPr="000147C8">
              <w:rPr>
                <w:b/>
              </w:rPr>
              <w:t>50</w:t>
            </w:r>
          </w:p>
        </w:tc>
        <w:tc>
          <w:tcPr>
            <w:tcW w:w="1034" w:type="dxa"/>
            <w:shd w:val="clear" w:color="auto" w:fill="DED7D3"/>
          </w:tcPr>
          <w:p w:rsidR="00157991" w:rsidRPr="000147C8" w:rsidRDefault="00157991" w:rsidP="000147C8">
            <w:pPr>
              <w:spacing w:after="0"/>
              <w:jc w:val="both"/>
              <w:rPr>
                <w:b/>
              </w:rPr>
            </w:pPr>
            <w:r w:rsidRPr="000147C8">
              <w:rPr>
                <w:b/>
              </w:rPr>
              <w:t>55</w:t>
            </w:r>
          </w:p>
        </w:tc>
        <w:tc>
          <w:tcPr>
            <w:tcW w:w="1034" w:type="dxa"/>
            <w:shd w:val="clear" w:color="auto" w:fill="DED7D3"/>
          </w:tcPr>
          <w:p w:rsidR="00157991" w:rsidRPr="000147C8" w:rsidRDefault="00157991" w:rsidP="000147C8">
            <w:pPr>
              <w:spacing w:after="0"/>
              <w:jc w:val="both"/>
              <w:rPr>
                <w:b/>
              </w:rPr>
            </w:pPr>
            <w:r w:rsidRPr="000147C8">
              <w:rPr>
                <w:b/>
              </w:rPr>
              <w:t>49</w:t>
            </w:r>
          </w:p>
        </w:tc>
        <w:tc>
          <w:tcPr>
            <w:tcW w:w="928" w:type="dxa"/>
            <w:shd w:val="clear" w:color="auto" w:fill="DED7D3"/>
          </w:tcPr>
          <w:p w:rsidR="00157991" w:rsidRPr="000147C8" w:rsidRDefault="00157991" w:rsidP="000147C8">
            <w:pPr>
              <w:spacing w:after="0"/>
              <w:jc w:val="both"/>
              <w:rPr>
                <w:b/>
              </w:rPr>
            </w:pPr>
            <w:r w:rsidRPr="000147C8">
              <w:rPr>
                <w:b/>
              </w:rPr>
              <w:t>48</w:t>
            </w:r>
          </w:p>
        </w:tc>
      </w:tr>
      <w:tr w:rsidR="00157991" w:rsidRPr="000147C8" w:rsidTr="000147C8">
        <w:tc>
          <w:tcPr>
            <w:tcW w:w="2156" w:type="dxa"/>
          </w:tcPr>
          <w:p w:rsidR="00157991" w:rsidRPr="000147C8" w:rsidRDefault="00157991" w:rsidP="000147C8">
            <w:pPr>
              <w:spacing w:after="0"/>
              <w:jc w:val="both"/>
              <w:rPr>
                <w:rFonts w:ascii="Cambria" w:hAnsi="Cambria"/>
                <w:b/>
                <w:bCs/>
              </w:rPr>
            </w:pPr>
            <w:r w:rsidRPr="000147C8">
              <w:rPr>
                <w:rFonts w:ascii="Cambria" w:hAnsi="Cambria"/>
                <w:b/>
                <w:bCs/>
              </w:rPr>
              <w:t>PP w Wygiełzowie</w:t>
            </w:r>
          </w:p>
        </w:tc>
        <w:tc>
          <w:tcPr>
            <w:tcW w:w="1034" w:type="dxa"/>
          </w:tcPr>
          <w:p w:rsidR="00157991" w:rsidRPr="000147C8" w:rsidRDefault="00157991" w:rsidP="000147C8">
            <w:pPr>
              <w:spacing w:after="0"/>
              <w:jc w:val="both"/>
            </w:pPr>
            <w:r w:rsidRPr="000147C8">
              <w:t>20</w:t>
            </w:r>
          </w:p>
        </w:tc>
        <w:tc>
          <w:tcPr>
            <w:tcW w:w="1034" w:type="dxa"/>
          </w:tcPr>
          <w:p w:rsidR="00157991" w:rsidRPr="000147C8" w:rsidRDefault="00157991" w:rsidP="000147C8">
            <w:pPr>
              <w:spacing w:after="0"/>
              <w:jc w:val="both"/>
            </w:pPr>
            <w:r w:rsidRPr="000147C8">
              <w:t>20</w:t>
            </w:r>
          </w:p>
        </w:tc>
        <w:tc>
          <w:tcPr>
            <w:tcW w:w="1034" w:type="dxa"/>
          </w:tcPr>
          <w:p w:rsidR="00157991" w:rsidRPr="000147C8" w:rsidRDefault="00157991" w:rsidP="000147C8">
            <w:pPr>
              <w:spacing w:after="0"/>
              <w:jc w:val="both"/>
            </w:pPr>
            <w:r w:rsidRPr="000147C8">
              <w:t>20</w:t>
            </w:r>
          </w:p>
        </w:tc>
        <w:tc>
          <w:tcPr>
            <w:tcW w:w="1034" w:type="dxa"/>
          </w:tcPr>
          <w:p w:rsidR="00157991" w:rsidRPr="000147C8" w:rsidRDefault="00157991" w:rsidP="000147C8">
            <w:pPr>
              <w:spacing w:after="0"/>
              <w:jc w:val="both"/>
            </w:pPr>
            <w:r w:rsidRPr="000147C8">
              <w:t>21</w:t>
            </w:r>
          </w:p>
        </w:tc>
        <w:tc>
          <w:tcPr>
            <w:tcW w:w="1034" w:type="dxa"/>
          </w:tcPr>
          <w:p w:rsidR="00157991" w:rsidRPr="000147C8" w:rsidRDefault="00157991" w:rsidP="000147C8">
            <w:pPr>
              <w:spacing w:after="0"/>
              <w:jc w:val="both"/>
            </w:pPr>
            <w:r w:rsidRPr="000147C8">
              <w:t>20</w:t>
            </w:r>
          </w:p>
        </w:tc>
        <w:tc>
          <w:tcPr>
            <w:tcW w:w="1034" w:type="dxa"/>
          </w:tcPr>
          <w:p w:rsidR="00157991" w:rsidRPr="000147C8" w:rsidRDefault="00157991" w:rsidP="000147C8">
            <w:pPr>
              <w:spacing w:after="0"/>
              <w:jc w:val="both"/>
            </w:pPr>
            <w:r w:rsidRPr="000147C8">
              <w:t>20</w:t>
            </w:r>
          </w:p>
        </w:tc>
        <w:tc>
          <w:tcPr>
            <w:tcW w:w="928" w:type="dxa"/>
          </w:tcPr>
          <w:p w:rsidR="00157991" w:rsidRPr="000147C8" w:rsidRDefault="00157991" w:rsidP="000147C8">
            <w:pPr>
              <w:spacing w:after="0"/>
              <w:jc w:val="both"/>
            </w:pPr>
            <w:r w:rsidRPr="000147C8">
              <w:t>20</w:t>
            </w:r>
          </w:p>
        </w:tc>
      </w:tr>
      <w:tr w:rsidR="00157991" w:rsidRPr="000147C8" w:rsidTr="000147C8">
        <w:tc>
          <w:tcPr>
            <w:tcW w:w="2156" w:type="dxa"/>
            <w:shd w:val="clear" w:color="auto" w:fill="DED7D3"/>
          </w:tcPr>
          <w:p w:rsidR="00157991" w:rsidRPr="000147C8" w:rsidRDefault="00157991" w:rsidP="000147C8">
            <w:pPr>
              <w:spacing w:after="0"/>
              <w:jc w:val="both"/>
              <w:rPr>
                <w:rFonts w:ascii="Cambria" w:hAnsi="Cambria"/>
                <w:b/>
                <w:bCs/>
              </w:rPr>
            </w:pPr>
            <w:r w:rsidRPr="000147C8">
              <w:rPr>
                <w:rFonts w:ascii="Cambria" w:hAnsi="Cambria"/>
                <w:b/>
                <w:bCs/>
              </w:rPr>
              <w:t>PP w Kociszewie</w:t>
            </w:r>
          </w:p>
        </w:tc>
        <w:tc>
          <w:tcPr>
            <w:tcW w:w="1034" w:type="dxa"/>
            <w:shd w:val="clear" w:color="auto" w:fill="DED7D3"/>
          </w:tcPr>
          <w:p w:rsidR="00157991" w:rsidRPr="000147C8" w:rsidRDefault="00157991" w:rsidP="000147C8">
            <w:pPr>
              <w:spacing w:after="0"/>
              <w:jc w:val="both"/>
            </w:pPr>
            <w:r w:rsidRPr="000147C8">
              <w:t>20</w:t>
            </w:r>
          </w:p>
        </w:tc>
        <w:tc>
          <w:tcPr>
            <w:tcW w:w="1034" w:type="dxa"/>
            <w:shd w:val="clear" w:color="auto" w:fill="DED7D3"/>
          </w:tcPr>
          <w:p w:rsidR="00157991" w:rsidRPr="000147C8" w:rsidRDefault="00157991" w:rsidP="000147C8">
            <w:pPr>
              <w:spacing w:after="0"/>
              <w:jc w:val="both"/>
            </w:pPr>
            <w:r w:rsidRPr="000147C8">
              <w:t>20</w:t>
            </w:r>
          </w:p>
        </w:tc>
        <w:tc>
          <w:tcPr>
            <w:tcW w:w="1034" w:type="dxa"/>
            <w:shd w:val="clear" w:color="auto" w:fill="DED7D3"/>
          </w:tcPr>
          <w:p w:rsidR="00157991" w:rsidRPr="000147C8" w:rsidRDefault="00157991" w:rsidP="000147C8">
            <w:pPr>
              <w:spacing w:after="0"/>
              <w:jc w:val="both"/>
            </w:pPr>
            <w:r w:rsidRPr="000147C8">
              <w:t>20</w:t>
            </w:r>
          </w:p>
        </w:tc>
        <w:tc>
          <w:tcPr>
            <w:tcW w:w="1034" w:type="dxa"/>
            <w:shd w:val="clear" w:color="auto" w:fill="DED7D3"/>
          </w:tcPr>
          <w:p w:rsidR="00157991" w:rsidRPr="000147C8" w:rsidRDefault="00157991" w:rsidP="000147C8">
            <w:pPr>
              <w:spacing w:after="0"/>
              <w:jc w:val="both"/>
            </w:pPr>
            <w:r w:rsidRPr="000147C8">
              <w:t>15</w:t>
            </w:r>
          </w:p>
        </w:tc>
        <w:tc>
          <w:tcPr>
            <w:tcW w:w="1034" w:type="dxa"/>
            <w:shd w:val="clear" w:color="auto" w:fill="DED7D3"/>
          </w:tcPr>
          <w:p w:rsidR="00157991" w:rsidRPr="000147C8" w:rsidRDefault="00157991" w:rsidP="000147C8">
            <w:pPr>
              <w:spacing w:after="0"/>
              <w:jc w:val="both"/>
            </w:pPr>
            <w:r w:rsidRPr="000147C8">
              <w:t>20</w:t>
            </w:r>
          </w:p>
        </w:tc>
        <w:tc>
          <w:tcPr>
            <w:tcW w:w="1034" w:type="dxa"/>
            <w:shd w:val="clear" w:color="auto" w:fill="DED7D3"/>
          </w:tcPr>
          <w:p w:rsidR="00157991" w:rsidRPr="000147C8" w:rsidRDefault="00157991" w:rsidP="000147C8">
            <w:pPr>
              <w:spacing w:after="0"/>
              <w:jc w:val="both"/>
            </w:pPr>
            <w:r w:rsidRPr="000147C8">
              <w:t>18</w:t>
            </w:r>
          </w:p>
        </w:tc>
        <w:tc>
          <w:tcPr>
            <w:tcW w:w="928" w:type="dxa"/>
            <w:shd w:val="clear" w:color="auto" w:fill="DED7D3"/>
          </w:tcPr>
          <w:p w:rsidR="00157991" w:rsidRPr="000147C8" w:rsidRDefault="00157991" w:rsidP="000147C8">
            <w:pPr>
              <w:spacing w:after="0"/>
              <w:jc w:val="both"/>
            </w:pPr>
            <w:r w:rsidRPr="000147C8">
              <w:t>15</w:t>
            </w:r>
          </w:p>
        </w:tc>
      </w:tr>
      <w:tr w:rsidR="00157991" w:rsidRPr="000147C8" w:rsidTr="000147C8">
        <w:tc>
          <w:tcPr>
            <w:tcW w:w="2156" w:type="dxa"/>
          </w:tcPr>
          <w:p w:rsidR="00157991" w:rsidRPr="000147C8" w:rsidRDefault="00157991" w:rsidP="000147C8">
            <w:pPr>
              <w:spacing w:after="0" w:line="276" w:lineRule="auto"/>
              <w:rPr>
                <w:rFonts w:ascii="Cambria" w:hAnsi="Cambria"/>
                <w:b/>
                <w:bCs/>
              </w:rPr>
            </w:pPr>
            <w:r w:rsidRPr="000147C8">
              <w:rPr>
                <w:rFonts w:ascii="Cambria" w:hAnsi="Cambria"/>
                <w:b/>
                <w:bCs/>
              </w:rPr>
              <w:t>PP w Bujnach Szlacheckich</w:t>
            </w:r>
          </w:p>
        </w:tc>
        <w:tc>
          <w:tcPr>
            <w:tcW w:w="1034" w:type="dxa"/>
          </w:tcPr>
          <w:p w:rsidR="00157991" w:rsidRPr="000147C8" w:rsidRDefault="00157991" w:rsidP="000147C8">
            <w:pPr>
              <w:spacing w:after="0"/>
              <w:jc w:val="both"/>
            </w:pPr>
            <w:r w:rsidRPr="000147C8">
              <w:t>16</w:t>
            </w:r>
          </w:p>
        </w:tc>
        <w:tc>
          <w:tcPr>
            <w:tcW w:w="1034" w:type="dxa"/>
          </w:tcPr>
          <w:p w:rsidR="00157991" w:rsidRPr="000147C8" w:rsidRDefault="00157991" w:rsidP="000147C8">
            <w:pPr>
              <w:spacing w:after="0"/>
              <w:jc w:val="both"/>
            </w:pPr>
            <w:r w:rsidRPr="000147C8">
              <w:t>16</w:t>
            </w:r>
          </w:p>
        </w:tc>
        <w:tc>
          <w:tcPr>
            <w:tcW w:w="1034" w:type="dxa"/>
          </w:tcPr>
          <w:p w:rsidR="00157991" w:rsidRPr="000147C8" w:rsidRDefault="00157991" w:rsidP="000147C8">
            <w:pPr>
              <w:spacing w:after="0"/>
              <w:jc w:val="both"/>
            </w:pPr>
            <w:r w:rsidRPr="000147C8">
              <w:t>16</w:t>
            </w:r>
          </w:p>
        </w:tc>
        <w:tc>
          <w:tcPr>
            <w:tcW w:w="1034" w:type="dxa"/>
          </w:tcPr>
          <w:p w:rsidR="00157991" w:rsidRPr="000147C8" w:rsidRDefault="00157991" w:rsidP="000147C8">
            <w:pPr>
              <w:spacing w:after="0"/>
              <w:jc w:val="both"/>
            </w:pPr>
            <w:r w:rsidRPr="000147C8">
              <w:t>14</w:t>
            </w:r>
          </w:p>
        </w:tc>
        <w:tc>
          <w:tcPr>
            <w:tcW w:w="1034" w:type="dxa"/>
          </w:tcPr>
          <w:p w:rsidR="00157991" w:rsidRPr="000147C8" w:rsidRDefault="00157991" w:rsidP="000147C8">
            <w:pPr>
              <w:spacing w:after="0"/>
              <w:jc w:val="both"/>
            </w:pPr>
            <w:r w:rsidRPr="000147C8">
              <w:t>15</w:t>
            </w:r>
          </w:p>
        </w:tc>
        <w:tc>
          <w:tcPr>
            <w:tcW w:w="1034" w:type="dxa"/>
          </w:tcPr>
          <w:p w:rsidR="00157991" w:rsidRPr="000147C8" w:rsidRDefault="00157991" w:rsidP="000147C8">
            <w:pPr>
              <w:spacing w:after="0"/>
              <w:jc w:val="both"/>
            </w:pPr>
            <w:r w:rsidRPr="000147C8">
              <w:t>11</w:t>
            </w:r>
          </w:p>
        </w:tc>
        <w:tc>
          <w:tcPr>
            <w:tcW w:w="928" w:type="dxa"/>
          </w:tcPr>
          <w:p w:rsidR="00157991" w:rsidRPr="000147C8" w:rsidRDefault="00157991" w:rsidP="000147C8">
            <w:pPr>
              <w:spacing w:after="0"/>
              <w:jc w:val="both"/>
            </w:pPr>
            <w:r w:rsidRPr="000147C8">
              <w:t>13</w:t>
            </w:r>
          </w:p>
        </w:tc>
      </w:tr>
      <w:tr w:rsidR="00157991" w:rsidRPr="000147C8" w:rsidTr="000147C8">
        <w:tc>
          <w:tcPr>
            <w:tcW w:w="2156" w:type="dxa"/>
            <w:shd w:val="clear" w:color="auto" w:fill="DED7D3"/>
          </w:tcPr>
          <w:p w:rsidR="00157991" w:rsidRPr="000147C8" w:rsidRDefault="00157991" w:rsidP="000147C8">
            <w:pPr>
              <w:spacing w:after="0"/>
              <w:jc w:val="both"/>
              <w:rPr>
                <w:rFonts w:ascii="Cambria" w:hAnsi="Cambria"/>
                <w:b/>
                <w:bCs/>
              </w:rPr>
            </w:pPr>
            <w:r w:rsidRPr="000147C8">
              <w:rPr>
                <w:rFonts w:ascii="Cambria" w:hAnsi="Cambria"/>
                <w:bCs/>
              </w:rPr>
              <w:t>Przedszkola:</w:t>
            </w:r>
          </w:p>
        </w:tc>
        <w:tc>
          <w:tcPr>
            <w:tcW w:w="1034" w:type="dxa"/>
            <w:shd w:val="clear" w:color="auto" w:fill="DED7D3"/>
          </w:tcPr>
          <w:p w:rsidR="00157991" w:rsidRPr="000147C8" w:rsidRDefault="00157991" w:rsidP="000147C8">
            <w:pPr>
              <w:spacing w:after="0"/>
              <w:jc w:val="both"/>
              <w:rPr>
                <w:b/>
              </w:rPr>
            </w:pPr>
            <w:r w:rsidRPr="000147C8">
              <w:rPr>
                <w:b/>
              </w:rPr>
              <w:t>170</w:t>
            </w:r>
          </w:p>
        </w:tc>
        <w:tc>
          <w:tcPr>
            <w:tcW w:w="1034" w:type="dxa"/>
            <w:shd w:val="clear" w:color="auto" w:fill="DED7D3"/>
          </w:tcPr>
          <w:p w:rsidR="00157991" w:rsidRPr="000147C8" w:rsidRDefault="00157991" w:rsidP="000147C8">
            <w:pPr>
              <w:spacing w:after="0"/>
              <w:jc w:val="both"/>
              <w:rPr>
                <w:b/>
              </w:rPr>
            </w:pPr>
            <w:r w:rsidRPr="000147C8">
              <w:rPr>
                <w:b/>
              </w:rPr>
              <w:t>167</w:t>
            </w:r>
          </w:p>
        </w:tc>
        <w:tc>
          <w:tcPr>
            <w:tcW w:w="1034" w:type="dxa"/>
            <w:shd w:val="clear" w:color="auto" w:fill="DED7D3"/>
          </w:tcPr>
          <w:p w:rsidR="00157991" w:rsidRPr="000147C8" w:rsidRDefault="00157991" w:rsidP="000147C8">
            <w:pPr>
              <w:spacing w:after="0"/>
              <w:jc w:val="both"/>
              <w:rPr>
                <w:b/>
              </w:rPr>
            </w:pPr>
            <w:r w:rsidRPr="000147C8">
              <w:rPr>
                <w:b/>
              </w:rPr>
              <w:t>177</w:t>
            </w:r>
          </w:p>
        </w:tc>
        <w:tc>
          <w:tcPr>
            <w:tcW w:w="1034" w:type="dxa"/>
            <w:shd w:val="clear" w:color="auto" w:fill="DED7D3"/>
          </w:tcPr>
          <w:p w:rsidR="00157991" w:rsidRPr="000147C8" w:rsidRDefault="00157991" w:rsidP="000147C8">
            <w:pPr>
              <w:spacing w:after="0"/>
              <w:jc w:val="both"/>
              <w:rPr>
                <w:b/>
              </w:rPr>
            </w:pPr>
            <w:r w:rsidRPr="000147C8">
              <w:rPr>
                <w:b/>
              </w:rPr>
              <w:t>173</w:t>
            </w:r>
          </w:p>
        </w:tc>
        <w:tc>
          <w:tcPr>
            <w:tcW w:w="1034" w:type="dxa"/>
            <w:shd w:val="clear" w:color="auto" w:fill="DED7D3"/>
          </w:tcPr>
          <w:p w:rsidR="00157991" w:rsidRPr="000147C8" w:rsidRDefault="00157991" w:rsidP="000147C8">
            <w:pPr>
              <w:spacing w:after="0"/>
              <w:jc w:val="both"/>
              <w:rPr>
                <w:b/>
              </w:rPr>
            </w:pPr>
            <w:r w:rsidRPr="000147C8">
              <w:rPr>
                <w:b/>
              </w:rPr>
              <w:t>174</w:t>
            </w:r>
          </w:p>
        </w:tc>
        <w:tc>
          <w:tcPr>
            <w:tcW w:w="1034" w:type="dxa"/>
            <w:shd w:val="clear" w:color="auto" w:fill="DED7D3"/>
          </w:tcPr>
          <w:p w:rsidR="00157991" w:rsidRPr="000147C8" w:rsidRDefault="00157991" w:rsidP="000147C8">
            <w:pPr>
              <w:spacing w:after="0"/>
              <w:jc w:val="both"/>
              <w:rPr>
                <w:b/>
              </w:rPr>
            </w:pPr>
            <w:r w:rsidRPr="000147C8">
              <w:rPr>
                <w:b/>
              </w:rPr>
              <w:t>195</w:t>
            </w:r>
          </w:p>
        </w:tc>
        <w:tc>
          <w:tcPr>
            <w:tcW w:w="928" w:type="dxa"/>
            <w:shd w:val="clear" w:color="auto" w:fill="DED7D3"/>
          </w:tcPr>
          <w:p w:rsidR="00157991" w:rsidRPr="000147C8" w:rsidRDefault="00157991" w:rsidP="000147C8">
            <w:pPr>
              <w:spacing w:after="0"/>
              <w:jc w:val="both"/>
              <w:rPr>
                <w:b/>
              </w:rPr>
            </w:pPr>
            <w:r w:rsidRPr="000147C8">
              <w:rPr>
                <w:b/>
              </w:rPr>
              <w:t>200</w:t>
            </w:r>
          </w:p>
        </w:tc>
      </w:tr>
      <w:tr w:rsidR="00157991" w:rsidRPr="000147C8" w:rsidTr="000147C8">
        <w:tc>
          <w:tcPr>
            <w:tcW w:w="2156" w:type="dxa"/>
          </w:tcPr>
          <w:p w:rsidR="00157991" w:rsidRPr="000147C8" w:rsidRDefault="00157991" w:rsidP="000147C8">
            <w:pPr>
              <w:spacing w:after="0"/>
              <w:jc w:val="both"/>
              <w:rPr>
                <w:rFonts w:ascii="Cambria" w:hAnsi="Cambria"/>
                <w:b/>
                <w:bCs/>
              </w:rPr>
            </w:pPr>
            <w:r w:rsidRPr="000147C8">
              <w:rPr>
                <w:rFonts w:ascii="Cambria" w:hAnsi="Cambria"/>
                <w:b/>
                <w:bCs/>
              </w:rPr>
              <w:t>PS Nr 1 w Zelowie</w:t>
            </w:r>
          </w:p>
        </w:tc>
        <w:tc>
          <w:tcPr>
            <w:tcW w:w="1034" w:type="dxa"/>
          </w:tcPr>
          <w:p w:rsidR="00157991" w:rsidRPr="000147C8" w:rsidRDefault="00157991" w:rsidP="000147C8">
            <w:pPr>
              <w:spacing w:after="0"/>
              <w:jc w:val="both"/>
            </w:pPr>
            <w:r w:rsidRPr="000147C8">
              <w:t>92</w:t>
            </w:r>
          </w:p>
        </w:tc>
        <w:tc>
          <w:tcPr>
            <w:tcW w:w="1034" w:type="dxa"/>
          </w:tcPr>
          <w:p w:rsidR="00157991" w:rsidRPr="000147C8" w:rsidRDefault="00157991" w:rsidP="000147C8">
            <w:pPr>
              <w:spacing w:after="0"/>
              <w:jc w:val="both"/>
            </w:pPr>
            <w:r w:rsidRPr="000147C8">
              <w:t>94</w:t>
            </w:r>
          </w:p>
        </w:tc>
        <w:tc>
          <w:tcPr>
            <w:tcW w:w="1034" w:type="dxa"/>
          </w:tcPr>
          <w:p w:rsidR="00157991" w:rsidRPr="000147C8" w:rsidRDefault="00157991" w:rsidP="000147C8">
            <w:pPr>
              <w:spacing w:after="0"/>
              <w:jc w:val="both"/>
            </w:pPr>
            <w:r w:rsidRPr="000147C8">
              <w:t>99</w:t>
            </w:r>
          </w:p>
        </w:tc>
        <w:tc>
          <w:tcPr>
            <w:tcW w:w="1034" w:type="dxa"/>
          </w:tcPr>
          <w:p w:rsidR="00157991" w:rsidRPr="000147C8" w:rsidRDefault="00157991" w:rsidP="000147C8">
            <w:pPr>
              <w:spacing w:after="0"/>
              <w:jc w:val="both"/>
            </w:pPr>
            <w:r w:rsidRPr="000147C8">
              <w:t>97</w:t>
            </w:r>
          </w:p>
        </w:tc>
        <w:tc>
          <w:tcPr>
            <w:tcW w:w="1034" w:type="dxa"/>
          </w:tcPr>
          <w:p w:rsidR="00157991" w:rsidRPr="000147C8" w:rsidRDefault="00157991" w:rsidP="000147C8">
            <w:pPr>
              <w:spacing w:after="0"/>
              <w:jc w:val="both"/>
            </w:pPr>
            <w:r w:rsidRPr="000147C8">
              <w:t>97</w:t>
            </w:r>
          </w:p>
        </w:tc>
        <w:tc>
          <w:tcPr>
            <w:tcW w:w="1034" w:type="dxa"/>
          </w:tcPr>
          <w:p w:rsidR="00157991" w:rsidRPr="000147C8" w:rsidRDefault="00157991" w:rsidP="000147C8">
            <w:pPr>
              <w:spacing w:after="0"/>
              <w:jc w:val="both"/>
            </w:pPr>
            <w:r w:rsidRPr="000147C8">
              <w:t>118</w:t>
            </w:r>
          </w:p>
        </w:tc>
        <w:tc>
          <w:tcPr>
            <w:tcW w:w="928" w:type="dxa"/>
          </w:tcPr>
          <w:p w:rsidR="00157991" w:rsidRPr="000147C8" w:rsidRDefault="00157991" w:rsidP="000147C8">
            <w:pPr>
              <w:spacing w:after="0"/>
              <w:jc w:val="both"/>
            </w:pPr>
            <w:r w:rsidRPr="000147C8">
              <w:t>125</w:t>
            </w:r>
          </w:p>
        </w:tc>
      </w:tr>
      <w:tr w:rsidR="00157991" w:rsidRPr="000147C8" w:rsidTr="000147C8">
        <w:tc>
          <w:tcPr>
            <w:tcW w:w="2156" w:type="dxa"/>
            <w:shd w:val="clear" w:color="auto" w:fill="DED7D3"/>
          </w:tcPr>
          <w:p w:rsidR="00157991" w:rsidRPr="000147C8" w:rsidRDefault="00157991" w:rsidP="000147C8">
            <w:pPr>
              <w:spacing w:after="0"/>
              <w:jc w:val="both"/>
              <w:rPr>
                <w:rFonts w:ascii="Cambria" w:hAnsi="Cambria"/>
                <w:b/>
                <w:bCs/>
              </w:rPr>
            </w:pPr>
            <w:r w:rsidRPr="000147C8">
              <w:rPr>
                <w:rFonts w:ascii="Cambria" w:hAnsi="Cambria"/>
                <w:b/>
                <w:bCs/>
              </w:rPr>
              <w:t>PS Nr 4 w Zelowie</w:t>
            </w:r>
          </w:p>
        </w:tc>
        <w:tc>
          <w:tcPr>
            <w:tcW w:w="1034" w:type="dxa"/>
            <w:shd w:val="clear" w:color="auto" w:fill="DED7D3"/>
          </w:tcPr>
          <w:p w:rsidR="00157991" w:rsidRPr="000147C8" w:rsidRDefault="00157991" w:rsidP="000147C8">
            <w:pPr>
              <w:spacing w:after="0"/>
              <w:jc w:val="both"/>
            </w:pPr>
            <w:r w:rsidRPr="000147C8">
              <w:t>78</w:t>
            </w:r>
          </w:p>
        </w:tc>
        <w:tc>
          <w:tcPr>
            <w:tcW w:w="1034" w:type="dxa"/>
            <w:shd w:val="clear" w:color="auto" w:fill="DED7D3"/>
          </w:tcPr>
          <w:p w:rsidR="00157991" w:rsidRPr="000147C8" w:rsidRDefault="00157991" w:rsidP="000147C8">
            <w:pPr>
              <w:spacing w:after="0"/>
              <w:jc w:val="both"/>
            </w:pPr>
            <w:r w:rsidRPr="000147C8">
              <w:t>73</w:t>
            </w:r>
          </w:p>
        </w:tc>
        <w:tc>
          <w:tcPr>
            <w:tcW w:w="1034" w:type="dxa"/>
            <w:shd w:val="clear" w:color="auto" w:fill="DED7D3"/>
          </w:tcPr>
          <w:p w:rsidR="00157991" w:rsidRPr="000147C8" w:rsidRDefault="00157991" w:rsidP="000147C8">
            <w:pPr>
              <w:spacing w:after="0"/>
              <w:jc w:val="both"/>
            </w:pPr>
            <w:r w:rsidRPr="000147C8">
              <w:t>78</w:t>
            </w:r>
          </w:p>
        </w:tc>
        <w:tc>
          <w:tcPr>
            <w:tcW w:w="1034" w:type="dxa"/>
            <w:shd w:val="clear" w:color="auto" w:fill="DED7D3"/>
          </w:tcPr>
          <w:p w:rsidR="00157991" w:rsidRPr="000147C8" w:rsidRDefault="00157991" w:rsidP="000147C8">
            <w:pPr>
              <w:spacing w:after="0"/>
              <w:jc w:val="both"/>
            </w:pPr>
            <w:r w:rsidRPr="000147C8">
              <w:t>76</w:t>
            </w:r>
          </w:p>
        </w:tc>
        <w:tc>
          <w:tcPr>
            <w:tcW w:w="1034" w:type="dxa"/>
            <w:shd w:val="clear" w:color="auto" w:fill="DED7D3"/>
          </w:tcPr>
          <w:p w:rsidR="00157991" w:rsidRPr="000147C8" w:rsidRDefault="00157991" w:rsidP="000147C8">
            <w:pPr>
              <w:spacing w:after="0"/>
              <w:jc w:val="both"/>
            </w:pPr>
            <w:r w:rsidRPr="000147C8">
              <w:t>77</w:t>
            </w:r>
          </w:p>
        </w:tc>
        <w:tc>
          <w:tcPr>
            <w:tcW w:w="1034" w:type="dxa"/>
            <w:shd w:val="clear" w:color="auto" w:fill="DED7D3"/>
          </w:tcPr>
          <w:p w:rsidR="00157991" w:rsidRPr="000147C8" w:rsidRDefault="00157991" w:rsidP="000147C8">
            <w:pPr>
              <w:spacing w:after="0"/>
              <w:jc w:val="both"/>
            </w:pPr>
            <w:r w:rsidRPr="000147C8">
              <w:t>77</w:t>
            </w:r>
          </w:p>
        </w:tc>
        <w:tc>
          <w:tcPr>
            <w:tcW w:w="928" w:type="dxa"/>
            <w:shd w:val="clear" w:color="auto" w:fill="DED7D3"/>
          </w:tcPr>
          <w:p w:rsidR="00157991" w:rsidRPr="000147C8" w:rsidRDefault="00157991" w:rsidP="000147C8">
            <w:pPr>
              <w:spacing w:after="0"/>
              <w:jc w:val="both"/>
            </w:pPr>
            <w:r w:rsidRPr="000147C8">
              <w:t>75</w:t>
            </w:r>
          </w:p>
        </w:tc>
      </w:tr>
      <w:tr w:rsidR="00157991" w:rsidRPr="000147C8" w:rsidTr="000147C8">
        <w:tc>
          <w:tcPr>
            <w:tcW w:w="2156" w:type="dxa"/>
          </w:tcPr>
          <w:p w:rsidR="00157991" w:rsidRPr="000147C8" w:rsidRDefault="00157991" w:rsidP="000147C8">
            <w:pPr>
              <w:spacing w:after="0"/>
              <w:jc w:val="both"/>
              <w:rPr>
                <w:rFonts w:ascii="Cambria" w:hAnsi="Cambria"/>
                <w:b/>
                <w:bCs/>
              </w:rPr>
            </w:pPr>
            <w:r w:rsidRPr="000147C8">
              <w:rPr>
                <w:rFonts w:ascii="Cambria" w:hAnsi="Cambria"/>
                <w:bCs/>
              </w:rPr>
              <w:t>Szkoły podstawowe</w:t>
            </w:r>
          </w:p>
        </w:tc>
        <w:tc>
          <w:tcPr>
            <w:tcW w:w="1034" w:type="dxa"/>
          </w:tcPr>
          <w:p w:rsidR="00157991" w:rsidRPr="000147C8" w:rsidRDefault="00157991" w:rsidP="000147C8">
            <w:pPr>
              <w:spacing w:after="0"/>
              <w:jc w:val="both"/>
              <w:rPr>
                <w:b/>
              </w:rPr>
            </w:pPr>
            <w:r w:rsidRPr="000147C8">
              <w:rPr>
                <w:b/>
              </w:rPr>
              <w:t>1017</w:t>
            </w:r>
          </w:p>
        </w:tc>
        <w:tc>
          <w:tcPr>
            <w:tcW w:w="1034" w:type="dxa"/>
          </w:tcPr>
          <w:p w:rsidR="00157991" w:rsidRPr="000147C8" w:rsidRDefault="00157991" w:rsidP="000147C8">
            <w:pPr>
              <w:spacing w:after="0"/>
              <w:jc w:val="both"/>
              <w:rPr>
                <w:b/>
              </w:rPr>
            </w:pPr>
            <w:r w:rsidRPr="000147C8">
              <w:rPr>
                <w:b/>
              </w:rPr>
              <w:t>994</w:t>
            </w:r>
          </w:p>
        </w:tc>
        <w:tc>
          <w:tcPr>
            <w:tcW w:w="1034" w:type="dxa"/>
          </w:tcPr>
          <w:p w:rsidR="00157991" w:rsidRPr="000147C8" w:rsidRDefault="00157991" w:rsidP="000147C8">
            <w:pPr>
              <w:spacing w:after="0"/>
              <w:jc w:val="both"/>
              <w:rPr>
                <w:b/>
              </w:rPr>
            </w:pPr>
            <w:r w:rsidRPr="000147C8">
              <w:rPr>
                <w:b/>
              </w:rPr>
              <w:t>972</w:t>
            </w:r>
          </w:p>
        </w:tc>
        <w:tc>
          <w:tcPr>
            <w:tcW w:w="1034" w:type="dxa"/>
          </w:tcPr>
          <w:p w:rsidR="00157991" w:rsidRPr="000147C8" w:rsidRDefault="00157991" w:rsidP="000147C8">
            <w:pPr>
              <w:spacing w:after="0"/>
              <w:jc w:val="both"/>
              <w:rPr>
                <w:b/>
              </w:rPr>
            </w:pPr>
            <w:r w:rsidRPr="000147C8">
              <w:rPr>
                <w:b/>
              </w:rPr>
              <w:t>1013</w:t>
            </w:r>
          </w:p>
        </w:tc>
        <w:tc>
          <w:tcPr>
            <w:tcW w:w="1034" w:type="dxa"/>
          </w:tcPr>
          <w:p w:rsidR="00157991" w:rsidRPr="000147C8" w:rsidRDefault="00157991" w:rsidP="000147C8">
            <w:pPr>
              <w:spacing w:after="0"/>
              <w:jc w:val="both"/>
              <w:rPr>
                <w:b/>
              </w:rPr>
            </w:pPr>
            <w:r w:rsidRPr="000147C8">
              <w:rPr>
                <w:b/>
              </w:rPr>
              <w:t>1021</w:t>
            </w:r>
          </w:p>
        </w:tc>
        <w:tc>
          <w:tcPr>
            <w:tcW w:w="1034" w:type="dxa"/>
          </w:tcPr>
          <w:p w:rsidR="00157991" w:rsidRPr="000147C8" w:rsidRDefault="00157991" w:rsidP="000147C8">
            <w:pPr>
              <w:spacing w:after="0"/>
              <w:jc w:val="both"/>
              <w:rPr>
                <w:b/>
              </w:rPr>
            </w:pPr>
            <w:r w:rsidRPr="000147C8">
              <w:rPr>
                <w:b/>
              </w:rPr>
              <w:t>1024</w:t>
            </w:r>
          </w:p>
        </w:tc>
        <w:tc>
          <w:tcPr>
            <w:tcW w:w="928" w:type="dxa"/>
          </w:tcPr>
          <w:p w:rsidR="00157991" w:rsidRPr="000147C8" w:rsidRDefault="00157991" w:rsidP="000147C8">
            <w:pPr>
              <w:spacing w:after="0"/>
              <w:jc w:val="both"/>
              <w:rPr>
                <w:b/>
              </w:rPr>
            </w:pPr>
            <w:r w:rsidRPr="000147C8">
              <w:rPr>
                <w:b/>
              </w:rPr>
              <w:t>1049</w:t>
            </w:r>
          </w:p>
        </w:tc>
      </w:tr>
      <w:tr w:rsidR="00157991" w:rsidRPr="000147C8" w:rsidTr="000147C8">
        <w:tc>
          <w:tcPr>
            <w:tcW w:w="2156" w:type="dxa"/>
            <w:shd w:val="clear" w:color="auto" w:fill="DED7D3"/>
          </w:tcPr>
          <w:p w:rsidR="00157991" w:rsidRPr="000147C8" w:rsidRDefault="00157991" w:rsidP="000147C8">
            <w:pPr>
              <w:spacing w:after="0"/>
              <w:jc w:val="both"/>
              <w:rPr>
                <w:rFonts w:ascii="Cambria" w:hAnsi="Cambria"/>
                <w:b/>
                <w:bCs/>
              </w:rPr>
            </w:pPr>
            <w:r w:rsidRPr="000147C8">
              <w:rPr>
                <w:rFonts w:ascii="Cambria" w:hAnsi="Cambria"/>
                <w:b/>
                <w:bCs/>
              </w:rPr>
              <w:t>SP Nr 2 w Zelowie</w:t>
            </w:r>
          </w:p>
        </w:tc>
        <w:tc>
          <w:tcPr>
            <w:tcW w:w="1034" w:type="dxa"/>
            <w:shd w:val="clear" w:color="auto" w:fill="DED7D3"/>
          </w:tcPr>
          <w:p w:rsidR="00157991" w:rsidRPr="000147C8" w:rsidRDefault="00157991" w:rsidP="000147C8">
            <w:pPr>
              <w:spacing w:after="0"/>
              <w:jc w:val="both"/>
            </w:pPr>
            <w:r w:rsidRPr="000147C8">
              <w:t>266</w:t>
            </w:r>
          </w:p>
        </w:tc>
        <w:tc>
          <w:tcPr>
            <w:tcW w:w="1034" w:type="dxa"/>
            <w:shd w:val="clear" w:color="auto" w:fill="DED7D3"/>
          </w:tcPr>
          <w:p w:rsidR="00157991" w:rsidRPr="000147C8" w:rsidRDefault="00157991" w:rsidP="000147C8">
            <w:pPr>
              <w:spacing w:after="0"/>
              <w:jc w:val="both"/>
            </w:pPr>
            <w:r w:rsidRPr="000147C8">
              <w:t>266</w:t>
            </w:r>
          </w:p>
        </w:tc>
        <w:tc>
          <w:tcPr>
            <w:tcW w:w="1034" w:type="dxa"/>
            <w:shd w:val="clear" w:color="auto" w:fill="DED7D3"/>
          </w:tcPr>
          <w:p w:rsidR="00157991" w:rsidRPr="000147C8" w:rsidRDefault="00157991" w:rsidP="000147C8">
            <w:pPr>
              <w:spacing w:after="0"/>
              <w:jc w:val="both"/>
            </w:pPr>
            <w:r w:rsidRPr="000147C8">
              <w:t>279</w:t>
            </w:r>
          </w:p>
        </w:tc>
        <w:tc>
          <w:tcPr>
            <w:tcW w:w="1034" w:type="dxa"/>
            <w:shd w:val="clear" w:color="auto" w:fill="DED7D3"/>
          </w:tcPr>
          <w:p w:rsidR="00157991" w:rsidRPr="000147C8" w:rsidRDefault="00157991" w:rsidP="000147C8">
            <w:pPr>
              <w:spacing w:after="0"/>
              <w:jc w:val="both"/>
            </w:pPr>
            <w:r w:rsidRPr="000147C8">
              <w:t>277</w:t>
            </w:r>
          </w:p>
        </w:tc>
        <w:tc>
          <w:tcPr>
            <w:tcW w:w="1034" w:type="dxa"/>
            <w:shd w:val="clear" w:color="auto" w:fill="DED7D3"/>
          </w:tcPr>
          <w:p w:rsidR="00157991" w:rsidRPr="000147C8" w:rsidRDefault="00157991" w:rsidP="000147C8">
            <w:pPr>
              <w:spacing w:after="0"/>
              <w:jc w:val="both"/>
            </w:pPr>
            <w:r w:rsidRPr="000147C8">
              <w:t>269</w:t>
            </w:r>
          </w:p>
        </w:tc>
        <w:tc>
          <w:tcPr>
            <w:tcW w:w="1034" w:type="dxa"/>
            <w:shd w:val="clear" w:color="auto" w:fill="DED7D3"/>
          </w:tcPr>
          <w:p w:rsidR="00157991" w:rsidRPr="000147C8" w:rsidRDefault="00157991" w:rsidP="000147C8">
            <w:pPr>
              <w:spacing w:after="0"/>
              <w:jc w:val="both"/>
            </w:pPr>
            <w:r w:rsidRPr="000147C8">
              <w:t>260</w:t>
            </w:r>
          </w:p>
        </w:tc>
        <w:tc>
          <w:tcPr>
            <w:tcW w:w="928" w:type="dxa"/>
            <w:shd w:val="clear" w:color="auto" w:fill="DED7D3"/>
          </w:tcPr>
          <w:p w:rsidR="00157991" w:rsidRPr="000147C8" w:rsidRDefault="00157991" w:rsidP="000147C8">
            <w:pPr>
              <w:spacing w:after="0"/>
              <w:jc w:val="both"/>
            </w:pPr>
            <w:r w:rsidRPr="000147C8">
              <w:t>278</w:t>
            </w:r>
          </w:p>
        </w:tc>
      </w:tr>
      <w:tr w:rsidR="00157991" w:rsidRPr="000147C8" w:rsidTr="000147C8">
        <w:tc>
          <w:tcPr>
            <w:tcW w:w="2156" w:type="dxa"/>
          </w:tcPr>
          <w:p w:rsidR="00157991" w:rsidRPr="000147C8" w:rsidRDefault="00157991" w:rsidP="000147C8">
            <w:pPr>
              <w:spacing w:after="0"/>
              <w:jc w:val="both"/>
              <w:rPr>
                <w:rFonts w:ascii="Cambria" w:hAnsi="Cambria"/>
                <w:b/>
                <w:bCs/>
              </w:rPr>
            </w:pPr>
            <w:r w:rsidRPr="000147C8">
              <w:rPr>
                <w:rFonts w:ascii="Cambria" w:hAnsi="Cambria"/>
                <w:b/>
                <w:bCs/>
              </w:rPr>
              <w:t>SP Nr 4 w Zelowie</w:t>
            </w:r>
          </w:p>
        </w:tc>
        <w:tc>
          <w:tcPr>
            <w:tcW w:w="1034" w:type="dxa"/>
          </w:tcPr>
          <w:p w:rsidR="00157991" w:rsidRPr="000147C8" w:rsidRDefault="00157991" w:rsidP="000147C8">
            <w:pPr>
              <w:spacing w:after="0"/>
              <w:jc w:val="both"/>
            </w:pPr>
            <w:r w:rsidRPr="000147C8">
              <w:t>367</w:t>
            </w:r>
          </w:p>
        </w:tc>
        <w:tc>
          <w:tcPr>
            <w:tcW w:w="1034" w:type="dxa"/>
          </w:tcPr>
          <w:p w:rsidR="00157991" w:rsidRPr="000147C8" w:rsidRDefault="00157991" w:rsidP="000147C8">
            <w:pPr>
              <w:spacing w:after="0"/>
              <w:jc w:val="both"/>
            </w:pPr>
            <w:r w:rsidRPr="000147C8">
              <w:t>357</w:t>
            </w:r>
          </w:p>
        </w:tc>
        <w:tc>
          <w:tcPr>
            <w:tcW w:w="1034" w:type="dxa"/>
          </w:tcPr>
          <w:p w:rsidR="00157991" w:rsidRPr="000147C8" w:rsidRDefault="00157991" w:rsidP="000147C8">
            <w:pPr>
              <w:spacing w:after="0"/>
              <w:jc w:val="both"/>
            </w:pPr>
            <w:r w:rsidRPr="000147C8">
              <w:t>325</w:t>
            </w:r>
          </w:p>
        </w:tc>
        <w:tc>
          <w:tcPr>
            <w:tcW w:w="1034" w:type="dxa"/>
          </w:tcPr>
          <w:p w:rsidR="00157991" w:rsidRPr="000147C8" w:rsidRDefault="00157991" w:rsidP="000147C8">
            <w:pPr>
              <w:spacing w:after="0"/>
              <w:jc w:val="both"/>
            </w:pPr>
            <w:r w:rsidRPr="000147C8">
              <w:t>372</w:t>
            </w:r>
          </w:p>
        </w:tc>
        <w:tc>
          <w:tcPr>
            <w:tcW w:w="1034" w:type="dxa"/>
          </w:tcPr>
          <w:p w:rsidR="00157991" w:rsidRPr="000147C8" w:rsidRDefault="00157991" w:rsidP="000147C8">
            <w:pPr>
              <w:spacing w:after="0"/>
              <w:jc w:val="both"/>
            </w:pPr>
            <w:r w:rsidRPr="000147C8">
              <w:t>374</w:t>
            </w:r>
          </w:p>
        </w:tc>
        <w:tc>
          <w:tcPr>
            <w:tcW w:w="1034" w:type="dxa"/>
          </w:tcPr>
          <w:p w:rsidR="00157991" w:rsidRPr="000147C8" w:rsidRDefault="00157991" w:rsidP="000147C8">
            <w:pPr>
              <w:spacing w:after="0"/>
              <w:jc w:val="both"/>
            </w:pPr>
            <w:r w:rsidRPr="000147C8">
              <w:t>381</w:t>
            </w:r>
          </w:p>
        </w:tc>
        <w:tc>
          <w:tcPr>
            <w:tcW w:w="928" w:type="dxa"/>
          </w:tcPr>
          <w:p w:rsidR="00157991" w:rsidRPr="000147C8" w:rsidRDefault="00157991" w:rsidP="000147C8">
            <w:pPr>
              <w:spacing w:after="0"/>
              <w:jc w:val="both"/>
            </w:pPr>
            <w:r w:rsidRPr="000147C8">
              <w:t>399</w:t>
            </w:r>
          </w:p>
        </w:tc>
      </w:tr>
      <w:tr w:rsidR="00157991" w:rsidRPr="000147C8" w:rsidTr="000147C8">
        <w:tc>
          <w:tcPr>
            <w:tcW w:w="2156" w:type="dxa"/>
            <w:shd w:val="clear" w:color="auto" w:fill="DED7D3"/>
          </w:tcPr>
          <w:p w:rsidR="00157991" w:rsidRPr="000147C8" w:rsidRDefault="00157991" w:rsidP="000147C8">
            <w:pPr>
              <w:spacing w:after="0"/>
              <w:jc w:val="both"/>
              <w:rPr>
                <w:rFonts w:ascii="Cambria" w:hAnsi="Cambria"/>
                <w:b/>
                <w:bCs/>
              </w:rPr>
            </w:pPr>
            <w:r w:rsidRPr="000147C8">
              <w:rPr>
                <w:rFonts w:ascii="Cambria" w:hAnsi="Cambria"/>
                <w:b/>
                <w:bCs/>
              </w:rPr>
              <w:t>SP w Wygiełzowie</w:t>
            </w:r>
          </w:p>
        </w:tc>
        <w:tc>
          <w:tcPr>
            <w:tcW w:w="1034" w:type="dxa"/>
            <w:shd w:val="clear" w:color="auto" w:fill="DED7D3"/>
          </w:tcPr>
          <w:p w:rsidR="00157991" w:rsidRPr="000147C8" w:rsidRDefault="00157991" w:rsidP="000147C8">
            <w:pPr>
              <w:spacing w:after="0"/>
              <w:jc w:val="both"/>
            </w:pPr>
            <w:r w:rsidRPr="000147C8">
              <w:t>145</w:t>
            </w:r>
          </w:p>
        </w:tc>
        <w:tc>
          <w:tcPr>
            <w:tcW w:w="1034" w:type="dxa"/>
            <w:shd w:val="clear" w:color="auto" w:fill="DED7D3"/>
          </w:tcPr>
          <w:p w:rsidR="00157991" w:rsidRPr="000147C8" w:rsidRDefault="00157991" w:rsidP="000147C8">
            <w:pPr>
              <w:spacing w:after="0"/>
              <w:jc w:val="both"/>
            </w:pPr>
            <w:r w:rsidRPr="000147C8">
              <w:t>144</w:t>
            </w:r>
          </w:p>
        </w:tc>
        <w:tc>
          <w:tcPr>
            <w:tcW w:w="1034" w:type="dxa"/>
            <w:shd w:val="clear" w:color="auto" w:fill="DED7D3"/>
          </w:tcPr>
          <w:p w:rsidR="00157991" w:rsidRPr="000147C8" w:rsidRDefault="00157991" w:rsidP="000147C8">
            <w:pPr>
              <w:spacing w:after="0"/>
              <w:jc w:val="both"/>
            </w:pPr>
            <w:r w:rsidRPr="000147C8">
              <w:t>130</w:t>
            </w:r>
          </w:p>
        </w:tc>
        <w:tc>
          <w:tcPr>
            <w:tcW w:w="1034" w:type="dxa"/>
            <w:shd w:val="clear" w:color="auto" w:fill="DED7D3"/>
          </w:tcPr>
          <w:p w:rsidR="00157991" w:rsidRPr="000147C8" w:rsidRDefault="00157991" w:rsidP="000147C8">
            <w:pPr>
              <w:spacing w:after="0"/>
              <w:jc w:val="both"/>
            </w:pPr>
            <w:r w:rsidRPr="000147C8">
              <w:t>136</w:t>
            </w:r>
          </w:p>
        </w:tc>
        <w:tc>
          <w:tcPr>
            <w:tcW w:w="1034" w:type="dxa"/>
            <w:shd w:val="clear" w:color="auto" w:fill="DED7D3"/>
          </w:tcPr>
          <w:p w:rsidR="00157991" w:rsidRPr="000147C8" w:rsidRDefault="00157991" w:rsidP="000147C8">
            <w:pPr>
              <w:spacing w:after="0"/>
              <w:jc w:val="both"/>
            </w:pPr>
            <w:r w:rsidRPr="000147C8">
              <w:t>149</w:t>
            </w:r>
          </w:p>
        </w:tc>
        <w:tc>
          <w:tcPr>
            <w:tcW w:w="1034" w:type="dxa"/>
            <w:shd w:val="clear" w:color="auto" w:fill="DED7D3"/>
          </w:tcPr>
          <w:p w:rsidR="00157991" w:rsidRPr="000147C8" w:rsidRDefault="00157991" w:rsidP="000147C8">
            <w:pPr>
              <w:spacing w:after="0"/>
              <w:jc w:val="both"/>
            </w:pPr>
            <w:r w:rsidRPr="000147C8">
              <w:t>143</w:t>
            </w:r>
          </w:p>
        </w:tc>
        <w:tc>
          <w:tcPr>
            <w:tcW w:w="928" w:type="dxa"/>
            <w:shd w:val="clear" w:color="auto" w:fill="DED7D3"/>
          </w:tcPr>
          <w:p w:rsidR="00157991" w:rsidRPr="000147C8" w:rsidRDefault="00157991" w:rsidP="000147C8">
            <w:pPr>
              <w:spacing w:after="0"/>
              <w:jc w:val="both"/>
            </w:pPr>
            <w:r w:rsidRPr="000147C8">
              <w:t>143</w:t>
            </w:r>
          </w:p>
        </w:tc>
      </w:tr>
      <w:tr w:rsidR="00157991" w:rsidRPr="000147C8" w:rsidTr="000147C8">
        <w:tc>
          <w:tcPr>
            <w:tcW w:w="2156" w:type="dxa"/>
          </w:tcPr>
          <w:p w:rsidR="00157991" w:rsidRPr="000147C8" w:rsidRDefault="00157991" w:rsidP="000147C8">
            <w:pPr>
              <w:spacing w:after="0"/>
              <w:jc w:val="both"/>
              <w:rPr>
                <w:rFonts w:ascii="Cambria" w:hAnsi="Cambria"/>
                <w:b/>
                <w:bCs/>
              </w:rPr>
            </w:pPr>
            <w:r w:rsidRPr="000147C8">
              <w:rPr>
                <w:rFonts w:ascii="Cambria" w:hAnsi="Cambria"/>
                <w:b/>
                <w:bCs/>
              </w:rPr>
              <w:t>SP w Kociszewie</w:t>
            </w:r>
          </w:p>
        </w:tc>
        <w:tc>
          <w:tcPr>
            <w:tcW w:w="1034" w:type="dxa"/>
          </w:tcPr>
          <w:p w:rsidR="00157991" w:rsidRPr="000147C8" w:rsidRDefault="00157991" w:rsidP="000147C8">
            <w:pPr>
              <w:spacing w:after="0"/>
              <w:jc w:val="both"/>
            </w:pPr>
            <w:r w:rsidRPr="000147C8">
              <w:t>109</w:t>
            </w:r>
          </w:p>
        </w:tc>
        <w:tc>
          <w:tcPr>
            <w:tcW w:w="1034" w:type="dxa"/>
          </w:tcPr>
          <w:p w:rsidR="00157991" w:rsidRPr="000147C8" w:rsidRDefault="00157991" w:rsidP="000147C8">
            <w:pPr>
              <w:spacing w:after="0"/>
              <w:jc w:val="both"/>
            </w:pPr>
            <w:r w:rsidRPr="000147C8">
              <w:t>102</w:t>
            </w:r>
          </w:p>
        </w:tc>
        <w:tc>
          <w:tcPr>
            <w:tcW w:w="1034" w:type="dxa"/>
          </w:tcPr>
          <w:p w:rsidR="00157991" w:rsidRPr="000147C8" w:rsidRDefault="00157991" w:rsidP="000147C8">
            <w:pPr>
              <w:spacing w:after="0"/>
              <w:jc w:val="both"/>
            </w:pPr>
            <w:r w:rsidRPr="000147C8">
              <w:t>102</w:t>
            </w:r>
          </w:p>
        </w:tc>
        <w:tc>
          <w:tcPr>
            <w:tcW w:w="1034" w:type="dxa"/>
          </w:tcPr>
          <w:p w:rsidR="00157991" w:rsidRPr="000147C8" w:rsidRDefault="00157991" w:rsidP="000147C8">
            <w:pPr>
              <w:spacing w:after="0"/>
              <w:jc w:val="both"/>
            </w:pPr>
            <w:r w:rsidRPr="000147C8">
              <w:t>95</w:t>
            </w:r>
          </w:p>
        </w:tc>
        <w:tc>
          <w:tcPr>
            <w:tcW w:w="1034" w:type="dxa"/>
          </w:tcPr>
          <w:p w:rsidR="00157991" w:rsidRPr="000147C8" w:rsidRDefault="00157991" w:rsidP="000147C8">
            <w:pPr>
              <w:spacing w:after="0"/>
              <w:jc w:val="both"/>
            </w:pPr>
            <w:r w:rsidRPr="000147C8">
              <w:t>95</w:t>
            </w:r>
          </w:p>
        </w:tc>
        <w:tc>
          <w:tcPr>
            <w:tcW w:w="1034" w:type="dxa"/>
          </w:tcPr>
          <w:p w:rsidR="00157991" w:rsidRPr="000147C8" w:rsidRDefault="00157991" w:rsidP="000147C8">
            <w:pPr>
              <w:spacing w:after="0"/>
              <w:jc w:val="both"/>
            </w:pPr>
            <w:r w:rsidRPr="000147C8">
              <w:t>101</w:t>
            </w:r>
          </w:p>
        </w:tc>
        <w:tc>
          <w:tcPr>
            <w:tcW w:w="928" w:type="dxa"/>
          </w:tcPr>
          <w:p w:rsidR="00157991" w:rsidRPr="000147C8" w:rsidRDefault="00157991" w:rsidP="000147C8">
            <w:pPr>
              <w:spacing w:after="0"/>
              <w:jc w:val="both"/>
            </w:pPr>
            <w:r w:rsidRPr="000147C8">
              <w:t>93</w:t>
            </w:r>
          </w:p>
        </w:tc>
      </w:tr>
      <w:tr w:rsidR="00157991" w:rsidRPr="000147C8" w:rsidTr="000147C8">
        <w:tc>
          <w:tcPr>
            <w:tcW w:w="2156" w:type="dxa"/>
            <w:shd w:val="clear" w:color="auto" w:fill="DED7D3"/>
          </w:tcPr>
          <w:p w:rsidR="00157991" w:rsidRPr="000147C8" w:rsidRDefault="00157991" w:rsidP="000147C8">
            <w:pPr>
              <w:spacing w:after="0"/>
              <w:jc w:val="both"/>
              <w:rPr>
                <w:rFonts w:ascii="Cambria" w:hAnsi="Cambria"/>
                <w:b/>
                <w:bCs/>
              </w:rPr>
            </w:pPr>
            <w:r w:rsidRPr="000147C8">
              <w:rPr>
                <w:rFonts w:ascii="Cambria" w:hAnsi="Cambria"/>
                <w:b/>
                <w:bCs/>
              </w:rPr>
              <w:t>SP w Bujnach Szlach.</w:t>
            </w:r>
          </w:p>
        </w:tc>
        <w:tc>
          <w:tcPr>
            <w:tcW w:w="1034" w:type="dxa"/>
            <w:shd w:val="clear" w:color="auto" w:fill="DED7D3"/>
          </w:tcPr>
          <w:p w:rsidR="00157991" w:rsidRPr="000147C8" w:rsidRDefault="00157991" w:rsidP="000147C8">
            <w:pPr>
              <w:spacing w:after="0"/>
              <w:jc w:val="both"/>
            </w:pPr>
            <w:r w:rsidRPr="000147C8">
              <w:t>130</w:t>
            </w:r>
          </w:p>
        </w:tc>
        <w:tc>
          <w:tcPr>
            <w:tcW w:w="1034" w:type="dxa"/>
            <w:shd w:val="clear" w:color="auto" w:fill="DED7D3"/>
          </w:tcPr>
          <w:p w:rsidR="00157991" w:rsidRPr="000147C8" w:rsidRDefault="00157991" w:rsidP="000147C8">
            <w:pPr>
              <w:spacing w:after="0"/>
              <w:jc w:val="both"/>
            </w:pPr>
            <w:r w:rsidRPr="000147C8">
              <w:t>125</w:t>
            </w:r>
          </w:p>
        </w:tc>
        <w:tc>
          <w:tcPr>
            <w:tcW w:w="1034" w:type="dxa"/>
            <w:shd w:val="clear" w:color="auto" w:fill="DED7D3"/>
          </w:tcPr>
          <w:p w:rsidR="00157991" w:rsidRPr="000147C8" w:rsidRDefault="00157991" w:rsidP="000147C8">
            <w:pPr>
              <w:spacing w:after="0"/>
              <w:jc w:val="both"/>
            </w:pPr>
            <w:r w:rsidRPr="000147C8">
              <w:t>136</w:t>
            </w:r>
          </w:p>
        </w:tc>
        <w:tc>
          <w:tcPr>
            <w:tcW w:w="1034" w:type="dxa"/>
            <w:shd w:val="clear" w:color="auto" w:fill="DED7D3"/>
          </w:tcPr>
          <w:p w:rsidR="00157991" w:rsidRPr="000147C8" w:rsidRDefault="00157991" w:rsidP="000147C8">
            <w:pPr>
              <w:spacing w:after="0"/>
              <w:jc w:val="both"/>
            </w:pPr>
            <w:r w:rsidRPr="000147C8">
              <w:t>133</w:t>
            </w:r>
          </w:p>
        </w:tc>
        <w:tc>
          <w:tcPr>
            <w:tcW w:w="1034" w:type="dxa"/>
            <w:shd w:val="clear" w:color="auto" w:fill="DED7D3"/>
          </w:tcPr>
          <w:p w:rsidR="00157991" w:rsidRPr="000147C8" w:rsidRDefault="00157991" w:rsidP="000147C8">
            <w:pPr>
              <w:spacing w:after="0"/>
              <w:jc w:val="both"/>
            </w:pPr>
            <w:r w:rsidRPr="000147C8">
              <w:t>134</w:t>
            </w:r>
          </w:p>
        </w:tc>
        <w:tc>
          <w:tcPr>
            <w:tcW w:w="1034" w:type="dxa"/>
            <w:shd w:val="clear" w:color="auto" w:fill="DED7D3"/>
          </w:tcPr>
          <w:p w:rsidR="00157991" w:rsidRPr="000147C8" w:rsidRDefault="00157991" w:rsidP="000147C8">
            <w:pPr>
              <w:spacing w:after="0"/>
              <w:jc w:val="both"/>
            </w:pPr>
            <w:r w:rsidRPr="000147C8">
              <w:t>139</w:t>
            </w:r>
          </w:p>
        </w:tc>
        <w:tc>
          <w:tcPr>
            <w:tcW w:w="928" w:type="dxa"/>
            <w:shd w:val="clear" w:color="auto" w:fill="DED7D3"/>
          </w:tcPr>
          <w:p w:rsidR="00157991" w:rsidRPr="000147C8" w:rsidRDefault="00157991" w:rsidP="000147C8">
            <w:pPr>
              <w:spacing w:after="0"/>
              <w:jc w:val="both"/>
            </w:pPr>
            <w:r w:rsidRPr="000147C8">
              <w:t>136</w:t>
            </w:r>
          </w:p>
        </w:tc>
      </w:tr>
      <w:tr w:rsidR="00157991" w:rsidRPr="000147C8" w:rsidTr="000147C8">
        <w:tc>
          <w:tcPr>
            <w:tcW w:w="2156" w:type="dxa"/>
          </w:tcPr>
          <w:p w:rsidR="00157991" w:rsidRPr="000147C8" w:rsidRDefault="00157991" w:rsidP="000147C8">
            <w:pPr>
              <w:spacing w:after="0"/>
              <w:jc w:val="both"/>
              <w:rPr>
                <w:rFonts w:ascii="Cambria" w:hAnsi="Cambria"/>
                <w:b/>
                <w:bCs/>
              </w:rPr>
            </w:pPr>
            <w:r w:rsidRPr="000147C8">
              <w:rPr>
                <w:rFonts w:ascii="Cambria" w:hAnsi="Cambria"/>
                <w:bCs/>
              </w:rPr>
              <w:t>Gimnazja</w:t>
            </w:r>
          </w:p>
        </w:tc>
        <w:tc>
          <w:tcPr>
            <w:tcW w:w="1034" w:type="dxa"/>
          </w:tcPr>
          <w:p w:rsidR="00157991" w:rsidRPr="000147C8" w:rsidRDefault="00157991" w:rsidP="000147C8">
            <w:pPr>
              <w:spacing w:after="0"/>
              <w:jc w:val="both"/>
              <w:rPr>
                <w:b/>
              </w:rPr>
            </w:pPr>
            <w:r w:rsidRPr="000147C8">
              <w:rPr>
                <w:b/>
              </w:rPr>
              <w:t>600</w:t>
            </w:r>
          </w:p>
        </w:tc>
        <w:tc>
          <w:tcPr>
            <w:tcW w:w="1034" w:type="dxa"/>
          </w:tcPr>
          <w:p w:rsidR="00157991" w:rsidRPr="000147C8" w:rsidRDefault="00157991" w:rsidP="000147C8">
            <w:pPr>
              <w:spacing w:after="0"/>
              <w:jc w:val="both"/>
              <w:rPr>
                <w:b/>
              </w:rPr>
            </w:pPr>
            <w:r w:rsidRPr="000147C8">
              <w:rPr>
                <w:b/>
              </w:rPr>
              <w:t>562</w:t>
            </w:r>
          </w:p>
        </w:tc>
        <w:tc>
          <w:tcPr>
            <w:tcW w:w="1034" w:type="dxa"/>
          </w:tcPr>
          <w:p w:rsidR="00157991" w:rsidRPr="000147C8" w:rsidRDefault="00157991" w:rsidP="000147C8">
            <w:pPr>
              <w:spacing w:after="0"/>
              <w:jc w:val="both"/>
              <w:rPr>
                <w:b/>
              </w:rPr>
            </w:pPr>
            <w:r w:rsidRPr="000147C8">
              <w:rPr>
                <w:b/>
              </w:rPr>
              <w:t>541</w:t>
            </w:r>
          </w:p>
        </w:tc>
        <w:tc>
          <w:tcPr>
            <w:tcW w:w="1034" w:type="dxa"/>
          </w:tcPr>
          <w:p w:rsidR="00157991" w:rsidRPr="000147C8" w:rsidRDefault="00157991" w:rsidP="000147C8">
            <w:pPr>
              <w:spacing w:after="0"/>
              <w:jc w:val="both"/>
              <w:rPr>
                <w:b/>
              </w:rPr>
            </w:pPr>
            <w:r w:rsidRPr="000147C8">
              <w:rPr>
                <w:b/>
              </w:rPr>
              <w:t>511</w:t>
            </w:r>
          </w:p>
        </w:tc>
        <w:tc>
          <w:tcPr>
            <w:tcW w:w="1034" w:type="dxa"/>
          </w:tcPr>
          <w:p w:rsidR="00157991" w:rsidRPr="000147C8" w:rsidRDefault="00157991" w:rsidP="000147C8">
            <w:pPr>
              <w:spacing w:after="0"/>
              <w:jc w:val="both"/>
              <w:rPr>
                <w:b/>
              </w:rPr>
            </w:pPr>
            <w:r w:rsidRPr="000147C8">
              <w:rPr>
                <w:b/>
              </w:rPr>
              <w:t>475</w:t>
            </w:r>
          </w:p>
        </w:tc>
        <w:tc>
          <w:tcPr>
            <w:tcW w:w="1034" w:type="dxa"/>
          </w:tcPr>
          <w:p w:rsidR="00157991" w:rsidRPr="000147C8" w:rsidRDefault="00157991" w:rsidP="000147C8">
            <w:pPr>
              <w:spacing w:after="0"/>
              <w:jc w:val="both"/>
              <w:rPr>
                <w:b/>
              </w:rPr>
            </w:pPr>
            <w:r w:rsidRPr="000147C8">
              <w:rPr>
                <w:b/>
              </w:rPr>
              <w:t>430</w:t>
            </w:r>
          </w:p>
        </w:tc>
        <w:tc>
          <w:tcPr>
            <w:tcW w:w="928" w:type="dxa"/>
          </w:tcPr>
          <w:p w:rsidR="00157991" w:rsidRPr="000147C8" w:rsidRDefault="00157991" w:rsidP="000147C8">
            <w:pPr>
              <w:spacing w:after="0"/>
              <w:jc w:val="both"/>
              <w:rPr>
                <w:b/>
              </w:rPr>
            </w:pPr>
            <w:r w:rsidRPr="000147C8">
              <w:rPr>
                <w:b/>
              </w:rPr>
              <w:t>449</w:t>
            </w:r>
          </w:p>
        </w:tc>
      </w:tr>
      <w:tr w:rsidR="00157991" w:rsidRPr="000147C8" w:rsidTr="000147C8">
        <w:tc>
          <w:tcPr>
            <w:tcW w:w="2156" w:type="dxa"/>
            <w:shd w:val="clear" w:color="auto" w:fill="DED7D3"/>
          </w:tcPr>
          <w:p w:rsidR="00157991" w:rsidRPr="000147C8" w:rsidRDefault="00157991" w:rsidP="000147C8">
            <w:pPr>
              <w:spacing w:after="0" w:line="276" w:lineRule="auto"/>
              <w:rPr>
                <w:rFonts w:ascii="Cambria" w:hAnsi="Cambria"/>
                <w:b/>
                <w:bCs/>
              </w:rPr>
            </w:pPr>
            <w:r w:rsidRPr="000147C8">
              <w:rPr>
                <w:rFonts w:ascii="Cambria" w:hAnsi="Cambria"/>
                <w:b/>
                <w:bCs/>
              </w:rPr>
              <w:t>Gimnazjum w Łobudzicach</w:t>
            </w:r>
          </w:p>
        </w:tc>
        <w:tc>
          <w:tcPr>
            <w:tcW w:w="1034" w:type="dxa"/>
            <w:shd w:val="clear" w:color="auto" w:fill="DED7D3"/>
          </w:tcPr>
          <w:p w:rsidR="00157991" w:rsidRPr="000147C8" w:rsidRDefault="00157991" w:rsidP="000147C8">
            <w:pPr>
              <w:spacing w:after="0"/>
              <w:jc w:val="both"/>
            </w:pPr>
            <w:r w:rsidRPr="000147C8">
              <w:t>245</w:t>
            </w:r>
          </w:p>
        </w:tc>
        <w:tc>
          <w:tcPr>
            <w:tcW w:w="1034" w:type="dxa"/>
            <w:shd w:val="clear" w:color="auto" w:fill="DED7D3"/>
          </w:tcPr>
          <w:p w:rsidR="00157991" w:rsidRPr="000147C8" w:rsidRDefault="00157991" w:rsidP="000147C8">
            <w:pPr>
              <w:spacing w:after="0"/>
              <w:jc w:val="both"/>
            </w:pPr>
            <w:r w:rsidRPr="000147C8">
              <w:t>243</w:t>
            </w:r>
          </w:p>
        </w:tc>
        <w:tc>
          <w:tcPr>
            <w:tcW w:w="1034" w:type="dxa"/>
            <w:shd w:val="clear" w:color="auto" w:fill="DED7D3"/>
          </w:tcPr>
          <w:p w:rsidR="00157991" w:rsidRPr="000147C8" w:rsidRDefault="00157991" w:rsidP="000147C8">
            <w:pPr>
              <w:spacing w:after="0"/>
              <w:jc w:val="both"/>
            </w:pPr>
            <w:r w:rsidRPr="000147C8">
              <w:t>242</w:t>
            </w:r>
          </w:p>
        </w:tc>
        <w:tc>
          <w:tcPr>
            <w:tcW w:w="1034" w:type="dxa"/>
            <w:shd w:val="clear" w:color="auto" w:fill="DED7D3"/>
          </w:tcPr>
          <w:p w:rsidR="00157991" w:rsidRPr="000147C8" w:rsidRDefault="00157991" w:rsidP="000147C8">
            <w:pPr>
              <w:spacing w:after="0"/>
              <w:jc w:val="both"/>
            </w:pPr>
            <w:r w:rsidRPr="000147C8">
              <w:t>227</w:t>
            </w:r>
          </w:p>
        </w:tc>
        <w:tc>
          <w:tcPr>
            <w:tcW w:w="1034" w:type="dxa"/>
            <w:shd w:val="clear" w:color="auto" w:fill="DED7D3"/>
          </w:tcPr>
          <w:p w:rsidR="00157991" w:rsidRPr="000147C8" w:rsidRDefault="00157991" w:rsidP="000147C8">
            <w:pPr>
              <w:spacing w:after="0"/>
              <w:jc w:val="both"/>
            </w:pPr>
            <w:r w:rsidRPr="000147C8">
              <w:t>189</w:t>
            </w:r>
          </w:p>
        </w:tc>
        <w:tc>
          <w:tcPr>
            <w:tcW w:w="1034" w:type="dxa"/>
            <w:shd w:val="clear" w:color="auto" w:fill="DED7D3"/>
          </w:tcPr>
          <w:p w:rsidR="00157991" w:rsidRPr="000147C8" w:rsidRDefault="00157991" w:rsidP="000147C8">
            <w:pPr>
              <w:spacing w:after="0"/>
              <w:jc w:val="both"/>
            </w:pPr>
            <w:r w:rsidRPr="000147C8">
              <w:t>166</w:t>
            </w:r>
          </w:p>
        </w:tc>
        <w:tc>
          <w:tcPr>
            <w:tcW w:w="928" w:type="dxa"/>
            <w:shd w:val="clear" w:color="auto" w:fill="DED7D3"/>
          </w:tcPr>
          <w:p w:rsidR="00157991" w:rsidRPr="000147C8" w:rsidRDefault="00157991" w:rsidP="000147C8">
            <w:pPr>
              <w:spacing w:after="0"/>
              <w:jc w:val="both"/>
            </w:pPr>
            <w:r w:rsidRPr="000147C8">
              <w:t>172</w:t>
            </w:r>
          </w:p>
        </w:tc>
      </w:tr>
      <w:tr w:rsidR="00157991" w:rsidRPr="000147C8" w:rsidTr="000147C8">
        <w:tc>
          <w:tcPr>
            <w:tcW w:w="2156" w:type="dxa"/>
          </w:tcPr>
          <w:p w:rsidR="00157991" w:rsidRPr="000147C8" w:rsidRDefault="00157991" w:rsidP="000147C8">
            <w:pPr>
              <w:spacing w:after="0" w:line="276" w:lineRule="auto"/>
              <w:rPr>
                <w:rFonts w:ascii="Cambria" w:hAnsi="Cambria"/>
                <w:b/>
                <w:bCs/>
              </w:rPr>
            </w:pPr>
            <w:r w:rsidRPr="000147C8">
              <w:rPr>
                <w:rFonts w:ascii="Cambria" w:hAnsi="Cambria"/>
                <w:b/>
                <w:bCs/>
              </w:rPr>
              <w:t>Gimnazjum w Zelowie</w:t>
            </w:r>
          </w:p>
        </w:tc>
        <w:tc>
          <w:tcPr>
            <w:tcW w:w="1034" w:type="dxa"/>
          </w:tcPr>
          <w:p w:rsidR="00157991" w:rsidRPr="000147C8" w:rsidRDefault="00157991" w:rsidP="000147C8">
            <w:pPr>
              <w:spacing w:after="0"/>
              <w:jc w:val="both"/>
            </w:pPr>
            <w:r w:rsidRPr="000147C8">
              <w:t>355</w:t>
            </w:r>
          </w:p>
        </w:tc>
        <w:tc>
          <w:tcPr>
            <w:tcW w:w="1034" w:type="dxa"/>
          </w:tcPr>
          <w:p w:rsidR="00157991" w:rsidRPr="000147C8" w:rsidRDefault="00157991" w:rsidP="000147C8">
            <w:pPr>
              <w:spacing w:after="0"/>
              <w:jc w:val="both"/>
            </w:pPr>
            <w:r w:rsidRPr="000147C8">
              <w:t>319</w:t>
            </w:r>
          </w:p>
        </w:tc>
        <w:tc>
          <w:tcPr>
            <w:tcW w:w="1034" w:type="dxa"/>
          </w:tcPr>
          <w:p w:rsidR="00157991" w:rsidRPr="000147C8" w:rsidRDefault="00157991" w:rsidP="000147C8">
            <w:pPr>
              <w:spacing w:after="0"/>
              <w:jc w:val="both"/>
            </w:pPr>
            <w:r w:rsidRPr="000147C8">
              <w:t>299</w:t>
            </w:r>
          </w:p>
        </w:tc>
        <w:tc>
          <w:tcPr>
            <w:tcW w:w="1034" w:type="dxa"/>
          </w:tcPr>
          <w:p w:rsidR="00157991" w:rsidRPr="000147C8" w:rsidRDefault="00157991" w:rsidP="000147C8">
            <w:pPr>
              <w:spacing w:after="0"/>
              <w:jc w:val="both"/>
            </w:pPr>
            <w:r w:rsidRPr="000147C8">
              <w:t>284</w:t>
            </w:r>
          </w:p>
        </w:tc>
        <w:tc>
          <w:tcPr>
            <w:tcW w:w="1034" w:type="dxa"/>
          </w:tcPr>
          <w:p w:rsidR="00157991" w:rsidRPr="000147C8" w:rsidRDefault="00157991" w:rsidP="000147C8">
            <w:pPr>
              <w:spacing w:after="0"/>
              <w:jc w:val="both"/>
            </w:pPr>
            <w:r w:rsidRPr="000147C8">
              <w:t>286</w:t>
            </w:r>
          </w:p>
        </w:tc>
        <w:tc>
          <w:tcPr>
            <w:tcW w:w="1034" w:type="dxa"/>
          </w:tcPr>
          <w:p w:rsidR="00157991" w:rsidRPr="000147C8" w:rsidRDefault="00157991" w:rsidP="000147C8">
            <w:pPr>
              <w:spacing w:after="0"/>
              <w:jc w:val="both"/>
            </w:pPr>
            <w:r w:rsidRPr="000147C8">
              <w:t>264</w:t>
            </w:r>
          </w:p>
        </w:tc>
        <w:tc>
          <w:tcPr>
            <w:tcW w:w="928" w:type="dxa"/>
          </w:tcPr>
          <w:p w:rsidR="00157991" w:rsidRPr="000147C8" w:rsidRDefault="00157991" w:rsidP="000147C8">
            <w:pPr>
              <w:spacing w:after="0"/>
              <w:jc w:val="both"/>
            </w:pPr>
            <w:r w:rsidRPr="000147C8">
              <w:t>277</w:t>
            </w:r>
          </w:p>
        </w:tc>
      </w:tr>
      <w:tr w:rsidR="00157991" w:rsidRPr="000147C8" w:rsidTr="000147C8">
        <w:tc>
          <w:tcPr>
            <w:tcW w:w="2156" w:type="dxa"/>
            <w:shd w:val="clear" w:color="auto" w:fill="DED7D3"/>
          </w:tcPr>
          <w:p w:rsidR="00157991" w:rsidRPr="000147C8" w:rsidRDefault="00157991" w:rsidP="000147C8">
            <w:pPr>
              <w:spacing w:after="0"/>
              <w:jc w:val="both"/>
              <w:rPr>
                <w:rFonts w:ascii="Cambria" w:hAnsi="Cambria"/>
                <w:b/>
                <w:bCs/>
              </w:rPr>
            </w:pPr>
            <w:r w:rsidRPr="000147C8">
              <w:rPr>
                <w:rFonts w:ascii="Cambria" w:hAnsi="Cambria"/>
                <w:bCs/>
              </w:rPr>
              <w:t>Liceum Ogólnokształcące</w:t>
            </w:r>
          </w:p>
        </w:tc>
        <w:tc>
          <w:tcPr>
            <w:tcW w:w="1034" w:type="dxa"/>
            <w:shd w:val="clear" w:color="auto" w:fill="DED7D3"/>
          </w:tcPr>
          <w:p w:rsidR="00157991" w:rsidRPr="000147C8" w:rsidRDefault="00157991" w:rsidP="000147C8">
            <w:pPr>
              <w:spacing w:after="0"/>
              <w:jc w:val="both"/>
              <w:rPr>
                <w:b/>
              </w:rPr>
            </w:pPr>
            <w:r w:rsidRPr="000147C8">
              <w:rPr>
                <w:b/>
              </w:rPr>
              <w:t>187</w:t>
            </w:r>
          </w:p>
        </w:tc>
        <w:tc>
          <w:tcPr>
            <w:tcW w:w="1034" w:type="dxa"/>
            <w:shd w:val="clear" w:color="auto" w:fill="DED7D3"/>
          </w:tcPr>
          <w:p w:rsidR="00157991" w:rsidRPr="000147C8" w:rsidRDefault="00157991" w:rsidP="000147C8">
            <w:pPr>
              <w:spacing w:after="0"/>
              <w:jc w:val="both"/>
              <w:rPr>
                <w:b/>
              </w:rPr>
            </w:pPr>
            <w:r w:rsidRPr="000147C8">
              <w:rPr>
                <w:b/>
              </w:rPr>
              <w:t>194</w:t>
            </w:r>
          </w:p>
        </w:tc>
        <w:tc>
          <w:tcPr>
            <w:tcW w:w="1034" w:type="dxa"/>
            <w:shd w:val="clear" w:color="auto" w:fill="DED7D3"/>
          </w:tcPr>
          <w:p w:rsidR="00157991" w:rsidRPr="000147C8" w:rsidRDefault="00157991" w:rsidP="000147C8">
            <w:pPr>
              <w:spacing w:after="0"/>
              <w:jc w:val="both"/>
              <w:rPr>
                <w:b/>
              </w:rPr>
            </w:pPr>
            <w:r w:rsidRPr="000147C8">
              <w:rPr>
                <w:b/>
              </w:rPr>
              <w:t>174</w:t>
            </w:r>
          </w:p>
        </w:tc>
        <w:tc>
          <w:tcPr>
            <w:tcW w:w="1034" w:type="dxa"/>
            <w:shd w:val="clear" w:color="auto" w:fill="DED7D3"/>
          </w:tcPr>
          <w:p w:rsidR="00157991" w:rsidRPr="000147C8" w:rsidRDefault="00157991" w:rsidP="000147C8">
            <w:pPr>
              <w:spacing w:after="0"/>
              <w:jc w:val="both"/>
              <w:rPr>
                <w:b/>
              </w:rPr>
            </w:pPr>
            <w:r w:rsidRPr="000147C8">
              <w:rPr>
                <w:b/>
              </w:rPr>
              <w:t>172</w:t>
            </w:r>
          </w:p>
        </w:tc>
        <w:tc>
          <w:tcPr>
            <w:tcW w:w="1034" w:type="dxa"/>
            <w:shd w:val="clear" w:color="auto" w:fill="DED7D3"/>
          </w:tcPr>
          <w:p w:rsidR="00157991" w:rsidRPr="000147C8" w:rsidRDefault="00157991" w:rsidP="000147C8">
            <w:pPr>
              <w:spacing w:after="0"/>
              <w:jc w:val="both"/>
              <w:rPr>
                <w:b/>
              </w:rPr>
            </w:pPr>
            <w:r w:rsidRPr="000147C8">
              <w:rPr>
                <w:b/>
              </w:rPr>
              <w:t>156</w:t>
            </w:r>
          </w:p>
        </w:tc>
        <w:tc>
          <w:tcPr>
            <w:tcW w:w="1034" w:type="dxa"/>
            <w:shd w:val="clear" w:color="auto" w:fill="DED7D3"/>
          </w:tcPr>
          <w:p w:rsidR="00157991" w:rsidRPr="000147C8" w:rsidRDefault="00157991" w:rsidP="000147C8">
            <w:pPr>
              <w:spacing w:after="0"/>
              <w:jc w:val="both"/>
              <w:rPr>
                <w:b/>
              </w:rPr>
            </w:pPr>
            <w:r w:rsidRPr="000147C8">
              <w:rPr>
                <w:b/>
              </w:rPr>
              <w:t>154</w:t>
            </w:r>
          </w:p>
        </w:tc>
        <w:tc>
          <w:tcPr>
            <w:tcW w:w="928" w:type="dxa"/>
            <w:shd w:val="clear" w:color="auto" w:fill="DED7D3"/>
          </w:tcPr>
          <w:p w:rsidR="00157991" w:rsidRPr="000147C8" w:rsidRDefault="00157991" w:rsidP="000147C8">
            <w:pPr>
              <w:spacing w:after="0"/>
              <w:jc w:val="both"/>
              <w:rPr>
                <w:b/>
              </w:rPr>
            </w:pPr>
            <w:r w:rsidRPr="000147C8">
              <w:rPr>
                <w:b/>
              </w:rPr>
              <w:t>161</w:t>
            </w:r>
          </w:p>
        </w:tc>
      </w:tr>
    </w:tbl>
    <w:p w:rsidR="00157991" w:rsidRPr="0000088B" w:rsidRDefault="00157991" w:rsidP="007F39AE">
      <w:pPr>
        <w:jc w:val="both"/>
        <w:rPr>
          <w:sz w:val="20"/>
          <w:szCs w:val="20"/>
        </w:rPr>
      </w:pPr>
      <w:r w:rsidRPr="0000088B">
        <w:rPr>
          <w:sz w:val="20"/>
          <w:szCs w:val="20"/>
        </w:rPr>
        <w:t>Źródło: Starostwo Powiatowe w Bełchatowie</w:t>
      </w:r>
    </w:p>
    <w:p w:rsidR="00157991" w:rsidRDefault="00157991" w:rsidP="00B30000">
      <w:pPr>
        <w:pStyle w:val="Caption"/>
        <w:rPr>
          <w:color w:val="auto"/>
        </w:rPr>
      </w:pPr>
      <w:bookmarkStart w:id="66" w:name="_Toc406156924"/>
    </w:p>
    <w:p w:rsidR="00157991" w:rsidRDefault="00157991" w:rsidP="00B30000">
      <w:pPr>
        <w:pStyle w:val="Caption"/>
        <w:rPr>
          <w:color w:val="auto"/>
        </w:rPr>
      </w:pPr>
    </w:p>
    <w:p w:rsidR="00157991" w:rsidRPr="00967503" w:rsidRDefault="00157991" w:rsidP="00B30000">
      <w:pPr>
        <w:pStyle w:val="Caption"/>
        <w:rPr>
          <w:i/>
          <w:color w:val="C00000"/>
          <w:sz w:val="20"/>
          <w:szCs w:val="20"/>
        </w:rPr>
      </w:pPr>
      <w:bookmarkStart w:id="67" w:name="_Toc434401368"/>
      <w:r w:rsidRPr="00967503">
        <w:rPr>
          <w:color w:val="C00000"/>
        </w:rPr>
        <w:t xml:space="preserve">Tabela </w:t>
      </w:r>
      <w:r w:rsidRPr="00967503">
        <w:rPr>
          <w:color w:val="C00000"/>
        </w:rPr>
        <w:fldChar w:fldCharType="begin"/>
      </w:r>
      <w:r w:rsidRPr="00967503">
        <w:rPr>
          <w:color w:val="C00000"/>
        </w:rPr>
        <w:instrText xml:space="preserve"> SEQ Tabela \* ARABIC </w:instrText>
      </w:r>
      <w:r w:rsidRPr="00967503">
        <w:rPr>
          <w:color w:val="C00000"/>
        </w:rPr>
        <w:fldChar w:fldCharType="separate"/>
      </w:r>
      <w:r>
        <w:rPr>
          <w:noProof/>
          <w:color w:val="C00000"/>
        </w:rPr>
        <w:t>11</w:t>
      </w:r>
      <w:r w:rsidRPr="00967503">
        <w:rPr>
          <w:color w:val="C00000"/>
        </w:rPr>
        <w:fldChar w:fldCharType="end"/>
      </w:r>
      <w:r w:rsidRPr="00967503">
        <w:rPr>
          <w:color w:val="C00000"/>
        </w:rPr>
        <w:t>. Liczba uczniów w gminie Zelów w placówkach niepublicznych w latach 2008-2014</w:t>
      </w:r>
      <w:bookmarkEnd w:id="66"/>
      <w:bookmarkEnd w:id="67"/>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2024"/>
        <w:gridCol w:w="1050"/>
        <w:gridCol w:w="1052"/>
        <w:gridCol w:w="1052"/>
        <w:gridCol w:w="1052"/>
        <w:gridCol w:w="1052"/>
        <w:gridCol w:w="1052"/>
        <w:gridCol w:w="954"/>
      </w:tblGrid>
      <w:tr w:rsidR="00157991" w:rsidRPr="000147C8" w:rsidTr="000147C8">
        <w:tc>
          <w:tcPr>
            <w:tcW w:w="2024" w:type="dxa"/>
            <w:tcBorders>
              <w:bottom w:val="single" w:sz="18" w:space="0" w:color="000000"/>
            </w:tcBorders>
          </w:tcPr>
          <w:p w:rsidR="00157991" w:rsidRPr="000147C8" w:rsidRDefault="00157991" w:rsidP="000147C8">
            <w:pPr>
              <w:spacing w:after="0"/>
              <w:jc w:val="both"/>
              <w:rPr>
                <w:rFonts w:ascii="Cambria" w:hAnsi="Cambria"/>
                <w:b/>
                <w:bCs/>
              </w:rPr>
            </w:pPr>
            <w:r w:rsidRPr="000147C8">
              <w:rPr>
                <w:rFonts w:ascii="Cambria" w:hAnsi="Cambria"/>
                <w:bCs/>
              </w:rPr>
              <w:t>Nazwa placówki</w:t>
            </w:r>
          </w:p>
        </w:tc>
        <w:tc>
          <w:tcPr>
            <w:tcW w:w="1050" w:type="dxa"/>
            <w:tcBorders>
              <w:bottom w:val="single" w:sz="18" w:space="0" w:color="000000"/>
            </w:tcBorders>
          </w:tcPr>
          <w:p w:rsidR="00157991" w:rsidRPr="000147C8" w:rsidRDefault="00157991" w:rsidP="000147C8">
            <w:pPr>
              <w:spacing w:after="0"/>
              <w:jc w:val="both"/>
              <w:rPr>
                <w:rFonts w:ascii="Cambria" w:hAnsi="Cambria"/>
                <w:b/>
                <w:bCs/>
              </w:rPr>
            </w:pPr>
            <w:r w:rsidRPr="000147C8">
              <w:rPr>
                <w:rFonts w:ascii="Cambria" w:hAnsi="Cambria"/>
                <w:bCs/>
              </w:rPr>
              <w:t>2008</w:t>
            </w:r>
          </w:p>
        </w:tc>
        <w:tc>
          <w:tcPr>
            <w:tcW w:w="1052" w:type="dxa"/>
            <w:tcBorders>
              <w:bottom w:val="single" w:sz="18" w:space="0" w:color="000000"/>
            </w:tcBorders>
          </w:tcPr>
          <w:p w:rsidR="00157991" w:rsidRPr="000147C8" w:rsidRDefault="00157991" w:rsidP="000147C8">
            <w:pPr>
              <w:spacing w:after="0"/>
              <w:jc w:val="both"/>
              <w:rPr>
                <w:rFonts w:ascii="Cambria" w:hAnsi="Cambria"/>
                <w:b/>
                <w:bCs/>
              </w:rPr>
            </w:pPr>
            <w:r w:rsidRPr="000147C8">
              <w:rPr>
                <w:rFonts w:ascii="Cambria" w:hAnsi="Cambria"/>
                <w:bCs/>
              </w:rPr>
              <w:t>2009</w:t>
            </w:r>
          </w:p>
        </w:tc>
        <w:tc>
          <w:tcPr>
            <w:tcW w:w="1052" w:type="dxa"/>
            <w:tcBorders>
              <w:bottom w:val="single" w:sz="18" w:space="0" w:color="000000"/>
            </w:tcBorders>
          </w:tcPr>
          <w:p w:rsidR="00157991" w:rsidRPr="000147C8" w:rsidRDefault="00157991" w:rsidP="000147C8">
            <w:pPr>
              <w:spacing w:after="0"/>
              <w:jc w:val="both"/>
              <w:rPr>
                <w:rFonts w:ascii="Cambria" w:hAnsi="Cambria"/>
                <w:b/>
                <w:bCs/>
              </w:rPr>
            </w:pPr>
            <w:r w:rsidRPr="000147C8">
              <w:rPr>
                <w:rFonts w:ascii="Cambria" w:hAnsi="Cambria"/>
                <w:bCs/>
              </w:rPr>
              <w:t>2010</w:t>
            </w:r>
          </w:p>
        </w:tc>
        <w:tc>
          <w:tcPr>
            <w:tcW w:w="1052" w:type="dxa"/>
            <w:tcBorders>
              <w:bottom w:val="single" w:sz="18" w:space="0" w:color="000000"/>
            </w:tcBorders>
          </w:tcPr>
          <w:p w:rsidR="00157991" w:rsidRPr="000147C8" w:rsidRDefault="00157991" w:rsidP="000147C8">
            <w:pPr>
              <w:spacing w:after="0"/>
              <w:jc w:val="both"/>
              <w:rPr>
                <w:rFonts w:ascii="Cambria" w:hAnsi="Cambria"/>
                <w:b/>
                <w:bCs/>
              </w:rPr>
            </w:pPr>
            <w:r w:rsidRPr="000147C8">
              <w:rPr>
                <w:rFonts w:ascii="Cambria" w:hAnsi="Cambria"/>
                <w:bCs/>
              </w:rPr>
              <w:t>2011</w:t>
            </w:r>
          </w:p>
        </w:tc>
        <w:tc>
          <w:tcPr>
            <w:tcW w:w="1052" w:type="dxa"/>
            <w:tcBorders>
              <w:bottom w:val="single" w:sz="18" w:space="0" w:color="000000"/>
            </w:tcBorders>
          </w:tcPr>
          <w:p w:rsidR="00157991" w:rsidRPr="000147C8" w:rsidRDefault="00157991" w:rsidP="000147C8">
            <w:pPr>
              <w:spacing w:after="0"/>
              <w:jc w:val="both"/>
              <w:rPr>
                <w:rFonts w:ascii="Cambria" w:hAnsi="Cambria"/>
                <w:b/>
                <w:bCs/>
              </w:rPr>
            </w:pPr>
            <w:r w:rsidRPr="000147C8">
              <w:rPr>
                <w:rFonts w:ascii="Cambria" w:hAnsi="Cambria"/>
                <w:bCs/>
              </w:rPr>
              <w:t>2012</w:t>
            </w:r>
          </w:p>
        </w:tc>
        <w:tc>
          <w:tcPr>
            <w:tcW w:w="1052" w:type="dxa"/>
            <w:tcBorders>
              <w:bottom w:val="single" w:sz="18" w:space="0" w:color="000000"/>
            </w:tcBorders>
          </w:tcPr>
          <w:p w:rsidR="00157991" w:rsidRPr="000147C8" w:rsidRDefault="00157991" w:rsidP="000147C8">
            <w:pPr>
              <w:spacing w:after="0"/>
              <w:jc w:val="both"/>
              <w:rPr>
                <w:rFonts w:ascii="Cambria" w:hAnsi="Cambria"/>
                <w:b/>
                <w:bCs/>
              </w:rPr>
            </w:pPr>
            <w:r w:rsidRPr="000147C8">
              <w:rPr>
                <w:rFonts w:ascii="Cambria" w:hAnsi="Cambria"/>
                <w:bCs/>
              </w:rPr>
              <w:t>2013</w:t>
            </w:r>
          </w:p>
        </w:tc>
        <w:tc>
          <w:tcPr>
            <w:tcW w:w="954" w:type="dxa"/>
            <w:tcBorders>
              <w:bottom w:val="single" w:sz="18" w:space="0" w:color="000000"/>
            </w:tcBorders>
          </w:tcPr>
          <w:p w:rsidR="00157991" w:rsidRPr="000147C8" w:rsidRDefault="00157991" w:rsidP="000147C8">
            <w:pPr>
              <w:spacing w:after="0"/>
              <w:jc w:val="both"/>
              <w:rPr>
                <w:rFonts w:ascii="Cambria" w:hAnsi="Cambria"/>
                <w:b/>
                <w:bCs/>
              </w:rPr>
            </w:pPr>
            <w:r w:rsidRPr="000147C8">
              <w:rPr>
                <w:rFonts w:ascii="Cambria" w:hAnsi="Cambria"/>
                <w:bCs/>
              </w:rPr>
              <w:t>2014</w:t>
            </w:r>
          </w:p>
        </w:tc>
      </w:tr>
      <w:tr w:rsidR="00157991" w:rsidRPr="000147C8" w:rsidTr="000147C8">
        <w:tc>
          <w:tcPr>
            <w:tcW w:w="2024" w:type="dxa"/>
            <w:shd w:val="clear" w:color="auto" w:fill="C0C0C0"/>
          </w:tcPr>
          <w:p w:rsidR="00157991" w:rsidRPr="000147C8" w:rsidRDefault="00157991" w:rsidP="000147C8">
            <w:pPr>
              <w:spacing w:after="0"/>
              <w:rPr>
                <w:rFonts w:ascii="Cambria" w:hAnsi="Cambria"/>
                <w:b/>
                <w:bCs/>
              </w:rPr>
            </w:pPr>
            <w:r w:rsidRPr="000147C8">
              <w:rPr>
                <w:rFonts w:ascii="Cambria" w:hAnsi="Cambria"/>
                <w:bCs/>
              </w:rPr>
              <w:t>Przedszkole edukacyjne</w:t>
            </w:r>
          </w:p>
        </w:tc>
        <w:tc>
          <w:tcPr>
            <w:tcW w:w="1050" w:type="dxa"/>
            <w:shd w:val="clear" w:color="auto" w:fill="C0C0C0"/>
          </w:tcPr>
          <w:p w:rsidR="00157991" w:rsidRPr="000147C8" w:rsidRDefault="00157991" w:rsidP="000147C8">
            <w:pPr>
              <w:spacing w:after="0"/>
              <w:jc w:val="both"/>
            </w:pPr>
            <w:r w:rsidRPr="000147C8">
              <w:t>30</w:t>
            </w:r>
          </w:p>
        </w:tc>
        <w:tc>
          <w:tcPr>
            <w:tcW w:w="1052" w:type="dxa"/>
            <w:shd w:val="clear" w:color="auto" w:fill="C0C0C0"/>
          </w:tcPr>
          <w:p w:rsidR="00157991" w:rsidRPr="000147C8" w:rsidRDefault="00157991" w:rsidP="000147C8">
            <w:pPr>
              <w:spacing w:after="0"/>
              <w:jc w:val="both"/>
            </w:pPr>
            <w:r w:rsidRPr="000147C8">
              <w:t>33</w:t>
            </w:r>
          </w:p>
        </w:tc>
        <w:tc>
          <w:tcPr>
            <w:tcW w:w="1052" w:type="dxa"/>
            <w:shd w:val="clear" w:color="auto" w:fill="C0C0C0"/>
          </w:tcPr>
          <w:p w:rsidR="00157991" w:rsidRPr="000147C8" w:rsidRDefault="00157991" w:rsidP="000147C8">
            <w:pPr>
              <w:spacing w:after="0"/>
              <w:jc w:val="both"/>
            </w:pPr>
            <w:r w:rsidRPr="000147C8">
              <w:t>40</w:t>
            </w:r>
          </w:p>
        </w:tc>
        <w:tc>
          <w:tcPr>
            <w:tcW w:w="1052" w:type="dxa"/>
            <w:shd w:val="clear" w:color="auto" w:fill="C0C0C0"/>
          </w:tcPr>
          <w:p w:rsidR="00157991" w:rsidRPr="000147C8" w:rsidRDefault="00157991" w:rsidP="000147C8">
            <w:pPr>
              <w:spacing w:after="0"/>
              <w:jc w:val="both"/>
            </w:pPr>
            <w:r w:rsidRPr="000147C8">
              <w:t>41</w:t>
            </w:r>
          </w:p>
        </w:tc>
        <w:tc>
          <w:tcPr>
            <w:tcW w:w="1052" w:type="dxa"/>
            <w:shd w:val="clear" w:color="auto" w:fill="C0C0C0"/>
          </w:tcPr>
          <w:p w:rsidR="00157991" w:rsidRPr="000147C8" w:rsidRDefault="00157991" w:rsidP="000147C8">
            <w:pPr>
              <w:spacing w:after="0"/>
              <w:jc w:val="both"/>
            </w:pPr>
            <w:r w:rsidRPr="000147C8">
              <w:t>45</w:t>
            </w:r>
          </w:p>
        </w:tc>
        <w:tc>
          <w:tcPr>
            <w:tcW w:w="1052" w:type="dxa"/>
            <w:shd w:val="clear" w:color="auto" w:fill="C0C0C0"/>
          </w:tcPr>
          <w:p w:rsidR="00157991" w:rsidRPr="000147C8" w:rsidRDefault="00157991" w:rsidP="000147C8">
            <w:pPr>
              <w:spacing w:after="0"/>
              <w:jc w:val="both"/>
            </w:pPr>
            <w:r w:rsidRPr="000147C8">
              <w:t>47</w:t>
            </w:r>
          </w:p>
        </w:tc>
        <w:tc>
          <w:tcPr>
            <w:tcW w:w="954" w:type="dxa"/>
            <w:shd w:val="clear" w:color="auto" w:fill="C0C0C0"/>
          </w:tcPr>
          <w:p w:rsidR="00157991" w:rsidRPr="000147C8" w:rsidRDefault="00157991" w:rsidP="000147C8">
            <w:pPr>
              <w:spacing w:after="0"/>
              <w:jc w:val="both"/>
            </w:pPr>
            <w:r w:rsidRPr="000147C8">
              <w:t>62</w:t>
            </w:r>
          </w:p>
        </w:tc>
      </w:tr>
      <w:tr w:rsidR="00157991" w:rsidRPr="000147C8" w:rsidTr="000147C8">
        <w:tc>
          <w:tcPr>
            <w:tcW w:w="2024" w:type="dxa"/>
          </w:tcPr>
          <w:p w:rsidR="00157991" w:rsidRPr="000147C8" w:rsidRDefault="00157991" w:rsidP="000147C8">
            <w:pPr>
              <w:spacing w:after="0"/>
              <w:jc w:val="both"/>
              <w:rPr>
                <w:rFonts w:ascii="Cambria" w:hAnsi="Cambria"/>
                <w:b/>
                <w:bCs/>
              </w:rPr>
            </w:pPr>
            <w:r w:rsidRPr="000147C8">
              <w:rPr>
                <w:rFonts w:ascii="Cambria" w:hAnsi="Cambria"/>
                <w:bCs/>
              </w:rPr>
              <w:t>Punkt przedszkolny</w:t>
            </w:r>
          </w:p>
        </w:tc>
        <w:tc>
          <w:tcPr>
            <w:tcW w:w="1050" w:type="dxa"/>
          </w:tcPr>
          <w:p w:rsidR="00157991" w:rsidRPr="000147C8" w:rsidRDefault="00157991" w:rsidP="000147C8">
            <w:pPr>
              <w:spacing w:after="0"/>
              <w:jc w:val="both"/>
            </w:pPr>
            <w:r w:rsidRPr="000147C8">
              <w:t>0</w:t>
            </w:r>
          </w:p>
        </w:tc>
        <w:tc>
          <w:tcPr>
            <w:tcW w:w="1052" w:type="dxa"/>
          </w:tcPr>
          <w:p w:rsidR="00157991" w:rsidRPr="000147C8" w:rsidRDefault="00157991" w:rsidP="000147C8">
            <w:pPr>
              <w:spacing w:after="0"/>
              <w:jc w:val="both"/>
            </w:pPr>
            <w:r w:rsidRPr="000147C8">
              <w:t>0</w:t>
            </w:r>
          </w:p>
        </w:tc>
        <w:tc>
          <w:tcPr>
            <w:tcW w:w="1052" w:type="dxa"/>
          </w:tcPr>
          <w:p w:rsidR="00157991" w:rsidRPr="000147C8" w:rsidRDefault="00157991" w:rsidP="000147C8">
            <w:pPr>
              <w:spacing w:after="0"/>
              <w:jc w:val="both"/>
            </w:pPr>
            <w:r w:rsidRPr="000147C8">
              <w:t>0</w:t>
            </w:r>
          </w:p>
        </w:tc>
        <w:tc>
          <w:tcPr>
            <w:tcW w:w="1052" w:type="dxa"/>
          </w:tcPr>
          <w:p w:rsidR="00157991" w:rsidRPr="000147C8" w:rsidRDefault="00157991" w:rsidP="000147C8">
            <w:pPr>
              <w:spacing w:after="0"/>
              <w:jc w:val="both"/>
            </w:pPr>
            <w:r w:rsidRPr="000147C8">
              <w:t>0</w:t>
            </w:r>
          </w:p>
        </w:tc>
        <w:tc>
          <w:tcPr>
            <w:tcW w:w="1052" w:type="dxa"/>
          </w:tcPr>
          <w:p w:rsidR="00157991" w:rsidRPr="000147C8" w:rsidRDefault="00157991" w:rsidP="000147C8">
            <w:pPr>
              <w:spacing w:after="0"/>
              <w:jc w:val="both"/>
            </w:pPr>
            <w:r w:rsidRPr="000147C8">
              <w:t>0</w:t>
            </w:r>
          </w:p>
        </w:tc>
        <w:tc>
          <w:tcPr>
            <w:tcW w:w="1052" w:type="dxa"/>
          </w:tcPr>
          <w:p w:rsidR="00157991" w:rsidRPr="000147C8" w:rsidRDefault="00157991" w:rsidP="000147C8">
            <w:pPr>
              <w:spacing w:after="0"/>
              <w:jc w:val="both"/>
            </w:pPr>
            <w:r w:rsidRPr="000147C8">
              <w:t>0</w:t>
            </w:r>
          </w:p>
        </w:tc>
        <w:tc>
          <w:tcPr>
            <w:tcW w:w="954" w:type="dxa"/>
          </w:tcPr>
          <w:p w:rsidR="00157991" w:rsidRPr="000147C8" w:rsidRDefault="00157991" w:rsidP="000147C8">
            <w:pPr>
              <w:spacing w:after="0"/>
              <w:jc w:val="both"/>
            </w:pPr>
            <w:r w:rsidRPr="000147C8">
              <w:t>6</w:t>
            </w:r>
          </w:p>
        </w:tc>
      </w:tr>
    </w:tbl>
    <w:p w:rsidR="00157991" w:rsidRPr="0000088B" w:rsidRDefault="00157991" w:rsidP="001931EB">
      <w:pPr>
        <w:jc w:val="both"/>
        <w:rPr>
          <w:sz w:val="20"/>
          <w:szCs w:val="20"/>
        </w:rPr>
      </w:pPr>
      <w:r w:rsidRPr="0000088B">
        <w:rPr>
          <w:sz w:val="20"/>
          <w:szCs w:val="20"/>
        </w:rPr>
        <w:t>Źródło: Starostwo Powiatowe w Bełchatowie</w:t>
      </w:r>
    </w:p>
    <w:p w:rsidR="00157991" w:rsidRPr="00922F26" w:rsidRDefault="00157991" w:rsidP="00922F26">
      <w:pPr>
        <w:spacing w:after="160"/>
        <w:jc w:val="both"/>
      </w:pPr>
      <w:r w:rsidRPr="00922F26">
        <w:t>Zmieniająca się liczba uczniów na poszczególnych poziomach edukacji pociąga za sobą, zarówno skutki organizacyjne jak i finansowe. Znaczne zmiany demograficzne powodują zmiany w wysokości subwencji oświatowych.</w:t>
      </w:r>
    </w:p>
    <w:p w:rsidR="00157991" w:rsidRPr="00922F26" w:rsidRDefault="00157991" w:rsidP="00922F26">
      <w:pPr>
        <w:spacing w:after="160"/>
        <w:jc w:val="both"/>
      </w:pPr>
      <w:r w:rsidRPr="00922F26">
        <w:t xml:space="preserve">Prowadzona polityka oświaty w Gminie pozwoliła na utrzymanie wszystkich placówek edukacyjnych w porównaniu do innych gmin w Polsce, które w celu zmniejszania kosztów likwidowało lub łączyło szkoły. </w:t>
      </w:r>
    </w:p>
    <w:p w:rsidR="00157991" w:rsidRPr="00922F26" w:rsidRDefault="00157991" w:rsidP="00922F26">
      <w:pPr>
        <w:spacing w:after="160"/>
        <w:jc w:val="both"/>
      </w:pPr>
      <w:r w:rsidRPr="00922F26">
        <w:t xml:space="preserve">Aby podnieść jakość kształcenia na przestrzeni lat 2010-2014 zrealizowano szereg projektów </w:t>
      </w:r>
      <w:r>
        <w:br/>
      </w:r>
      <w:r w:rsidRPr="00922F26">
        <w:t>i inwestycji. Przykładowe zadania to:</w:t>
      </w:r>
    </w:p>
    <w:p w:rsidR="00157991" w:rsidRPr="00922F26" w:rsidRDefault="00157991" w:rsidP="00922F26">
      <w:pPr>
        <w:pStyle w:val="ListParagraph"/>
        <w:numPr>
          <w:ilvl w:val="0"/>
          <w:numId w:val="6"/>
        </w:numPr>
        <w:spacing w:after="160"/>
        <w:ind w:firstLine="0"/>
        <w:jc w:val="both"/>
      </w:pPr>
      <w:r w:rsidRPr="00922F26">
        <w:t xml:space="preserve">Projekty „Wyrównajmy szanse”, „Szkoła bez barier”, POKL, działanie </w:t>
      </w:r>
      <w:r>
        <w:br/>
      </w:r>
      <w:r w:rsidRPr="00922F26">
        <w:t>9.1 Wyrównywanie szans edukacyjnych i zapewnienie wysokiej jakości usług edukacyjnych świadczonych w systemie oświaty, wartość projektów: 753 121,54 zł i 133 598,14 zł;</w:t>
      </w:r>
    </w:p>
    <w:p w:rsidR="00157991" w:rsidRPr="00922F26" w:rsidRDefault="00157991" w:rsidP="00922F26">
      <w:pPr>
        <w:pStyle w:val="ListParagraph"/>
        <w:numPr>
          <w:ilvl w:val="0"/>
          <w:numId w:val="6"/>
        </w:numPr>
        <w:spacing w:after="160"/>
        <w:ind w:firstLine="0"/>
        <w:jc w:val="both"/>
      </w:pPr>
      <w:r w:rsidRPr="00922F26">
        <w:t xml:space="preserve">Program rządowy Ministerstwa Edukacji Narodowej „Bezpieczna i przyjazna szkoła” </w:t>
      </w:r>
      <w:r w:rsidRPr="00922F26">
        <w:br/>
        <w:t>w Gimnazjum w Łobudzicach – 34 415,00 zł;</w:t>
      </w:r>
    </w:p>
    <w:p w:rsidR="00157991" w:rsidRPr="00922F26" w:rsidRDefault="00157991" w:rsidP="00922F26">
      <w:pPr>
        <w:pStyle w:val="ListParagraph"/>
        <w:numPr>
          <w:ilvl w:val="0"/>
          <w:numId w:val="6"/>
        </w:numPr>
        <w:spacing w:after="160"/>
        <w:ind w:firstLine="0"/>
        <w:jc w:val="both"/>
      </w:pPr>
      <w:r w:rsidRPr="00922F26">
        <w:t xml:space="preserve">Realizacja projektów ekologicznych współfinansowanych przez WFOŚiGW w Łodzi: „Żyj z przyrodą w zgodzie” – cztery edycje programu edukacji ekologicznej w PS 4, programy edukacji ekologicznej w SP2 (Szkolny festiwal nauki – Wokół energii, „Recykling drugie życie”) i SP Bujny Szlacheckie („Przygoda z przyrodą”, „Ekologiczny styl życia dla ciała i dla ducha”), </w:t>
      </w:r>
      <w:r>
        <w:br/>
      </w:r>
      <w:r w:rsidRPr="00922F26">
        <w:t>4 ekopracownie ( SP2, SP4, SP Bujny Szlacheckie, ZSO, Gimnazjum w Łobudzicach), Ogródek dydaktyczny w PS1 „Zmysłowy zakątek”, w SP4 „Mini ogród botaniczny”);</w:t>
      </w:r>
    </w:p>
    <w:p w:rsidR="00157991" w:rsidRPr="00922F26" w:rsidRDefault="00157991" w:rsidP="00922F26">
      <w:pPr>
        <w:pStyle w:val="ListParagraph"/>
        <w:numPr>
          <w:ilvl w:val="0"/>
          <w:numId w:val="6"/>
        </w:numPr>
        <w:spacing w:after="160"/>
        <w:ind w:firstLine="0"/>
        <w:jc w:val="both"/>
      </w:pPr>
      <w:r w:rsidRPr="00922F26">
        <w:t>Realizacja programów Ministerstwa Sportu i Turystyki tj. „Doskonalenie umiejętności pływania – 20 000,00 zł, „Multisport” – 18 800,00 zł i „Umiem pływać” – 11 400,00 zł;</w:t>
      </w:r>
    </w:p>
    <w:p w:rsidR="00157991" w:rsidRPr="00922F26" w:rsidRDefault="00157991" w:rsidP="00922F26">
      <w:pPr>
        <w:spacing w:after="160"/>
        <w:jc w:val="both"/>
      </w:pPr>
      <w:r w:rsidRPr="00922F26">
        <w:t>Ponadto z budżetu gminy oraz dzięki pozyskanym środkom zewnętrznym dokonano inwestycji oświatowych na łączną kwotę 7 974 163,62 zł z dofinansowaniem na poziomie 5 684 978,95 zł. Lista jednych z większych projektów przedstawia się następująco:</w:t>
      </w:r>
    </w:p>
    <w:p w:rsidR="00157991" w:rsidRPr="00922F26" w:rsidRDefault="00157991" w:rsidP="00922F26">
      <w:pPr>
        <w:pStyle w:val="ListParagraph"/>
        <w:numPr>
          <w:ilvl w:val="0"/>
          <w:numId w:val="7"/>
        </w:numPr>
        <w:spacing w:after="160"/>
        <w:ind w:firstLine="0"/>
        <w:jc w:val="both"/>
      </w:pPr>
      <w:r w:rsidRPr="00922F26">
        <w:t xml:space="preserve">„Radosna Szkoła”, utworzenie przy SP Nr 4 ogólnodostępnego placu zabaw. Całkowity koszt inwestycji wyniósł 136 187,00 zł, dotacja z Ministerstwa Edukacji Narodowej w kwocie 63 956,00 zł oraz utworzenie ogólnodostępnych placów zabaw przy SP Nr 2  </w:t>
      </w:r>
      <w:r>
        <w:br/>
      </w:r>
      <w:r w:rsidRPr="00922F26">
        <w:t>w Zelowie i przy SP w Wygiełzowie. Całkowity koszt realizacji obu zadań wyniósł 299 651,64 zł, kwota dotacji MEN 123 878,95 zł;</w:t>
      </w:r>
    </w:p>
    <w:p w:rsidR="00157991" w:rsidRPr="00922F26" w:rsidRDefault="00157991" w:rsidP="00922F26">
      <w:pPr>
        <w:pStyle w:val="ListParagraph"/>
        <w:numPr>
          <w:ilvl w:val="0"/>
          <w:numId w:val="7"/>
        </w:numPr>
        <w:spacing w:after="160"/>
        <w:ind w:firstLine="0"/>
        <w:jc w:val="both"/>
      </w:pPr>
      <w:r w:rsidRPr="00922F26">
        <w:t>Wiejskie Centrum Rekreacji w Kociszewie, wartość inwestycji to 903 703,21 zł, dofinansowanie z Programu Rozwoju Obszarów Wiejskich wyniosło 500 000,00 zł;</w:t>
      </w:r>
    </w:p>
    <w:p w:rsidR="00157991" w:rsidRPr="00922F26" w:rsidRDefault="00157991" w:rsidP="00922F26">
      <w:pPr>
        <w:pStyle w:val="ListParagraph"/>
        <w:numPr>
          <w:ilvl w:val="0"/>
          <w:numId w:val="7"/>
        </w:numPr>
        <w:spacing w:after="160"/>
        <w:ind w:firstLine="0"/>
        <w:jc w:val="both"/>
      </w:pPr>
      <w:r w:rsidRPr="00922F26">
        <w:t>budowa lokalnej oczyszczalni ścieków dla Szkoły Podstawowej w Kociszewie – inwestycja w całości sfinansowania z budżetu gminy, jej koszt to 117 298,95 zł;</w:t>
      </w:r>
    </w:p>
    <w:p w:rsidR="00157991" w:rsidRPr="00922F26" w:rsidRDefault="00157991" w:rsidP="00922F26">
      <w:pPr>
        <w:pStyle w:val="ListParagraph"/>
        <w:numPr>
          <w:ilvl w:val="0"/>
          <w:numId w:val="7"/>
        </w:numPr>
        <w:spacing w:after="160"/>
        <w:ind w:firstLine="0"/>
        <w:jc w:val="both"/>
      </w:pPr>
      <w:r w:rsidRPr="00922F26">
        <w:t xml:space="preserve">rozbudowa Zespołu Szkół Ogólnokształcących o obserwatorium astronomiczne, bibliotekę i kompleks pomieszczeń dydaktycznych. Projekt współfinansowany przez UE </w:t>
      </w:r>
      <w:r>
        <w:br/>
      </w:r>
      <w:r w:rsidRPr="00922F26">
        <w:t>ze środków EFRR w ramach Regionalnego Programu Operacyjnego Województwa Łódzkiego na lata 2007 – 2013. Całkowita wartość projektu wyniosła 4 916 693,00 zł, w tym dofinansowanie na poziomie 4 163 810,00 zł;</w:t>
      </w:r>
    </w:p>
    <w:p w:rsidR="00157991" w:rsidRPr="00922F26" w:rsidRDefault="00157991" w:rsidP="00922F26">
      <w:pPr>
        <w:pStyle w:val="ListParagraph"/>
        <w:numPr>
          <w:ilvl w:val="0"/>
          <w:numId w:val="7"/>
        </w:numPr>
        <w:spacing w:after="160"/>
        <w:ind w:firstLine="0"/>
        <w:jc w:val="both"/>
      </w:pPr>
      <w:r w:rsidRPr="00922F26">
        <w:t xml:space="preserve">budowa ogrodzenia przy SP 2 i SP w Wygiełzowie, całkowity koszt inwestycji to: </w:t>
      </w:r>
      <w:r>
        <w:br/>
      </w:r>
      <w:r w:rsidRPr="00922F26">
        <w:t>SP 2 – 27 368,20 zł, SP w Wygiełzowie – 36 376,00 zł</w:t>
      </w:r>
    </w:p>
    <w:p w:rsidR="00157991" w:rsidRPr="00922F26" w:rsidRDefault="00157991" w:rsidP="00922F26">
      <w:pPr>
        <w:spacing w:after="160"/>
        <w:jc w:val="both"/>
      </w:pPr>
      <w:r w:rsidRPr="00922F26">
        <w:t xml:space="preserve"> Pomimo podjętych inwestycji nadal potrzebna jest poprawa bazy sportowej szkół i ich ogólna modernizacja.</w:t>
      </w:r>
    </w:p>
    <w:p w:rsidR="00157991" w:rsidRPr="00AE5AFD" w:rsidRDefault="00157991" w:rsidP="00926206">
      <w:pPr>
        <w:jc w:val="both"/>
        <w:rPr>
          <w:sz w:val="24"/>
          <w:szCs w:val="24"/>
        </w:rPr>
      </w:pPr>
    </w:p>
    <w:p w:rsidR="00157991" w:rsidRPr="00AE5AFD" w:rsidRDefault="00157991" w:rsidP="002F7DA3">
      <w:pPr>
        <w:pStyle w:val="Heading2"/>
        <w:numPr>
          <w:ilvl w:val="1"/>
          <w:numId w:val="75"/>
        </w:numPr>
      </w:pPr>
      <w:bookmarkStart w:id="68" w:name="_Toc433886340"/>
      <w:bookmarkStart w:id="69" w:name="_Toc434401440"/>
      <w:r w:rsidRPr="00AE5AFD">
        <w:t>Kultura i sport</w:t>
      </w:r>
      <w:bookmarkEnd w:id="68"/>
      <w:bookmarkEnd w:id="69"/>
    </w:p>
    <w:p w:rsidR="00157991" w:rsidRPr="00AE5AFD" w:rsidRDefault="00157991" w:rsidP="00F02842">
      <w:pPr>
        <w:rPr>
          <w:sz w:val="24"/>
          <w:szCs w:val="24"/>
        </w:rPr>
      </w:pPr>
    </w:p>
    <w:p w:rsidR="00157991" w:rsidRPr="004E63E8" w:rsidRDefault="00157991" w:rsidP="004E63E8">
      <w:pPr>
        <w:spacing w:after="160"/>
        <w:jc w:val="both"/>
      </w:pPr>
      <w:r w:rsidRPr="004E63E8">
        <w:t>Kultura i jej upowszechnianie zajmuje ważne miejsce w życiu społecznym miasta. Odpowiedzialne są za to liczne placówki i instytucje kultury. Dom Kultury w Zelowie jest samorządową instytucją kultury utworzoną Uchwałą Rady Miejskiej w Zelowie z dnia 23 listopada 1994 r. Do podstawowych zadań tej jednostki należy:</w:t>
      </w:r>
    </w:p>
    <w:p w:rsidR="00157991" w:rsidRPr="004E63E8" w:rsidRDefault="00157991" w:rsidP="004E63E8">
      <w:pPr>
        <w:pStyle w:val="ListParagraph"/>
        <w:numPr>
          <w:ilvl w:val="0"/>
          <w:numId w:val="1"/>
        </w:numPr>
        <w:spacing w:after="160"/>
        <w:ind w:firstLine="0"/>
        <w:jc w:val="both"/>
      </w:pPr>
      <w:r w:rsidRPr="004E63E8">
        <w:t>edukacja kulturalna i wychowanie przez sztukę;</w:t>
      </w:r>
    </w:p>
    <w:p w:rsidR="00157991" w:rsidRPr="004E63E8" w:rsidRDefault="00157991" w:rsidP="004E63E8">
      <w:pPr>
        <w:pStyle w:val="ListParagraph"/>
        <w:numPr>
          <w:ilvl w:val="0"/>
          <w:numId w:val="1"/>
        </w:numPr>
        <w:spacing w:after="160"/>
        <w:ind w:firstLine="0"/>
        <w:jc w:val="both"/>
      </w:pPr>
      <w:r w:rsidRPr="004E63E8">
        <w:t>tworzenie warunków dla rozwoju amatorskiego ruchu artystycznego i twórczości artystycznej;</w:t>
      </w:r>
    </w:p>
    <w:p w:rsidR="00157991" w:rsidRPr="004E63E8" w:rsidRDefault="00157991" w:rsidP="004E63E8">
      <w:pPr>
        <w:pStyle w:val="ListParagraph"/>
        <w:numPr>
          <w:ilvl w:val="0"/>
          <w:numId w:val="1"/>
        </w:numPr>
        <w:spacing w:after="160"/>
        <w:ind w:firstLine="0"/>
        <w:jc w:val="both"/>
      </w:pPr>
      <w:r w:rsidRPr="004E63E8">
        <w:t>rozbudzanie, kształtowanie i zaspokajanie potrzeb oraz zainteresowań różnymi dziedzinami kultury i sztuki;</w:t>
      </w:r>
    </w:p>
    <w:p w:rsidR="00157991" w:rsidRPr="004E63E8" w:rsidRDefault="00157991" w:rsidP="004E63E8">
      <w:pPr>
        <w:pStyle w:val="ListParagraph"/>
        <w:numPr>
          <w:ilvl w:val="0"/>
          <w:numId w:val="1"/>
        </w:numPr>
        <w:spacing w:after="160"/>
        <w:ind w:firstLine="0"/>
        <w:jc w:val="both"/>
      </w:pPr>
      <w:r w:rsidRPr="004E63E8">
        <w:t>organizacja różnego rodzaju imprez i przedsięwzięć kulturalnych;</w:t>
      </w:r>
    </w:p>
    <w:p w:rsidR="00157991" w:rsidRPr="004E63E8" w:rsidRDefault="00157991" w:rsidP="004E63E8">
      <w:pPr>
        <w:pStyle w:val="ListParagraph"/>
        <w:numPr>
          <w:ilvl w:val="0"/>
          <w:numId w:val="1"/>
        </w:numPr>
        <w:spacing w:after="160"/>
        <w:ind w:firstLine="0"/>
        <w:jc w:val="both"/>
      </w:pPr>
      <w:r w:rsidRPr="004E63E8">
        <w:t>prowadzenie specjalistycznej pomocy metodyczno-instruktażowej dla innych organizatorów działalności kulturalnej;</w:t>
      </w:r>
    </w:p>
    <w:p w:rsidR="00157991" w:rsidRPr="004E63E8" w:rsidRDefault="00157991" w:rsidP="004E63E8">
      <w:pPr>
        <w:pStyle w:val="ListParagraph"/>
        <w:numPr>
          <w:ilvl w:val="0"/>
          <w:numId w:val="1"/>
        </w:numPr>
        <w:spacing w:after="160"/>
        <w:ind w:firstLine="0"/>
        <w:jc w:val="both"/>
      </w:pPr>
      <w:r w:rsidRPr="004E63E8">
        <w:t>współdziałanie z instytucjami, organizacjami i stowarzyszeniami o podobnych celach</w:t>
      </w:r>
      <w:r w:rsidRPr="004E63E8">
        <w:br/>
        <w:t xml:space="preserve"> i zadaniach, działającymi w kraju i za granicą;</w:t>
      </w:r>
    </w:p>
    <w:p w:rsidR="00157991" w:rsidRPr="004E63E8" w:rsidRDefault="00157991" w:rsidP="004E63E8">
      <w:pPr>
        <w:pStyle w:val="ListParagraph"/>
        <w:numPr>
          <w:ilvl w:val="0"/>
          <w:numId w:val="1"/>
        </w:numPr>
        <w:spacing w:after="160"/>
        <w:ind w:firstLine="0"/>
        <w:jc w:val="both"/>
      </w:pPr>
      <w:r w:rsidRPr="004E63E8">
        <w:t>dokumentacja prowadzonej działalności.</w:t>
      </w:r>
    </w:p>
    <w:p w:rsidR="00157991" w:rsidRPr="004E63E8" w:rsidRDefault="00157991" w:rsidP="004E63E8">
      <w:pPr>
        <w:spacing w:after="160"/>
        <w:jc w:val="both"/>
      </w:pPr>
      <w:r w:rsidRPr="004E63E8">
        <w:t>Statutowe działania związane z edukacja i wychowaniem Dom Kultury realizuje m.in. poprzez organizowanie: zespołowego uczestnictwa w kulturze, różnorodnych form edukacji kulturalnej, imprez kulturalnych itp.</w:t>
      </w:r>
    </w:p>
    <w:p w:rsidR="00157991" w:rsidRPr="004E63E8" w:rsidRDefault="00157991" w:rsidP="004E63E8">
      <w:pPr>
        <w:spacing w:after="160"/>
        <w:jc w:val="both"/>
      </w:pPr>
      <w:r w:rsidRPr="004E63E8">
        <w:t xml:space="preserve"> Obecny Dom Kultury w Zelowie jest spadkobiercą bogatej tradycji działalności związanej z kulturą, która po II wojnie światowej nabrała znacznego przyśpieszenia i rozwoju.</w:t>
      </w:r>
    </w:p>
    <w:p w:rsidR="00157991" w:rsidRDefault="00157991" w:rsidP="00B36715">
      <w:pPr>
        <w:spacing w:after="160"/>
        <w:jc w:val="both"/>
      </w:pPr>
      <w:r w:rsidRPr="004E63E8">
        <w:t xml:space="preserve">Dom Kultury prowadzi galerię artystyczną Collage, w której co roku odbywają się liczne wernisaże, wystawy. Prezentowane są prace malarskie, rzeźbiarskie, fotograficzne, tkaniny artystycznej, szkła artystycznego. Ponadto galeria przygotowuje ekspozycje okolicznościowe i edukacyjne. W galerii odbywają się także spotkania w ramach Zelowskiego Salonu Literackiego, gdzie prezentowani </w:t>
      </w:r>
      <w:r>
        <w:br/>
      </w:r>
      <w:r w:rsidRPr="004E63E8">
        <w:t xml:space="preserve">są twórcy i twórczość literacka regionu. </w:t>
      </w:r>
      <w:r>
        <w:t>Zgodnie z danymi GUS liczba organizowanych imprez sukcesywnie wzrasta i cieszą się one coraz większym zainteresowaniem mieszkańców, przedstawiają to poniższe wykresy:</w:t>
      </w:r>
      <w:bookmarkStart w:id="70" w:name="_Toc434401399"/>
    </w:p>
    <w:p w:rsidR="00157991" w:rsidRDefault="00157991" w:rsidP="0000088B">
      <w:pPr>
        <w:pStyle w:val="Caption"/>
      </w:pPr>
      <w:r>
        <w:t xml:space="preserve">Wykres </w:t>
      </w:r>
      <w:fldSimple w:instr=" SEQ Wykres \* ARABIC ">
        <w:r>
          <w:rPr>
            <w:noProof/>
          </w:rPr>
          <w:t>11</w:t>
        </w:r>
      </w:fldSimple>
      <w:r>
        <w:t>. Imprezy organizowane na terenie gminy Zelów</w:t>
      </w:r>
      <w:bookmarkEnd w:id="70"/>
    </w:p>
    <w:p w:rsidR="00157991" w:rsidRDefault="00157991" w:rsidP="004E63E8">
      <w:pPr>
        <w:spacing w:after="160"/>
        <w:jc w:val="both"/>
      </w:pPr>
      <w:r w:rsidRPr="00601326">
        <w:rPr>
          <w:noProof/>
          <w:lang w:eastAsia="pl-PL"/>
        </w:rPr>
        <w:object w:dxaOrig="8007" w:dyaOrig="4512">
          <v:shape id="Wykres 225" o:spid="_x0000_i1047" type="#_x0000_t75" style="width:400.5pt;height:225.75pt;visibility:visible" o:ole="">
            <v:imagedata r:id="rId39" o:title=""/>
            <o:lock v:ext="edit" aspectratio="f"/>
          </v:shape>
          <o:OLEObject Type="Embed" ProgID="Excel.Chart.8" ShapeID="Wykres 225" DrawAspect="Content" ObjectID="_1513678675" r:id="rId40"/>
        </w:object>
      </w:r>
    </w:p>
    <w:p w:rsidR="00157991" w:rsidRDefault="00157991" w:rsidP="004E63E8">
      <w:pPr>
        <w:spacing w:after="160"/>
        <w:jc w:val="both"/>
        <w:rPr>
          <w:sz w:val="20"/>
          <w:szCs w:val="20"/>
        </w:rPr>
      </w:pPr>
      <w:r w:rsidRPr="0000088B">
        <w:rPr>
          <w:sz w:val="20"/>
          <w:szCs w:val="20"/>
        </w:rPr>
        <w:t>Źródło: Bank Danych Lokalnych (GUS)</w:t>
      </w:r>
    </w:p>
    <w:p w:rsidR="00157991" w:rsidRPr="0000088B" w:rsidRDefault="00157991" w:rsidP="0000088B">
      <w:pPr>
        <w:pStyle w:val="Caption"/>
        <w:rPr>
          <w:sz w:val="20"/>
          <w:szCs w:val="20"/>
        </w:rPr>
      </w:pPr>
      <w:bookmarkStart w:id="71" w:name="_Toc434401400"/>
      <w:r>
        <w:t xml:space="preserve">Wykres </w:t>
      </w:r>
      <w:fldSimple w:instr=" SEQ Wykres \* ARABIC ">
        <w:r>
          <w:rPr>
            <w:noProof/>
          </w:rPr>
          <w:t>12</w:t>
        </w:r>
      </w:fldSimple>
      <w:r>
        <w:t>. Uczestnicy imprez organizowanych na terenie gminy Zelów</w:t>
      </w:r>
      <w:bookmarkEnd w:id="71"/>
    </w:p>
    <w:p w:rsidR="00157991" w:rsidRDefault="00157991" w:rsidP="004E63E8">
      <w:pPr>
        <w:spacing w:after="160"/>
        <w:jc w:val="both"/>
      </w:pPr>
      <w:r w:rsidRPr="00601326">
        <w:rPr>
          <w:noProof/>
          <w:lang w:eastAsia="pl-PL"/>
        </w:rPr>
        <w:object w:dxaOrig="8103" w:dyaOrig="4196">
          <v:shape id="Wykres 226" o:spid="_x0000_i1048" type="#_x0000_t75" style="width:405pt;height:210pt;visibility:visible" o:ole="">
            <v:imagedata r:id="rId41" o:title=""/>
            <o:lock v:ext="edit" aspectratio="f"/>
          </v:shape>
          <o:OLEObject Type="Embed" ProgID="Excel.Chart.8" ShapeID="Wykres 226" DrawAspect="Content" ObjectID="_1513678676" r:id="rId42"/>
        </w:object>
      </w:r>
    </w:p>
    <w:p w:rsidR="00157991" w:rsidRPr="0000088B" w:rsidRDefault="00157991" w:rsidP="004E63E8">
      <w:pPr>
        <w:spacing w:after="160"/>
        <w:jc w:val="both"/>
        <w:rPr>
          <w:sz w:val="20"/>
          <w:szCs w:val="20"/>
        </w:rPr>
      </w:pPr>
      <w:r w:rsidRPr="0000088B">
        <w:rPr>
          <w:sz w:val="20"/>
          <w:szCs w:val="20"/>
        </w:rPr>
        <w:t>Źródło: Bank Danych Lokalnych (GUS)</w:t>
      </w:r>
    </w:p>
    <w:p w:rsidR="00157991" w:rsidRDefault="00157991" w:rsidP="004E63E8">
      <w:pPr>
        <w:spacing w:after="160"/>
        <w:jc w:val="both"/>
      </w:pPr>
      <w:r w:rsidRPr="004E63E8">
        <w:t xml:space="preserve">Ponadto w Zelowie działa Muzeum – Ośrodek Dokumentacji Dziejów Braci Czeskich. Mieści się on na specjalnie dla potrzeb muzealnych wyremontowanym i przystosowanym poddaszu Kościoła Ewangelicko – Reformowanego w Zelowie, a także w jego zakrystii, która przystosowana została dla potrzeb archiwum, pracowni archiwalnej oraz biblioteki. Muzeum zbiera, konserwuje, przechowuje oraz eksponuje wszelkie ślady kultury duchowej i materialnej oraz zbiera dokumentację do historii dziejów Braci Czeskich. Aktualna działalność muzealna skoncentrowana jest przede wszystkim </w:t>
      </w:r>
      <w:r>
        <w:br/>
      </w:r>
      <w:r w:rsidRPr="004E63E8">
        <w:t>na organizacji i utrwaleniu postaw merytorycznych, organizowaniu wystaw okresowych i stałych oraz na publikowaniu dotychczasowych badań. Organizowane są lekcje muzealne dla młodzieży szkolnej, jest to okazja do zapoznania się z ideałami czeskiej i polskiej reformacji.</w:t>
      </w:r>
    </w:p>
    <w:p w:rsidR="00157991" w:rsidRPr="004E63E8" w:rsidRDefault="00157991" w:rsidP="004E63E8">
      <w:pPr>
        <w:spacing w:after="160"/>
        <w:jc w:val="both"/>
      </w:pPr>
      <w:r>
        <w:t xml:space="preserve">Na terenie gminy Zelów działa zespół „Zelowskie dzwonki”, który jest dumą całego Zelowa, w całym kraju nie ma bowiem drugiego zespołu grającego na dzwonkach ręcznych. W lutym 1999 roku Parafii Ewangelicko-Reformowanej w Zelowie podarowano trzy oktawy dzwonków ręcznych (czyli łącznie 37 instrumentów). Mając do dyspozycji tak nietypowe instrumenty parafia powołała zespół dzwonkarzy i tak właśnie powstał zespół „Zelowskie dzwonki”. Obecnie zespół posiada ponad 70 instrumentów (m.in. dzwonki rurowe), a ich liczba sukcesywnie wzrasta. Zespół koncertuje w całym kraju </w:t>
      </w:r>
      <w:r>
        <w:br/>
        <w:t xml:space="preserve">i za granicą (m.in. w Czechach) i jest nominowany do licznych nagród. </w:t>
      </w:r>
    </w:p>
    <w:p w:rsidR="00157991" w:rsidRPr="004E63E8" w:rsidRDefault="00157991" w:rsidP="004E63E8">
      <w:pPr>
        <w:spacing w:after="160"/>
        <w:jc w:val="both"/>
      </w:pPr>
      <w:r>
        <w:t>N</w:t>
      </w:r>
      <w:r w:rsidRPr="004E63E8">
        <w:t xml:space="preserve">a terenie </w:t>
      </w:r>
      <w:r>
        <w:t>g</w:t>
      </w:r>
      <w:r w:rsidRPr="004E63E8">
        <w:t xml:space="preserve">miny Zelów </w:t>
      </w:r>
      <w:r>
        <w:t>funkcjonują</w:t>
      </w:r>
      <w:r w:rsidRPr="004E63E8">
        <w:t xml:space="preserve"> 3 biblioteki i filie. Łączna liczba czytelników w bibliotekach publicznych wyniosła 2 121 osób. </w:t>
      </w:r>
      <w:r>
        <w:t xml:space="preserve">Na jedną placówkę biblioteczną w Zelowie przypada 5046 osób. </w:t>
      </w:r>
      <w:r w:rsidRPr="004E63E8">
        <w:t>Natomiast wskaźnik przedstawiający wypożyczenia księgozbioru na  1 czytelnika w woluminach ukształtował się na poziomie 24,</w:t>
      </w:r>
      <w:r>
        <w:t>9</w:t>
      </w:r>
      <w:r w:rsidRPr="004E63E8">
        <w:t>.</w:t>
      </w:r>
    </w:p>
    <w:p w:rsidR="00157991" w:rsidRPr="004E63E8" w:rsidRDefault="00157991" w:rsidP="004E63E8">
      <w:pPr>
        <w:spacing w:after="160"/>
        <w:jc w:val="both"/>
      </w:pPr>
      <w:r w:rsidRPr="004E63E8">
        <w:t xml:space="preserve">Na terenie gminy działa łącznie 8 klubów sportowych. Głównymi dyscyplinami sportowymi są siatkówka, tenis stołowy, piłka nożna, szachy i warcaby, łucznictwo oraz bieganie. Najważniejszym klubem, posiadającym długą historię jest  klub piłkarski ZKS „Włókniarz”. Powierzchnia stadionu drużyny wynosi 2 ha. Mieści on 2 000 miejsc na widowni oraz korty tenisowe o pow. 0,35 ha. Ponadto przy ZKS „Włókniarz” działa hotel z 18 miejscami noclegowymi. W pobliżu klubu znajduje się nieurządzone boisko do piłki nożnej o pow. 1 ha. </w:t>
      </w:r>
    </w:p>
    <w:p w:rsidR="00157991" w:rsidRDefault="00157991" w:rsidP="004E63E8">
      <w:pPr>
        <w:spacing w:after="160"/>
        <w:jc w:val="both"/>
      </w:pPr>
      <w:r w:rsidRPr="004E63E8">
        <w:t xml:space="preserve"> Pod koniec 2011 roku przy Szkole Podstawowej nr 4 powstał nowoczesny kompleks boisk sportowych w ramach programu „Moje boisko – Orlik 2012”. W skład kompleksu wchodzą boiska – do piłki nożnej z trawą syntetyczną i wielofunkcyjne z nawierzchnią polimetanową oraz zaplecze socjalne z szatniami.</w:t>
      </w:r>
    </w:p>
    <w:p w:rsidR="00157991" w:rsidRDefault="00157991" w:rsidP="004E63E8">
      <w:pPr>
        <w:spacing w:after="160"/>
        <w:jc w:val="both"/>
        <w:sectPr w:rsidR="00157991" w:rsidSect="00D856B2">
          <w:pgSz w:w="11906" w:h="16838"/>
          <w:pgMar w:top="1417" w:right="1417" w:bottom="1417" w:left="1417" w:header="708" w:footer="709" w:gutter="0"/>
          <w:cols w:space="708"/>
          <w:titlePg/>
          <w:docGrid w:linePitch="360"/>
        </w:sectPr>
      </w:pPr>
    </w:p>
    <w:p w:rsidR="00157991" w:rsidRPr="004E63E8" w:rsidRDefault="00157991" w:rsidP="004E63E8">
      <w:pPr>
        <w:spacing w:after="160"/>
        <w:jc w:val="both"/>
      </w:pPr>
    </w:p>
    <w:p w:rsidR="00157991" w:rsidRPr="00AE5AFD" w:rsidRDefault="00157991" w:rsidP="002F7DA3">
      <w:pPr>
        <w:pStyle w:val="Heading2"/>
        <w:numPr>
          <w:ilvl w:val="1"/>
          <w:numId w:val="75"/>
        </w:numPr>
      </w:pPr>
      <w:bookmarkStart w:id="72" w:name="_Toc433886341"/>
      <w:bookmarkStart w:id="73" w:name="_Toc434401441"/>
      <w:r w:rsidRPr="00AE5AFD">
        <w:t>Turystyka</w:t>
      </w:r>
      <w:bookmarkEnd w:id="72"/>
      <w:bookmarkEnd w:id="73"/>
    </w:p>
    <w:p w:rsidR="00157991" w:rsidRPr="00AE5AFD" w:rsidRDefault="00157991" w:rsidP="00F02842">
      <w:pPr>
        <w:rPr>
          <w:sz w:val="24"/>
          <w:szCs w:val="24"/>
        </w:rPr>
      </w:pPr>
    </w:p>
    <w:p w:rsidR="00157991" w:rsidRPr="00921FB9" w:rsidRDefault="00157991" w:rsidP="00921FB9">
      <w:pPr>
        <w:spacing w:after="160"/>
        <w:jc w:val="both"/>
      </w:pPr>
      <w:r w:rsidRPr="00921FB9">
        <w:t>Obszar gminy Zelów obfituje w interesujące zabytki. Do obiektów wartych zobaczenia należą: Kościół parafialny p.w. św. Teodora Męczennika w Kociszewie, Kościół parafialny p.w. św. Wawrzyńca</w:t>
      </w:r>
      <w:r>
        <w:br/>
      </w:r>
      <w:r w:rsidRPr="00921FB9">
        <w:t xml:space="preserve"> i Tomasza w Łobudzicach, Kościół parafialny p.w. św. Kazimierza i św. Barbary w Pożdżenicach, Kościół parafialny p.w. Nawiedzenia NMP w Wygiełzowie, Kościół ewangelicko – reformowany </w:t>
      </w:r>
      <w:r>
        <w:br/>
      </w:r>
      <w:r w:rsidRPr="00921FB9">
        <w:t xml:space="preserve">w Zelowie oraz Dwór w Krześlowie.  </w:t>
      </w:r>
    </w:p>
    <w:p w:rsidR="00157991" w:rsidRPr="00921FB9" w:rsidRDefault="00157991" w:rsidP="00921FB9">
      <w:pPr>
        <w:spacing w:after="160"/>
        <w:jc w:val="both"/>
      </w:pPr>
      <w:r w:rsidRPr="00921FB9">
        <w:t xml:space="preserve">Baza noclegowa gminy składa się obecnie z dwóch obiektów: restauracji „Lafayette” </w:t>
      </w:r>
      <w:r w:rsidRPr="00921FB9">
        <w:br/>
        <w:t>w Zelowie, oferującej ponad 25 miejsc noclegowych, sale bankietowe wraz z obsługą cateringową oraz Ośrodka konferencyjno – szkoleniowego w Patykach, który oferuje ponad 102 miejsca noclegowe, sale bankietowe wraz z obsługą cateringową.</w:t>
      </w:r>
    </w:p>
    <w:p w:rsidR="00157991" w:rsidRPr="00921FB9" w:rsidRDefault="00157991" w:rsidP="00921FB9">
      <w:pPr>
        <w:spacing w:after="160"/>
        <w:jc w:val="both"/>
      </w:pPr>
      <w:r w:rsidRPr="00921FB9">
        <w:t>Na terenie gminy znajduje się również trasa rowerowa, na której znajdują się ciekawe zabytki m.in.: młyn parowy, elektrownia i kaszarnia, miejsca pamięci narodowej – pomnik Tadeusza Kościuszki, tablica upamiętniająca miejsce obozu karnego oraz okupację hitlerowską w Zelowie, tablica upamiętniająca wizytę w Zelowie prezydenta Czech Vaclava Havla, zabytkowa szkoła w Kurowie, mogiła lotników WP poległych w 1939r., zabytkowy zespół rezydencjalny w Kolonii Przecznia, zespół podworski we wsi Łęki oraz zespół rezydencjalny w Krześlowie.</w:t>
      </w:r>
    </w:p>
    <w:p w:rsidR="00157991" w:rsidRDefault="00157991" w:rsidP="00E34820">
      <w:pPr>
        <w:spacing w:after="0"/>
        <w:ind w:firstLine="709"/>
        <w:jc w:val="both"/>
        <w:rPr>
          <w:sz w:val="24"/>
          <w:szCs w:val="24"/>
        </w:rPr>
      </w:pPr>
    </w:p>
    <w:p w:rsidR="00157991" w:rsidRPr="0026308F" w:rsidRDefault="00157991" w:rsidP="002F7DA3">
      <w:pPr>
        <w:pStyle w:val="Heading2"/>
        <w:numPr>
          <w:ilvl w:val="1"/>
          <w:numId w:val="75"/>
        </w:numPr>
      </w:pPr>
      <w:bookmarkStart w:id="74" w:name="_Toc433886342"/>
      <w:bookmarkStart w:id="75" w:name="_Toc434401442"/>
      <w:r w:rsidRPr="0026308F">
        <w:t>Wielokulturowość</w:t>
      </w:r>
      <w:bookmarkEnd w:id="74"/>
      <w:bookmarkEnd w:id="75"/>
    </w:p>
    <w:p w:rsidR="00157991" w:rsidRDefault="00157991" w:rsidP="00E34820">
      <w:pPr>
        <w:spacing w:after="0"/>
        <w:jc w:val="both"/>
        <w:rPr>
          <w:sz w:val="24"/>
          <w:szCs w:val="24"/>
        </w:rPr>
      </w:pPr>
    </w:p>
    <w:p w:rsidR="00157991" w:rsidRPr="00921FB9" w:rsidRDefault="00157991" w:rsidP="00921FB9">
      <w:pPr>
        <w:spacing w:after="160"/>
        <w:jc w:val="both"/>
      </w:pPr>
      <w:r w:rsidRPr="00921FB9">
        <w:t>Do końca XVIII w. Zelów był typową wsią szlachecką, której mieszkańcy trudnili się rolnictwem</w:t>
      </w:r>
      <w:r>
        <w:br/>
      </w:r>
      <w:r w:rsidRPr="00921FB9">
        <w:t xml:space="preserve"> i hodowlą. W końcu 1802 majątek Zelów, będący wówczas własnością Józefa Świdzińskiego herbu Półkozic, został zakupiony przez przybyłych kolonistów czeskich. Byli to ewangelicy – członkowie kościoła braci czeskich. Pierwszymi starszymi zboru, czyli religijnymi przywódcami osadników zostali w czerwcu 1803 Maciej Lukaszek z Sacken, Fryderyk Prowaznik z Taboru Wielkiego i Jan Weselowski </w:t>
      </w:r>
      <w:r>
        <w:br/>
      </w:r>
      <w:r w:rsidRPr="00921FB9">
        <w:t xml:space="preserve">z Bachowic. </w:t>
      </w:r>
    </w:p>
    <w:p w:rsidR="00157991" w:rsidRPr="00921FB9" w:rsidRDefault="00157991" w:rsidP="00921FB9">
      <w:pPr>
        <w:spacing w:after="160"/>
        <w:jc w:val="both"/>
      </w:pPr>
      <w:r w:rsidRPr="00921FB9">
        <w:t xml:space="preserve">Osadnicy czescy rozwinęli na tym terenie przemysł tkacki, przynieśli ze sobą nową religię, ciekawe zwyczaje, własne, inne tradycje budowlane, a nawet kulinarne (knedle kudłate, buchty domowe, staroczeskie ciasto z marchwią). Wiele z nich funkcjonuje w Zelowie do dnia dzisiejszego. Przez ponad 100 lat zelowscy Czesi dominowali w osadzie, jednak od II połowy XIX w. zaczęli pojawiać się </w:t>
      </w:r>
      <w:r>
        <w:br/>
      </w:r>
      <w:r w:rsidRPr="00921FB9">
        <w:t xml:space="preserve">w Zelowie też liczniej Polacy, Niemcy oraz Żydzi. Po zakończeniu I wojny światowej i utworzeniu Czechosłowacji pierwsi zelowscy Czesi zaczęli opuszczać Polskę i wracać do ojczyzny. </w:t>
      </w:r>
    </w:p>
    <w:p w:rsidR="00157991" w:rsidRPr="00921FB9" w:rsidRDefault="00157991" w:rsidP="00921FB9">
      <w:pPr>
        <w:spacing w:after="160"/>
        <w:jc w:val="both"/>
      </w:pPr>
      <w:r w:rsidRPr="00921FB9">
        <w:t xml:space="preserve">Jedną z charakterystycznych cech ówczesnego Zelowa był rozwój różnych wyznań religijnych. Oprócz dominującego  Kościoła ewangelicko-reformowanego, w początkach XX w. funkcjonowali również ewangelicy augsburscy (luteranie), baptyści, katolicy oraz wyznawcy religii mojżeszowej. Okres okupacji niemieckiej przyniósł konflikty na tle narodowościowym, wymordowanie całej lokalnej społeczności żydowskiej, represje wobec Polaków i napływ nowych osadników niemieckich. 1943 Niemcy wprowadzili dla miasta okupacyjną nazwę </w:t>
      </w:r>
      <w:r w:rsidRPr="00921FB9">
        <w:rPr>
          <w:i/>
          <w:iCs/>
        </w:rPr>
        <w:t>Sellau</w:t>
      </w:r>
      <w:r w:rsidRPr="00921FB9">
        <w:t xml:space="preserve">. Po wojnie do wyjazdu zmuszono społeczność niemiecką, liczba represjonowanych Czechów także znacznie zmalała. Na ich miejsce osiedlili się Polacy z okolicznych wsi. Do dziś, mimo dawnych konfliktów na tle narodowym </w:t>
      </w:r>
      <w:r>
        <w:br/>
      </w:r>
      <w:r w:rsidRPr="00921FB9">
        <w:t>i religijnym oraz postępującej polonizacji, Zelów nie stracił swego dawnego charakteru. Pozostaje najsilniejszym ośrodkiem mniejszości czeskiej w środkowej Polsce oraz centrum prężenie działającego kościoła ewangelicko-reformowanego. Sławne są m.in. Zelowskie Dzwonki – jedyny w Polsce zespół grający na dzwonach, kierowany do 2010 przez dyrygenta-założyciela, żonę ówczesnego miejscowego pastora ks. Mirosława Jelinka – ks. Wierę (pierwsza w Polsce kobieta-ksiądz KE-R) oraz Światowe Zjazdy Zelowian. Prawdopodobnie w Zelowie spoczywają prochy Mykoły Liwickiego (ojca prezydenta Ukraińskiej Republiki Ludowej) oraz jego dziadka.</w:t>
      </w:r>
    </w:p>
    <w:p w:rsidR="00157991" w:rsidRPr="00096CA0" w:rsidRDefault="00157991" w:rsidP="009F3803">
      <w:pPr>
        <w:spacing w:after="0"/>
        <w:ind w:firstLine="709"/>
        <w:jc w:val="both"/>
        <w:rPr>
          <w:sz w:val="24"/>
          <w:szCs w:val="24"/>
        </w:rPr>
      </w:pPr>
    </w:p>
    <w:p w:rsidR="00157991" w:rsidRPr="00C05FD7" w:rsidRDefault="00157991" w:rsidP="002F7DA3">
      <w:pPr>
        <w:pStyle w:val="Heading2"/>
        <w:numPr>
          <w:ilvl w:val="1"/>
          <w:numId w:val="75"/>
        </w:numPr>
      </w:pPr>
      <w:bookmarkStart w:id="76" w:name="_Toc433886343"/>
      <w:bookmarkStart w:id="77" w:name="_Toc434401443"/>
      <w:r w:rsidRPr="00C05FD7">
        <w:t>Środowisko przyrodnicze i zasoby naturalne</w:t>
      </w:r>
      <w:bookmarkEnd w:id="76"/>
      <w:bookmarkEnd w:id="77"/>
    </w:p>
    <w:p w:rsidR="00157991" w:rsidRPr="00AE5AFD" w:rsidRDefault="00157991" w:rsidP="00F02842">
      <w:pPr>
        <w:rPr>
          <w:sz w:val="24"/>
          <w:szCs w:val="24"/>
        </w:rPr>
      </w:pPr>
    </w:p>
    <w:p w:rsidR="00157991" w:rsidRPr="003D41E9" w:rsidRDefault="00157991" w:rsidP="003D41E9">
      <w:pPr>
        <w:spacing w:after="160"/>
        <w:jc w:val="both"/>
      </w:pPr>
      <w:r w:rsidRPr="003D41E9">
        <w:t>Jednym z atutów obszaru gminy Zelów są walory środowiskowe, które umożliwiają działalność wypoczynkową  i rekreacyjną. Do najważniejszych z nich należą lasy, które pokrywają ok. 26,2% terenu. Szczególnie duże kompleksy leśne znajdują się w sąsiedztwie wsi Karczmy, Wygoda, Sromutka i Wola Pszczółecka. Powierzchnia lasów ogółem wynosi 4413,57 ha, z czego powierzchnia lasów publicznych wynosi 2324 ha, natomiast lasów należących do gminy Zelów 72 ha. Ponadto duża atrakcyjność krajobrazowa znajduje się na północnych i południowych rejonach Gminy. Tam też znajduje się dolina Grabi oraz duże i zwarte kompleksy leśne, porastające w dolinach rzeki Pilsi</w:t>
      </w:r>
      <w:r>
        <w:br/>
      </w:r>
      <w:r w:rsidRPr="003D41E9">
        <w:t xml:space="preserve"> i Chrząstawki. Wchodzą one w obręb obszarów chronionego krajobrazu.</w:t>
      </w:r>
      <w:r w:rsidRPr="003D41E9">
        <w:rPr>
          <w:rFonts w:ascii="Times New Roman" w:hAnsi="Times New Roman"/>
        </w:rPr>
        <w:t xml:space="preserve"> </w:t>
      </w:r>
      <w:r w:rsidRPr="003D41E9">
        <w:t xml:space="preserve">Na terenach leśnych zachowały się torfowiska i obszary źródliskowe. Lasy nie tylko na terenie Gminy Zelów, ale na terenie całego powiatu bełchatowskiego tworzą strefę buforową, ograniczającą wpływ Kopalni i Elektrowni "Bełchatów" na sąsiednie tereny. </w:t>
      </w:r>
    </w:p>
    <w:p w:rsidR="00157991" w:rsidRPr="003D41E9" w:rsidRDefault="00157991" w:rsidP="003D41E9">
      <w:pPr>
        <w:spacing w:after="160"/>
        <w:jc w:val="both"/>
      </w:pPr>
      <w:r w:rsidRPr="003D41E9">
        <w:t xml:space="preserve"> Na terenie Zelowa atrakcyjnym krajobrazowo jest również rejon zbiornika wodnego „Patyki”</w:t>
      </w:r>
      <w:r>
        <w:br/>
      </w:r>
      <w:r w:rsidRPr="003D41E9">
        <w:t xml:space="preserve"> na rzece Pilsi.</w:t>
      </w:r>
    </w:p>
    <w:p w:rsidR="00157991" w:rsidRPr="003D41E9" w:rsidRDefault="00157991" w:rsidP="003D41E9">
      <w:pPr>
        <w:spacing w:after="160"/>
        <w:jc w:val="both"/>
      </w:pPr>
      <w:r w:rsidRPr="003D41E9">
        <w:t xml:space="preserve">Teren gminy leży w całości w zlewni Widawki i odwadniany jest przez jej bezpośrednie dopływy: Grabię, Pilsię i Chrząstawkę oraz ich dopływy. Rzeka Grabia - płynie przez północno-wschodni skraj Gminy i na niej opiera się granica administracyjna. Na terenie gminy znajduje się tylko jej niewielki, około 8-kilometrowy odcinek. W rejonie Pawłowej przyjmuje niewielkie dopływy. W tym miejscu dolina jest szeroka (ok. 1 km). Poniżej, dolina się zwęża, a rzeka ma charakter meandrujący. </w:t>
      </w:r>
    </w:p>
    <w:p w:rsidR="00157991" w:rsidRPr="003D41E9" w:rsidRDefault="00157991" w:rsidP="003D41E9">
      <w:pPr>
        <w:spacing w:after="160"/>
        <w:jc w:val="both"/>
      </w:pPr>
      <w:r w:rsidRPr="003D41E9">
        <w:t>Według „Raportu o stanie środowiska naturalnego województwa łódzkiego” jakość powietrza</w:t>
      </w:r>
      <w:r>
        <w:br/>
      </w:r>
      <w:r w:rsidRPr="003D41E9">
        <w:t xml:space="preserve">na obszarze gminy jest dobra. Badania poziomu stężeń podstawowych zanieczyszczeń wskazują </w:t>
      </w:r>
      <w:r>
        <w:br/>
      </w:r>
      <w:r w:rsidRPr="003D41E9">
        <w:t>na systematyczną poprawę jakości powietrza.</w:t>
      </w:r>
    </w:p>
    <w:p w:rsidR="00157991" w:rsidRPr="003D41E9" w:rsidRDefault="00157991" w:rsidP="003D41E9">
      <w:pPr>
        <w:autoSpaceDE w:val="0"/>
        <w:autoSpaceDN w:val="0"/>
        <w:adjustRightInd w:val="0"/>
        <w:spacing w:after="160"/>
        <w:jc w:val="both"/>
        <w:rPr>
          <w:rFonts w:cs="Helvetica"/>
        </w:rPr>
      </w:pPr>
      <w:r w:rsidRPr="003D41E9">
        <w:rPr>
          <w:rFonts w:cs="Arial"/>
        </w:rPr>
        <w:t>Na obszarze gminy najliczniej występują złoża kruszywa naturalnego (</w:t>
      </w:r>
      <w:r w:rsidRPr="003D41E9">
        <w:rPr>
          <w:rFonts w:cs="Helvetica"/>
        </w:rPr>
        <w:t xml:space="preserve">pospółka piaszczysto żwirowa </w:t>
      </w:r>
      <w:r>
        <w:rPr>
          <w:rFonts w:cs="Helvetica"/>
        </w:rPr>
        <w:br/>
      </w:r>
      <w:r w:rsidRPr="003D41E9">
        <w:rPr>
          <w:rFonts w:cs="Helvetica"/>
        </w:rPr>
        <w:t>i krzemienna, tłucznie, klińce i grysy granitowe, wapienne, kwarcytowe i z gruzu betonowego)</w:t>
      </w:r>
      <w:r w:rsidRPr="003D41E9">
        <w:rPr>
          <w:rFonts w:cs="Arial"/>
        </w:rPr>
        <w:t xml:space="preserve">, glin zwałowych i kaolinu. Złoża surowców ceramiki budowlanej są eksploatowane w zharmonizowany sposób na potrzeby zakładów je przetwarzających. Ponadto na terenie gminy występuje </w:t>
      </w:r>
      <w:r w:rsidRPr="003D41E9">
        <w:rPr>
          <w:rFonts w:cs="Helvetica"/>
        </w:rPr>
        <w:t>piasek naturalny o dużej czystości. Żwiry i piaski ze żwirami są surowcami często występującymi</w:t>
      </w:r>
      <w:r>
        <w:rPr>
          <w:rFonts w:cs="Helvetica"/>
        </w:rPr>
        <w:br/>
      </w:r>
      <w:r w:rsidRPr="003D41E9">
        <w:rPr>
          <w:rFonts w:cs="Helvetica"/>
        </w:rPr>
        <w:t xml:space="preserve"> i eksploatowanymi w dość dużych ilościach. Ich znaczenie jest lokalne, wykorzystywane są głównie na potrzeby budownictwa przemysłowego i drogowego.</w:t>
      </w:r>
    </w:p>
    <w:p w:rsidR="00157991" w:rsidRPr="00AE5AFD" w:rsidRDefault="00157991" w:rsidP="00A5090D">
      <w:pPr>
        <w:jc w:val="both"/>
        <w:rPr>
          <w:sz w:val="24"/>
          <w:szCs w:val="24"/>
        </w:rPr>
      </w:pPr>
    </w:p>
    <w:p w:rsidR="00157991" w:rsidRPr="007D058D" w:rsidRDefault="00157991" w:rsidP="002F7DA3">
      <w:pPr>
        <w:pStyle w:val="Heading2"/>
        <w:numPr>
          <w:ilvl w:val="1"/>
          <w:numId w:val="75"/>
        </w:numPr>
      </w:pPr>
      <w:bookmarkStart w:id="78" w:name="_Toc433886344"/>
      <w:bookmarkStart w:id="79" w:name="_Toc434401444"/>
      <w:r w:rsidRPr="007D058D">
        <w:t>Rolnictwo</w:t>
      </w:r>
      <w:bookmarkEnd w:id="78"/>
      <w:bookmarkEnd w:id="79"/>
    </w:p>
    <w:p w:rsidR="00157991" w:rsidRPr="007B76F2" w:rsidRDefault="00157991" w:rsidP="007B76F2">
      <w:pPr>
        <w:rPr>
          <w:highlight w:val="yellow"/>
        </w:rPr>
      </w:pPr>
    </w:p>
    <w:p w:rsidR="00157991" w:rsidRPr="003D41E9" w:rsidRDefault="00157991" w:rsidP="003D41E9">
      <w:pPr>
        <w:spacing w:after="160"/>
        <w:jc w:val="both"/>
      </w:pPr>
      <w:r w:rsidRPr="003D41E9">
        <w:t>Lesistość w gminie kształtuje się na poziomie 26,2%, podczas gdy analogiczny wskaźnik dla powiatu wynosi 28,5%. Ogólna powierzchnia gruntów leśnych jest równa 4413,57 ha.</w:t>
      </w:r>
    </w:p>
    <w:p w:rsidR="00157991" w:rsidRPr="003D41E9" w:rsidRDefault="00157991" w:rsidP="003D41E9">
      <w:pPr>
        <w:spacing w:after="160"/>
        <w:jc w:val="both"/>
      </w:pPr>
      <w:r w:rsidRPr="003D41E9">
        <w:t xml:space="preserve">Na terenie </w:t>
      </w:r>
      <w:r>
        <w:t>g</w:t>
      </w:r>
      <w:r w:rsidRPr="003D41E9">
        <w:t>miny znajduje się 10 225 ha użytków rolnych. Na wartość tą składają się następujące obszary:</w:t>
      </w:r>
    </w:p>
    <w:p w:rsidR="00157991" w:rsidRPr="003D41E9" w:rsidRDefault="00157991" w:rsidP="0036207E">
      <w:pPr>
        <w:pStyle w:val="ListParagraph"/>
        <w:numPr>
          <w:ilvl w:val="0"/>
          <w:numId w:val="11"/>
        </w:numPr>
        <w:spacing w:after="160"/>
        <w:ind w:left="714" w:hanging="357"/>
        <w:jc w:val="both"/>
      </w:pPr>
      <w:r w:rsidRPr="003D41E9">
        <w:t>grunty orne – 7 731 ha,</w:t>
      </w:r>
    </w:p>
    <w:p w:rsidR="00157991" w:rsidRPr="003D41E9" w:rsidRDefault="00157991" w:rsidP="0036207E">
      <w:pPr>
        <w:pStyle w:val="ListParagraph"/>
        <w:numPr>
          <w:ilvl w:val="0"/>
          <w:numId w:val="11"/>
        </w:numPr>
        <w:spacing w:after="160"/>
        <w:ind w:left="714" w:hanging="357"/>
        <w:jc w:val="both"/>
      </w:pPr>
      <w:r w:rsidRPr="003D41E9">
        <w:t>sady – 60 ha,</w:t>
      </w:r>
    </w:p>
    <w:p w:rsidR="00157991" w:rsidRPr="003D41E9" w:rsidRDefault="00157991" w:rsidP="0036207E">
      <w:pPr>
        <w:pStyle w:val="ListParagraph"/>
        <w:numPr>
          <w:ilvl w:val="0"/>
          <w:numId w:val="11"/>
        </w:numPr>
        <w:spacing w:after="160"/>
        <w:ind w:left="714" w:hanging="357"/>
        <w:jc w:val="both"/>
      </w:pPr>
      <w:r w:rsidRPr="003D41E9">
        <w:t>łąki – 1 098 ha,</w:t>
      </w:r>
    </w:p>
    <w:p w:rsidR="00157991" w:rsidRPr="003D41E9" w:rsidRDefault="00157991" w:rsidP="0036207E">
      <w:pPr>
        <w:pStyle w:val="ListParagraph"/>
        <w:numPr>
          <w:ilvl w:val="0"/>
          <w:numId w:val="11"/>
        </w:numPr>
        <w:spacing w:after="160"/>
        <w:ind w:left="714" w:hanging="357"/>
        <w:jc w:val="both"/>
      </w:pPr>
      <w:r w:rsidRPr="003D41E9">
        <w:t>pastwiska – 907 ha,</w:t>
      </w:r>
    </w:p>
    <w:p w:rsidR="00157991" w:rsidRPr="003D41E9" w:rsidRDefault="00157991" w:rsidP="0036207E">
      <w:pPr>
        <w:pStyle w:val="ListParagraph"/>
        <w:numPr>
          <w:ilvl w:val="0"/>
          <w:numId w:val="11"/>
        </w:numPr>
        <w:spacing w:after="160"/>
        <w:ind w:left="714" w:hanging="357"/>
        <w:jc w:val="both"/>
      </w:pPr>
      <w:r w:rsidRPr="003D41E9">
        <w:t>pozostałe grunty i nieużytki – 459 ha</w:t>
      </w:r>
    </w:p>
    <w:p w:rsidR="00157991" w:rsidRPr="003D41E9" w:rsidRDefault="00157991" w:rsidP="003D41E9">
      <w:pPr>
        <w:spacing w:after="160"/>
        <w:ind w:left="360"/>
        <w:jc w:val="both"/>
      </w:pPr>
    </w:p>
    <w:p w:rsidR="00157991" w:rsidRDefault="00157991" w:rsidP="003D41E9">
      <w:pPr>
        <w:spacing w:after="160"/>
        <w:jc w:val="both"/>
      </w:pPr>
      <w:r w:rsidRPr="003D41E9">
        <w:t xml:space="preserve">Na obszarze </w:t>
      </w:r>
      <w:r>
        <w:t>g</w:t>
      </w:r>
      <w:r w:rsidRPr="003D41E9">
        <w:t xml:space="preserve">miny najwięcej gruntów ornych zajmują gleby IV klasy bonitacyjnej. Gleby I i II klasy stanowią znikomy odsetek powierzchni. Natomiast gleby należące do III klasy zajmują tereny gruntów ornych w południowej części gminy. Pozostałe, czyli gleby o niskiej klasie bonitacyjnej V i VI </w:t>
      </w:r>
      <w:r>
        <w:br/>
      </w:r>
      <w:r w:rsidRPr="003D41E9">
        <w:t>w większości przeznaczone pod uprawy leśne.</w:t>
      </w:r>
    </w:p>
    <w:p w:rsidR="00157991" w:rsidRDefault="00157991" w:rsidP="003D41E9">
      <w:pPr>
        <w:spacing w:after="160"/>
        <w:jc w:val="both"/>
      </w:pPr>
      <w:r>
        <w:t>Poniższa tabela pokazuje ilość gospodarstw rolnych w gminie podzieloną według rodzajów zasiewów:</w:t>
      </w:r>
    </w:p>
    <w:p w:rsidR="00157991" w:rsidRDefault="00157991" w:rsidP="003551DA">
      <w:pPr>
        <w:pStyle w:val="Caption"/>
      </w:pPr>
    </w:p>
    <w:p w:rsidR="00157991" w:rsidRDefault="00157991" w:rsidP="003551DA">
      <w:pPr>
        <w:pStyle w:val="Caption"/>
      </w:pPr>
      <w:bookmarkStart w:id="80" w:name="_Toc434401369"/>
      <w:r>
        <w:t xml:space="preserve">Tabela </w:t>
      </w:r>
      <w:fldSimple w:instr=" SEQ Tabela \* ARABIC ">
        <w:r>
          <w:rPr>
            <w:noProof/>
          </w:rPr>
          <w:t>12</w:t>
        </w:r>
      </w:fldSimple>
      <w:r>
        <w:t>. Ilość gospodarstw rolnych w Zelowie wg rodzajów zasiewów</w:t>
      </w:r>
      <w:bookmarkEnd w:id="80"/>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1311"/>
        <w:gridCol w:w="1314"/>
        <w:gridCol w:w="1315"/>
        <w:gridCol w:w="1404"/>
        <w:gridCol w:w="1314"/>
        <w:gridCol w:w="1315"/>
        <w:gridCol w:w="1315"/>
      </w:tblGrid>
      <w:tr w:rsidR="00157991" w:rsidRPr="000147C8" w:rsidTr="000147C8">
        <w:tc>
          <w:tcPr>
            <w:tcW w:w="1311" w:type="dxa"/>
            <w:tcBorders>
              <w:top w:val="single" w:sz="8" w:space="0" w:color="FFFFFF"/>
              <w:bottom w:val="single" w:sz="24" w:space="0" w:color="FFFFFF"/>
              <w:right w:val="single" w:sz="8" w:space="0" w:color="FFFFFF"/>
            </w:tcBorders>
            <w:shd w:val="clear" w:color="auto" w:fill="726056"/>
          </w:tcPr>
          <w:p w:rsidR="00157991" w:rsidRPr="000147C8" w:rsidRDefault="00157991" w:rsidP="000147C8">
            <w:pPr>
              <w:spacing w:after="160" w:line="240" w:lineRule="auto"/>
              <w:jc w:val="both"/>
              <w:rPr>
                <w:b/>
                <w:bCs/>
                <w:color w:val="FFFFFF"/>
              </w:rPr>
            </w:pPr>
          </w:p>
        </w:tc>
        <w:tc>
          <w:tcPr>
            <w:tcW w:w="7977" w:type="dxa"/>
            <w:gridSpan w:val="6"/>
            <w:tcBorders>
              <w:top w:val="single" w:sz="8" w:space="0" w:color="FFFFFF"/>
              <w:left w:val="single" w:sz="8" w:space="0" w:color="FFFFFF"/>
              <w:bottom w:val="single" w:sz="24" w:space="0" w:color="FFFFFF"/>
            </w:tcBorders>
            <w:shd w:val="clear" w:color="auto" w:fill="726056"/>
            <w:vAlign w:val="center"/>
          </w:tcPr>
          <w:p w:rsidR="00157991" w:rsidRPr="000147C8" w:rsidRDefault="00157991" w:rsidP="000147C8">
            <w:pPr>
              <w:spacing w:after="160" w:line="240" w:lineRule="auto"/>
              <w:jc w:val="center"/>
              <w:rPr>
                <w:b/>
                <w:bCs/>
                <w:color w:val="FFFFFF"/>
              </w:rPr>
            </w:pPr>
            <w:r w:rsidRPr="000147C8">
              <w:rPr>
                <w:b/>
                <w:bCs/>
                <w:color w:val="FFFFFF"/>
              </w:rPr>
              <w:t>Gospodarstwa rolne ogółem</w:t>
            </w:r>
          </w:p>
        </w:tc>
      </w:tr>
      <w:tr w:rsidR="00157991" w:rsidRPr="000147C8" w:rsidTr="000147C8">
        <w:tc>
          <w:tcPr>
            <w:tcW w:w="1311" w:type="dxa"/>
            <w:vMerge w:val="restart"/>
            <w:tcBorders>
              <w:top w:val="single" w:sz="8" w:space="0" w:color="FFFFFF"/>
              <w:bottom w:val="nil"/>
              <w:right w:val="single" w:sz="24" w:space="0" w:color="FFFFFF"/>
            </w:tcBorders>
            <w:shd w:val="clear" w:color="auto" w:fill="726056"/>
            <w:vAlign w:val="bottom"/>
          </w:tcPr>
          <w:p w:rsidR="00157991" w:rsidRPr="000147C8" w:rsidRDefault="00157991" w:rsidP="000147C8">
            <w:pPr>
              <w:spacing w:after="160" w:line="240" w:lineRule="auto"/>
              <w:rPr>
                <w:b/>
                <w:bCs/>
                <w:color w:val="FFFFFF"/>
              </w:rPr>
            </w:pPr>
            <w:r w:rsidRPr="000147C8">
              <w:rPr>
                <w:b/>
                <w:bCs/>
                <w:color w:val="FFFFFF"/>
              </w:rPr>
              <w:t>ZELÓW</w:t>
            </w:r>
          </w:p>
        </w:tc>
        <w:tc>
          <w:tcPr>
            <w:tcW w:w="1314" w:type="dxa"/>
            <w:tcBorders>
              <w:top w:val="single" w:sz="8" w:space="0" w:color="FFFFFF"/>
              <w:left w:val="single" w:sz="8" w:space="0" w:color="FFFFFF"/>
              <w:bottom w:val="single" w:sz="8" w:space="0" w:color="FFFFFF"/>
              <w:right w:val="single" w:sz="8" w:space="0" w:color="FFFFFF"/>
            </w:tcBorders>
            <w:shd w:val="clear" w:color="auto" w:fill="BCAEA6"/>
            <w:vAlign w:val="center"/>
          </w:tcPr>
          <w:p w:rsidR="00157991" w:rsidRPr="000147C8" w:rsidRDefault="00157991" w:rsidP="000147C8">
            <w:pPr>
              <w:spacing w:after="160" w:line="240" w:lineRule="auto"/>
              <w:jc w:val="center"/>
            </w:pPr>
            <w:r w:rsidRPr="000147C8">
              <w:t>zboża</w:t>
            </w:r>
          </w:p>
        </w:tc>
        <w:tc>
          <w:tcPr>
            <w:tcW w:w="1315" w:type="dxa"/>
            <w:tcBorders>
              <w:top w:val="single" w:sz="8" w:space="0" w:color="FFFFFF"/>
              <w:left w:val="single" w:sz="8" w:space="0" w:color="FFFFFF"/>
              <w:bottom w:val="single" w:sz="8" w:space="0" w:color="FFFFFF"/>
              <w:right w:val="single" w:sz="8" w:space="0" w:color="FFFFFF"/>
            </w:tcBorders>
            <w:shd w:val="clear" w:color="auto" w:fill="BCAEA6"/>
            <w:vAlign w:val="center"/>
          </w:tcPr>
          <w:p w:rsidR="00157991" w:rsidRPr="000147C8" w:rsidRDefault="00157991" w:rsidP="000147C8">
            <w:pPr>
              <w:spacing w:after="160" w:line="240" w:lineRule="auto"/>
              <w:jc w:val="center"/>
            </w:pPr>
            <w:r w:rsidRPr="000147C8">
              <w:t>ziemniaki</w:t>
            </w:r>
          </w:p>
        </w:tc>
        <w:tc>
          <w:tcPr>
            <w:tcW w:w="1404" w:type="dxa"/>
            <w:tcBorders>
              <w:top w:val="single" w:sz="8" w:space="0" w:color="FFFFFF"/>
              <w:left w:val="single" w:sz="8" w:space="0" w:color="FFFFFF"/>
              <w:bottom w:val="single" w:sz="8" w:space="0" w:color="FFFFFF"/>
              <w:right w:val="single" w:sz="8" w:space="0" w:color="FFFFFF"/>
            </w:tcBorders>
            <w:shd w:val="clear" w:color="auto" w:fill="BCAEA6"/>
            <w:vAlign w:val="center"/>
          </w:tcPr>
          <w:p w:rsidR="00157991" w:rsidRPr="000147C8" w:rsidRDefault="00157991" w:rsidP="000147C8">
            <w:pPr>
              <w:spacing w:after="160" w:line="240" w:lineRule="auto"/>
              <w:jc w:val="center"/>
            </w:pPr>
            <w:r w:rsidRPr="000147C8">
              <w:t>uprawy przemysłowe</w:t>
            </w:r>
          </w:p>
        </w:tc>
        <w:tc>
          <w:tcPr>
            <w:tcW w:w="1314" w:type="dxa"/>
            <w:tcBorders>
              <w:top w:val="single" w:sz="8" w:space="0" w:color="FFFFFF"/>
              <w:left w:val="single" w:sz="8" w:space="0" w:color="FFFFFF"/>
              <w:bottom w:val="single" w:sz="8" w:space="0" w:color="FFFFFF"/>
              <w:right w:val="single" w:sz="8" w:space="0" w:color="FFFFFF"/>
            </w:tcBorders>
            <w:shd w:val="clear" w:color="auto" w:fill="BCAEA6"/>
            <w:vAlign w:val="center"/>
          </w:tcPr>
          <w:p w:rsidR="00157991" w:rsidRPr="000147C8" w:rsidRDefault="00157991" w:rsidP="000147C8">
            <w:pPr>
              <w:spacing w:after="160" w:line="240" w:lineRule="auto"/>
              <w:jc w:val="center"/>
            </w:pPr>
            <w:r w:rsidRPr="000147C8">
              <w:t>rzepak i rzepik</w:t>
            </w:r>
          </w:p>
        </w:tc>
        <w:tc>
          <w:tcPr>
            <w:tcW w:w="1315" w:type="dxa"/>
            <w:tcBorders>
              <w:top w:val="single" w:sz="8" w:space="0" w:color="FFFFFF"/>
              <w:left w:val="single" w:sz="8" w:space="0" w:color="FFFFFF"/>
              <w:bottom w:val="single" w:sz="8" w:space="0" w:color="FFFFFF"/>
              <w:right w:val="single" w:sz="8" w:space="0" w:color="FFFFFF"/>
            </w:tcBorders>
            <w:shd w:val="clear" w:color="auto" w:fill="BCAEA6"/>
            <w:vAlign w:val="center"/>
          </w:tcPr>
          <w:p w:rsidR="00157991" w:rsidRPr="000147C8" w:rsidRDefault="00157991" w:rsidP="000147C8">
            <w:pPr>
              <w:spacing w:after="160" w:line="240" w:lineRule="auto"/>
              <w:jc w:val="center"/>
            </w:pPr>
            <w:r w:rsidRPr="000147C8">
              <w:t>warzywa gruntowe</w:t>
            </w:r>
          </w:p>
        </w:tc>
        <w:tc>
          <w:tcPr>
            <w:tcW w:w="1315" w:type="dxa"/>
            <w:tcBorders>
              <w:top w:val="single" w:sz="8" w:space="0" w:color="FFFFFF"/>
              <w:left w:val="single" w:sz="8" w:space="0" w:color="FFFFFF"/>
              <w:bottom w:val="single" w:sz="8" w:space="0" w:color="FFFFFF"/>
            </w:tcBorders>
            <w:shd w:val="clear" w:color="auto" w:fill="BCAEA6"/>
            <w:vAlign w:val="center"/>
          </w:tcPr>
          <w:p w:rsidR="00157991" w:rsidRPr="000147C8" w:rsidRDefault="00157991" w:rsidP="000147C8">
            <w:pPr>
              <w:spacing w:after="160" w:line="240" w:lineRule="auto"/>
              <w:jc w:val="center"/>
            </w:pPr>
            <w:r w:rsidRPr="000147C8">
              <w:t>buraki cukrowe</w:t>
            </w:r>
          </w:p>
        </w:tc>
      </w:tr>
      <w:tr w:rsidR="00157991" w:rsidRPr="000147C8" w:rsidTr="000147C8">
        <w:tc>
          <w:tcPr>
            <w:tcW w:w="1311" w:type="dxa"/>
            <w:vMerge/>
            <w:tcBorders>
              <w:bottom w:val="single" w:sz="8" w:space="0" w:color="FFFFFF"/>
              <w:right w:val="single" w:sz="24" w:space="0" w:color="FFFFFF"/>
            </w:tcBorders>
            <w:shd w:val="clear" w:color="auto" w:fill="726056"/>
          </w:tcPr>
          <w:p w:rsidR="00157991" w:rsidRPr="000147C8" w:rsidRDefault="00157991" w:rsidP="000147C8">
            <w:pPr>
              <w:spacing w:after="160" w:line="240" w:lineRule="auto"/>
              <w:jc w:val="both"/>
              <w:rPr>
                <w:b/>
                <w:bCs/>
                <w:color w:val="FFFFFF"/>
              </w:rPr>
            </w:pPr>
          </w:p>
        </w:tc>
        <w:tc>
          <w:tcPr>
            <w:tcW w:w="1314" w:type="dxa"/>
            <w:tcBorders>
              <w:bottom w:val="single" w:sz="8" w:space="0" w:color="FFFFFF"/>
            </w:tcBorders>
            <w:shd w:val="clear" w:color="auto" w:fill="DED7D3"/>
            <w:vAlign w:val="center"/>
          </w:tcPr>
          <w:p w:rsidR="00157991" w:rsidRPr="000147C8" w:rsidRDefault="00157991" w:rsidP="000147C8">
            <w:pPr>
              <w:spacing w:after="160" w:line="240" w:lineRule="auto"/>
              <w:jc w:val="center"/>
            </w:pPr>
            <w:r w:rsidRPr="000147C8">
              <w:t>939</w:t>
            </w:r>
          </w:p>
        </w:tc>
        <w:tc>
          <w:tcPr>
            <w:tcW w:w="1315" w:type="dxa"/>
            <w:tcBorders>
              <w:bottom w:val="single" w:sz="8" w:space="0" w:color="FFFFFF"/>
            </w:tcBorders>
            <w:shd w:val="clear" w:color="auto" w:fill="DED7D3"/>
            <w:vAlign w:val="center"/>
          </w:tcPr>
          <w:p w:rsidR="00157991" w:rsidRPr="000147C8" w:rsidRDefault="00157991" w:rsidP="000147C8">
            <w:pPr>
              <w:spacing w:after="160" w:line="240" w:lineRule="auto"/>
              <w:jc w:val="center"/>
            </w:pPr>
            <w:r w:rsidRPr="000147C8">
              <w:t>508</w:t>
            </w:r>
          </w:p>
        </w:tc>
        <w:tc>
          <w:tcPr>
            <w:tcW w:w="1404" w:type="dxa"/>
            <w:tcBorders>
              <w:bottom w:val="single" w:sz="8" w:space="0" w:color="FFFFFF"/>
            </w:tcBorders>
            <w:shd w:val="clear" w:color="auto" w:fill="DED7D3"/>
            <w:vAlign w:val="center"/>
          </w:tcPr>
          <w:p w:rsidR="00157991" w:rsidRPr="000147C8" w:rsidRDefault="00157991" w:rsidP="000147C8">
            <w:pPr>
              <w:spacing w:after="160" w:line="240" w:lineRule="auto"/>
              <w:jc w:val="center"/>
            </w:pPr>
            <w:r w:rsidRPr="000147C8">
              <w:t>22</w:t>
            </w:r>
          </w:p>
        </w:tc>
        <w:tc>
          <w:tcPr>
            <w:tcW w:w="1314" w:type="dxa"/>
            <w:tcBorders>
              <w:bottom w:val="single" w:sz="8" w:space="0" w:color="FFFFFF"/>
            </w:tcBorders>
            <w:shd w:val="clear" w:color="auto" w:fill="DED7D3"/>
            <w:vAlign w:val="center"/>
          </w:tcPr>
          <w:p w:rsidR="00157991" w:rsidRPr="000147C8" w:rsidRDefault="00157991" w:rsidP="000147C8">
            <w:pPr>
              <w:spacing w:after="160" w:line="240" w:lineRule="auto"/>
              <w:jc w:val="center"/>
            </w:pPr>
            <w:r w:rsidRPr="000147C8">
              <w:t>18</w:t>
            </w:r>
          </w:p>
        </w:tc>
        <w:tc>
          <w:tcPr>
            <w:tcW w:w="1315" w:type="dxa"/>
            <w:tcBorders>
              <w:bottom w:val="single" w:sz="8" w:space="0" w:color="FFFFFF"/>
            </w:tcBorders>
            <w:shd w:val="clear" w:color="auto" w:fill="DED7D3"/>
            <w:vAlign w:val="center"/>
          </w:tcPr>
          <w:p w:rsidR="00157991" w:rsidRPr="000147C8" w:rsidRDefault="00157991" w:rsidP="000147C8">
            <w:pPr>
              <w:spacing w:after="160" w:line="240" w:lineRule="auto"/>
              <w:jc w:val="center"/>
            </w:pPr>
            <w:r w:rsidRPr="000147C8">
              <w:t>13</w:t>
            </w:r>
          </w:p>
        </w:tc>
        <w:tc>
          <w:tcPr>
            <w:tcW w:w="1315" w:type="dxa"/>
            <w:tcBorders>
              <w:bottom w:val="single" w:sz="8" w:space="0" w:color="FFFFFF"/>
            </w:tcBorders>
            <w:shd w:val="clear" w:color="auto" w:fill="DED7D3"/>
            <w:vAlign w:val="center"/>
          </w:tcPr>
          <w:p w:rsidR="00157991" w:rsidRPr="000147C8" w:rsidRDefault="00157991" w:rsidP="000147C8">
            <w:pPr>
              <w:spacing w:after="160" w:line="240" w:lineRule="auto"/>
              <w:jc w:val="center"/>
            </w:pPr>
            <w:r w:rsidRPr="000147C8">
              <w:t>4</w:t>
            </w:r>
          </w:p>
        </w:tc>
      </w:tr>
    </w:tbl>
    <w:p w:rsidR="00157991" w:rsidRPr="00D03384" w:rsidRDefault="00157991" w:rsidP="003D41E9">
      <w:pPr>
        <w:spacing w:after="160"/>
        <w:jc w:val="both"/>
        <w:rPr>
          <w:sz w:val="20"/>
          <w:szCs w:val="20"/>
        </w:rPr>
      </w:pPr>
      <w:r w:rsidRPr="00D03384">
        <w:rPr>
          <w:sz w:val="20"/>
          <w:szCs w:val="20"/>
        </w:rPr>
        <w:t>Źródło: Bank Danych Lokalnych (GUS)</w:t>
      </w:r>
    </w:p>
    <w:p w:rsidR="00157991" w:rsidRPr="00AE5AFD" w:rsidRDefault="00157991" w:rsidP="00B518E4">
      <w:pPr>
        <w:ind w:firstLine="360"/>
        <w:jc w:val="both"/>
        <w:rPr>
          <w:sz w:val="24"/>
          <w:szCs w:val="24"/>
        </w:rPr>
      </w:pPr>
    </w:p>
    <w:p w:rsidR="00157991" w:rsidRPr="00FA6A3C" w:rsidRDefault="00157991" w:rsidP="002F7DA3">
      <w:pPr>
        <w:pStyle w:val="Heading2"/>
        <w:numPr>
          <w:ilvl w:val="1"/>
          <w:numId w:val="75"/>
        </w:numPr>
      </w:pPr>
      <w:bookmarkStart w:id="81" w:name="_Toc433886345"/>
      <w:bookmarkStart w:id="82" w:name="_Toc434401445"/>
      <w:r w:rsidRPr="00FA6A3C">
        <w:t>Infrastruktura</w:t>
      </w:r>
      <w:bookmarkEnd w:id="81"/>
      <w:bookmarkEnd w:id="82"/>
    </w:p>
    <w:p w:rsidR="00157991" w:rsidRPr="00AE5AFD" w:rsidRDefault="00157991" w:rsidP="00F02842">
      <w:pPr>
        <w:rPr>
          <w:sz w:val="24"/>
          <w:szCs w:val="24"/>
        </w:rPr>
      </w:pPr>
    </w:p>
    <w:p w:rsidR="00157991" w:rsidRPr="001C0E23" w:rsidRDefault="00157991" w:rsidP="001C0E23">
      <w:pPr>
        <w:spacing w:after="160"/>
        <w:jc w:val="both"/>
      </w:pPr>
      <w:r w:rsidRPr="001C0E23">
        <w:t>Na terenie Gminy Zelów  znajduje się ok. 180 km dróg (w tym: drogi krajowe, wojewódzkie, powiatowe i gminne). Na koniec roku długość dróg gminnych wyniosła 151,644 km.  Szczegółowe dane przedstawia poniższa tabela.</w:t>
      </w:r>
    </w:p>
    <w:p w:rsidR="00157991" w:rsidRPr="00967503" w:rsidRDefault="00157991" w:rsidP="00D8782E">
      <w:pPr>
        <w:pStyle w:val="Caption"/>
        <w:rPr>
          <w:color w:val="C00000"/>
          <w:sz w:val="24"/>
          <w:szCs w:val="24"/>
        </w:rPr>
      </w:pPr>
      <w:bookmarkStart w:id="83" w:name="_Toc406156925"/>
      <w:bookmarkStart w:id="84" w:name="_Toc434401370"/>
      <w:r w:rsidRPr="00967503">
        <w:rPr>
          <w:color w:val="C00000"/>
        </w:rPr>
        <w:t xml:space="preserve">Tabela </w:t>
      </w:r>
      <w:r w:rsidRPr="00967503">
        <w:rPr>
          <w:color w:val="C00000"/>
        </w:rPr>
        <w:fldChar w:fldCharType="begin"/>
      </w:r>
      <w:r w:rsidRPr="00967503">
        <w:rPr>
          <w:color w:val="C00000"/>
        </w:rPr>
        <w:instrText xml:space="preserve"> SEQ Tabela \* ARABIC </w:instrText>
      </w:r>
      <w:r w:rsidRPr="00967503">
        <w:rPr>
          <w:color w:val="C00000"/>
        </w:rPr>
        <w:fldChar w:fldCharType="separate"/>
      </w:r>
      <w:r>
        <w:rPr>
          <w:noProof/>
          <w:color w:val="C00000"/>
        </w:rPr>
        <w:t>13</w:t>
      </w:r>
      <w:r w:rsidRPr="00967503">
        <w:rPr>
          <w:color w:val="C00000"/>
        </w:rPr>
        <w:fldChar w:fldCharType="end"/>
      </w:r>
      <w:r w:rsidRPr="00967503">
        <w:rPr>
          <w:color w:val="C00000"/>
        </w:rPr>
        <w:t>. Długość dróg gminnych według rodzaju nawierzchni</w:t>
      </w:r>
      <w:bookmarkEnd w:id="83"/>
      <w:bookmarkEnd w:id="84"/>
    </w:p>
    <w:tbl>
      <w:tblPr>
        <w:tblW w:w="0" w:type="auto"/>
        <w:tblBorders>
          <w:top w:val="single" w:sz="8" w:space="0" w:color="726056"/>
          <w:left w:val="single" w:sz="8" w:space="0" w:color="726056"/>
          <w:bottom w:val="single" w:sz="8" w:space="0" w:color="726056"/>
          <w:right w:val="single" w:sz="8" w:space="0" w:color="726056"/>
          <w:insideH w:val="single" w:sz="8" w:space="0" w:color="726056"/>
          <w:insideV w:val="single" w:sz="8" w:space="0" w:color="726056"/>
        </w:tblBorders>
        <w:tblLook w:val="00A0"/>
      </w:tblPr>
      <w:tblGrid>
        <w:gridCol w:w="3164"/>
        <w:gridCol w:w="3164"/>
      </w:tblGrid>
      <w:tr w:rsidR="00157991" w:rsidRPr="000147C8" w:rsidTr="000147C8">
        <w:trPr>
          <w:trHeight w:val="423"/>
        </w:trPr>
        <w:tc>
          <w:tcPr>
            <w:tcW w:w="3164" w:type="dxa"/>
            <w:tcBorders>
              <w:bottom w:val="single" w:sz="18" w:space="0" w:color="726056"/>
            </w:tcBorders>
          </w:tcPr>
          <w:p w:rsidR="00157991" w:rsidRPr="000147C8" w:rsidRDefault="00157991" w:rsidP="000147C8">
            <w:pPr>
              <w:spacing w:after="0"/>
              <w:jc w:val="center"/>
              <w:rPr>
                <w:b/>
                <w:bCs/>
                <w:sz w:val="24"/>
                <w:szCs w:val="24"/>
              </w:rPr>
            </w:pPr>
            <w:r w:rsidRPr="000147C8">
              <w:rPr>
                <w:bCs/>
                <w:sz w:val="24"/>
                <w:szCs w:val="24"/>
              </w:rPr>
              <w:t>Rodzaj nawierzchni</w:t>
            </w:r>
          </w:p>
        </w:tc>
        <w:tc>
          <w:tcPr>
            <w:tcW w:w="3164" w:type="dxa"/>
            <w:tcBorders>
              <w:bottom w:val="single" w:sz="18" w:space="0" w:color="726056"/>
            </w:tcBorders>
          </w:tcPr>
          <w:p w:rsidR="00157991" w:rsidRPr="000147C8" w:rsidRDefault="00157991" w:rsidP="000147C8">
            <w:pPr>
              <w:spacing w:after="0" w:line="240" w:lineRule="auto"/>
              <w:jc w:val="center"/>
              <w:rPr>
                <w:b/>
                <w:bCs/>
                <w:sz w:val="24"/>
                <w:szCs w:val="24"/>
              </w:rPr>
            </w:pPr>
            <w:r w:rsidRPr="000147C8">
              <w:rPr>
                <w:bCs/>
                <w:sz w:val="24"/>
                <w:szCs w:val="24"/>
              </w:rPr>
              <w:t>Długość w km (stan na koniec 12.2013r.)</w:t>
            </w:r>
          </w:p>
        </w:tc>
      </w:tr>
      <w:tr w:rsidR="00157991" w:rsidRPr="000147C8" w:rsidTr="000147C8">
        <w:trPr>
          <w:trHeight w:val="423"/>
        </w:trPr>
        <w:tc>
          <w:tcPr>
            <w:tcW w:w="3164" w:type="dxa"/>
            <w:shd w:val="clear" w:color="auto" w:fill="DED7D3"/>
          </w:tcPr>
          <w:p w:rsidR="00157991" w:rsidRPr="000147C8" w:rsidRDefault="00157991" w:rsidP="000147C8">
            <w:pPr>
              <w:spacing w:after="0"/>
              <w:rPr>
                <w:b/>
                <w:bCs/>
                <w:sz w:val="24"/>
                <w:szCs w:val="24"/>
              </w:rPr>
            </w:pPr>
            <w:r w:rsidRPr="000147C8">
              <w:rPr>
                <w:bCs/>
                <w:sz w:val="24"/>
                <w:szCs w:val="24"/>
              </w:rPr>
              <w:t>Twarda ulepszona bitumiczna</w:t>
            </w:r>
          </w:p>
        </w:tc>
        <w:tc>
          <w:tcPr>
            <w:tcW w:w="3164" w:type="dxa"/>
            <w:shd w:val="clear" w:color="auto" w:fill="DED7D3"/>
          </w:tcPr>
          <w:p w:rsidR="00157991" w:rsidRPr="000147C8" w:rsidRDefault="00157991" w:rsidP="000147C8">
            <w:pPr>
              <w:spacing w:after="0"/>
              <w:jc w:val="center"/>
              <w:rPr>
                <w:sz w:val="24"/>
                <w:szCs w:val="24"/>
              </w:rPr>
            </w:pPr>
            <w:r w:rsidRPr="000147C8">
              <w:rPr>
                <w:sz w:val="24"/>
                <w:szCs w:val="24"/>
              </w:rPr>
              <w:t>56,631</w:t>
            </w:r>
          </w:p>
        </w:tc>
      </w:tr>
      <w:tr w:rsidR="00157991" w:rsidRPr="000147C8" w:rsidTr="000147C8">
        <w:trPr>
          <w:trHeight w:val="423"/>
        </w:trPr>
        <w:tc>
          <w:tcPr>
            <w:tcW w:w="3164" w:type="dxa"/>
          </w:tcPr>
          <w:p w:rsidR="00157991" w:rsidRPr="000147C8" w:rsidRDefault="00157991" w:rsidP="000147C8">
            <w:pPr>
              <w:spacing w:after="0"/>
              <w:rPr>
                <w:b/>
                <w:bCs/>
                <w:sz w:val="24"/>
                <w:szCs w:val="24"/>
              </w:rPr>
            </w:pPr>
            <w:r w:rsidRPr="000147C8">
              <w:rPr>
                <w:bCs/>
                <w:sz w:val="24"/>
                <w:szCs w:val="24"/>
              </w:rPr>
              <w:t xml:space="preserve">Gruntowa naturalna </w:t>
            </w:r>
          </w:p>
        </w:tc>
        <w:tc>
          <w:tcPr>
            <w:tcW w:w="3164" w:type="dxa"/>
          </w:tcPr>
          <w:p w:rsidR="00157991" w:rsidRPr="000147C8" w:rsidRDefault="00157991" w:rsidP="000147C8">
            <w:pPr>
              <w:spacing w:after="0"/>
              <w:jc w:val="center"/>
              <w:rPr>
                <w:sz w:val="24"/>
                <w:szCs w:val="24"/>
              </w:rPr>
            </w:pPr>
            <w:r w:rsidRPr="000147C8">
              <w:rPr>
                <w:sz w:val="24"/>
                <w:szCs w:val="24"/>
              </w:rPr>
              <w:t xml:space="preserve">32,171 </w:t>
            </w:r>
          </w:p>
        </w:tc>
      </w:tr>
      <w:tr w:rsidR="00157991" w:rsidRPr="000147C8" w:rsidTr="000147C8">
        <w:trPr>
          <w:trHeight w:val="423"/>
        </w:trPr>
        <w:tc>
          <w:tcPr>
            <w:tcW w:w="3164" w:type="dxa"/>
            <w:shd w:val="clear" w:color="auto" w:fill="DED7D3"/>
          </w:tcPr>
          <w:p w:rsidR="00157991" w:rsidRPr="000147C8" w:rsidRDefault="00157991" w:rsidP="000147C8">
            <w:pPr>
              <w:spacing w:after="0" w:line="240" w:lineRule="auto"/>
              <w:rPr>
                <w:b/>
                <w:bCs/>
                <w:sz w:val="24"/>
                <w:szCs w:val="24"/>
              </w:rPr>
            </w:pPr>
            <w:r w:rsidRPr="000147C8">
              <w:rPr>
                <w:bCs/>
                <w:sz w:val="24"/>
                <w:szCs w:val="24"/>
              </w:rPr>
              <w:t>Twarda nieulepszona brukowa</w:t>
            </w:r>
          </w:p>
        </w:tc>
        <w:tc>
          <w:tcPr>
            <w:tcW w:w="3164" w:type="dxa"/>
            <w:shd w:val="clear" w:color="auto" w:fill="DED7D3"/>
          </w:tcPr>
          <w:p w:rsidR="00157991" w:rsidRPr="000147C8" w:rsidRDefault="00157991" w:rsidP="000147C8">
            <w:pPr>
              <w:spacing w:after="0"/>
              <w:jc w:val="center"/>
              <w:rPr>
                <w:sz w:val="24"/>
                <w:szCs w:val="24"/>
              </w:rPr>
            </w:pPr>
            <w:r w:rsidRPr="000147C8">
              <w:rPr>
                <w:sz w:val="24"/>
                <w:szCs w:val="24"/>
              </w:rPr>
              <w:t xml:space="preserve">0,465 </w:t>
            </w:r>
          </w:p>
        </w:tc>
      </w:tr>
      <w:tr w:rsidR="00157991" w:rsidRPr="000147C8" w:rsidTr="000147C8">
        <w:trPr>
          <w:trHeight w:val="423"/>
        </w:trPr>
        <w:tc>
          <w:tcPr>
            <w:tcW w:w="3164" w:type="dxa"/>
          </w:tcPr>
          <w:p w:rsidR="00157991" w:rsidRPr="000147C8" w:rsidRDefault="00157991" w:rsidP="000147C8">
            <w:pPr>
              <w:spacing w:after="0" w:line="240" w:lineRule="auto"/>
              <w:rPr>
                <w:b/>
                <w:bCs/>
                <w:sz w:val="24"/>
                <w:szCs w:val="24"/>
              </w:rPr>
            </w:pPr>
            <w:r w:rsidRPr="000147C8">
              <w:rPr>
                <w:bCs/>
                <w:sz w:val="24"/>
                <w:szCs w:val="24"/>
              </w:rPr>
              <w:t>Gruntowa wzmocniona żwirem, żużlem itp.</w:t>
            </w:r>
          </w:p>
        </w:tc>
        <w:tc>
          <w:tcPr>
            <w:tcW w:w="3164" w:type="dxa"/>
          </w:tcPr>
          <w:p w:rsidR="00157991" w:rsidRPr="000147C8" w:rsidRDefault="00157991" w:rsidP="000147C8">
            <w:pPr>
              <w:spacing w:after="0"/>
              <w:jc w:val="center"/>
              <w:rPr>
                <w:sz w:val="24"/>
                <w:szCs w:val="24"/>
              </w:rPr>
            </w:pPr>
            <w:r w:rsidRPr="000147C8">
              <w:rPr>
                <w:sz w:val="24"/>
                <w:szCs w:val="24"/>
              </w:rPr>
              <w:t>36,611</w:t>
            </w:r>
          </w:p>
        </w:tc>
      </w:tr>
      <w:tr w:rsidR="00157991" w:rsidRPr="000147C8" w:rsidTr="000147C8">
        <w:trPr>
          <w:trHeight w:val="423"/>
        </w:trPr>
        <w:tc>
          <w:tcPr>
            <w:tcW w:w="3164" w:type="dxa"/>
            <w:shd w:val="clear" w:color="auto" w:fill="DED7D3"/>
          </w:tcPr>
          <w:p w:rsidR="00157991" w:rsidRPr="000147C8" w:rsidRDefault="00157991" w:rsidP="000147C8">
            <w:pPr>
              <w:spacing w:after="0"/>
              <w:rPr>
                <w:b/>
                <w:bCs/>
                <w:sz w:val="24"/>
                <w:szCs w:val="24"/>
              </w:rPr>
            </w:pPr>
            <w:r w:rsidRPr="000147C8">
              <w:rPr>
                <w:bCs/>
                <w:sz w:val="24"/>
                <w:szCs w:val="24"/>
              </w:rPr>
              <w:t>Twarda nieulepszona żwirowa</w:t>
            </w:r>
          </w:p>
        </w:tc>
        <w:tc>
          <w:tcPr>
            <w:tcW w:w="3164" w:type="dxa"/>
            <w:shd w:val="clear" w:color="auto" w:fill="DED7D3"/>
          </w:tcPr>
          <w:p w:rsidR="00157991" w:rsidRPr="000147C8" w:rsidRDefault="00157991" w:rsidP="000147C8">
            <w:pPr>
              <w:spacing w:after="0"/>
              <w:jc w:val="center"/>
              <w:rPr>
                <w:sz w:val="24"/>
                <w:szCs w:val="24"/>
              </w:rPr>
            </w:pPr>
            <w:r w:rsidRPr="000147C8">
              <w:rPr>
                <w:sz w:val="24"/>
                <w:szCs w:val="24"/>
              </w:rPr>
              <w:t>0,27</w:t>
            </w:r>
          </w:p>
        </w:tc>
      </w:tr>
      <w:tr w:rsidR="00157991" w:rsidRPr="000147C8" w:rsidTr="000147C8">
        <w:trPr>
          <w:trHeight w:val="423"/>
        </w:trPr>
        <w:tc>
          <w:tcPr>
            <w:tcW w:w="3164" w:type="dxa"/>
          </w:tcPr>
          <w:p w:rsidR="00157991" w:rsidRPr="000147C8" w:rsidRDefault="00157991" w:rsidP="000147C8">
            <w:pPr>
              <w:spacing w:after="0"/>
              <w:rPr>
                <w:b/>
                <w:bCs/>
                <w:sz w:val="24"/>
                <w:szCs w:val="24"/>
              </w:rPr>
            </w:pPr>
            <w:r w:rsidRPr="000147C8">
              <w:rPr>
                <w:bCs/>
                <w:sz w:val="24"/>
                <w:szCs w:val="24"/>
              </w:rPr>
              <w:t>Twarda ulepszona kostka</w:t>
            </w:r>
          </w:p>
        </w:tc>
        <w:tc>
          <w:tcPr>
            <w:tcW w:w="3164" w:type="dxa"/>
          </w:tcPr>
          <w:p w:rsidR="00157991" w:rsidRPr="000147C8" w:rsidRDefault="00157991" w:rsidP="000147C8">
            <w:pPr>
              <w:spacing w:after="0"/>
              <w:jc w:val="center"/>
              <w:rPr>
                <w:sz w:val="24"/>
                <w:szCs w:val="24"/>
              </w:rPr>
            </w:pPr>
            <w:r w:rsidRPr="000147C8">
              <w:rPr>
                <w:sz w:val="24"/>
                <w:szCs w:val="24"/>
              </w:rPr>
              <w:t>2,985</w:t>
            </w:r>
          </w:p>
        </w:tc>
      </w:tr>
      <w:tr w:rsidR="00157991" w:rsidRPr="000147C8" w:rsidTr="000147C8">
        <w:trPr>
          <w:trHeight w:val="423"/>
        </w:trPr>
        <w:tc>
          <w:tcPr>
            <w:tcW w:w="3164" w:type="dxa"/>
            <w:shd w:val="clear" w:color="auto" w:fill="DED7D3"/>
          </w:tcPr>
          <w:p w:rsidR="00157991" w:rsidRPr="000147C8" w:rsidRDefault="00157991" w:rsidP="000147C8">
            <w:pPr>
              <w:spacing w:after="0"/>
              <w:rPr>
                <w:b/>
                <w:bCs/>
                <w:sz w:val="24"/>
                <w:szCs w:val="24"/>
              </w:rPr>
            </w:pPr>
            <w:r w:rsidRPr="000147C8">
              <w:rPr>
                <w:bCs/>
                <w:sz w:val="24"/>
                <w:szCs w:val="24"/>
              </w:rPr>
              <w:t>RAZEM</w:t>
            </w:r>
          </w:p>
        </w:tc>
        <w:tc>
          <w:tcPr>
            <w:tcW w:w="3164" w:type="dxa"/>
            <w:shd w:val="clear" w:color="auto" w:fill="DED7D3"/>
          </w:tcPr>
          <w:p w:rsidR="00157991" w:rsidRPr="000147C8" w:rsidRDefault="00157991" w:rsidP="000147C8">
            <w:pPr>
              <w:spacing w:after="0"/>
              <w:jc w:val="center"/>
              <w:rPr>
                <w:sz w:val="24"/>
                <w:szCs w:val="24"/>
              </w:rPr>
            </w:pPr>
            <w:r w:rsidRPr="000147C8">
              <w:rPr>
                <w:sz w:val="24"/>
                <w:szCs w:val="24"/>
              </w:rPr>
              <w:t>151,644</w:t>
            </w:r>
          </w:p>
        </w:tc>
      </w:tr>
    </w:tbl>
    <w:p w:rsidR="00157991" w:rsidRPr="001C0E23" w:rsidRDefault="00157991" w:rsidP="00D8782E">
      <w:pPr>
        <w:jc w:val="both"/>
        <w:rPr>
          <w:sz w:val="20"/>
          <w:szCs w:val="20"/>
        </w:rPr>
      </w:pPr>
      <w:r w:rsidRPr="001C0E23">
        <w:rPr>
          <w:sz w:val="20"/>
          <w:szCs w:val="20"/>
        </w:rPr>
        <w:t xml:space="preserve">Źródło: opracowane na podstawie danych Urzędu </w:t>
      </w:r>
      <w:r>
        <w:rPr>
          <w:sz w:val="20"/>
          <w:szCs w:val="20"/>
        </w:rPr>
        <w:t xml:space="preserve">Miejskiego w </w:t>
      </w:r>
      <w:r w:rsidRPr="001C0E23">
        <w:rPr>
          <w:sz w:val="20"/>
          <w:szCs w:val="20"/>
        </w:rPr>
        <w:t xml:space="preserve"> </w:t>
      </w:r>
      <w:r>
        <w:rPr>
          <w:sz w:val="20"/>
          <w:szCs w:val="20"/>
        </w:rPr>
        <w:t>Zelowie</w:t>
      </w:r>
    </w:p>
    <w:p w:rsidR="00157991" w:rsidRPr="00CA50F0" w:rsidRDefault="00157991" w:rsidP="00CA50F0">
      <w:pPr>
        <w:spacing w:after="160"/>
        <w:jc w:val="both"/>
      </w:pPr>
      <w:r w:rsidRPr="00CA50F0">
        <w:t xml:space="preserve">Działalnością w zakresie zbiorowego zaopatrzenia w wodę oraz odprowadzania </w:t>
      </w:r>
      <w:r w:rsidRPr="00CA50F0">
        <w:br/>
        <w:t>i oczyszczania ścieków zajmuje się Przedsiębiorstwo Wodociągów i Kanalizacji w Zelowie Sp.</w:t>
      </w:r>
      <w:r>
        <w:t xml:space="preserve"> </w:t>
      </w:r>
      <w:r w:rsidRPr="00CA50F0">
        <w:t xml:space="preserve">z.o.o. </w:t>
      </w:r>
      <w:r>
        <w:br/>
      </w:r>
      <w:r w:rsidRPr="00CA50F0">
        <w:t>z</w:t>
      </w:r>
      <w:r>
        <w:t xml:space="preserve"> siedzibą</w:t>
      </w:r>
      <w:r w:rsidRPr="00CA50F0">
        <w:t xml:space="preserve"> w Maurycowie. Podmiot ten zobowiązany jest do zapewnienia ciągłości dostaw wody </w:t>
      </w:r>
      <w:r>
        <w:br/>
      </w:r>
      <w:r w:rsidRPr="00CA50F0">
        <w:t>o odpowiedniej jakości oraz niezawodnego odprowadzania ścieków, mając na uwadze m.in. wymagania ochrony środowiska.</w:t>
      </w:r>
    </w:p>
    <w:p w:rsidR="00157991" w:rsidRPr="00CA50F0" w:rsidRDefault="00157991" w:rsidP="00CA50F0">
      <w:pPr>
        <w:spacing w:after="160"/>
        <w:jc w:val="both"/>
      </w:pPr>
      <w:r>
        <w:t>W Zelowie działa</w:t>
      </w:r>
      <w:r w:rsidRPr="00CA50F0">
        <w:t xml:space="preserve"> oczyszczalni</w:t>
      </w:r>
      <w:r>
        <w:t>a</w:t>
      </w:r>
      <w:r w:rsidRPr="00CA50F0">
        <w:t xml:space="preserve"> ścieków przy ulicy Mauryców 1a. Przepustowość oczyszczalni wynosi </w:t>
      </w:r>
      <w:r>
        <w:t>1500</w:t>
      </w:r>
      <w:r w:rsidRPr="00CA50F0">
        <w:t xml:space="preserve"> m</w:t>
      </w:r>
      <w:r w:rsidRPr="00CA50F0">
        <w:rPr>
          <w:rFonts w:cs="Calibri"/>
        </w:rPr>
        <w:t>ᶾ</w:t>
      </w:r>
      <w:r w:rsidRPr="00CA50F0">
        <w:t>/dobę</w:t>
      </w:r>
      <w:r>
        <w:t xml:space="preserve"> (zgodnie ze sprawozdaniem KPOŚK 2012)</w:t>
      </w:r>
      <w:r w:rsidRPr="00CA50F0">
        <w:t xml:space="preserve">. Z usług oczyszczali korzysta 6938 osób (dane GUS na koniec 2014 roku). </w:t>
      </w:r>
    </w:p>
    <w:p w:rsidR="00157991" w:rsidRPr="0024751A" w:rsidRDefault="00157991" w:rsidP="00E1138E">
      <w:pPr>
        <w:spacing w:after="0"/>
        <w:jc w:val="both"/>
      </w:pPr>
      <w:r w:rsidRPr="0024751A">
        <w:t xml:space="preserve">Obecna sieć wodociągowa w Gminie Zelów ma długość 171,4 km (z czego w mieście znajduje się 27,7 km). Ilość przyłączy prowadzących do budynków mieszkalnych wynosi 2 563 szt. (w tym 1 036 szt. </w:t>
      </w:r>
      <w:r>
        <w:br/>
      </w:r>
      <w:r w:rsidRPr="0024751A">
        <w:t>w mieście). W 2014 roku zużyto 286,2 dam</w:t>
      </w:r>
      <w:r w:rsidRPr="0024751A">
        <w:rPr>
          <w:rFonts w:cs="Calibri"/>
        </w:rPr>
        <w:t>ᶾ</w:t>
      </w:r>
      <w:r w:rsidRPr="0024751A">
        <w:t xml:space="preserve"> wody, z czego 10 dam</w:t>
      </w:r>
      <w:r w:rsidRPr="0024751A">
        <w:rPr>
          <w:rFonts w:cs="Calibri"/>
        </w:rPr>
        <w:t>ᶾ</w:t>
      </w:r>
      <w:r w:rsidRPr="0024751A">
        <w:t xml:space="preserve"> wykorzystano dla przemysłu. Zużycie wody na jednego mieszkańca gminy wyniosło 18,9 dam</w:t>
      </w:r>
      <w:r w:rsidRPr="0024751A">
        <w:rPr>
          <w:rFonts w:cs="Calibri"/>
        </w:rPr>
        <w:t>ᶾ</w:t>
      </w:r>
      <w:r w:rsidRPr="0024751A">
        <w:t>.</w:t>
      </w:r>
      <w:r>
        <w:t xml:space="preserve"> W 2014 roku z sieci wodociągowej w gminie korzystało 9 681 osób. </w:t>
      </w:r>
    </w:p>
    <w:p w:rsidR="00157991" w:rsidRDefault="00157991" w:rsidP="00625145">
      <w:pPr>
        <w:spacing w:after="160"/>
        <w:jc w:val="both"/>
      </w:pPr>
      <w:r w:rsidRPr="00BF4213">
        <w:t xml:space="preserve">Natomiast sieć kanalizacyjna ma długość 32,00 km (w mieście </w:t>
      </w:r>
      <w:r>
        <w:t>27,7</w:t>
      </w:r>
      <w:r w:rsidRPr="00BF4213">
        <w:t xml:space="preserve"> km), a ilość przyłączy </w:t>
      </w:r>
      <w:r>
        <w:br/>
      </w:r>
      <w:r w:rsidRPr="00BF4213">
        <w:t>do budynków mieszkalnych wynosi 1 175,00 (w mieście 1 081). Ilość ścieków odprowadzana siecią kanalizacji wyniosła na koniec 2014 roku 157 dam</w:t>
      </w:r>
      <w:r w:rsidRPr="00BF4213">
        <w:rPr>
          <w:rFonts w:cs="Calibri"/>
        </w:rPr>
        <w:t>ᶾ</w:t>
      </w:r>
      <w:r w:rsidRPr="00BF4213">
        <w:t>.</w:t>
      </w:r>
      <w:r>
        <w:t xml:space="preserve"> W 2014 roku z sieci kanalizacyjnej korzystało 5 948 osób.</w:t>
      </w:r>
    </w:p>
    <w:p w:rsidR="00157991" w:rsidRPr="00E1138E" w:rsidRDefault="00157991" w:rsidP="00625145">
      <w:pPr>
        <w:spacing w:after="160"/>
        <w:jc w:val="both"/>
      </w:pPr>
      <w:r w:rsidRPr="00E1138E">
        <w:t>Na terenie gminy brak jest rozwiniętej sieci gazowej.</w:t>
      </w:r>
    </w:p>
    <w:p w:rsidR="00157991" w:rsidRDefault="00157991" w:rsidP="00625145">
      <w:pPr>
        <w:spacing w:after="160"/>
        <w:jc w:val="both"/>
      </w:pPr>
      <w:r w:rsidRPr="00E1138E">
        <w:t xml:space="preserve">Zasoby mieszkaniowe wyniosły w 2014 roku 5 794 (w stosunku do roku 2012 nastąpił wzrost </w:t>
      </w:r>
      <w:r>
        <w:br/>
      </w:r>
      <w:r w:rsidRPr="00E1138E">
        <w:t>o 26 mieszkań), przeciętna powierzchnia użytkowania  1 mieszkania była równa 71,1 m</w:t>
      </w:r>
      <w:r w:rsidRPr="00E1138E">
        <w:rPr>
          <w:vertAlign w:val="superscript"/>
        </w:rPr>
        <w:t>2</w:t>
      </w:r>
      <w:r w:rsidRPr="00E1138E">
        <w:t>. Średnia liczba osób przypadająca na jedno mieszkanie 2,61. Ponadto w analizowanym roku wypłacono 870 dodatków mieszkaniowych w łącznej kwocie 161.036,00 zł.</w:t>
      </w:r>
    </w:p>
    <w:p w:rsidR="00157991" w:rsidRDefault="00157991" w:rsidP="00625145">
      <w:pPr>
        <w:spacing w:after="160"/>
        <w:jc w:val="both"/>
      </w:pPr>
      <w:r>
        <w:t>Poniższe wykresy pokazują ile w gminie jest budynków mieszkalnych, oraz przedstawiają standard mieszkań – znaczna większość (ponad 80% ) wyposażona jest w wodociąg, 75% w ustęp spłukiwany, 71% posiada łazienkę, a 64% centralne ogrzewanie (dane na rok 2014).</w:t>
      </w:r>
    </w:p>
    <w:p w:rsidR="00157991" w:rsidRDefault="00157991" w:rsidP="00625145">
      <w:pPr>
        <w:sectPr w:rsidR="00157991" w:rsidSect="00D856B2">
          <w:pgSz w:w="11906" w:h="16838"/>
          <w:pgMar w:top="1417" w:right="1417" w:bottom="1417" w:left="1417" w:header="708" w:footer="709" w:gutter="0"/>
          <w:cols w:space="708"/>
          <w:titlePg/>
          <w:docGrid w:linePitch="360"/>
        </w:sectPr>
      </w:pPr>
    </w:p>
    <w:p w:rsidR="00157991" w:rsidRPr="00625145" w:rsidRDefault="00157991" w:rsidP="00625145"/>
    <w:p w:rsidR="00157991" w:rsidRDefault="00157991" w:rsidP="00185A56">
      <w:pPr>
        <w:pStyle w:val="Caption"/>
      </w:pPr>
      <w:bookmarkStart w:id="85" w:name="_Toc434401401"/>
      <w:r>
        <w:t xml:space="preserve">Wykres </w:t>
      </w:r>
      <w:fldSimple w:instr=" SEQ Wykres \* ARABIC ">
        <w:r>
          <w:rPr>
            <w:noProof/>
          </w:rPr>
          <w:t>13</w:t>
        </w:r>
      </w:fldSimple>
      <w:r>
        <w:t>. Budynki mieszkalne w gminie Zelów w latach 2009-2013</w:t>
      </w:r>
      <w:bookmarkEnd w:id="85"/>
    </w:p>
    <w:p w:rsidR="00157991" w:rsidRDefault="00157991" w:rsidP="00E1138E">
      <w:pPr>
        <w:spacing w:after="0"/>
        <w:jc w:val="both"/>
      </w:pPr>
      <w:r w:rsidRPr="00601326">
        <w:rPr>
          <w:noProof/>
          <w:lang w:eastAsia="pl-PL"/>
        </w:rPr>
        <w:object w:dxaOrig="8670" w:dyaOrig="5050">
          <v:shape id="Wykres 227" o:spid="_x0000_i1049" type="#_x0000_t75" style="width:433.5pt;height:252.75pt;visibility:visible" o:ole="">
            <v:imagedata r:id="rId43" o:title=""/>
            <o:lock v:ext="edit" aspectratio="f"/>
          </v:shape>
          <o:OLEObject Type="Embed" ProgID="Excel.Chart.8" ShapeID="Wykres 227" DrawAspect="Content" ObjectID="_1513678677" r:id="rId44"/>
        </w:object>
      </w:r>
    </w:p>
    <w:p w:rsidR="00157991" w:rsidRPr="00967503" w:rsidRDefault="00157991" w:rsidP="00E1138E">
      <w:pPr>
        <w:spacing w:after="0"/>
        <w:jc w:val="both"/>
        <w:rPr>
          <w:sz w:val="20"/>
          <w:szCs w:val="20"/>
        </w:rPr>
      </w:pPr>
      <w:r w:rsidRPr="00185A56">
        <w:rPr>
          <w:sz w:val="20"/>
          <w:szCs w:val="20"/>
        </w:rPr>
        <w:t>Źródło: Bank Danych Lokalnych (GUS)</w:t>
      </w:r>
    </w:p>
    <w:p w:rsidR="00157991" w:rsidRDefault="00157991" w:rsidP="00E1138E">
      <w:pPr>
        <w:spacing w:after="0"/>
        <w:jc w:val="both"/>
      </w:pPr>
    </w:p>
    <w:p w:rsidR="00157991" w:rsidRDefault="00157991" w:rsidP="00625145">
      <w:pPr>
        <w:pStyle w:val="Caption"/>
      </w:pPr>
      <w:bookmarkStart w:id="86" w:name="_Toc434401402"/>
      <w:r>
        <w:t xml:space="preserve">Wykres </w:t>
      </w:r>
      <w:fldSimple w:instr=" SEQ Wykres \* ARABIC ">
        <w:r>
          <w:rPr>
            <w:noProof/>
          </w:rPr>
          <w:t>14</w:t>
        </w:r>
      </w:fldSimple>
      <w:r>
        <w:t>. Mieszkania wyposażone w instalacje techniczno-sanitarne</w:t>
      </w:r>
      <w:bookmarkEnd w:id="86"/>
    </w:p>
    <w:p w:rsidR="00157991" w:rsidRDefault="00157991" w:rsidP="00E1138E">
      <w:pPr>
        <w:spacing w:after="0"/>
        <w:jc w:val="both"/>
      </w:pPr>
      <w:r w:rsidRPr="00601326">
        <w:rPr>
          <w:noProof/>
          <w:lang w:eastAsia="pl-PL"/>
        </w:rPr>
        <w:object w:dxaOrig="8670" w:dyaOrig="5050">
          <v:shape id="Wykres 228" o:spid="_x0000_i1050" type="#_x0000_t75" style="width:433.5pt;height:252.75pt;visibility:visible" o:ole="">
            <v:imagedata r:id="rId45" o:title=""/>
            <o:lock v:ext="edit" aspectratio="f"/>
          </v:shape>
          <o:OLEObject Type="Embed" ProgID="Excel.Chart.8" ShapeID="Wykres 228" DrawAspect="Content" ObjectID="_1513678678" r:id="rId46"/>
        </w:object>
      </w:r>
    </w:p>
    <w:p w:rsidR="00157991" w:rsidRPr="00185A56" w:rsidRDefault="00157991" w:rsidP="00625145">
      <w:pPr>
        <w:spacing w:after="0"/>
        <w:jc w:val="both"/>
        <w:rPr>
          <w:sz w:val="20"/>
          <w:szCs w:val="20"/>
        </w:rPr>
      </w:pPr>
      <w:r w:rsidRPr="00185A56">
        <w:rPr>
          <w:sz w:val="20"/>
          <w:szCs w:val="20"/>
        </w:rPr>
        <w:t>Źródło: Bank Danych Lokalnych (GUS)</w:t>
      </w:r>
    </w:p>
    <w:p w:rsidR="00157991" w:rsidRDefault="00157991" w:rsidP="00625145">
      <w:pPr>
        <w:spacing w:after="0"/>
        <w:jc w:val="both"/>
      </w:pPr>
    </w:p>
    <w:p w:rsidR="00157991" w:rsidRPr="00E1138E" w:rsidRDefault="00157991" w:rsidP="00E1138E">
      <w:pPr>
        <w:spacing w:after="0"/>
        <w:jc w:val="both"/>
      </w:pPr>
    </w:p>
    <w:p w:rsidR="00157991" w:rsidRPr="00B37691" w:rsidRDefault="00157991" w:rsidP="00B37691">
      <w:pPr>
        <w:spacing w:after="160"/>
        <w:jc w:val="both"/>
      </w:pPr>
      <w:r w:rsidRPr="00B37691">
        <w:t xml:space="preserve">W ostatnich latach na terenie Gminy Zelów dokonano licznych inwestycji </w:t>
      </w:r>
      <w:r w:rsidRPr="00B37691">
        <w:br/>
        <w:t>w infrastrukturę. Projekty te były finansowane z różnych źródeł, w dużej mierze z funduszy strukturalnych Unii Europejskiej. Lista przeprowadzonych inwestycji przedstawia się następująco:</w:t>
      </w:r>
    </w:p>
    <w:p w:rsidR="00157991" w:rsidRPr="00B37691" w:rsidRDefault="00157991" w:rsidP="00B37691">
      <w:pPr>
        <w:pStyle w:val="ListParagraph"/>
        <w:numPr>
          <w:ilvl w:val="0"/>
          <w:numId w:val="5"/>
        </w:numPr>
        <w:spacing w:after="160"/>
        <w:ind w:left="714" w:hanging="357"/>
        <w:jc w:val="both"/>
      </w:pPr>
      <w:r w:rsidRPr="00B37691">
        <w:rPr>
          <w:u w:val="single"/>
        </w:rPr>
        <w:t>Projekt pt.</w:t>
      </w:r>
      <w:r w:rsidRPr="00B37691">
        <w:rPr>
          <w:b/>
          <w:u w:val="single"/>
        </w:rPr>
        <w:t>” Rekreacyjne zagospodarowanie terenów przy zbiorniku Patyki”</w:t>
      </w:r>
      <w:r w:rsidRPr="00B37691">
        <w:t xml:space="preserve"> </w:t>
      </w:r>
    </w:p>
    <w:p w:rsidR="00157991" w:rsidRPr="00B37691" w:rsidRDefault="00157991" w:rsidP="00B37691">
      <w:pPr>
        <w:spacing w:after="0"/>
        <w:jc w:val="both"/>
      </w:pPr>
      <w:r w:rsidRPr="00B37691">
        <w:t>Projekt współfinansowany przez UE ze środków Europejs</w:t>
      </w:r>
      <w:r>
        <w:t xml:space="preserve">kiego Funduszu Rolnego na rzecz  </w:t>
      </w:r>
      <w:r w:rsidRPr="00B37691">
        <w:t xml:space="preserve">Rozwoju Obszarów Wiejskich w ramach </w:t>
      </w:r>
      <w:r w:rsidRPr="00B37691">
        <w:rPr>
          <w:i/>
        </w:rPr>
        <w:t>działania 413 Wdrażani</w:t>
      </w:r>
      <w:r>
        <w:rPr>
          <w:i/>
        </w:rPr>
        <w:t xml:space="preserve">e lokalnych strategii rozwoju w </w:t>
      </w:r>
      <w:r w:rsidRPr="00B37691">
        <w:rPr>
          <w:i/>
        </w:rPr>
        <w:t>zakresie „Odnowa i rozwój wsi”</w:t>
      </w:r>
      <w:r w:rsidRPr="00B37691">
        <w:t>, objętego Programem Rozwoju Obszarów Wiejskich na lata 2007-2013.</w:t>
      </w:r>
    </w:p>
    <w:p w:rsidR="00157991" w:rsidRPr="00B37691" w:rsidRDefault="00157991" w:rsidP="00B37691">
      <w:pPr>
        <w:spacing w:after="160"/>
        <w:jc w:val="both"/>
        <w:rPr>
          <w:bCs/>
        </w:rPr>
      </w:pPr>
      <w:r w:rsidRPr="00B37691">
        <w:t xml:space="preserve">Całkowita wartość projektu wyniosła </w:t>
      </w:r>
      <w:r w:rsidRPr="00B37691">
        <w:rPr>
          <w:b/>
          <w:bCs/>
        </w:rPr>
        <w:t>1 084 962,04</w:t>
      </w:r>
      <w:r w:rsidRPr="00B37691">
        <w:t> </w:t>
      </w:r>
      <w:r w:rsidRPr="00B37691">
        <w:rPr>
          <w:b/>
          <w:bCs/>
        </w:rPr>
        <w:t xml:space="preserve">PLN, </w:t>
      </w:r>
      <w:r w:rsidRPr="00B37691">
        <w:rPr>
          <w:bCs/>
        </w:rPr>
        <w:t xml:space="preserve">a kwota dofinansowania </w:t>
      </w:r>
      <w:r w:rsidRPr="00B37691">
        <w:rPr>
          <w:b/>
          <w:bCs/>
        </w:rPr>
        <w:t>500 000,00</w:t>
      </w:r>
      <w:r w:rsidRPr="00B37691">
        <w:rPr>
          <w:bCs/>
        </w:rPr>
        <w:t xml:space="preserve"> </w:t>
      </w:r>
      <w:r w:rsidRPr="00B37691">
        <w:rPr>
          <w:b/>
          <w:bCs/>
        </w:rPr>
        <w:t>PLN</w:t>
      </w:r>
      <w:r w:rsidRPr="00B37691">
        <w:rPr>
          <w:bCs/>
        </w:rPr>
        <w:t>. Projekt był realizowany od czerwca 2011r. do grudnia 2011r.</w:t>
      </w:r>
    </w:p>
    <w:p w:rsidR="00157991" w:rsidRPr="00B37691" w:rsidRDefault="00157991" w:rsidP="00B37691">
      <w:pPr>
        <w:pStyle w:val="ListParagraph"/>
        <w:numPr>
          <w:ilvl w:val="0"/>
          <w:numId w:val="5"/>
        </w:numPr>
        <w:spacing w:after="160"/>
        <w:ind w:left="714" w:hanging="357"/>
        <w:jc w:val="both"/>
        <w:rPr>
          <w:bCs/>
          <w:u w:val="single"/>
        </w:rPr>
      </w:pPr>
      <w:r w:rsidRPr="00B37691">
        <w:rPr>
          <w:bCs/>
          <w:u w:val="single"/>
        </w:rPr>
        <w:t>Projekt pt.:</w:t>
      </w:r>
      <w:r w:rsidRPr="00B37691">
        <w:rPr>
          <w:b/>
          <w:bCs/>
          <w:u w:val="single"/>
        </w:rPr>
        <w:t xml:space="preserve"> ”Budowa sieci wodociągowej we wsiach Jawor, Chajczyny, Ignaców w gminie Zelów”</w:t>
      </w:r>
    </w:p>
    <w:p w:rsidR="00157991" w:rsidRPr="00B37691" w:rsidRDefault="00157991" w:rsidP="00B37691">
      <w:pPr>
        <w:spacing w:after="160"/>
        <w:jc w:val="both"/>
        <w:rPr>
          <w:bCs/>
        </w:rPr>
      </w:pPr>
      <w:r w:rsidRPr="00B37691">
        <w:rPr>
          <w:bCs/>
        </w:rPr>
        <w:t xml:space="preserve">Projekt współfinansowany przez UE ze środków Europejskiego Funduszu Rozwoju Obszarów Wiejskich w ramach </w:t>
      </w:r>
      <w:r w:rsidRPr="00B37691">
        <w:rPr>
          <w:b/>
          <w:bCs/>
        </w:rPr>
        <w:t>Osi 3: Jakość życia na obszarach wiejskich i różnicowanie gospodarki wiejskiej</w:t>
      </w:r>
      <w:r w:rsidRPr="00B37691">
        <w:rPr>
          <w:bCs/>
        </w:rPr>
        <w:t xml:space="preserve">, </w:t>
      </w:r>
      <w:r w:rsidRPr="00B37691">
        <w:rPr>
          <w:bCs/>
          <w:i/>
        </w:rPr>
        <w:t>działanie 321: Podstawowych Usług Gospodarki i Ludności Wiejskiej</w:t>
      </w:r>
      <w:r w:rsidRPr="00B37691">
        <w:rPr>
          <w:bCs/>
        </w:rPr>
        <w:t xml:space="preserve">, objętego PROW na lata 2007-2013. </w:t>
      </w:r>
    </w:p>
    <w:p w:rsidR="00157991" w:rsidRPr="00B37691" w:rsidRDefault="00157991" w:rsidP="00B37691">
      <w:pPr>
        <w:spacing w:after="160"/>
        <w:jc w:val="both"/>
        <w:rPr>
          <w:bCs/>
        </w:rPr>
      </w:pPr>
      <w:r w:rsidRPr="00B37691">
        <w:rPr>
          <w:bCs/>
        </w:rPr>
        <w:t xml:space="preserve">Całkowita wartość przedsięwzięcia wyniosła </w:t>
      </w:r>
      <w:r w:rsidRPr="00B37691">
        <w:rPr>
          <w:b/>
          <w:bCs/>
        </w:rPr>
        <w:t>2 438 009,61 PLN</w:t>
      </w:r>
      <w:r w:rsidRPr="00B37691">
        <w:rPr>
          <w:bCs/>
        </w:rPr>
        <w:t xml:space="preserve">, a kwota dofinansowania była równa </w:t>
      </w:r>
      <w:r>
        <w:rPr>
          <w:bCs/>
        </w:rPr>
        <w:br/>
      </w:r>
      <w:r w:rsidRPr="00B37691">
        <w:rPr>
          <w:b/>
          <w:bCs/>
        </w:rPr>
        <w:t>1 465 579 PLN</w:t>
      </w:r>
      <w:r w:rsidRPr="00B37691">
        <w:rPr>
          <w:bCs/>
        </w:rPr>
        <w:t>. Realizację zadania rozpoczęto w listopadzie 2009r., a zakończono we wrześniu 2011r.</w:t>
      </w:r>
    </w:p>
    <w:p w:rsidR="00157991" w:rsidRPr="00B37691" w:rsidRDefault="00157991" w:rsidP="00B37691">
      <w:pPr>
        <w:pStyle w:val="ListParagraph"/>
        <w:numPr>
          <w:ilvl w:val="0"/>
          <w:numId w:val="5"/>
        </w:numPr>
        <w:spacing w:after="160"/>
        <w:ind w:left="714" w:hanging="357"/>
        <w:jc w:val="both"/>
        <w:rPr>
          <w:b/>
          <w:bCs/>
          <w:u w:val="single"/>
        </w:rPr>
      </w:pPr>
      <w:r w:rsidRPr="00B37691">
        <w:rPr>
          <w:bCs/>
          <w:u w:val="single"/>
        </w:rPr>
        <w:t xml:space="preserve">Projekt pt.: </w:t>
      </w:r>
      <w:r w:rsidRPr="00B37691">
        <w:rPr>
          <w:b/>
          <w:bCs/>
          <w:u w:val="single"/>
        </w:rPr>
        <w:t>„</w:t>
      </w:r>
      <w:r w:rsidRPr="00B37691">
        <w:rPr>
          <w:rFonts w:cs="Tahoma"/>
          <w:b/>
          <w:color w:val="000000"/>
          <w:u w:val="single"/>
          <w:shd w:val="clear" w:color="auto" w:fill="FFFFFF"/>
        </w:rPr>
        <w:t>Budowa Wiejskiego Centrum Rekreacji w Kociszewie”</w:t>
      </w:r>
    </w:p>
    <w:p w:rsidR="00157991" w:rsidRPr="00B37691" w:rsidRDefault="00157991" w:rsidP="00B37691">
      <w:pPr>
        <w:spacing w:after="160"/>
        <w:jc w:val="both"/>
        <w:rPr>
          <w:bCs/>
        </w:rPr>
      </w:pPr>
      <w:r w:rsidRPr="00B37691">
        <w:rPr>
          <w:bCs/>
        </w:rPr>
        <w:t xml:space="preserve">Projekt współfinansowany przez UE ze środków Europejskiego Funduszu Rozwoju Obszarów Wiejskich w ramach </w:t>
      </w:r>
      <w:r w:rsidRPr="00B37691">
        <w:rPr>
          <w:bCs/>
          <w:i/>
        </w:rPr>
        <w:t xml:space="preserve">działania: 313 Odnowa i rozwój wsi, </w:t>
      </w:r>
      <w:r w:rsidRPr="00B37691">
        <w:rPr>
          <w:bCs/>
        </w:rPr>
        <w:t>objętego Programem Rozwoju Obszarów Wiejskich na lata 2007-2013.</w:t>
      </w:r>
    </w:p>
    <w:p w:rsidR="00157991" w:rsidRPr="00B37691" w:rsidRDefault="00157991" w:rsidP="00B37691">
      <w:pPr>
        <w:spacing w:after="160"/>
        <w:jc w:val="both"/>
        <w:rPr>
          <w:rFonts w:cs="Tahoma"/>
          <w:color w:val="000000"/>
        </w:rPr>
      </w:pPr>
      <w:r w:rsidRPr="00B37691">
        <w:rPr>
          <w:bCs/>
        </w:rPr>
        <w:t xml:space="preserve">Łączna wartość projektu wyniosła </w:t>
      </w:r>
      <w:r w:rsidRPr="00B37691">
        <w:rPr>
          <w:rFonts w:cs="Tahoma"/>
          <w:b/>
          <w:color w:val="000000"/>
        </w:rPr>
        <w:t>993 991,16 PLN</w:t>
      </w:r>
      <w:r w:rsidRPr="00B37691">
        <w:rPr>
          <w:rFonts w:cs="Tahoma"/>
          <w:color w:val="000000"/>
        </w:rPr>
        <w:t xml:space="preserve">, natomiast dofinansowanie oscylowało </w:t>
      </w:r>
      <w:r>
        <w:rPr>
          <w:rFonts w:cs="Tahoma"/>
          <w:color w:val="000000"/>
        </w:rPr>
        <w:br/>
      </w:r>
      <w:r w:rsidRPr="00B37691">
        <w:rPr>
          <w:rFonts w:cs="Tahoma"/>
          <w:color w:val="000000"/>
        </w:rPr>
        <w:t xml:space="preserve">na poziomie </w:t>
      </w:r>
      <w:r w:rsidRPr="00B37691">
        <w:rPr>
          <w:rFonts w:cs="Tahoma"/>
          <w:b/>
          <w:color w:val="000000"/>
        </w:rPr>
        <w:t>500 000,00 PLN</w:t>
      </w:r>
      <w:r w:rsidRPr="00B37691">
        <w:rPr>
          <w:rFonts w:cs="Tahoma"/>
          <w:color w:val="000000"/>
        </w:rPr>
        <w:t>.</w:t>
      </w:r>
    </w:p>
    <w:p w:rsidR="00157991" w:rsidRPr="00B37691" w:rsidRDefault="00157991" w:rsidP="00B37691">
      <w:pPr>
        <w:spacing w:after="160"/>
        <w:jc w:val="both"/>
        <w:rPr>
          <w:rFonts w:cs="Tahoma"/>
          <w:color w:val="000000"/>
        </w:rPr>
      </w:pPr>
      <w:r w:rsidRPr="00B37691">
        <w:rPr>
          <w:rFonts w:cs="Tahoma"/>
          <w:color w:val="000000"/>
        </w:rPr>
        <w:t>Realizacja przedsięwzięcia przypadła na okres od wr</w:t>
      </w:r>
      <w:r>
        <w:rPr>
          <w:rFonts w:cs="Tahoma"/>
          <w:color w:val="000000"/>
        </w:rPr>
        <w:t>ześnia 2009r. do grudnia 2010r.</w:t>
      </w:r>
    </w:p>
    <w:p w:rsidR="00157991" w:rsidRPr="00B37691" w:rsidRDefault="00157991" w:rsidP="00B37691">
      <w:pPr>
        <w:pStyle w:val="ListParagraph"/>
        <w:numPr>
          <w:ilvl w:val="0"/>
          <w:numId w:val="5"/>
        </w:numPr>
        <w:spacing w:after="160"/>
        <w:ind w:left="714" w:hanging="357"/>
        <w:jc w:val="both"/>
        <w:rPr>
          <w:b/>
          <w:bCs/>
          <w:u w:val="single"/>
        </w:rPr>
      </w:pPr>
      <w:r w:rsidRPr="00B37691">
        <w:rPr>
          <w:bCs/>
          <w:u w:val="single"/>
        </w:rPr>
        <w:t xml:space="preserve">Projekt pt.: </w:t>
      </w:r>
      <w:r w:rsidRPr="00B37691">
        <w:rPr>
          <w:b/>
          <w:bCs/>
          <w:u w:val="single"/>
        </w:rPr>
        <w:t xml:space="preserve">”Budowa sieci wodociągowej we wsiach Pszczółki, Wola pszczółeczka </w:t>
      </w:r>
      <w:r>
        <w:rPr>
          <w:b/>
          <w:bCs/>
          <w:u w:val="single"/>
        </w:rPr>
        <w:br/>
      </w:r>
      <w:r w:rsidRPr="00B37691">
        <w:rPr>
          <w:b/>
          <w:bCs/>
          <w:u w:val="single"/>
        </w:rPr>
        <w:t>i Walewice”</w:t>
      </w:r>
    </w:p>
    <w:p w:rsidR="00157991" w:rsidRPr="00B37691" w:rsidRDefault="00157991" w:rsidP="00B37691">
      <w:pPr>
        <w:spacing w:after="160"/>
        <w:jc w:val="both"/>
        <w:rPr>
          <w:bCs/>
        </w:rPr>
      </w:pPr>
      <w:r w:rsidRPr="00B37691">
        <w:rPr>
          <w:bCs/>
        </w:rPr>
        <w:t xml:space="preserve">Projekt współfinansowany przez UE ze środków Europejskiego Funduszu Rozwoju Obszarów Wiejskich w ramach </w:t>
      </w:r>
      <w:r w:rsidRPr="00B37691">
        <w:rPr>
          <w:bCs/>
          <w:i/>
        </w:rPr>
        <w:t>działania 321: Podstawowe usługi dla gospodarki</w:t>
      </w:r>
      <w:r w:rsidRPr="00B37691">
        <w:rPr>
          <w:bCs/>
          <w:i/>
        </w:rPr>
        <w:br/>
        <w:t xml:space="preserve"> i ludności wiejskiej, </w:t>
      </w:r>
      <w:r w:rsidRPr="00B37691">
        <w:rPr>
          <w:bCs/>
        </w:rPr>
        <w:t>objętego PROW na lata 2007-2013.</w:t>
      </w:r>
    </w:p>
    <w:p w:rsidR="00157991" w:rsidRPr="00B37691" w:rsidRDefault="00157991" w:rsidP="00B37691">
      <w:pPr>
        <w:spacing w:after="160"/>
        <w:jc w:val="both"/>
        <w:rPr>
          <w:bCs/>
        </w:rPr>
      </w:pPr>
      <w:r w:rsidRPr="00B37691">
        <w:rPr>
          <w:bCs/>
        </w:rPr>
        <w:t xml:space="preserve">Całkowita wartość przedsięwzięcia wyniosła </w:t>
      </w:r>
      <w:r w:rsidRPr="00B37691">
        <w:rPr>
          <w:b/>
          <w:bCs/>
        </w:rPr>
        <w:t>1 436 800,00 PLN</w:t>
      </w:r>
      <w:r w:rsidRPr="00B37691">
        <w:rPr>
          <w:bCs/>
        </w:rPr>
        <w:t xml:space="preserve">. Prace zakończono </w:t>
      </w:r>
      <w:r w:rsidRPr="00B37691">
        <w:rPr>
          <w:bCs/>
        </w:rPr>
        <w:br/>
        <w:t>w sierpniu 2014r.</w:t>
      </w:r>
    </w:p>
    <w:p w:rsidR="00157991" w:rsidRPr="00B37691" w:rsidRDefault="00157991" w:rsidP="00B37691">
      <w:pPr>
        <w:pStyle w:val="ListParagraph"/>
        <w:numPr>
          <w:ilvl w:val="0"/>
          <w:numId w:val="5"/>
        </w:numPr>
        <w:spacing w:after="160"/>
        <w:ind w:left="714" w:hanging="357"/>
        <w:jc w:val="both"/>
        <w:rPr>
          <w:bCs/>
          <w:u w:val="single"/>
        </w:rPr>
      </w:pPr>
      <w:r w:rsidRPr="00B37691">
        <w:rPr>
          <w:bCs/>
          <w:u w:val="single"/>
        </w:rPr>
        <w:t xml:space="preserve">Projekt pt.: </w:t>
      </w:r>
      <w:r w:rsidRPr="00B37691">
        <w:rPr>
          <w:b/>
          <w:bCs/>
          <w:u w:val="single"/>
        </w:rPr>
        <w:t xml:space="preserve">„Rozbudowa systemów wodno-kanalizacyjnych w Zelowie </w:t>
      </w:r>
      <w:r w:rsidRPr="00B37691">
        <w:rPr>
          <w:b/>
          <w:bCs/>
          <w:u w:val="single"/>
        </w:rPr>
        <w:br/>
        <w:t>i Łobudzicach w gminie Zelów”</w:t>
      </w:r>
    </w:p>
    <w:p w:rsidR="00157991" w:rsidRPr="00B37691" w:rsidRDefault="00157991" w:rsidP="00B37691">
      <w:pPr>
        <w:spacing w:after="160"/>
        <w:jc w:val="both"/>
        <w:rPr>
          <w:bCs/>
        </w:rPr>
      </w:pPr>
      <w:r w:rsidRPr="00B37691">
        <w:rPr>
          <w:bCs/>
        </w:rPr>
        <w:t xml:space="preserve">Projekt współfinansowany przez UE ze środków Europejskiego Funduszu Rozwoju Regionalnego, </w:t>
      </w:r>
      <w:r>
        <w:rPr>
          <w:bCs/>
        </w:rPr>
        <w:br/>
      </w:r>
      <w:r w:rsidRPr="00B37691">
        <w:rPr>
          <w:bCs/>
        </w:rPr>
        <w:t xml:space="preserve">w ramach </w:t>
      </w:r>
      <w:r w:rsidRPr="00B37691">
        <w:rPr>
          <w:bCs/>
          <w:i/>
        </w:rPr>
        <w:t>II Osi Priorytetowe: Ochrona środowiska, zapobieganie zagrożeniom i energetyka, działanie II.1. Gospodarka wodno-ściekowa</w:t>
      </w:r>
      <w:r w:rsidRPr="00B37691">
        <w:rPr>
          <w:bCs/>
        </w:rPr>
        <w:t>.</w:t>
      </w:r>
    </w:p>
    <w:p w:rsidR="00157991" w:rsidRPr="00B37691" w:rsidRDefault="00157991" w:rsidP="00B37691">
      <w:pPr>
        <w:spacing w:after="160"/>
        <w:jc w:val="both"/>
        <w:rPr>
          <w:bCs/>
        </w:rPr>
      </w:pPr>
      <w:r w:rsidRPr="00B37691">
        <w:rPr>
          <w:bCs/>
        </w:rPr>
        <w:t xml:space="preserve">Całkowita wartość projektu wyniosła </w:t>
      </w:r>
      <w:r w:rsidRPr="00B37691">
        <w:rPr>
          <w:b/>
          <w:bCs/>
        </w:rPr>
        <w:t>42 861 075,47 PLN</w:t>
      </w:r>
      <w:r w:rsidRPr="00B37691">
        <w:rPr>
          <w:bCs/>
        </w:rPr>
        <w:t xml:space="preserve">, a kwota dofinansowania była równa </w:t>
      </w:r>
      <w:r w:rsidRPr="00B37691">
        <w:rPr>
          <w:b/>
          <w:bCs/>
        </w:rPr>
        <w:t>33 800 177,86 PLN</w:t>
      </w:r>
      <w:r w:rsidRPr="00B37691">
        <w:rPr>
          <w:bCs/>
        </w:rPr>
        <w:t>. Czas trwania projektu przypadł na lata 2011 – 2013.</w:t>
      </w:r>
    </w:p>
    <w:p w:rsidR="00157991" w:rsidRPr="00B37691" w:rsidRDefault="00157991" w:rsidP="00B37691">
      <w:pPr>
        <w:pStyle w:val="ListParagraph"/>
        <w:numPr>
          <w:ilvl w:val="0"/>
          <w:numId w:val="5"/>
        </w:numPr>
        <w:spacing w:after="160"/>
        <w:ind w:left="714" w:hanging="357"/>
        <w:jc w:val="both"/>
        <w:rPr>
          <w:bCs/>
          <w:u w:val="single"/>
        </w:rPr>
      </w:pPr>
      <w:r w:rsidRPr="00B37691">
        <w:rPr>
          <w:bCs/>
          <w:u w:val="single"/>
        </w:rPr>
        <w:t xml:space="preserve">Projekt pt.: </w:t>
      </w:r>
      <w:r w:rsidRPr="00B37691">
        <w:rPr>
          <w:b/>
          <w:bCs/>
          <w:u w:val="single"/>
        </w:rPr>
        <w:t xml:space="preserve">„Przeciwdziałanie wykluczeniu cyfrowemu w Gminie Zelów – inwestujemy </w:t>
      </w:r>
      <w:r>
        <w:rPr>
          <w:b/>
          <w:bCs/>
          <w:u w:val="single"/>
        </w:rPr>
        <w:br/>
      </w:r>
      <w:r w:rsidRPr="00B37691">
        <w:rPr>
          <w:b/>
          <w:bCs/>
          <w:u w:val="single"/>
        </w:rPr>
        <w:t>w przyszłość”</w:t>
      </w:r>
    </w:p>
    <w:p w:rsidR="00157991" w:rsidRPr="00B37691" w:rsidRDefault="00157991" w:rsidP="00B37691">
      <w:pPr>
        <w:spacing w:after="160"/>
        <w:jc w:val="both"/>
        <w:rPr>
          <w:bCs/>
        </w:rPr>
      </w:pPr>
      <w:r w:rsidRPr="00B37691">
        <w:rPr>
          <w:bCs/>
        </w:rPr>
        <w:t xml:space="preserve">Projekt współfinansowany przez UE ze środków Europejskiego Funduszu Spójności  </w:t>
      </w:r>
      <w:r w:rsidRPr="00B37691">
        <w:rPr>
          <w:bCs/>
        </w:rPr>
        <w:br/>
        <w:t>w ramach działania 8.3 Przeciwdziałanie wykluczeniu cyfrowemu – eInclusion”.</w:t>
      </w:r>
    </w:p>
    <w:p w:rsidR="00157991" w:rsidRPr="00B37691" w:rsidRDefault="00157991" w:rsidP="00B37691">
      <w:pPr>
        <w:spacing w:after="160"/>
        <w:jc w:val="both"/>
        <w:rPr>
          <w:bCs/>
        </w:rPr>
      </w:pPr>
      <w:r w:rsidRPr="00B37691">
        <w:rPr>
          <w:bCs/>
        </w:rPr>
        <w:t xml:space="preserve">Wartość projektu była równa 634 450,00 PLN, realizację zadania rozpoczęto w październiku 2013r., </w:t>
      </w:r>
      <w:r>
        <w:rPr>
          <w:bCs/>
        </w:rPr>
        <w:br/>
      </w:r>
      <w:r w:rsidRPr="00B37691">
        <w:rPr>
          <w:bCs/>
        </w:rPr>
        <w:t>a planowane zakończenie datowane jest na czerwiec 2015r.</w:t>
      </w:r>
    </w:p>
    <w:p w:rsidR="00157991" w:rsidRDefault="00157991" w:rsidP="00B37691">
      <w:pPr>
        <w:ind w:left="714" w:hanging="357"/>
        <w:jc w:val="both"/>
        <w:rPr>
          <w:bCs/>
          <w:sz w:val="24"/>
          <w:szCs w:val="24"/>
        </w:rPr>
      </w:pPr>
    </w:p>
    <w:p w:rsidR="00157991" w:rsidRDefault="00157991" w:rsidP="002F7DA3">
      <w:pPr>
        <w:pStyle w:val="Heading2"/>
        <w:numPr>
          <w:ilvl w:val="1"/>
          <w:numId w:val="75"/>
        </w:numPr>
      </w:pPr>
      <w:bookmarkStart w:id="87" w:name="_Toc434401446"/>
      <w:r>
        <w:t>Gospodarka odpadami</w:t>
      </w:r>
      <w:bookmarkEnd w:id="87"/>
    </w:p>
    <w:p w:rsidR="00157991" w:rsidRDefault="00157991" w:rsidP="004608DB"/>
    <w:p w:rsidR="00157991" w:rsidRPr="0026789A" w:rsidRDefault="00157991" w:rsidP="0026789A">
      <w:pPr>
        <w:jc w:val="both"/>
      </w:pPr>
      <w:r w:rsidRPr="0026789A">
        <w:t xml:space="preserve">Na terenie gminy Zelów od dawna odbiór odpadów komunalnych prowadzony jest </w:t>
      </w:r>
      <w:r w:rsidRPr="0026789A">
        <w:br/>
        <w:t xml:space="preserve">w sposób zorganizowany. Przed rokiem 2013 mieszkańcy mieli zawarte umowy na odbiór </w:t>
      </w:r>
      <w:r w:rsidRPr="0026789A">
        <w:br/>
        <w:t xml:space="preserve">z nieruchomości odpadów komunalnych i gromadzili je w sposób selektywny. </w:t>
      </w:r>
      <w:r w:rsidRPr="0026789A">
        <w:tab/>
      </w:r>
      <w:r w:rsidRPr="0026789A">
        <w:br/>
      </w:r>
      <w:r w:rsidRPr="0026789A">
        <w:tab/>
        <w:t xml:space="preserve">Od 1 lipca 2013r. zaczął obowiązywać nowy system gospodarki odpadami komunalnymi. Nieruchomości zamieszkałe obsługiwane są przez firmę, która jest wyłaniana w ramach zorganizowanego przez gminę przetargu, mieszkańcy natomiast wnoszą na rzecz gminy opłatę </w:t>
      </w:r>
      <w:r w:rsidRPr="0026789A">
        <w:br/>
        <w:t xml:space="preserve">za odbiór i zagospodarowanie odpadów komunalnych. W ramach przetargu nieograniczonego wybrano firmę EKO-REGION Sp. z o.o. z Bełchatowa. </w:t>
      </w:r>
    </w:p>
    <w:p w:rsidR="00157991" w:rsidRPr="0026789A" w:rsidRDefault="00157991" w:rsidP="0026789A">
      <w:pPr>
        <w:jc w:val="both"/>
      </w:pPr>
      <w:r>
        <w:t>N</w:t>
      </w:r>
      <w:r w:rsidRPr="0026789A">
        <w:t xml:space="preserve">a terenie gminy Zelów obowiązują określone zasady segregacji odpadów. </w:t>
      </w:r>
      <w:r w:rsidRPr="0026789A">
        <w:rPr>
          <w:rFonts w:cs="Arial"/>
        </w:rPr>
        <w:t xml:space="preserve">Mieszkańcy oddzielnie zbierają: papier, plastik i metale oraz szkło. </w:t>
      </w:r>
      <w:r w:rsidRPr="0026789A">
        <w:t xml:space="preserve">Znaczna większość mieszkańców posiada na swoich nieruchomościach przydomowe kompostowniki, w których gromadzi odpady biodegradowalne.  </w:t>
      </w:r>
      <w:r>
        <w:br/>
      </w:r>
      <w:r w:rsidRPr="0026789A">
        <w:t>Na terenie gminy Zelów już w latach poprzednich działał punkt zbierania odpadów selektywnych</w:t>
      </w:r>
      <w:r>
        <w:br/>
      </w:r>
      <w:r w:rsidRPr="0026789A">
        <w:t xml:space="preserve"> i wielkogabarytowych, który obecnie pełni rolę Gminnego Punktu Selektywnego Zbierania Odpadów Komunalnych. Jest on na mocy umowy zawartej w 2013 r. prowadzony przez firmę obsługującą odbiór i zagospodarowanie odpadów komunalnych. Do GPSZOK mieszkańcy mogą dostarczać takie odpady jak: przeterminowane leki i chemikalia, zużyte baterie i akumulatory, zużyty sprzęt elektryczny i elektroniczny, meble i inne odpady wielkogabarytowe, zużyte opony, odpady zielone oraz odpady budowlane i rozbiórkowe stanowiące odpady komunalne. Ponadto organizowane</w:t>
      </w:r>
      <w:r>
        <w:br/>
      </w:r>
      <w:r w:rsidRPr="0026789A">
        <w:t xml:space="preserve"> są zbiórki bezpośrednio spod nieruchomości </w:t>
      </w:r>
      <w:r>
        <w:t xml:space="preserve">zużytego sprzętu elektrycznego </w:t>
      </w:r>
      <w:r w:rsidRPr="0026789A">
        <w:t>i elektronicznego oraz mebli i innych odpadów wielkogabarytowych.</w:t>
      </w:r>
    </w:p>
    <w:p w:rsidR="00157991" w:rsidRPr="0026789A" w:rsidRDefault="00157991" w:rsidP="0026789A">
      <w:pPr>
        <w:jc w:val="both"/>
      </w:pPr>
      <w:r w:rsidRPr="0026789A">
        <w:t xml:space="preserve">Zgodnie z Analizą stanu gospodarki odpadami komunalnymi w gminie Zelów za okres lipiec 2013 – czerwiec 2014 ilość nieruchomości zamieszkałych deklarujących: </w:t>
      </w:r>
    </w:p>
    <w:p w:rsidR="00157991" w:rsidRPr="0026789A" w:rsidRDefault="00157991" w:rsidP="002F7DA3">
      <w:pPr>
        <w:pStyle w:val="ListParagraph"/>
        <w:numPr>
          <w:ilvl w:val="0"/>
          <w:numId w:val="80"/>
        </w:numPr>
        <w:jc w:val="both"/>
      </w:pPr>
      <w:r w:rsidRPr="0026789A">
        <w:t>nieselektywne zbieranie wynosiła 280 (ok.7%);</w:t>
      </w:r>
    </w:p>
    <w:p w:rsidR="00157991" w:rsidRPr="0026789A" w:rsidRDefault="00157991" w:rsidP="002F7DA3">
      <w:pPr>
        <w:pStyle w:val="ListParagraph"/>
        <w:numPr>
          <w:ilvl w:val="0"/>
          <w:numId w:val="80"/>
        </w:numPr>
        <w:jc w:val="both"/>
      </w:pPr>
      <w:r w:rsidRPr="0026789A">
        <w:t>selektywne zbieranie wynosiła 3718 (ok. 93%);</w:t>
      </w:r>
    </w:p>
    <w:p w:rsidR="00157991" w:rsidRPr="0026789A" w:rsidRDefault="00157991" w:rsidP="002F7DA3">
      <w:pPr>
        <w:pStyle w:val="ListParagraph"/>
        <w:numPr>
          <w:ilvl w:val="0"/>
          <w:numId w:val="80"/>
        </w:numPr>
        <w:jc w:val="both"/>
      </w:pPr>
      <w:r w:rsidRPr="0026789A">
        <w:t>zbieranie bioodpadów (na terenie Zelowa) wynosiła ok. 400.</w:t>
      </w:r>
    </w:p>
    <w:p w:rsidR="00157991" w:rsidRDefault="00157991" w:rsidP="0026789A">
      <w:pPr>
        <w:spacing w:after="160"/>
        <w:jc w:val="both"/>
      </w:pPr>
      <w:r>
        <w:t>Źródłem powstawania odpadów komunalnych na terenie gminy Zelów jest sektor komunalny, którego skład stanowią:</w:t>
      </w:r>
    </w:p>
    <w:p w:rsidR="00157991" w:rsidRDefault="00157991" w:rsidP="002F7DA3">
      <w:pPr>
        <w:pStyle w:val="ListParagraph"/>
        <w:numPr>
          <w:ilvl w:val="0"/>
          <w:numId w:val="79"/>
        </w:numPr>
        <w:spacing w:after="0"/>
        <w:ind w:left="714" w:hanging="357"/>
        <w:jc w:val="both"/>
      </w:pPr>
      <w:r>
        <w:t>gospodarstwa domowe;</w:t>
      </w:r>
    </w:p>
    <w:p w:rsidR="00157991" w:rsidRDefault="00157991" w:rsidP="002F7DA3">
      <w:pPr>
        <w:pStyle w:val="ListParagraph"/>
        <w:numPr>
          <w:ilvl w:val="0"/>
          <w:numId w:val="79"/>
        </w:numPr>
        <w:spacing w:after="0"/>
        <w:ind w:left="714" w:hanging="357"/>
        <w:jc w:val="both"/>
      </w:pPr>
      <w:r>
        <w:t>obiekty infrastruktury: handel, usługi, szkolnictwo, obiekty turystyczne.</w:t>
      </w:r>
    </w:p>
    <w:p w:rsidR="00157991" w:rsidRDefault="00157991" w:rsidP="0026789A">
      <w:pPr>
        <w:jc w:val="both"/>
      </w:pPr>
    </w:p>
    <w:p w:rsidR="00157991" w:rsidRDefault="00157991" w:rsidP="0026789A">
      <w:pPr>
        <w:jc w:val="both"/>
      </w:pPr>
      <w:r>
        <w:t xml:space="preserve">Zgodnie z danymi wykazanymi w Analizie stanu gospodarki odpadami komunalnymi w gminie Zelów za okres lipiec 2013 – czerwiec 2014, skład morfologiczny odpadów komunalnych wytworzonych </w:t>
      </w:r>
      <w:r>
        <w:br/>
        <w:t>na terenie gminy przedstawia się następująco:</w:t>
      </w:r>
    </w:p>
    <w:p w:rsidR="00157991" w:rsidRDefault="00157991" w:rsidP="006305A5">
      <w:pPr>
        <w:pStyle w:val="Caption"/>
        <w:rPr>
          <w:color w:val="C00000"/>
          <w:sz w:val="20"/>
          <w:szCs w:val="20"/>
        </w:rPr>
      </w:pPr>
      <w:bookmarkStart w:id="88" w:name="_Toc422315117"/>
      <w:bookmarkStart w:id="89" w:name="_Toc434401403"/>
    </w:p>
    <w:p w:rsidR="00157991" w:rsidRDefault="00157991" w:rsidP="006305A5">
      <w:pPr>
        <w:pStyle w:val="Caption"/>
        <w:rPr>
          <w:color w:val="C00000"/>
          <w:sz w:val="20"/>
          <w:szCs w:val="20"/>
        </w:rPr>
      </w:pPr>
    </w:p>
    <w:p w:rsidR="00157991" w:rsidRDefault="00157991" w:rsidP="006305A5">
      <w:pPr>
        <w:pStyle w:val="Caption"/>
        <w:rPr>
          <w:color w:val="C00000"/>
          <w:sz w:val="20"/>
          <w:szCs w:val="20"/>
        </w:rPr>
      </w:pPr>
    </w:p>
    <w:p w:rsidR="00157991" w:rsidRDefault="00157991" w:rsidP="006305A5">
      <w:pPr>
        <w:pStyle w:val="Caption"/>
        <w:rPr>
          <w:color w:val="C00000"/>
          <w:sz w:val="20"/>
          <w:szCs w:val="20"/>
        </w:rPr>
      </w:pPr>
    </w:p>
    <w:p w:rsidR="00157991" w:rsidRDefault="00157991" w:rsidP="006305A5">
      <w:pPr>
        <w:pStyle w:val="Caption"/>
        <w:rPr>
          <w:color w:val="C00000"/>
          <w:sz w:val="20"/>
          <w:szCs w:val="20"/>
        </w:rPr>
      </w:pPr>
    </w:p>
    <w:p w:rsidR="00157991" w:rsidRDefault="00157991" w:rsidP="006305A5">
      <w:pPr>
        <w:pStyle w:val="Caption"/>
        <w:rPr>
          <w:color w:val="C00000"/>
          <w:sz w:val="20"/>
          <w:szCs w:val="20"/>
        </w:rPr>
      </w:pPr>
    </w:p>
    <w:p w:rsidR="00157991" w:rsidRDefault="00157991" w:rsidP="006305A5">
      <w:pPr>
        <w:pStyle w:val="Caption"/>
        <w:rPr>
          <w:color w:val="C00000"/>
          <w:sz w:val="20"/>
          <w:szCs w:val="20"/>
        </w:rPr>
      </w:pPr>
    </w:p>
    <w:p w:rsidR="00157991" w:rsidRDefault="00157991" w:rsidP="006305A5">
      <w:pPr>
        <w:pStyle w:val="Caption"/>
        <w:rPr>
          <w:color w:val="C00000"/>
          <w:sz w:val="20"/>
          <w:szCs w:val="20"/>
        </w:rPr>
      </w:pPr>
    </w:p>
    <w:p w:rsidR="00157991" w:rsidRPr="0026789A" w:rsidRDefault="00157991" w:rsidP="006305A5">
      <w:pPr>
        <w:pStyle w:val="Caption"/>
        <w:rPr>
          <w:color w:val="C00000"/>
          <w:sz w:val="20"/>
          <w:szCs w:val="20"/>
        </w:rPr>
      </w:pPr>
      <w:r w:rsidRPr="0026789A">
        <w:rPr>
          <w:color w:val="C00000"/>
          <w:sz w:val="20"/>
          <w:szCs w:val="20"/>
        </w:rPr>
        <w:t xml:space="preserve">Wykres </w:t>
      </w:r>
      <w:r w:rsidRPr="0026789A">
        <w:rPr>
          <w:color w:val="C00000"/>
          <w:sz w:val="20"/>
          <w:szCs w:val="20"/>
        </w:rPr>
        <w:fldChar w:fldCharType="begin"/>
      </w:r>
      <w:r w:rsidRPr="0026789A">
        <w:rPr>
          <w:color w:val="C00000"/>
          <w:sz w:val="20"/>
          <w:szCs w:val="20"/>
        </w:rPr>
        <w:instrText xml:space="preserve"> SEQ Wykres \* ARABIC </w:instrText>
      </w:r>
      <w:r w:rsidRPr="0026789A">
        <w:rPr>
          <w:color w:val="C00000"/>
          <w:sz w:val="20"/>
          <w:szCs w:val="20"/>
        </w:rPr>
        <w:fldChar w:fldCharType="separate"/>
      </w:r>
      <w:r>
        <w:rPr>
          <w:noProof/>
          <w:color w:val="C00000"/>
          <w:sz w:val="20"/>
          <w:szCs w:val="20"/>
        </w:rPr>
        <w:t>15</w:t>
      </w:r>
      <w:r w:rsidRPr="0026789A">
        <w:rPr>
          <w:color w:val="C00000"/>
          <w:sz w:val="20"/>
          <w:szCs w:val="20"/>
        </w:rPr>
        <w:fldChar w:fldCharType="end"/>
      </w:r>
      <w:r>
        <w:rPr>
          <w:color w:val="C00000"/>
          <w:sz w:val="20"/>
          <w:szCs w:val="20"/>
        </w:rPr>
        <w:t>. S</w:t>
      </w:r>
      <w:r w:rsidRPr="0026789A">
        <w:rPr>
          <w:color w:val="C00000"/>
          <w:sz w:val="20"/>
          <w:szCs w:val="20"/>
        </w:rPr>
        <w:t xml:space="preserve">kład morfologiczny odpadów komunalnych </w:t>
      </w:r>
      <w:bookmarkEnd w:id="88"/>
      <w:r>
        <w:rPr>
          <w:color w:val="C00000"/>
          <w:sz w:val="20"/>
          <w:szCs w:val="20"/>
        </w:rPr>
        <w:t>wytworzonych w gminie Zelów w okresie lipiec 2013 – czerwiec 2014</w:t>
      </w:r>
      <w:bookmarkEnd w:id="89"/>
    </w:p>
    <w:p w:rsidR="00157991" w:rsidRDefault="00157991" w:rsidP="006305A5">
      <w:r w:rsidRPr="00601326">
        <w:rPr>
          <w:noProof/>
          <w:lang w:eastAsia="pl-PL"/>
        </w:rPr>
        <w:object w:dxaOrig="8670" w:dyaOrig="5953">
          <v:shape id="Wykres 229" o:spid="_x0000_i1051" type="#_x0000_t75" style="width:433.5pt;height:297.75pt;visibility:visible" o:ole="">
            <v:imagedata r:id="rId47" o:title=""/>
            <o:lock v:ext="edit" aspectratio="f"/>
          </v:shape>
          <o:OLEObject Type="Embed" ProgID="Excel.Chart.8" ShapeID="Wykres 229" DrawAspect="Content" ObjectID="_1513678679" r:id="rId48"/>
        </w:object>
      </w:r>
    </w:p>
    <w:p w:rsidR="00157991" w:rsidRPr="00967503" w:rsidRDefault="00157991" w:rsidP="006305A5">
      <w:pPr>
        <w:rPr>
          <w:sz w:val="20"/>
          <w:szCs w:val="20"/>
        </w:rPr>
      </w:pPr>
      <w:r w:rsidRPr="004409BF">
        <w:rPr>
          <w:sz w:val="20"/>
          <w:szCs w:val="20"/>
        </w:rPr>
        <w:t xml:space="preserve">Źródło: </w:t>
      </w:r>
      <w:r>
        <w:rPr>
          <w:sz w:val="20"/>
          <w:szCs w:val="20"/>
        </w:rPr>
        <w:t xml:space="preserve">opracowanie własne na podstawie </w:t>
      </w:r>
      <w:r w:rsidRPr="0026789A">
        <w:rPr>
          <w:sz w:val="20"/>
          <w:szCs w:val="20"/>
        </w:rPr>
        <w:t>Analiz</w:t>
      </w:r>
      <w:r>
        <w:rPr>
          <w:sz w:val="20"/>
          <w:szCs w:val="20"/>
        </w:rPr>
        <w:t>y</w:t>
      </w:r>
      <w:r w:rsidRPr="0026789A">
        <w:rPr>
          <w:sz w:val="20"/>
          <w:szCs w:val="20"/>
        </w:rPr>
        <w:t xml:space="preserve"> stanu gospodarki odpadami komunalnymi w gminie Zelów za okres lipiec 2013 – czerwiec 2014</w:t>
      </w:r>
    </w:p>
    <w:p w:rsidR="00157991" w:rsidRDefault="00157991" w:rsidP="006305A5">
      <w:r>
        <w:t>Zmieszane odpady komunalne to odpady zebrane w ciągu roku bez odpadów zebranych selektywnie i wyselekcjonowanych z frakcji suchej. Poniższa tabela określa ile odpadów zebrano na terenie gminy Zelów latach 2007 – 2013:</w:t>
      </w:r>
    </w:p>
    <w:p w:rsidR="00157991" w:rsidRPr="00295914" w:rsidRDefault="00157991" w:rsidP="006305A5">
      <w:pPr>
        <w:pStyle w:val="Caption"/>
        <w:rPr>
          <w:color w:val="C00000"/>
          <w:sz w:val="20"/>
          <w:szCs w:val="20"/>
        </w:rPr>
      </w:pPr>
      <w:bookmarkStart w:id="90" w:name="_Toc422315065"/>
      <w:bookmarkStart w:id="91" w:name="_Toc434401371"/>
      <w:r w:rsidRPr="00295914">
        <w:rPr>
          <w:color w:val="C00000"/>
          <w:sz w:val="20"/>
          <w:szCs w:val="20"/>
        </w:rPr>
        <w:t xml:space="preserve">Tabela </w:t>
      </w:r>
      <w:r w:rsidRPr="00295914">
        <w:rPr>
          <w:color w:val="C00000"/>
          <w:sz w:val="20"/>
          <w:szCs w:val="20"/>
        </w:rPr>
        <w:fldChar w:fldCharType="begin"/>
      </w:r>
      <w:r w:rsidRPr="00295914">
        <w:rPr>
          <w:color w:val="C00000"/>
          <w:sz w:val="20"/>
          <w:szCs w:val="20"/>
        </w:rPr>
        <w:instrText xml:space="preserve"> SEQ Tabela \* ARABIC </w:instrText>
      </w:r>
      <w:r w:rsidRPr="00295914">
        <w:rPr>
          <w:color w:val="C00000"/>
          <w:sz w:val="20"/>
          <w:szCs w:val="20"/>
        </w:rPr>
        <w:fldChar w:fldCharType="separate"/>
      </w:r>
      <w:r>
        <w:rPr>
          <w:noProof/>
          <w:color w:val="C00000"/>
          <w:sz w:val="20"/>
          <w:szCs w:val="20"/>
        </w:rPr>
        <w:t>14</w:t>
      </w:r>
      <w:r w:rsidRPr="00295914">
        <w:rPr>
          <w:color w:val="C00000"/>
          <w:sz w:val="20"/>
          <w:szCs w:val="20"/>
        </w:rPr>
        <w:fldChar w:fldCharType="end"/>
      </w:r>
      <w:r w:rsidRPr="00295914">
        <w:rPr>
          <w:color w:val="C00000"/>
          <w:sz w:val="20"/>
          <w:szCs w:val="20"/>
        </w:rPr>
        <w:t xml:space="preserve">. Ilość odpadów zebranych w gminie </w:t>
      </w:r>
      <w:bookmarkEnd w:id="90"/>
      <w:r w:rsidRPr="00295914">
        <w:rPr>
          <w:color w:val="C00000"/>
          <w:sz w:val="20"/>
          <w:szCs w:val="20"/>
        </w:rPr>
        <w:t>Zelów</w:t>
      </w:r>
      <w:bookmarkEnd w:id="91"/>
    </w:p>
    <w:tbl>
      <w:tblPr>
        <w:tblW w:w="0" w:type="auto"/>
        <w:tblBorders>
          <w:insideH w:val="single" w:sz="4" w:space="0" w:color="FFFFFF"/>
        </w:tblBorders>
        <w:tblLook w:val="00A0"/>
      </w:tblPr>
      <w:tblGrid>
        <w:gridCol w:w="1363"/>
        <w:gridCol w:w="1123"/>
        <w:gridCol w:w="1134"/>
        <w:gridCol w:w="1135"/>
        <w:gridCol w:w="1136"/>
        <w:gridCol w:w="1136"/>
        <w:gridCol w:w="1136"/>
        <w:gridCol w:w="1125"/>
      </w:tblGrid>
      <w:tr w:rsidR="00157991" w:rsidRPr="000147C8" w:rsidTr="000147C8">
        <w:tc>
          <w:tcPr>
            <w:tcW w:w="1363" w:type="dxa"/>
            <w:vMerge w:val="restart"/>
            <w:shd w:val="clear" w:color="auto" w:fill="DDD4C4"/>
            <w:vAlign w:val="center"/>
          </w:tcPr>
          <w:p w:rsidR="00157991" w:rsidRPr="000147C8" w:rsidRDefault="00157991" w:rsidP="000147C8">
            <w:pPr>
              <w:spacing w:after="0" w:line="240" w:lineRule="auto"/>
              <w:jc w:val="center"/>
              <w:rPr>
                <w:b/>
                <w:bCs/>
                <w:color w:val="FFFFFF"/>
                <w:sz w:val="23"/>
                <w:szCs w:val="23"/>
              </w:rPr>
            </w:pPr>
            <w:r w:rsidRPr="000147C8">
              <w:rPr>
                <w:b/>
                <w:bCs/>
                <w:sz w:val="23"/>
                <w:szCs w:val="23"/>
              </w:rPr>
              <w:t>Jednostka terytorialna</w:t>
            </w:r>
          </w:p>
        </w:tc>
        <w:tc>
          <w:tcPr>
            <w:tcW w:w="7925" w:type="dxa"/>
            <w:gridSpan w:val="7"/>
            <w:shd w:val="clear" w:color="auto" w:fill="DDD4C4"/>
          </w:tcPr>
          <w:p w:rsidR="00157991" w:rsidRPr="000147C8" w:rsidRDefault="00157991" w:rsidP="000147C8">
            <w:pPr>
              <w:spacing w:after="0" w:line="240" w:lineRule="auto"/>
              <w:jc w:val="center"/>
              <w:rPr>
                <w:b/>
                <w:bCs/>
                <w:color w:val="000000"/>
                <w:sz w:val="23"/>
                <w:szCs w:val="23"/>
              </w:rPr>
            </w:pPr>
            <w:r w:rsidRPr="000147C8">
              <w:rPr>
                <w:b/>
                <w:bCs/>
                <w:color w:val="000000"/>
                <w:sz w:val="23"/>
                <w:szCs w:val="23"/>
              </w:rPr>
              <w:t>Ogółem</w:t>
            </w:r>
          </w:p>
        </w:tc>
      </w:tr>
      <w:tr w:rsidR="00157991" w:rsidRPr="000147C8" w:rsidTr="000147C8">
        <w:tc>
          <w:tcPr>
            <w:tcW w:w="1363" w:type="dxa"/>
            <w:vMerge/>
            <w:shd w:val="clear" w:color="auto" w:fill="86704C"/>
          </w:tcPr>
          <w:p w:rsidR="00157991" w:rsidRPr="000147C8" w:rsidRDefault="00157991" w:rsidP="000147C8">
            <w:pPr>
              <w:spacing w:after="0" w:line="240" w:lineRule="auto"/>
              <w:jc w:val="both"/>
              <w:rPr>
                <w:color w:val="FFFFFF"/>
                <w:sz w:val="23"/>
                <w:szCs w:val="23"/>
              </w:rPr>
            </w:pPr>
          </w:p>
        </w:tc>
        <w:tc>
          <w:tcPr>
            <w:tcW w:w="1123" w:type="dxa"/>
            <w:shd w:val="clear" w:color="auto" w:fill="D5CAB6"/>
            <w:vAlign w:val="center"/>
          </w:tcPr>
          <w:p w:rsidR="00157991" w:rsidRPr="000147C8" w:rsidRDefault="00157991" w:rsidP="000147C8">
            <w:pPr>
              <w:spacing w:after="0" w:line="240" w:lineRule="auto"/>
              <w:jc w:val="center"/>
              <w:rPr>
                <w:color w:val="000000"/>
                <w:sz w:val="23"/>
                <w:szCs w:val="23"/>
              </w:rPr>
            </w:pPr>
            <w:r w:rsidRPr="000147C8">
              <w:rPr>
                <w:color w:val="000000"/>
                <w:sz w:val="23"/>
                <w:szCs w:val="23"/>
              </w:rPr>
              <w:t>2008</w:t>
            </w:r>
          </w:p>
        </w:tc>
        <w:tc>
          <w:tcPr>
            <w:tcW w:w="1134" w:type="dxa"/>
            <w:shd w:val="clear" w:color="auto" w:fill="D5CAB6"/>
            <w:vAlign w:val="center"/>
          </w:tcPr>
          <w:p w:rsidR="00157991" w:rsidRPr="000147C8" w:rsidRDefault="00157991" w:rsidP="000147C8">
            <w:pPr>
              <w:spacing w:after="0" w:line="240" w:lineRule="auto"/>
              <w:jc w:val="center"/>
              <w:rPr>
                <w:color w:val="000000"/>
                <w:sz w:val="23"/>
                <w:szCs w:val="23"/>
              </w:rPr>
            </w:pPr>
            <w:r w:rsidRPr="000147C8">
              <w:rPr>
                <w:color w:val="000000"/>
                <w:sz w:val="23"/>
                <w:szCs w:val="23"/>
              </w:rPr>
              <w:t>2009</w:t>
            </w:r>
          </w:p>
        </w:tc>
        <w:tc>
          <w:tcPr>
            <w:tcW w:w="1135" w:type="dxa"/>
            <w:shd w:val="clear" w:color="auto" w:fill="D5CAB6"/>
            <w:vAlign w:val="center"/>
          </w:tcPr>
          <w:p w:rsidR="00157991" w:rsidRPr="000147C8" w:rsidRDefault="00157991" w:rsidP="000147C8">
            <w:pPr>
              <w:spacing w:after="0" w:line="240" w:lineRule="auto"/>
              <w:jc w:val="center"/>
              <w:rPr>
                <w:color w:val="000000"/>
                <w:sz w:val="23"/>
                <w:szCs w:val="23"/>
              </w:rPr>
            </w:pPr>
            <w:r w:rsidRPr="000147C8">
              <w:rPr>
                <w:color w:val="000000"/>
                <w:sz w:val="23"/>
                <w:szCs w:val="23"/>
              </w:rPr>
              <w:t>2010</w:t>
            </w:r>
          </w:p>
        </w:tc>
        <w:tc>
          <w:tcPr>
            <w:tcW w:w="1136" w:type="dxa"/>
            <w:shd w:val="clear" w:color="auto" w:fill="D5CAB6"/>
            <w:vAlign w:val="center"/>
          </w:tcPr>
          <w:p w:rsidR="00157991" w:rsidRPr="000147C8" w:rsidRDefault="00157991" w:rsidP="000147C8">
            <w:pPr>
              <w:spacing w:after="0" w:line="240" w:lineRule="auto"/>
              <w:jc w:val="center"/>
              <w:rPr>
                <w:color w:val="000000"/>
                <w:sz w:val="23"/>
                <w:szCs w:val="23"/>
              </w:rPr>
            </w:pPr>
            <w:r w:rsidRPr="000147C8">
              <w:rPr>
                <w:color w:val="000000"/>
                <w:sz w:val="23"/>
                <w:szCs w:val="23"/>
              </w:rPr>
              <w:t>2011</w:t>
            </w:r>
          </w:p>
        </w:tc>
        <w:tc>
          <w:tcPr>
            <w:tcW w:w="1136" w:type="dxa"/>
            <w:shd w:val="clear" w:color="auto" w:fill="D5CAB6"/>
            <w:vAlign w:val="center"/>
          </w:tcPr>
          <w:p w:rsidR="00157991" w:rsidRPr="000147C8" w:rsidRDefault="00157991" w:rsidP="000147C8">
            <w:pPr>
              <w:spacing w:after="0" w:line="240" w:lineRule="auto"/>
              <w:jc w:val="center"/>
              <w:rPr>
                <w:color w:val="000000"/>
                <w:sz w:val="23"/>
                <w:szCs w:val="23"/>
              </w:rPr>
            </w:pPr>
            <w:r w:rsidRPr="000147C8">
              <w:rPr>
                <w:color w:val="000000"/>
                <w:sz w:val="23"/>
                <w:szCs w:val="23"/>
              </w:rPr>
              <w:t>2012</w:t>
            </w:r>
          </w:p>
        </w:tc>
        <w:tc>
          <w:tcPr>
            <w:tcW w:w="1136" w:type="dxa"/>
            <w:shd w:val="clear" w:color="auto" w:fill="D5CAB6"/>
            <w:vAlign w:val="center"/>
          </w:tcPr>
          <w:p w:rsidR="00157991" w:rsidRPr="000147C8" w:rsidRDefault="00157991" w:rsidP="000147C8">
            <w:pPr>
              <w:spacing w:after="0" w:line="240" w:lineRule="auto"/>
              <w:jc w:val="center"/>
              <w:rPr>
                <w:color w:val="000000"/>
                <w:sz w:val="23"/>
                <w:szCs w:val="23"/>
              </w:rPr>
            </w:pPr>
            <w:r w:rsidRPr="000147C8">
              <w:rPr>
                <w:color w:val="000000"/>
                <w:sz w:val="23"/>
                <w:szCs w:val="23"/>
              </w:rPr>
              <w:t>2013</w:t>
            </w:r>
          </w:p>
        </w:tc>
        <w:tc>
          <w:tcPr>
            <w:tcW w:w="1125" w:type="dxa"/>
            <w:shd w:val="clear" w:color="auto" w:fill="D5CAB6"/>
            <w:vAlign w:val="center"/>
          </w:tcPr>
          <w:p w:rsidR="00157991" w:rsidRPr="000147C8" w:rsidRDefault="00157991" w:rsidP="000147C8">
            <w:pPr>
              <w:spacing w:after="0" w:line="240" w:lineRule="auto"/>
              <w:jc w:val="center"/>
              <w:rPr>
                <w:color w:val="000000"/>
                <w:sz w:val="23"/>
                <w:szCs w:val="23"/>
              </w:rPr>
            </w:pPr>
            <w:r w:rsidRPr="000147C8">
              <w:rPr>
                <w:color w:val="000000"/>
                <w:sz w:val="23"/>
                <w:szCs w:val="23"/>
              </w:rPr>
              <w:t>2014</w:t>
            </w:r>
          </w:p>
        </w:tc>
      </w:tr>
      <w:tr w:rsidR="00157991" w:rsidRPr="000147C8" w:rsidTr="000147C8">
        <w:tc>
          <w:tcPr>
            <w:tcW w:w="1363" w:type="dxa"/>
            <w:vMerge/>
            <w:shd w:val="clear" w:color="auto" w:fill="86704C"/>
          </w:tcPr>
          <w:p w:rsidR="00157991" w:rsidRPr="000147C8" w:rsidRDefault="00157991" w:rsidP="000147C8">
            <w:pPr>
              <w:spacing w:after="0" w:line="240" w:lineRule="auto"/>
              <w:jc w:val="both"/>
              <w:rPr>
                <w:color w:val="FFFFFF"/>
                <w:sz w:val="23"/>
                <w:szCs w:val="23"/>
              </w:rPr>
            </w:pPr>
          </w:p>
        </w:tc>
        <w:tc>
          <w:tcPr>
            <w:tcW w:w="1123" w:type="dxa"/>
            <w:shd w:val="clear" w:color="auto" w:fill="EEE9E1"/>
            <w:vAlign w:val="center"/>
          </w:tcPr>
          <w:p w:rsidR="00157991" w:rsidRPr="000147C8" w:rsidRDefault="00157991" w:rsidP="000147C8">
            <w:pPr>
              <w:spacing w:after="0" w:line="240" w:lineRule="auto"/>
              <w:jc w:val="center"/>
              <w:rPr>
                <w:color w:val="000000"/>
                <w:sz w:val="23"/>
                <w:szCs w:val="23"/>
              </w:rPr>
            </w:pPr>
            <w:r w:rsidRPr="000147C8">
              <w:rPr>
                <w:color w:val="000000"/>
                <w:sz w:val="23"/>
                <w:szCs w:val="23"/>
              </w:rPr>
              <w:t>[t]</w:t>
            </w:r>
          </w:p>
        </w:tc>
        <w:tc>
          <w:tcPr>
            <w:tcW w:w="1134" w:type="dxa"/>
            <w:shd w:val="clear" w:color="auto" w:fill="EEE9E1"/>
            <w:vAlign w:val="center"/>
          </w:tcPr>
          <w:p w:rsidR="00157991" w:rsidRPr="000147C8" w:rsidRDefault="00157991" w:rsidP="000147C8">
            <w:pPr>
              <w:spacing w:after="0" w:line="240" w:lineRule="auto"/>
              <w:jc w:val="center"/>
              <w:rPr>
                <w:color w:val="000000"/>
                <w:sz w:val="23"/>
                <w:szCs w:val="23"/>
              </w:rPr>
            </w:pPr>
            <w:r w:rsidRPr="000147C8">
              <w:rPr>
                <w:color w:val="000000"/>
                <w:sz w:val="23"/>
                <w:szCs w:val="23"/>
              </w:rPr>
              <w:t>[t]</w:t>
            </w:r>
          </w:p>
        </w:tc>
        <w:tc>
          <w:tcPr>
            <w:tcW w:w="1135" w:type="dxa"/>
            <w:shd w:val="clear" w:color="auto" w:fill="EEE9E1"/>
            <w:vAlign w:val="center"/>
          </w:tcPr>
          <w:p w:rsidR="00157991" w:rsidRPr="000147C8" w:rsidRDefault="00157991" w:rsidP="000147C8">
            <w:pPr>
              <w:spacing w:after="0" w:line="240" w:lineRule="auto"/>
              <w:jc w:val="center"/>
              <w:rPr>
                <w:color w:val="000000"/>
                <w:sz w:val="23"/>
                <w:szCs w:val="23"/>
              </w:rPr>
            </w:pPr>
            <w:r w:rsidRPr="000147C8">
              <w:rPr>
                <w:color w:val="000000"/>
                <w:sz w:val="23"/>
                <w:szCs w:val="23"/>
              </w:rPr>
              <w:t>[t]</w:t>
            </w:r>
          </w:p>
        </w:tc>
        <w:tc>
          <w:tcPr>
            <w:tcW w:w="1136" w:type="dxa"/>
            <w:shd w:val="clear" w:color="auto" w:fill="EEE9E1"/>
            <w:vAlign w:val="center"/>
          </w:tcPr>
          <w:p w:rsidR="00157991" w:rsidRPr="000147C8" w:rsidRDefault="00157991" w:rsidP="000147C8">
            <w:pPr>
              <w:spacing w:after="0" w:line="240" w:lineRule="auto"/>
              <w:jc w:val="center"/>
              <w:rPr>
                <w:color w:val="000000"/>
                <w:sz w:val="23"/>
                <w:szCs w:val="23"/>
              </w:rPr>
            </w:pPr>
            <w:r w:rsidRPr="000147C8">
              <w:rPr>
                <w:color w:val="000000"/>
                <w:sz w:val="23"/>
                <w:szCs w:val="23"/>
              </w:rPr>
              <w:t>[t]</w:t>
            </w:r>
          </w:p>
        </w:tc>
        <w:tc>
          <w:tcPr>
            <w:tcW w:w="1136" w:type="dxa"/>
            <w:shd w:val="clear" w:color="auto" w:fill="EEE9E1"/>
            <w:vAlign w:val="center"/>
          </w:tcPr>
          <w:p w:rsidR="00157991" w:rsidRPr="000147C8" w:rsidRDefault="00157991" w:rsidP="000147C8">
            <w:pPr>
              <w:spacing w:after="0" w:line="240" w:lineRule="auto"/>
              <w:jc w:val="center"/>
              <w:rPr>
                <w:color w:val="000000"/>
                <w:sz w:val="23"/>
                <w:szCs w:val="23"/>
              </w:rPr>
            </w:pPr>
            <w:r w:rsidRPr="000147C8">
              <w:rPr>
                <w:color w:val="000000"/>
                <w:sz w:val="23"/>
                <w:szCs w:val="23"/>
              </w:rPr>
              <w:t>[t]</w:t>
            </w:r>
          </w:p>
        </w:tc>
        <w:tc>
          <w:tcPr>
            <w:tcW w:w="1136" w:type="dxa"/>
            <w:shd w:val="clear" w:color="auto" w:fill="EEE9E1"/>
            <w:vAlign w:val="center"/>
          </w:tcPr>
          <w:p w:rsidR="00157991" w:rsidRPr="000147C8" w:rsidRDefault="00157991" w:rsidP="000147C8">
            <w:pPr>
              <w:spacing w:after="0" w:line="240" w:lineRule="auto"/>
              <w:jc w:val="center"/>
              <w:rPr>
                <w:color w:val="000000"/>
                <w:sz w:val="23"/>
                <w:szCs w:val="23"/>
              </w:rPr>
            </w:pPr>
            <w:r w:rsidRPr="000147C8">
              <w:rPr>
                <w:color w:val="000000"/>
                <w:sz w:val="23"/>
                <w:szCs w:val="23"/>
              </w:rPr>
              <w:t>[t]</w:t>
            </w:r>
          </w:p>
        </w:tc>
        <w:tc>
          <w:tcPr>
            <w:tcW w:w="1125" w:type="dxa"/>
            <w:shd w:val="clear" w:color="auto" w:fill="EEE9E1"/>
            <w:vAlign w:val="center"/>
          </w:tcPr>
          <w:p w:rsidR="00157991" w:rsidRPr="000147C8" w:rsidRDefault="00157991" w:rsidP="000147C8">
            <w:pPr>
              <w:spacing w:after="0" w:line="240" w:lineRule="auto"/>
              <w:jc w:val="center"/>
              <w:rPr>
                <w:color w:val="000000"/>
                <w:sz w:val="23"/>
                <w:szCs w:val="23"/>
              </w:rPr>
            </w:pPr>
            <w:r w:rsidRPr="000147C8">
              <w:rPr>
                <w:color w:val="000000"/>
                <w:sz w:val="23"/>
                <w:szCs w:val="23"/>
              </w:rPr>
              <w:t>[t]</w:t>
            </w:r>
          </w:p>
        </w:tc>
      </w:tr>
      <w:tr w:rsidR="00157991" w:rsidRPr="000147C8" w:rsidTr="000147C8">
        <w:tc>
          <w:tcPr>
            <w:tcW w:w="1363" w:type="dxa"/>
            <w:shd w:val="clear" w:color="auto" w:fill="86704C"/>
          </w:tcPr>
          <w:p w:rsidR="00157991" w:rsidRPr="000147C8" w:rsidRDefault="00157991" w:rsidP="000147C8">
            <w:pPr>
              <w:spacing w:after="0" w:line="240" w:lineRule="auto"/>
              <w:jc w:val="both"/>
              <w:rPr>
                <w:b/>
                <w:color w:val="FFFFFF"/>
                <w:sz w:val="23"/>
                <w:szCs w:val="23"/>
              </w:rPr>
            </w:pPr>
            <w:r w:rsidRPr="000147C8">
              <w:rPr>
                <w:b/>
                <w:color w:val="FFFFFF"/>
                <w:sz w:val="23"/>
                <w:szCs w:val="23"/>
              </w:rPr>
              <w:t>Zelów</w:t>
            </w:r>
          </w:p>
        </w:tc>
        <w:tc>
          <w:tcPr>
            <w:tcW w:w="1123" w:type="dxa"/>
            <w:shd w:val="clear" w:color="auto" w:fill="D5CAB6"/>
            <w:vAlign w:val="center"/>
          </w:tcPr>
          <w:p w:rsidR="00157991" w:rsidRPr="000147C8" w:rsidRDefault="00157991" w:rsidP="000147C8">
            <w:pPr>
              <w:spacing w:after="0" w:line="240" w:lineRule="auto"/>
              <w:jc w:val="center"/>
              <w:rPr>
                <w:color w:val="000000"/>
                <w:sz w:val="23"/>
                <w:szCs w:val="23"/>
              </w:rPr>
            </w:pPr>
            <w:r w:rsidRPr="000147C8">
              <w:rPr>
                <w:color w:val="000000"/>
                <w:sz w:val="23"/>
                <w:szCs w:val="23"/>
              </w:rPr>
              <w:t>2035,92</w:t>
            </w:r>
          </w:p>
        </w:tc>
        <w:tc>
          <w:tcPr>
            <w:tcW w:w="1134" w:type="dxa"/>
            <w:shd w:val="clear" w:color="auto" w:fill="D5CAB6"/>
            <w:vAlign w:val="center"/>
          </w:tcPr>
          <w:p w:rsidR="00157991" w:rsidRPr="000147C8" w:rsidRDefault="00157991" w:rsidP="000147C8">
            <w:pPr>
              <w:spacing w:after="0" w:line="240" w:lineRule="auto"/>
              <w:jc w:val="center"/>
              <w:rPr>
                <w:color w:val="000000"/>
                <w:sz w:val="23"/>
                <w:szCs w:val="23"/>
              </w:rPr>
            </w:pPr>
            <w:r w:rsidRPr="000147C8">
              <w:rPr>
                <w:color w:val="000000"/>
                <w:sz w:val="23"/>
                <w:szCs w:val="23"/>
              </w:rPr>
              <w:t>2026,16</w:t>
            </w:r>
          </w:p>
        </w:tc>
        <w:tc>
          <w:tcPr>
            <w:tcW w:w="1135" w:type="dxa"/>
            <w:shd w:val="clear" w:color="auto" w:fill="D5CAB6"/>
            <w:vAlign w:val="center"/>
          </w:tcPr>
          <w:p w:rsidR="00157991" w:rsidRPr="000147C8" w:rsidRDefault="00157991" w:rsidP="000147C8">
            <w:pPr>
              <w:spacing w:after="0" w:line="240" w:lineRule="auto"/>
              <w:jc w:val="center"/>
              <w:rPr>
                <w:color w:val="000000"/>
                <w:sz w:val="23"/>
                <w:szCs w:val="23"/>
              </w:rPr>
            </w:pPr>
            <w:r w:rsidRPr="000147C8">
              <w:rPr>
                <w:color w:val="000000"/>
                <w:sz w:val="23"/>
                <w:szCs w:val="23"/>
              </w:rPr>
              <w:t>2643,66</w:t>
            </w:r>
          </w:p>
        </w:tc>
        <w:tc>
          <w:tcPr>
            <w:tcW w:w="1136" w:type="dxa"/>
            <w:shd w:val="clear" w:color="auto" w:fill="D5CAB6"/>
            <w:vAlign w:val="center"/>
          </w:tcPr>
          <w:p w:rsidR="00157991" w:rsidRPr="000147C8" w:rsidRDefault="00157991" w:rsidP="000147C8">
            <w:pPr>
              <w:spacing w:after="0" w:line="240" w:lineRule="auto"/>
              <w:jc w:val="center"/>
              <w:rPr>
                <w:color w:val="000000"/>
                <w:sz w:val="23"/>
                <w:szCs w:val="23"/>
              </w:rPr>
            </w:pPr>
            <w:r w:rsidRPr="000147C8">
              <w:rPr>
                <w:color w:val="000000"/>
                <w:sz w:val="23"/>
                <w:szCs w:val="23"/>
              </w:rPr>
              <w:t>2600,39</w:t>
            </w:r>
          </w:p>
        </w:tc>
        <w:tc>
          <w:tcPr>
            <w:tcW w:w="1136" w:type="dxa"/>
            <w:shd w:val="clear" w:color="auto" w:fill="D5CAB6"/>
            <w:vAlign w:val="center"/>
          </w:tcPr>
          <w:p w:rsidR="00157991" w:rsidRPr="000147C8" w:rsidRDefault="00157991" w:rsidP="000147C8">
            <w:pPr>
              <w:spacing w:after="0" w:line="240" w:lineRule="auto"/>
              <w:jc w:val="center"/>
              <w:rPr>
                <w:color w:val="000000"/>
                <w:sz w:val="23"/>
                <w:szCs w:val="23"/>
              </w:rPr>
            </w:pPr>
            <w:r w:rsidRPr="000147C8">
              <w:rPr>
                <w:color w:val="000000"/>
                <w:sz w:val="23"/>
                <w:szCs w:val="23"/>
              </w:rPr>
              <w:t>1994,22</w:t>
            </w:r>
          </w:p>
        </w:tc>
        <w:tc>
          <w:tcPr>
            <w:tcW w:w="1136" w:type="dxa"/>
            <w:shd w:val="clear" w:color="auto" w:fill="D5CAB6"/>
            <w:vAlign w:val="center"/>
          </w:tcPr>
          <w:p w:rsidR="00157991" w:rsidRPr="000147C8" w:rsidRDefault="00157991" w:rsidP="000147C8">
            <w:pPr>
              <w:spacing w:after="0" w:line="240" w:lineRule="auto"/>
              <w:jc w:val="center"/>
              <w:rPr>
                <w:color w:val="000000"/>
                <w:sz w:val="23"/>
                <w:szCs w:val="23"/>
              </w:rPr>
            </w:pPr>
            <w:r w:rsidRPr="000147C8">
              <w:rPr>
                <w:color w:val="000000"/>
                <w:sz w:val="23"/>
                <w:szCs w:val="23"/>
              </w:rPr>
              <w:t>3398,28</w:t>
            </w:r>
          </w:p>
        </w:tc>
        <w:tc>
          <w:tcPr>
            <w:tcW w:w="1125" w:type="dxa"/>
            <w:shd w:val="clear" w:color="auto" w:fill="D5CAB6"/>
            <w:vAlign w:val="center"/>
          </w:tcPr>
          <w:p w:rsidR="00157991" w:rsidRPr="000147C8" w:rsidRDefault="00157991" w:rsidP="000147C8">
            <w:pPr>
              <w:spacing w:after="0" w:line="240" w:lineRule="auto"/>
              <w:jc w:val="center"/>
              <w:rPr>
                <w:color w:val="000000"/>
                <w:sz w:val="23"/>
                <w:szCs w:val="23"/>
              </w:rPr>
            </w:pPr>
            <w:r w:rsidRPr="000147C8">
              <w:rPr>
                <w:color w:val="000000"/>
                <w:sz w:val="23"/>
                <w:szCs w:val="23"/>
              </w:rPr>
              <w:t>2698,28</w:t>
            </w:r>
          </w:p>
        </w:tc>
      </w:tr>
    </w:tbl>
    <w:p w:rsidR="00157991" w:rsidRDefault="00157991" w:rsidP="006305A5">
      <w:pPr>
        <w:rPr>
          <w:sz w:val="20"/>
          <w:szCs w:val="20"/>
        </w:rPr>
      </w:pPr>
      <w:r w:rsidRPr="004409BF">
        <w:rPr>
          <w:sz w:val="20"/>
          <w:szCs w:val="20"/>
        </w:rPr>
        <w:t>Źródło:</w:t>
      </w:r>
      <w:r>
        <w:rPr>
          <w:sz w:val="20"/>
          <w:szCs w:val="20"/>
        </w:rPr>
        <w:t xml:space="preserve"> Bank Danych Lokalnych (GUS)</w:t>
      </w:r>
    </w:p>
    <w:p w:rsidR="00157991" w:rsidRDefault="00157991" w:rsidP="006305A5">
      <w:pPr>
        <w:pStyle w:val="Caption"/>
        <w:rPr>
          <w:color w:val="C00000"/>
          <w:sz w:val="20"/>
          <w:szCs w:val="20"/>
        </w:rPr>
      </w:pPr>
      <w:bookmarkStart w:id="92" w:name="_Toc422315066"/>
      <w:bookmarkStart w:id="93" w:name="_Toc434401372"/>
    </w:p>
    <w:p w:rsidR="00157991" w:rsidRPr="00295914" w:rsidRDefault="00157991" w:rsidP="006305A5">
      <w:pPr>
        <w:pStyle w:val="Caption"/>
        <w:rPr>
          <w:color w:val="C00000"/>
          <w:sz w:val="20"/>
          <w:szCs w:val="20"/>
        </w:rPr>
      </w:pPr>
      <w:r w:rsidRPr="00295914">
        <w:rPr>
          <w:color w:val="C00000"/>
          <w:sz w:val="20"/>
          <w:szCs w:val="20"/>
        </w:rPr>
        <w:t xml:space="preserve">Tabela </w:t>
      </w:r>
      <w:r w:rsidRPr="00295914">
        <w:rPr>
          <w:color w:val="C00000"/>
          <w:sz w:val="20"/>
          <w:szCs w:val="20"/>
        </w:rPr>
        <w:fldChar w:fldCharType="begin"/>
      </w:r>
      <w:r w:rsidRPr="00295914">
        <w:rPr>
          <w:color w:val="C00000"/>
          <w:sz w:val="20"/>
          <w:szCs w:val="20"/>
        </w:rPr>
        <w:instrText xml:space="preserve"> SEQ Tabela \* ARABIC </w:instrText>
      </w:r>
      <w:r w:rsidRPr="00295914">
        <w:rPr>
          <w:color w:val="C00000"/>
          <w:sz w:val="20"/>
          <w:szCs w:val="20"/>
        </w:rPr>
        <w:fldChar w:fldCharType="separate"/>
      </w:r>
      <w:r>
        <w:rPr>
          <w:noProof/>
          <w:color w:val="C00000"/>
          <w:sz w:val="20"/>
          <w:szCs w:val="20"/>
        </w:rPr>
        <w:t>15</w:t>
      </w:r>
      <w:r w:rsidRPr="00295914">
        <w:rPr>
          <w:color w:val="C00000"/>
          <w:sz w:val="20"/>
          <w:szCs w:val="20"/>
        </w:rPr>
        <w:fldChar w:fldCharType="end"/>
      </w:r>
      <w:r w:rsidRPr="00295914">
        <w:rPr>
          <w:color w:val="C00000"/>
          <w:sz w:val="20"/>
          <w:szCs w:val="20"/>
        </w:rPr>
        <w:t>. Ilość odpadów zebranych w gminie Zelów z gospodarstw domowych</w:t>
      </w:r>
      <w:bookmarkEnd w:id="92"/>
      <w:bookmarkEnd w:id="93"/>
    </w:p>
    <w:tbl>
      <w:tblPr>
        <w:tblW w:w="0" w:type="auto"/>
        <w:tblBorders>
          <w:insideH w:val="single" w:sz="4" w:space="0" w:color="FFFFFF"/>
        </w:tblBorders>
        <w:tblLook w:val="00A0"/>
      </w:tblPr>
      <w:tblGrid>
        <w:gridCol w:w="1363"/>
        <w:gridCol w:w="1123"/>
        <w:gridCol w:w="1134"/>
        <w:gridCol w:w="1135"/>
        <w:gridCol w:w="1136"/>
        <w:gridCol w:w="1136"/>
        <w:gridCol w:w="1136"/>
        <w:gridCol w:w="1125"/>
      </w:tblGrid>
      <w:tr w:rsidR="00157991" w:rsidRPr="000147C8" w:rsidTr="000147C8">
        <w:tc>
          <w:tcPr>
            <w:tcW w:w="1363" w:type="dxa"/>
            <w:vMerge w:val="restart"/>
            <w:shd w:val="clear" w:color="auto" w:fill="C9BEB8"/>
          </w:tcPr>
          <w:p w:rsidR="00157991" w:rsidRPr="000147C8" w:rsidRDefault="00157991" w:rsidP="000147C8">
            <w:pPr>
              <w:spacing w:after="0" w:line="240" w:lineRule="auto"/>
              <w:jc w:val="center"/>
              <w:rPr>
                <w:b/>
                <w:bCs/>
                <w:color w:val="FFFFFF"/>
              </w:rPr>
            </w:pPr>
            <w:r w:rsidRPr="000147C8">
              <w:rPr>
                <w:b/>
                <w:bCs/>
              </w:rPr>
              <w:t>Jednostka terytorialna</w:t>
            </w:r>
          </w:p>
        </w:tc>
        <w:tc>
          <w:tcPr>
            <w:tcW w:w="7925" w:type="dxa"/>
            <w:gridSpan w:val="7"/>
            <w:shd w:val="clear" w:color="auto" w:fill="C9BEB8"/>
          </w:tcPr>
          <w:p w:rsidR="00157991" w:rsidRPr="000147C8" w:rsidRDefault="00157991" w:rsidP="000147C8">
            <w:pPr>
              <w:spacing w:after="0" w:line="240" w:lineRule="auto"/>
              <w:jc w:val="center"/>
              <w:rPr>
                <w:b/>
                <w:bCs/>
                <w:color w:val="000000"/>
              </w:rPr>
            </w:pPr>
            <w:r w:rsidRPr="000147C8">
              <w:rPr>
                <w:b/>
                <w:bCs/>
                <w:color w:val="000000"/>
              </w:rPr>
              <w:t>Z gospodarstw domowych</w:t>
            </w:r>
          </w:p>
        </w:tc>
      </w:tr>
      <w:tr w:rsidR="00157991" w:rsidRPr="000147C8" w:rsidTr="000147C8">
        <w:tc>
          <w:tcPr>
            <w:tcW w:w="1363" w:type="dxa"/>
            <w:vMerge/>
            <w:shd w:val="clear" w:color="auto" w:fill="554740"/>
          </w:tcPr>
          <w:p w:rsidR="00157991" w:rsidRPr="000147C8" w:rsidRDefault="00157991" w:rsidP="000147C8">
            <w:pPr>
              <w:spacing w:after="0" w:line="240" w:lineRule="auto"/>
              <w:rPr>
                <w:color w:val="FFFFFF"/>
              </w:rPr>
            </w:pPr>
          </w:p>
        </w:tc>
        <w:tc>
          <w:tcPr>
            <w:tcW w:w="1123" w:type="dxa"/>
            <w:shd w:val="clear" w:color="auto" w:fill="BCAEA6"/>
            <w:vAlign w:val="center"/>
          </w:tcPr>
          <w:p w:rsidR="00157991" w:rsidRPr="000147C8" w:rsidRDefault="00157991" w:rsidP="000147C8">
            <w:pPr>
              <w:spacing w:after="0" w:line="240" w:lineRule="auto"/>
              <w:jc w:val="center"/>
              <w:rPr>
                <w:color w:val="000000"/>
              </w:rPr>
            </w:pPr>
            <w:r w:rsidRPr="000147C8">
              <w:rPr>
                <w:color w:val="000000"/>
              </w:rPr>
              <w:t>2008</w:t>
            </w:r>
          </w:p>
        </w:tc>
        <w:tc>
          <w:tcPr>
            <w:tcW w:w="1134" w:type="dxa"/>
            <w:shd w:val="clear" w:color="auto" w:fill="BCAEA6"/>
            <w:vAlign w:val="center"/>
          </w:tcPr>
          <w:p w:rsidR="00157991" w:rsidRPr="000147C8" w:rsidRDefault="00157991" w:rsidP="000147C8">
            <w:pPr>
              <w:spacing w:after="0" w:line="240" w:lineRule="auto"/>
              <w:jc w:val="center"/>
              <w:rPr>
                <w:color w:val="000000"/>
              </w:rPr>
            </w:pPr>
            <w:r w:rsidRPr="000147C8">
              <w:rPr>
                <w:color w:val="000000"/>
              </w:rPr>
              <w:t>2009</w:t>
            </w:r>
          </w:p>
        </w:tc>
        <w:tc>
          <w:tcPr>
            <w:tcW w:w="1135" w:type="dxa"/>
            <w:shd w:val="clear" w:color="auto" w:fill="BCAEA6"/>
            <w:vAlign w:val="center"/>
          </w:tcPr>
          <w:p w:rsidR="00157991" w:rsidRPr="000147C8" w:rsidRDefault="00157991" w:rsidP="000147C8">
            <w:pPr>
              <w:spacing w:after="0" w:line="240" w:lineRule="auto"/>
              <w:jc w:val="center"/>
              <w:rPr>
                <w:color w:val="000000"/>
              </w:rPr>
            </w:pPr>
            <w:r w:rsidRPr="000147C8">
              <w:rPr>
                <w:color w:val="000000"/>
              </w:rPr>
              <w:t>2010</w:t>
            </w:r>
          </w:p>
        </w:tc>
        <w:tc>
          <w:tcPr>
            <w:tcW w:w="1136" w:type="dxa"/>
            <w:shd w:val="clear" w:color="auto" w:fill="BCAEA6"/>
            <w:vAlign w:val="center"/>
          </w:tcPr>
          <w:p w:rsidR="00157991" w:rsidRPr="000147C8" w:rsidRDefault="00157991" w:rsidP="000147C8">
            <w:pPr>
              <w:spacing w:after="0" w:line="240" w:lineRule="auto"/>
              <w:jc w:val="center"/>
              <w:rPr>
                <w:color w:val="000000"/>
              </w:rPr>
            </w:pPr>
            <w:r w:rsidRPr="000147C8">
              <w:rPr>
                <w:color w:val="000000"/>
              </w:rPr>
              <w:t>2011</w:t>
            </w:r>
          </w:p>
        </w:tc>
        <w:tc>
          <w:tcPr>
            <w:tcW w:w="1136" w:type="dxa"/>
            <w:shd w:val="clear" w:color="auto" w:fill="BCAEA6"/>
            <w:vAlign w:val="center"/>
          </w:tcPr>
          <w:p w:rsidR="00157991" w:rsidRPr="000147C8" w:rsidRDefault="00157991" w:rsidP="000147C8">
            <w:pPr>
              <w:spacing w:after="0" w:line="240" w:lineRule="auto"/>
              <w:jc w:val="center"/>
              <w:rPr>
                <w:color w:val="000000"/>
              </w:rPr>
            </w:pPr>
            <w:r w:rsidRPr="000147C8">
              <w:rPr>
                <w:color w:val="000000"/>
              </w:rPr>
              <w:t>2012</w:t>
            </w:r>
          </w:p>
        </w:tc>
        <w:tc>
          <w:tcPr>
            <w:tcW w:w="1136" w:type="dxa"/>
            <w:shd w:val="clear" w:color="auto" w:fill="BCAEA6"/>
            <w:vAlign w:val="center"/>
          </w:tcPr>
          <w:p w:rsidR="00157991" w:rsidRPr="000147C8" w:rsidRDefault="00157991" w:rsidP="000147C8">
            <w:pPr>
              <w:spacing w:after="0" w:line="240" w:lineRule="auto"/>
              <w:jc w:val="center"/>
              <w:rPr>
                <w:color w:val="000000"/>
              </w:rPr>
            </w:pPr>
            <w:r w:rsidRPr="000147C8">
              <w:rPr>
                <w:color w:val="000000"/>
              </w:rPr>
              <w:t>2013</w:t>
            </w:r>
          </w:p>
        </w:tc>
        <w:tc>
          <w:tcPr>
            <w:tcW w:w="1125" w:type="dxa"/>
            <w:shd w:val="clear" w:color="auto" w:fill="BCAEA6"/>
            <w:vAlign w:val="center"/>
          </w:tcPr>
          <w:p w:rsidR="00157991" w:rsidRPr="000147C8" w:rsidRDefault="00157991" w:rsidP="000147C8">
            <w:pPr>
              <w:spacing w:after="0" w:line="240" w:lineRule="auto"/>
              <w:jc w:val="center"/>
              <w:rPr>
                <w:color w:val="000000"/>
              </w:rPr>
            </w:pPr>
            <w:r w:rsidRPr="000147C8">
              <w:rPr>
                <w:color w:val="000000"/>
              </w:rPr>
              <w:t>2014</w:t>
            </w:r>
          </w:p>
        </w:tc>
      </w:tr>
      <w:tr w:rsidR="00157991" w:rsidRPr="000147C8" w:rsidTr="000147C8">
        <w:tc>
          <w:tcPr>
            <w:tcW w:w="1363" w:type="dxa"/>
            <w:vMerge/>
            <w:shd w:val="clear" w:color="auto" w:fill="554740"/>
          </w:tcPr>
          <w:p w:rsidR="00157991" w:rsidRPr="000147C8" w:rsidRDefault="00157991" w:rsidP="000147C8">
            <w:pPr>
              <w:spacing w:after="0" w:line="240" w:lineRule="auto"/>
              <w:rPr>
                <w:color w:val="FFFFFF"/>
              </w:rPr>
            </w:pPr>
          </w:p>
        </w:tc>
        <w:tc>
          <w:tcPr>
            <w:tcW w:w="1123" w:type="dxa"/>
            <w:shd w:val="clear" w:color="auto" w:fill="E4DEDB"/>
          </w:tcPr>
          <w:p w:rsidR="00157991" w:rsidRPr="000147C8" w:rsidRDefault="00157991" w:rsidP="000147C8">
            <w:pPr>
              <w:spacing w:after="0" w:line="240" w:lineRule="auto"/>
              <w:jc w:val="center"/>
              <w:rPr>
                <w:color w:val="000000"/>
              </w:rPr>
            </w:pPr>
            <w:r w:rsidRPr="000147C8">
              <w:rPr>
                <w:color w:val="000000"/>
              </w:rPr>
              <w:t>[t]</w:t>
            </w:r>
          </w:p>
        </w:tc>
        <w:tc>
          <w:tcPr>
            <w:tcW w:w="1134" w:type="dxa"/>
            <w:shd w:val="clear" w:color="auto" w:fill="E4DEDB"/>
          </w:tcPr>
          <w:p w:rsidR="00157991" w:rsidRPr="000147C8" w:rsidRDefault="00157991" w:rsidP="000147C8">
            <w:pPr>
              <w:spacing w:after="0" w:line="240" w:lineRule="auto"/>
              <w:jc w:val="center"/>
              <w:rPr>
                <w:color w:val="000000"/>
              </w:rPr>
            </w:pPr>
            <w:r w:rsidRPr="000147C8">
              <w:rPr>
                <w:color w:val="000000"/>
              </w:rPr>
              <w:t>[t]</w:t>
            </w:r>
          </w:p>
        </w:tc>
        <w:tc>
          <w:tcPr>
            <w:tcW w:w="1135" w:type="dxa"/>
            <w:shd w:val="clear" w:color="auto" w:fill="E4DEDB"/>
          </w:tcPr>
          <w:p w:rsidR="00157991" w:rsidRPr="000147C8" w:rsidRDefault="00157991" w:rsidP="000147C8">
            <w:pPr>
              <w:spacing w:after="0" w:line="240" w:lineRule="auto"/>
              <w:jc w:val="center"/>
              <w:rPr>
                <w:color w:val="000000"/>
              </w:rPr>
            </w:pPr>
            <w:r w:rsidRPr="000147C8">
              <w:rPr>
                <w:color w:val="000000"/>
              </w:rPr>
              <w:t>[t]</w:t>
            </w:r>
          </w:p>
        </w:tc>
        <w:tc>
          <w:tcPr>
            <w:tcW w:w="1136" w:type="dxa"/>
            <w:shd w:val="clear" w:color="auto" w:fill="E4DEDB"/>
          </w:tcPr>
          <w:p w:rsidR="00157991" w:rsidRPr="000147C8" w:rsidRDefault="00157991" w:rsidP="000147C8">
            <w:pPr>
              <w:spacing w:after="0" w:line="240" w:lineRule="auto"/>
              <w:jc w:val="center"/>
              <w:rPr>
                <w:color w:val="000000"/>
              </w:rPr>
            </w:pPr>
            <w:r w:rsidRPr="000147C8">
              <w:rPr>
                <w:color w:val="000000"/>
              </w:rPr>
              <w:t>[t]</w:t>
            </w:r>
          </w:p>
        </w:tc>
        <w:tc>
          <w:tcPr>
            <w:tcW w:w="1136" w:type="dxa"/>
            <w:shd w:val="clear" w:color="auto" w:fill="E4DEDB"/>
          </w:tcPr>
          <w:p w:rsidR="00157991" w:rsidRPr="000147C8" w:rsidRDefault="00157991" w:rsidP="000147C8">
            <w:pPr>
              <w:spacing w:after="0" w:line="240" w:lineRule="auto"/>
              <w:jc w:val="center"/>
              <w:rPr>
                <w:color w:val="000000"/>
              </w:rPr>
            </w:pPr>
            <w:r w:rsidRPr="000147C8">
              <w:rPr>
                <w:color w:val="000000"/>
              </w:rPr>
              <w:t>[t]</w:t>
            </w:r>
          </w:p>
        </w:tc>
        <w:tc>
          <w:tcPr>
            <w:tcW w:w="1136" w:type="dxa"/>
            <w:shd w:val="clear" w:color="auto" w:fill="E4DEDB"/>
          </w:tcPr>
          <w:p w:rsidR="00157991" w:rsidRPr="000147C8" w:rsidRDefault="00157991" w:rsidP="000147C8">
            <w:pPr>
              <w:spacing w:after="0" w:line="240" w:lineRule="auto"/>
              <w:jc w:val="center"/>
              <w:rPr>
                <w:color w:val="000000"/>
              </w:rPr>
            </w:pPr>
            <w:r w:rsidRPr="000147C8">
              <w:rPr>
                <w:color w:val="000000"/>
              </w:rPr>
              <w:t>[t]</w:t>
            </w:r>
          </w:p>
        </w:tc>
        <w:tc>
          <w:tcPr>
            <w:tcW w:w="1125" w:type="dxa"/>
            <w:shd w:val="clear" w:color="auto" w:fill="E4DEDB"/>
          </w:tcPr>
          <w:p w:rsidR="00157991" w:rsidRPr="000147C8" w:rsidRDefault="00157991" w:rsidP="000147C8">
            <w:pPr>
              <w:spacing w:after="0" w:line="240" w:lineRule="auto"/>
              <w:jc w:val="center"/>
              <w:rPr>
                <w:color w:val="000000"/>
              </w:rPr>
            </w:pPr>
            <w:r w:rsidRPr="000147C8">
              <w:rPr>
                <w:color w:val="000000"/>
              </w:rPr>
              <w:t>[t]</w:t>
            </w:r>
          </w:p>
        </w:tc>
      </w:tr>
      <w:tr w:rsidR="00157991" w:rsidRPr="000147C8" w:rsidTr="000147C8">
        <w:tc>
          <w:tcPr>
            <w:tcW w:w="1363" w:type="dxa"/>
            <w:shd w:val="clear" w:color="auto" w:fill="554740"/>
          </w:tcPr>
          <w:p w:rsidR="00157991" w:rsidRPr="000147C8" w:rsidRDefault="00157991" w:rsidP="000147C8">
            <w:pPr>
              <w:spacing w:after="0" w:line="240" w:lineRule="auto"/>
              <w:rPr>
                <w:b/>
                <w:color w:val="FFFFFF"/>
              </w:rPr>
            </w:pPr>
            <w:r w:rsidRPr="000147C8">
              <w:rPr>
                <w:b/>
                <w:color w:val="FFFFFF"/>
              </w:rPr>
              <w:t>Zelów</w:t>
            </w:r>
          </w:p>
        </w:tc>
        <w:tc>
          <w:tcPr>
            <w:tcW w:w="1123" w:type="dxa"/>
            <w:shd w:val="clear" w:color="auto" w:fill="BCAEA6"/>
          </w:tcPr>
          <w:p w:rsidR="00157991" w:rsidRPr="000147C8" w:rsidRDefault="00157991" w:rsidP="000147C8">
            <w:pPr>
              <w:spacing w:after="0" w:line="240" w:lineRule="auto"/>
              <w:jc w:val="center"/>
              <w:rPr>
                <w:color w:val="000000"/>
              </w:rPr>
            </w:pPr>
            <w:r w:rsidRPr="000147C8">
              <w:rPr>
                <w:color w:val="000000"/>
              </w:rPr>
              <w:t>1514,19</w:t>
            </w:r>
          </w:p>
        </w:tc>
        <w:tc>
          <w:tcPr>
            <w:tcW w:w="1134" w:type="dxa"/>
            <w:shd w:val="clear" w:color="auto" w:fill="BCAEA6"/>
          </w:tcPr>
          <w:p w:rsidR="00157991" w:rsidRPr="000147C8" w:rsidRDefault="00157991" w:rsidP="000147C8">
            <w:pPr>
              <w:spacing w:after="0" w:line="240" w:lineRule="auto"/>
              <w:jc w:val="center"/>
              <w:rPr>
                <w:color w:val="000000"/>
              </w:rPr>
            </w:pPr>
            <w:r w:rsidRPr="000147C8">
              <w:rPr>
                <w:color w:val="000000"/>
              </w:rPr>
              <w:t>1774,29</w:t>
            </w:r>
          </w:p>
        </w:tc>
        <w:tc>
          <w:tcPr>
            <w:tcW w:w="1135" w:type="dxa"/>
            <w:shd w:val="clear" w:color="auto" w:fill="BCAEA6"/>
          </w:tcPr>
          <w:p w:rsidR="00157991" w:rsidRPr="000147C8" w:rsidRDefault="00157991" w:rsidP="000147C8">
            <w:pPr>
              <w:spacing w:after="0" w:line="240" w:lineRule="auto"/>
              <w:jc w:val="center"/>
              <w:rPr>
                <w:color w:val="000000"/>
              </w:rPr>
            </w:pPr>
            <w:r w:rsidRPr="000147C8">
              <w:rPr>
                <w:color w:val="000000"/>
              </w:rPr>
              <w:t>1875,74</w:t>
            </w:r>
          </w:p>
        </w:tc>
        <w:tc>
          <w:tcPr>
            <w:tcW w:w="1136" w:type="dxa"/>
            <w:shd w:val="clear" w:color="auto" w:fill="BCAEA6"/>
          </w:tcPr>
          <w:p w:rsidR="00157991" w:rsidRPr="000147C8" w:rsidRDefault="00157991" w:rsidP="000147C8">
            <w:pPr>
              <w:spacing w:after="0" w:line="240" w:lineRule="auto"/>
              <w:jc w:val="center"/>
              <w:rPr>
                <w:color w:val="000000"/>
              </w:rPr>
            </w:pPr>
            <w:r w:rsidRPr="000147C8">
              <w:rPr>
                <w:color w:val="000000"/>
              </w:rPr>
              <w:t>2026,02</w:t>
            </w:r>
          </w:p>
        </w:tc>
        <w:tc>
          <w:tcPr>
            <w:tcW w:w="1136" w:type="dxa"/>
            <w:shd w:val="clear" w:color="auto" w:fill="BCAEA6"/>
          </w:tcPr>
          <w:p w:rsidR="00157991" w:rsidRPr="000147C8" w:rsidRDefault="00157991" w:rsidP="000147C8">
            <w:pPr>
              <w:spacing w:after="0" w:line="240" w:lineRule="auto"/>
              <w:jc w:val="center"/>
              <w:rPr>
                <w:color w:val="000000"/>
              </w:rPr>
            </w:pPr>
            <w:r w:rsidRPr="000147C8">
              <w:rPr>
                <w:color w:val="000000"/>
              </w:rPr>
              <w:t>1637,84</w:t>
            </w:r>
          </w:p>
        </w:tc>
        <w:tc>
          <w:tcPr>
            <w:tcW w:w="1136" w:type="dxa"/>
            <w:shd w:val="clear" w:color="auto" w:fill="BCAEA6"/>
          </w:tcPr>
          <w:p w:rsidR="00157991" w:rsidRPr="000147C8" w:rsidRDefault="00157991" w:rsidP="000147C8">
            <w:pPr>
              <w:spacing w:after="0" w:line="240" w:lineRule="auto"/>
              <w:jc w:val="center"/>
              <w:rPr>
                <w:color w:val="000000"/>
              </w:rPr>
            </w:pPr>
            <w:r w:rsidRPr="000147C8">
              <w:rPr>
                <w:color w:val="000000"/>
              </w:rPr>
              <w:t>2981,68</w:t>
            </w:r>
          </w:p>
        </w:tc>
        <w:tc>
          <w:tcPr>
            <w:tcW w:w="1125" w:type="dxa"/>
            <w:shd w:val="clear" w:color="auto" w:fill="BCAEA6"/>
          </w:tcPr>
          <w:p w:rsidR="00157991" w:rsidRPr="000147C8" w:rsidRDefault="00157991" w:rsidP="000147C8">
            <w:pPr>
              <w:spacing w:after="0" w:line="240" w:lineRule="auto"/>
              <w:jc w:val="center"/>
              <w:rPr>
                <w:color w:val="000000"/>
              </w:rPr>
            </w:pPr>
            <w:r w:rsidRPr="000147C8">
              <w:rPr>
                <w:color w:val="000000"/>
              </w:rPr>
              <w:t>2318,99</w:t>
            </w:r>
          </w:p>
        </w:tc>
      </w:tr>
    </w:tbl>
    <w:p w:rsidR="00157991" w:rsidRDefault="00157991" w:rsidP="006305A5">
      <w:pPr>
        <w:rPr>
          <w:sz w:val="20"/>
          <w:szCs w:val="20"/>
        </w:rPr>
      </w:pPr>
      <w:r w:rsidRPr="004409BF">
        <w:rPr>
          <w:sz w:val="20"/>
          <w:szCs w:val="20"/>
        </w:rPr>
        <w:t>Źródło:</w:t>
      </w:r>
      <w:r>
        <w:rPr>
          <w:sz w:val="20"/>
          <w:szCs w:val="20"/>
        </w:rPr>
        <w:t xml:space="preserve"> Bank Danych Lokalnych (GUS)</w:t>
      </w:r>
    </w:p>
    <w:p w:rsidR="00157991" w:rsidRPr="00295914" w:rsidRDefault="00157991" w:rsidP="00295914">
      <w:pPr>
        <w:pStyle w:val="Caption"/>
        <w:rPr>
          <w:color w:val="C00000"/>
          <w:sz w:val="20"/>
          <w:szCs w:val="20"/>
        </w:rPr>
      </w:pPr>
      <w:bookmarkStart w:id="94" w:name="_Toc434401373"/>
      <w:r w:rsidRPr="00295914">
        <w:rPr>
          <w:color w:val="C00000"/>
          <w:sz w:val="20"/>
          <w:szCs w:val="20"/>
        </w:rPr>
        <w:t xml:space="preserve">Tabela </w:t>
      </w:r>
      <w:r w:rsidRPr="00295914">
        <w:rPr>
          <w:color w:val="C00000"/>
          <w:sz w:val="20"/>
          <w:szCs w:val="20"/>
        </w:rPr>
        <w:fldChar w:fldCharType="begin"/>
      </w:r>
      <w:r w:rsidRPr="00295914">
        <w:rPr>
          <w:color w:val="C00000"/>
          <w:sz w:val="20"/>
          <w:szCs w:val="20"/>
        </w:rPr>
        <w:instrText xml:space="preserve"> SEQ Tabela \* ARABIC </w:instrText>
      </w:r>
      <w:r w:rsidRPr="00295914">
        <w:rPr>
          <w:color w:val="C00000"/>
          <w:sz w:val="20"/>
          <w:szCs w:val="20"/>
        </w:rPr>
        <w:fldChar w:fldCharType="separate"/>
      </w:r>
      <w:r>
        <w:rPr>
          <w:noProof/>
          <w:color w:val="C00000"/>
          <w:sz w:val="20"/>
          <w:szCs w:val="20"/>
        </w:rPr>
        <w:t>16</w:t>
      </w:r>
      <w:r w:rsidRPr="00295914">
        <w:rPr>
          <w:color w:val="C00000"/>
          <w:sz w:val="20"/>
          <w:szCs w:val="20"/>
        </w:rPr>
        <w:fldChar w:fldCharType="end"/>
      </w:r>
      <w:r w:rsidRPr="00295914">
        <w:rPr>
          <w:color w:val="C00000"/>
          <w:sz w:val="20"/>
          <w:szCs w:val="20"/>
        </w:rPr>
        <w:t>. Ilość odpadów zebranych w gminie Zelów ogółem na 1 mieszkańca</w:t>
      </w:r>
      <w:bookmarkEnd w:id="94"/>
    </w:p>
    <w:tbl>
      <w:tblPr>
        <w:tblW w:w="0" w:type="auto"/>
        <w:tblBorders>
          <w:insideH w:val="single" w:sz="4" w:space="0" w:color="FFFFFF"/>
        </w:tblBorders>
        <w:tblLook w:val="00A0"/>
      </w:tblPr>
      <w:tblGrid>
        <w:gridCol w:w="1363"/>
        <w:gridCol w:w="1123"/>
        <w:gridCol w:w="1134"/>
        <w:gridCol w:w="1135"/>
        <w:gridCol w:w="1136"/>
        <w:gridCol w:w="1136"/>
        <w:gridCol w:w="1136"/>
        <w:gridCol w:w="1125"/>
      </w:tblGrid>
      <w:tr w:rsidR="00157991" w:rsidRPr="000147C8" w:rsidTr="000147C8">
        <w:tc>
          <w:tcPr>
            <w:tcW w:w="1363" w:type="dxa"/>
            <w:vMerge w:val="restart"/>
            <w:shd w:val="clear" w:color="auto" w:fill="C9BEB8"/>
          </w:tcPr>
          <w:p w:rsidR="00157991" w:rsidRPr="000147C8" w:rsidRDefault="00157991" w:rsidP="000147C8">
            <w:pPr>
              <w:spacing w:after="0" w:line="240" w:lineRule="auto"/>
              <w:jc w:val="center"/>
              <w:rPr>
                <w:b/>
                <w:bCs/>
                <w:color w:val="FFFFFF"/>
              </w:rPr>
            </w:pPr>
            <w:r w:rsidRPr="000147C8">
              <w:rPr>
                <w:b/>
                <w:bCs/>
              </w:rPr>
              <w:t>Jednostka terytorialna</w:t>
            </w:r>
          </w:p>
        </w:tc>
        <w:tc>
          <w:tcPr>
            <w:tcW w:w="7925" w:type="dxa"/>
            <w:gridSpan w:val="7"/>
            <w:shd w:val="clear" w:color="auto" w:fill="C9BEB8"/>
          </w:tcPr>
          <w:p w:rsidR="00157991" w:rsidRPr="000147C8" w:rsidRDefault="00157991" w:rsidP="000147C8">
            <w:pPr>
              <w:spacing w:after="0" w:line="240" w:lineRule="auto"/>
              <w:jc w:val="center"/>
              <w:rPr>
                <w:b/>
                <w:bCs/>
                <w:color w:val="000000"/>
              </w:rPr>
            </w:pPr>
            <w:r w:rsidRPr="000147C8">
              <w:rPr>
                <w:b/>
                <w:bCs/>
                <w:color w:val="000000"/>
              </w:rPr>
              <w:t>Ogółem na 1 mieszkańca</w:t>
            </w:r>
          </w:p>
        </w:tc>
      </w:tr>
      <w:tr w:rsidR="00157991" w:rsidRPr="000147C8" w:rsidTr="000147C8">
        <w:tc>
          <w:tcPr>
            <w:tcW w:w="1363" w:type="dxa"/>
            <w:vMerge/>
            <w:shd w:val="clear" w:color="auto" w:fill="554740"/>
          </w:tcPr>
          <w:p w:rsidR="00157991" w:rsidRPr="000147C8" w:rsidRDefault="00157991" w:rsidP="000147C8">
            <w:pPr>
              <w:spacing w:after="0" w:line="240" w:lineRule="auto"/>
              <w:rPr>
                <w:color w:val="FFFFFF"/>
              </w:rPr>
            </w:pPr>
          </w:p>
        </w:tc>
        <w:tc>
          <w:tcPr>
            <w:tcW w:w="1123" w:type="dxa"/>
            <w:shd w:val="clear" w:color="auto" w:fill="BCAEA6"/>
            <w:vAlign w:val="center"/>
          </w:tcPr>
          <w:p w:rsidR="00157991" w:rsidRPr="000147C8" w:rsidRDefault="00157991" w:rsidP="000147C8">
            <w:pPr>
              <w:spacing w:after="0" w:line="240" w:lineRule="auto"/>
              <w:jc w:val="center"/>
              <w:rPr>
                <w:color w:val="000000"/>
              </w:rPr>
            </w:pPr>
            <w:r w:rsidRPr="000147C8">
              <w:rPr>
                <w:color w:val="000000"/>
              </w:rPr>
              <w:t>2008</w:t>
            </w:r>
          </w:p>
        </w:tc>
        <w:tc>
          <w:tcPr>
            <w:tcW w:w="1134" w:type="dxa"/>
            <w:shd w:val="clear" w:color="auto" w:fill="BCAEA6"/>
            <w:vAlign w:val="center"/>
          </w:tcPr>
          <w:p w:rsidR="00157991" w:rsidRPr="000147C8" w:rsidRDefault="00157991" w:rsidP="000147C8">
            <w:pPr>
              <w:spacing w:after="0" w:line="240" w:lineRule="auto"/>
              <w:jc w:val="center"/>
              <w:rPr>
                <w:color w:val="000000"/>
              </w:rPr>
            </w:pPr>
            <w:r w:rsidRPr="000147C8">
              <w:rPr>
                <w:color w:val="000000"/>
              </w:rPr>
              <w:t>2009</w:t>
            </w:r>
          </w:p>
        </w:tc>
        <w:tc>
          <w:tcPr>
            <w:tcW w:w="1135" w:type="dxa"/>
            <w:shd w:val="clear" w:color="auto" w:fill="BCAEA6"/>
            <w:vAlign w:val="center"/>
          </w:tcPr>
          <w:p w:rsidR="00157991" w:rsidRPr="000147C8" w:rsidRDefault="00157991" w:rsidP="000147C8">
            <w:pPr>
              <w:spacing w:after="0" w:line="240" w:lineRule="auto"/>
              <w:jc w:val="center"/>
              <w:rPr>
                <w:color w:val="000000"/>
              </w:rPr>
            </w:pPr>
            <w:r w:rsidRPr="000147C8">
              <w:rPr>
                <w:color w:val="000000"/>
              </w:rPr>
              <w:t>2010</w:t>
            </w:r>
          </w:p>
        </w:tc>
        <w:tc>
          <w:tcPr>
            <w:tcW w:w="1136" w:type="dxa"/>
            <w:shd w:val="clear" w:color="auto" w:fill="BCAEA6"/>
            <w:vAlign w:val="center"/>
          </w:tcPr>
          <w:p w:rsidR="00157991" w:rsidRPr="000147C8" w:rsidRDefault="00157991" w:rsidP="000147C8">
            <w:pPr>
              <w:spacing w:after="0" w:line="240" w:lineRule="auto"/>
              <w:jc w:val="center"/>
              <w:rPr>
                <w:color w:val="000000"/>
              </w:rPr>
            </w:pPr>
            <w:r w:rsidRPr="000147C8">
              <w:rPr>
                <w:color w:val="000000"/>
              </w:rPr>
              <w:t>2011</w:t>
            </w:r>
          </w:p>
        </w:tc>
        <w:tc>
          <w:tcPr>
            <w:tcW w:w="1136" w:type="dxa"/>
            <w:shd w:val="clear" w:color="auto" w:fill="BCAEA6"/>
            <w:vAlign w:val="center"/>
          </w:tcPr>
          <w:p w:rsidR="00157991" w:rsidRPr="000147C8" w:rsidRDefault="00157991" w:rsidP="000147C8">
            <w:pPr>
              <w:spacing w:after="0" w:line="240" w:lineRule="auto"/>
              <w:jc w:val="center"/>
              <w:rPr>
                <w:color w:val="000000"/>
              </w:rPr>
            </w:pPr>
            <w:r w:rsidRPr="000147C8">
              <w:rPr>
                <w:color w:val="000000"/>
              </w:rPr>
              <w:t>2012</w:t>
            </w:r>
          </w:p>
        </w:tc>
        <w:tc>
          <w:tcPr>
            <w:tcW w:w="1136" w:type="dxa"/>
            <w:shd w:val="clear" w:color="auto" w:fill="BCAEA6"/>
            <w:vAlign w:val="center"/>
          </w:tcPr>
          <w:p w:rsidR="00157991" w:rsidRPr="000147C8" w:rsidRDefault="00157991" w:rsidP="000147C8">
            <w:pPr>
              <w:spacing w:after="0" w:line="240" w:lineRule="auto"/>
              <w:jc w:val="center"/>
              <w:rPr>
                <w:color w:val="000000"/>
              </w:rPr>
            </w:pPr>
            <w:r w:rsidRPr="000147C8">
              <w:rPr>
                <w:color w:val="000000"/>
              </w:rPr>
              <w:t>2013</w:t>
            </w:r>
          </w:p>
        </w:tc>
        <w:tc>
          <w:tcPr>
            <w:tcW w:w="1125" w:type="dxa"/>
            <w:shd w:val="clear" w:color="auto" w:fill="BCAEA6"/>
            <w:vAlign w:val="center"/>
          </w:tcPr>
          <w:p w:rsidR="00157991" w:rsidRPr="000147C8" w:rsidRDefault="00157991" w:rsidP="000147C8">
            <w:pPr>
              <w:spacing w:after="0" w:line="240" w:lineRule="auto"/>
              <w:jc w:val="center"/>
              <w:rPr>
                <w:color w:val="000000"/>
              </w:rPr>
            </w:pPr>
            <w:r w:rsidRPr="000147C8">
              <w:rPr>
                <w:color w:val="000000"/>
              </w:rPr>
              <w:t>2014</w:t>
            </w:r>
          </w:p>
        </w:tc>
      </w:tr>
      <w:tr w:rsidR="00157991" w:rsidRPr="000147C8" w:rsidTr="000147C8">
        <w:tc>
          <w:tcPr>
            <w:tcW w:w="1363" w:type="dxa"/>
            <w:vMerge/>
            <w:shd w:val="clear" w:color="auto" w:fill="554740"/>
          </w:tcPr>
          <w:p w:rsidR="00157991" w:rsidRPr="000147C8" w:rsidRDefault="00157991" w:rsidP="000147C8">
            <w:pPr>
              <w:spacing w:after="0" w:line="240" w:lineRule="auto"/>
              <w:rPr>
                <w:color w:val="FFFFFF"/>
              </w:rPr>
            </w:pPr>
          </w:p>
        </w:tc>
        <w:tc>
          <w:tcPr>
            <w:tcW w:w="1123" w:type="dxa"/>
            <w:shd w:val="clear" w:color="auto" w:fill="E4DEDB"/>
          </w:tcPr>
          <w:p w:rsidR="00157991" w:rsidRPr="000147C8" w:rsidRDefault="00157991" w:rsidP="000147C8">
            <w:pPr>
              <w:spacing w:after="0" w:line="240" w:lineRule="auto"/>
              <w:jc w:val="center"/>
              <w:rPr>
                <w:color w:val="000000"/>
              </w:rPr>
            </w:pPr>
            <w:r w:rsidRPr="000147C8">
              <w:rPr>
                <w:color w:val="000000"/>
              </w:rPr>
              <w:t>[kg]</w:t>
            </w:r>
          </w:p>
        </w:tc>
        <w:tc>
          <w:tcPr>
            <w:tcW w:w="1134" w:type="dxa"/>
            <w:shd w:val="clear" w:color="auto" w:fill="E4DEDB"/>
            <w:vAlign w:val="center"/>
          </w:tcPr>
          <w:p w:rsidR="00157991" w:rsidRPr="000147C8" w:rsidRDefault="00157991" w:rsidP="000147C8">
            <w:pPr>
              <w:spacing w:after="0" w:line="240" w:lineRule="auto"/>
              <w:jc w:val="center"/>
              <w:rPr>
                <w:color w:val="000000"/>
              </w:rPr>
            </w:pPr>
            <w:r w:rsidRPr="000147C8">
              <w:rPr>
                <w:color w:val="000000"/>
              </w:rPr>
              <w:t>[kg]</w:t>
            </w:r>
          </w:p>
        </w:tc>
        <w:tc>
          <w:tcPr>
            <w:tcW w:w="1135" w:type="dxa"/>
            <w:shd w:val="clear" w:color="auto" w:fill="E4DEDB"/>
            <w:vAlign w:val="center"/>
          </w:tcPr>
          <w:p w:rsidR="00157991" w:rsidRPr="000147C8" w:rsidRDefault="00157991" w:rsidP="000147C8">
            <w:pPr>
              <w:spacing w:after="0" w:line="240" w:lineRule="auto"/>
              <w:jc w:val="center"/>
              <w:rPr>
                <w:color w:val="000000"/>
              </w:rPr>
            </w:pPr>
            <w:r w:rsidRPr="000147C8">
              <w:rPr>
                <w:color w:val="000000"/>
              </w:rPr>
              <w:t>[kg]</w:t>
            </w:r>
          </w:p>
        </w:tc>
        <w:tc>
          <w:tcPr>
            <w:tcW w:w="1136" w:type="dxa"/>
            <w:shd w:val="clear" w:color="auto" w:fill="E4DEDB"/>
            <w:vAlign w:val="center"/>
          </w:tcPr>
          <w:p w:rsidR="00157991" w:rsidRPr="000147C8" w:rsidRDefault="00157991" w:rsidP="000147C8">
            <w:pPr>
              <w:spacing w:after="0" w:line="240" w:lineRule="auto"/>
              <w:jc w:val="center"/>
              <w:rPr>
                <w:color w:val="000000"/>
              </w:rPr>
            </w:pPr>
            <w:r w:rsidRPr="000147C8">
              <w:rPr>
                <w:color w:val="000000"/>
              </w:rPr>
              <w:t>[kg]</w:t>
            </w:r>
          </w:p>
        </w:tc>
        <w:tc>
          <w:tcPr>
            <w:tcW w:w="1136" w:type="dxa"/>
            <w:shd w:val="clear" w:color="auto" w:fill="E4DEDB"/>
            <w:vAlign w:val="center"/>
          </w:tcPr>
          <w:p w:rsidR="00157991" w:rsidRPr="000147C8" w:rsidRDefault="00157991" w:rsidP="000147C8">
            <w:pPr>
              <w:spacing w:after="0" w:line="240" w:lineRule="auto"/>
              <w:jc w:val="center"/>
              <w:rPr>
                <w:color w:val="000000"/>
              </w:rPr>
            </w:pPr>
            <w:r w:rsidRPr="000147C8">
              <w:rPr>
                <w:color w:val="000000"/>
              </w:rPr>
              <w:t>[kg]</w:t>
            </w:r>
          </w:p>
        </w:tc>
        <w:tc>
          <w:tcPr>
            <w:tcW w:w="1136" w:type="dxa"/>
            <w:shd w:val="clear" w:color="auto" w:fill="E4DEDB"/>
            <w:vAlign w:val="center"/>
          </w:tcPr>
          <w:p w:rsidR="00157991" w:rsidRPr="000147C8" w:rsidRDefault="00157991" w:rsidP="000147C8">
            <w:pPr>
              <w:spacing w:after="0" w:line="240" w:lineRule="auto"/>
              <w:jc w:val="center"/>
              <w:rPr>
                <w:color w:val="000000"/>
              </w:rPr>
            </w:pPr>
            <w:r w:rsidRPr="000147C8">
              <w:rPr>
                <w:color w:val="000000"/>
              </w:rPr>
              <w:t>[kg]</w:t>
            </w:r>
          </w:p>
        </w:tc>
        <w:tc>
          <w:tcPr>
            <w:tcW w:w="1125" w:type="dxa"/>
            <w:shd w:val="clear" w:color="auto" w:fill="E4DEDB"/>
            <w:vAlign w:val="center"/>
          </w:tcPr>
          <w:p w:rsidR="00157991" w:rsidRPr="000147C8" w:rsidRDefault="00157991" w:rsidP="000147C8">
            <w:pPr>
              <w:spacing w:after="0" w:line="240" w:lineRule="auto"/>
              <w:jc w:val="center"/>
              <w:rPr>
                <w:color w:val="000000"/>
              </w:rPr>
            </w:pPr>
            <w:r w:rsidRPr="000147C8">
              <w:rPr>
                <w:color w:val="000000"/>
              </w:rPr>
              <w:t>[kg]</w:t>
            </w:r>
          </w:p>
        </w:tc>
      </w:tr>
      <w:tr w:rsidR="00157991" w:rsidRPr="000147C8" w:rsidTr="000147C8">
        <w:tc>
          <w:tcPr>
            <w:tcW w:w="1363" w:type="dxa"/>
            <w:shd w:val="clear" w:color="auto" w:fill="554740"/>
          </w:tcPr>
          <w:p w:rsidR="00157991" w:rsidRPr="000147C8" w:rsidRDefault="00157991" w:rsidP="000147C8">
            <w:pPr>
              <w:spacing w:after="0" w:line="240" w:lineRule="auto"/>
              <w:rPr>
                <w:b/>
                <w:color w:val="FFFFFF"/>
              </w:rPr>
            </w:pPr>
            <w:r w:rsidRPr="000147C8">
              <w:rPr>
                <w:b/>
                <w:color w:val="FFFFFF"/>
              </w:rPr>
              <w:t>Zelów</w:t>
            </w:r>
          </w:p>
        </w:tc>
        <w:tc>
          <w:tcPr>
            <w:tcW w:w="1123" w:type="dxa"/>
            <w:shd w:val="clear" w:color="auto" w:fill="BCAEA6"/>
          </w:tcPr>
          <w:p w:rsidR="00157991" w:rsidRPr="000147C8" w:rsidRDefault="00157991" w:rsidP="000147C8">
            <w:pPr>
              <w:spacing w:after="0" w:line="240" w:lineRule="auto"/>
              <w:jc w:val="center"/>
              <w:rPr>
                <w:color w:val="000000"/>
              </w:rPr>
            </w:pPr>
            <w:r w:rsidRPr="000147C8">
              <w:rPr>
                <w:color w:val="000000"/>
              </w:rPr>
              <w:t>133,9</w:t>
            </w:r>
          </w:p>
        </w:tc>
        <w:tc>
          <w:tcPr>
            <w:tcW w:w="1134" w:type="dxa"/>
            <w:shd w:val="clear" w:color="auto" w:fill="BCAEA6"/>
          </w:tcPr>
          <w:p w:rsidR="00157991" w:rsidRPr="000147C8" w:rsidRDefault="00157991" w:rsidP="000147C8">
            <w:pPr>
              <w:spacing w:after="0" w:line="240" w:lineRule="auto"/>
              <w:jc w:val="center"/>
              <w:rPr>
                <w:color w:val="000000"/>
              </w:rPr>
            </w:pPr>
            <w:r w:rsidRPr="000147C8">
              <w:rPr>
                <w:color w:val="000000"/>
              </w:rPr>
              <w:t>133,3</w:t>
            </w:r>
          </w:p>
        </w:tc>
        <w:tc>
          <w:tcPr>
            <w:tcW w:w="1135" w:type="dxa"/>
            <w:shd w:val="clear" w:color="auto" w:fill="BCAEA6"/>
          </w:tcPr>
          <w:p w:rsidR="00157991" w:rsidRPr="000147C8" w:rsidRDefault="00157991" w:rsidP="000147C8">
            <w:pPr>
              <w:spacing w:after="0" w:line="240" w:lineRule="auto"/>
              <w:jc w:val="center"/>
              <w:rPr>
                <w:color w:val="000000"/>
              </w:rPr>
            </w:pPr>
            <w:r w:rsidRPr="000147C8">
              <w:rPr>
                <w:color w:val="000000"/>
              </w:rPr>
              <w:t>174,1</w:t>
            </w:r>
          </w:p>
        </w:tc>
        <w:tc>
          <w:tcPr>
            <w:tcW w:w="1136" w:type="dxa"/>
            <w:shd w:val="clear" w:color="auto" w:fill="BCAEA6"/>
          </w:tcPr>
          <w:p w:rsidR="00157991" w:rsidRPr="000147C8" w:rsidRDefault="00157991" w:rsidP="000147C8">
            <w:pPr>
              <w:spacing w:after="0" w:line="240" w:lineRule="auto"/>
              <w:jc w:val="center"/>
              <w:rPr>
                <w:color w:val="000000"/>
              </w:rPr>
            </w:pPr>
            <w:r w:rsidRPr="000147C8">
              <w:rPr>
                <w:color w:val="000000"/>
              </w:rPr>
              <w:t>171,2</w:t>
            </w:r>
          </w:p>
        </w:tc>
        <w:tc>
          <w:tcPr>
            <w:tcW w:w="1136" w:type="dxa"/>
            <w:shd w:val="clear" w:color="auto" w:fill="BCAEA6"/>
          </w:tcPr>
          <w:p w:rsidR="00157991" w:rsidRPr="000147C8" w:rsidRDefault="00157991" w:rsidP="000147C8">
            <w:pPr>
              <w:spacing w:after="0" w:line="240" w:lineRule="auto"/>
              <w:jc w:val="center"/>
              <w:rPr>
                <w:color w:val="000000"/>
              </w:rPr>
            </w:pPr>
            <w:r w:rsidRPr="000147C8">
              <w:rPr>
                <w:color w:val="000000"/>
              </w:rPr>
              <w:t>131,4</w:t>
            </w:r>
          </w:p>
        </w:tc>
        <w:tc>
          <w:tcPr>
            <w:tcW w:w="1136" w:type="dxa"/>
            <w:shd w:val="clear" w:color="auto" w:fill="BCAEA6"/>
          </w:tcPr>
          <w:p w:rsidR="00157991" w:rsidRPr="000147C8" w:rsidRDefault="00157991" w:rsidP="000147C8">
            <w:pPr>
              <w:spacing w:after="0" w:line="240" w:lineRule="auto"/>
              <w:jc w:val="center"/>
              <w:rPr>
                <w:color w:val="000000"/>
              </w:rPr>
            </w:pPr>
            <w:r w:rsidRPr="000147C8">
              <w:rPr>
                <w:color w:val="000000"/>
              </w:rPr>
              <w:t>224,5</w:t>
            </w:r>
          </w:p>
        </w:tc>
        <w:tc>
          <w:tcPr>
            <w:tcW w:w="1125" w:type="dxa"/>
            <w:shd w:val="clear" w:color="auto" w:fill="BCAEA6"/>
          </w:tcPr>
          <w:p w:rsidR="00157991" w:rsidRPr="000147C8" w:rsidRDefault="00157991" w:rsidP="000147C8">
            <w:pPr>
              <w:spacing w:after="0" w:line="240" w:lineRule="auto"/>
              <w:jc w:val="center"/>
              <w:rPr>
                <w:color w:val="000000"/>
              </w:rPr>
            </w:pPr>
            <w:r w:rsidRPr="000147C8">
              <w:rPr>
                <w:color w:val="000000"/>
              </w:rPr>
              <w:t>178,4</w:t>
            </w:r>
          </w:p>
        </w:tc>
      </w:tr>
    </w:tbl>
    <w:p w:rsidR="00157991" w:rsidRDefault="00157991" w:rsidP="006305A5">
      <w:pPr>
        <w:rPr>
          <w:sz w:val="20"/>
          <w:szCs w:val="20"/>
        </w:rPr>
      </w:pPr>
      <w:r w:rsidRPr="004409BF">
        <w:rPr>
          <w:sz w:val="20"/>
          <w:szCs w:val="20"/>
        </w:rPr>
        <w:t>Źródło:</w:t>
      </w:r>
      <w:r>
        <w:rPr>
          <w:sz w:val="20"/>
          <w:szCs w:val="20"/>
        </w:rPr>
        <w:t xml:space="preserve"> Bank Danych Lokalnych (GUS)</w:t>
      </w:r>
    </w:p>
    <w:p w:rsidR="00157991" w:rsidRDefault="00157991" w:rsidP="00295914">
      <w:pPr>
        <w:jc w:val="both"/>
      </w:pPr>
      <w:r>
        <w:t>Osiągnięty w 2014 roku poziom ograniczenia masy odpadów komunalnych ulegających biodegradacji przekazywanych do składowania wynosi 34%. Poziom recyklingu, przygotowania do ponownego użycia i odzysku innymi metodami  następujących frakcji odpadów komunalnych: papieru, metali, tworzyw sztucznych i szkła wynosi 24%.</w:t>
      </w:r>
      <w:r>
        <w:rPr>
          <w:rStyle w:val="FootnoteReference"/>
        </w:rPr>
        <w:footnoteReference w:id="1"/>
      </w:r>
    </w:p>
    <w:p w:rsidR="00157991" w:rsidRPr="00295914" w:rsidRDefault="00157991" w:rsidP="00295914">
      <w:pPr>
        <w:jc w:val="both"/>
      </w:pPr>
    </w:p>
    <w:p w:rsidR="00157991" w:rsidRDefault="00157991" w:rsidP="002F7DA3">
      <w:pPr>
        <w:pStyle w:val="Heading2"/>
        <w:numPr>
          <w:ilvl w:val="1"/>
          <w:numId w:val="75"/>
        </w:numPr>
      </w:pPr>
      <w:bookmarkStart w:id="95" w:name="_Toc433886346"/>
      <w:bookmarkStart w:id="96" w:name="_Toc434401447"/>
      <w:r w:rsidRPr="00FA6A3C">
        <w:t>Bezpieczeństwo</w:t>
      </w:r>
      <w:bookmarkEnd w:id="95"/>
      <w:bookmarkEnd w:id="96"/>
    </w:p>
    <w:p w:rsidR="00157991" w:rsidRPr="00295914" w:rsidRDefault="00157991" w:rsidP="00295914"/>
    <w:p w:rsidR="00157991" w:rsidRPr="00B37691" w:rsidRDefault="00157991" w:rsidP="00441832">
      <w:pPr>
        <w:spacing w:afterLines="160"/>
        <w:jc w:val="both"/>
      </w:pPr>
      <w:r w:rsidRPr="00B37691">
        <w:t xml:space="preserve">Podmiotem, który zapewnia bezpieczeństwo mieszkańcom </w:t>
      </w:r>
      <w:r>
        <w:t>g</w:t>
      </w:r>
      <w:r w:rsidRPr="00B37691">
        <w:t xml:space="preserve">miny Zelów jest zlokalizowany </w:t>
      </w:r>
      <w:r>
        <w:br/>
      </w:r>
      <w:r w:rsidRPr="00B37691">
        <w:t>na terenie miasta Komisariat Policji. Dwie jednostki (z pośród 17 istniejących jednostek) Ochotniczej Straży Pożarnej włączone są do krajowego systemu ratownictwa gaśniczego (OSP Zelów, OSP Łobudzice), razem z Policją tworzą system zapewniający bezpieczeństwo publiczne mieszkańcom.</w:t>
      </w:r>
    </w:p>
    <w:p w:rsidR="00157991" w:rsidRPr="00B37691" w:rsidRDefault="00157991" w:rsidP="00441832">
      <w:pPr>
        <w:spacing w:afterLines="160"/>
        <w:jc w:val="both"/>
      </w:pPr>
      <w:r w:rsidRPr="00B37691">
        <w:t xml:space="preserve">Poniższe dane przedstawiają ilość zdarzeń na drogach do jakich doszło na terenie </w:t>
      </w:r>
      <w:r>
        <w:t>g</w:t>
      </w:r>
      <w:r w:rsidRPr="00B37691">
        <w:t>miny Zelów</w:t>
      </w:r>
      <w:r>
        <w:br/>
      </w:r>
      <w:r w:rsidRPr="00B37691">
        <w:t xml:space="preserve"> </w:t>
      </w:r>
      <w:r>
        <w:t>w okresie od 2008 do 2013 roku.</w:t>
      </w:r>
    </w:p>
    <w:p w:rsidR="00157991" w:rsidRPr="00B37691" w:rsidRDefault="00157991" w:rsidP="008D072B">
      <w:pPr>
        <w:pStyle w:val="Caption"/>
        <w:rPr>
          <w:color w:val="C00000"/>
        </w:rPr>
      </w:pPr>
      <w:bookmarkStart w:id="97" w:name="_Toc406156926"/>
      <w:bookmarkStart w:id="98" w:name="_Toc434401374"/>
      <w:r w:rsidRPr="00B37691">
        <w:rPr>
          <w:color w:val="C00000"/>
        </w:rPr>
        <w:t xml:space="preserve">Tabela </w:t>
      </w:r>
      <w:r w:rsidRPr="00B37691">
        <w:rPr>
          <w:color w:val="C00000"/>
        </w:rPr>
        <w:fldChar w:fldCharType="begin"/>
      </w:r>
      <w:r w:rsidRPr="00B37691">
        <w:rPr>
          <w:color w:val="C00000"/>
        </w:rPr>
        <w:instrText xml:space="preserve"> SEQ Tabela \* ARABIC </w:instrText>
      </w:r>
      <w:r w:rsidRPr="00B37691">
        <w:rPr>
          <w:color w:val="C00000"/>
        </w:rPr>
        <w:fldChar w:fldCharType="separate"/>
      </w:r>
      <w:r>
        <w:rPr>
          <w:noProof/>
          <w:color w:val="C00000"/>
        </w:rPr>
        <w:t>17</w:t>
      </w:r>
      <w:r w:rsidRPr="00B37691">
        <w:rPr>
          <w:color w:val="C00000"/>
        </w:rPr>
        <w:fldChar w:fldCharType="end"/>
      </w:r>
      <w:r w:rsidRPr="00B37691">
        <w:rPr>
          <w:color w:val="C00000"/>
        </w:rPr>
        <w:t xml:space="preserve">. Liczba zdarzeń na terenie </w:t>
      </w:r>
      <w:r>
        <w:rPr>
          <w:color w:val="C00000"/>
        </w:rPr>
        <w:t>g</w:t>
      </w:r>
      <w:r w:rsidRPr="00B37691">
        <w:rPr>
          <w:color w:val="C00000"/>
        </w:rPr>
        <w:t>miny Zelów w lach 2008-2013</w:t>
      </w:r>
      <w:bookmarkEnd w:id="97"/>
      <w:bookmarkEnd w:id="98"/>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2093"/>
        <w:gridCol w:w="1423"/>
        <w:gridCol w:w="1424"/>
        <w:gridCol w:w="1424"/>
        <w:gridCol w:w="1424"/>
        <w:gridCol w:w="1424"/>
      </w:tblGrid>
      <w:tr w:rsidR="00157991" w:rsidRPr="000147C8" w:rsidTr="000147C8">
        <w:tc>
          <w:tcPr>
            <w:tcW w:w="2093" w:type="dxa"/>
            <w:tcBorders>
              <w:top w:val="single" w:sz="8" w:space="0" w:color="FFFFFF"/>
              <w:bottom w:val="single" w:sz="24" w:space="0" w:color="FFFFFF"/>
              <w:right w:val="single" w:sz="8" w:space="0" w:color="FFFFFF"/>
            </w:tcBorders>
            <w:shd w:val="clear" w:color="auto" w:fill="808DA9"/>
          </w:tcPr>
          <w:p w:rsidR="00157991" w:rsidRPr="000147C8" w:rsidRDefault="00157991" w:rsidP="000147C8">
            <w:pPr>
              <w:spacing w:after="0" w:line="276" w:lineRule="auto"/>
              <w:jc w:val="both"/>
              <w:rPr>
                <w:b/>
                <w:bCs/>
                <w:color w:val="FFFFFF"/>
              </w:rPr>
            </w:pPr>
            <w:r w:rsidRPr="000147C8">
              <w:rPr>
                <w:b/>
                <w:bCs/>
                <w:color w:val="FFFFFF"/>
              </w:rPr>
              <w:t>Jednostka samorządowa</w:t>
            </w:r>
          </w:p>
        </w:tc>
        <w:tc>
          <w:tcPr>
            <w:tcW w:w="1423" w:type="dxa"/>
            <w:tcBorders>
              <w:top w:val="single" w:sz="8" w:space="0" w:color="FFFFFF"/>
              <w:left w:val="single" w:sz="8" w:space="0" w:color="FFFFFF"/>
              <w:bottom w:val="single" w:sz="24" w:space="0" w:color="FFFFFF"/>
              <w:right w:val="single" w:sz="8" w:space="0" w:color="FFFFFF"/>
            </w:tcBorders>
            <w:shd w:val="clear" w:color="auto" w:fill="808DA9"/>
          </w:tcPr>
          <w:p w:rsidR="00157991" w:rsidRPr="000147C8" w:rsidRDefault="00157991" w:rsidP="000147C8">
            <w:pPr>
              <w:spacing w:after="0"/>
              <w:jc w:val="center"/>
              <w:rPr>
                <w:b/>
                <w:bCs/>
                <w:color w:val="FFFFFF"/>
              </w:rPr>
            </w:pPr>
            <w:r w:rsidRPr="000147C8">
              <w:rPr>
                <w:b/>
                <w:bCs/>
                <w:color w:val="FFFFFF"/>
              </w:rPr>
              <w:t>Wypadki</w:t>
            </w:r>
          </w:p>
        </w:tc>
        <w:tc>
          <w:tcPr>
            <w:tcW w:w="1424" w:type="dxa"/>
            <w:tcBorders>
              <w:top w:val="single" w:sz="8" w:space="0" w:color="FFFFFF"/>
              <w:left w:val="single" w:sz="8" w:space="0" w:color="FFFFFF"/>
              <w:bottom w:val="single" w:sz="24" w:space="0" w:color="FFFFFF"/>
              <w:right w:val="single" w:sz="8" w:space="0" w:color="FFFFFF"/>
            </w:tcBorders>
            <w:shd w:val="clear" w:color="auto" w:fill="808DA9"/>
          </w:tcPr>
          <w:p w:rsidR="00157991" w:rsidRPr="000147C8" w:rsidRDefault="00157991" w:rsidP="000147C8">
            <w:pPr>
              <w:spacing w:after="0"/>
              <w:jc w:val="center"/>
              <w:rPr>
                <w:b/>
                <w:bCs/>
                <w:color w:val="FFFFFF"/>
              </w:rPr>
            </w:pPr>
            <w:r w:rsidRPr="000147C8">
              <w:rPr>
                <w:b/>
                <w:bCs/>
                <w:color w:val="FFFFFF"/>
              </w:rPr>
              <w:t>Zabici</w:t>
            </w:r>
          </w:p>
        </w:tc>
        <w:tc>
          <w:tcPr>
            <w:tcW w:w="1424" w:type="dxa"/>
            <w:tcBorders>
              <w:top w:val="single" w:sz="8" w:space="0" w:color="FFFFFF"/>
              <w:left w:val="single" w:sz="8" w:space="0" w:color="FFFFFF"/>
              <w:bottom w:val="single" w:sz="24" w:space="0" w:color="FFFFFF"/>
              <w:right w:val="single" w:sz="8" w:space="0" w:color="FFFFFF"/>
            </w:tcBorders>
            <w:shd w:val="clear" w:color="auto" w:fill="808DA9"/>
          </w:tcPr>
          <w:p w:rsidR="00157991" w:rsidRPr="000147C8" w:rsidRDefault="00157991" w:rsidP="000147C8">
            <w:pPr>
              <w:spacing w:after="0"/>
              <w:jc w:val="center"/>
              <w:rPr>
                <w:b/>
                <w:bCs/>
                <w:color w:val="FFFFFF"/>
              </w:rPr>
            </w:pPr>
            <w:r w:rsidRPr="000147C8">
              <w:rPr>
                <w:b/>
                <w:bCs/>
                <w:color w:val="FFFFFF"/>
              </w:rPr>
              <w:t>Ranni</w:t>
            </w:r>
          </w:p>
        </w:tc>
        <w:tc>
          <w:tcPr>
            <w:tcW w:w="1424" w:type="dxa"/>
            <w:tcBorders>
              <w:top w:val="single" w:sz="8" w:space="0" w:color="FFFFFF"/>
              <w:left w:val="single" w:sz="8" w:space="0" w:color="FFFFFF"/>
              <w:bottom w:val="single" w:sz="24" w:space="0" w:color="FFFFFF"/>
              <w:right w:val="single" w:sz="8" w:space="0" w:color="FFFFFF"/>
            </w:tcBorders>
            <w:shd w:val="clear" w:color="auto" w:fill="808DA9"/>
          </w:tcPr>
          <w:p w:rsidR="00157991" w:rsidRPr="000147C8" w:rsidRDefault="00157991" w:rsidP="000147C8">
            <w:pPr>
              <w:spacing w:after="0"/>
              <w:jc w:val="center"/>
              <w:rPr>
                <w:b/>
                <w:bCs/>
                <w:color w:val="FFFFFF"/>
              </w:rPr>
            </w:pPr>
            <w:r w:rsidRPr="000147C8">
              <w:rPr>
                <w:b/>
                <w:bCs/>
                <w:color w:val="FFFFFF"/>
              </w:rPr>
              <w:t>Kolizje</w:t>
            </w:r>
          </w:p>
        </w:tc>
        <w:tc>
          <w:tcPr>
            <w:tcW w:w="1424" w:type="dxa"/>
            <w:tcBorders>
              <w:top w:val="single" w:sz="8" w:space="0" w:color="FFFFFF"/>
              <w:left w:val="single" w:sz="8" w:space="0" w:color="FFFFFF"/>
              <w:bottom w:val="single" w:sz="24" w:space="0" w:color="FFFFFF"/>
            </w:tcBorders>
            <w:shd w:val="clear" w:color="auto" w:fill="808DA9"/>
          </w:tcPr>
          <w:p w:rsidR="00157991" w:rsidRPr="000147C8" w:rsidRDefault="00157991" w:rsidP="000147C8">
            <w:pPr>
              <w:spacing w:after="0"/>
              <w:jc w:val="center"/>
              <w:rPr>
                <w:b/>
                <w:bCs/>
                <w:color w:val="FFFFFF"/>
              </w:rPr>
            </w:pPr>
            <w:r w:rsidRPr="000147C8">
              <w:rPr>
                <w:b/>
                <w:bCs/>
                <w:color w:val="FFFFFF"/>
              </w:rPr>
              <w:t>Ogółem</w:t>
            </w:r>
          </w:p>
        </w:tc>
      </w:tr>
      <w:tr w:rsidR="00157991" w:rsidRPr="000147C8" w:rsidTr="000147C8">
        <w:tc>
          <w:tcPr>
            <w:tcW w:w="2093" w:type="dxa"/>
            <w:tcBorders>
              <w:top w:val="single" w:sz="8" w:space="0" w:color="FFFFFF"/>
              <w:bottom w:val="nil"/>
              <w:right w:val="single" w:sz="24" w:space="0" w:color="FFFFFF"/>
            </w:tcBorders>
            <w:shd w:val="clear" w:color="auto" w:fill="808DA9"/>
          </w:tcPr>
          <w:p w:rsidR="00157991" w:rsidRPr="000147C8" w:rsidRDefault="00157991" w:rsidP="000147C8">
            <w:pPr>
              <w:spacing w:after="0" w:line="276" w:lineRule="auto"/>
              <w:rPr>
                <w:b/>
                <w:bCs/>
                <w:color w:val="FFFFFF"/>
              </w:rPr>
            </w:pPr>
            <w:r w:rsidRPr="000147C8">
              <w:rPr>
                <w:b/>
                <w:bCs/>
                <w:color w:val="FFFFFF"/>
              </w:rPr>
              <w:t>Zelów – obszar miejski</w:t>
            </w:r>
          </w:p>
        </w:tc>
        <w:tc>
          <w:tcPr>
            <w:tcW w:w="1423" w:type="dxa"/>
            <w:tcBorders>
              <w:top w:val="single" w:sz="8" w:space="0" w:color="FFFFFF"/>
              <w:left w:val="single" w:sz="8" w:space="0" w:color="FFFFFF"/>
              <w:bottom w:val="single" w:sz="8" w:space="0" w:color="FFFFFF"/>
              <w:right w:val="single" w:sz="8" w:space="0" w:color="FFFFFF"/>
            </w:tcBorders>
            <w:shd w:val="clear" w:color="auto" w:fill="BFC5D4"/>
          </w:tcPr>
          <w:p w:rsidR="00157991" w:rsidRPr="000147C8" w:rsidRDefault="00157991" w:rsidP="000147C8">
            <w:pPr>
              <w:spacing w:after="0"/>
              <w:jc w:val="right"/>
            </w:pPr>
            <w:r w:rsidRPr="000147C8">
              <w:t>41</w:t>
            </w:r>
          </w:p>
        </w:tc>
        <w:tc>
          <w:tcPr>
            <w:tcW w:w="1424" w:type="dxa"/>
            <w:tcBorders>
              <w:top w:val="single" w:sz="8" w:space="0" w:color="FFFFFF"/>
              <w:left w:val="single" w:sz="8" w:space="0" w:color="FFFFFF"/>
              <w:bottom w:val="single" w:sz="8" w:space="0" w:color="FFFFFF"/>
              <w:right w:val="single" w:sz="8" w:space="0" w:color="FFFFFF"/>
            </w:tcBorders>
            <w:shd w:val="clear" w:color="auto" w:fill="BFC5D4"/>
          </w:tcPr>
          <w:p w:rsidR="00157991" w:rsidRPr="000147C8" w:rsidRDefault="00157991" w:rsidP="000147C8">
            <w:pPr>
              <w:spacing w:after="0"/>
              <w:jc w:val="right"/>
            </w:pPr>
            <w:r w:rsidRPr="000147C8">
              <w:t>2</w:t>
            </w:r>
          </w:p>
        </w:tc>
        <w:tc>
          <w:tcPr>
            <w:tcW w:w="1424" w:type="dxa"/>
            <w:tcBorders>
              <w:top w:val="single" w:sz="8" w:space="0" w:color="FFFFFF"/>
              <w:left w:val="single" w:sz="8" w:space="0" w:color="FFFFFF"/>
              <w:bottom w:val="single" w:sz="8" w:space="0" w:color="FFFFFF"/>
              <w:right w:val="single" w:sz="8" w:space="0" w:color="FFFFFF"/>
            </w:tcBorders>
            <w:shd w:val="clear" w:color="auto" w:fill="BFC5D4"/>
          </w:tcPr>
          <w:p w:rsidR="00157991" w:rsidRPr="000147C8" w:rsidRDefault="00157991" w:rsidP="000147C8">
            <w:pPr>
              <w:spacing w:after="0"/>
              <w:jc w:val="right"/>
            </w:pPr>
            <w:r w:rsidRPr="000147C8">
              <w:t>56</w:t>
            </w:r>
          </w:p>
        </w:tc>
        <w:tc>
          <w:tcPr>
            <w:tcW w:w="1424" w:type="dxa"/>
            <w:tcBorders>
              <w:top w:val="single" w:sz="8" w:space="0" w:color="FFFFFF"/>
              <w:left w:val="single" w:sz="8" w:space="0" w:color="FFFFFF"/>
              <w:bottom w:val="single" w:sz="8" w:space="0" w:color="FFFFFF"/>
              <w:right w:val="single" w:sz="8" w:space="0" w:color="FFFFFF"/>
            </w:tcBorders>
            <w:shd w:val="clear" w:color="auto" w:fill="BFC5D4"/>
          </w:tcPr>
          <w:p w:rsidR="00157991" w:rsidRPr="000147C8" w:rsidRDefault="00157991" w:rsidP="000147C8">
            <w:pPr>
              <w:spacing w:after="0"/>
              <w:jc w:val="right"/>
            </w:pPr>
            <w:r w:rsidRPr="000147C8">
              <w:t>171</w:t>
            </w:r>
          </w:p>
        </w:tc>
        <w:tc>
          <w:tcPr>
            <w:tcW w:w="1424" w:type="dxa"/>
            <w:tcBorders>
              <w:top w:val="single" w:sz="8" w:space="0" w:color="FFFFFF"/>
              <w:left w:val="single" w:sz="8" w:space="0" w:color="FFFFFF"/>
              <w:bottom w:val="single" w:sz="8" w:space="0" w:color="FFFFFF"/>
            </w:tcBorders>
            <w:shd w:val="clear" w:color="auto" w:fill="BFC5D4"/>
          </w:tcPr>
          <w:p w:rsidR="00157991" w:rsidRPr="000147C8" w:rsidRDefault="00157991" w:rsidP="000147C8">
            <w:pPr>
              <w:spacing w:after="0"/>
              <w:jc w:val="right"/>
            </w:pPr>
            <w:r w:rsidRPr="000147C8">
              <w:t>212</w:t>
            </w:r>
          </w:p>
        </w:tc>
      </w:tr>
      <w:tr w:rsidR="00157991" w:rsidRPr="000147C8" w:rsidTr="000147C8">
        <w:tc>
          <w:tcPr>
            <w:tcW w:w="2093" w:type="dxa"/>
            <w:tcBorders>
              <w:bottom w:val="single" w:sz="8" w:space="0" w:color="FFFFFF"/>
              <w:right w:val="single" w:sz="24" w:space="0" w:color="FFFFFF"/>
            </w:tcBorders>
            <w:shd w:val="clear" w:color="auto" w:fill="808DA9"/>
          </w:tcPr>
          <w:p w:rsidR="00157991" w:rsidRPr="000147C8" w:rsidRDefault="00157991" w:rsidP="000147C8">
            <w:pPr>
              <w:spacing w:after="0" w:line="276" w:lineRule="auto"/>
              <w:rPr>
                <w:b/>
                <w:bCs/>
                <w:color w:val="FFFFFF"/>
              </w:rPr>
            </w:pPr>
            <w:r w:rsidRPr="000147C8">
              <w:rPr>
                <w:b/>
                <w:bCs/>
                <w:color w:val="FFFFFF"/>
              </w:rPr>
              <w:t>Zelów – obszar wiejski</w:t>
            </w:r>
          </w:p>
        </w:tc>
        <w:tc>
          <w:tcPr>
            <w:tcW w:w="1423" w:type="dxa"/>
            <w:tcBorders>
              <w:bottom w:val="single" w:sz="8" w:space="0" w:color="FFFFFF"/>
            </w:tcBorders>
            <w:shd w:val="clear" w:color="auto" w:fill="DFE2E9"/>
          </w:tcPr>
          <w:p w:rsidR="00157991" w:rsidRPr="000147C8" w:rsidRDefault="00157991" w:rsidP="000147C8">
            <w:pPr>
              <w:spacing w:after="0"/>
              <w:jc w:val="right"/>
            </w:pPr>
            <w:r w:rsidRPr="000147C8">
              <w:t>48</w:t>
            </w:r>
          </w:p>
        </w:tc>
        <w:tc>
          <w:tcPr>
            <w:tcW w:w="1424" w:type="dxa"/>
            <w:tcBorders>
              <w:bottom w:val="single" w:sz="8" w:space="0" w:color="FFFFFF"/>
            </w:tcBorders>
            <w:shd w:val="clear" w:color="auto" w:fill="DFE2E9"/>
          </w:tcPr>
          <w:p w:rsidR="00157991" w:rsidRPr="000147C8" w:rsidRDefault="00157991" w:rsidP="000147C8">
            <w:pPr>
              <w:spacing w:after="0"/>
              <w:jc w:val="right"/>
            </w:pPr>
            <w:r w:rsidRPr="000147C8">
              <w:t>5</w:t>
            </w:r>
          </w:p>
        </w:tc>
        <w:tc>
          <w:tcPr>
            <w:tcW w:w="1424" w:type="dxa"/>
            <w:tcBorders>
              <w:bottom w:val="single" w:sz="8" w:space="0" w:color="FFFFFF"/>
            </w:tcBorders>
            <w:shd w:val="clear" w:color="auto" w:fill="DFE2E9"/>
          </w:tcPr>
          <w:p w:rsidR="00157991" w:rsidRPr="000147C8" w:rsidRDefault="00157991" w:rsidP="000147C8">
            <w:pPr>
              <w:spacing w:after="0"/>
              <w:jc w:val="right"/>
            </w:pPr>
            <w:r w:rsidRPr="000147C8">
              <w:t>60</w:t>
            </w:r>
          </w:p>
        </w:tc>
        <w:tc>
          <w:tcPr>
            <w:tcW w:w="1424" w:type="dxa"/>
            <w:tcBorders>
              <w:bottom w:val="single" w:sz="8" w:space="0" w:color="FFFFFF"/>
            </w:tcBorders>
            <w:shd w:val="clear" w:color="auto" w:fill="DFE2E9"/>
          </w:tcPr>
          <w:p w:rsidR="00157991" w:rsidRPr="000147C8" w:rsidRDefault="00157991" w:rsidP="000147C8">
            <w:pPr>
              <w:spacing w:after="0"/>
              <w:jc w:val="right"/>
            </w:pPr>
            <w:r w:rsidRPr="000147C8">
              <w:t>172</w:t>
            </w:r>
          </w:p>
        </w:tc>
        <w:tc>
          <w:tcPr>
            <w:tcW w:w="1424" w:type="dxa"/>
            <w:tcBorders>
              <w:bottom w:val="single" w:sz="8" w:space="0" w:color="FFFFFF"/>
            </w:tcBorders>
            <w:shd w:val="clear" w:color="auto" w:fill="DFE2E9"/>
          </w:tcPr>
          <w:p w:rsidR="00157991" w:rsidRPr="000147C8" w:rsidRDefault="00157991" w:rsidP="000147C8">
            <w:pPr>
              <w:spacing w:after="0"/>
              <w:jc w:val="right"/>
            </w:pPr>
            <w:r w:rsidRPr="000147C8">
              <w:t>220</w:t>
            </w:r>
          </w:p>
        </w:tc>
      </w:tr>
    </w:tbl>
    <w:p w:rsidR="00157991" w:rsidRPr="00D46D08" w:rsidRDefault="00157991" w:rsidP="008D072B">
      <w:pPr>
        <w:jc w:val="both"/>
        <w:rPr>
          <w:sz w:val="20"/>
          <w:szCs w:val="20"/>
        </w:rPr>
      </w:pPr>
      <w:r w:rsidRPr="00D46D08">
        <w:rPr>
          <w:sz w:val="20"/>
          <w:szCs w:val="20"/>
        </w:rPr>
        <w:t>Źródło: dane Komendy Powiatowej Policji w Bełchatowie</w:t>
      </w:r>
    </w:p>
    <w:p w:rsidR="00157991" w:rsidRPr="00D46D08" w:rsidRDefault="00157991" w:rsidP="00D46D08">
      <w:pPr>
        <w:spacing w:after="0"/>
        <w:jc w:val="both"/>
      </w:pPr>
      <w:r w:rsidRPr="00D46D08">
        <w:t xml:space="preserve">Nad bezpieczeństwem mieszkańców </w:t>
      </w:r>
      <w:r>
        <w:t>g</w:t>
      </w:r>
      <w:r w:rsidRPr="00D46D08">
        <w:t xml:space="preserve">miny oprócz Policji czuwa Ochotnicza Straż Pożarna w Zelowie, z siedzibą przy ulicy Dzielnej 6. Swoją działalność rozpoczęła w 1909 roku. Ponadto OSP działają </w:t>
      </w:r>
      <w:r>
        <w:br/>
      </w:r>
      <w:r w:rsidRPr="00D46D08">
        <w:t xml:space="preserve">w pozostałych jednostkach samorządowych w </w:t>
      </w:r>
      <w:r>
        <w:t>g</w:t>
      </w:r>
      <w:r w:rsidRPr="00D46D08">
        <w:t>minie.</w:t>
      </w:r>
    </w:p>
    <w:p w:rsidR="00157991" w:rsidRPr="00D46D08" w:rsidRDefault="00157991" w:rsidP="00D46D08">
      <w:pPr>
        <w:spacing w:after="0"/>
        <w:jc w:val="both"/>
      </w:pPr>
      <w:r w:rsidRPr="00D46D08">
        <w:t xml:space="preserve">Poniżej zaprezentowano liczbę zdarzeń (tj. pożarów i miejscowych zagrożeń) na terenie </w:t>
      </w:r>
      <w:r>
        <w:t>g</w:t>
      </w:r>
      <w:r w:rsidRPr="00D46D08">
        <w:t>miny Zelów w latach 2007-2013.</w:t>
      </w:r>
    </w:p>
    <w:p w:rsidR="00157991" w:rsidRDefault="00157991" w:rsidP="00434CE1">
      <w:pPr>
        <w:pStyle w:val="Caption"/>
        <w:rPr>
          <w:color w:val="auto"/>
        </w:rPr>
      </w:pPr>
    </w:p>
    <w:p w:rsidR="00157991" w:rsidRPr="00D46D08" w:rsidRDefault="00157991" w:rsidP="00434CE1">
      <w:pPr>
        <w:pStyle w:val="Caption"/>
        <w:rPr>
          <w:color w:val="C00000"/>
        </w:rPr>
      </w:pPr>
      <w:bookmarkStart w:id="99" w:name="_Toc406156927"/>
      <w:bookmarkStart w:id="100" w:name="_Toc434401375"/>
      <w:r w:rsidRPr="00D46D08">
        <w:rPr>
          <w:color w:val="C00000"/>
        </w:rPr>
        <w:t xml:space="preserve">Tabela </w:t>
      </w:r>
      <w:r w:rsidRPr="00D46D08">
        <w:rPr>
          <w:color w:val="C00000"/>
        </w:rPr>
        <w:fldChar w:fldCharType="begin"/>
      </w:r>
      <w:r w:rsidRPr="00D46D08">
        <w:rPr>
          <w:color w:val="C00000"/>
        </w:rPr>
        <w:instrText xml:space="preserve"> SEQ Tabela \* ARABIC </w:instrText>
      </w:r>
      <w:r w:rsidRPr="00D46D08">
        <w:rPr>
          <w:color w:val="C00000"/>
        </w:rPr>
        <w:fldChar w:fldCharType="separate"/>
      </w:r>
      <w:r>
        <w:rPr>
          <w:noProof/>
          <w:color w:val="C00000"/>
        </w:rPr>
        <w:t>18</w:t>
      </w:r>
      <w:r w:rsidRPr="00D46D08">
        <w:rPr>
          <w:color w:val="C00000"/>
        </w:rPr>
        <w:fldChar w:fldCharType="end"/>
      </w:r>
      <w:r w:rsidRPr="00D46D08">
        <w:rPr>
          <w:color w:val="C00000"/>
        </w:rPr>
        <w:t xml:space="preserve">. Zestawienie ilości zdarzeń (pożary, miejscowe zagrożenia) na terenie </w:t>
      </w:r>
      <w:r>
        <w:rPr>
          <w:color w:val="C00000"/>
        </w:rPr>
        <w:t>g</w:t>
      </w:r>
      <w:r w:rsidRPr="00D46D08">
        <w:rPr>
          <w:color w:val="C00000"/>
        </w:rPr>
        <w:t>miny Zelów w latach 2007-2013</w:t>
      </w:r>
      <w:bookmarkEnd w:id="99"/>
      <w:bookmarkEnd w:id="100"/>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1161"/>
        <w:gridCol w:w="1161"/>
        <w:gridCol w:w="1161"/>
        <w:gridCol w:w="1161"/>
        <w:gridCol w:w="1161"/>
        <w:gridCol w:w="1161"/>
        <w:gridCol w:w="1161"/>
        <w:gridCol w:w="1161"/>
      </w:tblGrid>
      <w:tr w:rsidR="00157991" w:rsidRPr="000147C8" w:rsidTr="000147C8">
        <w:tc>
          <w:tcPr>
            <w:tcW w:w="1161" w:type="dxa"/>
            <w:tcBorders>
              <w:top w:val="single" w:sz="8" w:space="0" w:color="FFFFFF"/>
              <w:bottom w:val="single" w:sz="24" w:space="0" w:color="FFFFFF"/>
              <w:right w:val="single" w:sz="8" w:space="0" w:color="FFFFFF"/>
            </w:tcBorders>
            <w:shd w:val="clear" w:color="auto" w:fill="424E5B"/>
          </w:tcPr>
          <w:p w:rsidR="00157991" w:rsidRPr="000147C8" w:rsidRDefault="00157991" w:rsidP="000147C8">
            <w:pPr>
              <w:spacing w:after="0"/>
              <w:jc w:val="both"/>
              <w:rPr>
                <w:b/>
                <w:bCs/>
                <w:color w:val="FFFFFF"/>
              </w:rPr>
            </w:pPr>
          </w:p>
        </w:tc>
        <w:tc>
          <w:tcPr>
            <w:tcW w:w="1161" w:type="dxa"/>
            <w:tcBorders>
              <w:top w:val="single" w:sz="8" w:space="0" w:color="FFFFFF"/>
              <w:left w:val="single" w:sz="8" w:space="0" w:color="FFFFFF"/>
              <w:bottom w:val="single" w:sz="24" w:space="0" w:color="FFFFFF"/>
              <w:right w:val="single" w:sz="8" w:space="0" w:color="FFFFFF"/>
            </w:tcBorders>
            <w:shd w:val="clear" w:color="auto" w:fill="424E5B"/>
          </w:tcPr>
          <w:p w:rsidR="00157991" w:rsidRPr="000147C8" w:rsidRDefault="00157991" w:rsidP="000147C8">
            <w:pPr>
              <w:spacing w:after="0"/>
              <w:jc w:val="center"/>
              <w:rPr>
                <w:b/>
                <w:bCs/>
                <w:color w:val="FFFFFF"/>
              </w:rPr>
            </w:pPr>
            <w:r w:rsidRPr="000147C8">
              <w:rPr>
                <w:b/>
                <w:bCs/>
                <w:color w:val="FFFFFF"/>
              </w:rPr>
              <w:t>2007</w:t>
            </w:r>
          </w:p>
        </w:tc>
        <w:tc>
          <w:tcPr>
            <w:tcW w:w="1161" w:type="dxa"/>
            <w:tcBorders>
              <w:top w:val="single" w:sz="8" w:space="0" w:color="FFFFFF"/>
              <w:left w:val="single" w:sz="8" w:space="0" w:color="FFFFFF"/>
              <w:bottom w:val="single" w:sz="24" w:space="0" w:color="FFFFFF"/>
              <w:right w:val="single" w:sz="8" w:space="0" w:color="FFFFFF"/>
            </w:tcBorders>
            <w:shd w:val="clear" w:color="auto" w:fill="424E5B"/>
          </w:tcPr>
          <w:p w:rsidR="00157991" w:rsidRPr="000147C8" w:rsidRDefault="00157991" w:rsidP="000147C8">
            <w:pPr>
              <w:spacing w:after="0"/>
              <w:jc w:val="center"/>
              <w:rPr>
                <w:b/>
                <w:bCs/>
                <w:color w:val="FFFFFF"/>
              </w:rPr>
            </w:pPr>
            <w:r w:rsidRPr="000147C8">
              <w:rPr>
                <w:b/>
                <w:bCs/>
                <w:color w:val="FFFFFF"/>
              </w:rPr>
              <w:t>2008</w:t>
            </w:r>
          </w:p>
        </w:tc>
        <w:tc>
          <w:tcPr>
            <w:tcW w:w="1161" w:type="dxa"/>
            <w:tcBorders>
              <w:top w:val="single" w:sz="8" w:space="0" w:color="FFFFFF"/>
              <w:left w:val="single" w:sz="8" w:space="0" w:color="FFFFFF"/>
              <w:bottom w:val="single" w:sz="24" w:space="0" w:color="FFFFFF"/>
              <w:right w:val="single" w:sz="8" w:space="0" w:color="FFFFFF"/>
            </w:tcBorders>
            <w:shd w:val="clear" w:color="auto" w:fill="424E5B"/>
          </w:tcPr>
          <w:p w:rsidR="00157991" w:rsidRPr="000147C8" w:rsidRDefault="00157991" w:rsidP="000147C8">
            <w:pPr>
              <w:spacing w:after="0"/>
              <w:jc w:val="center"/>
              <w:rPr>
                <w:b/>
                <w:bCs/>
                <w:color w:val="FFFFFF"/>
              </w:rPr>
            </w:pPr>
            <w:r w:rsidRPr="000147C8">
              <w:rPr>
                <w:b/>
                <w:bCs/>
                <w:color w:val="FFFFFF"/>
              </w:rPr>
              <w:t>2009</w:t>
            </w:r>
          </w:p>
        </w:tc>
        <w:tc>
          <w:tcPr>
            <w:tcW w:w="1161" w:type="dxa"/>
            <w:tcBorders>
              <w:top w:val="single" w:sz="8" w:space="0" w:color="FFFFFF"/>
              <w:left w:val="single" w:sz="8" w:space="0" w:color="FFFFFF"/>
              <w:bottom w:val="single" w:sz="24" w:space="0" w:color="FFFFFF"/>
              <w:right w:val="single" w:sz="8" w:space="0" w:color="FFFFFF"/>
            </w:tcBorders>
            <w:shd w:val="clear" w:color="auto" w:fill="424E5B"/>
          </w:tcPr>
          <w:p w:rsidR="00157991" w:rsidRPr="000147C8" w:rsidRDefault="00157991" w:rsidP="000147C8">
            <w:pPr>
              <w:spacing w:after="0"/>
              <w:jc w:val="center"/>
              <w:rPr>
                <w:b/>
                <w:bCs/>
                <w:color w:val="FFFFFF"/>
              </w:rPr>
            </w:pPr>
            <w:r w:rsidRPr="000147C8">
              <w:rPr>
                <w:b/>
                <w:bCs/>
                <w:color w:val="FFFFFF"/>
              </w:rPr>
              <w:t>2010</w:t>
            </w:r>
          </w:p>
        </w:tc>
        <w:tc>
          <w:tcPr>
            <w:tcW w:w="1161" w:type="dxa"/>
            <w:tcBorders>
              <w:top w:val="single" w:sz="8" w:space="0" w:color="FFFFFF"/>
              <w:left w:val="single" w:sz="8" w:space="0" w:color="FFFFFF"/>
              <w:bottom w:val="single" w:sz="24" w:space="0" w:color="FFFFFF"/>
              <w:right w:val="single" w:sz="8" w:space="0" w:color="FFFFFF"/>
            </w:tcBorders>
            <w:shd w:val="clear" w:color="auto" w:fill="424E5B"/>
          </w:tcPr>
          <w:p w:rsidR="00157991" w:rsidRPr="000147C8" w:rsidRDefault="00157991" w:rsidP="000147C8">
            <w:pPr>
              <w:spacing w:after="0"/>
              <w:jc w:val="center"/>
              <w:rPr>
                <w:b/>
                <w:bCs/>
                <w:color w:val="FFFFFF"/>
              </w:rPr>
            </w:pPr>
            <w:r w:rsidRPr="000147C8">
              <w:rPr>
                <w:b/>
                <w:bCs/>
                <w:color w:val="FFFFFF"/>
              </w:rPr>
              <w:t>2011</w:t>
            </w:r>
          </w:p>
        </w:tc>
        <w:tc>
          <w:tcPr>
            <w:tcW w:w="1161" w:type="dxa"/>
            <w:tcBorders>
              <w:top w:val="single" w:sz="8" w:space="0" w:color="FFFFFF"/>
              <w:left w:val="single" w:sz="8" w:space="0" w:color="FFFFFF"/>
              <w:bottom w:val="single" w:sz="24" w:space="0" w:color="FFFFFF"/>
              <w:right w:val="single" w:sz="8" w:space="0" w:color="FFFFFF"/>
            </w:tcBorders>
            <w:shd w:val="clear" w:color="auto" w:fill="424E5B"/>
          </w:tcPr>
          <w:p w:rsidR="00157991" w:rsidRPr="000147C8" w:rsidRDefault="00157991" w:rsidP="000147C8">
            <w:pPr>
              <w:spacing w:after="0"/>
              <w:jc w:val="center"/>
              <w:rPr>
                <w:b/>
                <w:bCs/>
                <w:color w:val="FFFFFF"/>
              </w:rPr>
            </w:pPr>
            <w:r w:rsidRPr="000147C8">
              <w:rPr>
                <w:b/>
                <w:bCs/>
                <w:color w:val="FFFFFF"/>
              </w:rPr>
              <w:t>2012</w:t>
            </w:r>
          </w:p>
        </w:tc>
        <w:tc>
          <w:tcPr>
            <w:tcW w:w="1161" w:type="dxa"/>
            <w:tcBorders>
              <w:top w:val="single" w:sz="8" w:space="0" w:color="FFFFFF"/>
              <w:left w:val="single" w:sz="8" w:space="0" w:color="FFFFFF"/>
              <w:bottom w:val="single" w:sz="24" w:space="0" w:color="FFFFFF"/>
            </w:tcBorders>
            <w:shd w:val="clear" w:color="auto" w:fill="424E5B"/>
          </w:tcPr>
          <w:p w:rsidR="00157991" w:rsidRPr="000147C8" w:rsidRDefault="00157991" w:rsidP="000147C8">
            <w:pPr>
              <w:spacing w:after="0"/>
              <w:jc w:val="center"/>
              <w:rPr>
                <w:b/>
                <w:bCs/>
                <w:color w:val="FFFFFF"/>
              </w:rPr>
            </w:pPr>
            <w:r w:rsidRPr="000147C8">
              <w:rPr>
                <w:b/>
                <w:bCs/>
                <w:color w:val="FFFFFF"/>
              </w:rPr>
              <w:t>2013</w:t>
            </w:r>
          </w:p>
        </w:tc>
      </w:tr>
      <w:tr w:rsidR="00157991" w:rsidRPr="000147C8" w:rsidTr="000147C8">
        <w:tc>
          <w:tcPr>
            <w:tcW w:w="1161" w:type="dxa"/>
            <w:tcBorders>
              <w:top w:val="single" w:sz="8" w:space="0" w:color="FFFFFF"/>
              <w:bottom w:val="nil"/>
              <w:right w:val="single" w:sz="24" w:space="0" w:color="FFFFFF"/>
            </w:tcBorders>
            <w:shd w:val="clear" w:color="auto" w:fill="424E5B"/>
          </w:tcPr>
          <w:p w:rsidR="00157991" w:rsidRPr="000147C8" w:rsidRDefault="00157991" w:rsidP="000147C8">
            <w:pPr>
              <w:spacing w:after="0" w:line="240" w:lineRule="auto"/>
              <w:jc w:val="both"/>
              <w:rPr>
                <w:b/>
                <w:bCs/>
                <w:color w:val="FFFFFF"/>
              </w:rPr>
            </w:pPr>
            <w:r w:rsidRPr="000147C8">
              <w:rPr>
                <w:b/>
                <w:bCs/>
                <w:color w:val="FFFFFF"/>
              </w:rPr>
              <w:t>ilość zdarzeń</w:t>
            </w:r>
          </w:p>
        </w:tc>
        <w:tc>
          <w:tcPr>
            <w:tcW w:w="1161" w:type="dxa"/>
            <w:tcBorders>
              <w:top w:val="single" w:sz="8" w:space="0" w:color="FFFFFF"/>
              <w:left w:val="single" w:sz="8" w:space="0" w:color="FFFFFF"/>
              <w:bottom w:val="single" w:sz="8" w:space="0" w:color="FFFFFF"/>
              <w:right w:val="single" w:sz="8" w:space="0" w:color="FFFFFF"/>
            </w:tcBorders>
            <w:shd w:val="clear" w:color="auto" w:fill="99A6B5"/>
          </w:tcPr>
          <w:p w:rsidR="00157991" w:rsidRPr="000147C8" w:rsidRDefault="00157991" w:rsidP="000147C8">
            <w:pPr>
              <w:spacing w:after="0"/>
              <w:jc w:val="right"/>
            </w:pPr>
            <w:r w:rsidRPr="000147C8">
              <w:t>125</w:t>
            </w:r>
          </w:p>
        </w:tc>
        <w:tc>
          <w:tcPr>
            <w:tcW w:w="1161" w:type="dxa"/>
            <w:tcBorders>
              <w:top w:val="single" w:sz="8" w:space="0" w:color="FFFFFF"/>
              <w:left w:val="single" w:sz="8" w:space="0" w:color="FFFFFF"/>
              <w:bottom w:val="single" w:sz="8" w:space="0" w:color="FFFFFF"/>
              <w:right w:val="single" w:sz="8" w:space="0" w:color="FFFFFF"/>
            </w:tcBorders>
            <w:shd w:val="clear" w:color="auto" w:fill="99A6B5"/>
          </w:tcPr>
          <w:p w:rsidR="00157991" w:rsidRPr="000147C8" w:rsidRDefault="00157991" w:rsidP="000147C8">
            <w:pPr>
              <w:spacing w:after="0"/>
              <w:jc w:val="right"/>
            </w:pPr>
            <w:r w:rsidRPr="000147C8">
              <w:t>184</w:t>
            </w:r>
          </w:p>
        </w:tc>
        <w:tc>
          <w:tcPr>
            <w:tcW w:w="1161" w:type="dxa"/>
            <w:tcBorders>
              <w:top w:val="single" w:sz="8" w:space="0" w:color="FFFFFF"/>
              <w:left w:val="single" w:sz="8" w:space="0" w:color="FFFFFF"/>
              <w:bottom w:val="single" w:sz="8" w:space="0" w:color="FFFFFF"/>
              <w:right w:val="single" w:sz="8" w:space="0" w:color="FFFFFF"/>
            </w:tcBorders>
            <w:shd w:val="clear" w:color="auto" w:fill="99A6B5"/>
          </w:tcPr>
          <w:p w:rsidR="00157991" w:rsidRPr="000147C8" w:rsidRDefault="00157991" w:rsidP="000147C8">
            <w:pPr>
              <w:spacing w:after="0"/>
              <w:jc w:val="right"/>
            </w:pPr>
            <w:r w:rsidRPr="000147C8">
              <w:t>158</w:t>
            </w:r>
          </w:p>
        </w:tc>
        <w:tc>
          <w:tcPr>
            <w:tcW w:w="1161" w:type="dxa"/>
            <w:tcBorders>
              <w:top w:val="single" w:sz="8" w:space="0" w:color="FFFFFF"/>
              <w:left w:val="single" w:sz="8" w:space="0" w:color="FFFFFF"/>
              <w:bottom w:val="single" w:sz="8" w:space="0" w:color="FFFFFF"/>
              <w:right w:val="single" w:sz="8" w:space="0" w:color="FFFFFF"/>
            </w:tcBorders>
            <w:shd w:val="clear" w:color="auto" w:fill="99A6B5"/>
          </w:tcPr>
          <w:p w:rsidR="00157991" w:rsidRPr="000147C8" w:rsidRDefault="00157991" w:rsidP="000147C8">
            <w:pPr>
              <w:spacing w:after="0"/>
              <w:jc w:val="right"/>
            </w:pPr>
            <w:r w:rsidRPr="000147C8">
              <w:t>296</w:t>
            </w:r>
          </w:p>
        </w:tc>
        <w:tc>
          <w:tcPr>
            <w:tcW w:w="1161" w:type="dxa"/>
            <w:tcBorders>
              <w:top w:val="single" w:sz="8" w:space="0" w:color="FFFFFF"/>
              <w:left w:val="single" w:sz="8" w:space="0" w:color="FFFFFF"/>
              <w:bottom w:val="single" w:sz="8" w:space="0" w:color="FFFFFF"/>
              <w:right w:val="single" w:sz="8" w:space="0" w:color="FFFFFF"/>
            </w:tcBorders>
            <w:shd w:val="clear" w:color="auto" w:fill="99A6B5"/>
          </w:tcPr>
          <w:p w:rsidR="00157991" w:rsidRPr="000147C8" w:rsidRDefault="00157991" w:rsidP="000147C8">
            <w:pPr>
              <w:spacing w:after="0"/>
              <w:jc w:val="right"/>
            </w:pPr>
            <w:r w:rsidRPr="000147C8">
              <w:t>274</w:t>
            </w:r>
          </w:p>
        </w:tc>
        <w:tc>
          <w:tcPr>
            <w:tcW w:w="1161" w:type="dxa"/>
            <w:tcBorders>
              <w:top w:val="single" w:sz="8" w:space="0" w:color="FFFFFF"/>
              <w:left w:val="single" w:sz="8" w:space="0" w:color="FFFFFF"/>
              <w:bottom w:val="single" w:sz="8" w:space="0" w:color="FFFFFF"/>
              <w:right w:val="single" w:sz="8" w:space="0" w:color="FFFFFF"/>
            </w:tcBorders>
            <w:shd w:val="clear" w:color="auto" w:fill="99A6B5"/>
          </w:tcPr>
          <w:p w:rsidR="00157991" w:rsidRPr="000147C8" w:rsidRDefault="00157991" w:rsidP="000147C8">
            <w:pPr>
              <w:spacing w:after="0"/>
              <w:jc w:val="right"/>
            </w:pPr>
            <w:r w:rsidRPr="000147C8">
              <w:t>179</w:t>
            </w:r>
          </w:p>
        </w:tc>
        <w:tc>
          <w:tcPr>
            <w:tcW w:w="1161" w:type="dxa"/>
            <w:tcBorders>
              <w:top w:val="single" w:sz="8" w:space="0" w:color="FFFFFF"/>
              <w:left w:val="single" w:sz="8" w:space="0" w:color="FFFFFF"/>
              <w:bottom w:val="single" w:sz="8" w:space="0" w:color="FFFFFF"/>
            </w:tcBorders>
            <w:shd w:val="clear" w:color="auto" w:fill="99A6B5"/>
          </w:tcPr>
          <w:p w:rsidR="00157991" w:rsidRPr="000147C8" w:rsidRDefault="00157991" w:rsidP="000147C8">
            <w:pPr>
              <w:spacing w:after="0"/>
              <w:jc w:val="right"/>
            </w:pPr>
            <w:r w:rsidRPr="000147C8">
              <w:t>223</w:t>
            </w:r>
          </w:p>
        </w:tc>
      </w:tr>
      <w:tr w:rsidR="00157991" w:rsidRPr="000147C8" w:rsidTr="000147C8">
        <w:tc>
          <w:tcPr>
            <w:tcW w:w="1161" w:type="dxa"/>
            <w:tcBorders>
              <w:bottom w:val="single" w:sz="8" w:space="0" w:color="FFFFFF"/>
              <w:right w:val="single" w:sz="24" w:space="0" w:color="FFFFFF"/>
            </w:tcBorders>
            <w:shd w:val="clear" w:color="auto" w:fill="424E5B"/>
          </w:tcPr>
          <w:p w:rsidR="00157991" w:rsidRPr="000147C8" w:rsidRDefault="00157991" w:rsidP="000147C8">
            <w:pPr>
              <w:spacing w:after="0" w:line="240" w:lineRule="auto"/>
              <w:jc w:val="both"/>
              <w:rPr>
                <w:b/>
                <w:bCs/>
                <w:color w:val="FFFFFF"/>
              </w:rPr>
            </w:pPr>
            <w:r w:rsidRPr="000147C8">
              <w:rPr>
                <w:b/>
                <w:bCs/>
                <w:color w:val="FFFFFF"/>
              </w:rPr>
              <w:t>straty w tys.</w:t>
            </w:r>
          </w:p>
        </w:tc>
        <w:tc>
          <w:tcPr>
            <w:tcW w:w="1161" w:type="dxa"/>
            <w:tcBorders>
              <w:bottom w:val="single" w:sz="8" w:space="0" w:color="FFFFFF"/>
            </w:tcBorders>
            <w:shd w:val="clear" w:color="auto" w:fill="CCD3DA"/>
          </w:tcPr>
          <w:p w:rsidR="00157991" w:rsidRPr="000147C8" w:rsidRDefault="00157991" w:rsidP="000147C8">
            <w:pPr>
              <w:spacing w:after="0"/>
              <w:jc w:val="right"/>
            </w:pPr>
            <w:r w:rsidRPr="000147C8">
              <w:t>76</w:t>
            </w:r>
          </w:p>
        </w:tc>
        <w:tc>
          <w:tcPr>
            <w:tcW w:w="1161" w:type="dxa"/>
            <w:tcBorders>
              <w:bottom w:val="single" w:sz="8" w:space="0" w:color="FFFFFF"/>
            </w:tcBorders>
            <w:shd w:val="clear" w:color="auto" w:fill="CCD3DA"/>
          </w:tcPr>
          <w:p w:rsidR="00157991" w:rsidRPr="000147C8" w:rsidRDefault="00157991" w:rsidP="000147C8">
            <w:pPr>
              <w:spacing w:after="0"/>
              <w:jc w:val="right"/>
            </w:pPr>
            <w:r w:rsidRPr="000147C8">
              <w:t>241</w:t>
            </w:r>
          </w:p>
        </w:tc>
        <w:tc>
          <w:tcPr>
            <w:tcW w:w="1161" w:type="dxa"/>
            <w:tcBorders>
              <w:bottom w:val="single" w:sz="8" w:space="0" w:color="FFFFFF"/>
            </w:tcBorders>
            <w:shd w:val="clear" w:color="auto" w:fill="CCD3DA"/>
          </w:tcPr>
          <w:p w:rsidR="00157991" w:rsidRPr="000147C8" w:rsidRDefault="00157991" w:rsidP="000147C8">
            <w:pPr>
              <w:spacing w:after="0"/>
              <w:jc w:val="right"/>
            </w:pPr>
            <w:r w:rsidRPr="000147C8">
              <w:t>235</w:t>
            </w:r>
          </w:p>
        </w:tc>
        <w:tc>
          <w:tcPr>
            <w:tcW w:w="1161" w:type="dxa"/>
            <w:tcBorders>
              <w:bottom w:val="single" w:sz="8" w:space="0" w:color="FFFFFF"/>
            </w:tcBorders>
            <w:shd w:val="clear" w:color="auto" w:fill="CCD3DA"/>
          </w:tcPr>
          <w:p w:rsidR="00157991" w:rsidRPr="000147C8" w:rsidRDefault="00157991" w:rsidP="000147C8">
            <w:pPr>
              <w:spacing w:after="0"/>
              <w:jc w:val="right"/>
            </w:pPr>
            <w:r w:rsidRPr="000147C8">
              <w:t>364</w:t>
            </w:r>
          </w:p>
        </w:tc>
        <w:tc>
          <w:tcPr>
            <w:tcW w:w="1161" w:type="dxa"/>
            <w:tcBorders>
              <w:bottom w:val="single" w:sz="8" w:space="0" w:color="FFFFFF"/>
            </w:tcBorders>
            <w:shd w:val="clear" w:color="auto" w:fill="CCD3DA"/>
          </w:tcPr>
          <w:p w:rsidR="00157991" w:rsidRPr="000147C8" w:rsidRDefault="00157991" w:rsidP="000147C8">
            <w:pPr>
              <w:spacing w:after="0"/>
              <w:jc w:val="right"/>
            </w:pPr>
            <w:r w:rsidRPr="000147C8">
              <w:t>133</w:t>
            </w:r>
          </w:p>
        </w:tc>
        <w:tc>
          <w:tcPr>
            <w:tcW w:w="1161" w:type="dxa"/>
            <w:tcBorders>
              <w:bottom w:val="single" w:sz="8" w:space="0" w:color="FFFFFF"/>
            </w:tcBorders>
            <w:shd w:val="clear" w:color="auto" w:fill="CCD3DA"/>
          </w:tcPr>
          <w:p w:rsidR="00157991" w:rsidRPr="000147C8" w:rsidRDefault="00157991" w:rsidP="000147C8">
            <w:pPr>
              <w:spacing w:after="0"/>
              <w:jc w:val="right"/>
            </w:pPr>
            <w:r w:rsidRPr="000147C8">
              <w:t>2 669</w:t>
            </w:r>
          </w:p>
        </w:tc>
        <w:tc>
          <w:tcPr>
            <w:tcW w:w="1161" w:type="dxa"/>
            <w:tcBorders>
              <w:bottom w:val="single" w:sz="8" w:space="0" w:color="FFFFFF"/>
            </w:tcBorders>
            <w:shd w:val="clear" w:color="auto" w:fill="CCD3DA"/>
          </w:tcPr>
          <w:p w:rsidR="00157991" w:rsidRPr="000147C8" w:rsidRDefault="00157991" w:rsidP="000147C8">
            <w:pPr>
              <w:spacing w:after="0"/>
              <w:jc w:val="right"/>
            </w:pPr>
            <w:r w:rsidRPr="000147C8">
              <w:t>848</w:t>
            </w:r>
          </w:p>
        </w:tc>
      </w:tr>
    </w:tbl>
    <w:p w:rsidR="00157991" w:rsidRPr="00D46D08" w:rsidRDefault="00157991" w:rsidP="0007459A">
      <w:pPr>
        <w:jc w:val="both"/>
        <w:rPr>
          <w:sz w:val="20"/>
          <w:szCs w:val="20"/>
        </w:rPr>
      </w:pPr>
      <w:r w:rsidRPr="00D46D08">
        <w:rPr>
          <w:sz w:val="20"/>
          <w:szCs w:val="20"/>
        </w:rPr>
        <w:t>Źródło: dane Urzędu Stanu Cywilnego i Referatu Spraw Obywatelskich</w:t>
      </w:r>
    </w:p>
    <w:p w:rsidR="00157991" w:rsidRDefault="00157991" w:rsidP="00434CE1">
      <w:pPr>
        <w:pStyle w:val="Caption"/>
        <w:rPr>
          <w:color w:val="auto"/>
        </w:rPr>
      </w:pPr>
    </w:p>
    <w:p w:rsidR="00157991" w:rsidRPr="0031561F" w:rsidRDefault="00157991" w:rsidP="00434CE1">
      <w:pPr>
        <w:pStyle w:val="Caption"/>
        <w:rPr>
          <w:i/>
          <w:color w:val="C00000"/>
          <w:sz w:val="20"/>
          <w:szCs w:val="20"/>
        </w:rPr>
      </w:pPr>
      <w:bookmarkStart w:id="101" w:name="_Toc406156928"/>
      <w:bookmarkStart w:id="102" w:name="_Toc434401376"/>
      <w:r w:rsidRPr="0031561F">
        <w:rPr>
          <w:color w:val="C00000"/>
        </w:rPr>
        <w:t xml:space="preserve">Tabela </w:t>
      </w:r>
      <w:r w:rsidRPr="0031561F">
        <w:rPr>
          <w:color w:val="C00000"/>
        </w:rPr>
        <w:fldChar w:fldCharType="begin"/>
      </w:r>
      <w:r w:rsidRPr="0031561F">
        <w:rPr>
          <w:color w:val="C00000"/>
        </w:rPr>
        <w:instrText xml:space="preserve"> SEQ Tabela \* ARABIC </w:instrText>
      </w:r>
      <w:r w:rsidRPr="0031561F">
        <w:rPr>
          <w:color w:val="C00000"/>
        </w:rPr>
        <w:fldChar w:fldCharType="separate"/>
      </w:r>
      <w:r>
        <w:rPr>
          <w:noProof/>
          <w:color w:val="C00000"/>
        </w:rPr>
        <w:t>19</w:t>
      </w:r>
      <w:r w:rsidRPr="0031561F">
        <w:rPr>
          <w:color w:val="C00000"/>
        </w:rPr>
        <w:fldChar w:fldCharType="end"/>
      </w:r>
      <w:r w:rsidRPr="0031561F">
        <w:rPr>
          <w:color w:val="C00000"/>
        </w:rPr>
        <w:t xml:space="preserve">. Udział jednostek w zdarzeniach na terenie </w:t>
      </w:r>
      <w:r>
        <w:rPr>
          <w:color w:val="C00000"/>
        </w:rPr>
        <w:t>g</w:t>
      </w:r>
      <w:r w:rsidRPr="0031561F">
        <w:rPr>
          <w:color w:val="C00000"/>
        </w:rPr>
        <w:t>miny Zelów w latach 2007 - 2013</w:t>
      </w:r>
      <w:bookmarkEnd w:id="101"/>
      <w:bookmarkEnd w:id="102"/>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1384"/>
        <w:gridCol w:w="1123"/>
        <w:gridCol w:w="1124"/>
        <w:gridCol w:w="1124"/>
        <w:gridCol w:w="1124"/>
        <w:gridCol w:w="1124"/>
        <w:gridCol w:w="1124"/>
        <w:gridCol w:w="1124"/>
      </w:tblGrid>
      <w:tr w:rsidR="00157991" w:rsidRPr="000147C8" w:rsidTr="000147C8">
        <w:tc>
          <w:tcPr>
            <w:tcW w:w="1384" w:type="dxa"/>
            <w:tcBorders>
              <w:top w:val="single" w:sz="8" w:space="0" w:color="FFFFFF"/>
              <w:bottom w:val="single" w:sz="24" w:space="0" w:color="FFFFFF"/>
              <w:right w:val="single" w:sz="8" w:space="0" w:color="FFFFFF"/>
            </w:tcBorders>
            <w:shd w:val="clear" w:color="auto" w:fill="AD0101"/>
          </w:tcPr>
          <w:p w:rsidR="00157991" w:rsidRPr="000147C8" w:rsidRDefault="00157991" w:rsidP="000147C8">
            <w:pPr>
              <w:spacing w:after="0"/>
              <w:jc w:val="both"/>
              <w:rPr>
                <w:b/>
                <w:bCs/>
                <w:color w:val="FFFFFF"/>
              </w:rPr>
            </w:pPr>
            <w:r w:rsidRPr="000147C8">
              <w:rPr>
                <w:b/>
                <w:bCs/>
                <w:color w:val="FFFFFF"/>
              </w:rPr>
              <w:t>Jednostki</w:t>
            </w:r>
          </w:p>
        </w:tc>
        <w:tc>
          <w:tcPr>
            <w:tcW w:w="1123" w:type="dxa"/>
            <w:tcBorders>
              <w:top w:val="single" w:sz="8" w:space="0" w:color="FFFFFF"/>
              <w:left w:val="single" w:sz="8" w:space="0" w:color="FFFFFF"/>
              <w:bottom w:val="single" w:sz="24" w:space="0" w:color="FFFFFF"/>
              <w:right w:val="single" w:sz="8" w:space="0" w:color="FFFFFF"/>
            </w:tcBorders>
            <w:shd w:val="clear" w:color="auto" w:fill="AD0101"/>
          </w:tcPr>
          <w:p w:rsidR="00157991" w:rsidRPr="000147C8" w:rsidRDefault="00157991" w:rsidP="000147C8">
            <w:pPr>
              <w:spacing w:after="0"/>
              <w:jc w:val="center"/>
              <w:rPr>
                <w:b/>
                <w:bCs/>
                <w:color w:val="FFFFFF"/>
              </w:rPr>
            </w:pPr>
            <w:r w:rsidRPr="000147C8">
              <w:rPr>
                <w:b/>
                <w:bCs/>
                <w:color w:val="FFFFFF"/>
              </w:rPr>
              <w:t>2007</w:t>
            </w:r>
          </w:p>
        </w:tc>
        <w:tc>
          <w:tcPr>
            <w:tcW w:w="1124" w:type="dxa"/>
            <w:tcBorders>
              <w:top w:val="single" w:sz="8" w:space="0" w:color="FFFFFF"/>
              <w:left w:val="single" w:sz="8" w:space="0" w:color="FFFFFF"/>
              <w:bottom w:val="single" w:sz="24" w:space="0" w:color="FFFFFF"/>
              <w:right w:val="single" w:sz="8" w:space="0" w:color="FFFFFF"/>
            </w:tcBorders>
            <w:shd w:val="clear" w:color="auto" w:fill="AD0101"/>
          </w:tcPr>
          <w:p w:rsidR="00157991" w:rsidRPr="000147C8" w:rsidRDefault="00157991" w:rsidP="000147C8">
            <w:pPr>
              <w:spacing w:after="0"/>
              <w:jc w:val="center"/>
              <w:rPr>
                <w:b/>
                <w:bCs/>
                <w:color w:val="FFFFFF"/>
              </w:rPr>
            </w:pPr>
            <w:r w:rsidRPr="000147C8">
              <w:rPr>
                <w:b/>
                <w:bCs/>
                <w:color w:val="FFFFFF"/>
              </w:rPr>
              <w:t>2008</w:t>
            </w:r>
          </w:p>
        </w:tc>
        <w:tc>
          <w:tcPr>
            <w:tcW w:w="1124" w:type="dxa"/>
            <w:tcBorders>
              <w:top w:val="single" w:sz="8" w:space="0" w:color="FFFFFF"/>
              <w:left w:val="single" w:sz="8" w:space="0" w:color="FFFFFF"/>
              <w:bottom w:val="single" w:sz="24" w:space="0" w:color="FFFFFF"/>
              <w:right w:val="single" w:sz="8" w:space="0" w:color="FFFFFF"/>
            </w:tcBorders>
            <w:shd w:val="clear" w:color="auto" w:fill="AD0101"/>
          </w:tcPr>
          <w:p w:rsidR="00157991" w:rsidRPr="000147C8" w:rsidRDefault="00157991" w:rsidP="000147C8">
            <w:pPr>
              <w:spacing w:after="0"/>
              <w:jc w:val="center"/>
              <w:rPr>
                <w:b/>
                <w:bCs/>
                <w:color w:val="FFFFFF"/>
              </w:rPr>
            </w:pPr>
            <w:r w:rsidRPr="000147C8">
              <w:rPr>
                <w:b/>
                <w:bCs/>
                <w:color w:val="FFFFFF"/>
              </w:rPr>
              <w:t>2009</w:t>
            </w:r>
          </w:p>
        </w:tc>
        <w:tc>
          <w:tcPr>
            <w:tcW w:w="1124" w:type="dxa"/>
            <w:tcBorders>
              <w:top w:val="single" w:sz="8" w:space="0" w:color="FFFFFF"/>
              <w:left w:val="single" w:sz="8" w:space="0" w:color="FFFFFF"/>
              <w:bottom w:val="single" w:sz="24" w:space="0" w:color="FFFFFF"/>
              <w:right w:val="single" w:sz="8" w:space="0" w:color="FFFFFF"/>
            </w:tcBorders>
            <w:shd w:val="clear" w:color="auto" w:fill="AD0101"/>
          </w:tcPr>
          <w:p w:rsidR="00157991" w:rsidRPr="000147C8" w:rsidRDefault="00157991" w:rsidP="000147C8">
            <w:pPr>
              <w:spacing w:after="0"/>
              <w:jc w:val="center"/>
              <w:rPr>
                <w:b/>
                <w:bCs/>
                <w:color w:val="FFFFFF"/>
              </w:rPr>
            </w:pPr>
            <w:r w:rsidRPr="000147C8">
              <w:rPr>
                <w:b/>
                <w:bCs/>
                <w:color w:val="FFFFFF"/>
              </w:rPr>
              <w:t>2010</w:t>
            </w:r>
          </w:p>
        </w:tc>
        <w:tc>
          <w:tcPr>
            <w:tcW w:w="1124" w:type="dxa"/>
            <w:tcBorders>
              <w:top w:val="single" w:sz="8" w:space="0" w:color="FFFFFF"/>
              <w:left w:val="single" w:sz="8" w:space="0" w:color="FFFFFF"/>
              <w:bottom w:val="single" w:sz="24" w:space="0" w:color="FFFFFF"/>
              <w:right w:val="single" w:sz="8" w:space="0" w:color="FFFFFF"/>
            </w:tcBorders>
            <w:shd w:val="clear" w:color="auto" w:fill="AD0101"/>
          </w:tcPr>
          <w:p w:rsidR="00157991" w:rsidRPr="000147C8" w:rsidRDefault="00157991" w:rsidP="000147C8">
            <w:pPr>
              <w:spacing w:after="0"/>
              <w:jc w:val="center"/>
              <w:rPr>
                <w:b/>
                <w:bCs/>
                <w:color w:val="FFFFFF"/>
              </w:rPr>
            </w:pPr>
            <w:r w:rsidRPr="000147C8">
              <w:rPr>
                <w:b/>
                <w:bCs/>
                <w:color w:val="FFFFFF"/>
              </w:rPr>
              <w:t>2011</w:t>
            </w:r>
          </w:p>
        </w:tc>
        <w:tc>
          <w:tcPr>
            <w:tcW w:w="1124" w:type="dxa"/>
            <w:tcBorders>
              <w:top w:val="single" w:sz="8" w:space="0" w:color="FFFFFF"/>
              <w:left w:val="single" w:sz="8" w:space="0" w:color="FFFFFF"/>
              <w:bottom w:val="single" w:sz="24" w:space="0" w:color="FFFFFF"/>
              <w:right w:val="single" w:sz="8" w:space="0" w:color="FFFFFF"/>
            </w:tcBorders>
            <w:shd w:val="clear" w:color="auto" w:fill="AD0101"/>
          </w:tcPr>
          <w:p w:rsidR="00157991" w:rsidRPr="000147C8" w:rsidRDefault="00157991" w:rsidP="000147C8">
            <w:pPr>
              <w:spacing w:after="0"/>
              <w:jc w:val="center"/>
              <w:rPr>
                <w:b/>
                <w:bCs/>
                <w:color w:val="FFFFFF"/>
              </w:rPr>
            </w:pPr>
            <w:r w:rsidRPr="000147C8">
              <w:rPr>
                <w:b/>
                <w:bCs/>
                <w:color w:val="FFFFFF"/>
              </w:rPr>
              <w:t>2012</w:t>
            </w:r>
          </w:p>
        </w:tc>
        <w:tc>
          <w:tcPr>
            <w:tcW w:w="1124" w:type="dxa"/>
            <w:tcBorders>
              <w:top w:val="single" w:sz="8" w:space="0" w:color="FFFFFF"/>
              <w:left w:val="single" w:sz="8" w:space="0" w:color="FFFFFF"/>
              <w:bottom w:val="single" w:sz="24" w:space="0" w:color="FFFFFF"/>
            </w:tcBorders>
            <w:shd w:val="clear" w:color="auto" w:fill="AD0101"/>
          </w:tcPr>
          <w:p w:rsidR="00157991" w:rsidRPr="000147C8" w:rsidRDefault="00157991" w:rsidP="000147C8">
            <w:pPr>
              <w:spacing w:after="0"/>
              <w:jc w:val="center"/>
              <w:rPr>
                <w:b/>
                <w:bCs/>
                <w:color w:val="FFFFFF"/>
              </w:rPr>
            </w:pPr>
            <w:r w:rsidRPr="000147C8">
              <w:rPr>
                <w:b/>
                <w:bCs/>
                <w:color w:val="FFFFFF"/>
              </w:rPr>
              <w:t>2013</w:t>
            </w:r>
          </w:p>
        </w:tc>
      </w:tr>
      <w:tr w:rsidR="00157991" w:rsidRPr="000147C8" w:rsidTr="000147C8">
        <w:tc>
          <w:tcPr>
            <w:tcW w:w="1384" w:type="dxa"/>
            <w:tcBorders>
              <w:top w:val="single" w:sz="8" w:space="0" w:color="FFFFFF"/>
              <w:bottom w:val="nil"/>
              <w:right w:val="single" w:sz="24" w:space="0" w:color="FFFFFF"/>
            </w:tcBorders>
            <w:shd w:val="clear" w:color="auto" w:fill="AD0101"/>
          </w:tcPr>
          <w:p w:rsidR="00157991" w:rsidRPr="000147C8" w:rsidRDefault="00157991" w:rsidP="000147C8">
            <w:pPr>
              <w:spacing w:after="0"/>
              <w:jc w:val="both"/>
              <w:rPr>
                <w:b/>
                <w:bCs/>
                <w:color w:val="FFFFFF"/>
              </w:rPr>
            </w:pPr>
            <w:r w:rsidRPr="000147C8">
              <w:rPr>
                <w:b/>
                <w:bCs/>
                <w:color w:val="FFFFFF"/>
              </w:rPr>
              <w:t>OSP Zelów</w:t>
            </w:r>
          </w:p>
        </w:tc>
        <w:tc>
          <w:tcPr>
            <w:tcW w:w="1123"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125</w:t>
            </w:r>
          </w:p>
        </w:tc>
        <w:tc>
          <w:tcPr>
            <w:tcW w:w="1124"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184</w:t>
            </w:r>
          </w:p>
        </w:tc>
        <w:tc>
          <w:tcPr>
            <w:tcW w:w="1124"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158</w:t>
            </w:r>
          </w:p>
        </w:tc>
        <w:tc>
          <w:tcPr>
            <w:tcW w:w="1124"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158</w:t>
            </w:r>
          </w:p>
        </w:tc>
        <w:tc>
          <w:tcPr>
            <w:tcW w:w="1124"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166</w:t>
            </w:r>
          </w:p>
        </w:tc>
        <w:tc>
          <w:tcPr>
            <w:tcW w:w="1124"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136</w:t>
            </w:r>
          </w:p>
        </w:tc>
        <w:tc>
          <w:tcPr>
            <w:tcW w:w="1124" w:type="dxa"/>
            <w:tcBorders>
              <w:top w:val="single" w:sz="8" w:space="0" w:color="FFFFFF"/>
              <w:left w:val="single" w:sz="8" w:space="0" w:color="FFFFFF"/>
              <w:bottom w:val="single" w:sz="8" w:space="0" w:color="FFFFFF"/>
            </w:tcBorders>
            <w:shd w:val="clear" w:color="auto" w:fill="FE5858"/>
          </w:tcPr>
          <w:p w:rsidR="00157991" w:rsidRPr="000147C8" w:rsidRDefault="00157991" w:rsidP="000147C8">
            <w:pPr>
              <w:spacing w:after="0"/>
              <w:jc w:val="right"/>
            </w:pPr>
            <w:r w:rsidRPr="000147C8">
              <w:t>166</w:t>
            </w:r>
          </w:p>
        </w:tc>
      </w:tr>
      <w:tr w:rsidR="00157991" w:rsidRPr="000147C8" w:rsidTr="000147C8">
        <w:tc>
          <w:tcPr>
            <w:tcW w:w="1384" w:type="dxa"/>
            <w:tcBorders>
              <w:bottom w:val="nil"/>
              <w:right w:val="single" w:sz="24" w:space="0" w:color="FFFFFF"/>
            </w:tcBorders>
            <w:shd w:val="clear" w:color="auto" w:fill="AD0101"/>
          </w:tcPr>
          <w:p w:rsidR="00157991" w:rsidRPr="000147C8" w:rsidRDefault="00157991" w:rsidP="000147C8">
            <w:pPr>
              <w:spacing w:after="0"/>
              <w:jc w:val="both"/>
              <w:rPr>
                <w:b/>
                <w:bCs/>
                <w:color w:val="FFFFFF"/>
              </w:rPr>
            </w:pPr>
            <w:r w:rsidRPr="000147C8">
              <w:rPr>
                <w:b/>
                <w:bCs/>
                <w:color w:val="FFFFFF"/>
              </w:rPr>
              <w:t>Kurów</w:t>
            </w:r>
          </w:p>
        </w:tc>
        <w:tc>
          <w:tcPr>
            <w:tcW w:w="1123" w:type="dxa"/>
            <w:shd w:val="clear" w:color="auto" w:fill="FEACAC"/>
          </w:tcPr>
          <w:p w:rsidR="00157991" w:rsidRPr="000147C8" w:rsidRDefault="00157991" w:rsidP="000147C8">
            <w:pPr>
              <w:spacing w:after="0"/>
              <w:jc w:val="right"/>
            </w:pPr>
            <w:r w:rsidRPr="000147C8">
              <w:t>5</w:t>
            </w:r>
          </w:p>
        </w:tc>
        <w:tc>
          <w:tcPr>
            <w:tcW w:w="1124" w:type="dxa"/>
            <w:shd w:val="clear" w:color="auto" w:fill="FEACAC"/>
          </w:tcPr>
          <w:p w:rsidR="00157991" w:rsidRPr="000147C8" w:rsidRDefault="00157991" w:rsidP="000147C8">
            <w:pPr>
              <w:spacing w:after="0"/>
              <w:jc w:val="right"/>
            </w:pPr>
            <w:r w:rsidRPr="000147C8">
              <w:t>12</w:t>
            </w:r>
          </w:p>
        </w:tc>
        <w:tc>
          <w:tcPr>
            <w:tcW w:w="1124" w:type="dxa"/>
            <w:shd w:val="clear" w:color="auto" w:fill="FEACAC"/>
          </w:tcPr>
          <w:p w:rsidR="00157991" w:rsidRPr="000147C8" w:rsidRDefault="00157991" w:rsidP="000147C8">
            <w:pPr>
              <w:spacing w:after="0"/>
              <w:jc w:val="right"/>
            </w:pPr>
            <w:r w:rsidRPr="000147C8">
              <w:t>8</w:t>
            </w:r>
          </w:p>
        </w:tc>
        <w:tc>
          <w:tcPr>
            <w:tcW w:w="1124" w:type="dxa"/>
            <w:shd w:val="clear" w:color="auto" w:fill="FEACAC"/>
          </w:tcPr>
          <w:p w:rsidR="00157991" w:rsidRPr="000147C8" w:rsidRDefault="00157991" w:rsidP="000147C8">
            <w:pPr>
              <w:spacing w:after="0"/>
              <w:jc w:val="right"/>
            </w:pPr>
            <w:r w:rsidRPr="000147C8">
              <w:t>19</w:t>
            </w:r>
          </w:p>
        </w:tc>
        <w:tc>
          <w:tcPr>
            <w:tcW w:w="1124" w:type="dxa"/>
            <w:shd w:val="clear" w:color="auto" w:fill="FEACAC"/>
          </w:tcPr>
          <w:p w:rsidR="00157991" w:rsidRPr="000147C8" w:rsidRDefault="00157991" w:rsidP="000147C8">
            <w:pPr>
              <w:spacing w:after="0"/>
              <w:jc w:val="right"/>
            </w:pPr>
            <w:r w:rsidRPr="000147C8">
              <w:t>24</w:t>
            </w:r>
          </w:p>
        </w:tc>
        <w:tc>
          <w:tcPr>
            <w:tcW w:w="1124" w:type="dxa"/>
            <w:shd w:val="clear" w:color="auto" w:fill="FEACAC"/>
          </w:tcPr>
          <w:p w:rsidR="00157991" w:rsidRPr="000147C8" w:rsidRDefault="00157991" w:rsidP="000147C8">
            <w:pPr>
              <w:spacing w:after="0"/>
              <w:jc w:val="right"/>
            </w:pPr>
            <w:r w:rsidRPr="000147C8">
              <w:t>11</w:t>
            </w:r>
          </w:p>
        </w:tc>
        <w:tc>
          <w:tcPr>
            <w:tcW w:w="1124" w:type="dxa"/>
            <w:shd w:val="clear" w:color="auto" w:fill="FEACAC"/>
          </w:tcPr>
          <w:p w:rsidR="00157991" w:rsidRPr="000147C8" w:rsidRDefault="00157991" w:rsidP="000147C8">
            <w:pPr>
              <w:spacing w:after="0"/>
              <w:jc w:val="right"/>
            </w:pPr>
            <w:r w:rsidRPr="000147C8">
              <w:t>29</w:t>
            </w:r>
          </w:p>
        </w:tc>
      </w:tr>
      <w:tr w:rsidR="00157991" w:rsidRPr="000147C8" w:rsidTr="000147C8">
        <w:tc>
          <w:tcPr>
            <w:tcW w:w="1384" w:type="dxa"/>
            <w:tcBorders>
              <w:top w:val="single" w:sz="8" w:space="0" w:color="FFFFFF"/>
              <w:bottom w:val="nil"/>
              <w:right w:val="single" w:sz="24" w:space="0" w:color="FFFFFF"/>
            </w:tcBorders>
            <w:shd w:val="clear" w:color="auto" w:fill="AD0101"/>
          </w:tcPr>
          <w:p w:rsidR="00157991" w:rsidRPr="000147C8" w:rsidRDefault="00157991" w:rsidP="000147C8">
            <w:pPr>
              <w:spacing w:after="0"/>
              <w:jc w:val="both"/>
              <w:rPr>
                <w:b/>
                <w:bCs/>
                <w:color w:val="FFFFFF"/>
              </w:rPr>
            </w:pPr>
            <w:r w:rsidRPr="000147C8">
              <w:rPr>
                <w:b/>
                <w:bCs/>
                <w:color w:val="FFFFFF"/>
              </w:rPr>
              <w:t>Kociszew</w:t>
            </w:r>
          </w:p>
        </w:tc>
        <w:tc>
          <w:tcPr>
            <w:tcW w:w="1123"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8</w:t>
            </w:r>
          </w:p>
        </w:tc>
        <w:tc>
          <w:tcPr>
            <w:tcW w:w="1124"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6</w:t>
            </w:r>
          </w:p>
        </w:tc>
        <w:tc>
          <w:tcPr>
            <w:tcW w:w="1124"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4</w:t>
            </w:r>
          </w:p>
        </w:tc>
        <w:tc>
          <w:tcPr>
            <w:tcW w:w="1124"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26</w:t>
            </w:r>
          </w:p>
        </w:tc>
        <w:tc>
          <w:tcPr>
            <w:tcW w:w="1124"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15</w:t>
            </w:r>
          </w:p>
        </w:tc>
        <w:tc>
          <w:tcPr>
            <w:tcW w:w="1124"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25</w:t>
            </w:r>
          </w:p>
        </w:tc>
        <w:tc>
          <w:tcPr>
            <w:tcW w:w="1124" w:type="dxa"/>
            <w:tcBorders>
              <w:top w:val="single" w:sz="8" w:space="0" w:color="FFFFFF"/>
              <w:left w:val="single" w:sz="8" w:space="0" w:color="FFFFFF"/>
              <w:bottom w:val="single" w:sz="8" w:space="0" w:color="FFFFFF"/>
            </w:tcBorders>
            <w:shd w:val="clear" w:color="auto" w:fill="FE5858"/>
          </w:tcPr>
          <w:p w:rsidR="00157991" w:rsidRPr="000147C8" w:rsidRDefault="00157991" w:rsidP="000147C8">
            <w:pPr>
              <w:spacing w:after="0"/>
              <w:jc w:val="right"/>
            </w:pPr>
            <w:r w:rsidRPr="000147C8">
              <w:t>15</w:t>
            </w:r>
          </w:p>
        </w:tc>
      </w:tr>
      <w:tr w:rsidR="00157991" w:rsidRPr="000147C8" w:rsidTr="000147C8">
        <w:tc>
          <w:tcPr>
            <w:tcW w:w="1384" w:type="dxa"/>
            <w:tcBorders>
              <w:bottom w:val="nil"/>
              <w:right w:val="single" w:sz="24" w:space="0" w:color="FFFFFF"/>
            </w:tcBorders>
            <w:shd w:val="clear" w:color="auto" w:fill="AD0101"/>
          </w:tcPr>
          <w:p w:rsidR="00157991" w:rsidRPr="000147C8" w:rsidRDefault="00157991" w:rsidP="000147C8">
            <w:pPr>
              <w:spacing w:after="0"/>
              <w:jc w:val="both"/>
              <w:rPr>
                <w:b/>
                <w:bCs/>
                <w:color w:val="FFFFFF"/>
              </w:rPr>
            </w:pPr>
            <w:r w:rsidRPr="000147C8">
              <w:rPr>
                <w:b/>
                <w:bCs/>
                <w:color w:val="FFFFFF"/>
              </w:rPr>
              <w:t>Łobudzice</w:t>
            </w:r>
          </w:p>
        </w:tc>
        <w:tc>
          <w:tcPr>
            <w:tcW w:w="1123" w:type="dxa"/>
            <w:shd w:val="clear" w:color="auto" w:fill="FEACAC"/>
          </w:tcPr>
          <w:p w:rsidR="00157991" w:rsidRPr="000147C8" w:rsidRDefault="00157991" w:rsidP="000147C8">
            <w:pPr>
              <w:spacing w:after="0"/>
              <w:jc w:val="right"/>
            </w:pPr>
            <w:r w:rsidRPr="000147C8">
              <w:t>17</w:t>
            </w:r>
          </w:p>
        </w:tc>
        <w:tc>
          <w:tcPr>
            <w:tcW w:w="1124" w:type="dxa"/>
            <w:shd w:val="clear" w:color="auto" w:fill="FEACAC"/>
          </w:tcPr>
          <w:p w:rsidR="00157991" w:rsidRPr="000147C8" w:rsidRDefault="00157991" w:rsidP="000147C8">
            <w:pPr>
              <w:spacing w:after="0"/>
              <w:jc w:val="right"/>
            </w:pPr>
            <w:r w:rsidRPr="000147C8">
              <w:t>24</w:t>
            </w:r>
          </w:p>
        </w:tc>
        <w:tc>
          <w:tcPr>
            <w:tcW w:w="1124" w:type="dxa"/>
            <w:shd w:val="clear" w:color="auto" w:fill="FEACAC"/>
          </w:tcPr>
          <w:p w:rsidR="00157991" w:rsidRPr="000147C8" w:rsidRDefault="00157991" w:rsidP="000147C8">
            <w:pPr>
              <w:spacing w:after="0"/>
              <w:jc w:val="right"/>
            </w:pPr>
            <w:r w:rsidRPr="000147C8">
              <w:t>18</w:t>
            </w:r>
          </w:p>
        </w:tc>
        <w:tc>
          <w:tcPr>
            <w:tcW w:w="1124" w:type="dxa"/>
            <w:shd w:val="clear" w:color="auto" w:fill="FEACAC"/>
          </w:tcPr>
          <w:p w:rsidR="00157991" w:rsidRPr="000147C8" w:rsidRDefault="00157991" w:rsidP="000147C8">
            <w:pPr>
              <w:spacing w:after="0"/>
              <w:jc w:val="right"/>
            </w:pPr>
            <w:r w:rsidRPr="000147C8">
              <w:t>60</w:t>
            </w:r>
          </w:p>
        </w:tc>
        <w:tc>
          <w:tcPr>
            <w:tcW w:w="1124" w:type="dxa"/>
            <w:shd w:val="clear" w:color="auto" w:fill="FEACAC"/>
          </w:tcPr>
          <w:p w:rsidR="00157991" w:rsidRPr="000147C8" w:rsidRDefault="00157991" w:rsidP="000147C8">
            <w:pPr>
              <w:spacing w:after="0"/>
              <w:jc w:val="right"/>
            </w:pPr>
            <w:r w:rsidRPr="000147C8">
              <w:t>45</w:t>
            </w:r>
          </w:p>
        </w:tc>
        <w:tc>
          <w:tcPr>
            <w:tcW w:w="1124" w:type="dxa"/>
            <w:shd w:val="clear" w:color="auto" w:fill="FEACAC"/>
          </w:tcPr>
          <w:p w:rsidR="00157991" w:rsidRPr="000147C8" w:rsidRDefault="00157991" w:rsidP="000147C8">
            <w:pPr>
              <w:spacing w:after="0"/>
              <w:jc w:val="right"/>
            </w:pPr>
            <w:r w:rsidRPr="000147C8">
              <w:t>44</w:t>
            </w:r>
          </w:p>
        </w:tc>
        <w:tc>
          <w:tcPr>
            <w:tcW w:w="1124" w:type="dxa"/>
            <w:shd w:val="clear" w:color="auto" w:fill="FEACAC"/>
          </w:tcPr>
          <w:p w:rsidR="00157991" w:rsidRPr="000147C8" w:rsidRDefault="00157991" w:rsidP="000147C8">
            <w:pPr>
              <w:spacing w:after="0"/>
              <w:jc w:val="right"/>
            </w:pPr>
            <w:r w:rsidRPr="000147C8">
              <w:t>29</w:t>
            </w:r>
          </w:p>
        </w:tc>
      </w:tr>
      <w:tr w:rsidR="00157991" w:rsidRPr="000147C8" w:rsidTr="000147C8">
        <w:tc>
          <w:tcPr>
            <w:tcW w:w="1384" w:type="dxa"/>
            <w:tcBorders>
              <w:top w:val="single" w:sz="8" w:space="0" w:color="FFFFFF"/>
              <w:bottom w:val="nil"/>
              <w:right w:val="single" w:sz="24" w:space="0" w:color="FFFFFF"/>
            </w:tcBorders>
            <w:shd w:val="clear" w:color="auto" w:fill="AD0101"/>
          </w:tcPr>
          <w:p w:rsidR="00157991" w:rsidRPr="000147C8" w:rsidRDefault="00157991" w:rsidP="000147C8">
            <w:pPr>
              <w:spacing w:after="0"/>
              <w:jc w:val="both"/>
              <w:rPr>
                <w:b/>
                <w:bCs/>
                <w:color w:val="FFFFFF"/>
              </w:rPr>
            </w:pPr>
            <w:r w:rsidRPr="000147C8">
              <w:rPr>
                <w:b/>
                <w:bCs/>
                <w:color w:val="FFFFFF"/>
              </w:rPr>
              <w:t>Wygiełzów</w:t>
            </w:r>
          </w:p>
        </w:tc>
        <w:tc>
          <w:tcPr>
            <w:tcW w:w="1123"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w:t>
            </w:r>
          </w:p>
        </w:tc>
        <w:tc>
          <w:tcPr>
            <w:tcW w:w="1124"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2</w:t>
            </w:r>
          </w:p>
        </w:tc>
        <w:tc>
          <w:tcPr>
            <w:tcW w:w="1124"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1</w:t>
            </w:r>
          </w:p>
        </w:tc>
        <w:tc>
          <w:tcPr>
            <w:tcW w:w="1124"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1</w:t>
            </w:r>
          </w:p>
        </w:tc>
        <w:tc>
          <w:tcPr>
            <w:tcW w:w="1124"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3</w:t>
            </w:r>
          </w:p>
        </w:tc>
        <w:tc>
          <w:tcPr>
            <w:tcW w:w="1124"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1</w:t>
            </w:r>
          </w:p>
        </w:tc>
        <w:tc>
          <w:tcPr>
            <w:tcW w:w="1124" w:type="dxa"/>
            <w:tcBorders>
              <w:top w:val="single" w:sz="8" w:space="0" w:color="FFFFFF"/>
              <w:left w:val="single" w:sz="8" w:space="0" w:color="FFFFFF"/>
              <w:bottom w:val="single" w:sz="8" w:space="0" w:color="FFFFFF"/>
            </w:tcBorders>
            <w:shd w:val="clear" w:color="auto" w:fill="FE5858"/>
          </w:tcPr>
          <w:p w:rsidR="00157991" w:rsidRPr="000147C8" w:rsidRDefault="00157991" w:rsidP="000147C8">
            <w:pPr>
              <w:spacing w:after="0"/>
              <w:jc w:val="right"/>
            </w:pPr>
            <w:r w:rsidRPr="000147C8">
              <w:t>14</w:t>
            </w:r>
          </w:p>
        </w:tc>
      </w:tr>
      <w:tr w:rsidR="00157991" w:rsidRPr="000147C8" w:rsidTr="000147C8">
        <w:tc>
          <w:tcPr>
            <w:tcW w:w="1384" w:type="dxa"/>
            <w:tcBorders>
              <w:bottom w:val="nil"/>
              <w:right w:val="single" w:sz="24" w:space="0" w:color="FFFFFF"/>
            </w:tcBorders>
            <w:shd w:val="clear" w:color="auto" w:fill="AD0101"/>
          </w:tcPr>
          <w:p w:rsidR="00157991" w:rsidRPr="000147C8" w:rsidRDefault="00157991" w:rsidP="000147C8">
            <w:pPr>
              <w:spacing w:after="0"/>
              <w:jc w:val="both"/>
              <w:rPr>
                <w:b/>
                <w:bCs/>
                <w:color w:val="FFFFFF"/>
              </w:rPr>
            </w:pPr>
            <w:r w:rsidRPr="000147C8">
              <w:rPr>
                <w:b/>
                <w:bCs/>
                <w:color w:val="FFFFFF"/>
              </w:rPr>
              <w:t>Sobki</w:t>
            </w:r>
          </w:p>
        </w:tc>
        <w:tc>
          <w:tcPr>
            <w:tcW w:w="1123" w:type="dxa"/>
            <w:shd w:val="clear" w:color="auto" w:fill="FEACAC"/>
          </w:tcPr>
          <w:p w:rsidR="00157991" w:rsidRPr="000147C8" w:rsidRDefault="00157991" w:rsidP="000147C8">
            <w:pPr>
              <w:spacing w:after="0"/>
              <w:jc w:val="right"/>
            </w:pPr>
            <w:r w:rsidRPr="000147C8">
              <w:t>-</w:t>
            </w:r>
          </w:p>
        </w:tc>
        <w:tc>
          <w:tcPr>
            <w:tcW w:w="1124" w:type="dxa"/>
            <w:shd w:val="clear" w:color="auto" w:fill="FEACAC"/>
          </w:tcPr>
          <w:p w:rsidR="00157991" w:rsidRPr="000147C8" w:rsidRDefault="00157991" w:rsidP="000147C8">
            <w:pPr>
              <w:spacing w:after="0"/>
              <w:jc w:val="right"/>
            </w:pPr>
            <w:r w:rsidRPr="000147C8">
              <w:t>1</w:t>
            </w:r>
          </w:p>
        </w:tc>
        <w:tc>
          <w:tcPr>
            <w:tcW w:w="1124" w:type="dxa"/>
            <w:shd w:val="clear" w:color="auto" w:fill="FEACAC"/>
          </w:tcPr>
          <w:p w:rsidR="00157991" w:rsidRPr="000147C8" w:rsidRDefault="00157991" w:rsidP="000147C8">
            <w:pPr>
              <w:spacing w:after="0"/>
              <w:jc w:val="right"/>
            </w:pPr>
            <w:r w:rsidRPr="000147C8">
              <w:t>-</w:t>
            </w:r>
          </w:p>
        </w:tc>
        <w:tc>
          <w:tcPr>
            <w:tcW w:w="1124" w:type="dxa"/>
            <w:shd w:val="clear" w:color="auto" w:fill="FEACAC"/>
          </w:tcPr>
          <w:p w:rsidR="00157991" w:rsidRPr="000147C8" w:rsidRDefault="00157991" w:rsidP="000147C8">
            <w:pPr>
              <w:spacing w:after="0"/>
              <w:jc w:val="right"/>
            </w:pPr>
            <w:r w:rsidRPr="000147C8">
              <w:t>-</w:t>
            </w:r>
          </w:p>
        </w:tc>
        <w:tc>
          <w:tcPr>
            <w:tcW w:w="1124" w:type="dxa"/>
            <w:shd w:val="clear" w:color="auto" w:fill="FEACAC"/>
          </w:tcPr>
          <w:p w:rsidR="00157991" w:rsidRPr="000147C8" w:rsidRDefault="00157991" w:rsidP="000147C8">
            <w:pPr>
              <w:spacing w:after="0"/>
              <w:jc w:val="right"/>
            </w:pPr>
            <w:r w:rsidRPr="000147C8">
              <w:t>-</w:t>
            </w:r>
          </w:p>
        </w:tc>
        <w:tc>
          <w:tcPr>
            <w:tcW w:w="1124" w:type="dxa"/>
            <w:shd w:val="clear" w:color="auto" w:fill="FEACAC"/>
          </w:tcPr>
          <w:p w:rsidR="00157991" w:rsidRPr="000147C8" w:rsidRDefault="00157991" w:rsidP="000147C8">
            <w:pPr>
              <w:spacing w:after="0"/>
              <w:jc w:val="right"/>
            </w:pPr>
            <w:r w:rsidRPr="000147C8">
              <w:t>-</w:t>
            </w:r>
          </w:p>
        </w:tc>
        <w:tc>
          <w:tcPr>
            <w:tcW w:w="1124" w:type="dxa"/>
            <w:shd w:val="clear" w:color="auto" w:fill="FEACAC"/>
          </w:tcPr>
          <w:p w:rsidR="00157991" w:rsidRPr="000147C8" w:rsidRDefault="00157991" w:rsidP="000147C8">
            <w:pPr>
              <w:spacing w:after="0"/>
              <w:jc w:val="right"/>
            </w:pPr>
            <w:r w:rsidRPr="000147C8">
              <w:t>-</w:t>
            </w:r>
          </w:p>
        </w:tc>
      </w:tr>
      <w:tr w:rsidR="00157991" w:rsidRPr="000147C8" w:rsidTr="000147C8">
        <w:tc>
          <w:tcPr>
            <w:tcW w:w="1384" w:type="dxa"/>
            <w:tcBorders>
              <w:top w:val="single" w:sz="8" w:space="0" w:color="FFFFFF"/>
              <w:bottom w:val="nil"/>
              <w:right w:val="single" w:sz="24" w:space="0" w:color="FFFFFF"/>
            </w:tcBorders>
            <w:shd w:val="clear" w:color="auto" w:fill="AD0101"/>
          </w:tcPr>
          <w:p w:rsidR="00157991" w:rsidRPr="000147C8" w:rsidRDefault="00157991" w:rsidP="000147C8">
            <w:pPr>
              <w:spacing w:after="0"/>
              <w:jc w:val="both"/>
              <w:rPr>
                <w:b/>
                <w:bCs/>
                <w:color w:val="FFFFFF"/>
              </w:rPr>
            </w:pPr>
            <w:r w:rsidRPr="000147C8">
              <w:rPr>
                <w:b/>
                <w:bCs/>
                <w:color w:val="FFFFFF"/>
              </w:rPr>
              <w:t>Bocianicha</w:t>
            </w:r>
          </w:p>
        </w:tc>
        <w:tc>
          <w:tcPr>
            <w:tcW w:w="1123"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w:t>
            </w:r>
          </w:p>
        </w:tc>
        <w:tc>
          <w:tcPr>
            <w:tcW w:w="1124"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w:t>
            </w:r>
          </w:p>
        </w:tc>
        <w:tc>
          <w:tcPr>
            <w:tcW w:w="1124"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w:t>
            </w:r>
          </w:p>
        </w:tc>
        <w:tc>
          <w:tcPr>
            <w:tcW w:w="1124"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2</w:t>
            </w:r>
          </w:p>
        </w:tc>
        <w:tc>
          <w:tcPr>
            <w:tcW w:w="1124"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w:t>
            </w:r>
          </w:p>
        </w:tc>
        <w:tc>
          <w:tcPr>
            <w:tcW w:w="1124"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w:t>
            </w:r>
          </w:p>
        </w:tc>
        <w:tc>
          <w:tcPr>
            <w:tcW w:w="1124" w:type="dxa"/>
            <w:tcBorders>
              <w:top w:val="single" w:sz="8" w:space="0" w:color="FFFFFF"/>
              <w:left w:val="single" w:sz="8" w:space="0" w:color="FFFFFF"/>
              <w:bottom w:val="single" w:sz="8" w:space="0" w:color="FFFFFF"/>
            </w:tcBorders>
            <w:shd w:val="clear" w:color="auto" w:fill="FE5858"/>
          </w:tcPr>
          <w:p w:rsidR="00157991" w:rsidRPr="000147C8" w:rsidRDefault="00157991" w:rsidP="000147C8">
            <w:pPr>
              <w:spacing w:after="0"/>
              <w:jc w:val="right"/>
            </w:pPr>
            <w:r w:rsidRPr="000147C8">
              <w:t>-</w:t>
            </w:r>
          </w:p>
        </w:tc>
      </w:tr>
      <w:tr w:rsidR="00157991" w:rsidRPr="000147C8" w:rsidTr="000147C8">
        <w:tc>
          <w:tcPr>
            <w:tcW w:w="1384" w:type="dxa"/>
            <w:tcBorders>
              <w:bottom w:val="nil"/>
              <w:right w:val="single" w:sz="24" w:space="0" w:color="FFFFFF"/>
            </w:tcBorders>
            <w:shd w:val="clear" w:color="auto" w:fill="AD0101"/>
          </w:tcPr>
          <w:p w:rsidR="00157991" w:rsidRPr="000147C8" w:rsidRDefault="00157991" w:rsidP="000147C8">
            <w:pPr>
              <w:spacing w:after="0"/>
              <w:jc w:val="both"/>
              <w:rPr>
                <w:b/>
                <w:bCs/>
                <w:color w:val="FFFFFF"/>
              </w:rPr>
            </w:pPr>
            <w:r w:rsidRPr="000147C8">
              <w:rPr>
                <w:b/>
                <w:bCs/>
                <w:color w:val="FFFFFF"/>
              </w:rPr>
              <w:t>Karczmy</w:t>
            </w:r>
          </w:p>
        </w:tc>
        <w:tc>
          <w:tcPr>
            <w:tcW w:w="1123" w:type="dxa"/>
            <w:shd w:val="clear" w:color="auto" w:fill="FEACAC"/>
          </w:tcPr>
          <w:p w:rsidR="00157991" w:rsidRPr="000147C8" w:rsidRDefault="00157991" w:rsidP="000147C8">
            <w:pPr>
              <w:spacing w:after="0"/>
              <w:jc w:val="right"/>
            </w:pPr>
            <w:r w:rsidRPr="000147C8">
              <w:t>6</w:t>
            </w:r>
          </w:p>
        </w:tc>
        <w:tc>
          <w:tcPr>
            <w:tcW w:w="1124" w:type="dxa"/>
            <w:shd w:val="clear" w:color="auto" w:fill="FEACAC"/>
          </w:tcPr>
          <w:p w:rsidR="00157991" w:rsidRPr="000147C8" w:rsidRDefault="00157991" w:rsidP="000147C8">
            <w:pPr>
              <w:spacing w:after="0"/>
              <w:jc w:val="right"/>
            </w:pPr>
            <w:r w:rsidRPr="000147C8">
              <w:t>15</w:t>
            </w:r>
          </w:p>
        </w:tc>
        <w:tc>
          <w:tcPr>
            <w:tcW w:w="1124" w:type="dxa"/>
            <w:shd w:val="clear" w:color="auto" w:fill="FEACAC"/>
          </w:tcPr>
          <w:p w:rsidR="00157991" w:rsidRPr="000147C8" w:rsidRDefault="00157991" w:rsidP="000147C8">
            <w:pPr>
              <w:spacing w:after="0"/>
              <w:jc w:val="right"/>
            </w:pPr>
            <w:r w:rsidRPr="000147C8">
              <w:t>12</w:t>
            </w:r>
          </w:p>
        </w:tc>
        <w:tc>
          <w:tcPr>
            <w:tcW w:w="1124" w:type="dxa"/>
            <w:shd w:val="clear" w:color="auto" w:fill="FEACAC"/>
          </w:tcPr>
          <w:p w:rsidR="00157991" w:rsidRPr="000147C8" w:rsidRDefault="00157991" w:rsidP="000147C8">
            <w:pPr>
              <w:spacing w:after="0"/>
              <w:jc w:val="right"/>
            </w:pPr>
            <w:r w:rsidRPr="000147C8">
              <w:t>10</w:t>
            </w:r>
          </w:p>
        </w:tc>
        <w:tc>
          <w:tcPr>
            <w:tcW w:w="1124" w:type="dxa"/>
            <w:shd w:val="clear" w:color="auto" w:fill="FEACAC"/>
          </w:tcPr>
          <w:p w:rsidR="00157991" w:rsidRPr="000147C8" w:rsidRDefault="00157991" w:rsidP="000147C8">
            <w:pPr>
              <w:spacing w:after="0"/>
              <w:jc w:val="right"/>
            </w:pPr>
            <w:r w:rsidRPr="000147C8">
              <w:t>15</w:t>
            </w:r>
          </w:p>
        </w:tc>
        <w:tc>
          <w:tcPr>
            <w:tcW w:w="1124" w:type="dxa"/>
            <w:shd w:val="clear" w:color="auto" w:fill="FEACAC"/>
          </w:tcPr>
          <w:p w:rsidR="00157991" w:rsidRPr="000147C8" w:rsidRDefault="00157991" w:rsidP="000147C8">
            <w:pPr>
              <w:spacing w:after="0"/>
              <w:jc w:val="right"/>
            </w:pPr>
            <w:r w:rsidRPr="000147C8">
              <w:t>11</w:t>
            </w:r>
          </w:p>
        </w:tc>
        <w:tc>
          <w:tcPr>
            <w:tcW w:w="1124" w:type="dxa"/>
            <w:shd w:val="clear" w:color="auto" w:fill="FEACAC"/>
          </w:tcPr>
          <w:p w:rsidR="00157991" w:rsidRPr="000147C8" w:rsidRDefault="00157991" w:rsidP="000147C8">
            <w:pPr>
              <w:spacing w:after="0"/>
              <w:jc w:val="right"/>
            </w:pPr>
            <w:r w:rsidRPr="000147C8">
              <w:t>14</w:t>
            </w:r>
          </w:p>
        </w:tc>
      </w:tr>
      <w:tr w:rsidR="00157991" w:rsidRPr="000147C8" w:rsidTr="000147C8">
        <w:tc>
          <w:tcPr>
            <w:tcW w:w="1384" w:type="dxa"/>
            <w:tcBorders>
              <w:top w:val="single" w:sz="8" w:space="0" w:color="FFFFFF"/>
              <w:bottom w:val="nil"/>
              <w:right w:val="single" w:sz="24" w:space="0" w:color="FFFFFF"/>
            </w:tcBorders>
            <w:shd w:val="clear" w:color="auto" w:fill="AD0101"/>
          </w:tcPr>
          <w:p w:rsidR="00157991" w:rsidRPr="000147C8" w:rsidRDefault="00157991" w:rsidP="000147C8">
            <w:pPr>
              <w:spacing w:after="0"/>
              <w:jc w:val="both"/>
              <w:rPr>
                <w:b/>
                <w:bCs/>
                <w:color w:val="FFFFFF"/>
              </w:rPr>
            </w:pPr>
            <w:r w:rsidRPr="000147C8">
              <w:rPr>
                <w:b/>
                <w:bCs/>
                <w:color w:val="FFFFFF"/>
              </w:rPr>
              <w:t>Wypychów</w:t>
            </w:r>
          </w:p>
        </w:tc>
        <w:tc>
          <w:tcPr>
            <w:tcW w:w="1123"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w:t>
            </w:r>
          </w:p>
        </w:tc>
        <w:tc>
          <w:tcPr>
            <w:tcW w:w="1124"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w:t>
            </w:r>
          </w:p>
        </w:tc>
        <w:tc>
          <w:tcPr>
            <w:tcW w:w="1124"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w:t>
            </w:r>
          </w:p>
        </w:tc>
        <w:tc>
          <w:tcPr>
            <w:tcW w:w="1124"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w:t>
            </w:r>
          </w:p>
        </w:tc>
        <w:tc>
          <w:tcPr>
            <w:tcW w:w="1124"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w:t>
            </w:r>
          </w:p>
        </w:tc>
        <w:tc>
          <w:tcPr>
            <w:tcW w:w="1124"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w:t>
            </w:r>
          </w:p>
        </w:tc>
        <w:tc>
          <w:tcPr>
            <w:tcW w:w="1124" w:type="dxa"/>
            <w:tcBorders>
              <w:top w:val="single" w:sz="8" w:space="0" w:color="FFFFFF"/>
              <w:left w:val="single" w:sz="8" w:space="0" w:color="FFFFFF"/>
              <w:bottom w:val="single" w:sz="8" w:space="0" w:color="FFFFFF"/>
            </w:tcBorders>
            <w:shd w:val="clear" w:color="auto" w:fill="FE5858"/>
          </w:tcPr>
          <w:p w:rsidR="00157991" w:rsidRPr="000147C8" w:rsidRDefault="00157991" w:rsidP="000147C8">
            <w:pPr>
              <w:spacing w:after="0"/>
              <w:jc w:val="right"/>
            </w:pPr>
            <w:r w:rsidRPr="000147C8">
              <w:t>1</w:t>
            </w:r>
          </w:p>
        </w:tc>
      </w:tr>
      <w:tr w:rsidR="00157991" w:rsidRPr="000147C8" w:rsidTr="000147C8">
        <w:tc>
          <w:tcPr>
            <w:tcW w:w="1384" w:type="dxa"/>
            <w:tcBorders>
              <w:bottom w:val="nil"/>
              <w:right w:val="single" w:sz="24" w:space="0" w:color="FFFFFF"/>
            </w:tcBorders>
            <w:shd w:val="clear" w:color="auto" w:fill="AD0101"/>
          </w:tcPr>
          <w:p w:rsidR="00157991" w:rsidRPr="000147C8" w:rsidRDefault="00157991" w:rsidP="000147C8">
            <w:pPr>
              <w:spacing w:after="0"/>
              <w:jc w:val="both"/>
              <w:rPr>
                <w:b/>
                <w:bCs/>
                <w:color w:val="FFFFFF"/>
              </w:rPr>
            </w:pPr>
            <w:r w:rsidRPr="000147C8">
              <w:rPr>
                <w:b/>
                <w:bCs/>
                <w:color w:val="FFFFFF"/>
              </w:rPr>
              <w:t>Chajczyny</w:t>
            </w:r>
          </w:p>
        </w:tc>
        <w:tc>
          <w:tcPr>
            <w:tcW w:w="1123" w:type="dxa"/>
            <w:shd w:val="clear" w:color="auto" w:fill="FEACAC"/>
          </w:tcPr>
          <w:p w:rsidR="00157991" w:rsidRPr="000147C8" w:rsidRDefault="00157991" w:rsidP="000147C8">
            <w:pPr>
              <w:spacing w:after="0"/>
              <w:jc w:val="right"/>
            </w:pPr>
            <w:r w:rsidRPr="000147C8">
              <w:t>-</w:t>
            </w:r>
          </w:p>
        </w:tc>
        <w:tc>
          <w:tcPr>
            <w:tcW w:w="1124" w:type="dxa"/>
            <w:shd w:val="clear" w:color="auto" w:fill="FEACAC"/>
          </w:tcPr>
          <w:p w:rsidR="00157991" w:rsidRPr="000147C8" w:rsidRDefault="00157991" w:rsidP="000147C8">
            <w:pPr>
              <w:spacing w:after="0"/>
              <w:jc w:val="right"/>
            </w:pPr>
            <w:r w:rsidRPr="000147C8">
              <w:t>2</w:t>
            </w:r>
          </w:p>
        </w:tc>
        <w:tc>
          <w:tcPr>
            <w:tcW w:w="1124" w:type="dxa"/>
            <w:shd w:val="clear" w:color="auto" w:fill="FEACAC"/>
          </w:tcPr>
          <w:p w:rsidR="00157991" w:rsidRPr="000147C8" w:rsidRDefault="00157991" w:rsidP="000147C8">
            <w:pPr>
              <w:spacing w:after="0"/>
              <w:jc w:val="right"/>
            </w:pPr>
            <w:r w:rsidRPr="000147C8">
              <w:t>-</w:t>
            </w:r>
          </w:p>
        </w:tc>
        <w:tc>
          <w:tcPr>
            <w:tcW w:w="1124" w:type="dxa"/>
            <w:shd w:val="clear" w:color="auto" w:fill="FEACAC"/>
          </w:tcPr>
          <w:p w:rsidR="00157991" w:rsidRPr="000147C8" w:rsidRDefault="00157991" w:rsidP="000147C8">
            <w:pPr>
              <w:spacing w:after="0"/>
              <w:jc w:val="right"/>
            </w:pPr>
            <w:r w:rsidRPr="000147C8">
              <w:t>2</w:t>
            </w:r>
          </w:p>
        </w:tc>
        <w:tc>
          <w:tcPr>
            <w:tcW w:w="1124" w:type="dxa"/>
            <w:shd w:val="clear" w:color="auto" w:fill="FEACAC"/>
          </w:tcPr>
          <w:p w:rsidR="00157991" w:rsidRPr="000147C8" w:rsidRDefault="00157991" w:rsidP="000147C8">
            <w:pPr>
              <w:spacing w:after="0"/>
              <w:jc w:val="right"/>
            </w:pPr>
            <w:r w:rsidRPr="000147C8">
              <w:t>-</w:t>
            </w:r>
          </w:p>
        </w:tc>
        <w:tc>
          <w:tcPr>
            <w:tcW w:w="1124" w:type="dxa"/>
            <w:shd w:val="clear" w:color="auto" w:fill="FEACAC"/>
          </w:tcPr>
          <w:p w:rsidR="00157991" w:rsidRPr="000147C8" w:rsidRDefault="00157991" w:rsidP="000147C8">
            <w:pPr>
              <w:spacing w:after="0"/>
              <w:jc w:val="right"/>
            </w:pPr>
            <w:r w:rsidRPr="000147C8">
              <w:t>-</w:t>
            </w:r>
          </w:p>
        </w:tc>
        <w:tc>
          <w:tcPr>
            <w:tcW w:w="1124" w:type="dxa"/>
            <w:shd w:val="clear" w:color="auto" w:fill="FEACAC"/>
          </w:tcPr>
          <w:p w:rsidR="00157991" w:rsidRPr="000147C8" w:rsidRDefault="00157991" w:rsidP="000147C8">
            <w:pPr>
              <w:spacing w:after="0"/>
              <w:jc w:val="right"/>
            </w:pPr>
            <w:r w:rsidRPr="000147C8">
              <w:t>1</w:t>
            </w:r>
          </w:p>
        </w:tc>
      </w:tr>
      <w:tr w:rsidR="00157991" w:rsidRPr="000147C8" w:rsidTr="000147C8">
        <w:tc>
          <w:tcPr>
            <w:tcW w:w="1384" w:type="dxa"/>
            <w:tcBorders>
              <w:top w:val="single" w:sz="8" w:space="0" w:color="FFFFFF"/>
              <w:bottom w:val="nil"/>
              <w:right w:val="single" w:sz="24" w:space="0" w:color="FFFFFF"/>
            </w:tcBorders>
            <w:shd w:val="clear" w:color="auto" w:fill="AD0101"/>
          </w:tcPr>
          <w:p w:rsidR="00157991" w:rsidRPr="000147C8" w:rsidRDefault="00157991" w:rsidP="000147C8">
            <w:pPr>
              <w:spacing w:after="0"/>
              <w:jc w:val="both"/>
              <w:rPr>
                <w:b/>
                <w:bCs/>
                <w:color w:val="FFFFFF"/>
              </w:rPr>
            </w:pPr>
            <w:r w:rsidRPr="000147C8">
              <w:rPr>
                <w:b/>
                <w:bCs/>
                <w:color w:val="FFFFFF"/>
              </w:rPr>
              <w:t>Sromutka</w:t>
            </w:r>
          </w:p>
        </w:tc>
        <w:tc>
          <w:tcPr>
            <w:tcW w:w="1123"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w:t>
            </w:r>
          </w:p>
        </w:tc>
        <w:tc>
          <w:tcPr>
            <w:tcW w:w="1124"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w:t>
            </w:r>
          </w:p>
        </w:tc>
        <w:tc>
          <w:tcPr>
            <w:tcW w:w="1124"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2</w:t>
            </w:r>
          </w:p>
        </w:tc>
        <w:tc>
          <w:tcPr>
            <w:tcW w:w="1124"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1</w:t>
            </w:r>
          </w:p>
        </w:tc>
        <w:tc>
          <w:tcPr>
            <w:tcW w:w="1124"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2</w:t>
            </w:r>
          </w:p>
        </w:tc>
        <w:tc>
          <w:tcPr>
            <w:tcW w:w="1124" w:type="dxa"/>
            <w:tcBorders>
              <w:top w:val="single" w:sz="8" w:space="0" w:color="FFFFFF"/>
              <w:left w:val="single" w:sz="8" w:space="0" w:color="FFFFFF"/>
              <w:bottom w:val="single" w:sz="8" w:space="0" w:color="FFFFFF"/>
              <w:right w:val="single" w:sz="8" w:space="0" w:color="FFFFFF"/>
            </w:tcBorders>
            <w:shd w:val="clear" w:color="auto" w:fill="FE5858"/>
          </w:tcPr>
          <w:p w:rsidR="00157991" w:rsidRPr="000147C8" w:rsidRDefault="00157991" w:rsidP="000147C8">
            <w:pPr>
              <w:spacing w:after="0"/>
              <w:jc w:val="right"/>
            </w:pPr>
            <w:r w:rsidRPr="000147C8">
              <w:t>2</w:t>
            </w:r>
          </w:p>
        </w:tc>
        <w:tc>
          <w:tcPr>
            <w:tcW w:w="1124" w:type="dxa"/>
            <w:tcBorders>
              <w:top w:val="single" w:sz="8" w:space="0" w:color="FFFFFF"/>
              <w:left w:val="single" w:sz="8" w:space="0" w:color="FFFFFF"/>
              <w:bottom w:val="single" w:sz="8" w:space="0" w:color="FFFFFF"/>
            </w:tcBorders>
            <w:shd w:val="clear" w:color="auto" w:fill="FE5858"/>
          </w:tcPr>
          <w:p w:rsidR="00157991" w:rsidRPr="000147C8" w:rsidRDefault="00157991" w:rsidP="000147C8">
            <w:pPr>
              <w:spacing w:after="0"/>
              <w:jc w:val="right"/>
            </w:pPr>
            <w:r w:rsidRPr="000147C8">
              <w:t>1</w:t>
            </w:r>
          </w:p>
        </w:tc>
      </w:tr>
      <w:tr w:rsidR="00157991" w:rsidRPr="000147C8" w:rsidTr="000147C8">
        <w:tc>
          <w:tcPr>
            <w:tcW w:w="1384" w:type="dxa"/>
            <w:tcBorders>
              <w:bottom w:val="single" w:sz="8" w:space="0" w:color="FFFFFF"/>
              <w:right w:val="single" w:sz="24" w:space="0" w:color="FFFFFF"/>
            </w:tcBorders>
            <w:shd w:val="clear" w:color="auto" w:fill="AD0101"/>
          </w:tcPr>
          <w:p w:rsidR="00157991" w:rsidRPr="000147C8" w:rsidRDefault="00157991" w:rsidP="000147C8">
            <w:pPr>
              <w:spacing w:after="0"/>
              <w:jc w:val="both"/>
              <w:rPr>
                <w:b/>
                <w:bCs/>
                <w:color w:val="FFFFFF"/>
              </w:rPr>
            </w:pPr>
            <w:r w:rsidRPr="000147C8">
              <w:rPr>
                <w:b/>
                <w:bCs/>
                <w:color w:val="FFFFFF"/>
              </w:rPr>
              <w:t>Pożdżenice</w:t>
            </w:r>
          </w:p>
        </w:tc>
        <w:tc>
          <w:tcPr>
            <w:tcW w:w="1123" w:type="dxa"/>
            <w:tcBorders>
              <w:bottom w:val="single" w:sz="8" w:space="0" w:color="FFFFFF"/>
            </w:tcBorders>
            <w:shd w:val="clear" w:color="auto" w:fill="FEACAC"/>
          </w:tcPr>
          <w:p w:rsidR="00157991" w:rsidRPr="000147C8" w:rsidRDefault="00157991" w:rsidP="000147C8">
            <w:pPr>
              <w:spacing w:after="0"/>
              <w:jc w:val="right"/>
            </w:pPr>
            <w:r w:rsidRPr="000147C8">
              <w:t>-</w:t>
            </w:r>
          </w:p>
        </w:tc>
        <w:tc>
          <w:tcPr>
            <w:tcW w:w="1124" w:type="dxa"/>
            <w:tcBorders>
              <w:bottom w:val="single" w:sz="8" w:space="0" w:color="FFFFFF"/>
            </w:tcBorders>
            <w:shd w:val="clear" w:color="auto" w:fill="FEACAC"/>
          </w:tcPr>
          <w:p w:rsidR="00157991" w:rsidRPr="000147C8" w:rsidRDefault="00157991" w:rsidP="000147C8">
            <w:pPr>
              <w:spacing w:after="0"/>
              <w:jc w:val="right"/>
            </w:pPr>
            <w:r w:rsidRPr="000147C8">
              <w:t>-</w:t>
            </w:r>
          </w:p>
        </w:tc>
        <w:tc>
          <w:tcPr>
            <w:tcW w:w="1124" w:type="dxa"/>
            <w:tcBorders>
              <w:bottom w:val="single" w:sz="8" w:space="0" w:color="FFFFFF"/>
            </w:tcBorders>
            <w:shd w:val="clear" w:color="auto" w:fill="FEACAC"/>
          </w:tcPr>
          <w:p w:rsidR="00157991" w:rsidRPr="000147C8" w:rsidRDefault="00157991" w:rsidP="000147C8">
            <w:pPr>
              <w:spacing w:after="0"/>
              <w:jc w:val="right"/>
            </w:pPr>
            <w:r w:rsidRPr="000147C8">
              <w:t>-</w:t>
            </w:r>
          </w:p>
        </w:tc>
        <w:tc>
          <w:tcPr>
            <w:tcW w:w="1124" w:type="dxa"/>
            <w:tcBorders>
              <w:bottom w:val="single" w:sz="8" w:space="0" w:color="FFFFFF"/>
            </w:tcBorders>
            <w:shd w:val="clear" w:color="auto" w:fill="FEACAC"/>
          </w:tcPr>
          <w:p w:rsidR="00157991" w:rsidRPr="000147C8" w:rsidRDefault="00157991" w:rsidP="000147C8">
            <w:pPr>
              <w:spacing w:after="0"/>
              <w:jc w:val="right"/>
            </w:pPr>
            <w:r w:rsidRPr="000147C8">
              <w:t>17</w:t>
            </w:r>
          </w:p>
        </w:tc>
        <w:tc>
          <w:tcPr>
            <w:tcW w:w="1124" w:type="dxa"/>
            <w:tcBorders>
              <w:bottom w:val="single" w:sz="8" w:space="0" w:color="FFFFFF"/>
            </w:tcBorders>
            <w:shd w:val="clear" w:color="auto" w:fill="FEACAC"/>
          </w:tcPr>
          <w:p w:rsidR="00157991" w:rsidRPr="000147C8" w:rsidRDefault="00157991" w:rsidP="000147C8">
            <w:pPr>
              <w:spacing w:after="0"/>
              <w:jc w:val="right"/>
            </w:pPr>
            <w:r w:rsidRPr="000147C8">
              <w:t>4</w:t>
            </w:r>
          </w:p>
        </w:tc>
        <w:tc>
          <w:tcPr>
            <w:tcW w:w="1124" w:type="dxa"/>
            <w:tcBorders>
              <w:bottom w:val="single" w:sz="8" w:space="0" w:color="FFFFFF"/>
            </w:tcBorders>
            <w:shd w:val="clear" w:color="auto" w:fill="FEACAC"/>
          </w:tcPr>
          <w:p w:rsidR="00157991" w:rsidRPr="000147C8" w:rsidRDefault="00157991" w:rsidP="000147C8">
            <w:pPr>
              <w:spacing w:after="0"/>
              <w:jc w:val="right"/>
            </w:pPr>
            <w:r w:rsidRPr="000147C8">
              <w:t>17</w:t>
            </w:r>
          </w:p>
        </w:tc>
        <w:tc>
          <w:tcPr>
            <w:tcW w:w="1124" w:type="dxa"/>
            <w:tcBorders>
              <w:bottom w:val="single" w:sz="8" w:space="0" w:color="FFFFFF"/>
            </w:tcBorders>
            <w:shd w:val="clear" w:color="auto" w:fill="FEACAC"/>
          </w:tcPr>
          <w:p w:rsidR="00157991" w:rsidRPr="000147C8" w:rsidRDefault="00157991" w:rsidP="000147C8">
            <w:pPr>
              <w:spacing w:after="0"/>
              <w:jc w:val="right"/>
            </w:pPr>
            <w:r w:rsidRPr="000147C8">
              <w:t>33</w:t>
            </w:r>
          </w:p>
        </w:tc>
      </w:tr>
    </w:tbl>
    <w:p w:rsidR="00157991" w:rsidRPr="0031561F" w:rsidRDefault="00157991" w:rsidP="0007459A">
      <w:pPr>
        <w:jc w:val="both"/>
        <w:rPr>
          <w:sz w:val="20"/>
          <w:szCs w:val="20"/>
        </w:rPr>
      </w:pPr>
      <w:r w:rsidRPr="0031561F">
        <w:rPr>
          <w:sz w:val="20"/>
          <w:szCs w:val="20"/>
        </w:rPr>
        <w:t>Źródło: dane Urzędu Stanu Cywilnego i Referatu Spraw Obywatelskich</w:t>
      </w:r>
    </w:p>
    <w:p w:rsidR="00157991" w:rsidRPr="0031561F" w:rsidRDefault="00157991" w:rsidP="0031561F">
      <w:pPr>
        <w:spacing w:after="0"/>
        <w:jc w:val="both"/>
      </w:pPr>
      <w:r w:rsidRPr="0031561F">
        <w:t>W zakresie Zarządzania Kryzysowego, co roku organizowane są na terenie Gminy Zelów szkolenia obronne.</w:t>
      </w:r>
    </w:p>
    <w:p w:rsidR="00157991" w:rsidRPr="00AE5AFD" w:rsidRDefault="00157991" w:rsidP="002F7DA3">
      <w:pPr>
        <w:pStyle w:val="Heading1"/>
        <w:numPr>
          <w:ilvl w:val="0"/>
          <w:numId w:val="75"/>
        </w:numPr>
      </w:pPr>
      <w:bookmarkStart w:id="103" w:name="_Toc433886347"/>
      <w:bookmarkStart w:id="104" w:name="_Toc434401448"/>
      <w:r w:rsidRPr="00AE5AFD">
        <w:t>Stan finansów Gminy Zelów</w:t>
      </w:r>
      <w:r>
        <w:t>.</w:t>
      </w:r>
      <w:bookmarkEnd w:id="103"/>
      <w:bookmarkEnd w:id="104"/>
    </w:p>
    <w:p w:rsidR="00157991" w:rsidRPr="00F02842" w:rsidRDefault="00157991" w:rsidP="00924B1D"/>
    <w:p w:rsidR="00157991" w:rsidRPr="004858D1" w:rsidRDefault="00157991" w:rsidP="004858D1">
      <w:pPr>
        <w:spacing w:after="160"/>
        <w:jc w:val="both"/>
      </w:pPr>
      <w:r w:rsidRPr="004858D1">
        <w:t>Zgodnie z ustawą o dochodach jednostek samorządu terytorialnego, dochodami gminy są:</w:t>
      </w:r>
    </w:p>
    <w:p w:rsidR="00157991" w:rsidRPr="004858D1" w:rsidRDefault="00157991" w:rsidP="004858D1">
      <w:pPr>
        <w:pStyle w:val="ListParagraph"/>
        <w:numPr>
          <w:ilvl w:val="0"/>
          <w:numId w:val="8"/>
        </w:numPr>
        <w:spacing w:after="160"/>
        <w:jc w:val="both"/>
      </w:pPr>
      <w:r w:rsidRPr="004858D1">
        <w:t>dochody własne,</w:t>
      </w:r>
    </w:p>
    <w:p w:rsidR="00157991" w:rsidRPr="004858D1" w:rsidRDefault="00157991" w:rsidP="004858D1">
      <w:pPr>
        <w:pStyle w:val="ListParagraph"/>
        <w:numPr>
          <w:ilvl w:val="0"/>
          <w:numId w:val="8"/>
        </w:numPr>
        <w:spacing w:after="160"/>
        <w:jc w:val="both"/>
      </w:pPr>
      <w:r w:rsidRPr="004858D1">
        <w:t>udziały w podatkach stanowiących dochód budżetu państwa,</w:t>
      </w:r>
    </w:p>
    <w:p w:rsidR="00157991" w:rsidRPr="004858D1" w:rsidRDefault="00157991" w:rsidP="004858D1">
      <w:pPr>
        <w:pStyle w:val="ListParagraph"/>
        <w:numPr>
          <w:ilvl w:val="0"/>
          <w:numId w:val="8"/>
        </w:numPr>
        <w:spacing w:after="160"/>
        <w:jc w:val="both"/>
      </w:pPr>
      <w:r w:rsidRPr="004858D1">
        <w:t>subwencja ogólna,</w:t>
      </w:r>
    </w:p>
    <w:p w:rsidR="00157991" w:rsidRPr="004858D1" w:rsidRDefault="00157991" w:rsidP="004858D1">
      <w:pPr>
        <w:pStyle w:val="ListParagraph"/>
        <w:numPr>
          <w:ilvl w:val="0"/>
          <w:numId w:val="8"/>
        </w:numPr>
        <w:spacing w:after="160"/>
        <w:jc w:val="both"/>
      </w:pPr>
      <w:r w:rsidRPr="004858D1">
        <w:t>dochody uzyskiwane przez jednostki budżetowe powiatu oraz wpłaty do zakładów budżetowych i gospodarstw pomocniczych jednostek budżetowych powiatu,</w:t>
      </w:r>
    </w:p>
    <w:p w:rsidR="00157991" w:rsidRPr="004858D1" w:rsidRDefault="00157991" w:rsidP="004858D1">
      <w:pPr>
        <w:pStyle w:val="ListParagraph"/>
        <w:numPr>
          <w:ilvl w:val="0"/>
          <w:numId w:val="8"/>
        </w:numPr>
        <w:spacing w:after="160"/>
        <w:jc w:val="both"/>
      </w:pPr>
      <w:r w:rsidRPr="004858D1">
        <w:t>dotacje celowe z budżetu państwa na zadania z zakresu administracji rządowej zlecone powiatowi oraz inne zadania zlecone ustawami,</w:t>
      </w:r>
    </w:p>
    <w:p w:rsidR="00157991" w:rsidRPr="004858D1" w:rsidRDefault="00157991" w:rsidP="004858D1">
      <w:pPr>
        <w:pStyle w:val="ListParagraph"/>
        <w:numPr>
          <w:ilvl w:val="0"/>
          <w:numId w:val="8"/>
        </w:numPr>
        <w:spacing w:after="160"/>
        <w:jc w:val="both"/>
      </w:pPr>
      <w:r w:rsidRPr="004858D1">
        <w:t>odsetki od środków finansowych powiatu, gromadzonych na rachunkach bankowych,</w:t>
      </w:r>
    </w:p>
    <w:p w:rsidR="00157991" w:rsidRPr="004858D1" w:rsidRDefault="00157991" w:rsidP="004858D1">
      <w:pPr>
        <w:pStyle w:val="ListParagraph"/>
        <w:numPr>
          <w:ilvl w:val="0"/>
          <w:numId w:val="8"/>
        </w:numPr>
        <w:spacing w:after="160"/>
        <w:jc w:val="both"/>
      </w:pPr>
      <w:r w:rsidRPr="004858D1">
        <w:t>dochody z majątku powiatu.</w:t>
      </w:r>
    </w:p>
    <w:p w:rsidR="00157991" w:rsidRPr="004858D1" w:rsidRDefault="00157991" w:rsidP="004858D1">
      <w:pPr>
        <w:spacing w:after="160"/>
        <w:jc w:val="both"/>
      </w:pPr>
      <w:r w:rsidRPr="004858D1">
        <w:t>Zgodnie z art. 7 ustawy o samorządzie gminnym z dnia 8 marca 1990 r., gmina wykonuje zadania , które obejmują sprawy:</w:t>
      </w:r>
    </w:p>
    <w:p w:rsidR="00157991" w:rsidRPr="004858D1" w:rsidRDefault="00157991" w:rsidP="004858D1">
      <w:pPr>
        <w:pStyle w:val="ListParagraph"/>
        <w:numPr>
          <w:ilvl w:val="0"/>
          <w:numId w:val="9"/>
        </w:numPr>
        <w:spacing w:after="160"/>
        <w:jc w:val="both"/>
      </w:pPr>
      <w:r w:rsidRPr="004858D1">
        <w:t>ładu przestrzennego, gospodarki nieruchomościami, ochrony środowiska i przyrody oraz gospodarki wodnej;</w:t>
      </w:r>
    </w:p>
    <w:p w:rsidR="00157991" w:rsidRPr="004858D1" w:rsidRDefault="00157991" w:rsidP="004858D1">
      <w:pPr>
        <w:pStyle w:val="ListParagraph"/>
        <w:numPr>
          <w:ilvl w:val="0"/>
          <w:numId w:val="9"/>
        </w:numPr>
        <w:spacing w:after="160"/>
        <w:jc w:val="both"/>
      </w:pPr>
      <w:r w:rsidRPr="004858D1">
        <w:t>gminnych dróg, ulic, mostów, placów oraz organizacji ruchu drogowego;</w:t>
      </w:r>
    </w:p>
    <w:p w:rsidR="00157991" w:rsidRPr="004858D1" w:rsidRDefault="00157991" w:rsidP="004858D1">
      <w:pPr>
        <w:pStyle w:val="ListParagraph"/>
        <w:numPr>
          <w:ilvl w:val="0"/>
          <w:numId w:val="9"/>
        </w:numPr>
        <w:spacing w:after="160"/>
        <w:jc w:val="both"/>
      </w:pPr>
      <w:r w:rsidRPr="004858D1">
        <w:t xml:space="preserve">wodociągów i zaopatrzenia w wodę, kanalizacji, usuwania i oczyszczania ścieków komunalnych, utrzymania czystości i porządku oraz urządzeń sanitarnych, wysypisk </w:t>
      </w:r>
      <w:r>
        <w:br/>
      </w:r>
      <w:r w:rsidRPr="004858D1">
        <w:t>i unieszkodliwiania odpadów komunalnych, zaopatrzenia w energię elektryczną i cieplną oraz gaz;</w:t>
      </w:r>
    </w:p>
    <w:p w:rsidR="00157991" w:rsidRPr="004858D1" w:rsidRDefault="00157991" w:rsidP="004858D1">
      <w:pPr>
        <w:pStyle w:val="ListParagraph"/>
        <w:numPr>
          <w:ilvl w:val="0"/>
          <w:numId w:val="9"/>
        </w:numPr>
        <w:spacing w:after="160"/>
        <w:jc w:val="both"/>
      </w:pPr>
      <w:r w:rsidRPr="004858D1">
        <w:t>działalność w zakresie telekomunikacji;</w:t>
      </w:r>
    </w:p>
    <w:p w:rsidR="00157991" w:rsidRPr="004858D1" w:rsidRDefault="00157991" w:rsidP="004858D1">
      <w:pPr>
        <w:pStyle w:val="ListParagraph"/>
        <w:numPr>
          <w:ilvl w:val="0"/>
          <w:numId w:val="9"/>
        </w:numPr>
        <w:spacing w:after="160"/>
        <w:jc w:val="both"/>
      </w:pPr>
      <w:r w:rsidRPr="004858D1">
        <w:t>lokalnego transportu;</w:t>
      </w:r>
    </w:p>
    <w:p w:rsidR="00157991" w:rsidRPr="004858D1" w:rsidRDefault="00157991" w:rsidP="004858D1">
      <w:pPr>
        <w:pStyle w:val="ListParagraph"/>
        <w:numPr>
          <w:ilvl w:val="0"/>
          <w:numId w:val="9"/>
        </w:numPr>
        <w:spacing w:after="160"/>
        <w:jc w:val="both"/>
      </w:pPr>
      <w:r w:rsidRPr="004858D1">
        <w:t>ochrony zdrowia;</w:t>
      </w:r>
    </w:p>
    <w:p w:rsidR="00157991" w:rsidRPr="004858D1" w:rsidRDefault="00157991" w:rsidP="004858D1">
      <w:pPr>
        <w:pStyle w:val="ListParagraph"/>
        <w:numPr>
          <w:ilvl w:val="0"/>
          <w:numId w:val="9"/>
        </w:numPr>
        <w:spacing w:after="160"/>
        <w:jc w:val="both"/>
      </w:pPr>
      <w:r w:rsidRPr="004858D1">
        <w:t>pomocy społecznej, w tym ośrodków i zakładów opiekuńczych;</w:t>
      </w:r>
    </w:p>
    <w:p w:rsidR="00157991" w:rsidRPr="004858D1" w:rsidRDefault="00157991" w:rsidP="004858D1">
      <w:pPr>
        <w:pStyle w:val="ListParagraph"/>
        <w:numPr>
          <w:ilvl w:val="0"/>
          <w:numId w:val="9"/>
        </w:numPr>
        <w:spacing w:after="160"/>
        <w:jc w:val="both"/>
      </w:pPr>
      <w:r w:rsidRPr="004858D1">
        <w:t>wspierania rodziny i systemu pieczy zastępczej;</w:t>
      </w:r>
    </w:p>
    <w:p w:rsidR="00157991" w:rsidRPr="004858D1" w:rsidRDefault="00157991" w:rsidP="004858D1">
      <w:pPr>
        <w:pStyle w:val="ListParagraph"/>
        <w:numPr>
          <w:ilvl w:val="0"/>
          <w:numId w:val="9"/>
        </w:numPr>
        <w:spacing w:after="160"/>
        <w:jc w:val="both"/>
      </w:pPr>
      <w:r w:rsidRPr="004858D1">
        <w:t>gminnego budownictwa mieszkaniowego;</w:t>
      </w:r>
    </w:p>
    <w:p w:rsidR="00157991" w:rsidRPr="004858D1" w:rsidRDefault="00157991" w:rsidP="004858D1">
      <w:pPr>
        <w:pStyle w:val="ListParagraph"/>
        <w:numPr>
          <w:ilvl w:val="0"/>
          <w:numId w:val="9"/>
        </w:numPr>
        <w:spacing w:after="160"/>
        <w:jc w:val="both"/>
      </w:pPr>
      <w:r w:rsidRPr="004858D1">
        <w:t>edukacji publicznej;</w:t>
      </w:r>
    </w:p>
    <w:p w:rsidR="00157991" w:rsidRPr="004858D1" w:rsidRDefault="00157991" w:rsidP="004858D1">
      <w:pPr>
        <w:pStyle w:val="ListParagraph"/>
        <w:numPr>
          <w:ilvl w:val="0"/>
          <w:numId w:val="9"/>
        </w:numPr>
        <w:spacing w:after="160"/>
        <w:jc w:val="both"/>
      </w:pPr>
      <w:r w:rsidRPr="004858D1">
        <w:t>kultury, w tym bibliotek gminnych i innych instytucji kultury oraz ochrony zabytków i opieki nad zabytkami;</w:t>
      </w:r>
    </w:p>
    <w:p w:rsidR="00157991" w:rsidRPr="004858D1" w:rsidRDefault="00157991" w:rsidP="004858D1">
      <w:pPr>
        <w:pStyle w:val="ListParagraph"/>
        <w:numPr>
          <w:ilvl w:val="0"/>
          <w:numId w:val="9"/>
        </w:numPr>
        <w:spacing w:after="160"/>
        <w:jc w:val="both"/>
      </w:pPr>
      <w:r w:rsidRPr="004858D1">
        <w:t>kultury fizycznej i turystyki, w tym terenów rekreacyjnych i urządzeń sportowych;</w:t>
      </w:r>
    </w:p>
    <w:p w:rsidR="00157991" w:rsidRPr="004858D1" w:rsidRDefault="00157991" w:rsidP="004858D1">
      <w:pPr>
        <w:pStyle w:val="ListParagraph"/>
        <w:numPr>
          <w:ilvl w:val="0"/>
          <w:numId w:val="9"/>
        </w:numPr>
        <w:spacing w:after="160"/>
        <w:jc w:val="both"/>
      </w:pPr>
      <w:r w:rsidRPr="004858D1">
        <w:t>targowisk i hal targowych;</w:t>
      </w:r>
    </w:p>
    <w:p w:rsidR="00157991" w:rsidRPr="004858D1" w:rsidRDefault="00157991" w:rsidP="004858D1">
      <w:pPr>
        <w:pStyle w:val="ListParagraph"/>
        <w:numPr>
          <w:ilvl w:val="0"/>
          <w:numId w:val="9"/>
        </w:numPr>
        <w:spacing w:after="160"/>
        <w:jc w:val="both"/>
      </w:pPr>
      <w:r w:rsidRPr="004858D1">
        <w:t>zieleni gminnej i zadrzewień;</w:t>
      </w:r>
    </w:p>
    <w:p w:rsidR="00157991" w:rsidRPr="004858D1" w:rsidRDefault="00157991" w:rsidP="004858D1">
      <w:pPr>
        <w:pStyle w:val="ListParagraph"/>
        <w:numPr>
          <w:ilvl w:val="0"/>
          <w:numId w:val="9"/>
        </w:numPr>
        <w:spacing w:after="160"/>
        <w:jc w:val="both"/>
      </w:pPr>
      <w:r w:rsidRPr="004858D1">
        <w:t>cmentarzy gminnych;</w:t>
      </w:r>
    </w:p>
    <w:p w:rsidR="00157991" w:rsidRPr="004858D1" w:rsidRDefault="00157991" w:rsidP="004858D1">
      <w:pPr>
        <w:pStyle w:val="ListParagraph"/>
        <w:numPr>
          <w:ilvl w:val="0"/>
          <w:numId w:val="9"/>
        </w:numPr>
        <w:spacing w:after="160"/>
        <w:jc w:val="both"/>
      </w:pPr>
      <w:r w:rsidRPr="004858D1">
        <w:t>porządku publicznego i bezpieczeństwa obywateli oraz ochrony przeciwpożarowej</w:t>
      </w:r>
      <w:r>
        <w:br/>
      </w:r>
      <w:r w:rsidRPr="004858D1">
        <w:t xml:space="preserve"> i przeciwpowodziowej, w tym wyposażenia i utrzymania gminnego magazynu przeciwpowodziowego;</w:t>
      </w:r>
    </w:p>
    <w:p w:rsidR="00157991" w:rsidRPr="004858D1" w:rsidRDefault="00157991" w:rsidP="004858D1">
      <w:pPr>
        <w:pStyle w:val="ListParagraph"/>
        <w:numPr>
          <w:ilvl w:val="0"/>
          <w:numId w:val="9"/>
        </w:numPr>
        <w:spacing w:after="160"/>
        <w:jc w:val="both"/>
      </w:pPr>
      <w:r w:rsidRPr="004858D1">
        <w:t>utrzymania gminnych obiektów i urządzeń użyteczności publicznej oraz obiektów administracyjnych;</w:t>
      </w:r>
    </w:p>
    <w:p w:rsidR="00157991" w:rsidRPr="004858D1" w:rsidRDefault="00157991" w:rsidP="004858D1">
      <w:pPr>
        <w:pStyle w:val="ListParagraph"/>
        <w:numPr>
          <w:ilvl w:val="0"/>
          <w:numId w:val="9"/>
        </w:numPr>
        <w:spacing w:after="160"/>
        <w:jc w:val="both"/>
      </w:pPr>
      <w:r w:rsidRPr="004858D1">
        <w:t xml:space="preserve">polityki prorodzinnej, w tym zapewnienia kobietom w ciąży opieki socjalnej, medycznej </w:t>
      </w:r>
      <w:r>
        <w:br/>
      </w:r>
      <w:r w:rsidRPr="004858D1">
        <w:t>i prawnej;</w:t>
      </w:r>
    </w:p>
    <w:p w:rsidR="00157991" w:rsidRPr="004858D1" w:rsidRDefault="00157991" w:rsidP="004858D1">
      <w:pPr>
        <w:pStyle w:val="ListParagraph"/>
        <w:numPr>
          <w:ilvl w:val="0"/>
          <w:numId w:val="9"/>
        </w:numPr>
        <w:spacing w:after="160"/>
        <w:jc w:val="both"/>
      </w:pPr>
      <w:r w:rsidRPr="004858D1">
        <w:t>wspierania i upowszechniania idei samorządowej, w tym tworzenia warunków do działania</w:t>
      </w:r>
      <w:r>
        <w:br/>
      </w:r>
      <w:r w:rsidRPr="004858D1">
        <w:t xml:space="preserve"> i rozwoju jednostek pomocniczych i wdrażania programów pobudzania aktywności obywatelskiej;</w:t>
      </w:r>
    </w:p>
    <w:p w:rsidR="00157991" w:rsidRPr="004858D1" w:rsidRDefault="00157991" w:rsidP="004858D1">
      <w:pPr>
        <w:pStyle w:val="ListParagraph"/>
        <w:numPr>
          <w:ilvl w:val="0"/>
          <w:numId w:val="9"/>
        </w:numPr>
        <w:spacing w:after="160"/>
        <w:jc w:val="both"/>
      </w:pPr>
      <w:r w:rsidRPr="004858D1">
        <w:t>promocji gminy;</w:t>
      </w:r>
    </w:p>
    <w:p w:rsidR="00157991" w:rsidRPr="004858D1" w:rsidRDefault="00157991" w:rsidP="004858D1">
      <w:pPr>
        <w:pStyle w:val="ListParagraph"/>
        <w:numPr>
          <w:ilvl w:val="0"/>
          <w:numId w:val="9"/>
        </w:numPr>
        <w:spacing w:after="160"/>
        <w:jc w:val="both"/>
      </w:pPr>
      <w:r w:rsidRPr="004858D1">
        <w:t>współpracy i działalności na rzecz organizacji pozarządowych oraz podmiotów wymienionych w art.3 ust.3 ustawy z dnia 24 kwietnia 2003r. o działalności pożytku publicznego</w:t>
      </w:r>
      <w:r>
        <w:br/>
      </w:r>
      <w:r w:rsidRPr="004858D1">
        <w:t xml:space="preserve"> i o wolontariacie (DZ. U. z 2010 r. Nr 234, poz. 1536, z późń. zm.);</w:t>
      </w:r>
    </w:p>
    <w:p w:rsidR="00157991" w:rsidRPr="004858D1" w:rsidRDefault="00157991" w:rsidP="004858D1">
      <w:pPr>
        <w:pStyle w:val="ListParagraph"/>
        <w:numPr>
          <w:ilvl w:val="0"/>
          <w:numId w:val="9"/>
        </w:numPr>
        <w:spacing w:after="160"/>
        <w:jc w:val="both"/>
      </w:pPr>
      <w:r w:rsidRPr="004858D1">
        <w:t>współpracy ze społecznościami lokalnymi i regionalnymi innych państw.</w:t>
      </w:r>
    </w:p>
    <w:p w:rsidR="00157991" w:rsidRPr="004858D1" w:rsidRDefault="00157991" w:rsidP="00300024">
      <w:pPr>
        <w:jc w:val="both"/>
      </w:pPr>
      <w:r w:rsidRPr="004858D1">
        <w:t xml:space="preserve">Do realizacja dużej części ze zdefiniowanych celów strategicznych potrzebne są nakłady pieniężne. </w:t>
      </w:r>
      <w:r>
        <w:br/>
      </w:r>
      <w:r w:rsidRPr="004858D1">
        <w:t xml:space="preserve">Do aktywnego działania finansowego służy przede wszystkim nadwyżka operacyjna, czyli różnica pomiędzy dochodami, a wydatkami </w:t>
      </w:r>
      <w:r>
        <w:t>g</w:t>
      </w:r>
      <w:r w:rsidRPr="004858D1">
        <w:t xml:space="preserve">miny. </w:t>
      </w:r>
    </w:p>
    <w:p w:rsidR="00157991" w:rsidRPr="004858D1" w:rsidRDefault="00157991" w:rsidP="00924B1D">
      <w:pPr>
        <w:pStyle w:val="Caption"/>
        <w:rPr>
          <w:color w:val="C00000"/>
        </w:rPr>
      </w:pPr>
      <w:bookmarkStart w:id="105" w:name="_Toc406156929"/>
      <w:bookmarkStart w:id="106" w:name="_Toc434401377"/>
      <w:r w:rsidRPr="004858D1">
        <w:rPr>
          <w:color w:val="C00000"/>
        </w:rPr>
        <w:t xml:space="preserve">Tabela </w:t>
      </w:r>
      <w:r w:rsidRPr="004858D1">
        <w:rPr>
          <w:color w:val="C00000"/>
        </w:rPr>
        <w:fldChar w:fldCharType="begin"/>
      </w:r>
      <w:r w:rsidRPr="004858D1">
        <w:rPr>
          <w:color w:val="C00000"/>
        </w:rPr>
        <w:instrText xml:space="preserve"> SEQ Tabela \* ARABIC </w:instrText>
      </w:r>
      <w:r w:rsidRPr="004858D1">
        <w:rPr>
          <w:color w:val="C00000"/>
        </w:rPr>
        <w:fldChar w:fldCharType="separate"/>
      </w:r>
      <w:r>
        <w:rPr>
          <w:noProof/>
          <w:color w:val="C00000"/>
        </w:rPr>
        <w:t>20</w:t>
      </w:r>
      <w:r w:rsidRPr="004858D1">
        <w:rPr>
          <w:color w:val="C00000"/>
        </w:rPr>
        <w:fldChar w:fldCharType="end"/>
      </w:r>
      <w:r w:rsidRPr="004858D1">
        <w:rPr>
          <w:color w:val="C00000"/>
        </w:rPr>
        <w:t>. Zmiany dochodów i wydatków gminy Zelów w latach 2008-20</w:t>
      </w:r>
      <w:bookmarkEnd w:id="105"/>
      <w:r w:rsidRPr="004858D1">
        <w:rPr>
          <w:color w:val="C00000"/>
        </w:rPr>
        <w:t>14</w:t>
      </w:r>
      <w:bookmarkEnd w:id="106"/>
    </w:p>
    <w:tbl>
      <w:tblPr>
        <w:tblW w:w="5000" w:type="pct"/>
        <w:tblBorders>
          <w:top w:val="single" w:sz="8" w:space="0" w:color="730E00"/>
          <w:left w:val="single" w:sz="8" w:space="0" w:color="730E00"/>
          <w:bottom w:val="single" w:sz="8" w:space="0" w:color="730E00"/>
          <w:right w:val="single" w:sz="8" w:space="0" w:color="730E00"/>
        </w:tblBorders>
        <w:tblLayout w:type="fixed"/>
        <w:tblLook w:val="00A0"/>
      </w:tblPr>
      <w:tblGrid>
        <w:gridCol w:w="1103"/>
        <w:gridCol w:w="1169"/>
        <w:gridCol w:w="1169"/>
        <w:gridCol w:w="1171"/>
        <w:gridCol w:w="1168"/>
        <w:gridCol w:w="1170"/>
        <w:gridCol w:w="1168"/>
        <w:gridCol w:w="1170"/>
      </w:tblGrid>
      <w:tr w:rsidR="00157991" w:rsidRPr="000147C8" w:rsidTr="000147C8">
        <w:trPr>
          <w:trHeight w:val="386"/>
        </w:trPr>
        <w:tc>
          <w:tcPr>
            <w:tcW w:w="593" w:type="pct"/>
            <w:tcBorders>
              <w:top w:val="nil"/>
              <w:left w:val="nil"/>
              <w:bottom w:val="single" w:sz="24" w:space="0" w:color="730E00"/>
              <w:right w:val="nil"/>
            </w:tcBorders>
            <w:shd w:val="clear" w:color="auto" w:fill="FFFFFF"/>
          </w:tcPr>
          <w:p w:rsidR="00157991" w:rsidRPr="000147C8" w:rsidRDefault="00157991" w:rsidP="000147C8">
            <w:pPr>
              <w:spacing w:after="0" w:line="240" w:lineRule="auto"/>
              <w:rPr>
                <w:rFonts w:ascii="Cambria" w:hAnsi="Cambria"/>
                <w:color w:val="000000"/>
                <w:sz w:val="24"/>
                <w:szCs w:val="24"/>
              </w:rPr>
            </w:pPr>
          </w:p>
        </w:tc>
        <w:tc>
          <w:tcPr>
            <w:tcW w:w="629" w:type="pct"/>
            <w:tcBorders>
              <w:top w:val="nil"/>
              <w:left w:val="nil"/>
              <w:bottom w:val="single" w:sz="24" w:space="0" w:color="730E00"/>
              <w:right w:val="nil"/>
            </w:tcBorders>
            <w:shd w:val="clear" w:color="auto" w:fill="FFFFFF"/>
          </w:tcPr>
          <w:p w:rsidR="00157991" w:rsidRPr="000147C8" w:rsidRDefault="00157991" w:rsidP="000147C8">
            <w:pPr>
              <w:spacing w:after="0" w:line="240" w:lineRule="auto"/>
              <w:rPr>
                <w:b/>
                <w:color w:val="000000"/>
                <w:sz w:val="24"/>
                <w:szCs w:val="24"/>
              </w:rPr>
            </w:pPr>
            <w:r w:rsidRPr="000147C8">
              <w:rPr>
                <w:b/>
                <w:color w:val="000000"/>
                <w:sz w:val="24"/>
                <w:szCs w:val="24"/>
              </w:rPr>
              <w:t>2008</w:t>
            </w:r>
          </w:p>
        </w:tc>
        <w:tc>
          <w:tcPr>
            <w:tcW w:w="629" w:type="pct"/>
            <w:tcBorders>
              <w:top w:val="nil"/>
              <w:left w:val="nil"/>
              <w:bottom w:val="single" w:sz="24" w:space="0" w:color="730E00"/>
              <w:right w:val="nil"/>
            </w:tcBorders>
            <w:shd w:val="clear" w:color="auto" w:fill="FFFFFF"/>
          </w:tcPr>
          <w:p w:rsidR="00157991" w:rsidRPr="000147C8" w:rsidRDefault="00157991" w:rsidP="000147C8">
            <w:pPr>
              <w:spacing w:after="0" w:line="240" w:lineRule="auto"/>
              <w:rPr>
                <w:b/>
                <w:color w:val="000000"/>
                <w:sz w:val="24"/>
                <w:szCs w:val="24"/>
              </w:rPr>
            </w:pPr>
            <w:r w:rsidRPr="000147C8">
              <w:rPr>
                <w:b/>
                <w:color w:val="000000"/>
                <w:sz w:val="24"/>
                <w:szCs w:val="24"/>
              </w:rPr>
              <w:t>2009</w:t>
            </w:r>
          </w:p>
        </w:tc>
        <w:tc>
          <w:tcPr>
            <w:tcW w:w="630" w:type="pct"/>
            <w:tcBorders>
              <w:top w:val="nil"/>
              <w:left w:val="nil"/>
              <w:bottom w:val="single" w:sz="24" w:space="0" w:color="730E00"/>
              <w:right w:val="nil"/>
            </w:tcBorders>
            <w:shd w:val="clear" w:color="auto" w:fill="FFFFFF"/>
          </w:tcPr>
          <w:p w:rsidR="00157991" w:rsidRPr="000147C8" w:rsidRDefault="00157991" w:rsidP="000147C8">
            <w:pPr>
              <w:spacing w:after="0" w:line="240" w:lineRule="auto"/>
              <w:rPr>
                <w:b/>
                <w:color w:val="000000"/>
                <w:sz w:val="24"/>
                <w:szCs w:val="24"/>
              </w:rPr>
            </w:pPr>
            <w:r w:rsidRPr="000147C8">
              <w:rPr>
                <w:b/>
                <w:color w:val="000000"/>
                <w:sz w:val="24"/>
                <w:szCs w:val="24"/>
              </w:rPr>
              <w:t>2010</w:t>
            </w:r>
          </w:p>
        </w:tc>
        <w:tc>
          <w:tcPr>
            <w:tcW w:w="629" w:type="pct"/>
            <w:tcBorders>
              <w:top w:val="nil"/>
              <w:left w:val="nil"/>
              <w:bottom w:val="single" w:sz="24" w:space="0" w:color="730E00"/>
              <w:right w:val="nil"/>
            </w:tcBorders>
            <w:shd w:val="clear" w:color="auto" w:fill="FFFFFF"/>
          </w:tcPr>
          <w:p w:rsidR="00157991" w:rsidRPr="000147C8" w:rsidRDefault="00157991" w:rsidP="000147C8">
            <w:pPr>
              <w:spacing w:after="0" w:line="240" w:lineRule="auto"/>
              <w:rPr>
                <w:b/>
                <w:color w:val="000000"/>
                <w:sz w:val="24"/>
                <w:szCs w:val="24"/>
              </w:rPr>
            </w:pPr>
            <w:r w:rsidRPr="000147C8">
              <w:rPr>
                <w:b/>
                <w:color w:val="000000"/>
                <w:sz w:val="24"/>
                <w:szCs w:val="24"/>
              </w:rPr>
              <w:t>2011</w:t>
            </w:r>
          </w:p>
        </w:tc>
        <w:tc>
          <w:tcPr>
            <w:tcW w:w="630" w:type="pct"/>
            <w:tcBorders>
              <w:top w:val="nil"/>
              <w:left w:val="nil"/>
              <w:bottom w:val="single" w:sz="24" w:space="0" w:color="730E00"/>
              <w:right w:val="nil"/>
            </w:tcBorders>
            <w:shd w:val="clear" w:color="auto" w:fill="FFFFFF"/>
          </w:tcPr>
          <w:p w:rsidR="00157991" w:rsidRPr="000147C8" w:rsidRDefault="00157991" w:rsidP="000147C8">
            <w:pPr>
              <w:spacing w:after="0" w:line="240" w:lineRule="auto"/>
              <w:rPr>
                <w:b/>
                <w:color w:val="000000"/>
                <w:sz w:val="24"/>
                <w:szCs w:val="24"/>
              </w:rPr>
            </w:pPr>
            <w:r w:rsidRPr="000147C8">
              <w:rPr>
                <w:b/>
                <w:color w:val="000000"/>
                <w:sz w:val="24"/>
                <w:szCs w:val="24"/>
              </w:rPr>
              <w:t>2012</w:t>
            </w:r>
          </w:p>
        </w:tc>
        <w:tc>
          <w:tcPr>
            <w:tcW w:w="629" w:type="pct"/>
            <w:tcBorders>
              <w:top w:val="nil"/>
              <w:left w:val="nil"/>
              <w:bottom w:val="single" w:sz="24" w:space="0" w:color="730E00"/>
              <w:right w:val="nil"/>
            </w:tcBorders>
            <w:shd w:val="clear" w:color="auto" w:fill="FFFFFF"/>
          </w:tcPr>
          <w:p w:rsidR="00157991" w:rsidRPr="000147C8" w:rsidRDefault="00157991" w:rsidP="000147C8">
            <w:pPr>
              <w:spacing w:after="0" w:line="240" w:lineRule="auto"/>
              <w:rPr>
                <w:b/>
                <w:color w:val="000000"/>
                <w:sz w:val="24"/>
                <w:szCs w:val="24"/>
              </w:rPr>
            </w:pPr>
            <w:r w:rsidRPr="000147C8">
              <w:rPr>
                <w:b/>
                <w:color w:val="000000"/>
                <w:sz w:val="24"/>
                <w:szCs w:val="24"/>
              </w:rPr>
              <w:t>2013</w:t>
            </w:r>
          </w:p>
        </w:tc>
        <w:tc>
          <w:tcPr>
            <w:tcW w:w="630" w:type="pct"/>
            <w:tcBorders>
              <w:top w:val="nil"/>
              <w:left w:val="nil"/>
              <w:bottom w:val="single" w:sz="24" w:space="0" w:color="730E00"/>
              <w:right w:val="nil"/>
            </w:tcBorders>
            <w:shd w:val="clear" w:color="auto" w:fill="FFFFFF"/>
          </w:tcPr>
          <w:p w:rsidR="00157991" w:rsidRPr="000147C8" w:rsidRDefault="00157991" w:rsidP="000147C8">
            <w:pPr>
              <w:spacing w:after="0" w:line="240" w:lineRule="auto"/>
              <w:rPr>
                <w:b/>
                <w:color w:val="000000"/>
                <w:sz w:val="24"/>
                <w:szCs w:val="24"/>
              </w:rPr>
            </w:pPr>
            <w:r w:rsidRPr="000147C8">
              <w:rPr>
                <w:b/>
                <w:color w:val="000000"/>
                <w:sz w:val="24"/>
                <w:szCs w:val="24"/>
              </w:rPr>
              <w:t>2014</w:t>
            </w:r>
          </w:p>
        </w:tc>
      </w:tr>
      <w:tr w:rsidR="00157991" w:rsidRPr="000147C8" w:rsidTr="000147C8">
        <w:trPr>
          <w:trHeight w:val="627"/>
        </w:trPr>
        <w:tc>
          <w:tcPr>
            <w:tcW w:w="593" w:type="pct"/>
            <w:tcBorders>
              <w:top w:val="nil"/>
              <w:left w:val="nil"/>
              <w:bottom w:val="nil"/>
              <w:right w:val="single" w:sz="8" w:space="0" w:color="730E00"/>
            </w:tcBorders>
            <w:shd w:val="clear" w:color="auto" w:fill="FFFFFF"/>
          </w:tcPr>
          <w:p w:rsidR="00157991" w:rsidRPr="000147C8" w:rsidRDefault="00157991" w:rsidP="000147C8">
            <w:pPr>
              <w:spacing w:after="0" w:line="240" w:lineRule="auto"/>
              <w:rPr>
                <w:b/>
                <w:color w:val="000000"/>
              </w:rPr>
            </w:pPr>
            <w:r w:rsidRPr="000147C8">
              <w:rPr>
                <w:b/>
                <w:color w:val="000000"/>
              </w:rPr>
              <w:t>Dochody</w:t>
            </w:r>
          </w:p>
        </w:tc>
        <w:tc>
          <w:tcPr>
            <w:tcW w:w="629" w:type="pct"/>
            <w:tcBorders>
              <w:top w:val="nil"/>
              <w:left w:val="nil"/>
              <w:bottom w:val="nil"/>
              <w:right w:val="nil"/>
            </w:tcBorders>
            <w:shd w:val="clear" w:color="auto" w:fill="FFA99D"/>
          </w:tcPr>
          <w:p w:rsidR="00157991" w:rsidRPr="000147C8" w:rsidRDefault="00157991" w:rsidP="000147C8">
            <w:pPr>
              <w:spacing w:after="0" w:line="240" w:lineRule="auto"/>
              <w:rPr>
                <w:color w:val="000000"/>
                <w:sz w:val="20"/>
                <w:szCs w:val="20"/>
              </w:rPr>
            </w:pPr>
            <w:r w:rsidRPr="000147C8">
              <w:rPr>
                <w:color w:val="000000"/>
                <w:sz w:val="20"/>
                <w:szCs w:val="20"/>
              </w:rPr>
              <w:t>35 993 303,47</w:t>
            </w:r>
          </w:p>
        </w:tc>
        <w:tc>
          <w:tcPr>
            <w:tcW w:w="629" w:type="pct"/>
            <w:tcBorders>
              <w:top w:val="nil"/>
              <w:left w:val="nil"/>
              <w:bottom w:val="nil"/>
              <w:right w:val="nil"/>
            </w:tcBorders>
            <w:shd w:val="clear" w:color="auto" w:fill="FFA99D"/>
          </w:tcPr>
          <w:p w:rsidR="00157991" w:rsidRPr="000147C8" w:rsidRDefault="00157991" w:rsidP="000147C8">
            <w:pPr>
              <w:spacing w:after="0" w:line="240" w:lineRule="auto"/>
              <w:rPr>
                <w:color w:val="000000"/>
                <w:sz w:val="20"/>
                <w:szCs w:val="20"/>
              </w:rPr>
            </w:pPr>
            <w:r w:rsidRPr="000147C8">
              <w:rPr>
                <w:color w:val="000000"/>
                <w:sz w:val="20"/>
                <w:szCs w:val="20"/>
              </w:rPr>
              <w:t>35 385 220,54</w:t>
            </w:r>
          </w:p>
        </w:tc>
        <w:tc>
          <w:tcPr>
            <w:tcW w:w="630" w:type="pct"/>
            <w:tcBorders>
              <w:top w:val="nil"/>
              <w:left w:val="nil"/>
              <w:bottom w:val="nil"/>
              <w:right w:val="nil"/>
            </w:tcBorders>
            <w:shd w:val="clear" w:color="auto" w:fill="FFA99D"/>
          </w:tcPr>
          <w:p w:rsidR="00157991" w:rsidRPr="000147C8" w:rsidRDefault="00157991" w:rsidP="000147C8">
            <w:pPr>
              <w:spacing w:after="0" w:line="240" w:lineRule="auto"/>
              <w:rPr>
                <w:color w:val="000000"/>
                <w:sz w:val="20"/>
                <w:szCs w:val="20"/>
              </w:rPr>
            </w:pPr>
            <w:r w:rsidRPr="000147C8">
              <w:rPr>
                <w:color w:val="000000"/>
                <w:sz w:val="20"/>
                <w:szCs w:val="20"/>
              </w:rPr>
              <w:t>39 206 065,22</w:t>
            </w:r>
          </w:p>
        </w:tc>
        <w:tc>
          <w:tcPr>
            <w:tcW w:w="629" w:type="pct"/>
            <w:tcBorders>
              <w:top w:val="nil"/>
              <w:left w:val="nil"/>
              <w:bottom w:val="nil"/>
              <w:right w:val="nil"/>
            </w:tcBorders>
            <w:shd w:val="clear" w:color="auto" w:fill="FFA99D"/>
          </w:tcPr>
          <w:p w:rsidR="00157991" w:rsidRPr="000147C8" w:rsidRDefault="00157991" w:rsidP="000147C8">
            <w:pPr>
              <w:spacing w:after="0" w:line="240" w:lineRule="auto"/>
              <w:rPr>
                <w:color w:val="000000"/>
                <w:sz w:val="20"/>
                <w:szCs w:val="20"/>
              </w:rPr>
            </w:pPr>
            <w:r w:rsidRPr="000147C8">
              <w:rPr>
                <w:color w:val="000000"/>
                <w:sz w:val="20"/>
                <w:szCs w:val="20"/>
              </w:rPr>
              <w:t>46 474 156,23</w:t>
            </w:r>
          </w:p>
        </w:tc>
        <w:tc>
          <w:tcPr>
            <w:tcW w:w="630" w:type="pct"/>
            <w:tcBorders>
              <w:top w:val="nil"/>
              <w:left w:val="nil"/>
              <w:bottom w:val="nil"/>
              <w:right w:val="nil"/>
            </w:tcBorders>
            <w:shd w:val="clear" w:color="auto" w:fill="FFA99D"/>
          </w:tcPr>
          <w:p w:rsidR="00157991" w:rsidRPr="000147C8" w:rsidRDefault="00157991" w:rsidP="000147C8">
            <w:pPr>
              <w:spacing w:after="0" w:line="240" w:lineRule="auto"/>
              <w:rPr>
                <w:color w:val="000000"/>
                <w:sz w:val="20"/>
                <w:szCs w:val="20"/>
              </w:rPr>
            </w:pPr>
            <w:r w:rsidRPr="000147C8">
              <w:rPr>
                <w:color w:val="000000"/>
                <w:sz w:val="20"/>
                <w:szCs w:val="20"/>
              </w:rPr>
              <w:t>53 820 994,63</w:t>
            </w:r>
          </w:p>
        </w:tc>
        <w:tc>
          <w:tcPr>
            <w:tcW w:w="629" w:type="pct"/>
            <w:tcBorders>
              <w:top w:val="nil"/>
              <w:left w:val="nil"/>
              <w:bottom w:val="nil"/>
              <w:right w:val="nil"/>
            </w:tcBorders>
            <w:shd w:val="clear" w:color="auto" w:fill="FFA99D"/>
          </w:tcPr>
          <w:p w:rsidR="00157991" w:rsidRPr="000147C8" w:rsidRDefault="00157991" w:rsidP="000147C8">
            <w:pPr>
              <w:spacing w:after="0" w:line="240" w:lineRule="auto"/>
              <w:rPr>
                <w:color w:val="000000"/>
                <w:sz w:val="20"/>
                <w:szCs w:val="20"/>
              </w:rPr>
            </w:pPr>
            <w:r w:rsidRPr="000147C8">
              <w:rPr>
                <w:color w:val="000000"/>
                <w:sz w:val="20"/>
                <w:szCs w:val="20"/>
              </w:rPr>
              <w:t>55 858 198,05</w:t>
            </w:r>
          </w:p>
        </w:tc>
        <w:tc>
          <w:tcPr>
            <w:tcW w:w="630" w:type="pct"/>
            <w:tcBorders>
              <w:top w:val="nil"/>
              <w:left w:val="nil"/>
              <w:bottom w:val="nil"/>
            </w:tcBorders>
            <w:shd w:val="clear" w:color="auto" w:fill="FFA99D"/>
          </w:tcPr>
          <w:p w:rsidR="00157991" w:rsidRPr="000147C8" w:rsidRDefault="00157991" w:rsidP="000147C8">
            <w:pPr>
              <w:spacing w:after="0" w:line="240" w:lineRule="auto"/>
              <w:rPr>
                <w:color w:val="000000"/>
                <w:sz w:val="20"/>
                <w:szCs w:val="20"/>
              </w:rPr>
            </w:pPr>
            <w:r w:rsidRPr="000147C8">
              <w:rPr>
                <w:color w:val="000000"/>
                <w:sz w:val="20"/>
                <w:szCs w:val="20"/>
              </w:rPr>
              <w:t>46 260 498,87</w:t>
            </w:r>
          </w:p>
        </w:tc>
      </w:tr>
      <w:tr w:rsidR="00157991" w:rsidRPr="000147C8" w:rsidTr="000147C8">
        <w:trPr>
          <w:trHeight w:val="386"/>
        </w:trPr>
        <w:tc>
          <w:tcPr>
            <w:tcW w:w="593" w:type="pct"/>
            <w:tcBorders>
              <w:left w:val="nil"/>
              <w:bottom w:val="nil"/>
              <w:right w:val="single" w:sz="8" w:space="0" w:color="730E00"/>
            </w:tcBorders>
            <w:shd w:val="clear" w:color="auto" w:fill="FFFFFF"/>
          </w:tcPr>
          <w:p w:rsidR="00157991" w:rsidRPr="000147C8" w:rsidRDefault="00157991" w:rsidP="000147C8">
            <w:pPr>
              <w:spacing w:after="0" w:line="240" w:lineRule="auto"/>
              <w:rPr>
                <w:b/>
                <w:color w:val="000000"/>
              </w:rPr>
            </w:pPr>
            <w:r w:rsidRPr="000147C8">
              <w:rPr>
                <w:b/>
                <w:color w:val="000000"/>
              </w:rPr>
              <w:t>Wydatki</w:t>
            </w:r>
          </w:p>
        </w:tc>
        <w:tc>
          <w:tcPr>
            <w:tcW w:w="629" w:type="pct"/>
          </w:tcPr>
          <w:p w:rsidR="00157991" w:rsidRPr="000147C8" w:rsidRDefault="00157991" w:rsidP="000147C8">
            <w:pPr>
              <w:spacing w:after="0" w:line="240" w:lineRule="auto"/>
              <w:rPr>
                <w:color w:val="000000"/>
                <w:sz w:val="20"/>
                <w:szCs w:val="20"/>
              </w:rPr>
            </w:pPr>
            <w:r w:rsidRPr="000147C8">
              <w:rPr>
                <w:color w:val="000000"/>
                <w:sz w:val="20"/>
                <w:szCs w:val="20"/>
              </w:rPr>
              <w:t>35 231 293,75</w:t>
            </w:r>
          </w:p>
        </w:tc>
        <w:tc>
          <w:tcPr>
            <w:tcW w:w="629" w:type="pct"/>
          </w:tcPr>
          <w:p w:rsidR="00157991" w:rsidRPr="000147C8" w:rsidRDefault="00157991" w:rsidP="000147C8">
            <w:pPr>
              <w:spacing w:after="0" w:line="240" w:lineRule="auto"/>
              <w:rPr>
                <w:color w:val="000000"/>
                <w:sz w:val="20"/>
                <w:szCs w:val="20"/>
              </w:rPr>
            </w:pPr>
            <w:r w:rsidRPr="000147C8">
              <w:rPr>
                <w:color w:val="000000"/>
                <w:sz w:val="20"/>
                <w:szCs w:val="20"/>
              </w:rPr>
              <w:t>34 832 238,78</w:t>
            </w:r>
          </w:p>
        </w:tc>
        <w:tc>
          <w:tcPr>
            <w:tcW w:w="630" w:type="pct"/>
          </w:tcPr>
          <w:p w:rsidR="00157991" w:rsidRPr="000147C8" w:rsidRDefault="00157991" w:rsidP="000147C8">
            <w:pPr>
              <w:spacing w:after="0" w:line="240" w:lineRule="auto"/>
              <w:rPr>
                <w:color w:val="000000"/>
                <w:sz w:val="20"/>
                <w:szCs w:val="20"/>
              </w:rPr>
            </w:pPr>
            <w:r w:rsidRPr="000147C8">
              <w:rPr>
                <w:color w:val="000000"/>
                <w:sz w:val="20"/>
                <w:szCs w:val="20"/>
              </w:rPr>
              <w:t>42 051 631,08</w:t>
            </w:r>
          </w:p>
        </w:tc>
        <w:tc>
          <w:tcPr>
            <w:tcW w:w="629" w:type="pct"/>
          </w:tcPr>
          <w:p w:rsidR="00157991" w:rsidRPr="000147C8" w:rsidRDefault="00157991" w:rsidP="000147C8">
            <w:pPr>
              <w:spacing w:after="0" w:line="240" w:lineRule="auto"/>
              <w:rPr>
                <w:color w:val="000000"/>
                <w:sz w:val="20"/>
                <w:szCs w:val="20"/>
              </w:rPr>
            </w:pPr>
            <w:r w:rsidRPr="000147C8">
              <w:rPr>
                <w:color w:val="000000"/>
                <w:sz w:val="20"/>
                <w:szCs w:val="20"/>
              </w:rPr>
              <w:t>46 120 223,91</w:t>
            </w:r>
          </w:p>
        </w:tc>
        <w:tc>
          <w:tcPr>
            <w:tcW w:w="630" w:type="pct"/>
          </w:tcPr>
          <w:p w:rsidR="00157991" w:rsidRPr="000147C8" w:rsidRDefault="00157991" w:rsidP="000147C8">
            <w:pPr>
              <w:spacing w:after="0" w:line="240" w:lineRule="auto"/>
              <w:rPr>
                <w:color w:val="000000"/>
                <w:sz w:val="20"/>
                <w:szCs w:val="20"/>
              </w:rPr>
            </w:pPr>
            <w:r w:rsidRPr="000147C8">
              <w:rPr>
                <w:color w:val="000000"/>
                <w:sz w:val="20"/>
                <w:szCs w:val="20"/>
              </w:rPr>
              <w:t>58 028 374,31</w:t>
            </w:r>
          </w:p>
        </w:tc>
        <w:tc>
          <w:tcPr>
            <w:tcW w:w="629" w:type="pct"/>
          </w:tcPr>
          <w:p w:rsidR="00157991" w:rsidRPr="000147C8" w:rsidRDefault="00157991" w:rsidP="000147C8">
            <w:pPr>
              <w:spacing w:after="0" w:line="240" w:lineRule="auto"/>
              <w:rPr>
                <w:color w:val="000000"/>
                <w:sz w:val="20"/>
                <w:szCs w:val="20"/>
              </w:rPr>
            </w:pPr>
            <w:r w:rsidRPr="000147C8">
              <w:rPr>
                <w:color w:val="000000"/>
                <w:sz w:val="20"/>
                <w:szCs w:val="20"/>
              </w:rPr>
              <w:t>58 979 512,41</w:t>
            </w:r>
          </w:p>
        </w:tc>
        <w:tc>
          <w:tcPr>
            <w:tcW w:w="630" w:type="pct"/>
          </w:tcPr>
          <w:p w:rsidR="00157991" w:rsidRPr="000147C8" w:rsidRDefault="00157991" w:rsidP="000147C8">
            <w:pPr>
              <w:spacing w:after="0" w:line="240" w:lineRule="auto"/>
              <w:rPr>
                <w:color w:val="000000"/>
                <w:sz w:val="20"/>
                <w:szCs w:val="20"/>
              </w:rPr>
            </w:pPr>
            <w:r w:rsidRPr="000147C8">
              <w:rPr>
                <w:color w:val="000000"/>
                <w:sz w:val="20"/>
                <w:szCs w:val="20"/>
              </w:rPr>
              <w:t>43 107 054,54</w:t>
            </w:r>
          </w:p>
        </w:tc>
      </w:tr>
      <w:tr w:rsidR="00157991" w:rsidRPr="000147C8" w:rsidTr="000147C8">
        <w:trPr>
          <w:trHeight w:val="497"/>
        </w:trPr>
        <w:tc>
          <w:tcPr>
            <w:tcW w:w="593" w:type="pct"/>
            <w:tcBorders>
              <w:top w:val="nil"/>
              <w:left w:val="nil"/>
              <w:bottom w:val="nil"/>
              <w:right w:val="single" w:sz="8" w:space="0" w:color="730E00"/>
            </w:tcBorders>
            <w:shd w:val="clear" w:color="auto" w:fill="FFFFFF"/>
          </w:tcPr>
          <w:p w:rsidR="00157991" w:rsidRPr="000147C8" w:rsidRDefault="00157991" w:rsidP="000147C8">
            <w:pPr>
              <w:spacing w:after="0" w:line="240" w:lineRule="auto"/>
              <w:rPr>
                <w:b/>
                <w:i/>
                <w:color w:val="000000"/>
              </w:rPr>
            </w:pPr>
            <w:r w:rsidRPr="000147C8">
              <w:rPr>
                <w:b/>
                <w:i/>
                <w:color w:val="000000"/>
              </w:rPr>
              <w:t xml:space="preserve">Wynik </w:t>
            </w:r>
          </w:p>
        </w:tc>
        <w:tc>
          <w:tcPr>
            <w:tcW w:w="629" w:type="pct"/>
            <w:tcBorders>
              <w:top w:val="nil"/>
              <w:left w:val="nil"/>
              <w:bottom w:val="nil"/>
              <w:right w:val="nil"/>
            </w:tcBorders>
            <w:shd w:val="clear" w:color="auto" w:fill="FFA99D"/>
          </w:tcPr>
          <w:p w:rsidR="00157991" w:rsidRPr="000147C8" w:rsidRDefault="00157991" w:rsidP="000147C8">
            <w:pPr>
              <w:spacing w:after="0" w:line="240" w:lineRule="auto"/>
              <w:rPr>
                <w:b/>
                <w:i/>
                <w:color w:val="000000"/>
                <w:sz w:val="20"/>
                <w:szCs w:val="20"/>
              </w:rPr>
            </w:pPr>
            <w:r w:rsidRPr="000147C8">
              <w:rPr>
                <w:b/>
                <w:i/>
                <w:color w:val="000000"/>
                <w:sz w:val="20"/>
                <w:szCs w:val="20"/>
              </w:rPr>
              <w:t>762 009,72</w:t>
            </w:r>
          </w:p>
        </w:tc>
        <w:tc>
          <w:tcPr>
            <w:tcW w:w="629" w:type="pct"/>
            <w:tcBorders>
              <w:top w:val="nil"/>
              <w:left w:val="nil"/>
              <w:bottom w:val="nil"/>
              <w:right w:val="nil"/>
            </w:tcBorders>
            <w:shd w:val="clear" w:color="auto" w:fill="FFA99D"/>
          </w:tcPr>
          <w:p w:rsidR="00157991" w:rsidRPr="000147C8" w:rsidRDefault="00157991" w:rsidP="000147C8">
            <w:pPr>
              <w:spacing w:after="0" w:line="240" w:lineRule="auto"/>
              <w:rPr>
                <w:b/>
                <w:i/>
                <w:color w:val="000000"/>
                <w:sz w:val="20"/>
                <w:szCs w:val="20"/>
              </w:rPr>
            </w:pPr>
            <w:r w:rsidRPr="000147C8">
              <w:rPr>
                <w:b/>
                <w:i/>
                <w:color w:val="000000"/>
                <w:sz w:val="20"/>
                <w:szCs w:val="20"/>
              </w:rPr>
              <w:t>552 981,76</w:t>
            </w:r>
          </w:p>
        </w:tc>
        <w:tc>
          <w:tcPr>
            <w:tcW w:w="630" w:type="pct"/>
            <w:tcBorders>
              <w:top w:val="nil"/>
              <w:left w:val="nil"/>
              <w:bottom w:val="nil"/>
              <w:right w:val="nil"/>
            </w:tcBorders>
            <w:shd w:val="clear" w:color="auto" w:fill="FFA99D"/>
          </w:tcPr>
          <w:p w:rsidR="00157991" w:rsidRPr="000147C8" w:rsidRDefault="00157991" w:rsidP="000147C8">
            <w:pPr>
              <w:spacing w:after="0" w:line="240" w:lineRule="auto"/>
              <w:rPr>
                <w:b/>
                <w:i/>
                <w:color w:val="000000"/>
                <w:sz w:val="20"/>
                <w:szCs w:val="20"/>
              </w:rPr>
            </w:pPr>
            <w:r w:rsidRPr="000147C8">
              <w:rPr>
                <w:b/>
                <w:i/>
                <w:color w:val="000000"/>
                <w:sz w:val="20"/>
                <w:szCs w:val="20"/>
              </w:rPr>
              <w:t>- 2 845 565,86</w:t>
            </w:r>
          </w:p>
        </w:tc>
        <w:tc>
          <w:tcPr>
            <w:tcW w:w="629" w:type="pct"/>
            <w:tcBorders>
              <w:top w:val="nil"/>
              <w:left w:val="nil"/>
              <w:bottom w:val="nil"/>
              <w:right w:val="nil"/>
            </w:tcBorders>
            <w:shd w:val="clear" w:color="auto" w:fill="FFA99D"/>
          </w:tcPr>
          <w:p w:rsidR="00157991" w:rsidRPr="000147C8" w:rsidRDefault="00157991" w:rsidP="000147C8">
            <w:pPr>
              <w:spacing w:after="0" w:line="240" w:lineRule="auto"/>
              <w:rPr>
                <w:b/>
                <w:i/>
                <w:color w:val="000000"/>
                <w:sz w:val="20"/>
                <w:szCs w:val="20"/>
              </w:rPr>
            </w:pPr>
            <w:r w:rsidRPr="000147C8">
              <w:rPr>
                <w:b/>
                <w:i/>
                <w:color w:val="000000"/>
                <w:sz w:val="20"/>
                <w:szCs w:val="20"/>
              </w:rPr>
              <w:t>353 932,32</w:t>
            </w:r>
          </w:p>
        </w:tc>
        <w:tc>
          <w:tcPr>
            <w:tcW w:w="630" w:type="pct"/>
            <w:tcBorders>
              <w:top w:val="nil"/>
              <w:left w:val="nil"/>
              <w:bottom w:val="nil"/>
              <w:right w:val="nil"/>
            </w:tcBorders>
            <w:shd w:val="clear" w:color="auto" w:fill="FFA99D"/>
          </w:tcPr>
          <w:p w:rsidR="00157991" w:rsidRPr="000147C8" w:rsidRDefault="00157991" w:rsidP="000147C8">
            <w:pPr>
              <w:spacing w:after="0" w:line="240" w:lineRule="auto"/>
              <w:rPr>
                <w:b/>
                <w:i/>
                <w:color w:val="000000"/>
                <w:sz w:val="20"/>
                <w:szCs w:val="20"/>
              </w:rPr>
            </w:pPr>
            <w:r w:rsidRPr="000147C8">
              <w:rPr>
                <w:b/>
                <w:i/>
                <w:color w:val="000000"/>
                <w:sz w:val="20"/>
                <w:szCs w:val="20"/>
              </w:rPr>
              <w:t>- 4 207 379,68</w:t>
            </w:r>
          </w:p>
        </w:tc>
        <w:tc>
          <w:tcPr>
            <w:tcW w:w="629" w:type="pct"/>
            <w:tcBorders>
              <w:top w:val="nil"/>
              <w:left w:val="nil"/>
              <w:bottom w:val="nil"/>
              <w:right w:val="nil"/>
            </w:tcBorders>
            <w:shd w:val="clear" w:color="auto" w:fill="FFA99D"/>
          </w:tcPr>
          <w:p w:rsidR="00157991" w:rsidRPr="000147C8" w:rsidRDefault="00157991" w:rsidP="000147C8">
            <w:pPr>
              <w:spacing w:after="0" w:line="240" w:lineRule="auto"/>
              <w:rPr>
                <w:b/>
                <w:i/>
                <w:color w:val="000000"/>
                <w:sz w:val="20"/>
                <w:szCs w:val="20"/>
              </w:rPr>
            </w:pPr>
            <w:r w:rsidRPr="000147C8">
              <w:rPr>
                <w:b/>
                <w:i/>
                <w:color w:val="000000"/>
                <w:sz w:val="20"/>
                <w:szCs w:val="20"/>
              </w:rPr>
              <w:t>- 3 121 314,36</w:t>
            </w:r>
          </w:p>
        </w:tc>
        <w:tc>
          <w:tcPr>
            <w:tcW w:w="630" w:type="pct"/>
            <w:tcBorders>
              <w:top w:val="nil"/>
              <w:left w:val="nil"/>
              <w:bottom w:val="nil"/>
            </w:tcBorders>
            <w:shd w:val="clear" w:color="auto" w:fill="FFA99D"/>
          </w:tcPr>
          <w:p w:rsidR="00157991" w:rsidRPr="000147C8" w:rsidRDefault="00157991" w:rsidP="000147C8">
            <w:pPr>
              <w:spacing w:after="0" w:line="240" w:lineRule="auto"/>
              <w:rPr>
                <w:b/>
                <w:i/>
                <w:color w:val="000000"/>
                <w:sz w:val="20"/>
                <w:szCs w:val="20"/>
              </w:rPr>
            </w:pPr>
            <w:r w:rsidRPr="000147C8">
              <w:rPr>
                <w:b/>
                <w:i/>
                <w:color w:val="000000"/>
                <w:sz w:val="20"/>
                <w:szCs w:val="20"/>
              </w:rPr>
              <w:t>3 153 444,33</w:t>
            </w:r>
          </w:p>
        </w:tc>
      </w:tr>
    </w:tbl>
    <w:p w:rsidR="00157991" w:rsidRPr="004858D1" w:rsidRDefault="00157991" w:rsidP="00924B1D">
      <w:pPr>
        <w:rPr>
          <w:sz w:val="20"/>
          <w:szCs w:val="20"/>
        </w:rPr>
      </w:pPr>
      <w:r w:rsidRPr="004858D1">
        <w:rPr>
          <w:sz w:val="20"/>
          <w:szCs w:val="20"/>
        </w:rPr>
        <w:t>Źródło: opracowanie własne na podstawie Bank Danych Lokalnych</w:t>
      </w:r>
    </w:p>
    <w:p w:rsidR="00157991" w:rsidRDefault="00157991" w:rsidP="00924B1D">
      <w:pPr>
        <w:rPr>
          <w:i/>
          <w:sz w:val="20"/>
          <w:szCs w:val="20"/>
        </w:rPr>
        <w:sectPr w:rsidR="00157991" w:rsidSect="00D856B2">
          <w:pgSz w:w="11906" w:h="16838"/>
          <w:pgMar w:top="1417" w:right="1417" w:bottom="1417" w:left="1417" w:header="708" w:footer="709" w:gutter="0"/>
          <w:cols w:space="708"/>
          <w:titlePg/>
          <w:docGrid w:linePitch="360"/>
        </w:sectPr>
      </w:pPr>
    </w:p>
    <w:p w:rsidR="00157991" w:rsidRDefault="00157991" w:rsidP="00924B1D">
      <w:pPr>
        <w:rPr>
          <w:i/>
          <w:sz w:val="20"/>
          <w:szCs w:val="20"/>
        </w:rPr>
      </w:pPr>
    </w:p>
    <w:p w:rsidR="00157991" w:rsidRPr="004858D1" w:rsidRDefault="00157991" w:rsidP="00924B1D">
      <w:pPr>
        <w:pStyle w:val="Caption"/>
        <w:rPr>
          <w:i/>
          <w:color w:val="C00000"/>
          <w:sz w:val="20"/>
          <w:szCs w:val="20"/>
        </w:rPr>
      </w:pPr>
      <w:bookmarkStart w:id="107" w:name="_Toc406156949"/>
      <w:bookmarkStart w:id="108" w:name="_Toc434401404"/>
      <w:r w:rsidRPr="004858D1">
        <w:rPr>
          <w:color w:val="C00000"/>
        </w:rPr>
        <w:t xml:space="preserve">Wykres </w:t>
      </w:r>
      <w:r w:rsidRPr="004858D1">
        <w:rPr>
          <w:color w:val="C00000"/>
        </w:rPr>
        <w:fldChar w:fldCharType="begin"/>
      </w:r>
      <w:r w:rsidRPr="004858D1">
        <w:rPr>
          <w:color w:val="C00000"/>
        </w:rPr>
        <w:instrText xml:space="preserve"> SEQ Wykres \* ARABIC </w:instrText>
      </w:r>
      <w:r w:rsidRPr="004858D1">
        <w:rPr>
          <w:color w:val="C00000"/>
        </w:rPr>
        <w:fldChar w:fldCharType="separate"/>
      </w:r>
      <w:r>
        <w:rPr>
          <w:noProof/>
          <w:color w:val="C00000"/>
        </w:rPr>
        <w:t>16</w:t>
      </w:r>
      <w:r w:rsidRPr="004858D1">
        <w:rPr>
          <w:color w:val="C00000"/>
        </w:rPr>
        <w:fldChar w:fldCharType="end"/>
      </w:r>
      <w:r w:rsidRPr="004858D1">
        <w:rPr>
          <w:color w:val="C00000"/>
        </w:rPr>
        <w:t>. Zmiany dochodów i wydatków gminy Zelów w latach 2008-2014 (w PLN)</w:t>
      </w:r>
      <w:bookmarkEnd w:id="107"/>
      <w:bookmarkEnd w:id="108"/>
    </w:p>
    <w:p w:rsidR="00157991" w:rsidRDefault="00157991" w:rsidP="00924B1D">
      <w:pPr>
        <w:keepNext/>
      </w:pPr>
      <w:r w:rsidRPr="000147C8">
        <w:rPr>
          <w:i/>
          <w:noProof/>
          <w:sz w:val="20"/>
          <w:szCs w:val="20"/>
          <w:lang w:eastAsia="pl-PL"/>
        </w:rPr>
        <w:object w:dxaOrig="8670" w:dyaOrig="5050">
          <v:shape id="Wykres 6" o:spid="_x0000_i1052" type="#_x0000_t75" style="width:433.5pt;height:252.75pt;visibility:visible" o:ole="">
            <v:imagedata r:id="rId49" o:title=""/>
            <o:lock v:ext="edit" aspectratio="f"/>
          </v:shape>
          <o:OLEObject Type="Embed" ProgID="Excel.Chart.8" ShapeID="Wykres 6" DrawAspect="Content" ObjectID="_1513678680" r:id="rId50"/>
        </w:object>
      </w:r>
    </w:p>
    <w:p w:rsidR="00157991" w:rsidRPr="00432662" w:rsidRDefault="00157991" w:rsidP="00924B1D">
      <w:pPr>
        <w:rPr>
          <w:sz w:val="20"/>
          <w:szCs w:val="20"/>
        </w:rPr>
      </w:pPr>
      <w:r w:rsidRPr="00432662">
        <w:rPr>
          <w:sz w:val="20"/>
          <w:szCs w:val="20"/>
        </w:rPr>
        <w:t>Źródło: opracowanie własne na podstawie Bank Danych Lokalnych</w:t>
      </w:r>
    </w:p>
    <w:p w:rsidR="00157991" w:rsidRPr="004858D1" w:rsidRDefault="00157991" w:rsidP="004858D1">
      <w:pPr>
        <w:jc w:val="both"/>
        <w:rPr>
          <w:i/>
        </w:rPr>
      </w:pPr>
    </w:p>
    <w:p w:rsidR="00157991" w:rsidRPr="004858D1" w:rsidRDefault="00157991" w:rsidP="004858D1">
      <w:pPr>
        <w:jc w:val="both"/>
        <w:sectPr w:rsidR="00157991" w:rsidRPr="004858D1" w:rsidSect="00D856B2">
          <w:pgSz w:w="11906" w:h="16838"/>
          <w:pgMar w:top="1417" w:right="1417" w:bottom="1417" w:left="1417" w:header="708" w:footer="709" w:gutter="0"/>
          <w:cols w:space="708"/>
          <w:titlePg/>
          <w:docGrid w:linePitch="360"/>
        </w:sectPr>
      </w:pPr>
      <w:r w:rsidRPr="004858D1">
        <w:t xml:space="preserve">W ostatnich </w:t>
      </w:r>
      <w:r>
        <w:t>siedmiu</w:t>
      </w:r>
      <w:r w:rsidRPr="004858D1">
        <w:t xml:space="preserve"> latach w </w:t>
      </w:r>
      <w:r>
        <w:t>g</w:t>
      </w:r>
      <w:r w:rsidRPr="004858D1">
        <w:t xml:space="preserve">minie Zelów udało się wykazać nadwyżkę operacyjną </w:t>
      </w:r>
      <w:r>
        <w:t>cztery</w:t>
      </w:r>
      <w:r w:rsidRPr="004858D1">
        <w:t xml:space="preserve"> razy – </w:t>
      </w:r>
      <w:r>
        <w:br/>
      </w:r>
      <w:r w:rsidRPr="004858D1">
        <w:t>w 2008, 2009</w:t>
      </w:r>
      <w:r>
        <w:t>, 2011</w:t>
      </w:r>
      <w:r w:rsidRPr="004858D1">
        <w:t xml:space="preserve"> i 20</w:t>
      </w:r>
      <w:r>
        <w:t>14</w:t>
      </w:r>
      <w:r w:rsidRPr="004858D1">
        <w:t xml:space="preserve"> roku. Deficyt w budżecie </w:t>
      </w:r>
      <w:r>
        <w:t>g</w:t>
      </w:r>
      <w:r w:rsidRPr="004858D1">
        <w:t xml:space="preserve">miny wystąpił także w trzech analizowanych latach, najbardziej poziom wydatków przewyższył wartość przychodów </w:t>
      </w:r>
      <w:r>
        <w:t xml:space="preserve">w 2012 roku. </w:t>
      </w:r>
      <w:r w:rsidRPr="004858D1">
        <w:t xml:space="preserve">Tabele poniżej przedstawiają zestawienie dochodów i wydatków </w:t>
      </w:r>
      <w:r>
        <w:t>w budżecie gminy z podziałem na kategorie.</w:t>
      </w:r>
    </w:p>
    <w:p w:rsidR="00157991" w:rsidRPr="0093574E" w:rsidRDefault="00157991" w:rsidP="00924B1D">
      <w:pPr>
        <w:pStyle w:val="Caption"/>
        <w:keepNext/>
        <w:rPr>
          <w:color w:val="C00000"/>
        </w:rPr>
      </w:pPr>
      <w:bookmarkStart w:id="109" w:name="_Toc406156930"/>
      <w:bookmarkStart w:id="110" w:name="_Toc434401378"/>
      <w:r w:rsidRPr="0093574E">
        <w:rPr>
          <w:color w:val="C00000"/>
        </w:rPr>
        <w:t xml:space="preserve">Tabela </w:t>
      </w:r>
      <w:r w:rsidRPr="0093574E">
        <w:rPr>
          <w:color w:val="C00000"/>
        </w:rPr>
        <w:fldChar w:fldCharType="begin"/>
      </w:r>
      <w:r w:rsidRPr="0093574E">
        <w:rPr>
          <w:color w:val="C00000"/>
        </w:rPr>
        <w:instrText xml:space="preserve"> SEQ Tabela \* ARABIC </w:instrText>
      </w:r>
      <w:r w:rsidRPr="0093574E">
        <w:rPr>
          <w:color w:val="C00000"/>
        </w:rPr>
        <w:fldChar w:fldCharType="separate"/>
      </w:r>
      <w:r>
        <w:rPr>
          <w:noProof/>
          <w:color w:val="C00000"/>
        </w:rPr>
        <w:t>21</w:t>
      </w:r>
      <w:r w:rsidRPr="0093574E">
        <w:rPr>
          <w:color w:val="C00000"/>
        </w:rPr>
        <w:fldChar w:fldCharType="end"/>
      </w:r>
      <w:r w:rsidRPr="0093574E">
        <w:rPr>
          <w:color w:val="C00000"/>
        </w:rPr>
        <w:t>. Dochody gminy Zelów wg kategorii w latach 2008-201</w:t>
      </w:r>
      <w:bookmarkEnd w:id="109"/>
      <w:r w:rsidRPr="0093574E">
        <w:rPr>
          <w:color w:val="C00000"/>
        </w:rPr>
        <w:t>4</w:t>
      </w:r>
      <w:bookmarkEnd w:id="110"/>
    </w:p>
    <w:tbl>
      <w:tblPr>
        <w:tblW w:w="0" w:type="auto"/>
        <w:tblBorders>
          <w:top w:val="single" w:sz="8" w:space="0" w:color="726056"/>
          <w:left w:val="single" w:sz="8" w:space="0" w:color="726056"/>
          <w:bottom w:val="single" w:sz="8" w:space="0" w:color="726056"/>
          <w:right w:val="single" w:sz="8" w:space="0" w:color="726056"/>
          <w:insideH w:val="single" w:sz="8" w:space="0" w:color="726056"/>
          <w:insideV w:val="single" w:sz="8" w:space="0" w:color="726056"/>
        </w:tblBorders>
        <w:tblLook w:val="00A0"/>
      </w:tblPr>
      <w:tblGrid>
        <w:gridCol w:w="2506"/>
        <w:gridCol w:w="1673"/>
        <w:gridCol w:w="1673"/>
        <w:gridCol w:w="1673"/>
        <w:gridCol w:w="1673"/>
        <w:gridCol w:w="1673"/>
        <w:gridCol w:w="1673"/>
        <w:gridCol w:w="1674"/>
      </w:tblGrid>
      <w:tr w:rsidR="00157991" w:rsidRPr="000147C8" w:rsidTr="000147C8">
        <w:tc>
          <w:tcPr>
            <w:tcW w:w="2506" w:type="dxa"/>
            <w:tcBorders>
              <w:bottom w:val="single" w:sz="18" w:space="0" w:color="726056"/>
            </w:tcBorders>
          </w:tcPr>
          <w:p w:rsidR="00157991" w:rsidRPr="000147C8" w:rsidRDefault="00157991" w:rsidP="000147C8">
            <w:pPr>
              <w:spacing w:after="0" w:line="240" w:lineRule="auto"/>
              <w:rPr>
                <w:b/>
                <w:bCs/>
              </w:rPr>
            </w:pPr>
            <w:r w:rsidRPr="000147C8">
              <w:rPr>
                <w:b/>
                <w:bCs/>
              </w:rPr>
              <w:t>Kategoria</w:t>
            </w:r>
          </w:p>
        </w:tc>
        <w:tc>
          <w:tcPr>
            <w:tcW w:w="1673" w:type="dxa"/>
            <w:tcBorders>
              <w:bottom w:val="single" w:sz="18" w:space="0" w:color="726056"/>
            </w:tcBorders>
          </w:tcPr>
          <w:p w:rsidR="00157991" w:rsidRPr="000147C8" w:rsidRDefault="00157991" w:rsidP="000147C8">
            <w:pPr>
              <w:spacing w:after="0" w:line="240" w:lineRule="auto"/>
              <w:rPr>
                <w:b/>
                <w:bCs/>
              </w:rPr>
            </w:pPr>
            <w:r w:rsidRPr="000147C8">
              <w:rPr>
                <w:b/>
                <w:bCs/>
              </w:rPr>
              <w:t>2008</w:t>
            </w:r>
          </w:p>
        </w:tc>
        <w:tc>
          <w:tcPr>
            <w:tcW w:w="1673" w:type="dxa"/>
            <w:tcBorders>
              <w:bottom w:val="single" w:sz="18" w:space="0" w:color="726056"/>
            </w:tcBorders>
          </w:tcPr>
          <w:p w:rsidR="00157991" w:rsidRPr="000147C8" w:rsidRDefault="00157991" w:rsidP="000147C8">
            <w:pPr>
              <w:spacing w:after="0" w:line="240" w:lineRule="auto"/>
              <w:rPr>
                <w:b/>
                <w:bCs/>
              </w:rPr>
            </w:pPr>
            <w:r w:rsidRPr="000147C8">
              <w:rPr>
                <w:b/>
                <w:bCs/>
              </w:rPr>
              <w:t>2009</w:t>
            </w:r>
          </w:p>
        </w:tc>
        <w:tc>
          <w:tcPr>
            <w:tcW w:w="1673" w:type="dxa"/>
            <w:tcBorders>
              <w:bottom w:val="single" w:sz="18" w:space="0" w:color="726056"/>
            </w:tcBorders>
          </w:tcPr>
          <w:p w:rsidR="00157991" w:rsidRPr="000147C8" w:rsidRDefault="00157991" w:rsidP="000147C8">
            <w:pPr>
              <w:spacing w:after="0" w:line="240" w:lineRule="auto"/>
              <w:rPr>
                <w:b/>
                <w:bCs/>
              </w:rPr>
            </w:pPr>
            <w:r w:rsidRPr="000147C8">
              <w:rPr>
                <w:b/>
                <w:bCs/>
              </w:rPr>
              <w:t>2010</w:t>
            </w:r>
          </w:p>
        </w:tc>
        <w:tc>
          <w:tcPr>
            <w:tcW w:w="1673" w:type="dxa"/>
            <w:tcBorders>
              <w:bottom w:val="single" w:sz="18" w:space="0" w:color="726056"/>
            </w:tcBorders>
          </w:tcPr>
          <w:p w:rsidR="00157991" w:rsidRPr="000147C8" w:rsidRDefault="00157991" w:rsidP="000147C8">
            <w:pPr>
              <w:spacing w:after="0" w:line="240" w:lineRule="auto"/>
              <w:rPr>
                <w:b/>
                <w:bCs/>
              </w:rPr>
            </w:pPr>
            <w:r w:rsidRPr="000147C8">
              <w:rPr>
                <w:b/>
                <w:bCs/>
              </w:rPr>
              <w:t>2011</w:t>
            </w:r>
          </w:p>
        </w:tc>
        <w:tc>
          <w:tcPr>
            <w:tcW w:w="1673" w:type="dxa"/>
            <w:tcBorders>
              <w:bottom w:val="single" w:sz="18" w:space="0" w:color="726056"/>
            </w:tcBorders>
          </w:tcPr>
          <w:p w:rsidR="00157991" w:rsidRPr="000147C8" w:rsidRDefault="00157991" w:rsidP="000147C8">
            <w:pPr>
              <w:spacing w:after="0" w:line="240" w:lineRule="auto"/>
              <w:rPr>
                <w:b/>
                <w:bCs/>
              </w:rPr>
            </w:pPr>
            <w:r w:rsidRPr="000147C8">
              <w:rPr>
                <w:b/>
                <w:bCs/>
              </w:rPr>
              <w:t>2012</w:t>
            </w:r>
          </w:p>
        </w:tc>
        <w:tc>
          <w:tcPr>
            <w:tcW w:w="1673" w:type="dxa"/>
            <w:tcBorders>
              <w:bottom w:val="single" w:sz="18" w:space="0" w:color="726056"/>
            </w:tcBorders>
          </w:tcPr>
          <w:p w:rsidR="00157991" w:rsidRPr="000147C8" w:rsidRDefault="00157991" w:rsidP="000147C8">
            <w:pPr>
              <w:spacing w:after="0" w:line="240" w:lineRule="auto"/>
              <w:rPr>
                <w:b/>
                <w:bCs/>
              </w:rPr>
            </w:pPr>
            <w:r w:rsidRPr="000147C8">
              <w:rPr>
                <w:b/>
                <w:bCs/>
              </w:rPr>
              <w:t>2013</w:t>
            </w:r>
          </w:p>
        </w:tc>
        <w:tc>
          <w:tcPr>
            <w:tcW w:w="1674" w:type="dxa"/>
            <w:tcBorders>
              <w:bottom w:val="single" w:sz="18" w:space="0" w:color="726056"/>
            </w:tcBorders>
          </w:tcPr>
          <w:p w:rsidR="00157991" w:rsidRPr="000147C8" w:rsidRDefault="00157991" w:rsidP="000147C8">
            <w:pPr>
              <w:spacing w:after="0" w:line="240" w:lineRule="auto"/>
              <w:rPr>
                <w:b/>
                <w:bCs/>
              </w:rPr>
            </w:pPr>
            <w:r w:rsidRPr="000147C8">
              <w:rPr>
                <w:b/>
                <w:bCs/>
              </w:rPr>
              <w:t>2014</w:t>
            </w:r>
          </w:p>
        </w:tc>
      </w:tr>
      <w:tr w:rsidR="00157991" w:rsidRPr="000147C8" w:rsidTr="000147C8">
        <w:tc>
          <w:tcPr>
            <w:tcW w:w="2506" w:type="dxa"/>
            <w:shd w:val="clear" w:color="auto" w:fill="DED7D3"/>
          </w:tcPr>
          <w:p w:rsidR="00157991" w:rsidRPr="000147C8" w:rsidRDefault="00157991" w:rsidP="000147C8">
            <w:pPr>
              <w:spacing w:after="0" w:line="276" w:lineRule="auto"/>
              <w:rPr>
                <w:b/>
                <w:bCs/>
              </w:rPr>
            </w:pPr>
            <w:r w:rsidRPr="000147C8">
              <w:rPr>
                <w:b/>
                <w:bCs/>
              </w:rPr>
              <w:t>Rolnictwo i łowiectwo</w:t>
            </w:r>
          </w:p>
        </w:tc>
        <w:tc>
          <w:tcPr>
            <w:tcW w:w="1673" w:type="dxa"/>
            <w:shd w:val="clear" w:color="auto" w:fill="DED7D3"/>
          </w:tcPr>
          <w:p w:rsidR="00157991" w:rsidRPr="000147C8" w:rsidRDefault="00157991" w:rsidP="000147C8">
            <w:pPr>
              <w:spacing w:after="0" w:line="276" w:lineRule="auto"/>
            </w:pPr>
            <w:r w:rsidRPr="000147C8">
              <w:t>214 183,19</w:t>
            </w:r>
          </w:p>
        </w:tc>
        <w:tc>
          <w:tcPr>
            <w:tcW w:w="1673" w:type="dxa"/>
            <w:shd w:val="clear" w:color="auto" w:fill="DED7D3"/>
          </w:tcPr>
          <w:p w:rsidR="00157991" w:rsidRPr="000147C8" w:rsidRDefault="00157991" w:rsidP="000147C8">
            <w:pPr>
              <w:spacing w:after="0" w:line="276" w:lineRule="auto"/>
            </w:pPr>
            <w:r w:rsidRPr="000147C8">
              <w:t>468 489,42</w:t>
            </w:r>
          </w:p>
        </w:tc>
        <w:tc>
          <w:tcPr>
            <w:tcW w:w="1673" w:type="dxa"/>
            <w:shd w:val="clear" w:color="auto" w:fill="DED7D3"/>
          </w:tcPr>
          <w:p w:rsidR="00157991" w:rsidRPr="000147C8" w:rsidRDefault="00157991" w:rsidP="000147C8">
            <w:pPr>
              <w:spacing w:after="0" w:line="276" w:lineRule="auto"/>
            </w:pPr>
            <w:r w:rsidRPr="000147C8">
              <w:t>804 411,59</w:t>
            </w:r>
          </w:p>
        </w:tc>
        <w:tc>
          <w:tcPr>
            <w:tcW w:w="1673" w:type="dxa"/>
            <w:shd w:val="clear" w:color="auto" w:fill="DED7D3"/>
          </w:tcPr>
          <w:p w:rsidR="00157991" w:rsidRPr="000147C8" w:rsidRDefault="00157991" w:rsidP="000147C8">
            <w:pPr>
              <w:spacing w:after="0" w:line="276" w:lineRule="auto"/>
            </w:pPr>
            <w:r w:rsidRPr="000147C8">
              <w:t>360 396,52</w:t>
            </w:r>
          </w:p>
        </w:tc>
        <w:tc>
          <w:tcPr>
            <w:tcW w:w="1673" w:type="dxa"/>
            <w:shd w:val="clear" w:color="auto" w:fill="DED7D3"/>
          </w:tcPr>
          <w:p w:rsidR="00157991" w:rsidRPr="000147C8" w:rsidRDefault="00157991" w:rsidP="000147C8">
            <w:pPr>
              <w:spacing w:after="0" w:line="276" w:lineRule="auto"/>
            </w:pPr>
            <w:r w:rsidRPr="000147C8">
              <w:t>1 736 022,30</w:t>
            </w:r>
          </w:p>
        </w:tc>
        <w:tc>
          <w:tcPr>
            <w:tcW w:w="1673" w:type="dxa"/>
            <w:shd w:val="clear" w:color="auto" w:fill="DED7D3"/>
          </w:tcPr>
          <w:p w:rsidR="00157991" w:rsidRPr="000147C8" w:rsidRDefault="00157991" w:rsidP="000147C8">
            <w:pPr>
              <w:spacing w:after="0" w:line="276" w:lineRule="auto"/>
            </w:pPr>
            <w:r w:rsidRPr="000147C8">
              <w:t>311 078,36</w:t>
            </w:r>
          </w:p>
        </w:tc>
        <w:tc>
          <w:tcPr>
            <w:tcW w:w="1674" w:type="dxa"/>
            <w:shd w:val="clear" w:color="auto" w:fill="DED7D3"/>
          </w:tcPr>
          <w:p w:rsidR="00157991" w:rsidRPr="000147C8" w:rsidRDefault="00157991" w:rsidP="000147C8">
            <w:pPr>
              <w:spacing w:after="0" w:line="276" w:lineRule="auto"/>
            </w:pPr>
            <w:r w:rsidRPr="000147C8">
              <w:t>1 624 403,14</w:t>
            </w:r>
          </w:p>
        </w:tc>
      </w:tr>
      <w:tr w:rsidR="00157991" w:rsidRPr="000147C8" w:rsidTr="000147C8">
        <w:tc>
          <w:tcPr>
            <w:tcW w:w="2506" w:type="dxa"/>
          </w:tcPr>
          <w:p w:rsidR="00157991" w:rsidRPr="000147C8" w:rsidRDefault="00157991" w:rsidP="000147C8">
            <w:pPr>
              <w:spacing w:after="0" w:line="276" w:lineRule="auto"/>
              <w:rPr>
                <w:b/>
                <w:bCs/>
              </w:rPr>
            </w:pPr>
            <w:r w:rsidRPr="000147C8">
              <w:rPr>
                <w:b/>
                <w:bCs/>
              </w:rPr>
              <w:t>Wytwarzanie i zaopatrywanie w energię elektryczną, gaz i wodę</w:t>
            </w:r>
          </w:p>
        </w:tc>
        <w:tc>
          <w:tcPr>
            <w:tcW w:w="1673" w:type="dxa"/>
          </w:tcPr>
          <w:p w:rsidR="00157991" w:rsidRPr="000147C8" w:rsidRDefault="00157991" w:rsidP="000147C8">
            <w:pPr>
              <w:spacing w:after="0" w:line="276" w:lineRule="auto"/>
              <w:rPr>
                <w:i/>
              </w:rPr>
            </w:pPr>
            <w:r w:rsidRPr="000147C8">
              <w:rPr>
                <w:i/>
              </w:rPr>
              <w:t>brak pozycji</w:t>
            </w:r>
          </w:p>
        </w:tc>
        <w:tc>
          <w:tcPr>
            <w:tcW w:w="1673" w:type="dxa"/>
          </w:tcPr>
          <w:p w:rsidR="00157991" w:rsidRPr="000147C8" w:rsidRDefault="00157991" w:rsidP="000147C8">
            <w:pPr>
              <w:spacing w:after="0" w:line="276" w:lineRule="auto"/>
            </w:pPr>
            <w:r w:rsidRPr="000147C8">
              <w:rPr>
                <w:i/>
              </w:rPr>
              <w:t>brak pozycji</w:t>
            </w:r>
          </w:p>
        </w:tc>
        <w:tc>
          <w:tcPr>
            <w:tcW w:w="1673" w:type="dxa"/>
          </w:tcPr>
          <w:p w:rsidR="00157991" w:rsidRPr="000147C8" w:rsidRDefault="00157991" w:rsidP="000147C8">
            <w:pPr>
              <w:spacing w:after="0" w:line="276" w:lineRule="auto"/>
            </w:pPr>
            <w:r w:rsidRPr="000147C8">
              <w:rPr>
                <w:i/>
              </w:rPr>
              <w:t>brak pozycji</w:t>
            </w:r>
          </w:p>
        </w:tc>
        <w:tc>
          <w:tcPr>
            <w:tcW w:w="1673" w:type="dxa"/>
          </w:tcPr>
          <w:p w:rsidR="00157991" w:rsidRPr="000147C8" w:rsidRDefault="00157991" w:rsidP="000147C8">
            <w:pPr>
              <w:spacing w:after="0" w:line="276" w:lineRule="auto"/>
              <w:rPr>
                <w:i/>
              </w:rPr>
            </w:pPr>
            <w:r w:rsidRPr="000147C8">
              <w:rPr>
                <w:i/>
              </w:rPr>
              <w:t>brak pozycji</w:t>
            </w:r>
          </w:p>
        </w:tc>
        <w:tc>
          <w:tcPr>
            <w:tcW w:w="1673" w:type="dxa"/>
          </w:tcPr>
          <w:p w:rsidR="00157991" w:rsidRPr="000147C8" w:rsidRDefault="00157991" w:rsidP="000147C8">
            <w:pPr>
              <w:spacing w:after="0" w:line="276" w:lineRule="auto"/>
            </w:pPr>
            <w:r w:rsidRPr="000147C8">
              <w:t>4 137,46</w:t>
            </w:r>
          </w:p>
        </w:tc>
        <w:tc>
          <w:tcPr>
            <w:tcW w:w="1673" w:type="dxa"/>
          </w:tcPr>
          <w:p w:rsidR="00157991" w:rsidRPr="000147C8" w:rsidRDefault="00157991" w:rsidP="000147C8">
            <w:pPr>
              <w:spacing w:after="0" w:line="276" w:lineRule="auto"/>
            </w:pPr>
            <w:r w:rsidRPr="000147C8">
              <w:t>6 944,17</w:t>
            </w:r>
          </w:p>
        </w:tc>
        <w:tc>
          <w:tcPr>
            <w:tcW w:w="1674" w:type="dxa"/>
          </w:tcPr>
          <w:p w:rsidR="00157991" w:rsidRPr="000147C8" w:rsidRDefault="00157991" w:rsidP="000147C8">
            <w:pPr>
              <w:spacing w:after="0" w:line="276" w:lineRule="auto"/>
            </w:pPr>
            <w:r w:rsidRPr="000147C8">
              <w:t>8 850,04</w:t>
            </w:r>
          </w:p>
        </w:tc>
      </w:tr>
      <w:tr w:rsidR="00157991" w:rsidRPr="000147C8" w:rsidTr="000147C8">
        <w:tc>
          <w:tcPr>
            <w:tcW w:w="2506" w:type="dxa"/>
            <w:shd w:val="clear" w:color="auto" w:fill="DED7D3"/>
          </w:tcPr>
          <w:p w:rsidR="00157991" w:rsidRPr="000147C8" w:rsidRDefault="00157991" w:rsidP="000147C8">
            <w:pPr>
              <w:spacing w:after="0" w:line="276" w:lineRule="auto"/>
              <w:rPr>
                <w:b/>
                <w:bCs/>
              </w:rPr>
            </w:pPr>
            <w:r w:rsidRPr="000147C8">
              <w:rPr>
                <w:b/>
                <w:bCs/>
              </w:rPr>
              <w:t>Transport i łączność</w:t>
            </w:r>
          </w:p>
        </w:tc>
        <w:tc>
          <w:tcPr>
            <w:tcW w:w="1673" w:type="dxa"/>
            <w:shd w:val="clear" w:color="auto" w:fill="DED7D3"/>
          </w:tcPr>
          <w:p w:rsidR="00157991" w:rsidRPr="000147C8" w:rsidRDefault="00157991" w:rsidP="000147C8">
            <w:pPr>
              <w:spacing w:after="0" w:line="276" w:lineRule="auto"/>
            </w:pPr>
            <w:r w:rsidRPr="000147C8">
              <w:t>126 000,00</w:t>
            </w:r>
          </w:p>
        </w:tc>
        <w:tc>
          <w:tcPr>
            <w:tcW w:w="1673" w:type="dxa"/>
            <w:shd w:val="clear" w:color="auto" w:fill="DED7D3"/>
          </w:tcPr>
          <w:p w:rsidR="00157991" w:rsidRPr="000147C8" w:rsidRDefault="00157991" w:rsidP="000147C8">
            <w:pPr>
              <w:spacing w:after="0" w:line="276" w:lineRule="auto"/>
            </w:pPr>
            <w:r w:rsidRPr="000147C8">
              <w:rPr>
                <w:i/>
              </w:rPr>
              <w:t>brak pozycji</w:t>
            </w:r>
          </w:p>
        </w:tc>
        <w:tc>
          <w:tcPr>
            <w:tcW w:w="1673" w:type="dxa"/>
            <w:shd w:val="clear" w:color="auto" w:fill="DED7D3"/>
          </w:tcPr>
          <w:p w:rsidR="00157991" w:rsidRPr="000147C8" w:rsidRDefault="00157991" w:rsidP="000147C8">
            <w:pPr>
              <w:spacing w:after="0" w:line="276" w:lineRule="auto"/>
            </w:pPr>
            <w:r w:rsidRPr="000147C8">
              <w:t>230 525,85</w:t>
            </w:r>
          </w:p>
        </w:tc>
        <w:tc>
          <w:tcPr>
            <w:tcW w:w="1673" w:type="dxa"/>
            <w:shd w:val="clear" w:color="auto" w:fill="DED7D3"/>
          </w:tcPr>
          <w:p w:rsidR="00157991" w:rsidRPr="000147C8" w:rsidRDefault="00157991" w:rsidP="000147C8">
            <w:pPr>
              <w:spacing w:after="0" w:line="276" w:lineRule="auto"/>
            </w:pPr>
            <w:r w:rsidRPr="000147C8">
              <w:t>-</w:t>
            </w:r>
          </w:p>
        </w:tc>
        <w:tc>
          <w:tcPr>
            <w:tcW w:w="1673" w:type="dxa"/>
            <w:shd w:val="clear" w:color="auto" w:fill="DED7D3"/>
          </w:tcPr>
          <w:p w:rsidR="00157991" w:rsidRPr="000147C8" w:rsidRDefault="00157991" w:rsidP="000147C8">
            <w:pPr>
              <w:spacing w:after="0" w:line="276" w:lineRule="auto"/>
            </w:pPr>
            <w:r w:rsidRPr="000147C8">
              <w:t>362 003,29</w:t>
            </w:r>
          </w:p>
        </w:tc>
        <w:tc>
          <w:tcPr>
            <w:tcW w:w="1673" w:type="dxa"/>
            <w:shd w:val="clear" w:color="auto" w:fill="DED7D3"/>
          </w:tcPr>
          <w:p w:rsidR="00157991" w:rsidRPr="000147C8" w:rsidRDefault="00157991" w:rsidP="000147C8">
            <w:pPr>
              <w:spacing w:after="0" w:line="276" w:lineRule="auto"/>
            </w:pPr>
            <w:r w:rsidRPr="000147C8">
              <w:t>75 800,00</w:t>
            </w:r>
          </w:p>
        </w:tc>
        <w:tc>
          <w:tcPr>
            <w:tcW w:w="1674" w:type="dxa"/>
            <w:shd w:val="clear" w:color="auto" w:fill="DED7D3"/>
          </w:tcPr>
          <w:p w:rsidR="00157991" w:rsidRPr="000147C8" w:rsidRDefault="00157991" w:rsidP="000147C8">
            <w:pPr>
              <w:spacing w:after="0" w:line="276" w:lineRule="auto"/>
            </w:pPr>
            <w:r w:rsidRPr="000147C8">
              <w:t>28 890,00</w:t>
            </w:r>
          </w:p>
        </w:tc>
      </w:tr>
      <w:tr w:rsidR="00157991" w:rsidRPr="000147C8" w:rsidTr="000147C8">
        <w:tc>
          <w:tcPr>
            <w:tcW w:w="2506" w:type="dxa"/>
          </w:tcPr>
          <w:p w:rsidR="00157991" w:rsidRPr="000147C8" w:rsidRDefault="00157991" w:rsidP="000147C8">
            <w:pPr>
              <w:spacing w:after="0" w:line="276" w:lineRule="auto"/>
              <w:rPr>
                <w:b/>
                <w:bCs/>
              </w:rPr>
            </w:pPr>
            <w:r w:rsidRPr="000147C8">
              <w:rPr>
                <w:b/>
                <w:bCs/>
              </w:rPr>
              <w:t>Gospodarka mieszkaniowa</w:t>
            </w:r>
          </w:p>
        </w:tc>
        <w:tc>
          <w:tcPr>
            <w:tcW w:w="1673" w:type="dxa"/>
          </w:tcPr>
          <w:p w:rsidR="00157991" w:rsidRPr="000147C8" w:rsidRDefault="00157991" w:rsidP="000147C8">
            <w:pPr>
              <w:spacing w:after="0" w:line="276" w:lineRule="auto"/>
            </w:pPr>
            <w:r w:rsidRPr="000147C8">
              <w:t>1 124 209,31</w:t>
            </w:r>
          </w:p>
        </w:tc>
        <w:tc>
          <w:tcPr>
            <w:tcW w:w="1673" w:type="dxa"/>
          </w:tcPr>
          <w:p w:rsidR="00157991" w:rsidRPr="000147C8" w:rsidRDefault="00157991" w:rsidP="000147C8">
            <w:pPr>
              <w:spacing w:after="0" w:line="276" w:lineRule="auto"/>
            </w:pPr>
            <w:r w:rsidRPr="000147C8">
              <w:t>631 947,90</w:t>
            </w:r>
          </w:p>
        </w:tc>
        <w:tc>
          <w:tcPr>
            <w:tcW w:w="1673" w:type="dxa"/>
          </w:tcPr>
          <w:p w:rsidR="00157991" w:rsidRPr="000147C8" w:rsidRDefault="00157991" w:rsidP="000147C8">
            <w:pPr>
              <w:spacing w:after="0" w:line="276" w:lineRule="auto"/>
            </w:pPr>
            <w:r w:rsidRPr="000147C8">
              <w:t>662 461,21</w:t>
            </w:r>
          </w:p>
        </w:tc>
        <w:tc>
          <w:tcPr>
            <w:tcW w:w="1673" w:type="dxa"/>
          </w:tcPr>
          <w:p w:rsidR="00157991" w:rsidRPr="000147C8" w:rsidRDefault="00157991" w:rsidP="000147C8">
            <w:pPr>
              <w:spacing w:after="0" w:line="276" w:lineRule="auto"/>
            </w:pPr>
            <w:r w:rsidRPr="000147C8">
              <w:t>924 934,29</w:t>
            </w:r>
          </w:p>
        </w:tc>
        <w:tc>
          <w:tcPr>
            <w:tcW w:w="1673" w:type="dxa"/>
          </w:tcPr>
          <w:p w:rsidR="00157991" w:rsidRPr="000147C8" w:rsidRDefault="00157991" w:rsidP="000147C8">
            <w:pPr>
              <w:spacing w:after="0" w:line="276" w:lineRule="auto"/>
            </w:pPr>
            <w:r w:rsidRPr="000147C8">
              <w:t>626 345,49</w:t>
            </w:r>
          </w:p>
        </w:tc>
        <w:tc>
          <w:tcPr>
            <w:tcW w:w="1673" w:type="dxa"/>
          </w:tcPr>
          <w:p w:rsidR="00157991" w:rsidRPr="000147C8" w:rsidRDefault="00157991" w:rsidP="000147C8">
            <w:pPr>
              <w:spacing w:after="0" w:line="276" w:lineRule="auto"/>
            </w:pPr>
            <w:r w:rsidRPr="000147C8">
              <w:t>959 758,29</w:t>
            </w:r>
          </w:p>
        </w:tc>
        <w:tc>
          <w:tcPr>
            <w:tcW w:w="1674" w:type="dxa"/>
          </w:tcPr>
          <w:p w:rsidR="00157991" w:rsidRPr="000147C8" w:rsidRDefault="00157991" w:rsidP="000147C8">
            <w:pPr>
              <w:spacing w:after="0" w:line="276" w:lineRule="auto"/>
            </w:pPr>
            <w:r w:rsidRPr="000147C8">
              <w:t>1 241 227,22</w:t>
            </w:r>
          </w:p>
        </w:tc>
      </w:tr>
      <w:tr w:rsidR="00157991" w:rsidRPr="000147C8" w:rsidTr="000147C8">
        <w:tc>
          <w:tcPr>
            <w:tcW w:w="2506" w:type="dxa"/>
            <w:shd w:val="clear" w:color="auto" w:fill="DED7D3"/>
          </w:tcPr>
          <w:p w:rsidR="00157991" w:rsidRPr="000147C8" w:rsidRDefault="00157991" w:rsidP="000147C8">
            <w:pPr>
              <w:spacing w:after="0" w:line="276" w:lineRule="auto"/>
              <w:rPr>
                <w:b/>
                <w:bCs/>
              </w:rPr>
            </w:pPr>
            <w:r w:rsidRPr="000147C8">
              <w:rPr>
                <w:b/>
                <w:bCs/>
              </w:rPr>
              <w:t>Administracja publiczna</w:t>
            </w:r>
          </w:p>
        </w:tc>
        <w:tc>
          <w:tcPr>
            <w:tcW w:w="1673" w:type="dxa"/>
            <w:shd w:val="clear" w:color="auto" w:fill="DED7D3"/>
          </w:tcPr>
          <w:p w:rsidR="00157991" w:rsidRPr="000147C8" w:rsidRDefault="00157991" w:rsidP="000147C8">
            <w:pPr>
              <w:spacing w:after="0" w:line="276" w:lineRule="auto"/>
            </w:pPr>
            <w:r w:rsidRPr="000147C8">
              <w:t>300 923,98</w:t>
            </w:r>
          </w:p>
        </w:tc>
        <w:tc>
          <w:tcPr>
            <w:tcW w:w="1673" w:type="dxa"/>
            <w:shd w:val="clear" w:color="auto" w:fill="DED7D3"/>
          </w:tcPr>
          <w:p w:rsidR="00157991" w:rsidRPr="000147C8" w:rsidRDefault="00157991" w:rsidP="000147C8">
            <w:pPr>
              <w:spacing w:after="0" w:line="276" w:lineRule="auto"/>
            </w:pPr>
            <w:r w:rsidRPr="000147C8">
              <w:t>174 705,95</w:t>
            </w:r>
          </w:p>
        </w:tc>
        <w:tc>
          <w:tcPr>
            <w:tcW w:w="1673" w:type="dxa"/>
            <w:shd w:val="clear" w:color="auto" w:fill="DED7D3"/>
          </w:tcPr>
          <w:p w:rsidR="00157991" w:rsidRPr="000147C8" w:rsidRDefault="00157991" w:rsidP="000147C8">
            <w:pPr>
              <w:spacing w:after="0" w:line="276" w:lineRule="auto"/>
            </w:pPr>
            <w:r w:rsidRPr="000147C8">
              <w:t>201 515,37</w:t>
            </w:r>
          </w:p>
        </w:tc>
        <w:tc>
          <w:tcPr>
            <w:tcW w:w="1673" w:type="dxa"/>
            <w:shd w:val="clear" w:color="auto" w:fill="DED7D3"/>
          </w:tcPr>
          <w:p w:rsidR="00157991" w:rsidRPr="000147C8" w:rsidRDefault="00157991" w:rsidP="000147C8">
            <w:pPr>
              <w:spacing w:after="0" w:line="276" w:lineRule="auto"/>
            </w:pPr>
            <w:r w:rsidRPr="000147C8">
              <w:t>199 390,96</w:t>
            </w:r>
          </w:p>
        </w:tc>
        <w:tc>
          <w:tcPr>
            <w:tcW w:w="1673" w:type="dxa"/>
            <w:shd w:val="clear" w:color="auto" w:fill="DED7D3"/>
          </w:tcPr>
          <w:p w:rsidR="00157991" w:rsidRPr="000147C8" w:rsidRDefault="00157991" w:rsidP="000147C8">
            <w:pPr>
              <w:spacing w:after="0" w:line="276" w:lineRule="auto"/>
            </w:pPr>
            <w:r w:rsidRPr="000147C8">
              <w:t>149 122,65</w:t>
            </w:r>
          </w:p>
        </w:tc>
        <w:tc>
          <w:tcPr>
            <w:tcW w:w="1673" w:type="dxa"/>
            <w:shd w:val="clear" w:color="auto" w:fill="DED7D3"/>
          </w:tcPr>
          <w:p w:rsidR="00157991" w:rsidRPr="000147C8" w:rsidRDefault="00157991" w:rsidP="000147C8">
            <w:pPr>
              <w:spacing w:after="0" w:line="276" w:lineRule="auto"/>
            </w:pPr>
            <w:r w:rsidRPr="000147C8">
              <w:t>189 556,95</w:t>
            </w:r>
          </w:p>
        </w:tc>
        <w:tc>
          <w:tcPr>
            <w:tcW w:w="1674" w:type="dxa"/>
            <w:shd w:val="clear" w:color="auto" w:fill="DED7D3"/>
          </w:tcPr>
          <w:p w:rsidR="00157991" w:rsidRPr="000147C8" w:rsidRDefault="00157991" w:rsidP="000147C8">
            <w:pPr>
              <w:spacing w:after="0" w:line="276" w:lineRule="auto"/>
            </w:pPr>
            <w:r w:rsidRPr="000147C8">
              <w:t>162 070,63</w:t>
            </w:r>
          </w:p>
        </w:tc>
      </w:tr>
      <w:tr w:rsidR="00157991" w:rsidRPr="000147C8" w:rsidTr="000147C8">
        <w:tc>
          <w:tcPr>
            <w:tcW w:w="2506" w:type="dxa"/>
          </w:tcPr>
          <w:p w:rsidR="00157991" w:rsidRPr="000147C8" w:rsidRDefault="00157991" w:rsidP="000147C8">
            <w:pPr>
              <w:spacing w:after="0" w:line="276" w:lineRule="auto"/>
              <w:rPr>
                <w:b/>
                <w:bCs/>
              </w:rPr>
            </w:pPr>
            <w:r w:rsidRPr="000147C8">
              <w:rPr>
                <w:b/>
                <w:bCs/>
              </w:rPr>
              <w:t>Urzędy naczelnych organów władzy państwowej, kontroli ochrony prawa oraz sądownictwa</w:t>
            </w:r>
          </w:p>
        </w:tc>
        <w:tc>
          <w:tcPr>
            <w:tcW w:w="1673" w:type="dxa"/>
          </w:tcPr>
          <w:p w:rsidR="00157991" w:rsidRPr="000147C8" w:rsidRDefault="00157991" w:rsidP="000147C8">
            <w:pPr>
              <w:spacing w:after="0" w:line="276" w:lineRule="auto"/>
            </w:pPr>
            <w:r w:rsidRPr="000147C8">
              <w:t>2 434,34</w:t>
            </w:r>
          </w:p>
        </w:tc>
        <w:tc>
          <w:tcPr>
            <w:tcW w:w="1673" w:type="dxa"/>
          </w:tcPr>
          <w:p w:rsidR="00157991" w:rsidRPr="000147C8" w:rsidRDefault="00157991" w:rsidP="000147C8">
            <w:pPr>
              <w:spacing w:after="0" w:line="276" w:lineRule="auto"/>
            </w:pPr>
            <w:r w:rsidRPr="000147C8">
              <w:t>27 279,95</w:t>
            </w:r>
          </w:p>
        </w:tc>
        <w:tc>
          <w:tcPr>
            <w:tcW w:w="1673" w:type="dxa"/>
          </w:tcPr>
          <w:p w:rsidR="00157991" w:rsidRPr="000147C8" w:rsidRDefault="00157991" w:rsidP="000147C8">
            <w:pPr>
              <w:spacing w:after="0" w:line="276" w:lineRule="auto"/>
            </w:pPr>
            <w:r w:rsidRPr="000147C8">
              <w:t>69 013,24</w:t>
            </w:r>
          </w:p>
        </w:tc>
        <w:tc>
          <w:tcPr>
            <w:tcW w:w="1673" w:type="dxa"/>
          </w:tcPr>
          <w:p w:rsidR="00157991" w:rsidRPr="000147C8" w:rsidRDefault="00157991" w:rsidP="000147C8">
            <w:pPr>
              <w:spacing w:after="0" w:line="276" w:lineRule="auto"/>
            </w:pPr>
            <w:r w:rsidRPr="000147C8">
              <w:t>29 185,10</w:t>
            </w:r>
          </w:p>
        </w:tc>
        <w:tc>
          <w:tcPr>
            <w:tcW w:w="1673" w:type="dxa"/>
          </w:tcPr>
          <w:p w:rsidR="00157991" w:rsidRPr="000147C8" w:rsidRDefault="00157991" w:rsidP="000147C8">
            <w:pPr>
              <w:spacing w:after="0" w:line="276" w:lineRule="auto"/>
            </w:pPr>
            <w:r w:rsidRPr="000147C8">
              <w:t>2 609,00</w:t>
            </w:r>
          </w:p>
        </w:tc>
        <w:tc>
          <w:tcPr>
            <w:tcW w:w="1673" w:type="dxa"/>
          </w:tcPr>
          <w:p w:rsidR="00157991" w:rsidRPr="000147C8" w:rsidRDefault="00157991" w:rsidP="000147C8">
            <w:pPr>
              <w:spacing w:after="0" w:line="276" w:lineRule="auto"/>
            </w:pPr>
            <w:r w:rsidRPr="000147C8">
              <w:t>2 613,00</w:t>
            </w:r>
          </w:p>
        </w:tc>
        <w:tc>
          <w:tcPr>
            <w:tcW w:w="1674" w:type="dxa"/>
          </w:tcPr>
          <w:p w:rsidR="00157991" w:rsidRPr="000147C8" w:rsidRDefault="00157991" w:rsidP="000147C8">
            <w:pPr>
              <w:spacing w:after="0" w:line="276" w:lineRule="auto"/>
            </w:pPr>
            <w:r w:rsidRPr="000147C8">
              <w:t>106 014,00</w:t>
            </w:r>
          </w:p>
        </w:tc>
      </w:tr>
      <w:tr w:rsidR="00157991" w:rsidRPr="000147C8" w:rsidTr="000147C8">
        <w:tc>
          <w:tcPr>
            <w:tcW w:w="2506" w:type="dxa"/>
            <w:shd w:val="clear" w:color="auto" w:fill="DED7D3"/>
          </w:tcPr>
          <w:p w:rsidR="00157991" w:rsidRPr="000147C8" w:rsidRDefault="00157991" w:rsidP="000147C8">
            <w:pPr>
              <w:spacing w:after="0" w:line="276" w:lineRule="auto"/>
              <w:rPr>
                <w:b/>
                <w:bCs/>
              </w:rPr>
            </w:pPr>
            <w:r w:rsidRPr="000147C8">
              <w:rPr>
                <w:b/>
                <w:bCs/>
              </w:rPr>
              <w:t>Bezpieczeństwo publiczne i ochrona p/pożarowa</w:t>
            </w:r>
          </w:p>
        </w:tc>
        <w:tc>
          <w:tcPr>
            <w:tcW w:w="1673" w:type="dxa"/>
            <w:shd w:val="clear" w:color="auto" w:fill="DED7D3"/>
          </w:tcPr>
          <w:p w:rsidR="00157991" w:rsidRPr="000147C8" w:rsidRDefault="00157991" w:rsidP="000147C8">
            <w:pPr>
              <w:spacing w:after="0" w:line="276" w:lineRule="auto"/>
            </w:pPr>
            <w:r w:rsidRPr="000147C8">
              <w:t>523 000,00</w:t>
            </w:r>
          </w:p>
        </w:tc>
        <w:tc>
          <w:tcPr>
            <w:tcW w:w="1673" w:type="dxa"/>
            <w:shd w:val="clear" w:color="auto" w:fill="DED7D3"/>
          </w:tcPr>
          <w:p w:rsidR="00157991" w:rsidRPr="000147C8" w:rsidRDefault="00157991" w:rsidP="000147C8">
            <w:pPr>
              <w:spacing w:after="0" w:line="276" w:lineRule="auto"/>
            </w:pPr>
            <w:r w:rsidRPr="000147C8">
              <w:t>2 500,00</w:t>
            </w:r>
          </w:p>
        </w:tc>
        <w:tc>
          <w:tcPr>
            <w:tcW w:w="1673" w:type="dxa"/>
            <w:shd w:val="clear" w:color="auto" w:fill="DED7D3"/>
          </w:tcPr>
          <w:p w:rsidR="00157991" w:rsidRPr="000147C8" w:rsidRDefault="00157991" w:rsidP="000147C8">
            <w:pPr>
              <w:spacing w:after="0" w:line="276" w:lineRule="auto"/>
            </w:pPr>
            <w:r w:rsidRPr="000147C8">
              <w:t>102 500,00</w:t>
            </w:r>
          </w:p>
        </w:tc>
        <w:tc>
          <w:tcPr>
            <w:tcW w:w="1673" w:type="dxa"/>
            <w:shd w:val="clear" w:color="auto" w:fill="DED7D3"/>
          </w:tcPr>
          <w:p w:rsidR="00157991" w:rsidRPr="000147C8" w:rsidRDefault="00157991" w:rsidP="000147C8">
            <w:pPr>
              <w:spacing w:after="0" w:line="276" w:lineRule="auto"/>
            </w:pPr>
            <w:r w:rsidRPr="000147C8">
              <w:t>7 250,85</w:t>
            </w:r>
          </w:p>
        </w:tc>
        <w:tc>
          <w:tcPr>
            <w:tcW w:w="1673" w:type="dxa"/>
            <w:shd w:val="clear" w:color="auto" w:fill="DED7D3"/>
          </w:tcPr>
          <w:p w:rsidR="00157991" w:rsidRPr="000147C8" w:rsidRDefault="00157991" w:rsidP="000147C8">
            <w:pPr>
              <w:spacing w:after="0" w:line="276" w:lineRule="auto"/>
            </w:pPr>
            <w:r w:rsidRPr="000147C8">
              <w:t>1 500,00</w:t>
            </w:r>
          </w:p>
        </w:tc>
        <w:tc>
          <w:tcPr>
            <w:tcW w:w="1673" w:type="dxa"/>
            <w:shd w:val="clear" w:color="auto" w:fill="DED7D3"/>
          </w:tcPr>
          <w:p w:rsidR="00157991" w:rsidRPr="000147C8" w:rsidRDefault="00157991" w:rsidP="000147C8">
            <w:pPr>
              <w:spacing w:after="0" w:line="276" w:lineRule="auto"/>
            </w:pPr>
            <w:r w:rsidRPr="000147C8">
              <w:t>1 500,00</w:t>
            </w:r>
          </w:p>
        </w:tc>
        <w:tc>
          <w:tcPr>
            <w:tcW w:w="1674" w:type="dxa"/>
            <w:shd w:val="clear" w:color="auto" w:fill="DED7D3"/>
          </w:tcPr>
          <w:p w:rsidR="00157991" w:rsidRPr="000147C8" w:rsidRDefault="00157991" w:rsidP="000147C8">
            <w:pPr>
              <w:spacing w:after="0" w:line="276" w:lineRule="auto"/>
            </w:pPr>
            <w:r w:rsidRPr="000147C8">
              <w:t>1 500,00</w:t>
            </w:r>
          </w:p>
        </w:tc>
      </w:tr>
      <w:tr w:rsidR="00157991" w:rsidRPr="000147C8" w:rsidTr="000147C8">
        <w:tc>
          <w:tcPr>
            <w:tcW w:w="2506" w:type="dxa"/>
          </w:tcPr>
          <w:p w:rsidR="00157991" w:rsidRPr="000147C8" w:rsidRDefault="00157991" w:rsidP="000147C8">
            <w:pPr>
              <w:spacing w:after="0" w:line="276" w:lineRule="auto"/>
              <w:rPr>
                <w:b/>
                <w:bCs/>
              </w:rPr>
            </w:pPr>
            <w:r w:rsidRPr="000147C8">
              <w:rPr>
                <w:b/>
                <w:bCs/>
              </w:rPr>
              <w:t>Dochody od osób prawnych, osób fizycznych i od innych jednostek nie posiadających osobowości prawnej</w:t>
            </w:r>
          </w:p>
        </w:tc>
        <w:tc>
          <w:tcPr>
            <w:tcW w:w="1673" w:type="dxa"/>
          </w:tcPr>
          <w:p w:rsidR="00157991" w:rsidRPr="000147C8" w:rsidRDefault="00157991" w:rsidP="000147C8">
            <w:pPr>
              <w:spacing w:after="0" w:line="276" w:lineRule="auto"/>
            </w:pPr>
            <w:r w:rsidRPr="000147C8">
              <w:t>10 077 714,59</w:t>
            </w:r>
          </w:p>
        </w:tc>
        <w:tc>
          <w:tcPr>
            <w:tcW w:w="1673" w:type="dxa"/>
          </w:tcPr>
          <w:p w:rsidR="00157991" w:rsidRPr="000147C8" w:rsidRDefault="00157991" w:rsidP="000147C8">
            <w:pPr>
              <w:spacing w:after="0" w:line="276" w:lineRule="auto"/>
            </w:pPr>
            <w:r w:rsidRPr="000147C8">
              <w:t>10 312 368,31</w:t>
            </w:r>
          </w:p>
        </w:tc>
        <w:tc>
          <w:tcPr>
            <w:tcW w:w="1673" w:type="dxa"/>
          </w:tcPr>
          <w:p w:rsidR="00157991" w:rsidRPr="000147C8" w:rsidRDefault="00157991" w:rsidP="000147C8">
            <w:pPr>
              <w:spacing w:after="0" w:line="276" w:lineRule="auto"/>
            </w:pPr>
            <w:r w:rsidRPr="000147C8">
              <w:t>10 449 324,23</w:t>
            </w:r>
          </w:p>
        </w:tc>
        <w:tc>
          <w:tcPr>
            <w:tcW w:w="1673" w:type="dxa"/>
          </w:tcPr>
          <w:p w:rsidR="00157991" w:rsidRPr="000147C8" w:rsidRDefault="00157991" w:rsidP="000147C8">
            <w:pPr>
              <w:spacing w:after="0" w:line="276" w:lineRule="auto"/>
            </w:pPr>
            <w:r w:rsidRPr="000147C8">
              <w:t>11 207 774,19</w:t>
            </w:r>
          </w:p>
        </w:tc>
        <w:tc>
          <w:tcPr>
            <w:tcW w:w="1673" w:type="dxa"/>
          </w:tcPr>
          <w:p w:rsidR="00157991" w:rsidRPr="000147C8" w:rsidRDefault="00157991" w:rsidP="000147C8">
            <w:pPr>
              <w:spacing w:after="0" w:line="276" w:lineRule="auto"/>
            </w:pPr>
            <w:r w:rsidRPr="000147C8">
              <w:t>12 199 646,06</w:t>
            </w:r>
          </w:p>
        </w:tc>
        <w:tc>
          <w:tcPr>
            <w:tcW w:w="1673" w:type="dxa"/>
          </w:tcPr>
          <w:p w:rsidR="00157991" w:rsidRPr="000147C8" w:rsidRDefault="00157991" w:rsidP="000147C8">
            <w:pPr>
              <w:spacing w:after="0" w:line="276" w:lineRule="auto"/>
            </w:pPr>
            <w:r w:rsidRPr="000147C8">
              <w:t>12 651 380,52</w:t>
            </w:r>
          </w:p>
        </w:tc>
        <w:tc>
          <w:tcPr>
            <w:tcW w:w="1674" w:type="dxa"/>
          </w:tcPr>
          <w:p w:rsidR="00157991" w:rsidRPr="000147C8" w:rsidRDefault="00157991" w:rsidP="000147C8">
            <w:pPr>
              <w:spacing w:after="0" w:line="276" w:lineRule="auto"/>
            </w:pPr>
            <w:r w:rsidRPr="000147C8">
              <w:t>14 768 180,64</w:t>
            </w:r>
          </w:p>
        </w:tc>
      </w:tr>
      <w:tr w:rsidR="00157991" w:rsidRPr="000147C8" w:rsidTr="000147C8">
        <w:tc>
          <w:tcPr>
            <w:tcW w:w="2506" w:type="dxa"/>
            <w:shd w:val="clear" w:color="auto" w:fill="DED7D3"/>
          </w:tcPr>
          <w:p w:rsidR="00157991" w:rsidRPr="000147C8" w:rsidRDefault="00157991" w:rsidP="000147C8">
            <w:pPr>
              <w:spacing w:after="0" w:line="276" w:lineRule="auto"/>
              <w:rPr>
                <w:b/>
                <w:bCs/>
              </w:rPr>
            </w:pPr>
            <w:r w:rsidRPr="000147C8">
              <w:rPr>
                <w:b/>
                <w:bCs/>
              </w:rPr>
              <w:t>Różne rozliczenia</w:t>
            </w:r>
          </w:p>
        </w:tc>
        <w:tc>
          <w:tcPr>
            <w:tcW w:w="1673" w:type="dxa"/>
            <w:shd w:val="clear" w:color="auto" w:fill="DED7D3"/>
          </w:tcPr>
          <w:p w:rsidR="00157991" w:rsidRPr="000147C8" w:rsidRDefault="00157991" w:rsidP="000147C8">
            <w:pPr>
              <w:spacing w:after="0" w:line="276" w:lineRule="auto"/>
            </w:pPr>
            <w:r w:rsidRPr="000147C8">
              <w:t>14 070 203,59</w:t>
            </w:r>
          </w:p>
        </w:tc>
        <w:tc>
          <w:tcPr>
            <w:tcW w:w="1673" w:type="dxa"/>
            <w:shd w:val="clear" w:color="auto" w:fill="DED7D3"/>
          </w:tcPr>
          <w:p w:rsidR="00157991" w:rsidRPr="000147C8" w:rsidRDefault="00157991" w:rsidP="000147C8">
            <w:pPr>
              <w:spacing w:after="0" w:line="276" w:lineRule="auto"/>
            </w:pPr>
            <w:r w:rsidRPr="000147C8">
              <w:t>15 399 435,87</w:t>
            </w:r>
          </w:p>
        </w:tc>
        <w:tc>
          <w:tcPr>
            <w:tcW w:w="1673" w:type="dxa"/>
            <w:shd w:val="clear" w:color="auto" w:fill="DED7D3"/>
          </w:tcPr>
          <w:p w:rsidR="00157991" w:rsidRPr="000147C8" w:rsidRDefault="00157991" w:rsidP="000147C8">
            <w:pPr>
              <w:spacing w:after="0" w:line="276" w:lineRule="auto"/>
            </w:pPr>
            <w:r w:rsidRPr="000147C8">
              <w:t>15 553 950,05</w:t>
            </w:r>
          </w:p>
        </w:tc>
        <w:tc>
          <w:tcPr>
            <w:tcW w:w="1673" w:type="dxa"/>
            <w:shd w:val="clear" w:color="auto" w:fill="DED7D3"/>
          </w:tcPr>
          <w:p w:rsidR="00157991" w:rsidRPr="000147C8" w:rsidRDefault="00157991" w:rsidP="000147C8">
            <w:pPr>
              <w:spacing w:after="0" w:line="276" w:lineRule="auto"/>
            </w:pPr>
            <w:r w:rsidRPr="000147C8">
              <w:t>15 602 768,22</w:t>
            </w:r>
          </w:p>
        </w:tc>
        <w:tc>
          <w:tcPr>
            <w:tcW w:w="1673" w:type="dxa"/>
            <w:shd w:val="clear" w:color="auto" w:fill="DED7D3"/>
          </w:tcPr>
          <w:p w:rsidR="00157991" w:rsidRPr="000147C8" w:rsidRDefault="00157991" w:rsidP="000147C8">
            <w:pPr>
              <w:spacing w:after="0" w:line="276" w:lineRule="auto"/>
            </w:pPr>
            <w:r w:rsidRPr="000147C8">
              <w:t>16 860 125,47</w:t>
            </w:r>
          </w:p>
        </w:tc>
        <w:tc>
          <w:tcPr>
            <w:tcW w:w="1673" w:type="dxa"/>
            <w:shd w:val="clear" w:color="auto" w:fill="DED7D3"/>
          </w:tcPr>
          <w:p w:rsidR="00157991" w:rsidRPr="000147C8" w:rsidRDefault="00157991" w:rsidP="000147C8">
            <w:pPr>
              <w:spacing w:after="0" w:line="276" w:lineRule="auto"/>
            </w:pPr>
            <w:r w:rsidRPr="000147C8">
              <w:t>16 990 017,12</w:t>
            </w:r>
          </w:p>
        </w:tc>
        <w:tc>
          <w:tcPr>
            <w:tcW w:w="1674" w:type="dxa"/>
            <w:shd w:val="clear" w:color="auto" w:fill="DED7D3"/>
          </w:tcPr>
          <w:p w:rsidR="00157991" w:rsidRPr="000147C8" w:rsidRDefault="00157991" w:rsidP="000147C8">
            <w:pPr>
              <w:spacing w:after="0" w:line="276" w:lineRule="auto"/>
            </w:pPr>
            <w:r w:rsidRPr="000147C8">
              <w:t>17 062 178,77</w:t>
            </w:r>
          </w:p>
        </w:tc>
      </w:tr>
      <w:tr w:rsidR="00157991" w:rsidRPr="000147C8" w:rsidTr="000147C8">
        <w:tc>
          <w:tcPr>
            <w:tcW w:w="2506" w:type="dxa"/>
          </w:tcPr>
          <w:p w:rsidR="00157991" w:rsidRPr="000147C8" w:rsidRDefault="00157991" w:rsidP="000147C8">
            <w:pPr>
              <w:spacing w:after="0" w:line="276" w:lineRule="auto"/>
              <w:rPr>
                <w:b/>
                <w:bCs/>
              </w:rPr>
            </w:pPr>
            <w:r w:rsidRPr="000147C8">
              <w:rPr>
                <w:b/>
                <w:bCs/>
              </w:rPr>
              <w:t>Oświata i wychowanie</w:t>
            </w:r>
          </w:p>
        </w:tc>
        <w:tc>
          <w:tcPr>
            <w:tcW w:w="1673" w:type="dxa"/>
          </w:tcPr>
          <w:p w:rsidR="00157991" w:rsidRPr="000147C8" w:rsidRDefault="00157991" w:rsidP="000147C8">
            <w:pPr>
              <w:spacing w:after="0" w:line="276" w:lineRule="auto"/>
            </w:pPr>
            <w:r w:rsidRPr="000147C8">
              <w:t>987 657,21</w:t>
            </w:r>
          </w:p>
        </w:tc>
        <w:tc>
          <w:tcPr>
            <w:tcW w:w="1673" w:type="dxa"/>
          </w:tcPr>
          <w:p w:rsidR="00157991" w:rsidRPr="000147C8" w:rsidRDefault="00157991" w:rsidP="000147C8">
            <w:pPr>
              <w:spacing w:after="0" w:line="276" w:lineRule="auto"/>
            </w:pPr>
            <w:r w:rsidRPr="000147C8">
              <w:t>1 335 142,07</w:t>
            </w:r>
          </w:p>
        </w:tc>
        <w:tc>
          <w:tcPr>
            <w:tcW w:w="1673" w:type="dxa"/>
          </w:tcPr>
          <w:p w:rsidR="00157991" w:rsidRPr="000147C8" w:rsidRDefault="00157991" w:rsidP="000147C8">
            <w:pPr>
              <w:spacing w:after="0" w:line="276" w:lineRule="auto"/>
            </w:pPr>
            <w:r w:rsidRPr="000147C8">
              <w:t>3 190 926,94</w:t>
            </w:r>
          </w:p>
        </w:tc>
        <w:tc>
          <w:tcPr>
            <w:tcW w:w="1673" w:type="dxa"/>
          </w:tcPr>
          <w:p w:rsidR="00157991" w:rsidRPr="000147C8" w:rsidRDefault="00157991" w:rsidP="000147C8">
            <w:pPr>
              <w:spacing w:after="0" w:line="276" w:lineRule="auto"/>
            </w:pPr>
            <w:r w:rsidRPr="000147C8">
              <w:t>3 244 515,93</w:t>
            </w:r>
          </w:p>
        </w:tc>
        <w:tc>
          <w:tcPr>
            <w:tcW w:w="1673" w:type="dxa"/>
          </w:tcPr>
          <w:p w:rsidR="00157991" w:rsidRPr="000147C8" w:rsidRDefault="00157991" w:rsidP="000147C8">
            <w:pPr>
              <w:spacing w:after="0" w:line="276" w:lineRule="auto"/>
            </w:pPr>
            <w:r w:rsidRPr="000147C8">
              <w:t>884 144,15</w:t>
            </w:r>
          </w:p>
        </w:tc>
        <w:tc>
          <w:tcPr>
            <w:tcW w:w="1673" w:type="dxa"/>
          </w:tcPr>
          <w:p w:rsidR="00157991" w:rsidRPr="000147C8" w:rsidRDefault="00157991" w:rsidP="000147C8">
            <w:pPr>
              <w:spacing w:after="0" w:line="276" w:lineRule="auto"/>
            </w:pPr>
            <w:r w:rsidRPr="000147C8">
              <w:t>873 557,61</w:t>
            </w:r>
          </w:p>
        </w:tc>
        <w:tc>
          <w:tcPr>
            <w:tcW w:w="1674" w:type="dxa"/>
          </w:tcPr>
          <w:p w:rsidR="00157991" w:rsidRPr="000147C8" w:rsidRDefault="00157991" w:rsidP="000147C8">
            <w:pPr>
              <w:spacing w:after="0" w:line="276" w:lineRule="auto"/>
            </w:pPr>
            <w:r w:rsidRPr="000147C8">
              <w:t>1 318 621,20</w:t>
            </w:r>
          </w:p>
        </w:tc>
      </w:tr>
      <w:tr w:rsidR="00157991" w:rsidRPr="000147C8" w:rsidTr="000147C8">
        <w:tc>
          <w:tcPr>
            <w:tcW w:w="2506" w:type="dxa"/>
            <w:shd w:val="clear" w:color="auto" w:fill="DED7D3"/>
          </w:tcPr>
          <w:p w:rsidR="00157991" w:rsidRPr="000147C8" w:rsidRDefault="00157991" w:rsidP="000147C8">
            <w:pPr>
              <w:spacing w:after="0" w:line="276" w:lineRule="auto"/>
              <w:rPr>
                <w:b/>
                <w:bCs/>
              </w:rPr>
            </w:pPr>
            <w:r w:rsidRPr="000147C8">
              <w:rPr>
                <w:b/>
                <w:bCs/>
              </w:rPr>
              <w:t>Ochrona zdrowia</w:t>
            </w:r>
          </w:p>
        </w:tc>
        <w:tc>
          <w:tcPr>
            <w:tcW w:w="1673" w:type="dxa"/>
            <w:shd w:val="clear" w:color="auto" w:fill="DED7D3"/>
          </w:tcPr>
          <w:p w:rsidR="00157991" w:rsidRPr="000147C8" w:rsidRDefault="00157991" w:rsidP="000147C8">
            <w:pPr>
              <w:spacing w:after="0" w:line="276" w:lineRule="auto"/>
            </w:pPr>
            <w:r w:rsidRPr="000147C8">
              <w:t>165 646,12</w:t>
            </w:r>
          </w:p>
        </w:tc>
        <w:tc>
          <w:tcPr>
            <w:tcW w:w="1673" w:type="dxa"/>
            <w:shd w:val="clear" w:color="auto" w:fill="DED7D3"/>
          </w:tcPr>
          <w:p w:rsidR="00157991" w:rsidRPr="000147C8" w:rsidRDefault="00157991" w:rsidP="000147C8">
            <w:pPr>
              <w:spacing w:after="0" w:line="276" w:lineRule="auto"/>
            </w:pPr>
            <w:r w:rsidRPr="000147C8">
              <w:t>168 817,71</w:t>
            </w:r>
          </w:p>
        </w:tc>
        <w:tc>
          <w:tcPr>
            <w:tcW w:w="1673" w:type="dxa"/>
            <w:shd w:val="clear" w:color="auto" w:fill="DED7D3"/>
          </w:tcPr>
          <w:p w:rsidR="00157991" w:rsidRPr="000147C8" w:rsidRDefault="00157991" w:rsidP="000147C8">
            <w:pPr>
              <w:spacing w:after="0" w:line="276" w:lineRule="auto"/>
            </w:pPr>
            <w:r w:rsidRPr="000147C8">
              <w:t>172 212,70</w:t>
            </w:r>
          </w:p>
        </w:tc>
        <w:tc>
          <w:tcPr>
            <w:tcW w:w="1673" w:type="dxa"/>
            <w:shd w:val="clear" w:color="auto" w:fill="DED7D3"/>
          </w:tcPr>
          <w:p w:rsidR="00157991" w:rsidRPr="000147C8" w:rsidRDefault="00157991" w:rsidP="000147C8">
            <w:pPr>
              <w:spacing w:after="0" w:line="276" w:lineRule="auto"/>
            </w:pPr>
            <w:r w:rsidRPr="000147C8">
              <w:t>184 982,46</w:t>
            </w:r>
          </w:p>
        </w:tc>
        <w:tc>
          <w:tcPr>
            <w:tcW w:w="1673" w:type="dxa"/>
            <w:shd w:val="clear" w:color="auto" w:fill="DED7D3"/>
          </w:tcPr>
          <w:p w:rsidR="00157991" w:rsidRPr="000147C8" w:rsidRDefault="00157991" w:rsidP="000147C8">
            <w:pPr>
              <w:spacing w:after="0" w:line="276" w:lineRule="auto"/>
            </w:pPr>
            <w:r w:rsidRPr="000147C8">
              <w:t>197 883,33</w:t>
            </w:r>
          </w:p>
        </w:tc>
        <w:tc>
          <w:tcPr>
            <w:tcW w:w="1673" w:type="dxa"/>
            <w:shd w:val="clear" w:color="auto" w:fill="DED7D3"/>
          </w:tcPr>
          <w:p w:rsidR="00157991" w:rsidRPr="000147C8" w:rsidRDefault="00157991" w:rsidP="000147C8">
            <w:pPr>
              <w:spacing w:after="0" w:line="276" w:lineRule="auto"/>
            </w:pPr>
            <w:r w:rsidRPr="000147C8">
              <w:t>206 308,59</w:t>
            </w:r>
          </w:p>
        </w:tc>
        <w:tc>
          <w:tcPr>
            <w:tcW w:w="1674" w:type="dxa"/>
            <w:shd w:val="clear" w:color="auto" w:fill="DED7D3"/>
          </w:tcPr>
          <w:p w:rsidR="00157991" w:rsidRPr="000147C8" w:rsidRDefault="00157991" w:rsidP="000147C8">
            <w:pPr>
              <w:spacing w:after="0" w:line="276" w:lineRule="auto"/>
            </w:pPr>
            <w:r w:rsidRPr="000147C8">
              <w:t>220 440,01</w:t>
            </w:r>
          </w:p>
        </w:tc>
      </w:tr>
      <w:tr w:rsidR="00157991" w:rsidRPr="000147C8" w:rsidTr="000147C8">
        <w:tc>
          <w:tcPr>
            <w:tcW w:w="2506" w:type="dxa"/>
          </w:tcPr>
          <w:p w:rsidR="00157991" w:rsidRPr="000147C8" w:rsidRDefault="00157991" w:rsidP="000147C8">
            <w:pPr>
              <w:spacing w:after="0" w:line="276" w:lineRule="auto"/>
              <w:rPr>
                <w:b/>
                <w:bCs/>
              </w:rPr>
            </w:pPr>
            <w:r w:rsidRPr="000147C8">
              <w:rPr>
                <w:b/>
                <w:bCs/>
              </w:rPr>
              <w:t>Pomoc społeczna</w:t>
            </w:r>
          </w:p>
        </w:tc>
        <w:tc>
          <w:tcPr>
            <w:tcW w:w="1673" w:type="dxa"/>
          </w:tcPr>
          <w:p w:rsidR="00157991" w:rsidRPr="000147C8" w:rsidRDefault="00157991" w:rsidP="000147C8">
            <w:pPr>
              <w:spacing w:after="0" w:line="276" w:lineRule="auto"/>
            </w:pPr>
            <w:r w:rsidRPr="000147C8">
              <w:t>7 060 589,36</w:t>
            </w:r>
          </w:p>
        </w:tc>
        <w:tc>
          <w:tcPr>
            <w:tcW w:w="1673" w:type="dxa"/>
          </w:tcPr>
          <w:p w:rsidR="00157991" w:rsidRPr="000147C8" w:rsidRDefault="00157991" w:rsidP="000147C8">
            <w:pPr>
              <w:spacing w:after="0" w:line="276" w:lineRule="auto"/>
            </w:pPr>
            <w:r w:rsidRPr="000147C8">
              <w:t>6 382 170,89</w:t>
            </w:r>
          </w:p>
        </w:tc>
        <w:tc>
          <w:tcPr>
            <w:tcW w:w="1673" w:type="dxa"/>
          </w:tcPr>
          <w:p w:rsidR="00157991" w:rsidRPr="000147C8" w:rsidRDefault="00157991" w:rsidP="000147C8">
            <w:pPr>
              <w:spacing w:after="0" w:line="276" w:lineRule="auto"/>
            </w:pPr>
            <w:r w:rsidRPr="000147C8">
              <w:t>7 147 067,39</w:t>
            </w:r>
          </w:p>
        </w:tc>
        <w:tc>
          <w:tcPr>
            <w:tcW w:w="1673" w:type="dxa"/>
          </w:tcPr>
          <w:p w:rsidR="00157991" w:rsidRPr="000147C8" w:rsidRDefault="00157991" w:rsidP="000147C8">
            <w:pPr>
              <w:spacing w:after="0" w:line="276" w:lineRule="auto"/>
            </w:pPr>
            <w:r w:rsidRPr="000147C8">
              <w:t>6 971 414,33</w:t>
            </w:r>
          </w:p>
        </w:tc>
        <w:tc>
          <w:tcPr>
            <w:tcW w:w="1673" w:type="dxa"/>
          </w:tcPr>
          <w:p w:rsidR="00157991" w:rsidRPr="000147C8" w:rsidRDefault="00157991" w:rsidP="000147C8">
            <w:pPr>
              <w:spacing w:after="0" w:line="276" w:lineRule="auto"/>
            </w:pPr>
            <w:r w:rsidRPr="000147C8">
              <w:t>7 154 562,99</w:t>
            </w:r>
          </w:p>
        </w:tc>
        <w:tc>
          <w:tcPr>
            <w:tcW w:w="1673" w:type="dxa"/>
          </w:tcPr>
          <w:p w:rsidR="00157991" w:rsidRPr="000147C8" w:rsidRDefault="00157991" w:rsidP="000147C8">
            <w:pPr>
              <w:spacing w:after="0" w:line="276" w:lineRule="auto"/>
            </w:pPr>
            <w:r w:rsidRPr="000147C8">
              <w:t>7 379 351,51</w:t>
            </w:r>
          </w:p>
        </w:tc>
        <w:tc>
          <w:tcPr>
            <w:tcW w:w="1674" w:type="dxa"/>
          </w:tcPr>
          <w:p w:rsidR="00157991" w:rsidRPr="000147C8" w:rsidRDefault="00157991" w:rsidP="000147C8">
            <w:pPr>
              <w:spacing w:after="0" w:line="276" w:lineRule="auto"/>
            </w:pPr>
            <w:r w:rsidRPr="000147C8">
              <w:t>8 338 533,81</w:t>
            </w:r>
          </w:p>
        </w:tc>
      </w:tr>
      <w:tr w:rsidR="00157991" w:rsidRPr="000147C8" w:rsidTr="000147C8">
        <w:tc>
          <w:tcPr>
            <w:tcW w:w="2506" w:type="dxa"/>
            <w:shd w:val="clear" w:color="auto" w:fill="DED7D3"/>
          </w:tcPr>
          <w:p w:rsidR="00157991" w:rsidRPr="000147C8" w:rsidRDefault="00157991" w:rsidP="000147C8">
            <w:pPr>
              <w:spacing w:after="0" w:line="276" w:lineRule="auto"/>
              <w:rPr>
                <w:b/>
                <w:bCs/>
              </w:rPr>
            </w:pPr>
            <w:r w:rsidRPr="000147C8">
              <w:rPr>
                <w:b/>
                <w:bCs/>
              </w:rPr>
              <w:t>Edukacyjna opieka wychowawcza</w:t>
            </w:r>
          </w:p>
        </w:tc>
        <w:tc>
          <w:tcPr>
            <w:tcW w:w="1673" w:type="dxa"/>
            <w:shd w:val="clear" w:color="auto" w:fill="DED7D3"/>
          </w:tcPr>
          <w:p w:rsidR="00157991" w:rsidRPr="000147C8" w:rsidRDefault="00157991" w:rsidP="000147C8">
            <w:pPr>
              <w:spacing w:after="0" w:line="276" w:lineRule="auto"/>
            </w:pPr>
            <w:r w:rsidRPr="000147C8">
              <w:t>481 066,36</w:t>
            </w:r>
          </w:p>
        </w:tc>
        <w:tc>
          <w:tcPr>
            <w:tcW w:w="1673" w:type="dxa"/>
            <w:shd w:val="clear" w:color="auto" w:fill="DED7D3"/>
          </w:tcPr>
          <w:p w:rsidR="00157991" w:rsidRPr="000147C8" w:rsidRDefault="00157991" w:rsidP="000147C8">
            <w:pPr>
              <w:spacing w:after="0" w:line="276" w:lineRule="auto"/>
            </w:pPr>
            <w:r w:rsidRPr="000147C8">
              <w:t>436 911,89</w:t>
            </w:r>
          </w:p>
        </w:tc>
        <w:tc>
          <w:tcPr>
            <w:tcW w:w="1673" w:type="dxa"/>
            <w:shd w:val="clear" w:color="auto" w:fill="DED7D3"/>
          </w:tcPr>
          <w:p w:rsidR="00157991" w:rsidRPr="000147C8" w:rsidRDefault="00157991" w:rsidP="000147C8">
            <w:pPr>
              <w:spacing w:after="0" w:line="276" w:lineRule="auto"/>
            </w:pPr>
            <w:r w:rsidRPr="000147C8">
              <w:t>439 309,26</w:t>
            </w:r>
          </w:p>
        </w:tc>
        <w:tc>
          <w:tcPr>
            <w:tcW w:w="1673" w:type="dxa"/>
            <w:shd w:val="clear" w:color="auto" w:fill="DED7D3"/>
          </w:tcPr>
          <w:p w:rsidR="00157991" w:rsidRPr="000147C8" w:rsidRDefault="00157991" w:rsidP="000147C8">
            <w:pPr>
              <w:spacing w:after="0" w:line="276" w:lineRule="auto"/>
            </w:pPr>
            <w:r w:rsidRPr="000147C8">
              <w:t>396 487,46</w:t>
            </w:r>
          </w:p>
        </w:tc>
        <w:tc>
          <w:tcPr>
            <w:tcW w:w="1673" w:type="dxa"/>
            <w:shd w:val="clear" w:color="auto" w:fill="DED7D3"/>
          </w:tcPr>
          <w:p w:rsidR="00157991" w:rsidRPr="000147C8" w:rsidRDefault="00157991" w:rsidP="000147C8">
            <w:pPr>
              <w:spacing w:after="0" w:line="276" w:lineRule="auto"/>
            </w:pPr>
            <w:r w:rsidRPr="000147C8">
              <w:t>322 308,98</w:t>
            </w:r>
          </w:p>
        </w:tc>
        <w:tc>
          <w:tcPr>
            <w:tcW w:w="1673" w:type="dxa"/>
            <w:shd w:val="clear" w:color="auto" w:fill="DED7D3"/>
          </w:tcPr>
          <w:p w:rsidR="00157991" w:rsidRPr="000147C8" w:rsidRDefault="00157991" w:rsidP="000147C8">
            <w:pPr>
              <w:spacing w:after="0" w:line="276" w:lineRule="auto"/>
            </w:pPr>
            <w:r w:rsidRPr="000147C8">
              <w:t>418 200,94</w:t>
            </w:r>
          </w:p>
        </w:tc>
        <w:tc>
          <w:tcPr>
            <w:tcW w:w="1674" w:type="dxa"/>
            <w:shd w:val="clear" w:color="auto" w:fill="DED7D3"/>
          </w:tcPr>
          <w:p w:rsidR="00157991" w:rsidRPr="000147C8" w:rsidRDefault="00157991" w:rsidP="000147C8">
            <w:pPr>
              <w:spacing w:after="0" w:line="276" w:lineRule="auto"/>
            </w:pPr>
            <w:r w:rsidRPr="000147C8">
              <w:t xml:space="preserve">472 828,29 </w:t>
            </w:r>
          </w:p>
        </w:tc>
      </w:tr>
      <w:tr w:rsidR="00157991" w:rsidRPr="000147C8" w:rsidTr="000147C8">
        <w:tc>
          <w:tcPr>
            <w:tcW w:w="2506" w:type="dxa"/>
          </w:tcPr>
          <w:p w:rsidR="00157991" w:rsidRPr="000147C8" w:rsidRDefault="00157991" w:rsidP="000147C8">
            <w:pPr>
              <w:spacing w:after="0" w:line="276" w:lineRule="auto"/>
              <w:rPr>
                <w:b/>
                <w:bCs/>
              </w:rPr>
            </w:pPr>
            <w:r w:rsidRPr="000147C8">
              <w:rPr>
                <w:b/>
                <w:bCs/>
              </w:rPr>
              <w:t>Gospodarka komunalna i ochrona środowiska</w:t>
            </w:r>
          </w:p>
        </w:tc>
        <w:tc>
          <w:tcPr>
            <w:tcW w:w="1673" w:type="dxa"/>
          </w:tcPr>
          <w:p w:rsidR="00157991" w:rsidRPr="000147C8" w:rsidRDefault="00157991" w:rsidP="000147C8">
            <w:pPr>
              <w:spacing w:after="0" w:line="276" w:lineRule="auto"/>
            </w:pPr>
            <w:r w:rsidRPr="000147C8">
              <w:t>859 131,42</w:t>
            </w:r>
          </w:p>
        </w:tc>
        <w:tc>
          <w:tcPr>
            <w:tcW w:w="1673" w:type="dxa"/>
          </w:tcPr>
          <w:p w:rsidR="00157991" w:rsidRPr="000147C8" w:rsidRDefault="00157991" w:rsidP="000147C8">
            <w:pPr>
              <w:spacing w:after="0" w:line="276" w:lineRule="auto"/>
            </w:pPr>
            <w:r w:rsidRPr="000147C8">
              <w:t>108 981,14</w:t>
            </w:r>
          </w:p>
        </w:tc>
        <w:tc>
          <w:tcPr>
            <w:tcW w:w="1673" w:type="dxa"/>
          </w:tcPr>
          <w:p w:rsidR="00157991" w:rsidRPr="000147C8" w:rsidRDefault="00157991" w:rsidP="000147C8">
            <w:pPr>
              <w:spacing w:after="0" w:line="276" w:lineRule="auto"/>
            </w:pPr>
            <w:r w:rsidRPr="000147C8">
              <w:t>182 847,39</w:t>
            </w:r>
          </w:p>
        </w:tc>
        <w:tc>
          <w:tcPr>
            <w:tcW w:w="1673" w:type="dxa"/>
          </w:tcPr>
          <w:p w:rsidR="00157991" w:rsidRPr="000147C8" w:rsidRDefault="00157991" w:rsidP="000147C8">
            <w:pPr>
              <w:spacing w:after="0" w:line="276" w:lineRule="auto"/>
            </w:pPr>
            <w:r w:rsidRPr="000147C8">
              <w:t>6 511 721,82</w:t>
            </w:r>
          </w:p>
        </w:tc>
        <w:tc>
          <w:tcPr>
            <w:tcW w:w="1673" w:type="dxa"/>
          </w:tcPr>
          <w:p w:rsidR="00157991" w:rsidRPr="000147C8" w:rsidRDefault="00157991" w:rsidP="000147C8">
            <w:pPr>
              <w:spacing w:after="0" w:line="276" w:lineRule="auto"/>
            </w:pPr>
            <w:r w:rsidRPr="000147C8">
              <w:t>12 820 583,46</w:t>
            </w:r>
          </w:p>
        </w:tc>
        <w:tc>
          <w:tcPr>
            <w:tcW w:w="1673" w:type="dxa"/>
          </w:tcPr>
          <w:p w:rsidR="00157991" w:rsidRPr="000147C8" w:rsidRDefault="00157991" w:rsidP="000147C8">
            <w:pPr>
              <w:spacing w:after="0" w:line="276" w:lineRule="auto"/>
            </w:pPr>
            <w:r w:rsidRPr="000147C8">
              <w:t>15 702 124,67</w:t>
            </w:r>
          </w:p>
        </w:tc>
        <w:tc>
          <w:tcPr>
            <w:tcW w:w="1674" w:type="dxa"/>
          </w:tcPr>
          <w:p w:rsidR="00157991" w:rsidRPr="000147C8" w:rsidRDefault="00157991" w:rsidP="000147C8">
            <w:pPr>
              <w:spacing w:after="0" w:line="276" w:lineRule="auto"/>
            </w:pPr>
            <w:r w:rsidRPr="000147C8">
              <w:t>906 761,12</w:t>
            </w:r>
          </w:p>
        </w:tc>
      </w:tr>
      <w:tr w:rsidR="00157991" w:rsidRPr="000147C8" w:rsidTr="000147C8">
        <w:tc>
          <w:tcPr>
            <w:tcW w:w="2506" w:type="dxa"/>
            <w:shd w:val="clear" w:color="auto" w:fill="DED7D3"/>
          </w:tcPr>
          <w:p w:rsidR="00157991" w:rsidRPr="000147C8" w:rsidRDefault="00157991" w:rsidP="000147C8">
            <w:pPr>
              <w:spacing w:after="0" w:line="276" w:lineRule="auto"/>
              <w:rPr>
                <w:b/>
                <w:bCs/>
              </w:rPr>
            </w:pPr>
            <w:r w:rsidRPr="000147C8">
              <w:rPr>
                <w:b/>
                <w:bCs/>
              </w:rPr>
              <w:t>Kultura fizyczna i sport</w:t>
            </w:r>
          </w:p>
        </w:tc>
        <w:tc>
          <w:tcPr>
            <w:tcW w:w="1673" w:type="dxa"/>
            <w:shd w:val="clear" w:color="auto" w:fill="DED7D3"/>
          </w:tcPr>
          <w:p w:rsidR="00157991" w:rsidRPr="000147C8" w:rsidRDefault="00157991" w:rsidP="000147C8">
            <w:pPr>
              <w:spacing w:after="0" w:line="276" w:lineRule="auto"/>
            </w:pPr>
            <w:r w:rsidRPr="000147C8">
              <w:t>brak pozycji</w:t>
            </w:r>
          </w:p>
        </w:tc>
        <w:tc>
          <w:tcPr>
            <w:tcW w:w="1673" w:type="dxa"/>
            <w:shd w:val="clear" w:color="auto" w:fill="DED7D3"/>
          </w:tcPr>
          <w:p w:rsidR="00157991" w:rsidRPr="000147C8" w:rsidRDefault="00157991" w:rsidP="000147C8">
            <w:pPr>
              <w:spacing w:after="0" w:line="276" w:lineRule="auto"/>
              <w:rPr>
                <w:i/>
              </w:rPr>
            </w:pPr>
            <w:r w:rsidRPr="000147C8">
              <w:rPr>
                <w:i/>
              </w:rPr>
              <w:t>brak pozycji</w:t>
            </w:r>
          </w:p>
        </w:tc>
        <w:tc>
          <w:tcPr>
            <w:tcW w:w="1673" w:type="dxa"/>
            <w:shd w:val="clear" w:color="auto" w:fill="DED7D3"/>
          </w:tcPr>
          <w:p w:rsidR="00157991" w:rsidRPr="000147C8" w:rsidRDefault="00157991" w:rsidP="000147C8">
            <w:pPr>
              <w:spacing w:after="0" w:line="276" w:lineRule="auto"/>
            </w:pPr>
            <w:r w:rsidRPr="000147C8">
              <w:t>-</w:t>
            </w:r>
          </w:p>
        </w:tc>
        <w:tc>
          <w:tcPr>
            <w:tcW w:w="1673" w:type="dxa"/>
            <w:shd w:val="clear" w:color="auto" w:fill="DED7D3"/>
          </w:tcPr>
          <w:p w:rsidR="00157991" w:rsidRPr="000147C8" w:rsidRDefault="00157991" w:rsidP="000147C8">
            <w:pPr>
              <w:spacing w:after="0" w:line="276" w:lineRule="auto"/>
            </w:pPr>
            <w:r w:rsidRPr="000147C8">
              <w:t>833 334,00</w:t>
            </w:r>
          </w:p>
        </w:tc>
        <w:tc>
          <w:tcPr>
            <w:tcW w:w="1673" w:type="dxa"/>
            <w:shd w:val="clear" w:color="auto" w:fill="DED7D3"/>
          </w:tcPr>
          <w:p w:rsidR="00157991" w:rsidRPr="000147C8" w:rsidRDefault="00157991" w:rsidP="000147C8">
            <w:pPr>
              <w:spacing w:after="0" w:line="276" w:lineRule="auto"/>
              <w:rPr>
                <w:i/>
              </w:rPr>
            </w:pPr>
            <w:r w:rsidRPr="000147C8">
              <w:rPr>
                <w:i/>
              </w:rPr>
              <w:t>brak pozycji</w:t>
            </w:r>
          </w:p>
        </w:tc>
        <w:tc>
          <w:tcPr>
            <w:tcW w:w="1673" w:type="dxa"/>
            <w:shd w:val="clear" w:color="auto" w:fill="DED7D3"/>
          </w:tcPr>
          <w:p w:rsidR="00157991" w:rsidRPr="000147C8" w:rsidRDefault="00157991" w:rsidP="000147C8">
            <w:pPr>
              <w:spacing w:after="0" w:line="276" w:lineRule="auto"/>
              <w:rPr>
                <w:i/>
              </w:rPr>
            </w:pPr>
            <w:r w:rsidRPr="000147C8">
              <w:rPr>
                <w:i/>
              </w:rPr>
              <w:t>brak pozycji</w:t>
            </w:r>
          </w:p>
        </w:tc>
        <w:tc>
          <w:tcPr>
            <w:tcW w:w="1674" w:type="dxa"/>
            <w:shd w:val="clear" w:color="auto" w:fill="DED7D3"/>
          </w:tcPr>
          <w:p w:rsidR="00157991" w:rsidRPr="000147C8" w:rsidRDefault="00157991" w:rsidP="000147C8">
            <w:pPr>
              <w:spacing w:after="0" w:line="276" w:lineRule="auto"/>
              <w:rPr>
                <w:i/>
              </w:rPr>
            </w:pPr>
            <w:r w:rsidRPr="000147C8">
              <w:rPr>
                <w:i/>
              </w:rPr>
              <w:t>Brak pozycji</w:t>
            </w:r>
          </w:p>
        </w:tc>
      </w:tr>
      <w:tr w:rsidR="00157991" w:rsidRPr="000147C8" w:rsidTr="000147C8">
        <w:tc>
          <w:tcPr>
            <w:tcW w:w="2506" w:type="dxa"/>
          </w:tcPr>
          <w:p w:rsidR="00157991" w:rsidRPr="000147C8" w:rsidRDefault="00157991" w:rsidP="000147C8">
            <w:pPr>
              <w:spacing w:after="0" w:line="276" w:lineRule="auto"/>
              <w:rPr>
                <w:b/>
                <w:bCs/>
              </w:rPr>
            </w:pPr>
            <w:r w:rsidRPr="000147C8">
              <w:rPr>
                <w:b/>
                <w:bCs/>
              </w:rPr>
              <w:t>RAZEM</w:t>
            </w:r>
          </w:p>
        </w:tc>
        <w:tc>
          <w:tcPr>
            <w:tcW w:w="1673" w:type="dxa"/>
          </w:tcPr>
          <w:p w:rsidR="00157991" w:rsidRPr="000147C8" w:rsidRDefault="00157991" w:rsidP="000147C8">
            <w:pPr>
              <w:spacing w:after="0" w:line="276" w:lineRule="auto"/>
              <w:rPr>
                <w:b/>
              </w:rPr>
            </w:pPr>
            <w:r w:rsidRPr="000147C8">
              <w:rPr>
                <w:b/>
              </w:rPr>
              <w:t>35 992 759,47</w:t>
            </w:r>
          </w:p>
        </w:tc>
        <w:tc>
          <w:tcPr>
            <w:tcW w:w="1673" w:type="dxa"/>
          </w:tcPr>
          <w:p w:rsidR="00157991" w:rsidRPr="000147C8" w:rsidRDefault="00157991" w:rsidP="000147C8">
            <w:pPr>
              <w:spacing w:after="0" w:line="276" w:lineRule="auto"/>
              <w:rPr>
                <w:b/>
              </w:rPr>
            </w:pPr>
            <w:r w:rsidRPr="000147C8">
              <w:rPr>
                <w:b/>
              </w:rPr>
              <w:t>35 448 751,10</w:t>
            </w:r>
          </w:p>
        </w:tc>
        <w:tc>
          <w:tcPr>
            <w:tcW w:w="1673" w:type="dxa"/>
          </w:tcPr>
          <w:p w:rsidR="00157991" w:rsidRPr="000147C8" w:rsidRDefault="00157991" w:rsidP="000147C8">
            <w:pPr>
              <w:spacing w:after="0" w:line="276" w:lineRule="auto"/>
              <w:rPr>
                <w:b/>
              </w:rPr>
            </w:pPr>
            <w:r w:rsidRPr="000147C8">
              <w:rPr>
                <w:b/>
              </w:rPr>
              <w:t>39 206 065,22</w:t>
            </w:r>
          </w:p>
        </w:tc>
        <w:tc>
          <w:tcPr>
            <w:tcW w:w="1673" w:type="dxa"/>
          </w:tcPr>
          <w:p w:rsidR="00157991" w:rsidRPr="000147C8" w:rsidRDefault="00157991" w:rsidP="000147C8">
            <w:pPr>
              <w:spacing w:after="0" w:line="276" w:lineRule="auto"/>
              <w:rPr>
                <w:b/>
              </w:rPr>
            </w:pPr>
            <w:r w:rsidRPr="000147C8">
              <w:rPr>
                <w:b/>
              </w:rPr>
              <w:t>46 474 156,23</w:t>
            </w:r>
          </w:p>
        </w:tc>
        <w:tc>
          <w:tcPr>
            <w:tcW w:w="1673" w:type="dxa"/>
          </w:tcPr>
          <w:p w:rsidR="00157991" w:rsidRPr="000147C8" w:rsidRDefault="00157991" w:rsidP="000147C8">
            <w:pPr>
              <w:spacing w:after="0" w:line="276" w:lineRule="auto"/>
              <w:rPr>
                <w:b/>
              </w:rPr>
            </w:pPr>
            <w:r w:rsidRPr="000147C8">
              <w:rPr>
                <w:b/>
              </w:rPr>
              <w:t>53 820 994,63</w:t>
            </w:r>
          </w:p>
        </w:tc>
        <w:tc>
          <w:tcPr>
            <w:tcW w:w="1673" w:type="dxa"/>
          </w:tcPr>
          <w:p w:rsidR="00157991" w:rsidRPr="000147C8" w:rsidRDefault="00157991" w:rsidP="000147C8">
            <w:pPr>
              <w:spacing w:after="0" w:line="276" w:lineRule="auto"/>
              <w:rPr>
                <w:b/>
              </w:rPr>
            </w:pPr>
            <w:r w:rsidRPr="000147C8">
              <w:rPr>
                <w:b/>
              </w:rPr>
              <w:t>55 768 191,73</w:t>
            </w:r>
          </w:p>
        </w:tc>
        <w:tc>
          <w:tcPr>
            <w:tcW w:w="1674" w:type="dxa"/>
          </w:tcPr>
          <w:p w:rsidR="00157991" w:rsidRPr="000147C8" w:rsidRDefault="00157991" w:rsidP="000147C8">
            <w:pPr>
              <w:spacing w:after="0" w:line="276" w:lineRule="auto"/>
              <w:rPr>
                <w:b/>
              </w:rPr>
            </w:pPr>
            <w:r w:rsidRPr="000147C8">
              <w:rPr>
                <w:b/>
              </w:rPr>
              <w:t>46 260 498,87</w:t>
            </w:r>
          </w:p>
        </w:tc>
      </w:tr>
    </w:tbl>
    <w:p w:rsidR="00157991" w:rsidRPr="00432662" w:rsidRDefault="00157991" w:rsidP="00924B1D">
      <w:pPr>
        <w:rPr>
          <w:sz w:val="20"/>
          <w:szCs w:val="20"/>
        </w:rPr>
      </w:pPr>
      <w:r w:rsidRPr="00432662">
        <w:rPr>
          <w:sz w:val="20"/>
          <w:szCs w:val="20"/>
        </w:rPr>
        <w:t>Źródło: opracowanie własne na podstawie danych BIP gminy Zelów</w:t>
      </w:r>
    </w:p>
    <w:p w:rsidR="00157991" w:rsidRDefault="00157991" w:rsidP="00924B1D">
      <w:pPr>
        <w:rPr>
          <w:i/>
          <w:sz w:val="20"/>
          <w:szCs w:val="20"/>
        </w:rPr>
      </w:pPr>
    </w:p>
    <w:p w:rsidR="00157991" w:rsidRPr="0093574E" w:rsidRDefault="00157991" w:rsidP="00924B1D">
      <w:pPr>
        <w:pStyle w:val="Caption"/>
        <w:rPr>
          <w:i/>
          <w:color w:val="C00000"/>
          <w:sz w:val="20"/>
          <w:szCs w:val="20"/>
        </w:rPr>
      </w:pPr>
      <w:bookmarkStart w:id="111" w:name="_Toc406156931"/>
      <w:bookmarkStart w:id="112" w:name="_Toc434401379"/>
      <w:r w:rsidRPr="0093574E">
        <w:rPr>
          <w:color w:val="C00000"/>
        </w:rPr>
        <w:t xml:space="preserve">Tabela </w:t>
      </w:r>
      <w:r w:rsidRPr="0093574E">
        <w:rPr>
          <w:color w:val="C00000"/>
        </w:rPr>
        <w:fldChar w:fldCharType="begin"/>
      </w:r>
      <w:r w:rsidRPr="0093574E">
        <w:rPr>
          <w:color w:val="C00000"/>
        </w:rPr>
        <w:instrText xml:space="preserve"> SEQ Tabela \* ARABIC </w:instrText>
      </w:r>
      <w:r w:rsidRPr="0093574E">
        <w:rPr>
          <w:color w:val="C00000"/>
        </w:rPr>
        <w:fldChar w:fldCharType="separate"/>
      </w:r>
      <w:r>
        <w:rPr>
          <w:noProof/>
          <w:color w:val="C00000"/>
        </w:rPr>
        <w:t>22</w:t>
      </w:r>
      <w:r w:rsidRPr="0093574E">
        <w:rPr>
          <w:color w:val="C00000"/>
        </w:rPr>
        <w:fldChar w:fldCharType="end"/>
      </w:r>
      <w:r w:rsidRPr="0093574E">
        <w:rPr>
          <w:color w:val="C00000"/>
        </w:rPr>
        <w:t>. Wydatki gminy Zelów wg kategorii w latach 2008-201</w:t>
      </w:r>
      <w:bookmarkEnd w:id="111"/>
      <w:r w:rsidRPr="0093574E">
        <w:rPr>
          <w:color w:val="C00000"/>
        </w:rPr>
        <w:t>4</w:t>
      </w:r>
      <w:bookmarkEnd w:id="112"/>
    </w:p>
    <w:tbl>
      <w:tblPr>
        <w:tblW w:w="5000" w:type="pct"/>
        <w:tblBorders>
          <w:top w:val="single" w:sz="8" w:space="0" w:color="726056"/>
          <w:left w:val="single" w:sz="8" w:space="0" w:color="726056"/>
          <w:bottom w:val="single" w:sz="8" w:space="0" w:color="726056"/>
          <w:right w:val="single" w:sz="8" w:space="0" w:color="726056"/>
          <w:insideH w:val="single" w:sz="8" w:space="0" w:color="726056"/>
          <w:insideV w:val="single" w:sz="8" w:space="0" w:color="726056"/>
        </w:tblBorders>
        <w:tblLook w:val="00A0"/>
      </w:tblPr>
      <w:tblGrid>
        <w:gridCol w:w="2612"/>
        <w:gridCol w:w="1658"/>
        <w:gridCol w:w="1658"/>
        <w:gridCol w:w="1658"/>
        <w:gridCol w:w="1658"/>
        <w:gridCol w:w="1658"/>
        <w:gridCol w:w="1658"/>
        <w:gridCol w:w="1658"/>
      </w:tblGrid>
      <w:tr w:rsidR="00157991" w:rsidRPr="000147C8" w:rsidTr="000147C8">
        <w:trPr>
          <w:trHeight w:val="325"/>
        </w:trPr>
        <w:tc>
          <w:tcPr>
            <w:tcW w:w="919" w:type="pct"/>
            <w:tcBorders>
              <w:bottom w:val="single" w:sz="18" w:space="0" w:color="726056"/>
            </w:tcBorders>
          </w:tcPr>
          <w:p w:rsidR="00157991" w:rsidRPr="000147C8" w:rsidRDefault="00157991" w:rsidP="000147C8">
            <w:pPr>
              <w:spacing w:after="0" w:line="276" w:lineRule="auto"/>
              <w:rPr>
                <w:b/>
                <w:bCs/>
              </w:rPr>
            </w:pPr>
            <w:r w:rsidRPr="000147C8">
              <w:rPr>
                <w:b/>
                <w:bCs/>
              </w:rPr>
              <w:t>Kategoria</w:t>
            </w:r>
          </w:p>
        </w:tc>
        <w:tc>
          <w:tcPr>
            <w:tcW w:w="583" w:type="pct"/>
            <w:tcBorders>
              <w:bottom w:val="single" w:sz="18" w:space="0" w:color="726056"/>
            </w:tcBorders>
          </w:tcPr>
          <w:p w:rsidR="00157991" w:rsidRPr="000147C8" w:rsidRDefault="00157991" w:rsidP="000147C8">
            <w:pPr>
              <w:spacing w:after="0" w:line="276" w:lineRule="auto"/>
              <w:rPr>
                <w:b/>
                <w:bCs/>
              </w:rPr>
            </w:pPr>
            <w:r w:rsidRPr="000147C8">
              <w:rPr>
                <w:b/>
                <w:bCs/>
              </w:rPr>
              <w:t>2008</w:t>
            </w:r>
          </w:p>
        </w:tc>
        <w:tc>
          <w:tcPr>
            <w:tcW w:w="583" w:type="pct"/>
            <w:tcBorders>
              <w:bottom w:val="single" w:sz="18" w:space="0" w:color="726056"/>
            </w:tcBorders>
          </w:tcPr>
          <w:p w:rsidR="00157991" w:rsidRPr="000147C8" w:rsidRDefault="00157991" w:rsidP="000147C8">
            <w:pPr>
              <w:spacing w:after="0" w:line="276" w:lineRule="auto"/>
              <w:rPr>
                <w:b/>
                <w:bCs/>
              </w:rPr>
            </w:pPr>
            <w:r w:rsidRPr="000147C8">
              <w:rPr>
                <w:b/>
                <w:bCs/>
              </w:rPr>
              <w:t>2009</w:t>
            </w:r>
          </w:p>
        </w:tc>
        <w:tc>
          <w:tcPr>
            <w:tcW w:w="583" w:type="pct"/>
            <w:tcBorders>
              <w:bottom w:val="single" w:sz="18" w:space="0" w:color="726056"/>
            </w:tcBorders>
          </w:tcPr>
          <w:p w:rsidR="00157991" w:rsidRPr="000147C8" w:rsidRDefault="00157991" w:rsidP="000147C8">
            <w:pPr>
              <w:spacing w:after="0" w:line="276" w:lineRule="auto"/>
              <w:rPr>
                <w:b/>
                <w:bCs/>
              </w:rPr>
            </w:pPr>
            <w:r w:rsidRPr="000147C8">
              <w:rPr>
                <w:b/>
                <w:bCs/>
              </w:rPr>
              <w:t>2010</w:t>
            </w:r>
          </w:p>
        </w:tc>
        <w:tc>
          <w:tcPr>
            <w:tcW w:w="583" w:type="pct"/>
            <w:tcBorders>
              <w:bottom w:val="single" w:sz="18" w:space="0" w:color="726056"/>
            </w:tcBorders>
          </w:tcPr>
          <w:p w:rsidR="00157991" w:rsidRPr="000147C8" w:rsidRDefault="00157991" w:rsidP="000147C8">
            <w:pPr>
              <w:spacing w:after="0" w:line="276" w:lineRule="auto"/>
              <w:rPr>
                <w:b/>
                <w:bCs/>
              </w:rPr>
            </w:pPr>
            <w:r w:rsidRPr="000147C8">
              <w:rPr>
                <w:b/>
                <w:bCs/>
              </w:rPr>
              <w:t>2011</w:t>
            </w:r>
          </w:p>
        </w:tc>
        <w:tc>
          <w:tcPr>
            <w:tcW w:w="583" w:type="pct"/>
            <w:tcBorders>
              <w:bottom w:val="single" w:sz="18" w:space="0" w:color="726056"/>
            </w:tcBorders>
          </w:tcPr>
          <w:p w:rsidR="00157991" w:rsidRPr="000147C8" w:rsidRDefault="00157991" w:rsidP="000147C8">
            <w:pPr>
              <w:spacing w:after="0" w:line="276" w:lineRule="auto"/>
              <w:rPr>
                <w:b/>
                <w:bCs/>
              </w:rPr>
            </w:pPr>
            <w:r w:rsidRPr="000147C8">
              <w:rPr>
                <w:b/>
                <w:bCs/>
              </w:rPr>
              <w:t>2012</w:t>
            </w:r>
          </w:p>
        </w:tc>
        <w:tc>
          <w:tcPr>
            <w:tcW w:w="583" w:type="pct"/>
            <w:tcBorders>
              <w:bottom w:val="single" w:sz="18" w:space="0" w:color="726056"/>
            </w:tcBorders>
          </w:tcPr>
          <w:p w:rsidR="00157991" w:rsidRPr="000147C8" w:rsidRDefault="00157991" w:rsidP="000147C8">
            <w:pPr>
              <w:spacing w:after="0" w:line="276" w:lineRule="auto"/>
              <w:rPr>
                <w:b/>
                <w:bCs/>
              </w:rPr>
            </w:pPr>
            <w:r w:rsidRPr="000147C8">
              <w:rPr>
                <w:b/>
                <w:bCs/>
              </w:rPr>
              <w:t>2013</w:t>
            </w:r>
          </w:p>
        </w:tc>
        <w:tc>
          <w:tcPr>
            <w:tcW w:w="583" w:type="pct"/>
            <w:tcBorders>
              <w:bottom w:val="single" w:sz="18" w:space="0" w:color="726056"/>
            </w:tcBorders>
          </w:tcPr>
          <w:p w:rsidR="00157991" w:rsidRPr="000147C8" w:rsidRDefault="00157991" w:rsidP="000147C8">
            <w:pPr>
              <w:spacing w:after="0" w:line="276" w:lineRule="auto"/>
              <w:rPr>
                <w:b/>
                <w:bCs/>
              </w:rPr>
            </w:pPr>
            <w:r w:rsidRPr="000147C8">
              <w:rPr>
                <w:b/>
                <w:bCs/>
              </w:rPr>
              <w:t>2014</w:t>
            </w:r>
          </w:p>
        </w:tc>
      </w:tr>
      <w:tr w:rsidR="00157991" w:rsidRPr="000147C8" w:rsidTr="000147C8">
        <w:trPr>
          <w:trHeight w:val="338"/>
        </w:trPr>
        <w:tc>
          <w:tcPr>
            <w:tcW w:w="919" w:type="pct"/>
            <w:shd w:val="clear" w:color="auto" w:fill="DED7D3"/>
          </w:tcPr>
          <w:p w:rsidR="00157991" w:rsidRPr="000147C8" w:rsidRDefault="00157991" w:rsidP="000147C8">
            <w:pPr>
              <w:spacing w:after="0" w:line="276" w:lineRule="auto"/>
              <w:rPr>
                <w:b/>
                <w:bCs/>
              </w:rPr>
            </w:pPr>
            <w:r w:rsidRPr="000147C8">
              <w:rPr>
                <w:b/>
                <w:bCs/>
              </w:rPr>
              <w:t>Rolnictwo i łowiectwo</w:t>
            </w:r>
          </w:p>
        </w:tc>
        <w:tc>
          <w:tcPr>
            <w:tcW w:w="583" w:type="pct"/>
            <w:shd w:val="clear" w:color="auto" w:fill="DED7D3"/>
          </w:tcPr>
          <w:p w:rsidR="00157991" w:rsidRPr="000147C8" w:rsidRDefault="00157991" w:rsidP="000147C8">
            <w:pPr>
              <w:spacing w:after="0" w:line="276" w:lineRule="auto"/>
            </w:pPr>
            <w:r w:rsidRPr="000147C8">
              <w:t>437 451,99</w:t>
            </w:r>
          </w:p>
        </w:tc>
        <w:tc>
          <w:tcPr>
            <w:tcW w:w="583" w:type="pct"/>
            <w:shd w:val="clear" w:color="auto" w:fill="DED7D3"/>
          </w:tcPr>
          <w:p w:rsidR="00157991" w:rsidRPr="000147C8" w:rsidRDefault="00157991" w:rsidP="000147C8">
            <w:pPr>
              <w:spacing w:after="0" w:line="276" w:lineRule="auto"/>
            </w:pPr>
            <w:r w:rsidRPr="000147C8">
              <w:t>571 654,08</w:t>
            </w:r>
          </w:p>
        </w:tc>
        <w:tc>
          <w:tcPr>
            <w:tcW w:w="583" w:type="pct"/>
            <w:shd w:val="clear" w:color="auto" w:fill="DED7D3"/>
          </w:tcPr>
          <w:p w:rsidR="00157991" w:rsidRPr="000147C8" w:rsidRDefault="00157991" w:rsidP="000147C8">
            <w:pPr>
              <w:spacing w:after="0" w:line="276" w:lineRule="auto"/>
            </w:pPr>
            <w:r w:rsidRPr="000147C8">
              <w:t>2 642 114,57</w:t>
            </w:r>
          </w:p>
        </w:tc>
        <w:tc>
          <w:tcPr>
            <w:tcW w:w="583" w:type="pct"/>
            <w:shd w:val="clear" w:color="auto" w:fill="DED7D3"/>
          </w:tcPr>
          <w:p w:rsidR="00157991" w:rsidRPr="000147C8" w:rsidRDefault="00157991" w:rsidP="000147C8">
            <w:pPr>
              <w:spacing w:after="0" w:line="276" w:lineRule="auto"/>
            </w:pPr>
            <w:r w:rsidRPr="000147C8">
              <w:t>1 961 463,16</w:t>
            </w:r>
          </w:p>
        </w:tc>
        <w:tc>
          <w:tcPr>
            <w:tcW w:w="583" w:type="pct"/>
            <w:shd w:val="clear" w:color="auto" w:fill="DED7D3"/>
          </w:tcPr>
          <w:p w:rsidR="00157991" w:rsidRPr="000147C8" w:rsidRDefault="00157991" w:rsidP="000147C8">
            <w:pPr>
              <w:spacing w:after="0" w:line="276" w:lineRule="auto"/>
            </w:pPr>
            <w:r w:rsidRPr="000147C8">
              <w:t>903 136,59</w:t>
            </w:r>
          </w:p>
        </w:tc>
        <w:tc>
          <w:tcPr>
            <w:tcW w:w="583" w:type="pct"/>
            <w:shd w:val="clear" w:color="auto" w:fill="DED7D3"/>
          </w:tcPr>
          <w:p w:rsidR="00157991" w:rsidRPr="000147C8" w:rsidRDefault="00157991" w:rsidP="000147C8">
            <w:pPr>
              <w:spacing w:after="0" w:line="276" w:lineRule="auto"/>
            </w:pPr>
            <w:r w:rsidRPr="000147C8">
              <w:t>1 089 608,79</w:t>
            </w:r>
          </w:p>
        </w:tc>
        <w:tc>
          <w:tcPr>
            <w:tcW w:w="583" w:type="pct"/>
            <w:shd w:val="clear" w:color="auto" w:fill="DED7D3"/>
          </w:tcPr>
          <w:p w:rsidR="00157991" w:rsidRPr="000147C8" w:rsidRDefault="00157991" w:rsidP="000147C8">
            <w:pPr>
              <w:spacing w:after="0" w:line="276" w:lineRule="auto"/>
            </w:pPr>
            <w:r w:rsidRPr="000147C8">
              <w:t>1 564 814,34</w:t>
            </w:r>
          </w:p>
        </w:tc>
      </w:tr>
      <w:tr w:rsidR="00157991" w:rsidRPr="000147C8" w:rsidTr="000147C8">
        <w:trPr>
          <w:trHeight w:val="325"/>
        </w:trPr>
        <w:tc>
          <w:tcPr>
            <w:tcW w:w="919" w:type="pct"/>
          </w:tcPr>
          <w:p w:rsidR="00157991" w:rsidRPr="000147C8" w:rsidRDefault="00157991" w:rsidP="000147C8">
            <w:pPr>
              <w:spacing w:after="0" w:line="276" w:lineRule="auto"/>
              <w:rPr>
                <w:b/>
                <w:bCs/>
              </w:rPr>
            </w:pPr>
            <w:r w:rsidRPr="000147C8">
              <w:rPr>
                <w:b/>
                <w:bCs/>
              </w:rPr>
              <w:t>Transport i łączność</w:t>
            </w:r>
          </w:p>
        </w:tc>
        <w:tc>
          <w:tcPr>
            <w:tcW w:w="583" w:type="pct"/>
          </w:tcPr>
          <w:p w:rsidR="00157991" w:rsidRPr="000147C8" w:rsidRDefault="00157991" w:rsidP="000147C8">
            <w:pPr>
              <w:spacing w:after="0" w:line="276" w:lineRule="auto"/>
            </w:pPr>
            <w:r w:rsidRPr="000147C8">
              <w:t>2 900 864,56</w:t>
            </w:r>
          </w:p>
        </w:tc>
        <w:tc>
          <w:tcPr>
            <w:tcW w:w="583" w:type="pct"/>
          </w:tcPr>
          <w:p w:rsidR="00157991" w:rsidRPr="000147C8" w:rsidRDefault="00157991" w:rsidP="000147C8">
            <w:pPr>
              <w:spacing w:after="0" w:line="276" w:lineRule="auto"/>
            </w:pPr>
            <w:r w:rsidRPr="000147C8">
              <w:t>1 577 046,52</w:t>
            </w:r>
          </w:p>
        </w:tc>
        <w:tc>
          <w:tcPr>
            <w:tcW w:w="583" w:type="pct"/>
          </w:tcPr>
          <w:p w:rsidR="00157991" w:rsidRPr="000147C8" w:rsidRDefault="00157991" w:rsidP="000147C8">
            <w:pPr>
              <w:spacing w:after="0" w:line="276" w:lineRule="auto"/>
            </w:pPr>
            <w:r w:rsidRPr="000147C8">
              <w:t>2 043 652,80</w:t>
            </w:r>
          </w:p>
        </w:tc>
        <w:tc>
          <w:tcPr>
            <w:tcW w:w="583" w:type="pct"/>
          </w:tcPr>
          <w:p w:rsidR="00157991" w:rsidRPr="000147C8" w:rsidRDefault="00157991" w:rsidP="000147C8">
            <w:pPr>
              <w:spacing w:after="0" w:line="276" w:lineRule="auto"/>
            </w:pPr>
            <w:r w:rsidRPr="000147C8">
              <w:t>1 837 351,61</w:t>
            </w:r>
          </w:p>
        </w:tc>
        <w:tc>
          <w:tcPr>
            <w:tcW w:w="583" w:type="pct"/>
          </w:tcPr>
          <w:p w:rsidR="00157991" w:rsidRPr="000147C8" w:rsidRDefault="00157991" w:rsidP="000147C8">
            <w:pPr>
              <w:spacing w:after="0" w:line="276" w:lineRule="auto"/>
            </w:pPr>
            <w:r w:rsidRPr="000147C8">
              <w:t>2 228 075,46</w:t>
            </w:r>
          </w:p>
        </w:tc>
        <w:tc>
          <w:tcPr>
            <w:tcW w:w="583" w:type="pct"/>
          </w:tcPr>
          <w:p w:rsidR="00157991" w:rsidRPr="000147C8" w:rsidRDefault="00157991" w:rsidP="000147C8">
            <w:pPr>
              <w:spacing w:after="0" w:line="276" w:lineRule="auto"/>
            </w:pPr>
            <w:r w:rsidRPr="000147C8">
              <w:t>1 751 140,29</w:t>
            </w:r>
          </w:p>
        </w:tc>
        <w:tc>
          <w:tcPr>
            <w:tcW w:w="583" w:type="pct"/>
          </w:tcPr>
          <w:p w:rsidR="00157991" w:rsidRPr="000147C8" w:rsidRDefault="00157991" w:rsidP="000147C8">
            <w:pPr>
              <w:spacing w:after="0" w:line="276" w:lineRule="auto"/>
            </w:pPr>
            <w:r w:rsidRPr="000147C8">
              <w:t>1 365 783,78</w:t>
            </w:r>
          </w:p>
        </w:tc>
      </w:tr>
      <w:tr w:rsidR="00157991" w:rsidRPr="000147C8" w:rsidTr="000147C8">
        <w:trPr>
          <w:trHeight w:val="338"/>
        </w:trPr>
        <w:tc>
          <w:tcPr>
            <w:tcW w:w="919" w:type="pct"/>
            <w:shd w:val="clear" w:color="auto" w:fill="DED7D3"/>
          </w:tcPr>
          <w:p w:rsidR="00157991" w:rsidRPr="000147C8" w:rsidRDefault="00157991" w:rsidP="000147C8">
            <w:pPr>
              <w:spacing w:after="0" w:line="276" w:lineRule="auto"/>
              <w:rPr>
                <w:b/>
                <w:bCs/>
              </w:rPr>
            </w:pPr>
            <w:r w:rsidRPr="000147C8">
              <w:rPr>
                <w:b/>
                <w:bCs/>
              </w:rPr>
              <w:t>Gospodarka mieszkaniowa</w:t>
            </w:r>
          </w:p>
        </w:tc>
        <w:tc>
          <w:tcPr>
            <w:tcW w:w="583" w:type="pct"/>
            <w:shd w:val="clear" w:color="auto" w:fill="DED7D3"/>
          </w:tcPr>
          <w:p w:rsidR="00157991" w:rsidRPr="000147C8" w:rsidRDefault="00157991" w:rsidP="000147C8">
            <w:pPr>
              <w:spacing w:after="0" w:line="276" w:lineRule="auto"/>
            </w:pPr>
            <w:r w:rsidRPr="000147C8">
              <w:t>301 777,71</w:t>
            </w:r>
          </w:p>
        </w:tc>
        <w:tc>
          <w:tcPr>
            <w:tcW w:w="583" w:type="pct"/>
            <w:shd w:val="clear" w:color="auto" w:fill="DED7D3"/>
          </w:tcPr>
          <w:p w:rsidR="00157991" w:rsidRPr="000147C8" w:rsidRDefault="00157991" w:rsidP="000147C8">
            <w:pPr>
              <w:spacing w:after="0" w:line="276" w:lineRule="auto"/>
            </w:pPr>
            <w:r w:rsidRPr="000147C8">
              <w:t>335 321,59</w:t>
            </w:r>
          </w:p>
        </w:tc>
        <w:tc>
          <w:tcPr>
            <w:tcW w:w="583" w:type="pct"/>
            <w:shd w:val="clear" w:color="auto" w:fill="DED7D3"/>
          </w:tcPr>
          <w:p w:rsidR="00157991" w:rsidRPr="000147C8" w:rsidRDefault="00157991" w:rsidP="000147C8">
            <w:pPr>
              <w:spacing w:after="0" w:line="276" w:lineRule="auto"/>
            </w:pPr>
            <w:r w:rsidRPr="000147C8">
              <w:t>325 519,63</w:t>
            </w:r>
          </w:p>
        </w:tc>
        <w:tc>
          <w:tcPr>
            <w:tcW w:w="583" w:type="pct"/>
            <w:shd w:val="clear" w:color="auto" w:fill="DED7D3"/>
          </w:tcPr>
          <w:p w:rsidR="00157991" w:rsidRPr="000147C8" w:rsidRDefault="00157991" w:rsidP="000147C8">
            <w:pPr>
              <w:spacing w:after="0" w:line="276" w:lineRule="auto"/>
            </w:pPr>
            <w:r w:rsidRPr="000147C8">
              <w:t>201 601,12</w:t>
            </w:r>
          </w:p>
        </w:tc>
        <w:tc>
          <w:tcPr>
            <w:tcW w:w="583" w:type="pct"/>
            <w:shd w:val="clear" w:color="auto" w:fill="DED7D3"/>
          </w:tcPr>
          <w:p w:rsidR="00157991" w:rsidRPr="000147C8" w:rsidRDefault="00157991" w:rsidP="000147C8">
            <w:pPr>
              <w:spacing w:after="0" w:line="276" w:lineRule="auto"/>
            </w:pPr>
            <w:r w:rsidRPr="000147C8">
              <w:t>177 039,06</w:t>
            </w:r>
          </w:p>
        </w:tc>
        <w:tc>
          <w:tcPr>
            <w:tcW w:w="583" w:type="pct"/>
            <w:shd w:val="clear" w:color="auto" w:fill="DED7D3"/>
          </w:tcPr>
          <w:p w:rsidR="00157991" w:rsidRPr="000147C8" w:rsidRDefault="00157991" w:rsidP="000147C8">
            <w:pPr>
              <w:spacing w:after="0" w:line="276" w:lineRule="auto"/>
            </w:pPr>
            <w:r w:rsidRPr="000147C8">
              <w:t>79 819,28</w:t>
            </w:r>
          </w:p>
        </w:tc>
        <w:tc>
          <w:tcPr>
            <w:tcW w:w="583" w:type="pct"/>
            <w:shd w:val="clear" w:color="auto" w:fill="DED7D3"/>
          </w:tcPr>
          <w:p w:rsidR="00157991" w:rsidRPr="000147C8" w:rsidRDefault="00157991" w:rsidP="000147C8">
            <w:pPr>
              <w:spacing w:after="0" w:line="276" w:lineRule="auto"/>
            </w:pPr>
            <w:r w:rsidRPr="000147C8">
              <w:t>202 117,89</w:t>
            </w:r>
          </w:p>
        </w:tc>
      </w:tr>
      <w:tr w:rsidR="00157991" w:rsidRPr="000147C8" w:rsidTr="000147C8">
        <w:trPr>
          <w:trHeight w:val="325"/>
        </w:trPr>
        <w:tc>
          <w:tcPr>
            <w:tcW w:w="919" w:type="pct"/>
          </w:tcPr>
          <w:p w:rsidR="00157991" w:rsidRPr="000147C8" w:rsidRDefault="00157991" w:rsidP="000147C8">
            <w:pPr>
              <w:spacing w:after="0" w:line="276" w:lineRule="auto"/>
              <w:rPr>
                <w:b/>
                <w:bCs/>
              </w:rPr>
            </w:pPr>
            <w:r w:rsidRPr="000147C8">
              <w:rPr>
                <w:b/>
                <w:bCs/>
              </w:rPr>
              <w:t>Działalność usługowa</w:t>
            </w:r>
          </w:p>
        </w:tc>
        <w:tc>
          <w:tcPr>
            <w:tcW w:w="583" w:type="pct"/>
          </w:tcPr>
          <w:p w:rsidR="00157991" w:rsidRPr="000147C8" w:rsidRDefault="00157991" w:rsidP="000147C8">
            <w:pPr>
              <w:spacing w:after="0" w:line="276" w:lineRule="auto"/>
            </w:pPr>
            <w:r w:rsidRPr="000147C8">
              <w:t>60 489,62</w:t>
            </w:r>
          </w:p>
        </w:tc>
        <w:tc>
          <w:tcPr>
            <w:tcW w:w="583" w:type="pct"/>
          </w:tcPr>
          <w:p w:rsidR="00157991" w:rsidRPr="000147C8" w:rsidRDefault="00157991" w:rsidP="000147C8">
            <w:pPr>
              <w:spacing w:after="0" w:line="276" w:lineRule="auto"/>
            </w:pPr>
            <w:r w:rsidRPr="000147C8">
              <w:t>78 181,04</w:t>
            </w:r>
          </w:p>
        </w:tc>
        <w:tc>
          <w:tcPr>
            <w:tcW w:w="583" w:type="pct"/>
          </w:tcPr>
          <w:p w:rsidR="00157991" w:rsidRPr="000147C8" w:rsidRDefault="00157991" w:rsidP="000147C8">
            <w:pPr>
              <w:spacing w:after="0" w:line="276" w:lineRule="auto"/>
            </w:pPr>
            <w:r w:rsidRPr="000147C8">
              <w:t>171 831,16</w:t>
            </w:r>
          </w:p>
        </w:tc>
        <w:tc>
          <w:tcPr>
            <w:tcW w:w="583" w:type="pct"/>
          </w:tcPr>
          <w:p w:rsidR="00157991" w:rsidRPr="000147C8" w:rsidRDefault="00157991" w:rsidP="000147C8">
            <w:pPr>
              <w:spacing w:after="0" w:line="276" w:lineRule="auto"/>
            </w:pPr>
            <w:r w:rsidRPr="000147C8">
              <w:t>4 800,00</w:t>
            </w:r>
          </w:p>
        </w:tc>
        <w:tc>
          <w:tcPr>
            <w:tcW w:w="583" w:type="pct"/>
          </w:tcPr>
          <w:p w:rsidR="00157991" w:rsidRPr="000147C8" w:rsidRDefault="00157991" w:rsidP="000147C8">
            <w:pPr>
              <w:spacing w:after="0" w:line="276" w:lineRule="auto"/>
            </w:pPr>
            <w:r w:rsidRPr="000147C8">
              <w:t>3 931,66</w:t>
            </w:r>
          </w:p>
        </w:tc>
        <w:tc>
          <w:tcPr>
            <w:tcW w:w="583" w:type="pct"/>
          </w:tcPr>
          <w:p w:rsidR="00157991" w:rsidRPr="000147C8" w:rsidRDefault="00157991" w:rsidP="000147C8">
            <w:pPr>
              <w:spacing w:after="0" w:line="276" w:lineRule="auto"/>
            </w:pPr>
            <w:r w:rsidRPr="000147C8">
              <w:t>34 315,37</w:t>
            </w:r>
          </w:p>
        </w:tc>
        <w:tc>
          <w:tcPr>
            <w:tcW w:w="583" w:type="pct"/>
          </w:tcPr>
          <w:p w:rsidR="00157991" w:rsidRPr="000147C8" w:rsidRDefault="00157991" w:rsidP="000147C8">
            <w:pPr>
              <w:spacing w:after="0" w:line="276" w:lineRule="auto"/>
            </w:pPr>
            <w:r w:rsidRPr="000147C8">
              <w:t>78 029,46</w:t>
            </w:r>
            <w:r w:rsidRPr="000147C8">
              <w:tab/>
            </w:r>
          </w:p>
        </w:tc>
      </w:tr>
      <w:tr w:rsidR="00157991" w:rsidRPr="000147C8" w:rsidTr="000147C8">
        <w:trPr>
          <w:trHeight w:val="338"/>
        </w:trPr>
        <w:tc>
          <w:tcPr>
            <w:tcW w:w="919" w:type="pct"/>
            <w:shd w:val="clear" w:color="auto" w:fill="DED7D3"/>
          </w:tcPr>
          <w:p w:rsidR="00157991" w:rsidRPr="000147C8" w:rsidRDefault="00157991" w:rsidP="000147C8">
            <w:pPr>
              <w:spacing w:after="0" w:line="276" w:lineRule="auto"/>
              <w:rPr>
                <w:b/>
                <w:bCs/>
              </w:rPr>
            </w:pPr>
            <w:r w:rsidRPr="000147C8">
              <w:rPr>
                <w:b/>
                <w:bCs/>
              </w:rPr>
              <w:t>Administracja publiczna</w:t>
            </w:r>
          </w:p>
        </w:tc>
        <w:tc>
          <w:tcPr>
            <w:tcW w:w="583" w:type="pct"/>
            <w:shd w:val="clear" w:color="auto" w:fill="DED7D3"/>
          </w:tcPr>
          <w:p w:rsidR="00157991" w:rsidRPr="000147C8" w:rsidRDefault="00157991" w:rsidP="000147C8">
            <w:pPr>
              <w:spacing w:after="0" w:line="276" w:lineRule="auto"/>
            </w:pPr>
            <w:r w:rsidRPr="000147C8">
              <w:t>4 996 535,61</w:t>
            </w:r>
          </w:p>
        </w:tc>
        <w:tc>
          <w:tcPr>
            <w:tcW w:w="583" w:type="pct"/>
            <w:shd w:val="clear" w:color="auto" w:fill="DED7D3"/>
          </w:tcPr>
          <w:p w:rsidR="00157991" w:rsidRPr="000147C8" w:rsidRDefault="00157991" w:rsidP="000147C8">
            <w:pPr>
              <w:spacing w:after="0" w:line="276" w:lineRule="auto"/>
            </w:pPr>
            <w:r w:rsidRPr="000147C8">
              <w:t>5 477 280,36</w:t>
            </w:r>
          </w:p>
        </w:tc>
        <w:tc>
          <w:tcPr>
            <w:tcW w:w="583" w:type="pct"/>
            <w:shd w:val="clear" w:color="auto" w:fill="DED7D3"/>
          </w:tcPr>
          <w:p w:rsidR="00157991" w:rsidRPr="000147C8" w:rsidRDefault="00157991" w:rsidP="000147C8">
            <w:pPr>
              <w:spacing w:after="0" w:line="276" w:lineRule="auto"/>
            </w:pPr>
            <w:r w:rsidRPr="000147C8">
              <w:t>4 478 090,80</w:t>
            </w:r>
          </w:p>
        </w:tc>
        <w:tc>
          <w:tcPr>
            <w:tcW w:w="583" w:type="pct"/>
            <w:shd w:val="clear" w:color="auto" w:fill="DED7D3"/>
          </w:tcPr>
          <w:p w:rsidR="00157991" w:rsidRPr="000147C8" w:rsidRDefault="00157991" w:rsidP="000147C8">
            <w:pPr>
              <w:spacing w:after="0" w:line="276" w:lineRule="auto"/>
            </w:pPr>
            <w:r w:rsidRPr="000147C8">
              <w:t>4 460 757,91</w:t>
            </w:r>
          </w:p>
        </w:tc>
        <w:tc>
          <w:tcPr>
            <w:tcW w:w="583" w:type="pct"/>
            <w:shd w:val="clear" w:color="auto" w:fill="DED7D3"/>
          </w:tcPr>
          <w:p w:rsidR="00157991" w:rsidRPr="000147C8" w:rsidRDefault="00157991" w:rsidP="000147C8">
            <w:pPr>
              <w:spacing w:after="0" w:line="276" w:lineRule="auto"/>
            </w:pPr>
            <w:r w:rsidRPr="000147C8">
              <w:t>4 530 932,92</w:t>
            </w:r>
          </w:p>
        </w:tc>
        <w:tc>
          <w:tcPr>
            <w:tcW w:w="583" w:type="pct"/>
            <w:shd w:val="clear" w:color="auto" w:fill="DED7D3"/>
          </w:tcPr>
          <w:p w:rsidR="00157991" w:rsidRPr="000147C8" w:rsidRDefault="00157991" w:rsidP="000147C8">
            <w:pPr>
              <w:spacing w:after="0" w:line="276" w:lineRule="auto"/>
            </w:pPr>
            <w:r w:rsidRPr="000147C8">
              <w:t>4 667 915,69</w:t>
            </w:r>
          </w:p>
        </w:tc>
        <w:tc>
          <w:tcPr>
            <w:tcW w:w="583" w:type="pct"/>
            <w:shd w:val="clear" w:color="auto" w:fill="DED7D3"/>
          </w:tcPr>
          <w:p w:rsidR="00157991" w:rsidRPr="000147C8" w:rsidRDefault="00157991" w:rsidP="000147C8">
            <w:pPr>
              <w:spacing w:after="0" w:line="276" w:lineRule="auto"/>
            </w:pPr>
            <w:r w:rsidRPr="000147C8">
              <w:t>4 843 647,61</w:t>
            </w:r>
            <w:r w:rsidRPr="000147C8">
              <w:tab/>
            </w:r>
          </w:p>
        </w:tc>
      </w:tr>
      <w:tr w:rsidR="00157991" w:rsidRPr="000147C8" w:rsidTr="000147C8">
        <w:trPr>
          <w:trHeight w:val="1025"/>
        </w:trPr>
        <w:tc>
          <w:tcPr>
            <w:tcW w:w="919" w:type="pct"/>
          </w:tcPr>
          <w:p w:rsidR="00157991" w:rsidRPr="000147C8" w:rsidRDefault="00157991" w:rsidP="000147C8">
            <w:pPr>
              <w:spacing w:after="0" w:line="276" w:lineRule="auto"/>
              <w:rPr>
                <w:b/>
                <w:bCs/>
              </w:rPr>
            </w:pPr>
            <w:r w:rsidRPr="000147C8">
              <w:rPr>
                <w:b/>
                <w:bCs/>
              </w:rPr>
              <w:t>Urzędy naczelnych organów władzy państwowej, kontroli ochrony prawa oraz sądownictwa</w:t>
            </w:r>
          </w:p>
        </w:tc>
        <w:tc>
          <w:tcPr>
            <w:tcW w:w="583" w:type="pct"/>
          </w:tcPr>
          <w:p w:rsidR="00157991" w:rsidRPr="000147C8" w:rsidRDefault="00157991" w:rsidP="000147C8">
            <w:pPr>
              <w:spacing w:after="0" w:line="276" w:lineRule="auto"/>
            </w:pPr>
            <w:r w:rsidRPr="000147C8">
              <w:t>2 434,34</w:t>
            </w:r>
          </w:p>
        </w:tc>
        <w:tc>
          <w:tcPr>
            <w:tcW w:w="583" w:type="pct"/>
          </w:tcPr>
          <w:p w:rsidR="00157991" w:rsidRPr="000147C8" w:rsidRDefault="00157991" w:rsidP="000147C8">
            <w:pPr>
              <w:spacing w:after="0" w:line="276" w:lineRule="auto"/>
            </w:pPr>
            <w:r w:rsidRPr="000147C8">
              <w:t>27 279,95</w:t>
            </w:r>
          </w:p>
        </w:tc>
        <w:tc>
          <w:tcPr>
            <w:tcW w:w="583" w:type="pct"/>
          </w:tcPr>
          <w:p w:rsidR="00157991" w:rsidRPr="000147C8" w:rsidRDefault="00157991" w:rsidP="000147C8">
            <w:pPr>
              <w:spacing w:after="0" w:line="276" w:lineRule="auto"/>
            </w:pPr>
            <w:r w:rsidRPr="000147C8">
              <w:t>69 013,24</w:t>
            </w:r>
          </w:p>
        </w:tc>
        <w:tc>
          <w:tcPr>
            <w:tcW w:w="583" w:type="pct"/>
          </w:tcPr>
          <w:p w:rsidR="00157991" w:rsidRPr="000147C8" w:rsidRDefault="00157991" w:rsidP="000147C8">
            <w:pPr>
              <w:spacing w:after="0" w:line="276" w:lineRule="auto"/>
            </w:pPr>
            <w:r w:rsidRPr="000147C8">
              <w:t>29 185,10</w:t>
            </w:r>
          </w:p>
        </w:tc>
        <w:tc>
          <w:tcPr>
            <w:tcW w:w="583" w:type="pct"/>
          </w:tcPr>
          <w:p w:rsidR="00157991" w:rsidRPr="000147C8" w:rsidRDefault="00157991" w:rsidP="000147C8">
            <w:pPr>
              <w:spacing w:after="0" w:line="276" w:lineRule="auto"/>
            </w:pPr>
            <w:r w:rsidRPr="000147C8">
              <w:t>2 609,00</w:t>
            </w:r>
          </w:p>
        </w:tc>
        <w:tc>
          <w:tcPr>
            <w:tcW w:w="583" w:type="pct"/>
          </w:tcPr>
          <w:p w:rsidR="00157991" w:rsidRPr="000147C8" w:rsidRDefault="00157991" w:rsidP="000147C8">
            <w:pPr>
              <w:spacing w:after="0" w:line="276" w:lineRule="auto"/>
            </w:pPr>
            <w:r w:rsidRPr="000147C8">
              <w:t>2 613,00</w:t>
            </w:r>
          </w:p>
        </w:tc>
        <w:tc>
          <w:tcPr>
            <w:tcW w:w="583" w:type="pct"/>
          </w:tcPr>
          <w:p w:rsidR="00157991" w:rsidRPr="000147C8" w:rsidRDefault="00157991" w:rsidP="000147C8">
            <w:pPr>
              <w:spacing w:after="0" w:line="276" w:lineRule="auto"/>
            </w:pPr>
            <w:r w:rsidRPr="000147C8">
              <w:t>106 014,00</w:t>
            </w:r>
          </w:p>
        </w:tc>
      </w:tr>
      <w:tr w:rsidR="00157991" w:rsidRPr="000147C8" w:rsidTr="000147C8">
        <w:trPr>
          <w:trHeight w:val="513"/>
        </w:trPr>
        <w:tc>
          <w:tcPr>
            <w:tcW w:w="919" w:type="pct"/>
            <w:shd w:val="clear" w:color="auto" w:fill="DED7D3"/>
          </w:tcPr>
          <w:p w:rsidR="00157991" w:rsidRPr="000147C8" w:rsidRDefault="00157991" w:rsidP="000147C8">
            <w:pPr>
              <w:spacing w:after="0" w:line="276" w:lineRule="auto"/>
              <w:rPr>
                <w:b/>
                <w:bCs/>
              </w:rPr>
            </w:pPr>
            <w:r w:rsidRPr="000147C8">
              <w:rPr>
                <w:b/>
                <w:bCs/>
              </w:rPr>
              <w:t>Bezpieczeństwo publiczne i ochrona p/pożarowa</w:t>
            </w:r>
          </w:p>
        </w:tc>
        <w:tc>
          <w:tcPr>
            <w:tcW w:w="583" w:type="pct"/>
            <w:shd w:val="clear" w:color="auto" w:fill="DED7D3"/>
          </w:tcPr>
          <w:p w:rsidR="00157991" w:rsidRPr="000147C8" w:rsidRDefault="00157991" w:rsidP="000147C8">
            <w:pPr>
              <w:spacing w:after="0" w:line="276" w:lineRule="auto"/>
            </w:pPr>
            <w:r w:rsidRPr="000147C8">
              <w:t>1 083 578,90</w:t>
            </w:r>
          </w:p>
        </w:tc>
        <w:tc>
          <w:tcPr>
            <w:tcW w:w="583" w:type="pct"/>
            <w:shd w:val="clear" w:color="auto" w:fill="DED7D3"/>
          </w:tcPr>
          <w:p w:rsidR="00157991" w:rsidRPr="000147C8" w:rsidRDefault="00157991" w:rsidP="000147C8">
            <w:pPr>
              <w:spacing w:after="0" w:line="276" w:lineRule="auto"/>
            </w:pPr>
            <w:r w:rsidRPr="000147C8">
              <w:t>458 488,73</w:t>
            </w:r>
          </w:p>
        </w:tc>
        <w:tc>
          <w:tcPr>
            <w:tcW w:w="583" w:type="pct"/>
            <w:shd w:val="clear" w:color="auto" w:fill="DED7D3"/>
          </w:tcPr>
          <w:p w:rsidR="00157991" w:rsidRPr="000147C8" w:rsidRDefault="00157991" w:rsidP="000147C8">
            <w:pPr>
              <w:spacing w:after="0" w:line="276" w:lineRule="auto"/>
            </w:pPr>
            <w:r w:rsidRPr="000147C8">
              <w:t>807 280,27</w:t>
            </w:r>
          </w:p>
        </w:tc>
        <w:tc>
          <w:tcPr>
            <w:tcW w:w="583" w:type="pct"/>
            <w:shd w:val="clear" w:color="auto" w:fill="DED7D3"/>
          </w:tcPr>
          <w:p w:rsidR="00157991" w:rsidRPr="000147C8" w:rsidRDefault="00157991" w:rsidP="000147C8">
            <w:pPr>
              <w:spacing w:after="0" w:line="276" w:lineRule="auto"/>
            </w:pPr>
            <w:r w:rsidRPr="000147C8">
              <w:t>456 831,55</w:t>
            </w:r>
          </w:p>
        </w:tc>
        <w:tc>
          <w:tcPr>
            <w:tcW w:w="583" w:type="pct"/>
            <w:shd w:val="clear" w:color="auto" w:fill="DED7D3"/>
          </w:tcPr>
          <w:p w:rsidR="00157991" w:rsidRPr="000147C8" w:rsidRDefault="00157991" w:rsidP="000147C8">
            <w:pPr>
              <w:spacing w:after="0" w:line="276" w:lineRule="auto"/>
            </w:pPr>
            <w:r w:rsidRPr="000147C8">
              <w:t>554 992,62</w:t>
            </w:r>
          </w:p>
        </w:tc>
        <w:tc>
          <w:tcPr>
            <w:tcW w:w="583" w:type="pct"/>
            <w:shd w:val="clear" w:color="auto" w:fill="DED7D3"/>
          </w:tcPr>
          <w:p w:rsidR="00157991" w:rsidRPr="000147C8" w:rsidRDefault="00157991" w:rsidP="000147C8">
            <w:pPr>
              <w:spacing w:after="0" w:line="276" w:lineRule="auto"/>
            </w:pPr>
            <w:r w:rsidRPr="000147C8">
              <w:t>525 204,47</w:t>
            </w:r>
          </w:p>
        </w:tc>
        <w:tc>
          <w:tcPr>
            <w:tcW w:w="583" w:type="pct"/>
            <w:shd w:val="clear" w:color="auto" w:fill="DED7D3"/>
          </w:tcPr>
          <w:p w:rsidR="00157991" w:rsidRPr="000147C8" w:rsidRDefault="00157991" w:rsidP="000147C8">
            <w:pPr>
              <w:spacing w:after="0" w:line="276" w:lineRule="auto"/>
            </w:pPr>
            <w:r w:rsidRPr="000147C8">
              <w:t>547 208,47</w:t>
            </w:r>
          </w:p>
        </w:tc>
      </w:tr>
      <w:tr w:rsidR="00157991" w:rsidRPr="000147C8" w:rsidTr="000147C8">
        <w:trPr>
          <w:trHeight w:val="325"/>
        </w:trPr>
        <w:tc>
          <w:tcPr>
            <w:tcW w:w="919" w:type="pct"/>
          </w:tcPr>
          <w:p w:rsidR="00157991" w:rsidRPr="000147C8" w:rsidRDefault="00157991" w:rsidP="000147C8">
            <w:pPr>
              <w:spacing w:after="0" w:line="276" w:lineRule="auto"/>
              <w:rPr>
                <w:b/>
                <w:bCs/>
              </w:rPr>
            </w:pPr>
            <w:r w:rsidRPr="000147C8">
              <w:rPr>
                <w:b/>
                <w:bCs/>
              </w:rPr>
              <w:t>Obsługa długu publicznego</w:t>
            </w:r>
          </w:p>
        </w:tc>
        <w:tc>
          <w:tcPr>
            <w:tcW w:w="583" w:type="pct"/>
          </w:tcPr>
          <w:p w:rsidR="00157991" w:rsidRPr="000147C8" w:rsidRDefault="00157991" w:rsidP="000147C8">
            <w:pPr>
              <w:spacing w:after="0" w:line="276" w:lineRule="auto"/>
            </w:pPr>
            <w:r w:rsidRPr="000147C8">
              <w:t>638 808,58</w:t>
            </w:r>
          </w:p>
        </w:tc>
        <w:tc>
          <w:tcPr>
            <w:tcW w:w="583" w:type="pct"/>
          </w:tcPr>
          <w:p w:rsidR="00157991" w:rsidRPr="000147C8" w:rsidRDefault="00157991" w:rsidP="000147C8">
            <w:pPr>
              <w:spacing w:after="0" w:line="276" w:lineRule="auto"/>
            </w:pPr>
            <w:r w:rsidRPr="000147C8">
              <w:t>427 528,29</w:t>
            </w:r>
          </w:p>
        </w:tc>
        <w:tc>
          <w:tcPr>
            <w:tcW w:w="583" w:type="pct"/>
          </w:tcPr>
          <w:p w:rsidR="00157991" w:rsidRPr="000147C8" w:rsidRDefault="00157991" w:rsidP="000147C8">
            <w:pPr>
              <w:spacing w:after="0" w:line="276" w:lineRule="auto"/>
            </w:pPr>
            <w:r w:rsidRPr="000147C8">
              <w:t>470 545,24</w:t>
            </w:r>
          </w:p>
        </w:tc>
        <w:tc>
          <w:tcPr>
            <w:tcW w:w="583" w:type="pct"/>
          </w:tcPr>
          <w:p w:rsidR="00157991" w:rsidRPr="000147C8" w:rsidRDefault="00157991" w:rsidP="000147C8">
            <w:pPr>
              <w:spacing w:after="0" w:line="276" w:lineRule="auto"/>
            </w:pPr>
            <w:r w:rsidRPr="000147C8">
              <w:t>681 790,21</w:t>
            </w:r>
          </w:p>
        </w:tc>
        <w:tc>
          <w:tcPr>
            <w:tcW w:w="583" w:type="pct"/>
          </w:tcPr>
          <w:p w:rsidR="00157991" w:rsidRPr="000147C8" w:rsidRDefault="00157991" w:rsidP="000147C8">
            <w:pPr>
              <w:spacing w:after="0" w:line="276" w:lineRule="auto"/>
            </w:pPr>
            <w:r w:rsidRPr="000147C8">
              <w:t>984 713,59</w:t>
            </w:r>
          </w:p>
        </w:tc>
        <w:tc>
          <w:tcPr>
            <w:tcW w:w="583" w:type="pct"/>
          </w:tcPr>
          <w:p w:rsidR="00157991" w:rsidRPr="000147C8" w:rsidRDefault="00157991" w:rsidP="000147C8">
            <w:pPr>
              <w:spacing w:after="0" w:line="276" w:lineRule="auto"/>
            </w:pPr>
            <w:r w:rsidRPr="000147C8">
              <w:t>794 728,38</w:t>
            </w:r>
          </w:p>
        </w:tc>
        <w:tc>
          <w:tcPr>
            <w:tcW w:w="583" w:type="pct"/>
          </w:tcPr>
          <w:p w:rsidR="00157991" w:rsidRPr="000147C8" w:rsidRDefault="00157991" w:rsidP="000147C8">
            <w:pPr>
              <w:spacing w:after="0" w:line="276" w:lineRule="auto"/>
            </w:pPr>
            <w:r w:rsidRPr="000147C8">
              <w:t>751 630,83</w:t>
            </w:r>
            <w:r w:rsidRPr="000147C8">
              <w:tab/>
            </w:r>
          </w:p>
        </w:tc>
      </w:tr>
      <w:tr w:rsidR="00157991" w:rsidRPr="000147C8" w:rsidTr="000147C8">
        <w:trPr>
          <w:trHeight w:val="338"/>
        </w:trPr>
        <w:tc>
          <w:tcPr>
            <w:tcW w:w="919" w:type="pct"/>
            <w:shd w:val="clear" w:color="auto" w:fill="DED7D3"/>
          </w:tcPr>
          <w:p w:rsidR="00157991" w:rsidRPr="000147C8" w:rsidRDefault="00157991" w:rsidP="000147C8">
            <w:pPr>
              <w:spacing w:after="0" w:line="276" w:lineRule="auto"/>
              <w:rPr>
                <w:b/>
                <w:bCs/>
              </w:rPr>
            </w:pPr>
            <w:r w:rsidRPr="000147C8">
              <w:rPr>
                <w:b/>
                <w:bCs/>
              </w:rPr>
              <w:t>Różne rozliczenia</w:t>
            </w:r>
          </w:p>
        </w:tc>
        <w:tc>
          <w:tcPr>
            <w:tcW w:w="583" w:type="pct"/>
            <w:shd w:val="clear" w:color="auto" w:fill="DED7D3"/>
          </w:tcPr>
          <w:p w:rsidR="00157991" w:rsidRPr="000147C8" w:rsidRDefault="00157991" w:rsidP="000147C8">
            <w:pPr>
              <w:spacing w:after="0" w:line="276" w:lineRule="auto"/>
            </w:pPr>
          </w:p>
        </w:tc>
        <w:tc>
          <w:tcPr>
            <w:tcW w:w="583" w:type="pct"/>
            <w:shd w:val="clear" w:color="auto" w:fill="DED7D3"/>
          </w:tcPr>
          <w:p w:rsidR="00157991" w:rsidRPr="000147C8" w:rsidRDefault="00157991" w:rsidP="000147C8">
            <w:pPr>
              <w:spacing w:after="0" w:line="276" w:lineRule="auto"/>
            </w:pPr>
            <w:r w:rsidRPr="000147C8">
              <w:rPr>
                <w:i/>
              </w:rPr>
              <w:t>brak pozycji</w:t>
            </w:r>
          </w:p>
        </w:tc>
        <w:tc>
          <w:tcPr>
            <w:tcW w:w="583" w:type="pct"/>
            <w:shd w:val="clear" w:color="auto" w:fill="DED7D3"/>
          </w:tcPr>
          <w:p w:rsidR="00157991" w:rsidRPr="000147C8" w:rsidRDefault="00157991" w:rsidP="000147C8">
            <w:pPr>
              <w:spacing w:after="0" w:line="276" w:lineRule="auto"/>
              <w:rPr>
                <w:i/>
              </w:rPr>
            </w:pPr>
            <w:r w:rsidRPr="000147C8">
              <w:rPr>
                <w:i/>
              </w:rPr>
              <w:t>brak pozycji</w:t>
            </w:r>
          </w:p>
        </w:tc>
        <w:tc>
          <w:tcPr>
            <w:tcW w:w="583" w:type="pct"/>
            <w:shd w:val="clear" w:color="auto" w:fill="DED7D3"/>
          </w:tcPr>
          <w:p w:rsidR="00157991" w:rsidRPr="000147C8" w:rsidRDefault="00157991" w:rsidP="000147C8">
            <w:pPr>
              <w:spacing w:after="0" w:line="276" w:lineRule="auto"/>
            </w:pPr>
            <w:r w:rsidRPr="000147C8">
              <w:t>-</w:t>
            </w:r>
          </w:p>
        </w:tc>
        <w:tc>
          <w:tcPr>
            <w:tcW w:w="583" w:type="pct"/>
            <w:shd w:val="clear" w:color="auto" w:fill="DED7D3"/>
          </w:tcPr>
          <w:p w:rsidR="00157991" w:rsidRPr="000147C8" w:rsidRDefault="00157991" w:rsidP="000147C8">
            <w:pPr>
              <w:spacing w:after="0" w:line="276" w:lineRule="auto"/>
            </w:pPr>
            <w:r w:rsidRPr="000147C8">
              <w:t>321 655,00</w:t>
            </w:r>
          </w:p>
        </w:tc>
        <w:tc>
          <w:tcPr>
            <w:tcW w:w="583" w:type="pct"/>
            <w:shd w:val="clear" w:color="auto" w:fill="DED7D3"/>
          </w:tcPr>
          <w:p w:rsidR="00157991" w:rsidRPr="000147C8" w:rsidRDefault="00157991" w:rsidP="000147C8">
            <w:pPr>
              <w:spacing w:after="0" w:line="276" w:lineRule="auto"/>
            </w:pPr>
            <w:r w:rsidRPr="000147C8">
              <w:t>22 727,07</w:t>
            </w:r>
          </w:p>
        </w:tc>
        <w:tc>
          <w:tcPr>
            <w:tcW w:w="583" w:type="pct"/>
            <w:shd w:val="clear" w:color="auto" w:fill="DED7D3"/>
          </w:tcPr>
          <w:p w:rsidR="00157991" w:rsidRPr="000147C8" w:rsidRDefault="00157991" w:rsidP="000147C8">
            <w:pPr>
              <w:spacing w:after="0" w:line="276" w:lineRule="auto"/>
            </w:pPr>
            <w:r w:rsidRPr="000147C8">
              <w:t>36 300,00</w:t>
            </w:r>
          </w:p>
        </w:tc>
      </w:tr>
      <w:tr w:rsidR="00157991" w:rsidRPr="000147C8" w:rsidTr="000147C8">
        <w:trPr>
          <w:trHeight w:val="325"/>
        </w:trPr>
        <w:tc>
          <w:tcPr>
            <w:tcW w:w="919" w:type="pct"/>
          </w:tcPr>
          <w:p w:rsidR="00157991" w:rsidRPr="000147C8" w:rsidRDefault="00157991" w:rsidP="000147C8">
            <w:pPr>
              <w:spacing w:after="0" w:line="276" w:lineRule="auto"/>
              <w:rPr>
                <w:b/>
                <w:bCs/>
              </w:rPr>
            </w:pPr>
            <w:r w:rsidRPr="000147C8">
              <w:rPr>
                <w:b/>
                <w:bCs/>
              </w:rPr>
              <w:t>Wydatki związane z poborem</w:t>
            </w:r>
          </w:p>
        </w:tc>
        <w:tc>
          <w:tcPr>
            <w:tcW w:w="583" w:type="pct"/>
          </w:tcPr>
          <w:p w:rsidR="00157991" w:rsidRPr="000147C8" w:rsidRDefault="00157991" w:rsidP="000147C8">
            <w:pPr>
              <w:spacing w:after="0" w:line="276" w:lineRule="auto"/>
            </w:pPr>
            <w:r w:rsidRPr="000147C8">
              <w:t>59 241,84</w:t>
            </w:r>
          </w:p>
        </w:tc>
        <w:tc>
          <w:tcPr>
            <w:tcW w:w="583" w:type="pct"/>
          </w:tcPr>
          <w:p w:rsidR="00157991" w:rsidRPr="000147C8" w:rsidRDefault="00157991" w:rsidP="000147C8">
            <w:pPr>
              <w:spacing w:after="0" w:line="276" w:lineRule="auto"/>
            </w:pPr>
            <w:r w:rsidRPr="000147C8">
              <w:t>92 323,75</w:t>
            </w:r>
          </w:p>
        </w:tc>
        <w:tc>
          <w:tcPr>
            <w:tcW w:w="583" w:type="pct"/>
          </w:tcPr>
          <w:p w:rsidR="00157991" w:rsidRPr="000147C8" w:rsidRDefault="00157991" w:rsidP="000147C8">
            <w:pPr>
              <w:spacing w:after="0" w:line="276" w:lineRule="auto"/>
            </w:pPr>
            <w:r w:rsidRPr="000147C8">
              <w:t>70 012,37</w:t>
            </w:r>
          </w:p>
        </w:tc>
        <w:tc>
          <w:tcPr>
            <w:tcW w:w="583" w:type="pct"/>
          </w:tcPr>
          <w:p w:rsidR="00157991" w:rsidRPr="000147C8" w:rsidRDefault="00157991" w:rsidP="000147C8">
            <w:pPr>
              <w:spacing w:after="0" w:line="276" w:lineRule="auto"/>
              <w:rPr>
                <w:i/>
              </w:rPr>
            </w:pPr>
            <w:r w:rsidRPr="000147C8">
              <w:rPr>
                <w:i/>
              </w:rPr>
              <w:t>brak pozycji</w:t>
            </w:r>
          </w:p>
        </w:tc>
        <w:tc>
          <w:tcPr>
            <w:tcW w:w="583" w:type="pct"/>
          </w:tcPr>
          <w:p w:rsidR="00157991" w:rsidRPr="000147C8" w:rsidRDefault="00157991" w:rsidP="000147C8">
            <w:pPr>
              <w:spacing w:after="0" w:line="276" w:lineRule="auto"/>
              <w:rPr>
                <w:i/>
              </w:rPr>
            </w:pPr>
            <w:r w:rsidRPr="000147C8">
              <w:rPr>
                <w:i/>
              </w:rPr>
              <w:t>brak pozycji</w:t>
            </w:r>
          </w:p>
        </w:tc>
        <w:tc>
          <w:tcPr>
            <w:tcW w:w="583" w:type="pct"/>
          </w:tcPr>
          <w:p w:rsidR="00157991" w:rsidRPr="000147C8" w:rsidRDefault="00157991" w:rsidP="000147C8">
            <w:pPr>
              <w:spacing w:after="0" w:line="276" w:lineRule="auto"/>
              <w:rPr>
                <w:i/>
              </w:rPr>
            </w:pPr>
            <w:r w:rsidRPr="000147C8">
              <w:rPr>
                <w:i/>
              </w:rPr>
              <w:t>brak pozycji</w:t>
            </w:r>
          </w:p>
        </w:tc>
        <w:tc>
          <w:tcPr>
            <w:tcW w:w="583" w:type="pct"/>
          </w:tcPr>
          <w:p w:rsidR="00157991" w:rsidRPr="000147C8" w:rsidRDefault="00157991" w:rsidP="000147C8">
            <w:pPr>
              <w:spacing w:after="0" w:line="276" w:lineRule="auto"/>
              <w:rPr>
                <w:i/>
              </w:rPr>
            </w:pPr>
            <w:r w:rsidRPr="000147C8">
              <w:rPr>
                <w:i/>
              </w:rPr>
              <w:t>Brak pozycji</w:t>
            </w:r>
          </w:p>
        </w:tc>
      </w:tr>
      <w:tr w:rsidR="00157991" w:rsidRPr="000147C8" w:rsidTr="000147C8">
        <w:trPr>
          <w:trHeight w:val="325"/>
        </w:trPr>
        <w:tc>
          <w:tcPr>
            <w:tcW w:w="919" w:type="pct"/>
            <w:shd w:val="clear" w:color="auto" w:fill="DED7D3"/>
          </w:tcPr>
          <w:p w:rsidR="00157991" w:rsidRPr="000147C8" w:rsidRDefault="00157991" w:rsidP="000147C8">
            <w:pPr>
              <w:spacing w:after="0" w:line="276" w:lineRule="auto"/>
              <w:rPr>
                <w:b/>
                <w:bCs/>
              </w:rPr>
            </w:pPr>
            <w:r w:rsidRPr="000147C8">
              <w:rPr>
                <w:b/>
                <w:bCs/>
              </w:rPr>
              <w:t>Oświata i wychowanie</w:t>
            </w:r>
          </w:p>
        </w:tc>
        <w:tc>
          <w:tcPr>
            <w:tcW w:w="583" w:type="pct"/>
            <w:shd w:val="clear" w:color="auto" w:fill="DED7D3"/>
          </w:tcPr>
          <w:p w:rsidR="00157991" w:rsidRPr="000147C8" w:rsidRDefault="00157991" w:rsidP="000147C8">
            <w:pPr>
              <w:spacing w:after="0" w:line="276" w:lineRule="auto"/>
            </w:pPr>
            <w:r w:rsidRPr="000147C8">
              <w:t>12 002 938,43</w:t>
            </w:r>
          </w:p>
        </w:tc>
        <w:tc>
          <w:tcPr>
            <w:tcW w:w="583" w:type="pct"/>
            <w:shd w:val="clear" w:color="auto" w:fill="DED7D3"/>
          </w:tcPr>
          <w:p w:rsidR="00157991" w:rsidRPr="000147C8" w:rsidRDefault="00157991" w:rsidP="000147C8">
            <w:pPr>
              <w:spacing w:after="0" w:line="276" w:lineRule="auto"/>
            </w:pPr>
            <w:r w:rsidRPr="000147C8">
              <w:t>13 439 426,82</w:t>
            </w:r>
          </w:p>
        </w:tc>
        <w:tc>
          <w:tcPr>
            <w:tcW w:w="583" w:type="pct"/>
            <w:shd w:val="clear" w:color="auto" w:fill="DED7D3"/>
          </w:tcPr>
          <w:p w:rsidR="00157991" w:rsidRPr="000147C8" w:rsidRDefault="00157991" w:rsidP="000147C8">
            <w:pPr>
              <w:spacing w:after="0" w:line="276" w:lineRule="auto"/>
            </w:pPr>
            <w:r w:rsidRPr="000147C8">
              <w:t>16 140 192,88</w:t>
            </w:r>
          </w:p>
        </w:tc>
        <w:tc>
          <w:tcPr>
            <w:tcW w:w="583" w:type="pct"/>
            <w:shd w:val="clear" w:color="auto" w:fill="DED7D3"/>
          </w:tcPr>
          <w:p w:rsidR="00157991" w:rsidRPr="000147C8" w:rsidRDefault="00157991" w:rsidP="000147C8">
            <w:pPr>
              <w:spacing w:after="0" w:line="276" w:lineRule="auto"/>
            </w:pPr>
            <w:r w:rsidRPr="000147C8">
              <w:t>16 585 583,80</w:t>
            </w:r>
          </w:p>
        </w:tc>
        <w:tc>
          <w:tcPr>
            <w:tcW w:w="583" w:type="pct"/>
            <w:shd w:val="clear" w:color="auto" w:fill="DED7D3"/>
          </w:tcPr>
          <w:p w:rsidR="00157991" w:rsidRPr="000147C8" w:rsidRDefault="00157991" w:rsidP="000147C8">
            <w:pPr>
              <w:spacing w:after="0" w:line="276" w:lineRule="auto"/>
            </w:pPr>
            <w:r w:rsidRPr="000147C8">
              <w:t>149 662 276,52</w:t>
            </w:r>
          </w:p>
        </w:tc>
        <w:tc>
          <w:tcPr>
            <w:tcW w:w="583" w:type="pct"/>
            <w:shd w:val="clear" w:color="auto" w:fill="DED7D3"/>
          </w:tcPr>
          <w:p w:rsidR="00157991" w:rsidRPr="000147C8" w:rsidRDefault="00157991" w:rsidP="000147C8">
            <w:pPr>
              <w:spacing w:after="0" w:line="276" w:lineRule="auto"/>
            </w:pPr>
            <w:r w:rsidRPr="000147C8">
              <w:t>15 419 725,16</w:t>
            </w:r>
          </w:p>
        </w:tc>
        <w:tc>
          <w:tcPr>
            <w:tcW w:w="583" w:type="pct"/>
            <w:shd w:val="clear" w:color="auto" w:fill="DED7D3"/>
          </w:tcPr>
          <w:p w:rsidR="00157991" w:rsidRPr="000147C8" w:rsidRDefault="00157991" w:rsidP="000147C8">
            <w:pPr>
              <w:spacing w:after="0" w:line="276" w:lineRule="auto"/>
            </w:pPr>
            <w:r w:rsidRPr="000147C8">
              <w:t>15 277 088,00</w:t>
            </w:r>
            <w:r w:rsidRPr="000147C8">
              <w:tab/>
            </w:r>
          </w:p>
        </w:tc>
      </w:tr>
      <w:tr w:rsidR="00157991" w:rsidRPr="000147C8" w:rsidTr="000147C8">
        <w:trPr>
          <w:trHeight w:val="338"/>
        </w:trPr>
        <w:tc>
          <w:tcPr>
            <w:tcW w:w="919" w:type="pct"/>
          </w:tcPr>
          <w:p w:rsidR="00157991" w:rsidRPr="000147C8" w:rsidRDefault="00157991" w:rsidP="000147C8">
            <w:pPr>
              <w:spacing w:after="0" w:line="276" w:lineRule="auto"/>
              <w:rPr>
                <w:b/>
                <w:bCs/>
              </w:rPr>
            </w:pPr>
            <w:r w:rsidRPr="000147C8">
              <w:rPr>
                <w:b/>
                <w:bCs/>
              </w:rPr>
              <w:t>Ochrona zdrowia</w:t>
            </w:r>
          </w:p>
        </w:tc>
        <w:tc>
          <w:tcPr>
            <w:tcW w:w="583" w:type="pct"/>
          </w:tcPr>
          <w:p w:rsidR="00157991" w:rsidRPr="000147C8" w:rsidRDefault="00157991" w:rsidP="000147C8">
            <w:pPr>
              <w:spacing w:after="0" w:line="276" w:lineRule="auto"/>
            </w:pPr>
            <w:r w:rsidRPr="000147C8">
              <w:t>159 886,03</w:t>
            </w:r>
          </w:p>
        </w:tc>
        <w:tc>
          <w:tcPr>
            <w:tcW w:w="583" w:type="pct"/>
          </w:tcPr>
          <w:p w:rsidR="00157991" w:rsidRPr="000147C8" w:rsidRDefault="00157991" w:rsidP="000147C8">
            <w:pPr>
              <w:spacing w:after="0" w:line="276" w:lineRule="auto"/>
            </w:pPr>
            <w:r w:rsidRPr="000147C8">
              <w:t>171 684,08</w:t>
            </w:r>
          </w:p>
        </w:tc>
        <w:tc>
          <w:tcPr>
            <w:tcW w:w="583" w:type="pct"/>
          </w:tcPr>
          <w:p w:rsidR="00157991" w:rsidRPr="000147C8" w:rsidRDefault="00157991" w:rsidP="000147C8">
            <w:pPr>
              <w:spacing w:after="0" w:line="276" w:lineRule="auto"/>
            </w:pPr>
            <w:r w:rsidRPr="000147C8">
              <w:t>124 002,08</w:t>
            </w:r>
          </w:p>
        </w:tc>
        <w:tc>
          <w:tcPr>
            <w:tcW w:w="583" w:type="pct"/>
          </w:tcPr>
          <w:p w:rsidR="00157991" w:rsidRPr="000147C8" w:rsidRDefault="00157991" w:rsidP="000147C8">
            <w:pPr>
              <w:spacing w:after="0" w:line="276" w:lineRule="auto"/>
            </w:pPr>
            <w:r w:rsidRPr="000147C8">
              <w:t>121 546,58</w:t>
            </w:r>
          </w:p>
        </w:tc>
        <w:tc>
          <w:tcPr>
            <w:tcW w:w="583" w:type="pct"/>
          </w:tcPr>
          <w:p w:rsidR="00157991" w:rsidRPr="000147C8" w:rsidRDefault="00157991" w:rsidP="000147C8">
            <w:pPr>
              <w:spacing w:after="0" w:line="276" w:lineRule="auto"/>
            </w:pPr>
            <w:r w:rsidRPr="000147C8">
              <w:t>155 740,16</w:t>
            </w:r>
          </w:p>
        </w:tc>
        <w:tc>
          <w:tcPr>
            <w:tcW w:w="583" w:type="pct"/>
          </w:tcPr>
          <w:p w:rsidR="00157991" w:rsidRPr="000147C8" w:rsidRDefault="00157991" w:rsidP="000147C8">
            <w:pPr>
              <w:spacing w:after="0" w:line="276" w:lineRule="auto"/>
            </w:pPr>
            <w:r w:rsidRPr="000147C8">
              <w:t>115 376,62</w:t>
            </w:r>
          </w:p>
        </w:tc>
        <w:tc>
          <w:tcPr>
            <w:tcW w:w="583" w:type="pct"/>
          </w:tcPr>
          <w:p w:rsidR="00157991" w:rsidRPr="000147C8" w:rsidRDefault="00157991" w:rsidP="000147C8">
            <w:pPr>
              <w:spacing w:after="0" w:line="276" w:lineRule="auto"/>
            </w:pPr>
            <w:r w:rsidRPr="000147C8">
              <w:t>381 718,57</w:t>
            </w:r>
            <w:r w:rsidRPr="000147C8">
              <w:tab/>
            </w:r>
          </w:p>
        </w:tc>
      </w:tr>
      <w:tr w:rsidR="00157991" w:rsidRPr="000147C8" w:rsidTr="000147C8">
        <w:trPr>
          <w:trHeight w:val="338"/>
        </w:trPr>
        <w:tc>
          <w:tcPr>
            <w:tcW w:w="919" w:type="pct"/>
            <w:shd w:val="clear" w:color="auto" w:fill="DED7D3"/>
          </w:tcPr>
          <w:p w:rsidR="00157991" w:rsidRPr="000147C8" w:rsidRDefault="00157991" w:rsidP="000147C8">
            <w:pPr>
              <w:spacing w:after="0" w:line="276" w:lineRule="auto"/>
              <w:rPr>
                <w:b/>
                <w:bCs/>
              </w:rPr>
            </w:pPr>
            <w:r w:rsidRPr="000147C8">
              <w:rPr>
                <w:b/>
                <w:bCs/>
              </w:rPr>
              <w:t>Opieka społeczna</w:t>
            </w:r>
          </w:p>
        </w:tc>
        <w:tc>
          <w:tcPr>
            <w:tcW w:w="583" w:type="pct"/>
            <w:shd w:val="clear" w:color="auto" w:fill="DED7D3"/>
          </w:tcPr>
          <w:p w:rsidR="00157991" w:rsidRPr="000147C8" w:rsidRDefault="00157991" w:rsidP="000147C8">
            <w:pPr>
              <w:spacing w:after="0" w:line="276" w:lineRule="auto"/>
            </w:pPr>
            <w:r w:rsidRPr="000147C8">
              <w:t>8 832 040,09</w:t>
            </w:r>
          </w:p>
        </w:tc>
        <w:tc>
          <w:tcPr>
            <w:tcW w:w="583" w:type="pct"/>
            <w:shd w:val="clear" w:color="auto" w:fill="DED7D3"/>
          </w:tcPr>
          <w:p w:rsidR="00157991" w:rsidRPr="000147C8" w:rsidRDefault="00157991" w:rsidP="000147C8">
            <w:pPr>
              <w:spacing w:after="0" w:line="276" w:lineRule="auto"/>
            </w:pPr>
            <w:r w:rsidRPr="000147C8">
              <w:t>8 246 149,06</w:t>
            </w:r>
          </w:p>
        </w:tc>
        <w:tc>
          <w:tcPr>
            <w:tcW w:w="583" w:type="pct"/>
            <w:shd w:val="clear" w:color="auto" w:fill="DED7D3"/>
          </w:tcPr>
          <w:p w:rsidR="00157991" w:rsidRPr="000147C8" w:rsidRDefault="00157991" w:rsidP="000147C8">
            <w:pPr>
              <w:spacing w:after="0" w:line="276" w:lineRule="auto"/>
            </w:pPr>
            <w:r w:rsidRPr="000147C8">
              <w:t>8 976 259,23</w:t>
            </w:r>
          </w:p>
        </w:tc>
        <w:tc>
          <w:tcPr>
            <w:tcW w:w="583" w:type="pct"/>
            <w:shd w:val="clear" w:color="auto" w:fill="DED7D3"/>
          </w:tcPr>
          <w:p w:rsidR="00157991" w:rsidRPr="000147C8" w:rsidRDefault="00157991" w:rsidP="000147C8">
            <w:pPr>
              <w:spacing w:after="0" w:line="276" w:lineRule="auto"/>
            </w:pPr>
            <w:r w:rsidRPr="000147C8">
              <w:t>9 043 592,90</w:t>
            </w:r>
          </w:p>
        </w:tc>
        <w:tc>
          <w:tcPr>
            <w:tcW w:w="583" w:type="pct"/>
            <w:shd w:val="clear" w:color="auto" w:fill="DED7D3"/>
          </w:tcPr>
          <w:p w:rsidR="00157991" w:rsidRPr="000147C8" w:rsidRDefault="00157991" w:rsidP="000147C8">
            <w:pPr>
              <w:spacing w:after="0" w:line="276" w:lineRule="auto"/>
            </w:pPr>
            <w:r w:rsidRPr="000147C8">
              <w:t>9 492 751,64</w:t>
            </w:r>
          </w:p>
        </w:tc>
        <w:tc>
          <w:tcPr>
            <w:tcW w:w="583" w:type="pct"/>
            <w:shd w:val="clear" w:color="auto" w:fill="DED7D3"/>
          </w:tcPr>
          <w:p w:rsidR="00157991" w:rsidRPr="000147C8" w:rsidRDefault="00157991" w:rsidP="000147C8">
            <w:pPr>
              <w:spacing w:after="0" w:line="276" w:lineRule="auto"/>
            </w:pPr>
            <w:r w:rsidRPr="000147C8">
              <w:t>10 097 494,91</w:t>
            </w:r>
          </w:p>
        </w:tc>
        <w:tc>
          <w:tcPr>
            <w:tcW w:w="583" w:type="pct"/>
            <w:shd w:val="clear" w:color="auto" w:fill="DED7D3"/>
          </w:tcPr>
          <w:p w:rsidR="00157991" w:rsidRPr="000147C8" w:rsidRDefault="00157991" w:rsidP="000147C8">
            <w:pPr>
              <w:spacing w:after="0" w:line="276" w:lineRule="auto"/>
            </w:pPr>
            <w:r w:rsidRPr="000147C8">
              <w:t>11 258 242,04</w:t>
            </w:r>
          </w:p>
        </w:tc>
      </w:tr>
      <w:tr w:rsidR="00157991" w:rsidRPr="000147C8" w:rsidTr="000147C8">
        <w:trPr>
          <w:trHeight w:val="663"/>
        </w:trPr>
        <w:tc>
          <w:tcPr>
            <w:tcW w:w="919" w:type="pct"/>
          </w:tcPr>
          <w:p w:rsidR="00157991" w:rsidRPr="000147C8" w:rsidRDefault="00157991" w:rsidP="000147C8">
            <w:pPr>
              <w:spacing w:after="0" w:line="276" w:lineRule="auto"/>
              <w:rPr>
                <w:b/>
                <w:bCs/>
              </w:rPr>
            </w:pPr>
            <w:r w:rsidRPr="000147C8">
              <w:rPr>
                <w:b/>
                <w:bCs/>
              </w:rPr>
              <w:t>Edukacyjna opieka wychowawcza</w:t>
            </w:r>
          </w:p>
        </w:tc>
        <w:tc>
          <w:tcPr>
            <w:tcW w:w="583" w:type="pct"/>
          </w:tcPr>
          <w:p w:rsidR="00157991" w:rsidRPr="000147C8" w:rsidRDefault="00157991" w:rsidP="000147C8">
            <w:pPr>
              <w:spacing w:after="0" w:line="276" w:lineRule="auto"/>
            </w:pPr>
            <w:r w:rsidRPr="000147C8">
              <w:t>701 227,26</w:t>
            </w:r>
          </w:p>
        </w:tc>
        <w:tc>
          <w:tcPr>
            <w:tcW w:w="583" w:type="pct"/>
          </w:tcPr>
          <w:p w:rsidR="00157991" w:rsidRPr="000147C8" w:rsidRDefault="00157991" w:rsidP="000147C8">
            <w:pPr>
              <w:spacing w:after="0" w:line="276" w:lineRule="auto"/>
            </w:pPr>
            <w:r w:rsidRPr="000147C8">
              <w:t>640 697,96</w:t>
            </w:r>
          </w:p>
        </w:tc>
        <w:tc>
          <w:tcPr>
            <w:tcW w:w="583" w:type="pct"/>
          </w:tcPr>
          <w:p w:rsidR="00157991" w:rsidRPr="000147C8" w:rsidRDefault="00157991" w:rsidP="000147C8">
            <w:pPr>
              <w:spacing w:after="0" w:line="276" w:lineRule="auto"/>
            </w:pPr>
            <w:r w:rsidRPr="000147C8">
              <w:t>709 844,60</w:t>
            </w:r>
          </w:p>
        </w:tc>
        <w:tc>
          <w:tcPr>
            <w:tcW w:w="583" w:type="pct"/>
          </w:tcPr>
          <w:p w:rsidR="00157991" w:rsidRPr="000147C8" w:rsidRDefault="00157991" w:rsidP="000147C8">
            <w:pPr>
              <w:spacing w:after="0" w:line="276" w:lineRule="auto"/>
            </w:pPr>
            <w:r w:rsidRPr="000147C8">
              <w:t>689 369,23</w:t>
            </w:r>
          </w:p>
        </w:tc>
        <w:tc>
          <w:tcPr>
            <w:tcW w:w="583" w:type="pct"/>
          </w:tcPr>
          <w:p w:rsidR="00157991" w:rsidRPr="000147C8" w:rsidRDefault="00157991" w:rsidP="000147C8">
            <w:pPr>
              <w:spacing w:after="0" w:line="276" w:lineRule="auto"/>
            </w:pPr>
            <w:r w:rsidRPr="000147C8">
              <w:t>599 027,02</w:t>
            </w:r>
          </w:p>
        </w:tc>
        <w:tc>
          <w:tcPr>
            <w:tcW w:w="583" w:type="pct"/>
          </w:tcPr>
          <w:p w:rsidR="00157991" w:rsidRPr="000147C8" w:rsidRDefault="00157991" w:rsidP="000147C8">
            <w:pPr>
              <w:spacing w:after="0" w:line="276" w:lineRule="auto"/>
            </w:pPr>
            <w:r w:rsidRPr="000147C8">
              <w:t>778 117,63</w:t>
            </w:r>
          </w:p>
        </w:tc>
        <w:tc>
          <w:tcPr>
            <w:tcW w:w="583" w:type="pct"/>
          </w:tcPr>
          <w:p w:rsidR="00157991" w:rsidRPr="000147C8" w:rsidRDefault="00157991" w:rsidP="000147C8">
            <w:pPr>
              <w:spacing w:after="0" w:line="276" w:lineRule="auto"/>
            </w:pPr>
            <w:r w:rsidRPr="000147C8">
              <w:t>821 476,68</w:t>
            </w:r>
          </w:p>
        </w:tc>
      </w:tr>
      <w:tr w:rsidR="00157991" w:rsidRPr="000147C8" w:rsidTr="000147C8">
        <w:trPr>
          <w:trHeight w:val="513"/>
        </w:trPr>
        <w:tc>
          <w:tcPr>
            <w:tcW w:w="919" w:type="pct"/>
            <w:shd w:val="clear" w:color="auto" w:fill="DED7D3"/>
          </w:tcPr>
          <w:p w:rsidR="00157991" w:rsidRPr="000147C8" w:rsidRDefault="00157991" w:rsidP="000147C8">
            <w:pPr>
              <w:spacing w:after="0" w:line="276" w:lineRule="auto"/>
              <w:rPr>
                <w:b/>
                <w:bCs/>
              </w:rPr>
            </w:pPr>
            <w:r w:rsidRPr="000147C8">
              <w:rPr>
                <w:b/>
                <w:bCs/>
              </w:rPr>
              <w:t>Gospodarka komunalna i ochrona środowiska</w:t>
            </w:r>
          </w:p>
        </w:tc>
        <w:tc>
          <w:tcPr>
            <w:tcW w:w="583" w:type="pct"/>
            <w:shd w:val="clear" w:color="auto" w:fill="DED7D3"/>
          </w:tcPr>
          <w:p w:rsidR="00157991" w:rsidRPr="000147C8" w:rsidRDefault="00157991" w:rsidP="000147C8">
            <w:pPr>
              <w:spacing w:after="0" w:line="276" w:lineRule="auto"/>
            </w:pPr>
            <w:r w:rsidRPr="000147C8">
              <w:t>1 982 393,20</w:t>
            </w:r>
          </w:p>
        </w:tc>
        <w:tc>
          <w:tcPr>
            <w:tcW w:w="583" w:type="pct"/>
            <w:shd w:val="clear" w:color="auto" w:fill="DED7D3"/>
          </w:tcPr>
          <w:p w:rsidR="00157991" w:rsidRPr="000147C8" w:rsidRDefault="00157991" w:rsidP="000147C8">
            <w:pPr>
              <w:spacing w:after="0" w:line="276" w:lineRule="auto"/>
            </w:pPr>
            <w:r w:rsidRPr="000147C8">
              <w:t>2 088 160,61</w:t>
            </w:r>
          </w:p>
        </w:tc>
        <w:tc>
          <w:tcPr>
            <w:tcW w:w="583" w:type="pct"/>
            <w:shd w:val="clear" w:color="auto" w:fill="DED7D3"/>
          </w:tcPr>
          <w:p w:rsidR="00157991" w:rsidRPr="000147C8" w:rsidRDefault="00157991" w:rsidP="000147C8">
            <w:pPr>
              <w:spacing w:after="0" w:line="276" w:lineRule="auto"/>
            </w:pPr>
            <w:r w:rsidRPr="000147C8">
              <w:t>2 661 953,57</w:t>
            </w:r>
          </w:p>
        </w:tc>
        <w:tc>
          <w:tcPr>
            <w:tcW w:w="583" w:type="pct"/>
            <w:shd w:val="clear" w:color="auto" w:fill="DED7D3"/>
          </w:tcPr>
          <w:p w:rsidR="00157991" w:rsidRPr="000147C8" w:rsidRDefault="00157991" w:rsidP="000147C8">
            <w:pPr>
              <w:spacing w:after="0" w:line="276" w:lineRule="auto"/>
            </w:pPr>
            <w:r w:rsidRPr="000147C8">
              <w:t>7 371 407,52</w:t>
            </w:r>
          </w:p>
        </w:tc>
        <w:tc>
          <w:tcPr>
            <w:tcW w:w="583" w:type="pct"/>
            <w:shd w:val="clear" w:color="auto" w:fill="DED7D3"/>
          </w:tcPr>
          <w:p w:rsidR="00157991" w:rsidRPr="000147C8" w:rsidRDefault="00157991" w:rsidP="000147C8">
            <w:pPr>
              <w:spacing w:after="0" w:line="276" w:lineRule="auto"/>
            </w:pPr>
            <w:r w:rsidRPr="000147C8">
              <w:t>22 153 055,71</w:t>
            </w:r>
          </w:p>
        </w:tc>
        <w:tc>
          <w:tcPr>
            <w:tcW w:w="583" w:type="pct"/>
            <w:shd w:val="clear" w:color="auto" w:fill="DED7D3"/>
          </w:tcPr>
          <w:p w:rsidR="00157991" w:rsidRPr="000147C8" w:rsidRDefault="00157991" w:rsidP="000147C8">
            <w:pPr>
              <w:spacing w:after="0" w:line="276" w:lineRule="auto"/>
            </w:pPr>
            <w:r w:rsidRPr="000147C8">
              <w:t>22 345 996,71</w:t>
            </w:r>
          </w:p>
        </w:tc>
        <w:tc>
          <w:tcPr>
            <w:tcW w:w="583" w:type="pct"/>
            <w:shd w:val="clear" w:color="auto" w:fill="DED7D3"/>
          </w:tcPr>
          <w:p w:rsidR="00157991" w:rsidRPr="000147C8" w:rsidRDefault="00157991" w:rsidP="000147C8">
            <w:pPr>
              <w:spacing w:after="0" w:line="276" w:lineRule="auto"/>
            </w:pPr>
            <w:r w:rsidRPr="000147C8">
              <w:t>4 583 056,38</w:t>
            </w:r>
            <w:r w:rsidRPr="000147C8">
              <w:tab/>
            </w:r>
          </w:p>
        </w:tc>
      </w:tr>
      <w:tr w:rsidR="00157991" w:rsidRPr="000147C8" w:rsidTr="000147C8">
        <w:trPr>
          <w:trHeight w:val="500"/>
        </w:trPr>
        <w:tc>
          <w:tcPr>
            <w:tcW w:w="919" w:type="pct"/>
          </w:tcPr>
          <w:p w:rsidR="00157991" w:rsidRPr="000147C8" w:rsidRDefault="00157991" w:rsidP="000147C8">
            <w:pPr>
              <w:spacing w:after="0" w:line="276" w:lineRule="auto"/>
              <w:rPr>
                <w:b/>
                <w:bCs/>
              </w:rPr>
            </w:pPr>
            <w:r w:rsidRPr="000147C8">
              <w:rPr>
                <w:b/>
                <w:bCs/>
              </w:rPr>
              <w:t xml:space="preserve">Kultura i ochrona dziedzictwa narodowego </w:t>
            </w:r>
          </w:p>
        </w:tc>
        <w:tc>
          <w:tcPr>
            <w:tcW w:w="583" w:type="pct"/>
          </w:tcPr>
          <w:p w:rsidR="00157991" w:rsidRPr="000147C8" w:rsidRDefault="00157991" w:rsidP="000147C8">
            <w:pPr>
              <w:spacing w:after="0" w:line="276" w:lineRule="auto"/>
            </w:pPr>
            <w:r w:rsidRPr="000147C8">
              <w:t>832 812,00</w:t>
            </w:r>
          </w:p>
        </w:tc>
        <w:tc>
          <w:tcPr>
            <w:tcW w:w="583" w:type="pct"/>
          </w:tcPr>
          <w:p w:rsidR="00157991" w:rsidRPr="000147C8" w:rsidRDefault="00157991" w:rsidP="000147C8">
            <w:pPr>
              <w:spacing w:after="0" w:line="276" w:lineRule="auto"/>
            </w:pPr>
            <w:r w:rsidRPr="000147C8">
              <w:t>802 000,00</w:t>
            </w:r>
          </w:p>
        </w:tc>
        <w:tc>
          <w:tcPr>
            <w:tcW w:w="583" w:type="pct"/>
          </w:tcPr>
          <w:p w:rsidR="00157991" w:rsidRPr="000147C8" w:rsidRDefault="00157991" w:rsidP="000147C8">
            <w:pPr>
              <w:spacing w:after="0" w:line="276" w:lineRule="auto"/>
            </w:pPr>
            <w:r w:rsidRPr="000147C8">
              <w:t>847 892,05</w:t>
            </w:r>
          </w:p>
        </w:tc>
        <w:tc>
          <w:tcPr>
            <w:tcW w:w="583" w:type="pct"/>
          </w:tcPr>
          <w:p w:rsidR="00157991" w:rsidRPr="000147C8" w:rsidRDefault="00157991" w:rsidP="000147C8">
            <w:pPr>
              <w:spacing w:after="0" w:line="276" w:lineRule="auto"/>
            </w:pPr>
            <w:r w:rsidRPr="000147C8">
              <w:t>932 594,39</w:t>
            </w:r>
          </w:p>
        </w:tc>
        <w:tc>
          <w:tcPr>
            <w:tcW w:w="583" w:type="pct"/>
          </w:tcPr>
          <w:p w:rsidR="00157991" w:rsidRPr="000147C8" w:rsidRDefault="00157991" w:rsidP="000147C8">
            <w:pPr>
              <w:spacing w:after="0" w:line="276" w:lineRule="auto"/>
            </w:pPr>
            <w:r w:rsidRPr="000147C8">
              <w:t>964 397,00</w:t>
            </w:r>
          </w:p>
        </w:tc>
        <w:tc>
          <w:tcPr>
            <w:tcW w:w="583" w:type="pct"/>
          </w:tcPr>
          <w:p w:rsidR="00157991" w:rsidRPr="000147C8" w:rsidRDefault="00157991" w:rsidP="000147C8">
            <w:pPr>
              <w:spacing w:after="0" w:line="276" w:lineRule="auto"/>
            </w:pPr>
            <w:r w:rsidRPr="000147C8">
              <w:t>959 640,20</w:t>
            </w:r>
          </w:p>
        </w:tc>
        <w:tc>
          <w:tcPr>
            <w:tcW w:w="583" w:type="pct"/>
          </w:tcPr>
          <w:p w:rsidR="00157991" w:rsidRPr="000147C8" w:rsidRDefault="00157991" w:rsidP="000147C8">
            <w:pPr>
              <w:spacing w:after="0" w:line="276" w:lineRule="auto"/>
            </w:pPr>
            <w:r w:rsidRPr="000147C8">
              <w:t>993 308,22</w:t>
            </w:r>
          </w:p>
        </w:tc>
      </w:tr>
      <w:tr w:rsidR="00157991" w:rsidRPr="000147C8" w:rsidTr="000147C8">
        <w:trPr>
          <w:trHeight w:val="338"/>
        </w:trPr>
        <w:tc>
          <w:tcPr>
            <w:tcW w:w="919" w:type="pct"/>
            <w:shd w:val="clear" w:color="auto" w:fill="DED7D3"/>
          </w:tcPr>
          <w:p w:rsidR="00157991" w:rsidRPr="000147C8" w:rsidRDefault="00157991" w:rsidP="000147C8">
            <w:pPr>
              <w:spacing w:after="0" w:line="276" w:lineRule="auto"/>
              <w:rPr>
                <w:b/>
                <w:bCs/>
              </w:rPr>
            </w:pPr>
            <w:r w:rsidRPr="000147C8">
              <w:rPr>
                <w:b/>
                <w:bCs/>
              </w:rPr>
              <w:t>Kultura fizyczna i sport</w:t>
            </w:r>
          </w:p>
        </w:tc>
        <w:tc>
          <w:tcPr>
            <w:tcW w:w="583" w:type="pct"/>
            <w:shd w:val="clear" w:color="auto" w:fill="DED7D3"/>
          </w:tcPr>
          <w:p w:rsidR="00157991" w:rsidRPr="000147C8" w:rsidRDefault="00157991" w:rsidP="000147C8">
            <w:pPr>
              <w:spacing w:after="0" w:line="276" w:lineRule="auto"/>
            </w:pPr>
            <w:r w:rsidRPr="000147C8">
              <w:t>238 813,59</w:t>
            </w:r>
          </w:p>
        </w:tc>
        <w:tc>
          <w:tcPr>
            <w:tcW w:w="583" w:type="pct"/>
            <w:shd w:val="clear" w:color="auto" w:fill="DED7D3"/>
          </w:tcPr>
          <w:p w:rsidR="00157991" w:rsidRPr="000147C8" w:rsidRDefault="00157991" w:rsidP="000147C8">
            <w:pPr>
              <w:spacing w:after="0" w:line="276" w:lineRule="auto"/>
            </w:pPr>
            <w:r w:rsidRPr="000147C8">
              <w:t>399 015,94</w:t>
            </w:r>
          </w:p>
        </w:tc>
        <w:tc>
          <w:tcPr>
            <w:tcW w:w="583" w:type="pct"/>
            <w:shd w:val="clear" w:color="auto" w:fill="DED7D3"/>
          </w:tcPr>
          <w:p w:rsidR="00157991" w:rsidRPr="000147C8" w:rsidRDefault="00157991" w:rsidP="000147C8">
            <w:pPr>
              <w:spacing w:after="0" w:line="276" w:lineRule="auto"/>
            </w:pPr>
            <w:r w:rsidRPr="000147C8">
              <w:t>1 513 426,59</w:t>
            </w:r>
          </w:p>
        </w:tc>
        <w:tc>
          <w:tcPr>
            <w:tcW w:w="583" w:type="pct"/>
            <w:shd w:val="clear" w:color="auto" w:fill="DED7D3"/>
          </w:tcPr>
          <w:p w:rsidR="00157991" w:rsidRPr="000147C8" w:rsidRDefault="00157991" w:rsidP="000147C8">
            <w:pPr>
              <w:spacing w:after="0" w:line="276" w:lineRule="auto"/>
            </w:pPr>
            <w:r w:rsidRPr="000147C8">
              <w:t>1 742 348,83</w:t>
            </w:r>
          </w:p>
        </w:tc>
        <w:tc>
          <w:tcPr>
            <w:tcW w:w="583" w:type="pct"/>
            <w:shd w:val="clear" w:color="auto" w:fill="DED7D3"/>
          </w:tcPr>
          <w:p w:rsidR="00157991" w:rsidRPr="000147C8" w:rsidRDefault="00157991" w:rsidP="000147C8">
            <w:pPr>
              <w:spacing w:after="0" w:line="276" w:lineRule="auto"/>
            </w:pPr>
            <w:r w:rsidRPr="000147C8">
              <w:t>311 695,36</w:t>
            </w:r>
          </w:p>
        </w:tc>
        <w:tc>
          <w:tcPr>
            <w:tcW w:w="583" w:type="pct"/>
            <w:shd w:val="clear" w:color="auto" w:fill="DED7D3"/>
          </w:tcPr>
          <w:p w:rsidR="00157991" w:rsidRPr="000147C8" w:rsidRDefault="00157991" w:rsidP="000147C8">
            <w:pPr>
              <w:spacing w:after="0" w:line="276" w:lineRule="auto"/>
            </w:pPr>
            <w:r w:rsidRPr="000147C8">
              <w:t>295 088,84</w:t>
            </w:r>
          </w:p>
        </w:tc>
        <w:tc>
          <w:tcPr>
            <w:tcW w:w="583" w:type="pct"/>
            <w:shd w:val="clear" w:color="auto" w:fill="DED7D3"/>
          </w:tcPr>
          <w:p w:rsidR="00157991" w:rsidRPr="000147C8" w:rsidRDefault="00157991" w:rsidP="000147C8">
            <w:pPr>
              <w:spacing w:after="0" w:line="276" w:lineRule="auto"/>
            </w:pPr>
            <w:r w:rsidRPr="000147C8">
              <w:t>296 618,27</w:t>
            </w:r>
          </w:p>
        </w:tc>
      </w:tr>
      <w:tr w:rsidR="00157991" w:rsidRPr="000147C8" w:rsidTr="000147C8">
        <w:trPr>
          <w:trHeight w:val="338"/>
        </w:trPr>
        <w:tc>
          <w:tcPr>
            <w:tcW w:w="919" w:type="pct"/>
          </w:tcPr>
          <w:p w:rsidR="00157991" w:rsidRPr="000147C8" w:rsidRDefault="00157991" w:rsidP="000147C8">
            <w:pPr>
              <w:spacing w:after="0" w:line="276" w:lineRule="auto"/>
              <w:rPr>
                <w:b/>
                <w:bCs/>
              </w:rPr>
            </w:pPr>
            <w:r w:rsidRPr="000147C8">
              <w:rPr>
                <w:b/>
                <w:bCs/>
              </w:rPr>
              <w:t>RAZEM</w:t>
            </w:r>
          </w:p>
        </w:tc>
        <w:tc>
          <w:tcPr>
            <w:tcW w:w="583" w:type="pct"/>
          </w:tcPr>
          <w:p w:rsidR="00157991" w:rsidRPr="000147C8" w:rsidRDefault="00157991" w:rsidP="000147C8">
            <w:pPr>
              <w:spacing w:after="0" w:line="276" w:lineRule="auto"/>
              <w:rPr>
                <w:b/>
              </w:rPr>
            </w:pPr>
            <w:r w:rsidRPr="000147C8">
              <w:rPr>
                <w:b/>
              </w:rPr>
              <w:t>35 231 293,75</w:t>
            </w:r>
          </w:p>
        </w:tc>
        <w:tc>
          <w:tcPr>
            <w:tcW w:w="583" w:type="pct"/>
          </w:tcPr>
          <w:p w:rsidR="00157991" w:rsidRPr="000147C8" w:rsidRDefault="00157991" w:rsidP="000147C8">
            <w:pPr>
              <w:spacing w:after="0" w:line="276" w:lineRule="auto"/>
              <w:rPr>
                <w:b/>
              </w:rPr>
            </w:pPr>
            <w:r w:rsidRPr="000147C8">
              <w:rPr>
                <w:b/>
              </w:rPr>
              <w:t>34 832 238,78</w:t>
            </w:r>
          </w:p>
        </w:tc>
        <w:tc>
          <w:tcPr>
            <w:tcW w:w="583" w:type="pct"/>
          </w:tcPr>
          <w:p w:rsidR="00157991" w:rsidRPr="000147C8" w:rsidRDefault="00157991" w:rsidP="000147C8">
            <w:pPr>
              <w:spacing w:after="0" w:line="276" w:lineRule="auto"/>
              <w:rPr>
                <w:b/>
              </w:rPr>
            </w:pPr>
            <w:r w:rsidRPr="000147C8">
              <w:rPr>
                <w:b/>
              </w:rPr>
              <w:t>42 051 631,08</w:t>
            </w:r>
          </w:p>
        </w:tc>
        <w:tc>
          <w:tcPr>
            <w:tcW w:w="583" w:type="pct"/>
          </w:tcPr>
          <w:p w:rsidR="00157991" w:rsidRPr="000147C8" w:rsidRDefault="00157991" w:rsidP="000147C8">
            <w:pPr>
              <w:spacing w:after="0" w:line="276" w:lineRule="auto"/>
              <w:rPr>
                <w:b/>
              </w:rPr>
            </w:pPr>
            <w:r w:rsidRPr="000147C8">
              <w:rPr>
                <w:b/>
              </w:rPr>
              <w:t>46 120 223,91</w:t>
            </w:r>
          </w:p>
        </w:tc>
        <w:tc>
          <w:tcPr>
            <w:tcW w:w="583" w:type="pct"/>
          </w:tcPr>
          <w:p w:rsidR="00157991" w:rsidRPr="000147C8" w:rsidRDefault="00157991" w:rsidP="000147C8">
            <w:pPr>
              <w:spacing w:after="0" w:line="276" w:lineRule="auto"/>
              <w:rPr>
                <w:b/>
              </w:rPr>
            </w:pPr>
            <w:r w:rsidRPr="000147C8">
              <w:rPr>
                <w:b/>
              </w:rPr>
              <w:t>58 028 374,31</w:t>
            </w:r>
          </w:p>
        </w:tc>
        <w:tc>
          <w:tcPr>
            <w:tcW w:w="583" w:type="pct"/>
          </w:tcPr>
          <w:p w:rsidR="00157991" w:rsidRPr="000147C8" w:rsidRDefault="00157991" w:rsidP="000147C8">
            <w:pPr>
              <w:spacing w:after="0" w:line="276" w:lineRule="auto"/>
              <w:rPr>
                <w:b/>
              </w:rPr>
            </w:pPr>
            <w:r w:rsidRPr="000147C8">
              <w:rPr>
                <w:b/>
              </w:rPr>
              <w:t>58 979 512,41</w:t>
            </w:r>
          </w:p>
        </w:tc>
        <w:tc>
          <w:tcPr>
            <w:tcW w:w="583" w:type="pct"/>
          </w:tcPr>
          <w:p w:rsidR="00157991" w:rsidRPr="000147C8" w:rsidRDefault="00157991" w:rsidP="000147C8">
            <w:pPr>
              <w:spacing w:after="0" w:line="276" w:lineRule="auto"/>
              <w:rPr>
                <w:b/>
              </w:rPr>
            </w:pPr>
            <w:r w:rsidRPr="000147C8">
              <w:rPr>
                <w:b/>
              </w:rPr>
              <w:t>43 107 054,54</w:t>
            </w:r>
          </w:p>
        </w:tc>
      </w:tr>
    </w:tbl>
    <w:p w:rsidR="00157991" w:rsidRPr="00432662" w:rsidRDefault="00157991" w:rsidP="00924B1D">
      <w:pPr>
        <w:rPr>
          <w:sz w:val="20"/>
          <w:szCs w:val="20"/>
        </w:rPr>
      </w:pPr>
      <w:r w:rsidRPr="00432662">
        <w:rPr>
          <w:sz w:val="20"/>
          <w:szCs w:val="20"/>
        </w:rPr>
        <w:t>Źródło: opracowanie własne na podstawie danych BIP gminy Zelów</w:t>
      </w:r>
    </w:p>
    <w:p w:rsidR="00157991" w:rsidRDefault="00157991" w:rsidP="00E11548">
      <w:pPr>
        <w:spacing w:after="0"/>
        <w:ind w:firstLine="709"/>
        <w:jc w:val="both"/>
        <w:rPr>
          <w:sz w:val="24"/>
          <w:szCs w:val="24"/>
        </w:rPr>
      </w:pPr>
    </w:p>
    <w:p w:rsidR="00157991" w:rsidRDefault="00157991" w:rsidP="00E11548">
      <w:pPr>
        <w:spacing w:after="0"/>
        <w:ind w:firstLine="709"/>
        <w:jc w:val="both"/>
        <w:rPr>
          <w:sz w:val="24"/>
          <w:szCs w:val="24"/>
        </w:rPr>
      </w:pPr>
    </w:p>
    <w:p w:rsidR="00157991" w:rsidRDefault="00157991" w:rsidP="00E11548">
      <w:pPr>
        <w:spacing w:after="0"/>
        <w:ind w:firstLine="709"/>
        <w:jc w:val="both"/>
        <w:rPr>
          <w:sz w:val="24"/>
          <w:szCs w:val="24"/>
        </w:rPr>
      </w:pPr>
    </w:p>
    <w:p w:rsidR="00157991" w:rsidRDefault="00157991" w:rsidP="00E11548">
      <w:pPr>
        <w:spacing w:after="0"/>
        <w:ind w:firstLine="709"/>
        <w:jc w:val="both"/>
        <w:rPr>
          <w:sz w:val="24"/>
          <w:szCs w:val="24"/>
        </w:rPr>
      </w:pPr>
    </w:p>
    <w:p w:rsidR="00157991" w:rsidRDefault="00157991" w:rsidP="00924B1D">
      <w:pPr>
        <w:spacing w:after="0"/>
        <w:jc w:val="both"/>
        <w:rPr>
          <w:sz w:val="24"/>
          <w:szCs w:val="24"/>
        </w:rPr>
        <w:sectPr w:rsidR="00157991" w:rsidSect="00924B1D">
          <w:pgSz w:w="16838" w:h="11906" w:orient="landscape"/>
          <w:pgMar w:top="1418" w:right="1418" w:bottom="1418" w:left="1418" w:header="709" w:footer="709" w:gutter="0"/>
          <w:cols w:space="708"/>
          <w:titlePg/>
          <w:docGrid w:linePitch="360"/>
        </w:sectPr>
      </w:pPr>
    </w:p>
    <w:p w:rsidR="00157991" w:rsidRDefault="00157991" w:rsidP="002F7DA3">
      <w:pPr>
        <w:pStyle w:val="Heading1"/>
        <w:numPr>
          <w:ilvl w:val="0"/>
          <w:numId w:val="75"/>
        </w:numPr>
      </w:pPr>
      <w:bookmarkStart w:id="113" w:name="_Toc433886348"/>
      <w:bookmarkStart w:id="114" w:name="_Toc434401449"/>
      <w:r w:rsidRPr="005979CA">
        <w:t>Konsultacje społeczne</w:t>
      </w:r>
      <w:bookmarkEnd w:id="113"/>
      <w:bookmarkEnd w:id="114"/>
    </w:p>
    <w:p w:rsidR="00157991" w:rsidRDefault="00157991" w:rsidP="005979CA"/>
    <w:p w:rsidR="00157991" w:rsidRPr="00527333" w:rsidRDefault="00157991" w:rsidP="002F7DA3">
      <w:pPr>
        <w:pStyle w:val="Heading2"/>
        <w:numPr>
          <w:ilvl w:val="1"/>
          <w:numId w:val="75"/>
        </w:numPr>
      </w:pPr>
      <w:bookmarkStart w:id="115" w:name="_Toc433886349"/>
      <w:bookmarkStart w:id="116" w:name="_Toc434401450"/>
      <w:r w:rsidRPr="00527333">
        <w:t>Wyniki badania ankietowego.</w:t>
      </w:r>
      <w:bookmarkEnd w:id="115"/>
      <w:bookmarkEnd w:id="116"/>
    </w:p>
    <w:p w:rsidR="00157991" w:rsidRDefault="00157991" w:rsidP="005979CA"/>
    <w:p w:rsidR="00157991" w:rsidRPr="00E00AF5" w:rsidRDefault="00157991" w:rsidP="005223A9">
      <w:pPr>
        <w:jc w:val="both"/>
      </w:pPr>
      <w:r w:rsidRPr="00E00AF5">
        <w:t xml:space="preserve">Konsultacje społeczne w </w:t>
      </w:r>
      <w:r>
        <w:t>Gminie Zelów</w:t>
      </w:r>
      <w:r w:rsidRPr="00E00AF5">
        <w:t xml:space="preserve"> przeprowadzone były w formie ankiet</w:t>
      </w:r>
      <w:r>
        <w:t xml:space="preserve">, które zawierały szereg pytań </w:t>
      </w:r>
      <w:r w:rsidRPr="00E00AF5">
        <w:t>dotyczących stanu obe</w:t>
      </w:r>
      <w:r>
        <w:t xml:space="preserve">cnego i szans rozwojowych gminy. Ankiety były dostępne w siedzibie Urzędu Miejskiego oraz na stronie internetowej Urzędu Miejskiego. Badanie ankietowe przeprowadzono również na Targowisku Miejskim na ulicy Poznańskiej. </w:t>
      </w:r>
    </w:p>
    <w:p w:rsidR="00157991" w:rsidRPr="00E00AF5" w:rsidRDefault="00157991" w:rsidP="00527333">
      <w:pPr>
        <w:ind w:left="360"/>
        <w:jc w:val="both"/>
      </w:pPr>
      <w:r w:rsidRPr="00E00AF5">
        <w:t>Otrzymano następujące wyniki:</w:t>
      </w:r>
    </w:p>
    <w:p w:rsidR="00157991" w:rsidRDefault="00157991" w:rsidP="0036207E">
      <w:pPr>
        <w:pStyle w:val="ListParagraph"/>
        <w:numPr>
          <w:ilvl w:val="0"/>
          <w:numId w:val="13"/>
        </w:numPr>
        <w:spacing w:after="0"/>
        <w:jc w:val="both"/>
        <w:rPr>
          <w:b/>
          <w:i/>
        </w:rPr>
      </w:pPr>
      <w:r>
        <w:rPr>
          <w:b/>
          <w:i/>
        </w:rPr>
        <w:t>W</w:t>
      </w:r>
      <w:r w:rsidRPr="004641EA">
        <w:rPr>
          <w:b/>
          <w:i/>
        </w:rPr>
        <w:t>arunki życia</w:t>
      </w:r>
      <w:r>
        <w:rPr>
          <w:b/>
          <w:i/>
        </w:rPr>
        <w:t xml:space="preserve"> w gminie</w:t>
      </w:r>
      <w:r w:rsidRPr="004641EA">
        <w:rPr>
          <w:b/>
          <w:i/>
        </w:rPr>
        <w:t>:</w:t>
      </w:r>
    </w:p>
    <w:p w:rsidR="00157991" w:rsidRPr="004641EA" w:rsidRDefault="00157991" w:rsidP="00DC22A3">
      <w:pPr>
        <w:pStyle w:val="ListParagraph"/>
        <w:spacing w:after="0"/>
        <w:jc w:val="both"/>
        <w:rPr>
          <w:b/>
          <w:i/>
        </w:rPr>
      </w:pPr>
    </w:p>
    <w:p w:rsidR="00157991" w:rsidRPr="00A94038" w:rsidRDefault="00157991" w:rsidP="00A94038">
      <w:pPr>
        <w:jc w:val="both"/>
        <w:rPr>
          <w:u w:val="single"/>
        </w:rPr>
      </w:pPr>
      <w:r w:rsidRPr="00A94038">
        <w:rPr>
          <w:u w:val="single"/>
        </w:rPr>
        <w:t xml:space="preserve">Najgorzej oceniono: </w:t>
      </w:r>
    </w:p>
    <w:p w:rsidR="00157991" w:rsidRPr="004641EA" w:rsidRDefault="00157991" w:rsidP="0036207E">
      <w:pPr>
        <w:pStyle w:val="ListParagraph"/>
        <w:numPr>
          <w:ilvl w:val="0"/>
          <w:numId w:val="15"/>
        </w:numPr>
        <w:ind w:left="714" w:hanging="357"/>
        <w:jc w:val="both"/>
      </w:pPr>
      <w:r>
        <w:t xml:space="preserve">Lokalny rynek pracy - </w:t>
      </w:r>
      <w:r w:rsidRPr="004641EA">
        <w:t>84% s</w:t>
      </w:r>
      <w:r>
        <w:t>tanowiły odpowiedzi źle, b. źle</w:t>
      </w:r>
      <w:r w:rsidRPr="004641EA">
        <w:t xml:space="preserve">; </w:t>
      </w:r>
    </w:p>
    <w:p w:rsidR="00157991" w:rsidRPr="004641EA" w:rsidRDefault="00157991" w:rsidP="0036207E">
      <w:pPr>
        <w:pStyle w:val="ListParagraph"/>
        <w:numPr>
          <w:ilvl w:val="0"/>
          <w:numId w:val="15"/>
        </w:numPr>
        <w:ind w:left="714" w:hanging="357"/>
        <w:jc w:val="both"/>
      </w:pPr>
      <w:r w:rsidRPr="004641EA">
        <w:t>Stan nawierzchni dróg (głównie wiejskich</w:t>
      </w:r>
      <w:r>
        <w:t xml:space="preserve">, brak chodników, oznakowania) - </w:t>
      </w:r>
      <w:r w:rsidRPr="004641EA">
        <w:t xml:space="preserve"> 51% stanowiły odpowiedzi źle, b. źle;</w:t>
      </w:r>
    </w:p>
    <w:p w:rsidR="00157991" w:rsidRPr="004641EA" w:rsidRDefault="00157991" w:rsidP="0036207E">
      <w:pPr>
        <w:pStyle w:val="ListParagraph"/>
        <w:numPr>
          <w:ilvl w:val="0"/>
          <w:numId w:val="15"/>
        </w:numPr>
        <w:ind w:left="714" w:hanging="357"/>
        <w:jc w:val="both"/>
      </w:pPr>
      <w:r w:rsidRPr="004641EA">
        <w:t>Transport publiczny (brak połączeni</w:t>
      </w:r>
      <w:r>
        <w:t xml:space="preserve">a Zelów-Łódź, Zelów-Bełchatów) - </w:t>
      </w:r>
      <w:r w:rsidRPr="004641EA">
        <w:t>51% stanowiły odpowiedzi źle, b. źle;</w:t>
      </w:r>
    </w:p>
    <w:p w:rsidR="00157991" w:rsidRPr="004641EA" w:rsidRDefault="00157991" w:rsidP="0036207E">
      <w:pPr>
        <w:pStyle w:val="ListParagraph"/>
        <w:numPr>
          <w:ilvl w:val="0"/>
          <w:numId w:val="15"/>
        </w:numPr>
        <w:ind w:left="714" w:hanging="357"/>
        <w:jc w:val="both"/>
      </w:pPr>
      <w:r w:rsidRPr="004641EA">
        <w:t>Ofertę turystyczną gminy - 51% stanowiły odpowiedzi źle, b. źle;</w:t>
      </w:r>
    </w:p>
    <w:p w:rsidR="00157991" w:rsidRPr="004641EA" w:rsidRDefault="00157991" w:rsidP="0036207E">
      <w:pPr>
        <w:pStyle w:val="ListParagraph"/>
        <w:numPr>
          <w:ilvl w:val="0"/>
          <w:numId w:val="15"/>
        </w:numPr>
        <w:ind w:left="714" w:hanging="357"/>
        <w:jc w:val="both"/>
      </w:pPr>
      <w:r w:rsidRPr="004641EA">
        <w:t>Warunki prowadzenia działalności gospodarczej tj. ulgi dla przedsiębiorców – 44% stanowiły odpowiedzi źle, b. źle;</w:t>
      </w:r>
    </w:p>
    <w:p w:rsidR="00157991" w:rsidRDefault="00157991" w:rsidP="0036207E">
      <w:pPr>
        <w:pStyle w:val="ListParagraph"/>
        <w:numPr>
          <w:ilvl w:val="0"/>
          <w:numId w:val="15"/>
        </w:numPr>
        <w:ind w:left="714" w:hanging="357"/>
        <w:jc w:val="both"/>
      </w:pPr>
      <w:r w:rsidRPr="004641EA">
        <w:t>Atrakcyjność dla inwestorów - 44% stanowiły odpowiedzi źle, b. źle.</w:t>
      </w:r>
    </w:p>
    <w:p w:rsidR="00157991" w:rsidRDefault="00157991" w:rsidP="00A94038">
      <w:pPr>
        <w:pStyle w:val="ListParagraph"/>
        <w:ind w:left="714" w:hanging="357"/>
        <w:jc w:val="both"/>
        <w:rPr>
          <w:u w:val="single"/>
        </w:rPr>
      </w:pPr>
    </w:p>
    <w:p w:rsidR="00157991" w:rsidRPr="00A94038" w:rsidRDefault="00157991" w:rsidP="00A94038">
      <w:pPr>
        <w:jc w:val="both"/>
        <w:rPr>
          <w:u w:val="single"/>
        </w:rPr>
      </w:pPr>
      <w:r w:rsidRPr="00A94038">
        <w:rPr>
          <w:u w:val="single"/>
        </w:rPr>
        <w:t>Najlepiej oceniono:</w:t>
      </w:r>
    </w:p>
    <w:p w:rsidR="00157991" w:rsidRPr="004641EA" w:rsidRDefault="00157991" w:rsidP="0036207E">
      <w:pPr>
        <w:pStyle w:val="ListParagraph"/>
        <w:numPr>
          <w:ilvl w:val="0"/>
          <w:numId w:val="14"/>
        </w:numPr>
        <w:ind w:left="714" w:hanging="357"/>
        <w:jc w:val="both"/>
      </w:pPr>
      <w:r w:rsidRPr="004641EA">
        <w:t>Dostępność placówek szkolnych – 70% stanowiły odpowiedzi b. dobrze, dobrze;</w:t>
      </w:r>
    </w:p>
    <w:p w:rsidR="00157991" w:rsidRPr="004641EA" w:rsidRDefault="00157991" w:rsidP="0036207E">
      <w:pPr>
        <w:pStyle w:val="ListParagraph"/>
        <w:numPr>
          <w:ilvl w:val="0"/>
          <w:numId w:val="14"/>
        </w:numPr>
        <w:ind w:left="714" w:hanging="357"/>
        <w:jc w:val="both"/>
      </w:pPr>
      <w:r w:rsidRPr="004641EA">
        <w:t>Sieć energetyczn</w:t>
      </w:r>
      <w:r>
        <w:t>ą</w:t>
      </w:r>
      <w:r w:rsidRPr="004641EA">
        <w:t xml:space="preserve"> - 70% stanowiły odpowiedzi b. dobrze, dobrze;</w:t>
      </w:r>
    </w:p>
    <w:p w:rsidR="00157991" w:rsidRPr="004641EA" w:rsidRDefault="00157991" w:rsidP="0036207E">
      <w:pPr>
        <w:pStyle w:val="ListParagraph"/>
        <w:numPr>
          <w:ilvl w:val="0"/>
          <w:numId w:val="14"/>
        </w:numPr>
        <w:ind w:left="714" w:hanging="357"/>
        <w:jc w:val="both"/>
      </w:pPr>
      <w:r w:rsidRPr="004641EA">
        <w:t>Sieć telekomunikacyjną – 63% stanowiły odpowiedzi b. dobrze, dobrze;</w:t>
      </w:r>
    </w:p>
    <w:p w:rsidR="00157991" w:rsidRDefault="00157991" w:rsidP="0036207E">
      <w:pPr>
        <w:pStyle w:val="ListParagraph"/>
        <w:numPr>
          <w:ilvl w:val="0"/>
          <w:numId w:val="14"/>
        </w:numPr>
        <w:ind w:left="714" w:hanging="357"/>
        <w:jc w:val="both"/>
      </w:pPr>
      <w:r w:rsidRPr="004641EA">
        <w:t>Dostępność punktów handlowo – usługowych - 60% stanowiły odpowiedzi b. dobrze, dobrze;</w:t>
      </w:r>
    </w:p>
    <w:p w:rsidR="00157991" w:rsidRPr="00DC22A3" w:rsidRDefault="00157991" w:rsidP="0036207E">
      <w:pPr>
        <w:pStyle w:val="ListParagraph"/>
        <w:numPr>
          <w:ilvl w:val="0"/>
          <w:numId w:val="14"/>
        </w:numPr>
        <w:ind w:left="714" w:hanging="357"/>
        <w:jc w:val="both"/>
      </w:pPr>
      <w:r w:rsidRPr="00DC22A3">
        <w:t>System segregacji odpadów na terenie gminy - 60% stanowiły odpowiedzi b. dobrze, dobrze;</w:t>
      </w:r>
    </w:p>
    <w:p w:rsidR="00157991" w:rsidRPr="00DC22A3" w:rsidRDefault="00157991" w:rsidP="0036207E">
      <w:pPr>
        <w:pStyle w:val="ListParagraph"/>
        <w:numPr>
          <w:ilvl w:val="0"/>
          <w:numId w:val="14"/>
        </w:numPr>
        <w:ind w:left="714" w:hanging="357"/>
        <w:jc w:val="both"/>
      </w:pPr>
      <w:r w:rsidRPr="00DC22A3">
        <w:t>Sieć wodociągową - 59% stanowiły odpowiedzi b. dobrze, dobrze;</w:t>
      </w:r>
    </w:p>
    <w:p w:rsidR="00157991" w:rsidRPr="00DC22A3" w:rsidRDefault="00157991" w:rsidP="0036207E">
      <w:pPr>
        <w:pStyle w:val="ListParagraph"/>
        <w:numPr>
          <w:ilvl w:val="0"/>
          <w:numId w:val="14"/>
        </w:numPr>
        <w:ind w:left="714" w:hanging="357"/>
        <w:jc w:val="both"/>
      </w:pPr>
      <w:r w:rsidRPr="00DC22A3">
        <w:t>Dostęp do internetu – 52% stanowiły odpowiedzi b. dobrze, dobrze;</w:t>
      </w:r>
    </w:p>
    <w:p w:rsidR="00157991" w:rsidRPr="00490496" w:rsidRDefault="00157991" w:rsidP="0036207E">
      <w:pPr>
        <w:pStyle w:val="ListParagraph"/>
        <w:numPr>
          <w:ilvl w:val="0"/>
          <w:numId w:val="14"/>
        </w:numPr>
        <w:ind w:left="714" w:hanging="357"/>
        <w:jc w:val="both"/>
      </w:pPr>
      <w:r w:rsidRPr="00DC22A3">
        <w:t>Warunki mieszkaniowe, sieć kanalizacyjną, czystość i porządek na terenie gminy, stan środowiska naturalnego, estetyka i wizerunek gminy, bezpieczeństwo publiczne mieszkańców – od 48% do 41% odpowiedzi b. dobrze i dobrze.</w:t>
      </w:r>
    </w:p>
    <w:p w:rsidR="00157991" w:rsidRPr="00DC22A3" w:rsidRDefault="00157991" w:rsidP="00A94038">
      <w:pPr>
        <w:jc w:val="both"/>
        <w:rPr>
          <w:u w:val="single"/>
        </w:rPr>
      </w:pPr>
      <w:r w:rsidRPr="00DC22A3">
        <w:rPr>
          <w:u w:val="single"/>
        </w:rPr>
        <w:t>Ocenę neutralną „ani dobrze, ani źle” otrzymały:</w:t>
      </w:r>
    </w:p>
    <w:p w:rsidR="00157991" w:rsidRPr="00DC22A3" w:rsidRDefault="00157991" w:rsidP="0036207E">
      <w:pPr>
        <w:pStyle w:val="ListParagraph"/>
        <w:numPr>
          <w:ilvl w:val="2"/>
          <w:numId w:val="16"/>
        </w:numPr>
        <w:ind w:left="714" w:hanging="357"/>
        <w:jc w:val="both"/>
      </w:pPr>
      <w:r w:rsidRPr="00DC22A3">
        <w:t>Baza noclegowa i gastronomiczna  dla 44% badanych;</w:t>
      </w:r>
    </w:p>
    <w:p w:rsidR="00157991" w:rsidRPr="00DC22A3" w:rsidRDefault="00157991" w:rsidP="0036207E">
      <w:pPr>
        <w:pStyle w:val="ListParagraph"/>
        <w:numPr>
          <w:ilvl w:val="2"/>
          <w:numId w:val="16"/>
        </w:numPr>
        <w:ind w:left="714" w:hanging="357"/>
        <w:jc w:val="both"/>
      </w:pPr>
      <w:r w:rsidRPr="00DC22A3">
        <w:t>Opieka społeczna (jakość/dostęp) dla 39% badanych;</w:t>
      </w:r>
    </w:p>
    <w:p w:rsidR="00157991" w:rsidRPr="00DC22A3" w:rsidRDefault="00157991" w:rsidP="0036207E">
      <w:pPr>
        <w:pStyle w:val="ListParagraph"/>
        <w:numPr>
          <w:ilvl w:val="2"/>
          <w:numId w:val="16"/>
        </w:numPr>
        <w:ind w:left="714" w:hanging="357"/>
        <w:jc w:val="both"/>
      </w:pPr>
      <w:r w:rsidRPr="00DC22A3">
        <w:t>Promocja gminy dla 34% badanych;</w:t>
      </w:r>
    </w:p>
    <w:p w:rsidR="00157991" w:rsidRPr="00DC22A3" w:rsidRDefault="00157991" w:rsidP="0036207E">
      <w:pPr>
        <w:pStyle w:val="ListParagraph"/>
        <w:numPr>
          <w:ilvl w:val="2"/>
          <w:numId w:val="16"/>
        </w:numPr>
        <w:ind w:left="714" w:hanging="357"/>
        <w:jc w:val="both"/>
      </w:pPr>
      <w:r w:rsidRPr="00DC22A3">
        <w:t>Oferta sportowo – rekreacyjna (jakość/dostęp) dla 33% badanych;</w:t>
      </w:r>
    </w:p>
    <w:p w:rsidR="00157991" w:rsidRPr="00DC22A3" w:rsidRDefault="00157991" w:rsidP="0036207E">
      <w:pPr>
        <w:pStyle w:val="ListParagraph"/>
        <w:numPr>
          <w:ilvl w:val="2"/>
          <w:numId w:val="16"/>
        </w:numPr>
        <w:ind w:left="714" w:hanging="357"/>
        <w:jc w:val="both"/>
      </w:pPr>
      <w:r w:rsidRPr="00DC22A3">
        <w:t>Opieka kulturalna (jakość/dostęp) dla 26% badanych;</w:t>
      </w:r>
    </w:p>
    <w:p w:rsidR="00157991" w:rsidRPr="004641EA" w:rsidRDefault="00157991" w:rsidP="0036207E">
      <w:pPr>
        <w:pStyle w:val="ListParagraph"/>
        <w:numPr>
          <w:ilvl w:val="2"/>
          <w:numId w:val="16"/>
        </w:numPr>
        <w:ind w:left="714" w:hanging="357"/>
        <w:jc w:val="both"/>
      </w:pPr>
      <w:r w:rsidRPr="00DC22A3">
        <w:t>O</w:t>
      </w:r>
      <w:r>
        <w:t>pieka</w:t>
      </w:r>
      <w:r w:rsidRPr="00DC22A3">
        <w:t xml:space="preserve"> zdrowotna  (jakość/dostęp) dla 28% badanych.</w:t>
      </w:r>
    </w:p>
    <w:p w:rsidR="00157991" w:rsidRPr="004641EA" w:rsidRDefault="00157991" w:rsidP="00A94038">
      <w:pPr>
        <w:spacing w:after="0"/>
        <w:ind w:left="714" w:hanging="357"/>
        <w:jc w:val="both"/>
        <w:rPr>
          <w:b/>
        </w:rPr>
      </w:pPr>
    </w:p>
    <w:p w:rsidR="00157991" w:rsidRDefault="00157991" w:rsidP="0036207E">
      <w:pPr>
        <w:pStyle w:val="ListParagraph"/>
        <w:numPr>
          <w:ilvl w:val="0"/>
          <w:numId w:val="13"/>
        </w:numPr>
        <w:spacing w:after="0"/>
        <w:jc w:val="both"/>
        <w:rPr>
          <w:b/>
          <w:i/>
        </w:rPr>
      </w:pPr>
      <w:r>
        <w:rPr>
          <w:b/>
          <w:i/>
        </w:rPr>
        <w:t>P</w:t>
      </w:r>
      <w:r w:rsidRPr="00DC22A3">
        <w:rPr>
          <w:b/>
          <w:i/>
        </w:rPr>
        <w:t>roponowane według ankietowanych kierunki działań</w:t>
      </w:r>
      <w:r>
        <w:rPr>
          <w:b/>
          <w:i/>
        </w:rPr>
        <w:t>, jakie gmina powinna podjąć</w:t>
      </w:r>
      <w:r w:rsidRPr="00DC22A3">
        <w:rPr>
          <w:b/>
          <w:i/>
        </w:rPr>
        <w:t>:</w:t>
      </w:r>
    </w:p>
    <w:p w:rsidR="00157991" w:rsidRPr="00DC22A3" w:rsidRDefault="00157991" w:rsidP="0051719E">
      <w:pPr>
        <w:pStyle w:val="ListParagraph"/>
        <w:spacing w:after="0"/>
        <w:jc w:val="both"/>
        <w:rPr>
          <w:b/>
          <w:i/>
        </w:rPr>
      </w:pPr>
    </w:p>
    <w:p w:rsidR="00157991" w:rsidRPr="0051719E" w:rsidRDefault="00157991" w:rsidP="0036207E">
      <w:pPr>
        <w:pStyle w:val="ListParagraph"/>
        <w:numPr>
          <w:ilvl w:val="0"/>
          <w:numId w:val="17"/>
        </w:numPr>
        <w:spacing w:after="0"/>
        <w:ind w:left="714" w:hanging="357"/>
        <w:jc w:val="both"/>
      </w:pPr>
      <w:r w:rsidRPr="0051719E">
        <w:t>Rozwój infrastruktury drogowej;</w:t>
      </w:r>
    </w:p>
    <w:p w:rsidR="00157991" w:rsidRPr="0051719E" w:rsidRDefault="00157991" w:rsidP="0036207E">
      <w:pPr>
        <w:pStyle w:val="ListParagraph"/>
        <w:numPr>
          <w:ilvl w:val="0"/>
          <w:numId w:val="17"/>
        </w:numPr>
        <w:spacing w:after="0"/>
        <w:ind w:left="714" w:hanging="357"/>
        <w:jc w:val="both"/>
      </w:pPr>
      <w:r w:rsidRPr="0051719E">
        <w:t>Wsparcie aktywności gospodarczej i zawodowej mieszkańców poprzez tworzenie warunków dla rozwoju przedsiębiorczości i inwestowania kapitału spoza gminy;</w:t>
      </w:r>
    </w:p>
    <w:p w:rsidR="00157991" w:rsidRPr="0051719E" w:rsidRDefault="00157991" w:rsidP="0036207E">
      <w:pPr>
        <w:pStyle w:val="ListParagraph"/>
        <w:numPr>
          <w:ilvl w:val="0"/>
          <w:numId w:val="17"/>
        </w:numPr>
        <w:spacing w:after="0"/>
        <w:ind w:left="714" w:hanging="357"/>
        <w:jc w:val="both"/>
      </w:pPr>
      <w:r w:rsidRPr="0051719E">
        <w:t>Poprawa jakości obsługi medycznej;</w:t>
      </w:r>
    </w:p>
    <w:p w:rsidR="00157991" w:rsidRPr="0051719E" w:rsidRDefault="00157991" w:rsidP="0036207E">
      <w:pPr>
        <w:pStyle w:val="ListParagraph"/>
        <w:numPr>
          <w:ilvl w:val="0"/>
          <w:numId w:val="17"/>
        </w:numPr>
        <w:spacing w:after="0"/>
        <w:ind w:left="714" w:hanging="357"/>
        <w:jc w:val="both"/>
      </w:pPr>
      <w:r>
        <w:t>Dalsza r</w:t>
      </w:r>
      <w:r w:rsidRPr="0051719E">
        <w:t>ozbudowa sieci kanalizacyjnej;</w:t>
      </w:r>
    </w:p>
    <w:p w:rsidR="00157991" w:rsidRPr="0051719E" w:rsidRDefault="00157991" w:rsidP="0036207E">
      <w:pPr>
        <w:pStyle w:val="ListParagraph"/>
        <w:numPr>
          <w:ilvl w:val="0"/>
          <w:numId w:val="17"/>
        </w:numPr>
        <w:spacing w:after="0"/>
        <w:ind w:left="714" w:hanging="357"/>
        <w:jc w:val="both"/>
      </w:pPr>
      <w:r w:rsidRPr="0051719E">
        <w:t>Szersze wspieranie działań kulturalnych, artystycznych;</w:t>
      </w:r>
    </w:p>
    <w:p w:rsidR="00157991" w:rsidRPr="0051719E" w:rsidRDefault="00157991" w:rsidP="0036207E">
      <w:pPr>
        <w:pStyle w:val="ListParagraph"/>
        <w:numPr>
          <w:ilvl w:val="0"/>
          <w:numId w:val="17"/>
        </w:numPr>
        <w:spacing w:after="0"/>
        <w:ind w:left="714" w:hanging="357"/>
        <w:jc w:val="both"/>
      </w:pPr>
      <w:r w:rsidRPr="0051719E">
        <w:t>Uporządkowanie przestrzeni;</w:t>
      </w:r>
    </w:p>
    <w:p w:rsidR="00157991" w:rsidRPr="0051719E" w:rsidRDefault="00157991" w:rsidP="0036207E">
      <w:pPr>
        <w:pStyle w:val="ListParagraph"/>
        <w:numPr>
          <w:ilvl w:val="0"/>
          <w:numId w:val="17"/>
        </w:numPr>
        <w:spacing w:after="0"/>
        <w:ind w:left="714" w:hanging="357"/>
        <w:jc w:val="both"/>
      </w:pPr>
      <w:r w:rsidRPr="0051719E">
        <w:t>Poprawa bezpieczeństwa;</w:t>
      </w:r>
    </w:p>
    <w:p w:rsidR="00157991" w:rsidRPr="0051719E" w:rsidRDefault="00157991" w:rsidP="0036207E">
      <w:pPr>
        <w:pStyle w:val="ListParagraph"/>
        <w:numPr>
          <w:ilvl w:val="0"/>
          <w:numId w:val="17"/>
        </w:numPr>
        <w:spacing w:after="0"/>
        <w:ind w:left="714" w:hanging="357"/>
        <w:jc w:val="both"/>
      </w:pPr>
      <w:r w:rsidRPr="0051719E">
        <w:t>Poprawa oferty edukacyjnej;</w:t>
      </w:r>
    </w:p>
    <w:p w:rsidR="00157991" w:rsidRPr="0051719E" w:rsidRDefault="00157991" w:rsidP="0036207E">
      <w:pPr>
        <w:pStyle w:val="ListParagraph"/>
        <w:numPr>
          <w:ilvl w:val="0"/>
          <w:numId w:val="17"/>
        </w:numPr>
        <w:spacing w:after="0"/>
        <w:ind w:left="714" w:hanging="357"/>
        <w:jc w:val="both"/>
      </w:pPr>
      <w:r w:rsidRPr="0051719E">
        <w:t>Rozwój turystyki.</w:t>
      </w:r>
    </w:p>
    <w:p w:rsidR="00157991" w:rsidRPr="00E00AF5" w:rsidRDefault="00157991" w:rsidP="004641EA">
      <w:pPr>
        <w:spacing w:after="0"/>
        <w:jc w:val="both"/>
      </w:pPr>
    </w:p>
    <w:p w:rsidR="00157991" w:rsidRDefault="00157991" w:rsidP="0036207E">
      <w:pPr>
        <w:pStyle w:val="ListParagraph"/>
        <w:numPr>
          <w:ilvl w:val="0"/>
          <w:numId w:val="13"/>
        </w:numPr>
        <w:spacing w:after="0"/>
        <w:jc w:val="both"/>
        <w:rPr>
          <w:b/>
          <w:i/>
        </w:rPr>
      </w:pPr>
      <w:r w:rsidRPr="00C96579">
        <w:rPr>
          <w:b/>
          <w:i/>
        </w:rPr>
        <w:t>Podstawa do wykonania analizy SWOT:</w:t>
      </w:r>
    </w:p>
    <w:p w:rsidR="00157991" w:rsidRPr="00C96579" w:rsidRDefault="00157991" w:rsidP="00C96579">
      <w:pPr>
        <w:pStyle w:val="ListParagraph"/>
        <w:spacing w:after="0"/>
        <w:jc w:val="both"/>
        <w:rPr>
          <w:b/>
          <w:i/>
        </w:rPr>
      </w:pPr>
    </w:p>
    <w:p w:rsidR="00157991" w:rsidRPr="00DB12B9" w:rsidRDefault="00157991" w:rsidP="00527333">
      <w:pPr>
        <w:ind w:left="360"/>
        <w:jc w:val="both"/>
      </w:pPr>
      <w:r w:rsidRPr="00DB12B9">
        <w:t xml:space="preserve">Wskazane przez ankietowanych </w:t>
      </w:r>
      <w:r w:rsidRPr="00DB12B9">
        <w:rPr>
          <w:u w:val="single"/>
        </w:rPr>
        <w:t>atuty</w:t>
      </w:r>
      <w:r w:rsidRPr="00DB12B9">
        <w:t xml:space="preserve"> gminy:</w:t>
      </w:r>
    </w:p>
    <w:p w:rsidR="00157991" w:rsidRDefault="00157991" w:rsidP="0036207E">
      <w:pPr>
        <w:numPr>
          <w:ilvl w:val="0"/>
          <w:numId w:val="18"/>
        </w:numPr>
        <w:spacing w:after="0"/>
        <w:ind w:left="714" w:hanging="357"/>
        <w:jc w:val="both"/>
      </w:pPr>
      <w:r>
        <w:t>Walory krajobrazowe i przyrodnicze</w:t>
      </w:r>
      <w:r w:rsidRPr="00C96579">
        <w:t>;</w:t>
      </w:r>
    </w:p>
    <w:p w:rsidR="00157991" w:rsidRDefault="00157991" w:rsidP="0036207E">
      <w:pPr>
        <w:numPr>
          <w:ilvl w:val="0"/>
          <w:numId w:val="18"/>
        </w:numPr>
        <w:spacing w:after="0"/>
        <w:ind w:left="714" w:hanging="357"/>
        <w:jc w:val="both"/>
      </w:pPr>
      <w:r>
        <w:t>Korzystne położenie geograficzne;</w:t>
      </w:r>
    </w:p>
    <w:p w:rsidR="00157991" w:rsidRDefault="00157991" w:rsidP="0036207E">
      <w:pPr>
        <w:numPr>
          <w:ilvl w:val="0"/>
          <w:numId w:val="18"/>
        </w:numPr>
        <w:spacing w:after="0"/>
        <w:ind w:left="714" w:hanging="357"/>
        <w:jc w:val="both"/>
      </w:pPr>
      <w:r>
        <w:t>Wielokulturowość;</w:t>
      </w:r>
    </w:p>
    <w:p w:rsidR="00157991" w:rsidRDefault="00157991" w:rsidP="0036207E">
      <w:pPr>
        <w:numPr>
          <w:ilvl w:val="0"/>
          <w:numId w:val="18"/>
        </w:numPr>
        <w:spacing w:after="0"/>
        <w:ind w:left="714" w:hanging="357"/>
        <w:jc w:val="both"/>
      </w:pPr>
      <w:r>
        <w:t>Zbiornik wodny „Patyki”</w:t>
      </w:r>
    </w:p>
    <w:p w:rsidR="00157991" w:rsidRDefault="00157991" w:rsidP="0036207E">
      <w:pPr>
        <w:numPr>
          <w:ilvl w:val="0"/>
          <w:numId w:val="18"/>
        </w:numPr>
        <w:spacing w:after="0"/>
        <w:ind w:left="714" w:hanging="357"/>
        <w:jc w:val="both"/>
      </w:pPr>
      <w:r>
        <w:t>Czyste środowisko naturalne;</w:t>
      </w:r>
    </w:p>
    <w:p w:rsidR="00157991" w:rsidRDefault="00157991" w:rsidP="0036207E">
      <w:pPr>
        <w:numPr>
          <w:ilvl w:val="0"/>
          <w:numId w:val="18"/>
        </w:numPr>
        <w:spacing w:after="0"/>
        <w:ind w:left="714" w:hanging="357"/>
        <w:jc w:val="both"/>
      </w:pPr>
      <w:r>
        <w:t>Dostęp do usług medycznych;</w:t>
      </w:r>
    </w:p>
    <w:p w:rsidR="00157991" w:rsidRDefault="00157991" w:rsidP="0036207E">
      <w:pPr>
        <w:numPr>
          <w:ilvl w:val="0"/>
          <w:numId w:val="18"/>
        </w:numPr>
        <w:spacing w:after="0"/>
        <w:ind w:left="714" w:hanging="357"/>
        <w:jc w:val="both"/>
      </w:pPr>
      <w:r>
        <w:t>Niskie ceny surowców mineralnych i energii:</w:t>
      </w:r>
    </w:p>
    <w:p w:rsidR="00157991" w:rsidRDefault="00157991" w:rsidP="0036207E">
      <w:pPr>
        <w:numPr>
          <w:ilvl w:val="0"/>
          <w:numId w:val="18"/>
        </w:numPr>
        <w:spacing w:after="0"/>
        <w:ind w:left="714" w:hanging="357"/>
        <w:jc w:val="both"/>
      </w:pPr>
      <w:r>
        <w:t>Duża ilość sklepów;</w:t>
      </w:r>
    </w:p>
    <w:p w:rsidR="00157991" w:rsidRDefault="00157991" w:rsidP="0036207E">
      <w:pPr>
        <w:numPr>
          <w:ilvl w:val="0"/>
          <w:numId w:val="18"/>
        </w:numPr>
        <w:spacing w:after="0"/>
        <w:ind w:left="714" w:hanging="357"/>
        <w:jc w:val="both"/>
      </w:pPr>
      <w:r>
        <w:t>Zadbane szkoły.</w:t>
      </w:r>
    </w:p>
    <w:p w:rsidR="00157991" w:rsidRDefault="00157991" w:rsidP="00CB7467">
      <w:pPr>
        <w:spacing w:after="0"/>
        <w:ind w:left="714"/>
        <w:jc w:val="both"/>
      </w:pPr>
    </w:p>
    <w:p w:rsidR="00157991" w:rsidRPr="00DB12B9" w:rsidRDefault="00157991" w:rsidP="00527333">
      <w:pPr>
        <w:ind w:left="360"/>
        <w:jc w:val="both"/>
      </w:pPr>
      <w:r w:rsidRPr="00DB12B9">
        <w:t xml:space="preserve">Wskazane przez ankietowanych </w:t>
      </w:r>
      <w:r w:rsidRPr="00DB12B9">
        <w:rPr>
          <w:u w:val="single"/>
        </w:rPr>
        <w:t>słabe</w:t>
      </w:r>
      <w:r w:rsidRPr="00DB12B9">
        <w:t xml:space="preserve"> strony gminy:</w:t>
      </w:r>
    </w:p>
    <w:p w:rsidR="00157991" w:rsidRPr="00C96579" w:rsidRDefault="00157991" w:rsidP="0036207E">
      <w:pPr>
        <w:numPr>
          <w:ilvl w:val="0"/>
          <w:numId w:val="19"/>
        </w:numPr>
        <w:spacing w:after="0"/>
        <w:ind w:left="714" w:hanging="357"/>
        <w:jc w:val="both"/>
      </w:pPr>
      <w:r w:rsidRPr="00C96579">
        <w:t>Wysoki stopień bezrobocia;</w:t>
      </w:r>
    </w:p>
    <w:p w:rsidR="00157991" w:rsidRDefault="00157991" w:rsidP="0036207E">
      <w:pPr>
        <w:numPr>
          <w:ilvl w:val="0"/>
          <w:numId w:val="19"/>
        </w:numPr>
        <w:spacing w:after="0"/>
        <w:ind w:left="714" w:hanging="357"/>
        <w:jc w:val="both"/>
      </w:pPr>
      <w:r w:rsidRPr="00C96579">
        <w:t>Zły stan nawierzchni dróg;</w:t>
      </w:r>
    </w:p>
    <w:p w:rsidR="00157991" w:rsidRDefault="00157991" w:rsidP="0036207E">
      <w:pPr>
        <w:numPr>
          <w:ilvl w:val="0"/>
          <w:numId w:val="19"/>
        </w:numPr>
        <w:spacing w:after="0"/>
        <w:ind w:left="714" w:hanging="357"/>
        <w:jc w:val="both"/>
      </w:pPr>
      <w:r>
        <w:t>Niewystarczająca ilość inwestycji;</w:t>
      </w:r>
    </w:p>
    <w:p w:rsidR="00157991" w:rsidRDefault="00157991" w:rsidP="0036207E">
      <w:pPr>
        <w:numPr>
          <w:ilvl w:val="0"/>
          <w:numId w:val="19"/>
        </w:numPr>
        <w:spacing w:after="0"/>
        <w:jc w:val="both"/>
      </w:pPr>
      <w:r w:rsidRPr="00A01206">
        <w:t>Konieczność modernizacji istniejącej infrastruktury technologicznej</w:t>
      </w:r>
      <w:r>
        <w:t>;</w:t>
      </w:r>
    </w:p>
    <w:p w:rsidR="00157991" w:rsidRDefault="00157991" w:rsidP="0036207E">
      <w:pPr>
        <w:numPr>
          <w:ilvl w:val="0"/>
          <w:numId w:val="19"/>
        </w:numPr>
        <w:spacing w:after="0"/>
        <w:jc w:val="both"/>
      </w:pPr>
      <w:r w:rsidRPr="00A01206">
        <w:t>Niewystarczająca oferta edukacyjna</w:t>
      </w:r>
      <w:r>
        <w:t>;</w:t>
      </w:r>
    </w:p>
    <w:p w:rsidR="00157991" w:rsidRDefault="00157991" w:rsidP="0036207E">
      <w:pPr>
        <w:numPr>
          <w:ilvl w:val="0"/>
          <w:numId w:val="19"/>
        </w:numPr>
        <w:spacing w:after="0"/>
        <w:jc w:val="both"/>
      </w:pPr>
      <w:r>
        <w:t>Uzależ</w:t>
      </w:r>
      <w:r w:rsidRPr="00A01206">
        <w:t>nienie rynku pracy od sektora wydobywczego i energetycznego</w:t>
      </w:r>
      <w:r>
        <w:t>;</w:t>
      </w:r>
    </w:p>
    <w:p w:rsidR="00157991" w:rsidRDefault="00157991" w:rsidP="0036207E">
      <w:pPr>
        <w:numPr>
          <w:ilvl w:val="0"/>
          <w:numId w:val="19"/>
        </w:numPr>
        <w:spacing w:after="0"/>
        <w:jc w:val="both"/>
      </w:pPr>
      <w:r>
        <w:t>Słaba organizacja czasu wolnego dla dzieci i młodzieży;</w:t>
      </w:r>
    </w:p>
    <w:p w:rsidR="00157991" w:rsidRDefault="00157991" w:rsidP="0036207E">
      <w:pPr>
        <w:numPr>
          <w:ilvl w:val="0"/>
          <w:numId w:val="19"/>
        </w:numPr>
        <w:spacing w:after="0"/>
        <w:jc w:val="both"/>
      </w:pPr>
      <w:r>
        <w:t>Brak chodników;</w:t>
      </w:r>
    </w:p>
    <w:p w:rsidR="00157991" w:rsidRDefault="00157991" w:rsidP="0036207E">
      <w:pPr>
        <w:numPr>
          <w:ilvl w:val="0"/>
          <w:numId w:val="19"/>
        </w:numPr>
        <w:spacing w:after="0"/>
        <w:jc w:val="both"/>
      </w:pPr>
      <w:r>
        <w:t>Brak ścieżek rowerowych (Kolonia Łobudzice)</w:t>
      </w:r>
    </w:p>
    <w:p w:rsidR="00157991" w:rsidRPr="00C96579" w:rsidRDefault="00157991" w:rsidP="0036207E">
      <w:pPr>
        <w:numPr>
          <w:ilvl w:val="0"/>
          <w:numId w:val="19"/>
        </w:numPr>
        <w:spacing w:after="0"/>
        <w:jc w:val="both"/>
      </w:pPr>
      <w:r>
        <w:t>Niewystarczająca oferta sportowo – rekreacyjna (m.in. brak basenu, lodowiska).</w:t>
      </w:r>
    </w:p>
    <w:p w:rsidR="00157991" w:rsidRPr="00DB12B9" w:rsidRDefault="00157991" w:rsidP="00164C94">
      <w:pPr>
        <w:jc w:val="both"/>
      </w:pPr>
    </w:p>
    <w:p w:rsidR="00157991" w:rsidRPr="00DB12B9" w:rsidRDefault="00157991" w:rsidP="00527333">
      <w:pPr>
        <w:ind w:left="360"/>
        <w:jc w:val="both"/>
        <w:rPr>
          <w:u w:val="single"/>
        </w:rPr>
      </w:pPr>
      <w:r w:rsidRPr="00DB12B9">
        <w:t xml:space="preserve">Wskazane przez ankietowanych </w:t>
      </w:r>
      <w:r>
        <w:rPr>
          <w:u w:val="single"/>
        </w:rPr>
        <w:t>szanse</w:t>
      </w:r>
      <w:r w:rsidRPr="00DB12B9">
        <w:rPr>
          <w:u w:val="single"/>
        </w:rPr>
        <w:t>:</w:t>
      </w:r>
    </w:p>
    <w:p w:rsidR="00157991" w:rsidRPr="00BB7336" w:rsidRDefault="00157991" w:rsidP="0036207E">
      <w:pPr>
        <w:numPr>
          <w:ilvl w:val="0"/>
          <w:numId w:val="20"/>
        </w:numPr>
        <w:spacing w:after="0"/>
        <w:ind w:left="714" w:hanging="357"/>
        <w:jc w:val="both"/>
      </w:pPr>
      <w:r w:rsidRPr="00BB7336">
        <w:t>Możliwość wykorzystania wsparcia finansowego UE;</w:t>
      </w:r>
    </w:p>
    <w:p w:rsidR="00157991" w:rsidRDefault="00157991" w:rsidP="0036207E">
      <w:pPr>
        <w:numPr>
          <w:ilvl w:val="0"/>
          <w:numId w:val="20"/>
        </w:numPr>
        <w:spacing w:after="0"/>
        <w:ind w:left="714" w:hanging="357"/>
        <w:jc w:val="both"/>
      </w:pPr>
      <w:r>
        <w:t>Rozwój małej przedsiębiorczości;</w:t>
      </w:r>
    </w:p>
    <w:p w:rsidR="00157991" w:rsidRDefault="00157991" w:rsidP="0036207E">
      <w:pPr>
        <w:numPr>
          <w:ilvl w:val="0"/>
          <w:numId w:val="20"/>
        </w:numPr>
        <w:spacing w:after="0"/>
        <w:jc w:val="both"/>
      </w:pPr>
      <w:r w:rsidRPr="00EC6BD6">
        <w:t>Przeznaczenie obszarów pod inwestycje w miejscowym planie zagospodarowania przestrzennego</w:t>
      </w:r>
      <w:r>
        <w:t>;</w:t>
      </w:r>
    </w:p>
    <w:p w:rsidR="00157991" w:rsidRDefault="00157991" w:rsidP="0036207E">
      <w:pPr>
        <w:numPr>
          <w:ilvl w:val="0"/>
          <w:numId w:val="20"/>
        </w:numPr>
        <w:spacing w:after="0"/>
        <w:jc w:val="both"/>
      </w:pPr>
      <w:r w:rsidRPr="00F90105">
        <w:t>Zwiększenie nakładów na służbę zdrowia</w:t>
      </w:r>
      <w:r>
        <w:t>;</w:t>
      </w:r>
    </w:p>
    <w:p w:rsidR="00157991" w:rsidRDefault="00157991" w:rsidP="0036207E">
      <w:pPr>
        <w:numPr>
          <w:ilvl w:val="0"/>
          <w:numId w:val="20"/>
        </w:numPr>
        <w:spacing w:after="0"/>
        <w:jc w:val="both"/>
      </w:pPr>
      <w:r w:rsidRPr="00F90105">
        <w:t>Rozbudowa istniejącej bazy gospodarczej</w:t>
      </w:r>
      <w:r>
        <w:t>.</w:t>
      </w:r>
    </w:p>
    <w:p w:rsidR="00157991" w:rsidRDefault="00157991" w:rsidP="00F90105">
      <w:pPr>
        <w:jc w:val="both"/>
      </w:pPr>
    </w:p>
    <w:p w:rsidR="00157991" w:rsidRPr="00DB12B9" w:rsidRDefault="00157991" w:rsidP="00527333">
      <w:pPr>
        <w:ind w:left="360"/>
        <w:jc w:val="both"/>
      </w:pPr>
      <w:r w:rsidRPr="00DB12B9">
        <w:t xml:space="preserve">Wskazane przez ankietowanych </w:t>
      </w:r>
      <w:r>
        <w:rPr>
          <w:u w:val="single"/>
        </w:rPr>
        <w:t>zagrożenia</w:t>
      </w:r>
      <w:r w:rsidRPr="00DB12B9">
        <w:t>:</w:t>
      </w:r>
    </w:p>
    <w:p w:rsidR="00157991" w:rsidRDefault="00157991" w:rsidP="0036207E">
      <w:pPr>
        <w:numPr>
          <w:ilvl w:val="0"/>
          <w:numId w:val="21"/>
        </w:numPr>
        <w:spacing w:after="0"/>
        <w:jc w:val="both"/>
      </w:pPr>
      <w:r w:rsidRPr="00F90105">
        <w:t>Wzrost bezrobocia, frustracji społecznych, ubożenie społeczeństwa</w:t>
      </w:r>
      <w:r>
        <w:t>;</w:t>
      </w:r>
    </w:p>
    <w:p w:rsidR="00157991" w:rsidRDefault="00157991" w:rsidP="0036207E">
      <w:pPr>
        <w:numPr>
          <w:ilvl w:val="0"/>
          <w:numId w:val="21"/>
        </w:numPr>
        <w:spacing w:after="0"/>
        <w:jc w:val="both"/>
      </w:pPr>
      <w:r w:rsidRPr="00F90105">
        <w:t>Zmniejszająca się liczba urodzeń, starzenie się społeczeństwa</w:t>
      </w:r>
      <w:r>
        <w:t>;</w:t>
      </w:r>
    </w:p>
    <w:p w:rsidR="00157991" w:rsidRDefault="00157991" w:rsidP="0036207E">
      <w:pPr>
        <w:numPr>
          <w:ilvl w:val="0"/>
          <w:numId w:val="21"/>
        </w:numPr>
        <w:spacing w:after="0"/>
        <w:jc w:val="both"/>
      </w:pPr>
      <w:r w:rsidRPr="00F90105">
        <w:t>Przepływ ludności do dużych miast i aglomeracji</w:t>
      </w:r>
      <w:r>
        <w:t>;</w:t>
      </w:r>
    </w:p>
    <w:p w:rsidR="00157991" w:rsidRDefault="00157991" w:rsidP="0036207E">
      <w:pPr>
        <w:numPr>
          <w:ilvl w:val="0"/>
          <w:numId w:val="21"/>
        </w:numPr>
        <w:spacing w:after="0"/>
        <w:jc w:val="both"/>
      </w:pPr>
      <w:r>
        <w:t>Sztywny układ budżetu g</w:t>
      </w:r>
      <w:r w:rsidRPr="00F90105">
        <w:t>miny, brak wolnych zasobó</w:t>
      </w:r>
      <w:r>
        <w:t>w</w:t>
      </w:r>
      <w:r w:rsidRPr="00F90105">
        <w:t xml:space="preserve"> finansowych</w:t>
      </w:r>
      <w:r>
        <w:t>;</w:t>
      </w:r>
    </w:p>
    <w:p w:rsidR="00157991" w:rsidRDefault="00157991" w:rsidP="0036207E">
      <w:pPr>
        <w:numPr>
          <w:ilvl w:val="0"/>
          <w:numId w:val="21"/>
        </w:numPr>
        <w:spacing w:after="0"/>
        <w:jc w:val="both"/>
      </w:pPr>
      <w:r w:rsidRPr="00F90105">
        <w:t>Nietrafione inwestycje</w:t>
      </w:r>
      <w:r>
        <w:t>;</w:t>
      </w:r>
    </w:p>
    <w:p w:rsidR="00157991" w:rsidRDefault="00157991" w:rsidP="0036207E">
      <w:pPr>
        <w:numPr>
          <w:ilvl w:val="0"/>
          <w:numId w:val="21"/>
        </w:numPr>
        <w:spacing w:after="0"/>
        <w:jc w:val="both"/>
      </w:pPr>
      <w:r w:rsidRPr="00F90105">
        <w:t>Nieuregulowane sprawy własnościowe blokujące część inwestycji</w:t>
      </w:r>
      <w:r>
        <w:t>;</w:t>
      </w:r>
    </w:p>
    <w:p w:rsidR="00157991" w:rsidRDefault="00157991" w:rsidP="0036207E">
      <w:pPr>
        <w:numPr>
          <w:ilvl w:val="0"/>
          <w:numId w:val="21"/>
        </w:numPr>
        <w:spacing w:after="0"/>
        <w:jc w:val="both"/>
      </w:pPr>
      <w:r w:rsidRPr="00F90105">
        <w:t>Silna konkurencja inwestycyjna w rejonie (Łódź, Częstochowa, Radomsko)</w:t>
      </w:r>
      <w:r>
        <w:t>.</w:t>
      </w:r>
    </w:p>
    <w:p w:rsidR="00157991" w:rsidRDefault="00157991" w:rsidP="0066788B">
      <w:pPr>
        <w:spacing w:after="0"/>
        <w:ind w:left="720"/>
        <w:jc w:val="both"/>
      </w:pPr>
    </w:p>
    <w:p w:rsidR="00157991" w:rsidRDefault="00157991" w:rsidP="0036207E">
      <w:pPr>
        <w:pStyle w:val="ListParagraph"/>
        <w:numPr>
          <w:ilvl w:val="0"/>
          <w:numId w:val="13"/>
        </w:numPr>
        <w:jc w:val="both"/>
      </w:pPr>
      <w:r w:rsidRPr="0066788B">
        <w:rPr>
          <w:b/>
        </w:rPr>
        <w:t>zadania do zrealizowania w przyszłości</w:t>
      </w:r>
      <w:r w:rsidRPr="00F14DA9">
        <w:t>:</w:t>
      </w:r>
    </w:p>
    <w:p w:rsidR="00157991" w:rsidRPr="00F14DA9" w:rsidRDefault="00157991" w:rsidP="0066788B">
      <w:pPr>
        <w:pStyle w:val="ListParagraph"/>
        <w:jc w:val="both"/>
      </w:pPr>
    </w:p>
    <w:p w:rsidR="00157991" w:rsidRPr="00F14DA9" w:rsidRDefault="00157991" w:rsidP="0036207E">
      <w:pPr>
        <w:pStyle w:val="ListParagraph"/>
        <w:numPr>
          <w:ilvl w:val="0"/>
          <w:numId w:val="22"/>
        </w:numPr>
        <w:spacing w:after="0"/>
        <w:jc w:val="both"/>
      </w:pPr>
      <w:r w:rsidRPr="00F14DA9">
        <w:t>Budowa, remont dróg</w:t>
      </w:r>
      <w:r>
        <w:t xml:space="preserve"> oraz chodników;</w:t>
      </w:r>
    </w:p>
    <w:p w:rsidR="00157991" w:rsidRPr="00F14DA9" w:rsidRDefault="00157991" w:rsidP="0036207E">
      <w:pPr>
        <w:pStyle w:val="ListParagraph"/>
        <w:numPr>
          <w:ilvl w:val="0"/>
          <w:numId w:val="22"/>
        </w:numPr>
        <w:spacing w:after="0"/>
        <w:jc w:val="both"/>
      </w:pPr>
      <w:r w:rsidRPr="00F14DA9">
        <w:t xml:space="preserve">Rozbudowa sieci kanalizacyjnej </w:t>
      </w:r>
      <w:r>
        <w:t xml:space="preserve">i wodociągowej </w:t>
      </w:r>
      <w:r w:rsidRPr="00F14DA9">
        <w:t>oraz przydomowych oczyszczalni;</w:t>
      </w:r>
    </w:p>
    <w:p w:rsidR="00157991" w:rsidRPr="00F14DA9" w:rsidRDefault="00157991" w:rsidP="0036207E">
      <w:pPr>
        <w:pStyle w:val="ListParagraph"/>
        <w:numPr>
          <w:ilvl w:val="0"/>
          <w:numId w:val="22"/>
        </w:numPr>
        <w:spacing w:after="0"/>
        <w:jc w:val="both"/>
      </w:pPr>
      <w:r w:rsidRPr="00F14DA9">
        <w:t>Budowa sieci gazowej;</w:t>
      </w:r>
    </w:p>
    <w:p w:rsidR="00157991" w:rsidRPr="00F14DA9" w:rsidRDefault="00157991" w:rsidP="0036207E">
      <w:pPr>
        <w:pStyle w:val="ListParagraph"/>
        <w:numPr>
          <w:ilvl w:val="0"/>
          <w:numId w:val="22"/>
        </w:numPr>
        <w:spacing w:after="0"/>
        <w:jc w:val="both"/>
      </w:pPr>
      <w:r w:rsidRPr="00F14DA9">
        <w:t>Inwestycje w OZE, fotowoltaika, kolektory słoneczne;</w:t>
      </w:r>
    </w:p>
    <w:p w:rsidR="00157991" w:rsidRPr="00F14DA9" w:rsidRDefault="00157991" w:rsidP="0036207E">
      <w:pPr>
        <w:pStyle w:val="ListParagraph"/>
        <w:numPr>
          <w:ilvl w:val="0"/>
          <w:numId w:val="22"/>
        </w:numPr>
        <w:spacing w:after="0"/>
        <w:jc w:val="both"/>
      </w:pPr>
      <w:r w:rsidRPr="00F14DA9">
        <w:t>Modernizacja źródeł grzewczych, sieci ciepłowniczych;</w:t>
      </w:r>
    </w:p>
    <w:p w:rsidR="00157991" w:rsidRPr="00F14DA9" w:rsidRDefault="00157991" w:rsidP="0036207E">
      <w:pPr>
        <w:pStyle w:val="ListParagraph"/>
        <w:numPr>
          <w:ilvl w:val="0"/>
          <w:numId w:val="22"/>
        </w:numPr>
        <w:spacing w:after="0"/>
        <w:jc w:val="both"/>
      </w:pPr>
      <w:r w:rsidRPr="00F14DA9">
        <w:t>Stworzenie korzystnych warunków dla inwestorów/ułatwienia dla inwestorów; stworzenie strefy dla inwestorów; pozyskanie inwestorów spoza gminy;</w:t>
      </w:r>
    </w:p>
    <w:p w:rsidR="00157991" w:rsidRPr="00F14DA9" w:rsidRDefault="00157991" w:rsidP="0036207E">
      <w:pPr>
        <w:pStyle w:val="ListParagraph"/>
        <w:numPr>
          <w:ilvl w:val="0"/>
          <w:numId w:val="22"/>
        </w:numPr>
        <w:spacing w:after="0"/>
        <w:jc w:val="both"/>
      </w:pPr>
      <w:r w:rsidRPr="00F14DA9">
        <w:t>Rozwój bazy turystycznej na terenie gminy;</w:t>
      </w:r>
    </w:p>
    <w:p w:rsidR="00157991" w:rsidRPr="00F14DA9" w:rsidRDefault="00157991" w:rsidP="0036207E">
      <w:pPr>
        <w:pStyle w:val="ListParagraph"/>
        <w:numPr>
          <w:ilvl w:val="0"/>
          <w:numId w:val="22"/>
        </w:numPr>
        <w:spacing w:after="0"/>
        <w:jc w:val="both"/>
      </w:pPr>
      <w:r w:rsidRPr="00F14DA9">
        <w:t>Rozwój rynku pracy,</w:t>
      </w:r>
      <w:r>
        <w:t xml:space="preserve"> aktywizacja gospodarcza i zawodowa mieszkańców</w:t>
      </w:r>
      <w:r w:rsidRPr="00F14DA9">
        <w:t>;</w:t>
      </w:r>
    </w:p>
    <w:p w:rsidR="00157991" w:rsidRPr="00F14DA9" w:rsidRDefault="00157991" w:rsidP="0036207E">
      <w:pPr>
        <w:pStyle w:val="ListParagraph"/>
        <w:numPr>
          <w:ilvl w:val="0"/>
          <w:numId w:val="22"/>
        </w:numPr>
        <w:spacing w:after="0"/>
        <w:jc w:val="both"/>
      </w:pPr>
      <w:r w:rsidRPr="00F14DA9">
        <w:t>Stworzenie zaplecza kulturalnego dla dzieci i młodzieży, rozwój instytucji kulturalno-oświatowych;</w:t>
      </w:r>
    </w:p>
    <w:p w:rsidR="00157991" w:rsidRPr="00F14DA9" w:rsidRDefault="00157991" w:rsidP="0036207E">
      <w:pPr>
        <w:pStyle w:val="ListParagraph"/>
        <w:numPr>
          <w:ilvl w:val="0"/>
          <w:numId w:val="22"/>
        </w:numPr>
        <w:spacing w:after="0"/>
        <w:jc w:val="both"/>
      </w:pPr>
      <w:r w:rsidRPr="00F14DA9">
        <w:t>Rozwój sektora sportowo-rekreacyjnego i rozrywki;</w:t>
      </w:r>
    </w:p>
    <w:p w:rsidR="00157991" w:rsidRPr="00F14DA9" w:rsidRDefault="00157991" w:rsidP="0036207E">
      <w:pPr>
        <w:pStyle w:val="ListParagraph"/>
        <w:numPr>
          <w:ilvl w:val="0"/>
          <w:numId w:val="22"/>
        </w:numPr>
        <w:jc w:val="both"/>
      </w:pPr>
      <w:r w:rsidRPr="00F14DA9">
        <w:t>Inwestycje w ochronę środowiska – utworzenie nowych terenów zielonych, termomodernizacje, ograniczenie szkodliwej emisji;</w:t>
      </w:r>
    </w:p>
    <w:p w:rsidR="00157991" w:rsidRPr="00F14DA9" w:rsidRDefault="00157991" w:rsidP="0036207E">
      <w:pPr>
        <w:pStyle w:val="ListParagraph"/>
        <w:numPr>
          <w:ilvl w:val="0"/>
          <w:numId w:val="22"/>
        </w:numPr>
        <w:spacing w:after="0"/>
        <w:jc w:val="both"/>
      </w:pPr>
      <w:r w:rsidRPr="00F14DA9">
        <w:t>Rozwój szkolnictwa- poprzez wyposażenie obiektów, cyfryzację</w:t>
      </w:r>
      <w:r>
        <w:t>, poszerzenie oferty zajęć również pozalekcyjnych</w:t>
      </w:r>
      <w:r w:rsidRPr="00F14DA9">
        <w:t>;</w:t>
      </w:r>
    </w:p>
    <w:p w:rsidR="00157991" w:rsidRPr="00F14DA9" w:rsidRDefault="00157991" w:rsidP="0036207E">
      <w:pPr>
        <w:pStyle w:val="ListParagraph"/>
        <w:numPr>
          <w:ilvl w:val="0"/>
          <w:numId w:val="22"/>
        </w:numPr>
        <w:spacing w:after="0"/>
        <w:jc w:val="both"/>
      </w:pPr>
      <w:r w:rsidRPr="00F14DA9">
        <w:t>Poprawa standardu opieki zdrowotnej, monitorowanie działalności obecnych zakładów służby zdrowia;</w:t>
      </w:r>
    </w:p>
    <w:p w:rsidR="00157991" w:rsidRPr="00F14DA9" w:rsidRDefault="00157991" w:rsidP="0036207E">
      <w:pPr>
        <w:pStyle w:val="ListParagraph"/>
        <w:numPr>
          <w:ilvl w:val="0"/>
          <w:numId w:val="22"/>
        </w:numPr>
        <w:spacing w:after="0"/>
        <w:jc w:val="both"/>
      </w:pPr>
      <w:r w:rsidRPr="00F14DA9">
        <w:t>Internet szerokopasmowy;</w:t>
      </w:r>
    </w:p>
    <w:p w:rsidR="00157991" w:rsidRDefault="00157991" w:rsidP="0036207E">
      <w:pPr>
        <w:pStyle w:val="ListParagraph"/>
        <w:numPr>
          <w:ilvl w:val="0"/>
          <w:numId w:val="22"/>
        </w:numPr>
        <w:spacing w:after="0"/>
        <w:jc w:val="both"/>
      </w:pPr>
      <w:r w:rsidRPr="00F14DA9">
        <w:t xml:space="preserve">Poprawa świadomości ekologicznej mieszkańców, oraz podniesienie świadomości </w:t>
      </w:r>
      <w:r>
        <w:br/>
      </w:r>
      <w:r w:rsidRPr="00F14DA9">
        <w:t xml:space="preserve">i wrażliwości w zakresie dziedzictwa kulturowego; </w:t>
      </w:r>
    </w:p>
    <w:p w:rsidR="00157991" w:rsidRPr="00F14DA9" w:rsidRDefault="00157991" w:rsidP="0036207E">
      <w:pPr>
        <w:pStyle w:val="ListParagraph"/>
        <w:numPr>
          <w:ilvl w:val="0"/>
          <w:numId w:val="22"/>
        </w:numPr>
        <w:spacing w:after="0"/>
        <w:jc w:val="both"/>
      </w:pPr>
      <w:r>
        <w:t>Polepszenie poziomu bezpieczeństwa mieszkańców;</w:t>
      </w:r>
    </w:p>
    <w:p w:rsidR="00157991" w:rsidRPr="00F14DA9" w:rsidRDefault="00157991" w:rsidP="0036207E">
      <w:pPr>
        <w:pStyle w:val="ListParagraph"/>
        <w:numPr>
          <w:ilvl w:val="0"/>
          <w:numId w:val="22"/>
        </w:numPr>
        <w:spacing w:after="0"/>
        <w:jc w:val="both"/>
      </w:pPr>
      <w:r w:rsidRPr="00F14DA9">
        <w:t>Promowanie gminy, jako atrakcji regionalnej, poprzez cykliczne imprezy.</w:t>
      </w:r>
    </w:p>
    <w:p w:rsidR="00157991" w:rsidRPr="00F14DA9" w:rsidRDefault="00157991" w:rsidP="00527333">
      <w:pPr>
        <w:jc w:val="both"/>
      </w:pPr>
    </w:p>
    <w:p w:rsidR="00157991" w:rsidRPr="00F14DA9" w:rsidRDefault="00157991" w:rsidP="009B29A5">
      <w:pPr>
        <w:jc w:val="both"/>
      </w:pPr>
      <w:r w:rsidRPr="00F14DA9">
        <w:t xml:space="preserve">W badaniu ankietowym możliwość udziału mieli wszyscy mieszkańcy </w:t>
      </w:r>
      <w:r>
        <w:t>g</w:t>
      </w:r>
      <w:r w:rsidRPr="00F14DA9">
        <w:t xml:space="preserve">miny </w:t>
      </w:r>
      <w:r>
        <w:t>Zelów</w:t>
      </w:r>
      <w:r w:rsidRPr="00F14DA9">
        <w:t>. Konsultacje takie są niezwykle istotne w procesie przygotowywania strategii rozwoju, określaniu misji i wizji danego regionu.  Pozwalają poznać opinię mieszkańców dotyczącą obecnej sytuacji w gminie, określić szanse i kierunki rozwoju, wskazać słabe strony. Wyniki badania pozwalają określić działania, jakie należy podjąć by poprawić warunki bytowe mieszkańców.</w:t>
      </w:r>
    </w:p>
    <w:p w:rsidR="00157991" w:rsidRDefault="00157991" w:rsidP="009B29A5">
      <w:pPr>
        <w:jc w:val="both"/>
      </w:pPr>
      <w:r w:rsidRPr="00F14DA9">
        <w:t xml:space="preserve"> W badaniu udział wzięły </w:t>
      </w:r>
      <w:r>
        <w:t xml:space="preserve">82 </w:t>
      </w:r>
      <w:r w:rsidRPr="00F14DA9">
        <w:t xml:space="preserve">osoby w różnym wieku oraz z różnym wykształceniem. Kobiety stanowiły </w:t>
      </w:r>
      <w:r>
        <w:t>59</w:t>
      </w:r>
      <w:r w:rsidRPr="00F14DA9">
        <w:t xml:space="preserve">%, a mężczyźni </w:t>
      </w:r>
      <w:r>
        <w:t>22</w:t>
      </w:r>
      <w:r w:rsidRPr="00F14DA9">
        <w:t>%. Poniższe wykresy charakteryzują badaną grupę ankietowanych:</w:t>
      </w:r>
    </w:p>
    <w:p w:rsidR="00157991" w:rsidRPr="00362E51" w:rsidRDefault="00157991" w:rsidP="009A646A">
      <w:pPr>
        <w:ind w:firstLine="709"/>
        <w:jc w:val="both"/>
        <w:rPr>
          <w:color w:val="C00000"/>
        </w:rPr>
      </w:pPr>
    </w:p>
    <w:p w:rsidR="00157991" w:rsidRPr="00087114" w:rsidRDefault="00157991" w:rsidP="00362E51">
      <w:pPr>
        <w:pStyle w:val="Caption"/>
        <w:rPr>
          <w:color w:val="auto"/>
        </w:rPr>
      </w:pPr>
      <w:bookmarkStart w:id="117" w:name="_Toc406156950"/>
      <w:bookmarkStart w:id="118" w:name="_Toc434401405"/>
      <w:r w:rsidRPr="00362E51">
        <w:rPr>
          <w:color w:val="C00000"/>
        </w:rPr>
        <w:t xml:space="preserve">Wykres </w:t>
      </w:r>
      <w:r w:rsidRPr="00362E51">
        <w:rPr>
          <w:color w:val="C00000"/>
        </w:rPr>
        <w:fldChar w:fldCharType="begin"/>
      </w:r>
      <w:r w:rsidRPr="00362E51">
        <w:rPr>
          <w:color w:val="C00000"/>
        </w:rPr>
        <w:instrText xml:space="preserve"> SEQ Wykres \* ARABIC </w:instrText>
      </w:r>
      <w:r w:rsidRPr="00362E51">
        <w:rPr>
          <w:color w:val="C00000"/>
        </w:rPr>
        <w:fldChar w:fldCharType="separate"/>
      </w:r>
      <w:r>
        <w:rPr>
          <w:noProof/>
          <w:color w:val="C00000"/>
        </w:rPr>
        <w:t>17</w:t>
      </w:r>
      <w:r w:rsidRPr="00362E51">
        <w:rPr>
          <w:color w:val="C00000"/>
        </w:rPr>
        <w:fldChar w:fldCharType="end"/>
      </w:r>
      <w:r w:rsidRPr="00362E51">
        <w:rPr>
          <w:color w:val="C00000"/>
        </w:rPr>
        <w:t>. Ankietowani według wieku.</w:t>
      </w:r>
      <w:bookmarkEnd w:id="117"/>
      <w:bookmarkEnd w:id="118"/>
    </w:p>
    <w:p w:rsidR="00157991" w:rsidRDefault="00157991" w:rsidP="00362E51">
      <w:r w:rsidRPr="00601326">
        <w:rPr>
          <w:noProof/>
          <w:lang w:eastAsia="pl-PL"/>
        </w:rPr>
        <w:pict>
          <v:shape id="Wykres 18" o:spid="_x0000_i1053"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ydnRi2gAAAAUBAAAPAAAAZHJzL2Rvd25y&#10;ZXYueG1sTI/NTsMwEITvSLyDtUjcqEPCn0KcClF6Q4paKs7bZEmsxOsodtP47TFc4DLSaFYz3xbr&#10;xQxipslpywpuVwkI4to2mlsFh4/tzRMI55EbHCyTgkAO1uXlRYF5Y8+8o3nvWxFL2OWooPN+zKV0&#10;dUcG3cqOxDH7spNBH+3UymbCcyw3g0yT5EEa1BwXOhzptaO635+MgvR9M4dK634bfP9ZVXjYhPCm&#10;1PXV8vIMwtPi/47hBz+iQxmZjvbEjRODgviI/9WYPaZZtEcFd1l2D7Is5H/68hs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">
            <v:imagedata r:id="rId51" o:title=""/>
            <o:lock v:ext="edit" aspectratio="f"/>
          </v:shape>
        </w:pict>
      </w:r>
    </w:p>
    <w:p w:rsidR="00157991" w:rsidRPr="00362E51" w:rsidRDefault="00157991" w:rsidP="00362E51">
      <w:pPr>
        <w:spacing w:after="0"/>
        <w:rPr>
          <w:sz w:val="20"/>
          <w:szCs w:val="20"/>
        </w:rPr>
      </w:pPr>
      <w:r w:rsidRPr="00362E51">
        <w:rPr>
          <w:sz w:val="20"/>
          <w:szCs w:val="20"/>
        </w:rPr>
        <w:t>Źródło: opracowanie własne.</w:t>
      </w:r>
    </w:p>
    <w:p w:rsidR="00157991" w:rsidRDefault="00157991" w:rsidP="00E11548">
      <w:pPr>
        <w:spacing w:after="0"/>
        <w:ind w:firstLine="709"/>
        <w:jc w:val="both"/>
        <w:rPr>
          <w:i/>
          <w:sz w:val="18"/>
          <w:szCs w:val="18"/>
        </w:rPr>
      </w:pPr>
    </w:p>
    <w:p w:rsidR="00157991" w:rsidRDefault="00157991" w:rsidP="0098523B">
      <w:pPr>
        <w:spacing w:after="0"/>
        <w:jc w:val="both"/>
        <w:rPr>
          <w:i/>
          <w:sz w:val="18"/>
          <w:szCs w:val="18"/>
        </w:rPr>
      </w:pPr>
    </w:p>
    <w:p w:rsidR="00157991" w:rsidRDefault="00157991" w:rsidP="00362E51">
      <w:pPr>
        <w:jc w:val="both"/>
      </w:pPr>
      <w:r w:rsidRPr="00F14DA9">
        <w:t xml:space="preserve">Z powyższego wykresu wynika, że najliczniejszą grupę badanych stanowiły osoby </w:t>
      </w:r>
      <w:r w:rsidRPr="00F14DA9">
        <w:br/>
        <w:t xml:space="preserve">w wieku </w:t>
      </w:r>
      <w:r>
        <w:t>do 19 roku życia</w:t>
      </w:r>
      <w:r w:rsidRPr="00F14DA9">
        <w:t xml:space="preserve"> </w:t>
      </w:r>
      <w:r>
        <w:t>(</w:t>
      </w:r>
      <w:r w:rsidRPr="00F14DA9">
        <w:t>3</w:t>
      </w:r>
      <w:r>
        <w:t>2</w:t>
      </w:r>
      <w:r w:rsidRPr="00F14DA9">
        <w:t>% badanych</w:t>
      </w:r>
      <w:r>
        <w:t>)</w:t>
      </w:r>
      <w:r w:rsidRPr="00F14DA9">
        <w:t xml:space="preserve">, osoby w wieku </w:t>
      </w:r>
      <w:r>
        <w:t>31-40 lat stanowiły</w:t>
      </w:r>
      <w:r w:rsidRPr="00F14DA9">
        <w:t xml:space="preserve"> 18% badanych, osoby </w:t>
      </w:r>
      <w:r w:rsidRPr="00F14DA9">
        <w:br/>
        <w:t xml:space="preserve">w wieku 20-30 lat </w:t>
      </w:r>
      <w:r>
        <w:t>20</w:t>
      </w:r>
      <w:r w:rsidRPr="00F14DA9">
        <w:t xml:space="preserve">%, </w:t>
      </w:r>
      <w:r>
        <w:t>41-50</w:t>
      </w:r>
      <w:r w:rsidRPr="00F14DA9">
        <w:t xml:space="preserve"> lat </w:t>
      </w:r>
      <w:r>
        <w:t>11%</w:t>
      </w:r>
      <w:r w:rsidRPr="00F14DA9">
        <w:t xml:space="preserve">, osoby wieku </w:t>
      </w:r>
      <w:r>
        <w:t>51-60</w:t>
      </w:r>
      <w:r w:rsidRPr="00F14DA9">
        <w:t xml:space="preserve"> lat stanowiły </w:t>
      </w:r>
      <w:r>
        <w:t>7</w:t>
      </w:r>
      <w:r w:rsidRPr="00F14DA9">
        <w:t xml:space="preserve">% badanych, </w:t>
      </w:r>
      <w:r>
        <w:t>najmniej liczną grupę stanowiły osoby w wieku powyżej 60 roku życia – 6%.</w:t>
      </w:r>
    </w:p>
    <w:p w:rsidR="00157991" w:rsidRDefault="00157991" w:rsidP="008E7F5D">
      <w:pPr>
        <w:pStyle w:val="Caption"/>
        <w:jc w:val="center"/>
        <w:rPr>
          <w:color w:val="auto"/>
        </w:rPr>
      </w:pPr>
      <w:bookmarkStart w:id="119" w:name="_Toc406156951"/>
    </w:p>
    <w:p w:rsidR="00157991" w:rsidRDefault="00157991" w:rsidP="008E7F5D">
      <w:pPr>
        <w:pStyle w:val="Caption"/>
        <w:jc w:val="center"/>
        <w:rPr>
          <w:color w:val="auto"/>
        </w:rPr>
      </w:pPr>
    </w:p>
    <w:p w:rsidR="00157991" w:rsidRDefault="00157991" w:rsidP="008E7F5D">
      <w:pPr>
        <w:pStyle w:val="Caption"/>
        <w:jc w:val="center"/>
        <w:rPr>
          <w:color w:val="auto"/>
        </w:rPr>
      </w:pPr>
    </w:p>
    <w:p w:rsidR="00157991" w:rsidRDefault="00157991" w:rsidP="00EB3255">
      <w:pPr>
        <w:pStyle w:val="Caption"/>
        <w:rPr>
          <w:color w:val="auto"/>
        </w:rPr>
      </w:pPr>
    </w:p>
    <w:p w:rsidR="00157991" w:rsidRPr="00362E51" w:rsidRDefault="00157991" w:rsidP="00362E51">
      <w:pPr>
        <w:pStyle w:val="Caption"/>
        <w:rPr>
          <w:color w:val="C00000"/>
        </w:rPr>
      </w:pPr>
      <w:bookmarkStart w:id="120" w:name="_Toc434401406"/>
      <w:r w:rsidRPr="00362E51">
        <w:rPr>
          <w:color w:val="C00000"/>
        </w:rPr>
        <w:t xml:space="preserve">Wykres </w:t>
      </w:r>
      <w:r w:rsidRPr="00362E51">
        <w:rPr>
          <w:color w:val="C00000"/>
        </w:rPr>
        <w:fldChar w:fldCharType="begin"/>
      </w:r>
      <w:r w:rsidRPr="00362E51">
        <w:rPr>
          <w:color w:val="C00000"/>
        </w:rPr>
        <w:instrText xml:space="preserve"> SEQ Wykres \* ARABIC </w:instrText>
      </w:r>
      <w:r w:rsidRPr="00362E51">
        <w:rPr>
          <w:color w:val="C00000"/>
        </w:rPr>
        <w:fldChar w:fldCharType="separate"/>
      </w:r>
      <w:r>
        <w:rPr>
          <w:noProof/>
          <w:color w:val="C00000"/>
        </w:rPr>
        <w:t>18</w:t>
      </w:r>
      <w:r w:rsidRPr="00362E51">
        <w:rPr>
          <w:color w:val="C00000"/>
        </w:rPr>
        <w:fldChar w:fldCharType="end"/>
      </w:r>
      <w:r w:rsidRPr="00362E51">
        <w:rPr>
          <w:color w:val="C00000"/>
        </w:rPr>
        <w:t>. Ankietowani według wykształcenia.</w:t>
      </w:r>
      <w:bookmarkEnd w:id="119"/>
      <w:bookmarkEnd w:id="120"/>
    </w:p>
    <w:p w:rsidR="00157991" w:rsidRDefault="00157991" w:rsidP="00362E51">
      <w:pPr>
        <w:spacing w:after="0"/>
        <w:rPr>
          <w:i/>
          <w:sz w:val="18"/>
          <w:szCs w:val="18"/>
        </w:rPr>
      </w:pPr>
      <w:r w:rsidRPr="00601326">
        <w:rPr>
          <w:noProof/>
          <w:lang w:eastAsia="pl-PL"/>
        </w:rPr>
        <w:pict>
          <v:shape id="Wykres 19" o:spid="_x0000_i1054"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">
            <v:imagedata r:id="rId52" o:title=""/>
            <o:lock v:ext="edit" aspectratio="f"/>
          </v:shape>
        </w:pict>
      </w:r>
    </w:p>
    <w:p w:rsidR="00157991" w:rsidRPr="00362E51" w:rsidRDefault="00157991" w:rsidP="00362E51">
      <w:pPr>
        <w:spacing w:after="0"/>
        <w:rPr>
          <w:sz w:val="20"/>
          <w:szCs w:val="20"/>
        </w:rPr>
      </w:pPr>
      <w:r w:rsidRPr="00362E51">
        <w:rPr>
          <w:sz w:val="20"/>
          <w:szCs w:val="20"/>
        </w:rPr>
        <w:t>Źródło: opracowanie własne.</w:t>
      </w:r>
    </w:p>
    <w:p w:rsidR="00157991" w:rsidRDefault="00157991" w:rsidP="008E7F5D">
      <w:pPr>
        <w:spacing w:after="0"/>
        <w:ind w:firstLine="709"/>
        <w:jc w:val="center"/>
        <w:rPr>
          <w:i/>
          <w:sz w:val="18"/>
          <w:szCs w:val="18"/>
        </w:rPr>
      </w:pPr>
    </w:p>
    <w:p w:rsidR="00157991" w:rsidRPr="00F14DA9" w:rsidRDefault="00157991" w:rsidP="00362E51">
      <w:pPr>
        <w:jc w:val="both"/>
      </w:pPr>
      <w:r w:rsidRPr="00F14DA9">
        <w:t xml:space="preserve">Z powyższego wykresu wynika, iż największa liczba ankietowanych posiada wykształcenie </w:t>
      </w:r>
      <w:r>
        <w:t>wyższe</w:t>
      </w:r>
      <w:r>
        <w:br/>
        <w:t xml:space="preserve"> i ponadgimnazjalne</w:t>
      </w:r>
      <w:r w:rsidRPr="00F14DA9">
        <w:t xml:space="preserve"> – kolejno </w:t>
      </w:r>
      <w:r>
        <w:t>38</w:t>
      </w:r>
      <w:r w:rsidRPr="00F14DA9">
        <w:t xml:space="preserve">% i </w:t>
      </w:r>
      <w:r>
        <w:t>29</w:t>
      </w:r>
      <w:r w:rsidRPr="00F14DA9">
        <w:t xml:space="preserve">% badanych, </w:t>
      </w:r>
      <w:r>
        <w:t>gimnazjalne</w:t>
      </w:r>
      <w:r w:rsidRPr="00F14DA9">
        <w:t xml:space="preserve"> – 2</w:t>
      </w:r>
      <w:r>
        <w:t>5</w:t>
      </w:r>
      <w:r w:rsidRPr="00F14DA9">
        <w:t xml:space="preserve">% badanych, </w:t>
      </w:r>
      <w:r>
        <w:br/>
      </w:r>
      <w:r w:rsidRPr="00F14DA9">
        <w:t xml:space="preserve">w badaniu najmniej liczną grupę stanowiły osoby z wykształceniem </w:t>
      </w:r>
      <w:r>
        <w:t>zawodowym</w:t>
      </w:r>
      <w:r w:rsidRPr="00F14DA9">
        <w:t xml:space="preserve"> – </w:t>
      </w:r>
      <w:r>
        <w:t xml:space="preserve">8% badanych, żadna z osób biorących udział w badaniu nie posiadała wykształcenia podstawowego. </w:t>
      </w:r>
    </w:p>
    <w:p w:rsidR="00157991" w:rsidRPr="00362E51" w:rsidRDefault="00157991" w:rsidP="00362E51">
      <w:pPr>
        <w:pStyle w:val="Caption"/>
        <w:rPr>
          <w:i/>
          <w:color w:val="C00000"/>
        </w:rPr>
      </w:pPr>
      <w:bookmarkStart w:id="121" w:name="_Toc406156952"/>
      <w:bookmarkStart w:id="122" w:name="_Toc434401407"/>
      <w:r w:rsidRPr="00362E51">
        <w:rPr>
          <w:color w:val="C00000"/>
        </w:rPr>
        <w:t xml:space="preserve">Wykres </w:t>
      </w:r>
      <w:r w:rsidRPr="00362E51">
        <w:rPr>
          <w:color w:val="C00000"/>
        </w:rPr>
        <w:fldChar w:fldCharType="begin"/>
      </w:r>
      <w:r w:rsidRPr="00362E51">
        <w:rPr>
          <w:color w:val="C00000"/>
        </w:rPr>
        <w:instrText xml:space="preserve"> SEQ Wykres \* ARABIC </w:instrText>
      </w:r>
      <w:r w:rsidRPr="00362E51">
        <w:rPr>
          <w:color w:val="C00000"/>
        </w:rPr>
        <w:fldChar w:fldCharType="separate"/>
      </w:r>
      <w:r>
        <w:rPr>
          <w:noProof/>
          <w:color w:val="C00000"/>
        </w:rPr>
        <w:t>19</w:t>
      </w:r>
      <w:r w:rsidRPr="00362E51">
        <w:rPr>
          <w:color w:val="C00000"/>
        </w:rPr>
        <w:fldChar w:fldCharType="end"/>
      </w:r>
      <w:r w:rsidRPr="00362E51">
        <w:rPr>
          <w:color w:val="C00000"/>
        </w:rPr>
        <w:t>. Ankietowani według zatrudnienia.</w:t>
      </w:r>
      <w:bookmarkEnd w:id="121"/>
      <w:bookmarkEnd w:id="122"/>
    </w:p>
    <w:p w:rsidR="00157991" w:rsidRDefault="00157991" w:rsidP="00362E51">
      <w:pPr>
        <w:spacing w:after="0"/>
        <w:jc w:val="both"/>
        <w:rPr>
          <w:i/>
          <w:sz w:val="18"/>
          <w:szCs w:val="18"/>
        </w:rPr>
      </w:pPr>
      <w:r w:rsidRPr="00601326">
        <w:rPr>
          <w:noProof/>
          <w:lang w:eastAsia="pl-PL"/>
        </w:rPr>
        <w:pict>
          <v:shape id="Wykres 20" o:spid="_x0000_i1055"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a5sHb3AAAAAUBAAAPAAAAZHJzL2Rvd25y&#10;ZXYueG1sTI/BTsMwEETvSPyDtUjcqENDAwpxqioCThxoQcrVjbdxIF6H2G0DX8+WC1xGGs1q5m2x&#10;nFwvDjiGzpOC61kCAqnxpqNWwdvr49UdiBA1Gd17QgVfGGBZnp8VOjf+SGs8bGIruIRCrhXYGIdc&#10;ytBYdDrM/IDE2c6PTke2YyvNqI9c7no5T5JMOt0RL1g9YGWx+djsnYI6huzJrh++F9X7c73Lqvaz&#10;Xr0odXkxre5BRJzi3zGc8BkdSmba+j2ZIHoF/Ej8Vc5u5ynbrYKbNF2ALAv5n778AQ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">
            <v:imagedata r:id="rId53" o:title=""/>
            <o:lock v:ext="edit" aspectratio="f"/>
          </v:shape>
        </w:pict>
      </w:r>
    </w:p>
    <w:p w:rsidR="00157991" w:rsidRPr="00362E51" w:rsidRDefault="00157991" w:rsidP="00362E51">
      <w:pPr>
        <w:spacing w:after="0"/>
        <w:rPr>
          <w:sz w:val="20"/>
          <w:szCs w:val="20"/>
        </w:rPr>
      </w:pPr>
      <w:r w:rsidRPr="00362E51">
        <w:rPr>
          <w:sz w:val="20"/>
          <w:szCs w:val="20"/>
        </w:rPr>
        <w:t>Źródło: opracowanie własne.</w:t>
      </w:r>
    </w:p>
    <w:p w:rsidR="00157991" w:rsidRDefault="00157991" w:rsidP="008E7F5D">
      <w:pPr>
        <w:spacing w:after="0"/>
        <w:ind w:firstLine="709"/>
        <w:jc w:val="center"/>
        <w:rPr>
          <w:i/>
          <w:sz w:val="18"/>
          <w:szCs w:val="18"/>
        </w:rPr>
      </w:pPr>
    </w:p>
    <w:p w:rsidR="00157991" w:rsidRDefault="00157991" w:rsidP="008E7F5D">
      <w:pPr>
        <w:spacing w:after="0"/>
        <w:ind w:firstLine="709"/>
        <w:jc w:val="center"/>
        <w:rPr>
          <w:i/>
          <w:sz w:val="18"/>
          <w:szCs w:val="18"/>
        </w:rPr>
      </w:pPr>
    </w:p>
    <w:p w:rsidR="00157991" w:rsidRDefault="00157991" w:rsidP="00362E51">
      <w:pPr>
        <w:jc w:val="both"/>
      </w:pPr>
      <w:r w:rsidRPr="00FC0CBB">
        <w:t>W badaniu ankietowym wzięło udział najwięcej osób aktywnych zawodowo/pracujących  - 4</w:t>
      </w:r>
      <w:r>
        <w:t>2</w:t>
      </w:r>
      <w:r w:rsidRPr="00FC0CBB">
        <w:t xml:space="preserve">% badanych, </w:t>
      </w:r>
      <w:r>
        <w:t xml:space="preserve">oraz uczniów/studentów – 41% badanych,  osoby bezrobotne stanowiły </w:t>
      </w:r>
      <w:r w:rsidRPr="00FC0CBB">
        <w:t xml:space="preserve"> – 1</w:t>
      </w:r>
      <w:r>
        <w:t>0</w:t>
      </w:r>
      <w:r w:rsidRPr="00FC0CBB">
        <w:t>%</w:t>
      </w:r>
      <w:r>
        <w:t xml:space="preserve"> ogółu badanych</w:t>
      </w:r>
      <w:r w:rsidRPr="00FC0CBB">
        <w:t xml:space="preserve">, </w:t>
      </w:r>
      <w:r>
        <w:t>grupa emerytów i rencistów stanowiła 6%</w:t>
      </w:r>
      <w:r w:rsidRPr="00FC0CBB">
        <w:t xml:space="preserve">, </w:t>
      </w:r>
      <w:r>
        <w:t>najmniej liczną grupę stanowiły osoby będące przedsiębiorcami – 1% badanych, w badaniu ankietowym udziału nie wziął żaden rolnik</w:t>
      </w:r>
      <w:r w:rsidRPr="00FC0CBB">
        <w:t>.</w:t>
      </w:r>
    </w:p>
    <w:p w:rsidR="00157991" w:rsidRPr="00362E51" w:rsidRDefault="00157991" w:rsidP="00362E51">
      <w:pPr>
        <w:pStyle w:val="Caption"/>
        <w:rPr>
          <w:color w:val="C00000"/>
        </w:rPr>
      </w:pPr>
      <w:bookmarkStart w:id="123" w:name="_Toc406156953"/>
      <w:bookmarkStart w:id="124" w:name="_Toc434401408"/>
      <w:r w:rsidRPr="00362E51">
        <w:rPr>
          <w:color w:val="C00000"/>
        </w:rPr>
        <w:t xml:space="preserve">Wykres </w:t>
      </w:r>
      <w:r w:rsidRPr="00362E51">
        <w:rPr>
          <w:color w:val="C00000"/>
        </w:rPr>
        <w:fldChar w:fldCharType="begin"/>
      </w:r>
      <w:r w:rsidRPr="00362E51">
        <w:rPr>
          <w:color w:val="C00000"/>
        </w:rPr>
        <w:instrText xml:space="preserve"> SEQ Wykres \* ARABIC </w:instrText>
      </w:r>
      <w:r w:rsidRPr="00362E51">
        <w:rPr>
          <w:color w:val="C00000"/>
        </w:rPr>
        <w:fldChar w:fldCharType="separate"/>
      </w:r>
      <w:r>
        <w:rPr>
          <w:noProof/>
          <w:color w:val="C00000"/>
        </w:rPr>
        <w:t>20</w:t>
      </w:r>
      <w:r w:rsidRPr="00362E51">
        <w:rPr>
          <w:color w:val="C00000"/>
        </w:rPr>
        <w:fldChar w:fldCharType="end"/>
      </w:r>
      <w:r w:rsidRPr="00362E51">
        <w:rPr>
          <w:color w:val="C00000"/>
        </w:rPr>
        <w:t xml:space="preserve">. Związek ankietowanych z </w:t>
      </w:r>
      <w:r>
        <w:rPr>
          <w:color w:val="C00000"/>
        </w:rPr>
        <w:t>g</w:t>
      </w:r>
      <w:r w:rsidRPr="00362E51">
        <w:rPr>
          <w:color w:val="C00000"/>
        </w:rPr>
        <w:t>miną Zelów.</w:t>
      </w:r>
      <w:bookmarkEnd w:id="123"/>
      <w:bookmarkEnd w:id="124"/>
    </w:p>
    <w:p w:rsidR="00157991" w:rsidRDefault="00157991" w:rsidP="00362E51">
      <w:pPr>
        <w:spacing w:after="0"/>
        <w:rPr>
          <w:i/>
          <w:sz w:val="18"/>
          <w:szCs w:val="18"/>
        </w:rPr>
      </w:pPr>
      <w:r w:rsidRPr="00601326">
        <w:rPr>
          <w:noProof/>
          <w:lang w:eastAsia="pl-PL"/>
        </w:rPr>
        <w:pict>
          <v:shape id="Wykres 15" o:spid="_x0000_i1056"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v+oWX3AAAAAUBAAAPAAAAZHJzL2Rvd25y&#10;ZXYueG1sTI/NasMwEITvhb6D2EIupZEd9w/XciiFXAKhJG3uirWxTaSVa8mJ8/bZ9NJeBoZZZr4t&#10;5qOz4oh9aD0pSKcJCKTKm5ZqBd9fi4dXECFqMtp6QgVnDDAvb28KnRt/ojUeN7EWXEIh1wqaGLtc&#10;ylA16HSY+g6Js73vnY5s+1qaXp+43Fk5S5Jn6XRLvNDoDj8arA6bwSmwP+0h/TwvtqthmY73KFe4&#10;3RulJnfj+xuIiGP8O4YrPqNDyUw7P5AJwirgR+KvcvYyy9juFDxm2RPIspD/6csL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">
            <v:imagedata r:id="rId54" o:title=""/>
            <o:lock v:ext="edit" aspectratio="f"/>
          </v:shape>
        </w:pict>
      </w:r>
    </w:p>
    <w:p w:rsidR="00157991" w:rsidRPr="00362E51" w:rsidRDefault="00157991" w:rsidP="00362E51">
      <w:pPr>
        <w:spacing w:after="0"/>
        <w:rPr>
          <w:sz w:val="20"/>
          <w:szCs w:val="20"/>
        </w:rPr>
      </w:pPr>
      <w:r w:rsidRPr="00362E51">
        <w:rPr>
          <w:sz w:val="20"/>
          <w:szCs w:val="20"/>
        </w:rPr>
        <w:t>Źródło: opracowanie własne.</w:t>
      </w:r>
    </w:p>
    <w:p w:rsidR="00157991" w:rsidRDefault="00157991" w:rsidP="008E7F5D">
      <w:pPr>
        <w:spacing w:after="0"/>
        <w:ind w:firstLine="709"/>
        <w:jc w:val="center"/>
        <w:rPr>
          <w:i/>
          <w:sz w:val="18"/>
          <w:szCs w:val="18"/>
        </w:rPr>
      </w:pPr>
    </w:p>
    <w:p w:rsidR="00157991" w:rsidRDefault="00157991" w:rsidP="00FB561E">
      <w:pPr>
        <w:jc w:val="both"/>
      </w:pPr>
      <w:r w:rsidRPr="00FC0CBB">
        <w:t xml:space="preserve">Ze względu na powiązanie z </w:t>
      </w:r>
      <w:r>
        <w:t>g</w:t>
      </w:r>
      <w:r w:rsidRPr="00FC0CBB">
        <w:t xml:space="preserve">miną </w:t>
      </w:r>
      <w:r>
        <w:t>Zelów</w:t>
      </w:r>
      <w:r w:rsidRPr="00FC0CBB">
        <w:t xml:space="preserve">, najwięcej ankietowanych wskazało </w:t>
      </w:r>
      <w:r>
        <w:t>Zelów</w:t>
      </w:r>
      <w:r w:rsidRPr="00FC0CBB">
        <w:t xml:space="preserve">, jako miejsce zamieszkania – </w:t>
      </w:r>
      <w:r>
        <w:t>86</w:t>
      </w:r>
      <w:r w:rsidRPr="00FC0CBB">
        <w:t>% badan</w:t>
      </w:r>
      <w:r>
        <w:t>ych, pozostałe osoby określiły g</w:t>
      </w:r>
      <w:r w:rsidRPr="00FC0CBB">
        <w:t xml:space="preserve">minę, jako swoje miejsce pracy – </w:t>
      </w:r>
      <w:r>
        <w:t xml:space="preserve">7% badanych, a także miejsce nauki – 6%. </w:t>
      </w:r>
    </w:p>
    <w:p w:rsidR="00157991" w:rsidRPr="000B023A" w:rsidRDefault="00157991" w:rsidP="00FB561E">
      <w:pPr>
        <w:jc w:val="both"/>
      </w:pPr>
      <w:r w:rsidRPr="000B023A">
        <w:t xml:space="preserve">W pytaniu 1. </w:t>
      </w:r>
      <w:r>
        <w:t xml:space="preserve"> </w:t>
      </w:r>
      <w:r w:rsidRPr="000B023A">
        <w:t xml:space="preserve">poproszono respondentów o ocenę warunków życia w gminie. Wymieniono 26 elementów mających istotny wpływ na poziom życia mieszkańców </w:t>
      </w:r>
      <w:r>
        <w:t>Zelowa</w:t>
      </w:r>
      <w:r w:rsidRPr="000B023A">
        <w:t>. Respondenci oceniając daną pozycję mieli do wyboru 4 stopniową skalę ocen: „bardzo dobrze”, „dobrze”, „źle” oraz „bardzo źle”. Uzyskane wyniki przedstawiają się następująco:</w:t>
      </w:r>
    </w:p>
    <w:p w:rsidR="00157991" w:rsidRDefault="00157991" w:rsidP="004850A0">
      <w:pPr>
        <w:ind w:firstLine="709"/>
        <w:jc w:val="both"/>
      </w:pPr>
    </w:p>
    <w:p w:rsidR="00157991" w:rsidRDefault="00157991" w:rsidP="004850A0">
      <w:pPr>
        <w:ind w:firstLine="709"/>
        <w:jc w:val="both"/>
      </w:pPr>
    </w:p>
    <w:p w:rsidR="00157991" w:rsidRDefault="00157991" w:rsidP="004850A0">
      <w:pPr>
        <w:ind w:firstLine="709"/>
        <w:jc w:val="both"/>
      </w:pPr>
    </w:p>
    <w:p w:rsidR="00157991" w:rsidRDefault="00157991" w:rsidP="004850A0">
      <w:pPr>
        <w:ind w:firstLine="709"/>
        <w:jc w:val="both"/>
      </w:pPr>
    </w:p>
    <w:p w:rsidR="00157991" w:rsidRDefault="00157991" w:rsidP="00C3016A">
      <w:pPr>
        <w:pStyle w:val="Caption"/>
        <w:rPr>
          <w:color w:val="auto"/>
        </w:rPr>
      </w:pPr>
      <w:bookmarkStart w:id="125" w:name="_Toc406156932"/>
    </w:p>
    <w:p w:rsidR="00157991" w:rsidRPr="00FB561E" w:rsidRDefault="00157991" w:rsidP="00C3016A">
      <w:pPr>
        <w:pStyle w:val="Caption"/>
        <w:rPr>
          <w:color w:val="C00000"/>
        </w:rPr>
      </w:pPr>
      <w:bookmarkStart w:id="126" w:name="_Toc434401380"/>
      <w:r w:rsidRPr="00FB561E">
        <w:rPr>
          <w:color w:val="C00000"/>
        </w:rPr>
        <w:t xml:space="preserve">Tabela </w:t>
      </w:r>
      <w:r w:rsidRPr="00FB561E">
        <w:rPr>
          <w:color w:val="C00000"/>
        </w:rPr>
        <w:fldChar w:fldCharType="begin"/>
      </w:r>
      <w:r w:rsidRPr="00FB561E">
        <w:rPr>
          <w:color w:val="C00000"/>
        </w:rPr>
        <w:instrText xml:space="preserve"> SEQ Tabela \* ARABIC </w:instrText>
      </w:r>
      <w:r w:rsidRPr="00FB561E">
        <w:rPr>
          <w:color w:val="C00000"/>
        </w:rPr>
        <w:fldChar w:fldCharType="separate"/>
      </w:r>
      <w:r>
        <w:rPr>
          <w:noProof/>
          <w:color w:val="C00000"/>
        </w:rPr>
        <w:t>23</w:t>
      </w:r>
      <w:r w:rsidRPr="00FB561E">
        <w:rPr>
          <w:color w:val="C00000"/>
        </w:rPr>
        <w:fldChar w:fldCharType="end"/>
      </w:r>
      <w:r w:rsidRPr="00FB561E">
        <w:rPr>
          <w:color w:val="C00000"/>
        </w:rPr>
        <w:t>. Wyniki oceny warunków życia w gminie Zelów.</w:t>
      </w:r>
      <w:bookmarkEnd w:id="125"/>
      <w:bookmarkEnd w:id="126"/>
      <w:r w:rsidRPr="00FB561E">
        <w:rPr>
          <w:color w:val="C00000"/>
        </w:rPr>
        <w:t xml:space="preserve"> </w:t>
      </w:r>
    </w:p>
    <w:tbl>
      <w:tblPr>
        <w:tblW w:w="8560" w:type="dxa"/>
        <w:tblBorders>
          <w:top w:val="single" w:sz="8" w:space="0" w:color="424E5B"/>
          <w:left w:val="single" w:sz="8" w:space="0" w:color="424E5B"/>
          <w:bottom w:val="single" w:sz="8" w:space="0" w:color="424E5B"/>
          <w:right w:val="single" w:sz="8" w:space="0" w:color="424E5B"/>
          <w:insideH w:val="single" w:sz="8" w:space="0" w:color="424E5B"/>
          <w:insideV w:val="single" w:sz="8" w:space="0" w:color="424E5B"/>
        </w:tblBorders>
        <w:tblLook w:val="00A0"/>
      </w:tblPr>
      <w:tblGrid>
        <w:gridCol w:w="1737"/>
        <w:gridCol w:w="1732"/>
        <w:gridCol w:w="1034"/>
        <w:gridCol w:w="1040"/>
        <w:gridCol w:w="1056"/>
        <w:gridCol w:w="928"/>
        <w:gridCol w:w="1033"/>
      </w:tblGrid>
      <w:tr w:rsidR="00157991" w:rsidRPr="000147C8" w:rsidTr="000147C8">
        <w:trPr>
          <w:trHeight w:val="915"/>
        </w:trPr>
        <w:tc>
          <w:tcPr>
            <w:tcW w:w="3469" w:type="dxa"/>
            <w:gridSpan w:val="2"/>
            <w:tcBorders>
              <w:bottom w:val="single" w:sz="18" w:space="0" w:color="424E5B"/>
            </w:tcBorders>
            <w:vAlign w:val="center"/>
          </w:tcPr>
          <w:p w:rsidR="00157991" w:rsidRPr="000147C8" w:rsidRDefault="00157991" w:rsidP="000147C8">
            <w:pPr>
              <w:spacing w:after="0" w:line="240" w:lineRule="auto"/>
              <w:jc w:val="center"/>
              <w:rPr>
                <w:rFonts w:cs="Arial"/>
                <w:b/>
                <w:bCs/>
                <w:color w:val="000000"/>
              </w:rPr>
            </w:pPr>
            <w:r w:rsidRPr="000147C8">
              <w:rPr>
                <w:rFonts w:cs="Arial"/>
                <w:b/>
                <w:color w:val="000000"/>
              </w:rPr>
              <w:t>Wyszczególnienie / Ocena</w:t>
            </w:r>
          </w:p>
        </w:tc>
        <w:tc>
          <w:tcPr>
            <w:tcW w:w="1034" w:type="dxa"/>
            <w:tcBorders>
              <w:bottom w:val="single" w:sz="18" w:space="0" w:color="424E5B"/>
            </w:tcBorders>
            <w:vAlign w:val="center"/>
          </w:tcPr>
          <w:p w:rsidR="00157991" w:rsidRPr="000147C8" w:rsidRDefault="00157991" w:rsidP="000147C8">
            <w:pPr>
              <w:spacing w:after="0" w:line="240" w:lineRule="auto"/>
              <w:jc w:val="center"/>
              <w:rPr>
                <w:rFonts w:cs="Arial"/>
                <w:b/>
                <w:bCs/>
                <w:color w:val="000000"/>
              </w:rPr>
            </w:pPr>
            <w:r w:rsidRPr="000147C8">
              <w:rPr>
                <w:rFonts w:cs="Arial"/>
                <w:b/>
                <w:color w:val="000000"/>
              </w:rPr>
              <w:t>Bardzo dobrze</w:t>
            </w:r>
          </w:p>
        </w:tc>
        <w:tc>
          <w:tcPr>
            <w:tcW w:w="1040" w:type="dxa"/>
            <w:tcBorders>
              <w:bottom w:val="single" w:sz="18" w:space="0" w:color="424E5B"/>
            </w:tcBorders>
            <w:vAlign w:val="center"/>
          </w:tcPr>
          <w:p w:rsidR="00157991" w:rsidRPr="000147C8" w:rsidRDefault="00157991" w:rsidP="000147C8">
            <w:pPr>
              <w:spacing w:after="0" w:line="240" w:lineRule="auto"/>
              <w:jc w:val="center"/>
              <w:rPr>
                <w:rFonts w:cs="Arial"/>
                <w:b/>
                <w:bCs/>
                <w:color w:val="000000"/>
              </w:rPr>
            </w:pPr>
            <w:r w:rsidRPr="000147C8">
              <w:rPr>
                <w:rFonts w:cs="Arial"/>
                <w:b/>
                <w:color w:val="000000"/>
              </w:rPr>
              <w:t>Dobrze</w:t>
            </w:r>
          </w:p>
        </w:tc>
        <w:tc>
          <w:tcPr>
            <w:tcW w:w="1056" w:type="dxa"/>
            <w:tcBorders>
              <w:bottom w:val="single" w:sz="18" w:space="0" w:color="424E5B"/>
            </w:tcBorders>
            <w:vAlign w:val="center"/>
          </w:tcPr>
          <w:p w:rsidR="00157991" w:rsidRPr="000147C8" w:rsidRDefault="00157991" w:rsidP="000147C8">
            <w:pPr>
              <w:spacing w:after="0" w:line="240" w:lineRule="auto"/>
              <w:jc w:val="center"/>
              <w:rPr>
                <w:rFonts w:cs="Arial"/>
                <w:b/>
                <w:bCs/>
                <w:color w:val="000000"/>
              </w:rPr>
            </w:pPr>
            <w:r w:rsidRPr="000147C8">
              <w:rPr>
                <w:rFonts w:cs="Arial"/>
                <w:b/>
                <w:color w:val="000000"/>
              </w:rPr>
              <w:t>Ani dobrze, ani źle</w:t>
            </w:r>
          </w:p>
        </w:tc>
        <w:tc>
          <w:tcPr>
            <w:tcW w:w="928" w:type="dxa"/>
            <w:tcBorders>
              <w:bottom w:val="single" w:sz="18" w:space="0" w:color="424E5B"/>
            </w:tcBorders>
            <w:vAlign w:val="center"/>
          </w:tcPr>
          <w:p w:rsidR="00157991" w:rsidRPr="000147C8" w:rsidRDefault="00157991" w:rsidP="000147C8">
            <w:pPr>
              <w:spacing w:after="0" w:line="240" w:lineRule="auto"/>
              <w:jc w:val="center"/>
              <w:rPr>
                <w:rFonts w:cs="Arial"/>
                <w:b/>
                <w:bCs/>
                <w:color w:val="000000"/>
              </w:rPr>
            </w:pPr>
            <w:r w:rsidRPr="000147C8">
              <w:rPr>
                <w:rFonts w:cs="Arial"/>
                <w:b/>
                <w:color w:val="000000"/>
              </w:rPr>
              <w:t>Źle</w:t>
            </w:r>
          </w:p>
        </w:tc>
        <w:tc>
          <w:tcPr>
            <w:tcW w:w="1033" w:type="dxa"/>
            <w:tcBorders>
              <w:bottom w:val="single" w:sz="18" w:space="0" w:color="424E5B"/>
            </w:tcBorders>
            <w:vAlign w:val="center"/>
          </w:tcPr>
          <w:p w:rsidR="00157991" w:rsidRPr="000147C8" w:rsidRDefault="00157991" w:rsidP="000147C8">
            <w:pPr>
              <w:spacing w:after="0" w:line="240" w:lineRule="auto"/>
              <w:jc w:val="center"/>
              <w:rPr>
                <w:rFonts w:cs="Arial"/>
                <w:b/>
                <w:bCs/>
                <w:color w:val="000000"/>
              </w:rPr>
            </w:pPr>
            <w:r w:rsidRPr="000147C8">
              <w:rPr>
                <w:rFonts w:cs="Arial"/>
                <w:b/>
                <w:color w:val="000000"/>
              </w:rPr>
              <w:t>Bardzo źle</w:t>
            </w:r>
          </w:p>
        </w:tc>
      </w:tr>
      <w:tr w:rsidR="00157991" w:rsidRPr="000147C8" w:rsidTr="000147C8">
        <w:trPr>
          <w:trHeight w:val="315"/>
        </w:trPr>
        <w:tc>
          <w:tcPr>
            <w:tcW w:w="3469" w:type="dxa"/>
            <w:gridSpan w:val="2"/>
            <w:shd w:val="clear" w:color="auto" w:fill="CCD3DA"/>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color w:val="000000"/>
                <w:sz w:val="20"/>
                <w:szCs w:val="20"/>
              </w:rPr>
              <w:t>Warunki mieszkaniowe</w:t>
            </w:r>
          </w:p>
        </w:tc>
        <w:tc>
          <w:tcPr>
            <w:tcW w:w="1034"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11%</w:t>
            </w:r>
          </w:p>
        </w:tc>
        <w:tc>
          <w:tcPr>
            <w:tcW w:w="1040"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38%</w:t>
            </w:r>
          </w:p>
        </w:tc>
        <w:tc>
          <w:tcPr>
            <w:tcW w:w="1056"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31%</w:t>
            </w:r>
          </w:p>
        </w:tc>
        <w:tc>
          <w:tcPr>
            <w:tcW w:w="928"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15%</w:t>
            </w:r>
          </w:p>
        </w:tc>
        <w:tc>
          <w:tcPr>
            <w:tcW w:w="1033"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5%</w:t>
            </w:r>
          </w:p>
        </w:tc>
      </w:tr>
      <w:tr w:rsidR="00157991" w:rsidRPr="000147C8" w:rsidTr="000147C8">
        <w:trPr>
          <w:trHeight w:val="510"/>
        </w:trPr>
        <w:tc>
          <w:tcPr>
            <w:tcW w:w="3469" w:type="dxa"/>
            <w:gridSpan w:val="2"/>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color w:val="000000"/>
                <w:sz w:val="20"/>
                <w:szCs w:val="20"/>
              </w:rPr>
              <w:t>Bezpieczeństwo publiczne mieszkańców</w:t>
            </w:r>
          </w:p>
        </w:tc>
        <w:tc>
          <w:tcPr>
            <w:tcW w:w="1034"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5%</w:t>
            </w:r>
          </w:p>
        </w:tc>
        <w:tc>
          <w:tcPr>
            <w:tcW w:w="1040"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37%</w:t>
            </w:r>
          </w:p>
        </w:tc>
        <w:tc>
          <w:tcPr>
            <w:tcW w:w="1056"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43%</w:t>
            </w:r>
          </w:p>
        </w:tc>
        <w:tc>
          <w:tcPr>
            <w:tcW w:w="928"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9%</w:t>
            </w:r>
          </w:p>
        </w:tc>
        <w:tc>
          <w:tcPr>
            <w:tcW w:w="1033"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6%</w:t>
            </w:r>
          </w:p>
        </w:tc>
      </w:tr>
      <w:tr w:rsidR="00157991" w:rsidRPr="000147C8" w:rsidTr="000147C8">
        <w:trPr>
          <w:trHeight w:val="510"/>
        </w:trPr>
        <w:tc>
          <w:tcPr>
            <w:tcW w:w="3469" w:type="dxa"/>
            <w:gridSpan w:val="2"/>
            <w:shd w:val="clear" w:color="auto" w:fill="CCD3DA"/>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color w:val="000000"/>
                <w:sz w:val="20"/>
                <w:szCs w:val="20"/>
              </w:rPr>
              <w:t>Dostępność placówek szkolnych</w:t>
            </w:r>
          </w:p>
        </w:tc>
        <w:tc>
          <w:tcPr>
            <w:tcW w:w="1034"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14%</w:t>
            </w:r>
          </w:p>
        </w:tc>
        <w:tc>
          <w:tcPr>
            <w:tcW w:w="1040"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58%</w:t>
            </w:r>
          </w:p>
        </w:tc>
        <w:tc>
          <w:tcPr>
            <w:tcW w:w="1056"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23%</w:t>
            </w:r>
          </w:p>
        </w:tc>
        <w:tc>
          <w:tcPr>
            <w:tcW w:w="928"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5%</w:t>
            </w:r>
          </w:p>
        </w:tc>
        <w:tc>
          <w:tcPr>
            <w:tcW w:w="1033"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1%</w:t>
            </w:r>
          </w:p>
        </w:tc>
      </w:tr>
      <w:tr w:rsidR="00157991" w:rsidRPr="000147C8" w:rsidTr="000147C8">
        <w:trPr>
          <w:trHeight w:val="510"/>
        </w:trPr>
        <w:tc>
          <w:tcPr>
            <w:tcW w:w="3469" w:type="dxa"/>
            <w:gridSpan w:val="2"/>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color w:val="000000"/>
                <w:sz w:val="20"/>
                <w:szCs w:val="20"/>
              </w:rPr>
              <w:t>Dostępność punktów usługowo-handlowych</w:t>
            </w:r>
          </w:p>
        </w:tc>
        <w:tc>
          <w:tcPr>
            <w:tcW w:w="1034"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14%</w:t>
            </w:r>
          </w:p>
        </w:tc>
        <w:tc>
          <w:tcPr>
            <w:tcW w:w="1040"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47%</w:t>
            </w:r>
          </w:p>
        </w:tc>
        <w:tc>
          <w:tcPr>
            <w:tcW w:w="1056"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16%</w:t>
            </w:r>
          </w:p>
        </w:tc>
        <w:tc>
          <w:tcPr>
            <w:tcW w:w="928"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17%</w:t>
            </w:r>
          </w:p>
        </w:tc>
        <w:tc>
          <w:tcPr>
            <w:tcW w:w="1033"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6%</w:t>
            </w:r>
          </w:p>
        </w:tc>
      </w:tr>
      <w:tr w:rsidR="00157991" w:rsidRPr="000147C8" w:rsidTr="000147C8">
        <w:trPr>
          <w:trHeight w:val="315"/>
        </w:trPr>
        <w:tc>
          <w:tcPr>
            <w:tcW w:w="3469" w:type="dxa"/>
            <w:gridSpan w:val="2"/>
            <w:shd w:val="clear" w:color="auto" w:fill="CCD3DA"/>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color w:val="000000"/>
                <w:sz w:val="20"/>
                <w:szCs w:val="20"/>
              </w:rPr>
              <w:t>Stan nawierzchni dróg</w:t>
            </w:r>
          </w:p>
        </w:tc>
        <w:tc>
          <w:tcPr>
            <w:tcW w:w="1034"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1%</w:t>
            </w:r>
          </w:p>
        </w:tc>
        <w:tc>
          <w:tcPr>
            <w:tcW w:w="1040"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21%</w:t>
            </w:r>
          </w:p>
        </w:tc>
        <w:tc>
          <w:tcPr>
            <w:tcW w:w="1056"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27%</w:t>
            </w:r>
          </w:p>
        </w:tc>
        <w:tc>
          <w:tcPr>
            <w:tcW w:w="928"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24%</w:t>
            </w:r>
          </w:p>
        </w:tc>
        <w:tc>
          <w:tcPr>
            <w:tcW w:w="1033"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27%</w:t>
            </w:r>
          </w:p>
        </w:tc>
      </w:tr>
      <w:tr w:rsidR="00157991" w:rsidRPr="000147C8" w:rsidTr="000147C8">
        <w:trPr>
          <w:trHeight w:val="315"/>
        </w:trPr>
        <w:tc>
          <w:tcPr>
            <w:tcW w:w="3469" w:type="dxa"/>
            <w:gridSpan w:val="2"/>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color w:val="000000"/>
                <w:sz w:val="20"/>
                <w:szCs w:val="20"/>
              </w:rPr>
              <w:t>Sieć wodociągowa</w:t>
            </w:r>
          </w:p>
        </w:tc>
        <w:tc>
          <w:tcPr>
            <w:tcW w:w="1034"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6%</w:t>
            </w:r>
          </w:p>
        </w:tc>
        <w:tc>
          <w:tcPr>
            <w:tcW w:w="1040"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54%</w:t>
            </w:r>
          </w:p>
        </w:tc>
        <w:tc>
          <w:tcPr>
            <w:tcW w:w="1056"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29%</w:t>
            </w:r>
          </w:p>
        </w:tc>
        <w:tc>
          <w:tcPr>
            <w:tcW w:w="928"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10%</w:t>
            </w:r>
          </w:p>
        </w:tc>
        <w:tc>
          <w:tcPr>
            <w:tcW w:w="1033"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1%</w:t>
            </w:r>
          </w:p>
        </w:tc>
      </w:tr>
      <w:tr w:rsidR="00157991" w:rsidRPr="000147C8" w:rsidTr="000147C8">
        <w:trPr>
          <w:trHeight w:val="510"/>
        </w:trPr>
        <w:tc>
          <w:tcPr>
            <w:tcW w:w="3469" w:type="dxa"/>
            <w:gridSpan w:val="2"/>
            <w:shd w:val="clear" w:color="auto" w:fill="CCD3DA"/>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color w:val="000000"/>
                <w:sz w:val="20"/>
                <w:szCs w:val="20"/>
              </w:rPr>
              <w:t>Sieć kanalizacyjna</w:t>
            </w:r>
          </w:p>
        </w:tc>
        <w:tc>
          <w:tcPr>
            <w:tcW w:w="1034"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4%</w:t>
            </w:r>
          </w:p>
        </w:tc>
        <w:tc>
          <w:tcPr>
            <w:tcW w:w="1040"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44%</w:t>
            </w:r>
          </w:p>
        </w:tc>
        <w:tc>
          <w:tcPr>
            <w:tcW w:w="1056"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33%</w:t>
            </w:r>
          </w:p>
        </w:tc>
        <w:tc>
          <w:tcPr>
            <w:tcW w:w="928"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12%</w:t>
            </w:r>
          </w:p>
        </w:tc>
        <w:tc>
          <w:tcPr>
            <w:tcW w:w="1033"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6%</w:t>
            </w:r>
          </w:p>
        </w:tc>
      </w:tr>
      <w:tr w:rsidR="00157991" w:rsidRPr="000147C8" w:rsidTr="000147C8">
        <w:trPr>
          <w:trHeight w:val="315"/>
        </w:trPr>
        <w:tc>
          <w:tcPr>
            <w:tcW w:w="3469" w:type="dxa"/>
            <w:gridSpan w:val="2"/>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color w:val="000000"/>
                <w:sz w:val="20"/>
                <w:szCs w:val="20"/>
              </w:rPr>
              <w:t>Sieć energetyczna</w:t>
            </w:r>
          </w:p>
        </w:tc>
        <w:tc>
          <w:tcPr>
            <w:tcW w:w="1034"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11%</w:t>
            </w:r>
          </w:p>
        </w:tc>
        <w:tc>
          <w:tcPr>
            <w:tcW w:w="1040"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59%</w:t>
            </w:r>
          </w:p>
        </w:tc>
        <w:tc>
          <w:tcPr>
            <w:tcW w:w="1056"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19%</w:t>
            </w:r>
          </w:p>
        </w:tc>
        <w:tc>
          <w:tcPr>
            <w:tcW w:w="928"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10%</w:t>
            </w:r>
          </w:p>
        </w:tc>
        <w:tc>
          <w:tcPr>
            <w:tcW w:w="1033"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1%</w:t>
            </w:r>
          </w:p>
        </w:tc>
      </w:tr>
      <w:tr w:rsidR="00157991" w:rsidRPr="000147C8" w:rsidTr="000147C8">
        <w:trPr>
          <w:trHeight w:val="315"/>
        </w:trPr>
        <w:tc>
          <w:tcPr>
            <w:tcW w:w="3469" w:type="dxa"/>
            <w:gridSpan w:val="2"/>
            <w:shd w:val="clear" w:color="auto" w:fill="CCD3DA"/>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color w:val="000000"/>
                <w:sz w:val="20"/>
                <w:szCs w:val="20"/>
              </w:rPr>
              <w:t>Sieć telekomunikacyjna</w:t>
            </w:r>
          </w:p>
        </w:tc>
        <w:tc>
          <w:tcPr>
            <w:tcW w:w="1034"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5%</w:t>
            </w:r>
          </w:p>
        </w:tc>
        <w:tc>
          <w:tcPr>
            <w:tcW w:w="1040"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60%</w:t>
            </w:r>
          </w:p>
        </w:tc>
        <w:tc>
          <w:tcPr>
            <w:tcW w:w="1056"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26%</w:t>
            </w:r>
          </w:p>
        </w:tc>
        <w:tc>
          <w:tcPr>
            <w:tcW w:w="928"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5%</w:t>
            </w:r>
          </w:p>
        </w:tc>
        <w:tc>
          <w:tcPr>
            <w:tcW w:w="1033"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4%</w:t>
            </w:r>
          </w:p>
        </w:tc>
      </w:tr>
      <w:tr w:rsidR="00157991" w:rsidRPr="000147C8" w:rsidTr="000147C8">
        <w:trPr>
          <w:trHeight w:val="510"/>
        </w:trPr>
        <w:tc>
          <w:tcPr>
            <w:tcW w:w="3469" w:type="dxa"/>
            <w:gridSpan w:val="2"/>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color w:val="000000"/>
                <w:sz w:val="20"/>
                <w:szCs w:val="20"/>
              </w:rPr>
              <w:t>Baza noclegowa i gastronomiczna</w:t>
            </w:r>
          </w:p>
        </w:tc>
        <w:tc>
          <w:tcPr>
            <w:tcW w:w="1034"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3%</w:t>
            </w:r>
          </w:p>
        </w:tc>
        <w:tc>
          <w:tcPr>
            <w:tcW w:w="1040"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18%</w:t>
            </w:r>
          </w:p>
        </w:tc>
        <w:tc>
          <w:tcPr>
            <w:tcW w:w="1056"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46%</w:t>
            </w:r>
          </w:p>
        </w:tc>
        <w:tc>
          <w:tcPr>
            <w:tcW w:w="928"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25%</w:t>
            </w:r>
          </w:p>
        </w:tc>
        <w:tc>
          <w:tcPr>
            <w:tcW w:w="1033"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9%</w:t>
            </w:r>
          </w:p>
        </w:tc>
      </w:tr>
      <w:tr w:rsidR="00157991" w:rsidRPr="000147C8" w:rsidTr="000147C8">
        <w:trPr>
          <w:trHeight w:val="510"/>
        </w:trPr>
        <w:tc>
          <w:tcPr>
            <w:tcW w:w="3469" w:type="dxa"/>
            <w:gridSpan w:val="2"/>
            <w:shd w:val="clear" w:color="auto" w:fill="CCD3DA"/>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color w:val="000000"/>
                <w:sz w:val="20"/>
                <w:szCs w:val="20"/>
              </w:rPr>
              <w:t>Transport publiczny (komunikacja zbiorowa)</w:t>
            </w:r>
          </w:p>
        </w:tc>
        <w:tc>
          <w:tcPr>
            <w:tcW w:w="1034"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0</w:t>
            </w:r>
          </w:p>
        </w:tc>
        <w:tc>
          <w:tcPr>
            <w:tcW w:w="1040"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19%</w:t>
            </w:r>
          </w:p>
        </w:tc>
        <w:tc>
          <w:tcPr>
            <w:tcW w:w="1056"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28%</w:t>
            </w:r>
          </w:p>
        </w:tc>
        <w:tc>
          <w:tcPr>
            <w:tcW w:w="928"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29%</w:t>
            </w:r>
          </w:p>
        </w:tc>
        <w:tc>
          <w:tcPr>
            <w:tcW w:w="1033"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24%</w:t>
            </w:r>
          </w:p>
        </w:tc>
      </w:tr>
      <w:tr w:rsidR="00157991" w:rsidRPr="000147C8" w:rsidTr="000147C8">
        <w:trPr>
          <w:trHeight w:val="510"/>
        </w:trPr>
        <w:tc>
          <w:tcPr>
            <w:tcW w:w="3469" w:type="dxa"/>
            <w:gridSpan w:val="2"/>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color w:val="000000"/>
                <w:sz w:val="20"/>
                <w:szCs w:val="20"/>
              </w:rPr>
              <w:t>Stan środowiska naturalnego</w:t>
            </w:r>
          </w:p>
        </w:tc>
        <w:tc>
          <w:tcPr>
            <w:tcW w:w="1034"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7%</w:t>
            </w:r>
          </w:p>
        </w:tc>
        <w:tc>
          <w:tcPr>
            <w:tcW w:w="1040"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40%</w:t>
            </w:r>
          </w:p>
        </w:tc>
        <w:tc>
          <w:tcPr>
            <w:tcW w:w="1056"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32%</w:t>
            </w:r>
          </w:p>
        </w:tc>
        <w:tc>
          <w:tcPr>
            <w:tcW w:w="928"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19%</w:t>
            </w:r>
          </w:p>
        </w:tc>
        <w:tc>
          <w:tcPr>
            <w:tcW w:w="1033"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2%</w:t>
            </w:r>
          </w:p>
        </w:tc>
      </w:tr>
      <w:tr w:rsidR="00157991" w:rsidRPr="000147C8" w:rsidTr="000147C8">
        <w:trPr>
          <w:trHeight w:val="765"/>
        </w:trPr>
        <w:tc>
          <w:tcPr>
            <w:tcW w:w="3469" w:type="dxa"/>
            <w:gridSpan w:val="2"/>
            <w:shd w:val="clear" w:color="auto" w:fill="CCD3DA"/>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color w:val="000000"/>
                <w:sz w:val="20"/>
                <w:szCs w:val="20"/>
              </w:rPr>
              <w:t>System segregacji odpadów na terenie gminy</w:t>
            </w:r>
          </w:p>
        </w:tc>
        <w:tc>
          <w:tcPr>
            <w:tcW w:w="1034"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15%</w:t>
            </w:r>
          </w:p>
        </w:tc>
        <w:tc>
          <w:tcPr>
            <w:tcW w:w="1040"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46%</w:t>
            </w:r>
          </w:p>
        </w:tc>
        <w:tc>
          <w:tcPr>
            <w:tcW w:w="1056"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21%</w:t>
            </w:r>
          </w:p>
        </w:tc>
        <w:tc>
          <w:tcPr>
            <w:tcW w:w="928"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13%</w:t>
            </w:r>
          </w:p>
        </w:tc>
        <w:tc>
          <w:tcPr>
            <w:tcW w:w="1033"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5%</w:t>
            </w:r>
          </w:p>
        </w:tc>
      </w:tr>
      <w:tr w:rsidR="00157991" w:rsidRPr="000147C8" w:rsidTr="000147C8">
        <w:trPr>
          <w:trHeight w:val="510"/>
        </w:trPr>
        <w:tc>
          <w:tcPr>
            <w:tcW w:w="3469" w:type="dxa"/>
            <w:gridSpan w:val="2"/>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color w:val="000000"/>
                <w:sz w:val="20"/>
                <w:szCs w:val="20"/>
              </w:rPr>
              <w:t>Czystość i porządek na terenie gminy</w:t>
            </w:r>
          </w:p>
        </w:tc>
        <w:tc>
          <w:tcPr>
            <w:tcW w:w="1034"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8%</w:t>
            </w:r>
          </w:p>
        </w:tc>
        <w:tc>
          <w:tcPr>
            <w:tcW w:w="1040"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42%</w:t>
            </w:r>
          </w:p>
        </w:tc>
        <w:tc>
          <w:tcPr>
            <w:tcW w:w="1056"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25%</w:t>
            </w:r>
          </w:p>
        </w:tc>
        <w:tc>
          <w:tcPr>
            <w:tcW w:w="928"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19%</w:t>
            </w:r>
          </w:p>
        </w:tc>
        <w:tc>
          <w:tcPr>
            <w:tcW w:w="1033"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6%</w:t>
            </w:r>
          </w:p>
        </w:tc>
      </w:tr>
      <w:tr w:rsidR="00157991" w:rsidRPr="000147C8" w:rsidTr="000147C8">
        <w:trPr>
          <w:trHeight w:val="315"/>
        </w:trPr>
        <w:tc>
          <w:tcPr>
            <w:tcW w:w="1737" w:type="dxa"/>
            <w:vMerge w:val="restart"/>
            <w:shd w:val="clear" w:color="auto" w:fill="CCD3DA"/>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color w:val="000000"/>
                <w:sz w:val="20"/>
                <w:szCs w:val="20"/>
              </w:rPr>
              <w:t>Opieka zdrowotna</w:t>
            </w:r>
          </w:p>
        </w:tc>
        <w:tc>
          <w:tcPr>
            <w:tcW w:w="1732" w:type="dxa"/>
            <w:shd w:val="clear" w:color="auto" w:fill="CCD3DA"/>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b/>
                <w:bCs/>
                <w:color w:val="000000"/>
                <w:sz w:val="20"/>
                <w:szCs w:val="20"/>
              </w:rPr>
              <w:t>Jakość</w:t>
            </w:r>
          </w:p>
        </w:tc>
        <w:tc>
          <w:tcPr>
            <w:tcW w:w="1034"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2%</w:t>
            </w:r>
          </w:p>
        </w:tc>
        <w:tc>
          <w:tcPr>
            <w:tcW w:w="1040"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35%</w:t>
            </w:r>
          </w:p>
        </w:tc>
        <w:tc>
          <w:tcPr>
            <w:tcW w:w="1056"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23%</w:t>
            </w:r>
          </w:p>
        </w:tc>
        <w:tc>
          <w:tcPr>
            <w:tcW w:w="928"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31%</w:t>
            </w:r>
          </w:p>
        </w:tc>
        <w:tc>
          <w:tcPr>
            <w:tcW w:w="1033"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9%</w:t>
            </w:r>
          </w:p>
        </w:tc>
      </w:tr>
      <w:tr w:rsidR="00157991" w:rsidRPr="000147C8" w:rsidTr="000147C8">
        <w:trPr>
          <w:trHeight w:val="315"/>
        </w:trPr>
        <w:tc>
          <w:tcPr>
            <w:tcW w:w="1737" w:type="dxa"/>
            <w:vMerge/>
            <w:vAlign w:val="center"/>
          </w:tcPr>
          <w:p w:rsidR="00157991" w:rsidRPr="000147C8" w:rsidRDefault="00157991" w:rsidP="000147C8">
            <w:pPr>
              <w:spacing w:after="0" w:line="240" w:lineRule="auto"/>
              <w:jc w:val="center"/>
              <w:rPr>
                <w:rFonts w:cs="Arial"/>
                <w:b/>
                <w:bCs/>
                <w:color w:val="000000"/>
                <w:sz w:val="20"/>
                <w:szCs w:val="20"/>
              </w:rPr>
            </w:pPr>
          </w:p>
        </w:tc>
        <w:tc>
          <w:tcPr>
            <w:tcW w:w="1732" w:type="dxa"/>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b/>
                <w:bCs/>
                <w:color w:val="000000"/>
                <w:sz w:val="20"/>
                <w:szCs w:val="20"/>
              </w:rPr>
              <w:t>Dostępność</w:t>
            </w:r>
          </w:p>
        </w:tc>
        <w:tc>
          <w:tcPr>
            <w:tcW w:w="1034"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2%</w:t>
            </w:r>
          </w:p>
        </w:tc>
        <w:tc>
          <w:tcPr>
            <w:tcW w:w="1040"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37%</w:t>
            </w:r>
          </w:p>
        </w:tc>
        <w:tc>
          <w:tcPr>
            <w:tcW w:w="1056"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27%</w:t>
            </w:r>
          </w:p>
        </w:tc>
        <w:tc>
          <w:tcPr>
            <w:tcW w:w="928"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28%</w:t>
            </w:r>
          </w:p>
        </w:tc>
        <w:tc>
          <w:tcPr>
            <w:tcW w:w="1033"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6%</w:t>
            </w:r>
          </w:p>
        </w:tc>
      </w:tr>
      <w:tr w:rsidR="00157991" w:rsidRPr="000147C8" w:rsidTr="000147C8">
        <w:trPr>
          <w:trHeight w:val="315"/>
        </w:trPr>
        <w:tc>
          <w:tcPr>
            <w:tcW w:w="1737" w:type="dxa"/>
            <w:vMerge w:val="restart"/>
            <w:shd w:val="clear" w:color="auto" w:fill="CCD3DA"/>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color w:val="000000"/>
                <w:sz w:val="20"/>
                <w:szCs w:val="20"/>
              </w:rPr>
              <w:t>Opieka społeczna</w:t>
            </w:r>
          </w:p>
        </w:tc>
        <w:tc>
          <w:tcPr>
            <w:tcW w:w="1732" w:type="dxa"/>
            <w:shd w:val="clear" w:color="auto" w:fill="CCD3DA"/>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b/>
                <w:bCs/>
                <w:color w:val="000000"/>
                <w:sz w:val="20"/>
                <w:szCs w:val="20"/>
              </w:rPr>
              <w:t>Jakość</w:t>
            </w:r>
          </w:p>
        </w:tc>
        <w:tc>
          <w:tcPr>
            <w:tcW w:w="1034"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5%</w:t>
            </w:r>
          </w:p>
        </w:tc>
        <w:tc>
          <w:tcPr>
            <w:tcW w:w="1040"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28%</w:t>
            </w:r>
          </w:p>
        </w:tc>
        <w:tc>
          <w:tcPr>
            <w:tcW w:w="1056"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43%</w:t>
            </w:r>
          </w:p>
        </w:tc>
        <w:tc>
          <w:tcPr>
            <w:tcW w:w="928"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20%</w:t>
            </w:r>
          </w:p>
        </w:tc>
        <w:tc>
          <w:tcPr>
            <w:tcW w:w="1033"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4%</w:t>
            </w:r>
          </w:p>
        </w:tc>
      </w:tr>
      <w:tr w:rsidR="00157991" w:rsidRPr="000147C8" w:rsidTr="000147C8">
        <w:trPr>
          <w:trHeight w:val="315"/>
        </w:trPr>
        <w:tc>
          <w:tcPr>
            <w:tcW w:w="1737" w:type="dxa"/>
            <w:vMerge/>
            <w:vAlign w:val="center"/>
          </w:tcPr>
          <w:p w:rsidR="00157991" w:rsidRPr="000147C8" w:rsidRDefault="00157991" w:rsidP="000147C8">
            <w:pPr>
              <w:spacing w:after="0" w:line="240" w:lineRule="auto"/>
              <w:jc w:val="center"/>
              <w:rPr>
                <w:rFonts w:cs="Arial"/>
                <w:b/>
                <w:bCs/>
                <w:color w:val="000000"/>
                <w:sz w:val="20"/>
                <w:szCs w:val="20"/>
              </w:rPr>
            </w:pPr>
          </w:p>
        </w:tc>
        <w:tc>
          <w:tcPr>
            <w:tcW w:w="1732" w:type="dxa"/>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b/>
                <w:bCs/>
                <w:color w:val="000000"/>
                <w:sz w:val="20"/>
                <w:szCs w:val="20"/>
              </w:rPr>
              <w:t>Dostępność</w:t>
            </w:r>
          </w:p>
        </w:tc>
        <w:tc>
          <w:tcPr>
            <w:tcW w:w="1034"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6%</w:t>
            </w:r>
          </w:p>
        </w:tc>
        <w:tc>
          <w:tcPr>
            <w:tcW w:w="1040"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32%</w:t>
            </w:r>
          </w:p>
        </w:tc>
        <w:tc>
          <w:tcPr>
            <w:tcW w:w="1056"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35%</w:t>
            </w:r>
          </w:p>
        </w:tc>
        <w:tc>
          <w:tcPr>
            <w:tcW w:w="928"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25%</w:t>
            </w:r>
          </w:p>
        </w:tc>
        <w:tc>
          <w:tcPr>
            <w:tcW w:w="1033"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2%</w:t>
            </w:r>
          </w:p>
        </w:tc>
      </w:tr>
      <w:tr w:rsidR="00157991" w:rsidRPr="000147C8" w:rsidTr="000147C8">
        <w:trPr>
          <w:trHeight w:val="315"/>
        </w:trPr>
        <w:tc>
          <w:tcPr>
            <w:tcW w:w="1737" w:type="dxa"/>
            <w:vMerge w:val="restart"/>
            <w:shd w:val="clear" w:color="auto" w:fill="CCD3DA"/>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color w:val="000000"/>
                <w:sz w:val="20"/>
                <w:szCs w:val="20"/>
              </w:rPr>
              <w:t>Oferta kulturalna</w:t>
            </w:r>
          </w:p>
        </w:tc>
        <w:tc>
          <w:tcPr>
            <w:tcW w:w="1732" w:type="dxa"/>
            <w:shd w:val="clear" w:color="auto" w:fill="CCD3DA"/>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b/>
                <w:bCs/>
                <w:color w:val="000000"/>
                <w:sz w:val="20"/>
                <w:szCs w:val="20"/>
              </w:rPr>
              <w:t>Jakość</w:t>
            </w:r>
          </w:p>
        </w:tc>
        <w:tc>
          <w:tcPr>
            <w:tcW w:w="1034"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5%</w:t>
            </w:r>
          </w:p>
        </w:tc>
        <w:tc>
          <w:tcPr>
            <w:tcW w:w="1040"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40%</w:t>
            </w:r>
          </w:p>
        </w:tc>
        <w:tc>
          <w:tcPr>
            <w:tcW w:w="1056"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30%</w:t>
            </w:r>
          </w:p>
        </w:tc>
        <w:tc>
          <w:tcPr>
            <w:tcW w:w="928"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16%</w:t>
            </w:r>
          </w:p>
        </w:tc>
        <w:tc>
          <w:tcPr>
            <w:tcW w:w="1033"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10%</w:t>
            </w:r>
          </w:p>
        </w:tc>
      </w:tr>
      <w:tr w:rsidR="00157991" w:rsidRPr="000147C8" w:rsidTr="000147C8">
        <w:trPr>
          <w:trHeight w:val="315"/>
        </w:trPr>
        <w:tc>
          <w:tcPr>
            <w:tcW w:w="1737" w:type="dxa"/>
            <w:vMerge/>
            <w:vAlign w:val="center"/>
          </w:tcPr>
          <w:p w:rsidR="00157991" w:rsidRPr="000147C8" w:rsidRDefault="00157991" w:rsidP="000147C8">
            <w:pPr>
              <w:spacing w:after="0" w:line="240" w:lineRule="auto"/>
              <w:jc w:val="center"/>
              <w:rPr>
                <w:rFonts w:cs="Arial"/>
                <w:b/>
                <w:bCs/>
                <w:color w:val="000000"/>
                <w:sz w:val="20"/>
                <w:szCs w:val="20"/>
              </w:rPr>
            </w:pPr>
          </w:p>
        </w:tc>
        <w:tc>
          <w:tcPr>
            <w:tcW w:w="1732" w:type="dxa"/>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b/>
                <w:bCs/>
                <w:color w:val="000000"/>
                <w:sz w:val="20"/>
                <w:szCs w:val="20"/>
              </w:rPr>
              <w:t>Dostępność</w:t>
            </w:r>
          </w:p>
        </w:tc>
        <w:tc>
          <w:tcPr>
            <w:tcW w:w="1034"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6%</w:t>
            </w:r>
          </w:p>
        </w:tc>
        <w:tc>
          <w:tcPr>
            <w:tcW w:w="1040"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36%</w:t>
            </w:r>
          </w:p>
        </w:tc>
        <w:tc>
          <w:tcPr>
            <w:tcW w:w="1056"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26%</w:t>
            </w:r>
          </w:p>
        </w:tc>
        <w:tc>
          <w:tcPr>
            <w:tcW w:w="928"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21%</w:t>
            </w:r>
          </w:p>
        </w:tc>
        <w:tc>
          <w:tcPr>
            <w:tcW w:w="1033"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11%</w:t>
            </w:r>
          </w:p>
        </w:tc>
      </w:tr>
      <w:tr w:rsidR="00157991" w:rsidRPr="000147C8" w:rsidTr="000147C8">
        <w:trPr>
          <w:trHeight w:val="450"/>
        </w:trPr>
        <w:tc>
          <w:tcPr>
            <w:tcW w:w="1737" w:type="dxa"/>
            <w:vMerge w:val="restart"/>
            <w:shd w:val="clear" w:color="auto" w:fill="CCD3DA"/>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color w:val="000000"/>
                <w:sz w:val="20"/>
                <w:szCs w:val="20"/>
              </w:rPr>
              <w:t>Oferta sportowo-rekreacyjna</w:t>
            </w:r>
          </w:p>
        </w:tc>
        <w:tc>
          <w:tcPr>
            <w:tcW w:w="1732" w:type="dxa"/>
            <w:shd w:val="clear" w:color="auto" w:fill="CCD3DA"/>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b/>
                <w:bCs/>
                <w:color w:val="000000"/>
                <w:sz w:val="20"/>
                <w:szCs w:val="20"/>
              </w:rPr>
              <w:t>Jakość</w:t>
            </w:r>
          </w:p>
        </w:tc>
        <w:tc>
          <w:tcPr>
            <w:tcW w:w="1034"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5%</w:t>
            </w:r>
          </w:p>
        </w:tc>
        <w:tc>
          <w:tcPr>
            <w:tcW w:w="1040"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32%</w:t>
            </w:r>
          </w:p>
        </w:tc>
        <w:tc>
          <w:tcPr>
            <w:tcW w:w="1056"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34%</w:t>
            </w:r>
          </w:p>
        </w:tc>
        <w:tc>
          <w:tcPr>
            <w:tcW w:w="928"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20%</w:t>
            </w:r>
          </w:p>
        </w:tc>
        <w:tc>
          <w:tcPr>
            <w:tcW w:w="1033"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9%</w:t>
            </w:r>
          </w:p>
        </w:tc>
      </w:tr>
      <w:tr w:rsidR="00157991" w:rsidRPr="000147C8" w:rsidTr="000147C8">
        <w:trPr>
          <w:trHeight w:val="315"/>
        </w:trPr>
        <w:tc>
          <w:tcPr>
            <w:tcW w:w="1737" w:type="dxa"/>
            <w:vMerge/>
            <w:vAlign w:val="center"/>
          </w:tcPr>
          <w:p w:rsidR="00157991" w:rsidRPr="000147C8" w:rsidRDefault="00157991" w:rsidP="000147C8">
            <w:pPr>
              <w:spacing w:after="0" w:line="240" w:lineRule="auto"/>
              <w:jc w:val="center"/>
              <w:rPr>
                <w:rFonts w:cs="Arial"/>
                <w:b/>
                <w:bCs/>
                <w:color w:val="000000"/>
                <w:sz w:val="20"/>
                <w:szCs w:val="20"/>
              </w:rPr>
            </w:pPr>
          </w:p>
        </w:tc>
        <w:tc>
          <w:tcPr>
            <w:tcW w:w="1732" w:type="dxa"/>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b/>
                <w:bCs/>
                <w:color w:val="000000"/>
                <w:sz w:val="20"/>
                <w:szCs w:val="20"/>
              </w:rPr>
              <w:t>Dostępność</w:t>
            </w:r>
          </w:p>
        </w:tc>
        <w:tc>
          <w:tcPr>
            <w:tcW w:w="1034"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5%</w:t>
            </w:r>
          </w:p>
        </w:tc>
        <w:tc>
          <w:tcPr>
            <w:tcW w:w="1040"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31%</w:t>
            </w:r>
          </w:p>
        </w:tc>
        <w:tc>
          <w:tcPr>
            <w:tcW w:w="1056"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33%</w:t>
            </w:r>
          </w:p>
        </w:tc>
        <w:tc>
          <w:tcPr>
            <w:tcW w:w="928"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19%</w:t>
            </w:r>
          </w:p>
        </w:tc>
        <w:tc>
          <w:tcPr>
            <w:tcW w:w="1033"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13%</w:t>
            </w:r>
          </w:p>
        </w:tc>
      </w:tr>
      <w:tr w:rsidR="00157991" w:rsidRPr="000147C8" w:rsidTr="000147C8">
        <w:trPr>
          <w:trHeight w:val="510"/>
        </w:trPr>
        <w:tc>
          <w:tcPr>
            <w:tcW w:w="3469" w:type="dxa"/>
            <w:gridSpan w:val="2"/>
            <w:shd w:val="clear" w:color="auto" w:fill="CCD3DA"/>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color w:val="000000"/>
                <w:sz w:val="20"/>
                <w:szCs w:val="20"/>
              </w:rPr>
              <w:t>Organizacja przestrzeni publicznej</w:t>
            </w:r>
          </w:p>
        </w:tc>
        <w:tc>
          <w:tcPr>
            <w:tcW w:w="1034" w:type="dxa"/>
            <w:vMerge w:val="restart"/>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4%</w:t>
            </w:r>
          </w:p>
        </w:tc>
        <w:tc>
          <w:tcPr>
            <w:tcW w:w="1040" w:type="dxa"/>
            <w:vMerge w:val="restart"/>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41%</w:t>
            </w:r>
          </w:p>
        </w:tc>
        <w:tc>
          <w:tcPr>
            <w:tcW w:w="1056" w:type="dxa"/>
            <w:vMerge w:val="restart"/>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28%</w:t>
            </w:r>
          </w:p>
        </w:tc>
        <w:tc>
          <w:tcPr>
            <w:tcW w:w="928" w:type="dxa"/>
            <w:vMerge w:val="restart"/>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18%</w:t>
            </w:r>
          </w:p>
        </w:tc>
        <w:tc>
          <w:tcPr>
            <w:tcW w:w="1033" w:type="dxa"/>
            <w:vMerge w:val="restart"/>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10%</w:t>
            </w:r>
          </w:p>
        </w:tc>
      </w:tr>
      <w:tr w:rsidR="00157991" w:rsidRPr="000147C8" w:rsidTr="000147C8">
        <w:trPr>
          <w:trHeight w:val="300"/>
        </w:trPr>
        <w:tc>
          <w:tcPr>
            <w:tcW w:w="3469" w:type="dxa"/>
            <w:gridSpan w:val="2"/>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color w:val="000000"/>
                <w:sz w:val="20"/>
                <w:szCs w:val="20"/>
              </w:rPr>
              <w:t>(parki, place zabaw)</w:t>
            </w:r>
          </w:p>
        </w:tc>
        <w:tc>
          <w:tcPr>
            <w:tcW w:w="1034" w:type="dxa"/>
            <w:vMerge/>
            <w:vAlign w:val="center"/>
          </w:tcPr>
          <w:p w:rsidR="00157991" w:rsidRPr="000147C8" w:rsidRDefault="00157991" w:rsidP="000147C8">
            <w:pPr>
              <w:spacing w:after="0" w:line="240" w:lineRule="auto"/>
              <w:jc w:val="center"/>
              <w:rPr>
                <w:rFonts w:cs="Arial"/>
                <w:color w:val="000000"/>
              </w:rPr>
            </w:pPr>
          </w:p>
        </w:tc>
        <w:tc>
          <w:tcPr>
            <w:tcW w:w="1040" w:type="dxa"/>
            <w:vMerge/>
            <w:vAlign w:val="center"/>
          </w:tcPr>
          <w:p w:rsidR="00157991" w:rsidRPr="000147C8" w:rsidRDefault="00157991" w:rsidP="000147C8">
            <w:pPr>
              <w:spacing w:after="0" w:line="240" w:lineRule="auto"/>
              <w:jc w:val="center"/>
              <w:rPr>
                <w:rFonts w:cs="Arial"/>
                <w:color w:val="000000"/>
              </w:rPr>
            </w:pPr>
          </w:p>
        </w:tc>
        <w:tc>
          <w:tcPr>
            <w:tcW w:w="1056" w:type="dxa"/>
            <w:vMerge/>
            <w:vAlign w:val="center"/>
          </w:tcPr>
          <w:p w:rsidR="00157991" w:rsidRPr="000147C8" w:rsidRDefault="00157991" w:rsidP="000147C8">
            <w:pPr>
              <w:spacing w:after="0" w:line="240" w:lineRule="auto"/>
              <w:jc w:val="center"/>
              <w:rPr>
                <w:rFonts w:cs="Arial"/>
                <w:color w:val="000000"/>
              </w:rPr>
            </w:pPr>
          </w:p>
        </w:tc>
        <w:tc>
          <w:tcPr>
            <w:tcW w:w="928" w:type="dxa"/>
            <w:vMerge/>
            <w:vAlign w:val="center"/>
          </w:tcPr>
          <w:p w:rsidR="00157991" w:rsidRPr="000147C8" w:rsidRDefault="00157991" w:rsidP="000147C8">
            <w:pPr>
              <w:spacing w:after="0" w:line="240" w:lineRule="auto"/>
              <w:jc w:val="center"/>
              <w:rPr>
                <w:rFonts w:cs="Arial"/>
                <w:color w:val="000000"/>
              </w:rPr>
            </w:pPr>
          </w:p>
        </w:tc>
        <w:tc>
          <w:tcPr>
            <w:tcW w:w="1033" w:type="dxa"/>
            <w:vMerge/>
            <w:vAlign w:val="center"/>
          </w:tcPr>
          <w:p w:rsidR="00157991" w:rsidRPr="000147C8" w:rsidRDefault="00157991" w:rsidP="000147C8">
            <w:pPr>
              <w:spacing w:after="0" w:line="240" w:lineRule="auto"/>
              <w:jc w:val="center"/>
              <w:rPr>
                <w:rFonts w:cs="Arial"/>
                <w:color w:val="000000"/>
              </w:rPr>
            </w:pPr>
          </w:p>
        </w:tc>
      </w:tr>
      <w:tr w:rsidR="00157991" w:rsidRPr="000147C8" w:rsidTr="000147C8">
        <w:trPr>
          <w:trHeight w:val="315"/>
        </w:trPr>
        <w:tc>
          <w:tcPr>
            <w:tcW w:w="3469" w:type="dxa"/>
            <w:gridSpan w:val="2"/>
            <w:shd w:val="clear" w:color="auto" w:fill="CCD3DA"/>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color w:val="000000"/>
                <w:sz w:val="20"/>
                <w:szCs w:val="20"/>
              </w:rPr>
              <w:t>Dostęp do Internetu</w:t>
            </w:r>
          </w:p>
        </w:tc>
        <w:tc>
          <w:tcPr>
            <w:tcW w:w="1034"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6%</w:t>
            </w:r>
          </w:p>
        </w:tc>
        <w:tc>
          <w:tcPr>
            <w:tcW w:w="1040"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46%</w:t>
            </w:r>
          </w:p>
        </w:tc>
        <w:tc>
          <w:tcPr>
            <w:tcW w:w="1056"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28%</w:t>
            </w:r>
          </w:p>
        </w:tc>
        <w:tc>
          <w:tcPr>
            <w:tcW w:w="928"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15%</w:t>
            </w:r>
          </w:p>
        </w:tc>
        <w:tc>
          <w:tcPr>
            <w:tcW w:w="1033"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5%</w:t>
            </w:r>
          </w:p>
        </w:tc>
      </w:tr>
      <w:tr w:rsidR="00157991" w:rsidRPr="000147C8" w:rsidTr="000147C8">
        <w:trPr>
          <w:trHeight w:val="510"/>
        </w:trPr>
        <w:tc>
          <w:tcPr>
            <w:tcW w:w="3469" w:type="dxa"/>
            <w:gridSpan w:val="2"/>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color w:val="000000"/>
                <w:sz w:val="20"/>
                <w:szCs w:val="20"/>
              </w:rPr>
              <w:t>Atrakcyjność dla inwestorów</w:t>
            </w:r>
          </w:p>
        </w:tc>
        <w:tc>
          <w:tcPr>
            <w:tcW w:w="1034"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1%</w:t>
            </w:r>
          </w:p>
        </w:tc>
        <w:tc>
          <w:tcPr>
            <w:tcW w:w="1040"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19%</w:t>
            </w:r>
          </w:p>
        </w:tc>
        <w:tc>
          <w:tcPr>
            <w:tcW w:w="1056"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32%</w:t>
            </w:r>
          </w:p>
        </w:tc>
        <w:tc>
          <w:tcPr>
            <w:tcW w:w="928"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38%</w:t>
            </w:r>
          </w:p>
        </w:tc>
        <w:tc>
          <w:tcPr>
            <w:tcW w:w="1033"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9%</w:t>
            </w:r>
          </w:p>
        </w:tc>
      </w:tr>
      <w:tr w:rsidR="00157991" w:rsidRPr="000147C8" w:rsidTr="000147C8">
        <w:trPr>
          <w:trHeight w:val="765"/>
        </w:trPr>
        <w:tc>
          <w:tcPr>
            <w:tcW w:w="3469" w:type="dxa"/>
            <w:gridSpan w:val="2"/>
            <w:shd w:val="clear" w:color="auto" w:fill="CCD3DA"/>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color w:val="000000"/>
                <w:sz w:val="20"/>
                <w:szCs w:val="20"/>
              </w:rPr>
              <w:t>Lokalny rynek pracy, czyli możliwość znalezienia pracy na terenie gminy</w:t>
            </w:r>
          </w:p>
        </w:tc>
        <w:tc>
          <w:tcPr>
            <w:tcW w:w="1034"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0%</w:t>
            </w:r>
          </w:p>
        </w:tc>
        <w:tc>
          <w:tcPr>
            <w:tcW w:w="1040"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0%</w:t>
            </w:r>
          </w:p>
        </w:tc>
        <w:tc>
          <w:tcPr>
            <w:tcW w:w="1056"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15%</w:t>
            </w:r>
          </w:p>
        </w:tc>
        <w:tc>
          <w:tcPr>
            <w:tcW w:w="928"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26%</w:t>
            </w:r>
          </w:p>
        </w:tc>
        <w:tc>
          <w:tcPr>
            <w:tcW w:w="1033"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59%</w:t>
            </w:r>
          </w:p>
        </w:tc>
      </w:tr>
      <w:tr w:rsidR="00157991" w:rsidRPr="000147C8" w:rsidTr="000147C8">
        <w:trPr>
          <w:trHeight w:val="1530"/>
        </w:trPr>
        <w:tc>
          <w:tcPr>
            <w:tcW w:w="3469" w:type="dxa"/>
            <w:gridSpan w:val="2"/>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color w:val="000000"/>
                <w:sz w:val="20"/>
                <w:szCs w:val="20"/>
              </w:rPr>
              <w:t>Warunki prowadzenia działalności gospodarczej, tj. udogodnienia i ulgi dla przedsiębiorców, dostęp do informacji na temat zakładania działalności</w:t>
            </w:r>
          </w:p>
        </w:tc>
        <w:tc>
          <w:tcPr>
            <w:tcW w:w="1034"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0%</w:t>
            </w:r>
          </w:p>
        </w:tc>
        <w:tc>
          <w:tcPr>
            <w:tcW w:w="1040"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19%</w:t>
            </w:r>
          </w:p>
        </w:tc>
        <w:tc>
          <w:tcPr>
            <w:tcW w:w="1056"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36%</w:t>
            </w:r>
          </w:p>
        </w:tc>
        <w:tc>
          <w:tcPr>
            <w:tcW w:w="928"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36%</w:t>
            </w:r>
          </w:p>
        </w:tc>
        <w:tc>
          <w:tcPr>
            <w:tcW w:w="1033"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9%</w:t>
            </w:r>
          </w:p>
        </w:tc>
      </w:tr>
      <w:tr w:rsidR="00157991" w:rsidRPr="000147C8" w:rsidTr="000147C8">
        <w:trPr>
          <w:trHeight w:val="315"/>
        </w:trPr>
        <w:tc>
          <w:tcPr>
            <w:tcW w:w="3469" w:type="dxa"/>
            <w:gridSpan w:val="2"/>
            <w:shd w:val="clear" w:color="auto" w:fill="CCD3DA"/>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color w:val="000000"/>
                <w:sz w:val="20"/>
                <w:szCs w:val="20"/>
              </w:rPr>
              <w:t>Oferta turystyczna gminy</w:t>
            </w:r>
          </w:p>
        </w:tc>
        <w:tc>
          <w:tcPr>
            <w:tcW w:w="1034"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1%</w:t>
            </w:r>
          </w:p>
        </w:tc>
        <w:tc>
          <w:tcPr>
            <w:tcW w:w="1040"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14%</w:t>
            </w:r>
          </w:p>
        </w:tc>
        <w:tc>
          <w:tcPr>
            <w:tcW w:w="1056"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33%</w:t>
            </w:r>
          </w:p>
        </w:tc>
        <w:tc>
          <w:tcPr>
            <w:tcW w:w="928"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37%</w:t>
            </w:r>
          </w:p>
        </w:tc>
        <w:tc>
          <w:tcPr>
            <w:tcW w:w="1033"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15%</w:t>
            </w:r>
          </w:p>
        </w:tc>
      </w:tr>
      <w:tr w:rsidR="00157991" w:rsidRPr="000147C8" w:rsidTr="000147C8">
        <w:trPr>
          <w:trHeight w:val="510"/>
        </w:trPr>
        <w:tc>
          <w:tcPr>
            <w:tcW w:w="3469" w:type="dxa"/>
            <w:gridSpan w:val="2"/>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color w:val="000000"/>
                <w:sz w:val="20"/>
                <w:szCs w:val="20"/>
              </w:rPr>
              <w:t>Estetyka i wizerunek gminy</w:t>
            </w:r>
          </w:p>
        </w:tc>
        <w:tc>
          <w:tcPr>
            <w:tcW w:w="1034"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9%</w:t>
            </w:r>
          </w:p>
        </w:tc>
        <w:tc>
          <w:tcPr>
            <w:tcW w:w="1040"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34%</w:t>
            </w:r>
          </w:p>
        </w:tc>
        <w:tc>
          <w:tcPr>
            <w:tcW w:w="1056"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35%</w:t>
            </w:r>
          </w:p>
        </w:tc>
        <w:tc>
          <w:tcPr>
            <w:tcW w:w="928"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20%</w:t>
            </w:r>
          </w:p>
        </w:tc>
        <w:tc>
          <w:tcPr>
            <w:tcW w:w="1033" w:type="dxa"/>
            <w:vAlign w:val="center"/>
          </w:tcPr>
          <w:p w:rsidR="00157991" w:rsidRPr="000147C8" w:rsidRDefault="00157991" w:rsidP="000147C8">
            <w:pPr>
              <w:spacing w:after="0" w:line="240" w:lineRule="auto"/>
              <w:jc w:val="center"/>
              <w:rPr>
                <w:rFonts w:cs="Arial"/>
                <w:color w:val="000000"/>
              </w:rPr>
            </w:pPr>
            <w:r w:rsidRPr="000147C8">
              <w:rPr>
                <w:rFonts w:cs="Arial"/>
                <w:color w:val="000000"/>
              </w:rPr>
              <w:t>2%</w:t>
            </w:r>
          </w:p>
        </w:tc>
      </w:tr>
      <w:tr w:rsidR="00157991" w:rsidRPr="000147C8" w:rsidTr="000147C8">
        <w:trPr>
          <w:trHeight w:val="315"/>
        </w:trPr>
        <w:tc>
          <w:tcPr>
            <w:tcW w:w="3469" w:type="dxa"/>
            <w:gridSpan w:val="2"/>
            <w:shd w:val="clear" w:color="auto" w:fill="CCD3DA"/>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color w:val="000000"/>
                <w:sz w:val="20"/>
                <w:szCs w:val="20"/>
              </w:rPr>
              <w:t>Promocja gminy</w:t>
            </w:r>
          </w:p>
        </w:tc>
        <w:tc>
          <w:tcPr>
            <w:tcW w:w="1034"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2%</w:t>
            </w:r>
          </w:p>
        </w:tc>
        <w:tc>
          <w:tcPr>
            <w:tcW w:w="1040"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42%</w:t>
            </w:r>
          </w:p>
        </w:tc>
        <w:tc>
          <w:tcPr>
            <w:tcW w:w="1056"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42%</w:t>
            </w:r>
          </w:p>
        </w:tc>
        <w:tc>
          <w:tcPr>
            <w:tcW w:w="928"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3%</w:t>
            </w:r>
          </w:p>
        </w:tc>
        <w:tc>
          <w:tcPr>
            <w:tcW w:w="1033" w:type="dxa"/>
            <w:shd w:val="clear" w:color="auto" w:fill="CCD3DA"/>
            <w:vAlign w:val="center"/>
          </w:tcPr>
          <w:p w:rsidR="00157991" w:rsidRPr="000147C8" w:rsidRDefault="00157991" w:rsidP="000147C8">
            <w:pPr>
              <w:spacing w:after="0" w:line="240" w:lineRule="auto"/>
              <w:jc w:val="center"/>
              <w:rPr>
                <w:rFonts w:cs="Arial"/>
                <w:color w:val="000000"/>
              </w:rPr>
            </w:pPr>
            <w:r w:rsidRPr="000147C8">
              <w:rPr>
                <w:rFonts w:cs="Arial"/>
                <w:color w:val="000000"/>
              </w:rPr>
              <w:t>11%</w:t>
            </w:r>
          </w:p>
        </w:tc>
      </w:tr>
      <w:tr w:rsidR="00157991" w:rsidRPr="000147C8" w:rsidTr="000147C8">
        <w:trPr>
          <w:trHeight w:val="510"/>
        </w:trPr>
        <w:tc>
          <w:tcPr>
            <w:tcW w:w="3469" w:type="dxa"/>
            <w:gridSpan w:val="2"/>
            <w:vAlign w:val="center"/>
          </w:tcPr>
          <w:p w:rsidR="00157991" w:rsidRPr="000147C8" w:rsidRDefault="00157991" w:rsidP="000147C8">
            <w:pPr>
              <w:spacing w:after="0" w:line="240" w:lineRule="auto"/>
              <w:jc w:val="center"/>
              <w:rPr>
                <w:rFonts w:cs="Arial"/>
                <w:b/>
                <w:bCs/>
                <w:color w:val="000000"/>
                <w:sz w:val="20"/>
                <w:szCs w:val="20"/>
              </w:rPr>
            </w:pPr>
            <w:r w:rsidRPr="000147C8">
              <w:rPr>
                <w:rFonts w:cs="Arial"/>
                <w:color w:val="000000"/>
                <w:sz w:val="20"/>
                <w:szCs w:val="20"/>
              </w:rPr>
              <w:t>Inne (Jakie?):……………………………….….......</w:t>
            </w:r>
          </w:p>
        </w:tc>
        <w:tc>
          <w:tcPr>
            <w:tcW w:w="1034" w:type="dxa"/>
            <w:vAlign w:val="center"/>
          </w:tcPr>
          <w:p w:rsidR="00157991" w:rsidRPr="000147C8" w:rsidRDefault="00157991" w:rsidP="000147C8">
            <w:pPr>
              <w:spacing w:after="0" w:line="240" w:lineRule="auto"/>
              <w:jc w:val="center"/>
              <w:rPr>
                <w:rFonts w:cs="Arial"/>
                <w:color w:val="000000"/>
              </w:rPr>
            </w:pPr>
          </w:p>
          <w:p w:rsidR="00157991" w:rsidRPr="000147C8" w:rsidRDefault="00157991" w:rsidP="000147C8">
            <w:pPr>
              <w:spacing w:after="0" w:line="240" w:lineRule="auto"/>
              <w:jc w:val="center"/>
              <w:rPr>
                <w:rFonts w:cs="Arial"/>
                <w:color w:val="000000"/>
              </w:rPr>
            </w:pPr>
          </w:p>
        </w:tc>
        <w:tc>
          <w:tcPr>
            <w:tcW w:w="1040" w:type="dxa"/>
            <w:vAlign w:val="center"/>
          </w:tcPr>
          <w:p w:rsidR="00157991" w:rsidRPr="000147C8" w:rsidRDefault="00157991" w:rsidP="000147C8">
            <w:pPr>
              <w:spacing w:after="0" w:line="240" w:lineRule="auto"/>
              <w:jc w:val="center"/>
              <w:rPr>
                <w:rFonts w:cs="Arial"/>
                <w:color w:val="000000"/>
              </w:rPr>
            </w:pPr>
          </w:p>
        </w:tc>
        <w:tc>
          <w:tcPr>
            <w:tcW w:w="1056" w:type="dxa"/>
            <w:vAlign w:val="center"/>
          </w:tcPr>
          <w:p w:rsidR="00157991" w:rsidRPr="000147C8" w:rsidRDefault="00157991" w:rsidP="000147C8">
            <w:pPr>
              <w:spacing w:after="0" w:line="240" w:lineRule="auto"/>
              <w:jc w:val="center"/>
              <w:rPr>
                <w:rFonts w:cs="Arial"/>
                <w:color w:val="000000"/>
              </w:rPr>
            </w:pPr>
          </w:p>
          <w:p w:rsidR="00157991" w:rsidRPr="000147C8" w:rsidRDefault="00157991" w:rsidP="000147C8">
            <w:pPr>
              <w:spacing w:after="0" w:line="240" w:lineRule="auto"/>
              <w:jc w:val="center"/>
              <w:rPr>
                <w:rFonts w:cs="Arial"/>
                <w:color w:val="000000"/>
              </w:rPr>
            </w:pPr>
          </w:p>
        </w:tc>
        <w:tc>
          <w:tcPr>
            <w:tcW w:w="928" w:type="dxa"/>
            <w:vAlign w:val="center"/>
          </w:tcPr>
          <w:p w:rsidR="00157991" w:rsidRPr="000147C8" w:rsidRDefault="00157991" w:rsidP="000147C8">
            <w:pPr>
              <w:spacing w:after="0" w:line="240" w:lineRule="auto"/>
              <w:jc w:val="center"/>
              <w:rPr>
                <w:rFonts w:cs="Arial"/>
                <w:color w:val="000000"/>
              </w:rPr>
            </w:pPr>
          </w:p>
        </w:tc>
        <w:tc>
          <w:tcPr>
            <w:tcW w:w="1033" w:type="dxa"/>
            <w:vAlign w:val="center"/>
          </w:tcPr>
          <w:p w:rsidR="00157991" w:rsidRPr="000147C8" w:rsidRDefault="00157991" w:rsidP="000147C8">
            <w:pPr>
              <w:spacing w:after="0" w:line="240" w:lineRule="auto"/>
              <w:jc w:val="center"/>
              <w:rPr>
                <w:rFonts w:cs="Arial"/>
                <w:color w:val="000000"/>
              </w:rPr>
            </w:pPr>
          </w:p>
        </w:tc>
      </w:tr>
    </w:tbl>
    <w:p w:rsidR="00157991" w:rsidRPr="00FB561E" w:rsidRDefault="00157991" w:rsidP="00044DB4">
      <w:pPr>
        <w:jc w:val="both"/>
        <w:rPr>
          <w:sz w:val="20"/>
          <w:szCs w:val="20"/>
        </w:rPr>
      </w:pPr>
      <w:r w:rsidRPr="00FB561E">
        <w:rPr>
          <w:sz w:val="20"/>
          <w:szCs w:val="20"/>
        </w:rPr>
        <w:t>Źródło: opracowanie własne</w:t>
      </w:r>
    </w:p>
    <w:p w:rsidR="00157991" w:rsidRDefault="00157991" w:rsidP="00441832">
      <w:pPr>
        <w:spacing w:afterLines="160"/>
        <w:jc w:val="both"/>
        <w:rPr>
          <w:color w:val="000000"/>
        </w:rPr>
      </w:pPr>
      <w:r>
        <w:t xml:space="preserve">Najgorzej oceniono lokalny rynek pracy 84% stanowiły odpowiedzi źle i bardzo źle, również źle został oceniony stan nawierzchni dróg (głównie wiejskich, wskazano również brak chodników), 51% stanowiły odpowiedzi źle i bardzo źle. Podobnie oceniony został transport publiczny – głównie </w:t>
      </w:r>
      <w:r>
        <w:br/>
        <w:t xml:space="preserve">za brak dogodnych połączeń na trasie Zelów – Łódź, Zelów – Bełchatów 51% stanowiły odpowiedzi źle </w:t>
      </w:r>
      <w:r>
        <w:br/>
        <w:t xml:space="preserve">i bardzo źle. Mieszkańcy nie są również zadowoleni z oferty turystycznej gminy (51% odpowiedzi źle </w:t>
      </w:r>
      <w:r>
        <w:br/>
        <w:t>i bardzo źle), słabe oceny uzyskały warunki prowadzenia działalności gospodarczej tj. brak ulg i zachęt dla przedsiębiorców, oraz dla osób podejmujących działalność gospodarczą – 44% odpowiedzi źle</w:t>
      </w:r>
      <w:r>
        <w:br/>
        <w:t xml:space="preserve"> i bardzo źle. Atrakcyjność gminy dla inwestorów jest na niewystarczającym poziomie </w:t>
      </w:r>
      <w:r w:rsidRPr="000B023A">
        <w:rPr>
          <w:color w:val="000000"/>
        </w:rPr>
        <w:t xml:space="preserve">liczba zaznaczonych odpowiedzi </w:t>
      </w:r>
      <w:r>
        <w:rPr>
          <w:color w:val="000000"/>
        </w:rPr>
        <w:t>źle i bardzo źle</w:t>
      </w:r>
      <w:r w:rsidRPr="000B023A">
        <w:rPr>
          <w:color w:val="000000"/>
        </w:rPr>
        <w:t xml:space="preserve"> stanowiła </w:t>
      </w:r>
      <w:r>
        <w:rPr>
          <w:color w:val="000000"/>
        </w:rPr>
        <w:t>44</w:t>
      </w:r>
      <w:r w:rsidRPr="000B023A">
        <w:rPr>
          <w:color w:val="000000"/>
        </w:rPr>
        <w:t xml:space="preserve">% wszystkich wskazań. </w:t>
      </w:r>
    </w:p>
    <w:p w:rsidR="00157991" w:rsidRDefault="00157991" w:rsidP="00441832">
      <w:pPr>
        <w:spacing w:afterLines="160"/>
        <w:jc w:val="both"/>
        <w:rPr>
          <w:color w:val="000000"/>
        </w:rPr>
      </w:pPr>
      <w:r>
        <w:rPr>
          <w:color w:val="000000"/>
        </w:rPr>
        <w:t xml:space="preserve">Najlepiej natomiast została oceniona dostępność placówek szkolnych oraz sieć energetyczna – 70 % stanowiły odpowiedzi dobrze i bardzo dobrze. </w:t>
      </w:r>
      <w:r w:rsidRPr="000B023A">
        <w:rPr>
          <w:color w:val="000000"/>
        </w:rPr>
        <w:t xml:space="preserve">Mieszkańcy gminy ocenili pozytywnie także </w:t>
      </w:r>
      <w:r>
        <w:rPr>
          <w:color w:val="000000"/>
        </w:rPr>
        <w:t>sieć telekomunikacyjną (63% dobrze i bardzo dobrze)</w:t>
      </w:r>
      <w:r w:rsidRPr="000B023A">
        <w:rPr>
          <w:color w:val="000000"/>
        </w:rPr>
        <w:t xml:space="preserve"> i </w:t>
      </w:r>
      <w:r>
        <w:rPr>
          <w:color w:val="000000"/>
        </w:rPr>
        <w:t>dostępność punktów handlowo - usługowych</w:t>
      </w:r>
      <w:r w:rsidRPr="000B023A">
        <w:rPr>
          <w:color w:val="000000"/>
        </w:rPr>
        <w:t xml:space="preserve"> - ich udział we wskazaniach odpowiedzi </w:t>
      </w:r>
      <w:r>
        <w:rPr>
          <w:color w:val="000000"/>
        </w:rPr>
        <w:t>dobrze i bardzo dobrze</w:t>
      </w:r>
      <w:r w:rsidRPr="000B023A">
        <w:rPr>
          <w:color w:val="000000"/>
        </w:rPr>
        <w:t xml:space="preserve"> nie schodził poniżej </w:t>
      </w:r>
      <w:r>
        <w:rPr>
          <w:color w:val="000000"/>
        </w:rPr>
        <w:t>60</w:t>
      </w:r>
      <w:r w:rsidRPr="000B023A">
        <w:rPr>
          <w:color w:val="000000"/>
        </w:rPr>
        <w:t>%.</w:t>
      </w:r>
      <w:r>
        <w:rPr>
          <w:color w:val="000000"/>
        </w:rPr>
        <w:t xml:space="preserve"> Podobnie oceniono system segregacji odpadów na terenie gminy (60%) oraz sieć wodociągową (59%), mieszkańcy gminy są również zadowoleni z dostępu do internetu – 52% ogółu stanowiły odpowiedzi dobrze i bardzo dobrze. Pozytywne wskazania uzyskały również warunki mieszkaniowe, czystość </w:t>
      </w:r>
      <w:r>
        <w:rPr>
          <w:color w:val="000000"/>
        </w:rPr>
        <w:br/>
        <w:t>i porządek na terenie gminy, bezpieczeństwo publiczne (powyżej 40% odpowiedzi dobrze i bardzo dobrze).</w:t>
      </w:r>
    </w:p>
    <w:p w:rsidR="00157991" w:rsidRPr="000B023A" w:rsidRDefault="00157991" w:rsidP="00441832">
      <w:pPr>
        <w:spacing w:afterLines="160"/>
        <w:jc w:val="both"/>
        <w:rPr>
          <w:color w:val="000000"/>
        </w:rPr>
      </w:pPr>
      <w:r w:rsidRPr="000B023A">
        <w:rPr>
          <w:color w:val="000000"/>
        </w:rPr>
        <w:t>Osoby wypełniając</w:t>
      </w:r>
      <w:r>
        <w:rPr>
          <w:color w:val="000000"/>
        </w:rPr>
        <w:t xml:space="preserve">e </w:t>
      </w:r>
      <w:r w:rsidRPr="000B023A">
        <w:rPr>
          <w:color w:val="000000"/>
        </w:rPr>
        <w:t xml:space="preserve">ankietę </w:t>
      </w:r>
      <w:r>
        <w:rPr>
          <w:color w:val="000000"/>
        </w:rPr>
        <w:t>zostały poproszone</w:t>
      </w:r>
      <w:r w:rsidRPr="000B023A">
        <w:rPr>
          <w:color w:val="000000"/>
        </w:rPr>
        <w:t xml:space="preserve"> o wskazanie </w:t>
      </w:r>
      <w:r>
        <w:rPr>
          <w:color w:val="000000"/>
        </w:rPr>
        <w:t>które z wymienionych elementów stanowią największy atut gminy</w:t>
      </w:r>
      <w:r w:rsidRPr="000B023A">
        <w:rPr>
          <w:color w:val="000000"/>
        </w:rPr>
        <w:t>. O</w:t>
      </w:r>
      <w:r>
        <w:rPr>
          <w:color w:val="000000"/>
        </w:rPr>
        <w:t>trzymano następujące odpowiedzi:</w:t>
      </w:r>
    </w:p>
    <w:p w:rsidR="00157991" w:rsidRDefault="00157991" w:rsidP="001647B3">
      <w:pPr>
        <w:pStyle w:val="Caption"/>
        <w:rPr>
          <w:color w:val="auto"/>
        </w:rPr>
      </w:pPr>
      <w:bookmarkStart w:id="127" w:name="_Toc406156933"/>
    </w:p>
    <w:p w:rsidR="00157991" w:rsidRDefault="00157991" w:rsidP="001647B3">
      <w:pPr>
        <w:pStyle w:val="Caption"/>
        <w:rPr>
          <w:color w:val="auto"/>
        </w:rPr>
      </w:pPr>
    </w:p>
    <w:p w:rsidR="00157991" w:rsidRPr="005E3328" w:rsidRDefault="00157991" w:rsidP="001647B3">
      <w:pPr>
        <w:pStyle w:val="Caption"/>
        <w:rPr>
          <w:color w:val="C00000"/>
        </w:rPr>
      </w:pPr>
      <w:bookmarkStart w:id="128" w:name="_Toc434401381"/>
      <w:r w:rsidRPr="005E3328">
        <w:rPr>
          <w:color w:val="C00000"/>
        </w:rPr>
        <w:t xml:space="preserve">Tabela </w:t>
      </w:r>
      <w:r w:rsidRPr="005E3328">
        <w:rPr>
          <w:color w:val="C00000"/>
        </w:rPr>
        <w:fldChar w:fldCharType="begin"/>
      </w:r>
      <w:r w:rsidRPr="005E3328">
        <w:rPr>
          <w:color w:val="C00000"/>
        </w:rPr>
        <w:instrText xml:space="preserve"> SEQ Tabela \* ARABIC </w:instrText>
      </w:r>
      <w:r w:rsidRPr="005E3328">
        <w:rPr>
          <w:color w:val="C00000"/>
        </w:rPr>
        <w:fldChar w:fldCharType="separate"/>
      </w:r>
      <w:r>
        <w:rPr>
          <w:noProof/>
          <w:color w:val="C00000"/>
        </w:rPr>
        <w:t>24</w:t>
      </w:r>
      <w:r w:rsidRPr="005E3328">
        <w:rPr>
          <w:color w:val="C00000"/>
        </w:rPr>
        <w:fldChar w:fldCharType="end"/>
      </w:r>
      <w:r>
        <w:rPr>
          <w:color w:val="C00000"/>
        </w:rPr>
        <w:t>. Atuty g</w:t>
      </w:r>
      <w:r w:rsidRPr="005E3328">
        <w:rPr>
          <w:color w:val="C00000"/>
        </w:rPr>
        <w:t>miny Zelów</w:t>
      </w:r>
      <w:bookmarkEnd w:id="127"/>
      <w:bookmarkEnd w:id="128"/>
    </w:p>
    <w:tbl>
      <w:tblPr>
        <w:tblW w:w="6909" w:type="dxa"/>
        <w:tblBorders>
          <w:top w:val="single" w:sz="8" w:space="0" w:color="424E5B"/>
          <w:left w:val="single" w:sz="8" w:space="0" w:color="424E5B"/>
          <w:bottom w:val="single" w:sz="8" w:space="0" w:color="424E5B"/>
          <w:right w:val="single" w:sz="8" w:space="0" w:color="424E5B"/>
          <w:insideH w:val="single" w:sz="8" w:space="0" w:color="424E5B"/>
          <w:insideV w:val="single" w:sz="8" w:space="0" w:color="424E5B"/>
        </w:tblBorders>
        <w:tblLook w:val="00A0"/>
      </w:tblPr>
      <w:tblGrid>
        <w:gridCol w:w="5829"/>
        <w:gridCol w:w="1080"/>
      </w:tblGrid>
      <w:tr w:rsidR="00157991" w:rsidRPr="000147C8" w:rsidTr="000147C8">
        <w:trPr>
          <w:trHeight w:val="300"/>
        </w:trPr>
        <w:tc>
          <w:tcPr>
            <w:tcW w:w="5829" w:type="dxa"/>
            <w:tcBorders>
              <w:bottom w:val="single" w:sz="18" w:space="0" w:color="424E5B"/>
            </w:tcBorders>
            <w:noWrap/>
          </w:tcPr>
          <w:p w:rsidR="00157991" w:rsidRPr="000147C8" w:rsidRDefault="00157991" w:rsidP="000147C8">
            <w:pPr>
              <w:spacing w:after="0" w:line="240" w:lineRule="auto"/>
              <w:jc w:val="center"/>
              <w:rPr>
                <w:rFonts w:cs="Arial"/>
                <w:b/>
                <w:bCs/>
                <w:color w:val="000000"/>
              </w:rPr>
            </w:pPr>
            <w:r w:rsidRPr="000147C8">
              <w:rPr>
                <w:rFonts w:cs="Arial"/>
                <w:bCs/>
                <w:color w:val="000000"/>
              </w:rPr>
              <w:t>ATUTY GMINY:</w:t>
            </w:r>
          </w:p>
        </w:tc>
        <w:tc>
          <w:tcPr>
            <w:tcW w:w="1080" w:type="dxa"/>
            <w:tcBorders>
              <w:bottom w:val="single" w:sz="18" w:space="0" w:color="424E5B"/>
            </w:tcBorders>
            <w:noWrap/>
          </w:tcPr>
          <w:p w:rsidR="00157991" w:rsidRPr="000147C8" w:rsidRDefault="00157991" w:rsidP="000147C8">
            <w:pPr>
              <w:spacing w:after="0" w:line="240" w:lineRule="auto"/>
              <w:jc w:val="center"/>
              <w:rPr>
                <w:rFonts w:cs="Arial"/>
                <w:b/>
                <w:bCs/>
                <w:color w:val="000000"/>
              </w:rPr>
            </w:pPr>
            <w:r w:rsidRPr="000147C8">
              <w:rPr>
                <w:rFonts w:cs="Arial"/>
                <w:color w:val="000000"/>
              </w:rPr>
              <w:t>%</w:t>
            </w:r>
          </w:p>
        </w:tc>
      </w:tr>
      <w:tr w:rsidR="00157991" w:rsidRPr="000147C8" w:rsidTr="000147C8">
        <w:trPr>
          <w:trHeight w:val="300"/>
        </w:trPr>
        <w:tc>
          <w:tcPr>
            <w:tcW w:w="5829" w:type="dxa"/>
            <w:shd w:val="clear" w:color="auto" w:fill="CCD3DA"/>
            <w:noWrap/>
          </w:tcPr>
          <w:p w:rsidR="00157991" w:rsidRPr="000147C8" w:rsidRDefault="00157991" w:rsidP="000147C8">
            <w:pPr>
              <w:spacing w:after="0" w:line="240" w:lineRule="auto"/>
              <w:rPr>
                <w:rFonts w:cs="Arial"/>
                <w:b/>
                <w:bCs/>
                <w:color w:val="000000"/>
              </w:rPr>
            </w:pPr>
            <w:r w:rsidRPr="000147C8">
              <w:rPr>
                <w:rFonts w:cs="Arial"/>
                <w:b/>
                <w:color w:val="000000"/>
              </w:rPr>
              <w:t>Walory krajobrazowe i przyrodnicze</w:t>
            </w:r>
          </w:p>
        </w:tc>
        <w:tc>
          <w:tcPr>
            <w:tcW w:w="1080" w:type="dxa"/>
            <w:shd w:val="clear" w:color="auto" w:fill="CCD3DA"/>
            <w:noWrap/>
          </w:tcPr>
          <w:p w:rsidR="00157991" w:rsidRPr="000147C8" w:rsidRDefault="00157991" w:rsidP="000147C8">
            <w:pPr>
              <w:spacing w:after="0" w:line="240" w:lineRule="auto"/>
              <w:jc w:val="center"/>
              <w:rPr>
                <w:rFonts w:cs="Arial"/>
                <w:color w:val="000000"/>
              </w:rPr>
            </w:pPr>
            <w:r w:rsidRPr="000147C8">
              <w:rPr>
                <w:rFonts w:cs="Arial"/>
                <w:color w:val="000000"/>
              </w:rPr>
              <w:t>38%</w:t>
            </w:r>
          </w:p>
        </w:tc>
      </w:tr>
      <w:tr w:rsidR="00157991" w:rsidRPr="000147C8" w:rsidTr="000147C8">
        <w:trPr>
          <w:trHeight w:val="300"/>
        </w:trPr>
        <w:tc>
          <w:tcPr>
            <w:tcW w:w="5829" w:type="dxa"/>
            <w:noWrap/>
          </w:tcPr>
          <w:p w:rsidR="00157991" w:rsidRPr="000147C8" w:rsidRDefault="00157991" w:rsidP="000147C8">
            <w:pPr>
              <w:spacing w:after="0" w:line="240" w:lineRule="auto"/>
              <w:rPr>
                <w:rFonts w:cs="Arial"/>
                <w:b/>
                <w:bCs/>
                <w:color w:val="000000"/>
              </w:rPr>
            </w:pPr>
            <w:r w:rsidRPr="000147C8">
              <w:rPr>
                <w:rFonts w:cs="Arial"/>
                <w:b/>
                <w:color w:val="000000"/>
              </w:rPr>
              <w:t>Korzystne położenie</w:t>
            </w:r>
          </w:p>
        </w:tc>
        <w:tc>
          <w:tcPr>
            <w:tcW w:w="1080" w:type="dxa"/>
            <w:noWrap/>
          </w:tcPr>
          <w:p w:rsidR="00157991" w:rsidRPr="000147C8" w:rsidRDefault="00157991" w:rsidP="000147C8">
            <w:pPr>
              <w:spacing w:after="0" w:line="240" w:lineRule="auto"/>
              <w:jc w:val="center"/>
              <w:rPr>
                <w:rFonts w:cs="Arial"/>
                <w:color w:val="000000"/>
              </w:rPr>
            </w:pPr>
            <w:r w:rsidRPr="000147C8">
              <w:rPr>
                <w:rFonts w:cs="Arial"/>
                <w:color w:val="000000"/>
              </w:rPr>
              <w:t>26%</w:t>
            </w:r>
          </w:p>
        </w:tc>
      </w:tr>
      <w:tr w:rsidR="00157991" w:rsidRPr="000147C8" w:rsidTr="000147C8">
        <w:trPr>
          <w:trHeight w:val="300"/>
        </w:trPr>
        <w:tc>
          <w:tcPr>
            <w:tcW w:w="5829" w:type="dxa"/>
            <w:shd w:val="clear" w:color="auto" w:fill="CCD3DA"/>
            <w:noWrap/>
          </w:tcPr>
          <w:p w:rsidR="00157991" w:rsidRPr="000147C8" w:rsidRDefault="00157991" w:rsidP="000147C8">
            <w:pPr>
              <w:spacing w:after="0" w:line="240" w:lineRule="auto"/>
              <w:rPr>
                <w:rFonts w:cs="Arial"/>
                <w:b/>
                <w:bCs/>
                <w:color w:val="000000"/>
              </w:rPr>
            </w:pPr>
            <w:r w:rsidRPr="000147C8">
              <w:rPr>
                <w:rFonts w:cs="Arial"/>
                <w:b/>
                <w:color w:val="000000"/>
              </w:rPr>
              <w:t>Niezanieczyszczone środowisko</w:t>
            </w:r>
          </w:p>
        </w:tc>
        <w:tc>
          <w:tcPr>
            <w:tcW w:w="1080" w:type="dxa"/>
            <w:shd w:val="clear" w:color="auto" w:fill="CCD3DA"/>
            <w:noWrap/>
          </w:tcPr>
          <w:p w:rsidR="00157991" w:rsidRPr="000147C8" w:rsidRDefault="00157991" w:rsidP="000147C8">
            <w:pPr>
              <w:spacing w:after="0" w:line="240" w:lineRule="auto"/>
              <w:jc w:val="center"/>
              <w:rPr>
                <w:rFonts w:cs="Arial"/>
                <w:color w:val="000000"/>
              </w:rPr>
            </w:pPr>
            <w:r w:rsidRPr="000147C8">
              <w:rPr>
                <w:rFonts w:cs="Arial"/>
                <w:color w:val="000000"/>
              </w:rPr>
              <w:t>15%</w:t>
            </w:r>
          </w:p>
        </w:tc>
      </w:tr>
      <w:tr w:rsidR="00157991" w:rsidRPr="000147C8" w:rsidTr="000147C8">
        <w:trPr>
          <w:trHeight w:val="300"/>
        </w:trPr>
        <w:tc>
          <w:tcPr>
            <w:tcW w:w="5829" w:type="dxa"/>
            <w:noWrap/>
          </w:tcPr>
          <w:p w:rsidR="00157991" w:rsidRPr="000147C8" w:rsidRDefault="00157991" w:rsidP="000147C8">
            <w:pPr>
              <w:spacing w:after="0" w:line="240" w:lineRule="auto"/>
              <w:rPr>
                <w:rFonts w:cs="Arial"/>
                <w:b/>
                <w:bCs/>
                <w:color w:val="000000"/>
              </w:rPr>
            </w:pPr>
            <w:r w:rsidRPr="000147C8">
              <w:rPr>
                <w:rFonts w:cs="Arial"/>
                <w:b/>
                <w:color w:val="000000"/>
              </w:rPr>
              <w:t>Dobrze funkcjonująca gospodarka</w:t>
            </w:r>
          </w:p>
        </w:tc>
        <w:tc>
          <w:tcPr>
            <w:tcW w:w="1080" w:type="dxa"/>
            <w:noWrap/>
          </w:tcPr>
          <w:p w:rsidR="00157991" w:rsidRPr="000147C8" w:rsidRDefault="00157991" w:rsidP="000147C8">
            <w:pPr>
              <w:spacing w:after="0" w:line="240" w:lineRule="auto"/>
              <w:jc w:val="center"/>
              <w:rPr>
                <w:rFonts w:cs="Arial"/>
                <w:color w:val="000000"/>
              </w:rPr>
            </w:pPr>
            <w:r w:rsidRPr="000147C8">
              <w:rPr>
                <w:rFonts w:cs="Arial"/>
                <w:color w:val="000000"/>
              </w:rPr>
              <w:t>2%</w:t>
            </w:r>
          </w:p>
        </w:tc>
      </w:tr>
      <w:tr w:rsidR="00157991" w:rsidRPr="000147C8" w:rsidTr="000147C8">
        <w:trPr>
          <w:trHeight w:val="300"/>
        </w:trPr>
        <w:tc>
          <w:tcPr>
            <w:tcW w:w="5829" w:type="dxa"/>
            <w:shd w:val="clear" w:color="auto" w:fill="CCD3DA"/>
            <w:noWrap/>
          </w:tcPr>
          <w:p w:rsidR="00157991" w:rsidRPr="000147C8" w:rsidRDefault="00157991" w:rsidP="000147C8">
            <w:pPr>
              <w:spacing w:after="0" w:line="240" w:lineRule="auto"/>
              <w:rPr>
                <w:rFonts w:cs="Arial"/>
                <w:b/>
                <w:bCs/>
                <w:color w:val="000000"/>
              </w:rPr>
            </w:pPr>
            <w:r w:rsidRPr="000147C8">
              <w:rPr>
                <w:rFonts w:cs="Arial"/>
                <w:b/>
                <w:color w:val="000000"/>
              </w:rPr>
              <w:t>Rozbudowana infrastruktura turystyczno-sportowa</w:t>
            </w:r>
          </w:p>
        </w:tc>
        <w:tc>
          <w:tcPr>
            <w:tcW w:w="1080" w:type="dxa"/>
            <w:shd w:val="clear" w:color="auto" w:fill="CCD3DA"/>
            <w:noWrap/>
          </w:tcPr>
          <w:p w:rsidR="00157991" w:rsidRPr="000147C8" w:rsidRDefault="00157991" w:rsidP="000147C8">
            <w:pPr>
              <w:spacing w:after="0" w:line="240" w:lineRule="auto"/>
              <w:jc w:val="center"/>
              <w:rPr>
                <w:rFonts w:cs="Arial"/>
                <w:color w:val="000000"/>
              </w:rPr>
            </w:pPr>
            <w:r w:rsidRPr="000147C8">
              <w:rPr>
                <w:rFonts w:cs="Arial"/>
                <w:color w:val="000000"/>
              </w:rPr>
              <w:t>2%</w:t>
            </w:r>
          </w:p>
        </w:tc>
      </w:tr>
      <w:tr w:rsidR="00157991" w:rsidRPr="000147C8" w:rsidTr="000147C8">
        <w:trPr>
          <w:trHeight w:val="300"/>
        </w:trPr>
        <w:tc>
          <w:tcPr>
            <w:tcW w:w="5829" w:type="dxa"/>
            <w:noWrap/>
          </w:tcPr>
          <w:p w:rsidR="00157991" w:rsidRPr="000147C8" w:rsidRDefault="00157991" w:rsidP="000147C8">
            <w:pPr>
              <w:spacing w:after="0" w:line="240" w:lineRule="auto"/>
              <w:rPr>
                <w:rFonts w:cs="Arial"/>
                <w:b/>
                <w:bCs/>
                <w:color w:val="000000"/>
              </w:rPr>
            </w:pPr>
            <w:r w:rsidRPr="000147C8">
              <w:rPr>
                <w:rFonts w:cs="Arial"/>
                <w:b/>
                <w:color w:val="000000"/>
              </w:rPr>
              <w:t>Niskie ceny surowców mineralnych i energii</w:t>
            </w:r>
          </w:p>
        </w:tc>
        <w:tc>
          <w:tcPr>
            <w:tcW w:w="1080" w:type="dxa"/>
            <w:noWrap/>
          </w:tcPr>
          <w:p w:rsidR="00157991" w:rsidRPr="000147C8" w:rsidRDefault="00157991" w:rsidP="000147C8">
            <w:pPr>
              <w:spacing w:after="0" w:line="240" w:lineRule="auto"/>
              <w:jc w:val="center"/>
              <w:rPr>
                <w:rFonts w:cs="Arial"/>
                <w:color w:val="000000"/>
              </w:rPr>
            </w:pPr>
            <w:r w:rsidRPr="000147C8">
              <w:rPr>
                <w:rFonts w:cs="Arial"/>
                <w:color w:val="000000"/>
              </w:rPr>
              <w:t>3%</w:t>
            </w:r>
          </w:p>
        </w:tc>
      </w:tr>
      <w:tr w:rsidR="00157991" w:rsidRPr="000147C8" w:rsidTr="000147C8">
        <w:trPr>
          <w:trHeight w:val="300"/>
        </w:trPr>
        <w:tc>
          <w:tcPr>
            <w:tcW w:w="5829" w:type="dxa"/>
            <w:shd w:val="clear" w:color="auto" w:fill="CCD3DA"/>
            <w:noWrap/>
          </w:tcPr>
          <w:p w:rsidR="00157991" w:rsidRPr="000147C8" w:rsidRDefault="00157991" w:rsidP="000147C8">
            <w:pPr>
              <w:spacing w:after="0" w:line="240" w:lineRule="auto"/>
              <w:rPr>
                <w:rFonts w:cs="Arial"/>
                <w:b/>
                <w:bCs/>
                <w:color w:val="000000"/>
              </w:rPr>
            </w:pPr>
            <w:r w:rsidRPr="000147C8">
              <w:rPr>
                <w:rFonts w:cs="Arial"/>
                <w:b/>
                <w:color w:val="000000"/>
              </w:rPr>
              <w:t>Dostęp do usług medycznych</w:t>
            </w:r>
          </w:p>
        </w:tc>
        <w:tc>
          <w:tcPr>
            <w:tcW w:w="1080" w:type="dxa"/>
            <w:shd w:val="clear" w:color="auto" w:fill="CCD3DA"/>
            <w:noWrap/>
          </w:tcPr>
          <w:p w:rsidR="00157991" w:rsidRPr="000147C8" w:rsidRDefault="00157991" w:rsidP="000147C8">
            <w:pPr>
              <w:spacing w:after="0" w:line="240" w:lineRule="auto"/>
              <w:jc w:val="center"/>
              <w:rPr>
                <w:rFonts w:cs="Arial"/>
                <w:color w:val="000000"/>
              </w:rPr>
            </w:pPr>
            <w:r w:rsidRPr="000147C8">
              <w:rPr>
                <w:rFonts w:cs="Arial"/>
                <w:color w:val="000000"/>
              </w:rPr>
              <w:t>13%</w:t>
            </w:r>
          </w:p>
        </w:tc>
      </w:tr>
      <w:tr w:rsidR="00157991" w:rsidRPr="000147C8" w:rsidTr="000147C8">
        <w:trPr>
          <w:trHeight w:val="300"/>
        </w:trPr>
        <w:tc>
          <w:tcPr>
            <w:tcW w:w="5829" w:type="dxa"/>
            <w:noWrap/>
          </w:tcPr>
          <w:p w:rsidR="00157991" w:rsidRPr="000147C8" w:rsidRDefault="00157991" w:rsidP="000147C8">
            <w:pPr>
              <w:spacing w:after="0" w:line="240" w:lineRule="auto"/>
              <w:rPr>
                <w:rFonts w:cs="Arial"/>
                <w:b/>
                <w:bCs/>
                <w:color w:val="000000"/>
              </w:rPr>
            </w:pPr>
            <w:r w:rsidRPr="000147C8">
              <w:rPr>
                <w:rFonts w:cs="Arial"/>
                <w:b/>
                <w:color w:val="000000"/>
              </w:rPr>
              <w:t>Inne (jakie?)</w:t>
            </w:r>
          </w:p>
        </w:tc>
        <w:tc>
          <w:tcPr>
            <w:tcW w:w="1080" w:type="dxa"/>
            <w:noWrap/>
          </w:tcPr>
          <w:p w:rsidR="00157991" w:rsidRPr="000147C8" w:rsidRDefault="00157991" w:rsidP="000147C8">
            <w:pPr>
              <w:spacing w:after="0" w:line="240" w:lineRule="auto"/>
              <w:jc w:val="center"/>
              <w:rPr>
                <w:rFonts w:cs="Arial"/>
                <w:color w:val="000000"/>
              </w:rPr>
            </w:pPr>
            <w:r w:rsidRPr="000147C8">
              <w:rPr>
                <w:rFonts w:cs="Arial"/>
                <w:color w:val="000000"/>
              </w:rPr>
              <w:t>0%</w:t>
            </w:r>
          </w:p>
        </w:tc>
      </w:tr>
    </w:tbl>
    <w:p w:rsidR="00157991" w:rsidRPr="005E3328" w:rsidRDefault="00157991" w:rsidP="00044DB4">
      <w:pPr>
        <w:jc w:val="both"/>
        <w:rPr>
          <w:color w:val="000000"/>
          <w:sz w:val="20"/>
          <w:szCs w:val="20"/>
        </w:rPr>
      </w:pPr>
      <w:r w:rsidRPr="005E3328">
        <w:rPr>
          <w:color w:val="000000"/>
          <w:sz w:val="20"/>
          <w:szCs w:val="20"/>
        </w:rPr>
        <w:t>Źródło: opracowanie własne.</w:t>
      </w:r>
    </w:p>
    <w:p w:rsidR="00157991" w:rsidRDefault="00157991" w:rsidP="00E23C9B">
      <w:pPr>
        <w:spacing w:after="160"/>
        <w:jc w:val="both"/>
        <w:rPr>
          <w:color w:val="000000"/>
        </w:rPr>
      </w:pPr>
      <w:r>
        <w:rPr>
          <w:color w:val="000000"/>
        </w:rPr>
        <w:t xml:space="preserve">Najwięcej osób wskazało walory krajobrazowe i przyrodnicze oraz korzystne położenie gminy. </w:t>
      </w:r>
      <w:r>
        <w:rPr>
          <w:color w:val="000000"/>
        </w:rPr>
        <w:br/>
        <w:t xml:space="preserve">W opinii mieszkańców atut stanowi również niezanieczyszczone środowisko oraz dobry dostęp </w:t>
      </w:r>
      <w:r>
        <w:rPr>
          <w:color w:val="000000"/>
        </w:rPr>
        <w:br/>
        <w:t xml:space="preserve">do usług medycznych. </w:t>
      </w:r>
    </w:p>
    <w:p w:rsidR="00157991" w:rsidRDefault="00157991" w:rsidP="00E23C9B">
      <w:pPr>
        <w:spacing w:after="160"/>
        <w:jc w:val="both"/>
        <w:rPr>
          <w:color w:val="000000"/>
        </w:rPr>
      </w:pPr>
      <w:r>
        <w:rPr>
          <w:color w:val="000000"/>
        </w:rPr>
        <w:t xml:space="preserve">W  kolejnym pytaniu respondenci zostali poproszeni o wskazanie 3 największych szans rozwoju jakie stoją przed gminą Zelów. </w:t>
      </w:r>
      <w:r w:rsidRPr="000B023A">
        <w:rPr>
          <w:color w:val="000000"/>
        </w:rPr>
        <w:t>Uzyskane wyn</w:t>
      </w:r>
      <w:r>
        <w:rPr>
          <w:color w:val="000000"/>
        </w:rPr>
        <w:t>iki prezentuje poniższa tabela:</w:t>
      </w:r>
    </w:p>
    <w:p w:rsidR="00157991" w:rsidRPr="00E23C9B" w:rsidRDefault="00157991" w:rsidP="00221552">
      <w:pPr>
        <w:pStyle w:val="Caption"/>
        <w:rPr>
          <w:color w:val="C00000"/>
        </w:rPr>
      </w:pPr>
      <w:bookmarkStart w:id="129" w:name="_Toc406156934"/>
      <w:bookmarkStart w:id="130" w:name="_Toc434401382"/>
      <w:r w:rsidRPr="00E23C9B">
        <w:rPr>
          <w:color w:val="C00000"/>
        </w:rPr>
        <w:t xml:space="preserve">Tabela </w:t>
      </w:r>
      <w:r w:rsidRPr="00E23C9B">
        <w:rPr>
          <w:color w:val="C00000"/>
        </w:rPr>
        <w:fldChar w:fldCharType="begin"/>
      </w:r>
      <w:r w:rsidRPr="00E23C9B">
        <w:rPr>
          <w:color w:val="C00000"/>
        </w:rPr>
        <w:instrText xml:space="preserve"> SEQ Tabela \* ARABIC </w:instrText>
      </w:r>
      <w:r w:rsidRPr="00E23C9B">
        <w:rPr>
          <w:color w:val="C00000"/>
        </w:rPr>
        <w:fldChar w:fldCharType="separate"/>
      </w:r>
      <w:r>
        <w:rPr>
          <w:noProof/>
          <w:color w:val="C00000"/>
        </w:rPr>
        <w:t>25</w:t>
      </w:r>
      <w:r w:rsidRPr="00E23C9B">
        <w:rPr>
          <w:color w:val="C00000"/>
        </w:rPr>
        <w:fldChar w:fldCharType="end"/>
      </w:r>
      <w:r w:rsidRPr="00E23C9B">
        <w:rPr>
          <w:color w:val="C00000"/>
        </w:rPr>
        <w:t>. Największe szanse rozwojowe gminy</w:t>
      </w:r>
      <w:bookmarkEnd w:id="129"/>
      <w:bookmarkEnd w:id="130"/>
    </w:p>
    <w:tbl>
      <w:tblPr>
        <w:tblW w:w="0" w:type="auto"/>
        <w:tblBorders>
          <w:top w:val="single" w:sz="8" w:space="0" w:color="424E5B"/>
          <w:left w:val="single" w:sz="8" w:space="0" w:color="424E5B"/>
          <w:bottom w:val="single" w:sz="8" w:space="0" w:color="424E5B"/>
          <w:right w:val="single" w:sz="8" w:space="0" w:color="424E5B"/>
          <w:insideH w:val="single" w:sz="8" w:space="0" w:color="424E5B"/>
          <w:insideV w:val="single" w:sz="8" w:space="0" w:color="424E5B"/>
        </w:tblBorders>
        <w:tblLook w:val="00A0"/>
      </w:tblPr>
      <w:tblGrid>
        <w:gridCol w:w="5353"/>
        <w:gridCol w:w="1418"/>
      </w:tblGrid>
      <w:tr w:rsidR="00157991" w:rsidRPr="000147C8" w:rsidTr="000147C8">
        <w:tc>
          <w:tcPr>
            <w:tcW w:w="5353" w:type="dxa"/>
            <w:tcBorders>
              <w:bottom w:val="single" w:sz="18" w:space="0" w:color="424E5B"/>
            </w:tcBorders>
            <w:vAlign w:val="center"/>
          </w:tcPr>
          <w:p w:rsidR="00157991" w:rsidRPr="000147C8" w:rsidRDefault="00157991" w:rsidP="000147C8">
            <w:pPr>
              <w:spacing w:after="0"/>
              <w:jc w:val="center"/>
              <w:rPr>
                <w:b/>
                <w:bCs/>
                <w:color w:val="000000"/>
              </w:rPr>
            </w:pPr>
            <w:r w:rsidRPr="000147C8">
              <w:rPr>
                <w:bCs/>
                <w:color w:val="000000"/>
              </w:rPr>
              <w:t>SZANSE ROZWOJOWE</w:t>
            </w:r>
          </w:p>
        </w:tc>
        <w:tc>
          <w:tcPr>
            <w:tcW w:w="1418" w:type="dxa"/>
            <w:tcBorders>
              <w:bottom w:val="single" w:sz="18" w:space="0" w:color="424E5B"/>
            </w:tcBorders>
            <w:vAlign w:val="center"/>
          </w:tcPr>
          <w:p w:rsidR="00157991" w:rsidRPr="000147C8" w:rsidRDefault="00157991" w:rsidP="000147C8">
            <w:pPr>
              <w:spacing w:after="0"/>
              <w:jc w:val="center"/>
              <w:rPr>
                <w:b/>
                <w:bCs/>
                <w:color w:val="000000"/>
              </w:rPr>
            </w:pPr>
            <w:r w:rsidRPr="000147C8">
              <w:rPr>
                <w:bCs/>
                <w:color w:val="000000"/>
              </w:rPr>
              <w:t>%</w:t>
            </w:r>
          </w:p>
        </w:tc>
      </w:tr>
      <w:tr w:rsidR="00157991" w:rsidRPr="000147C8" w:rsidTr="000147C8">
        <w:tc>
          <w:tcPr>
            <w:tcW w:w="5353" w:type="dxa"/>
            <w:shd w:val="clear" w:color="auto" w:fill="CCD3DA"/>
            <w:vAlign w:val="center"/>
          </w:tcPr>
          <w:p w:rsidR="00157991" w:rsidRPr="000147C8" w:rsidRDefault="00157991" w:rsidP="000147C8">
            <w:pPr>
              <w:spacing w:after="0"/>
              <w:rPr>
                <w:b/>
                <w:bCs/>
                <w:color w:val="000000"/>
              </w:rPr>
            </w:pPr>
            <w:r w:rsidRPr="000147C8">
              <w:rPr>
                <w:b/>
                <w:bCs/>
                <w:color w:val="000000"/>
              </w:rPr>
              <w:t>Absorpcja środków z Unii Europejskiej</w:t>
            </w:r>
          </w:p>
        </w:tc>
        <w:tc>
          <w:tcPr>
            <w:tcW w:w="1418" w:type="dxa"/>
            <w:shd w:val="clear" w:color="auto" w:fill="CCD3DA"/>
            <w:vAlign w:val="center"/>
          </w:tcPr>
          <w:p w:rsidR="00157991" w:rsidRPr="000147C8" w:rsidRDefault="00157991" w:rsidP="000147C8">
            <w:pPr>
              <w:spacing w:after="0"/>
              <w:jc w:val="center"/>
              <w:rPr>
                <w:color w:val="000000"/>
              </w:rPr>
            </w:pPr>
            <w:r w:rsidRPr="000147C8">
              <w:rPr>
                <w:color w:val="000000"/>
              </w:rPr>
              <w:t>29%</w:t>
            </w:r>
          </w:p>
        </w:tc>
      </w:tr>
      <w:tr w:rsidR="00157991" w:rsidRPr="000147C8" w:rsidTr="000147C8">
        <w:tc>
          <w:tcPr>
            <w:tcW w:w="5353" w:type="dxa"/>
            <w:vAlign w:val="center"/>
          </w:tcPr>
          <w:p w:rsidR="00157991" w:rsidRPr="000147C8" w:rsidRDefault="00157991" w:rsidP="000147C8">
            <w:pPr>
              <w:spacing w:after="0" w:line="240" w:lineRule="auto"/>
              <w:rPr>
                <w:b/>
                <w:bCs/>
                <w:color w:val="000000"/>
              </w:rPr>
            </w:pPr>
            <w:r w:rsidRPr="000147C8">
              <w:rPr>
                <w:b/>
                <w:bCs/>
                <w:color w:val="000000"/>
              </w:rPr>
              <w:t>Przeznaczenie obszarów pod inwestycje w miejscowym</w:t>
            </w:r>
          </w:p>
          <w:p w:rsidR="00157991" w:rsidRPr="000147C8" w:rsidRDefault="00157991" w:rsidP="000147C8">
            <w:pPr>
              <w:spacing w:after="0" w:line="240" w:lineRule="auto"/>
              <w:rPr>
                <w:b/>
                <w:bCs/>
                <w:color w:val="000000"/>
              </w:rPr>
            </w:pPr>
            <w:r w:rsidRPr="000147C8">
              <w:rPr>
                <w:b/>
                <w:bCs/>
                <w:color w:val="000000"/>
              </w:rPr>
              <w:t>planie zagospodarowania przestrzennego</w:t>
            </w:r>
          </w:p>
        </w:tc>
        <w:tc>
          <w:tcPr>
            <w:tcW w:w="1418" w:type="dxa"/>
            <w:vAlign w:val="center"/>
          </w:tcPr>
          <w:p w:rsidR="00157991" w:rsidRPr="000147C8" w:rsidRDefault="00157991" w:rsidP="000147C8">
            <w:pPr>
              <w:spacing w:after="0"/>
              <w:jc w:val="center"/>
              <w:rPr>
                <w:color w:val="000000"/>
              </w:rPr>
            </w:pPr>
            <w:r w:rsidRPr="000147C8">
              <w:rPr>
                <w:color w:val="000000"/>
              </w:rPr>
              <w:t>21%</w:t>
            </w:r>
          </w:p>
        </w:tc>
      </w:tr>
      <w:tr w:rsidR="00157991" w:rsidRPr="000147C8" w:rsidTr="000147C8">
        <w:tc>
          <w:tcPr>
            <w:tcW w:w="5353" w:type="dxa"/>
            <w:shd w:val="clear" w:color="auto" w:fill="CCD3DA"/>
            <w:vAlign w:val="center"/>
          </w:tcPr>
          <w:p w:rsidR="00157991" w:rsidRPr="000147C8" w:rsidRDefault="00157991" w:rsidP="000147C8">
            <w:pPr>
              <w:spacing w:after="0"/>
              <w:rPr>
                <w:b/>
                <w:bCs/>
                <w:color w:val="000000"/>
              </w:rPr>
            </w:pPr>
            <w:r w:rsidRPr="000147C8">
              <w:rPr>
                <w:b/>
                <w:bCs/>
                <w:color w:val="000000"/>
              </w:rPr>
              <w:t>Rozwój małej przedsiębiorczości</w:t>
            </w:r>
          </w:p>
        </w:tc>
        <w:tc>
          <w:tcPr>
            <w:tcW w:w="1418" w:type="dxa"/>
            <w:shd w:val="clear" w:color="auto" w:fill="CCD3DA"/>
            <w:vAlign w:val="center"/>
          </w:tcPr>
          <w:p w:rsidR="00157991" w:rsidRPr="000147C8" w:rsidRDefault="00157991" w:rsidP="000147C8">
            <w:pPr>
              <w:spacing w:after="0"/>
              <w:jc w:val="center"/>
              <w:rPr>
                <w:color w:val="000000"/>
              </w:rPr>
            </w:pPr>
            <w:r w:rsidRPr="000147C8">
              <w:rPr>
                <w:color w:val="000000"/>
              </w:rPr>
              <w:t>21%</w:t>
            </w:r>
          </w:p>
        </w:tc>
      </w:tr>
      <w:tr w:rsidR="00157991" w:rsidRPr="000147C8" w:rsidTr="000147C8">
        <w:tc>
          <w:tcPr>
            <w:tcW w:w="5353" w:type="dxa"/>
            <w:vAlign w:val="center"/>
          </w:tcPr>
          <w:p w:rsidR="00157991" w:rsidRPr="000147C8" w:rsidRDefault="00157991" w:rsidP="000147C8">
            <w:pPr>
              <w:spacing w:after="0"/>
              <w:rPr>
                <w:b/>
                <w:bCs/>
                <w:color w:val="000000"/>
              </w:rPr>
            </w:pPr>
            <w:r w:rsidRPr="000147C8">
              <w:rPr>
                <w:b/>
                <w:bCs/>
                <w:color w:val="000000"/>
              </w:rPr>
              <w:t>Rozbudowa istniejącej bazy gospodarczej</w:t>
            </w:r>
          </w:p>
        </w:tc>
        <w:tc>
          <w:tcPr>
            <w:tcW w:w="1418" w:type="dxa"/>
            <w:vAlign w:val="center"/>
          </w:tcPr>
          <w:p w:rsidR="00157991" w:rsidRPr="000147C8" w:rsidRDefault="00157991" w:rsidP="000147C8">
            <w:pPr>
              <w:spacing w:after="0"/>
              <w:jc w:val="center"/>
              <w:rPr>
                <w:color w:val="000000"/>
              </w:rPr>
            </w:pPr>
            <w:r w:rsidRPr="000147C8">
              <w:rPr>
                <w:color w:val="000000"/>
              </w:rPr>
              <w:t>13%</w:t>
            </w:r>
          </w:p>
        </w:tc>
      </w:tr>
      <w:tr w:rsidR="00157991" w:rsidRPr="000147C8" w:rsidTr="000147C8">
        <w:tc>
          <w:tcPr>
            <w:tcW w:w="5353" w:type="dxa"/>
            <w:shd w:val="clear" w:color="auto" w:fill="CCD3DA"/>
            <w:vAlign w:val="center"/>
          </w:tcPr>
          <w:p w:rsidR="00157991" w:rsidRPr="000147C8" w:rsidRDefault="00157991" w:rsidP="000147C8">
            <w:pPr>
              <w:spacing w:after="0"/>
              <w:rPr>
                <w:b/>
                <w:bCs/>
                <w:color w:val="000000"/>
              </w:rPr>
            </w:pPr>
            <w:r w:rsidRPr="000147C8">
              <w:rPr>
                <w:b/>
                <w:bCs/>
                <w:color w:val="000000"/>
              </w:rPr>
              <w:t>Zwiększenie nakładów na służbę zdrowia</w:t>
            </w:r>
          </w:p>
        </w:tc>
        <w:tc>
          <w:tcPr>
            <w:tcW w:w="1418" w:type="dxa"/>
            <w:shd w:val="clear" w:color="auto" w:fill="CCD3DA"/>
            <w:vAlign w:val="center"/>
          </w:tcPr>
          <w:p w:rsidR="00157991" w:rsidRPr="000147C8" w:rsidRDefault="00157991" w:rsidP="000147C8">
            <w:pPr>
              <w:spacing w:after="0"/>
              <w:jc w:val="center"/>
              <w:rPr>
                <w:color w:val="000000"/>
              </w:rPr>
            </w:pPr>
            <w:r w:rsidRPr="000147C8">
              <w:rPr>
                <w:color w:val="000000"/>
              </w:rPr>
              <w:t>15%</w:t>
            </w:r>
          </w:p>
        </w:tc>
      </w:tr>
      <w:tr w:rsidR="00157991" w:rsidRPr="000147C8" w:rsidTr="000147C8">
        <w:tc>
          <w:tcPr>
            <w:tcW w:w="5353" w:type="dxa"/>
            <w:vAlign w:val="center"/>
          </w:tcPr>
          <w:p w:rsidR="00157991" w:rsidRPr="000147C8" w:rsidRDefault="00157991" w:rsidP="000147C8">
            <w:pPr>
              <w:spacing w:after="0"/>
              <w:rPr>
                <w:b/>
                <w:bCs/>
                <w:color w:val="000000"/>
              </w:rPr>
            </w:pPr>
            <w:r w:rsidRPr="000147C8">
              <w:rPr>
                <w:b/>
                <w:bCs/>
                <w:color w:val="000000"/>
              </w:rPr>
              <w:t>Inne:</w:t>
            </w:r>
          </w:p>
        </w:tc>
        <w:tc>
          <w:tcPr>
            <w:tcW w:w="1418" w:type="dxa"/>
            <w:vAlign w:val="center"/>
          </w:tcPr>
          <w:p w:rsidR="00157991" w:rsidRPr="000147C8" w:rsidRDefault="00157991" w:rsidP="000147C8">
            <w:pPr>
              <w:spacing w:after="0"/>
              <w:jc w:val="center"/>
              <w:rPr>
                <w:color w:val="000000"/>
              </w:rPr>
            </w:pPr>
            <w:r w:rsidRPr="000147C8">
              <w:rPr>
                <w:color w:val="000000"/>
              </w:rPr>
              <w:t>0%</w:t>
            </w:r>
          </w:p>
        </w:tc>
      </w:tr>
      <w:tr w:rsidR="00157991" w:rsidRPr="000147C8" w:rsidTr="000147C8">
        <w:tc>
          <w:tcPr>
            <w:tcW w:w="5353" w:type="dxa"/>
            <w:shd w:val="clear" w:color="auto" w:fill="CCD3DA"/>
            <w:vAlign w:val="center"/>
          </w:tcPr>
          <w:p w:rsidR="00157991" w:rsidRPr="000147C8" w:rsidRDefault="00157991" w:rsidP="000147C8">
            <w:pPr>
              <w:pStyle w:val="ListParagraph"/>
              <w:numPr>
                <w:ilvl w:val="0"/>
                <w:numId w:val="23"/>
              </w:numPr>
              <w:spacing w:after="0"/>
              <w:rPr>
                <w:b/>
                <w:bCs/>
                <w:color w:val="000000"/>
              </w:rPr>
            </w:pPr>
            <w:r w:rsidRPr="000147C8">
              <w:rPr>
                <w:b/>
                <w:bCs/>
                <w:color w:val="000000"/>
              </w:rPr>
              <w:t>Sport</w:t>
            </w:r>
          </w:p>
        </w:tc>
        <w:tc>
          <w:tcPr>
            <w:tcW w:w="1418" w:type="dxa"/>
            <w:shd w:val="clear" w:color="auto" w:fill="CCD3DA"/>
            <w:vAlign w:val="center"/>
          </w:tcPr>
          <w:p w:rsidR="00157991" w:rsidRPr="000147C8" w:rsidRDefault="00157991" w:rsidP="000147C8">
            <w:pPr>
              <w:spacing w:after="0"/>
              <w:jc w:val="center"/>
              <w:rPr>
                <w:color w:val="000000"/>
              </w:rPr>
            </w:pPr>
            <w:r w:rsidRPr="000147C8">
              <w:rPr>
                <w:color w:val="000000"/>
              </w:rPr>
              <w:t>1%</w:t>
            </w:r>
          </w:p>
        </w:tc>
      </w:tr>
      <w:tr w:rsidR="00157991" w:rsidRPr="000147C8" w:rsidTr="000147C8">
        <w:tc>
          <w:tcPr>
            <w:tcW w:w="5353" w:type="dxa"/>
            <w:vAlign w:val="center"/>
          </w:tcPr>
          <w:p w:rsidR="00157991" w:rsidRPr="000147C8" w:rsidRDefault="00157991" w:rsidP="000147C8">
            <w:pPr>
              <w:pStyle w:val="ListParagraph"/>
              <w:numPr>
                <w:ilvl w:val="0"/>
                <w:numId w:val="23"/>
              </w:numPr>
              <w:spacing w:after="0"/>
              <w:rPr>
                <w:b/>
                <w:bCs/>
                <w:color w:val="000000"/>
              </w:rPr>
            </w:pPr>
            <w:r w:rsidRPr="000147C8">
              <w:rPr>
                <w:b/>
                <w:bCs/>
                <w:color w:val="000000"/>
              </w:rPr>
              <w:t>Tor pojazdów terenowych</w:t>
            </w:r>
          </w:p>
        </w:tc>
        <w:tc>
          <w:tcPr>
            <w:tcW w:w="1418" w:type="dxa"/>
            <w:vAlign w:val="center"/>
          </w:tcPr>
          <w:p w:rsidR="00157991" w:rsidRPr="000147C8" w:rsidRDefault="00157991" w:rsidP="000147C8">
            <w:pPr>
              <w:spacing w:after="0"/>
              <w:jc w:val="center"/>
              <w:rPr>
                <w:color w:val="000000"/>
              </w:rPr>
            </w:pPr>
            <w:r w:rsidRPr="000147C8">
              <w:rPr>
                <w:color w:val="000000"/>
              </w:rPr>
              <w:t>1%</w:t>
            </w:r>
          </w:p>
        </w:tc>
      </w:tr>
      <w:tr w:rsidR="00157991" w:rsidRPr="000147C8" w:rsidTr="000147C8">
        <w:tc>
          <w:tcPr>
            <w:tcW w:w="5353" w:type="dxa"/>
            <w:shd w:val="clear" w:color="auto" w:fill="CCD3DA"/>
            <w:vAlign w:val="center"/>
          </w:tcPr>
          <w:p w:rsidR="00157991" w:rsidRPr="000147C8" w:rsidRDefault="00157991" w:rsidP="000147C8">
            <w:pPr>
              <w:pStyle w:val="ListParagraph"/>
              <w:numPr>
                <w:ilvl w:val="0"/>
                <w:numId w:val="23"/>
              </w:numPr>
              <w:spacing w:after="0"/>
              <w:rPr>
                <w:b/>
                <w:bCs/>
                <w:color w:val="000000"/>
              </w:rPr>
            </w:pPr>
            <w:r w:rsidRPr="000147C8">
              <w:rPr>
                <w:b/>
                <w:bCs/>
                <w:color w:val="000000"/>
              </w:rPr>
              <w:t>Stworzenie bazy turystycznej</w:t>
            </w:r>
          </w:p>
        </w:tc>
        <w:tc>
          <w:tcPr>
            <w:tcW w:w="1418" w:type="dxa"/>
            <w:shd w:val="clear" w:color="auto" w:fill="CCD3DA"/>
            <w:vAlign w:val="center"/>
          </w:tcPr>
          <w:p w:rsidR="00157991" w:rsidRPr="000147C8" w:rsidRDefault="00157991" w:rsidP="000147C8">
            <w:pPr>
              <w:spacing w:after="0"/>
              <w:jc w:val="center"/>
              <w:rPr>
                <w:color w:val="000000"/>
              </w:rPr>
            </w:pPr>
            <w:r w:rsidRPr="000147C8">
              <w:rPr>
                <w:color w:val="000000"/>
              </w:rPr>
              <w:t>1%</w:t>
            </w:r>
          </w:p>
        </w:tc>
      </w:tr>
    </w:tbl>
    <w:p w:rsidR="00157991" w:rsidRPr="00E23C9B" w:rsidRDefault="00157991" w:rsidP="00044DB4">
      <w:pPr>
        <w:jc w:val="both"/>
        <w:rPr>
          <w:color w:val="000000"/>
          <w:sz w:val="20"/>
          <w:szCs w:val="20"/>
        </w:rPr>
      </w:pPr>
      <w:r>
        <w:rPr>
          <w:color w:val="000000"/>
          <w:sz w:val="20"/>
          <w:szCs w:val="20"/>
        </w:rPr>
        <w:t>Źródło: opracowanie własne</w:t>
      </w:r>
    </w:p>
    <w:p w:rsidR="00157991" w:rsidRDefault="00157991" w:rsidP="00C404A7">
      <w:pPr>
        <w:jc w:val="both"/>
        <w:rPr>
          <w:color w:val="000000"/>
        </w:rPr>
      </w:pPr>
      <w:r>
        <w:rPr>
          <w:color w:val="000000"/>
        </w:rPr>
        <w:t xml:space="preserve">Zdaniem mieszkańców gminy ogromną szansą będzie możliwość pozyskania środków pomocowych </w:t>
      </w:r>
      <w:r>
        <w:rPr>
          <w:color w:val="000000"/>
        </w:rPr>
        <w:br/>
        <w:t>z Unii Europejskiej, wiele osób jako szansę wskazało również rozwój małej przedsiębiorczości oraz przeznaczenie obszarów pod inwestycje w miejscowym planie zagospodarowania przestrzennego. Respondenci wskazali również zwiększenie nakładów na służbę zdrowia i rozbudowę istniejącej bazy gospodarczej. Niewielka ilość osób wskazała, iż szansą na rozwój dla Zelowa byłoby stworzenie bazy turystycznej, budowa toru pojazdów terenowych oraz inwestycje w sport.</w:t>
      </w:r>
    </w:p>
    <w:p w:rsidR="00157991" w:rsidRDefault="00157991" w:rsidP="00C404A7">
      <w:pPr>
        <w:jc w:val="both"/>
        <w:rPr>
          <w:color w:val="000000"/>
        </w:rPr>
      </w:pPr>
      <w:r>
        <w:rPr>
          <w:color w:val="000000"/>
        </w:rPr>
        <w:t xml:space="preserve">W pytaniu nr 4 mieszkańcy zostali poproszeni o zaznaczenie obszarów, które są najpilniejsze </w:t>
      </w:r>
      <w:r>
        <w:rPr>
          <w:color w:val="000000"/>
        </w:rPr>
        <w:br/>
        <w:t>do realizacji w gminie Zelów w najbliższych latach. Odpowiedzi kształtowały się następująco:</w:t>
      </w:r>
    </w:p>
    <w:p w:rsidR="00157991" w:rsidRPr="00C404A7" w:rsidRDefault="00157991" w:rsidP="00963CE2">
      <w:pPr>
        <w:pStyle w:val="Caption"/>
        <w:rPr>
          <w:color w:val="C00000"/>
        </w:rPr>
      </w:pPr>
      <w:bookmarkStart w:id="131" w:name="_Toc406156935"/>
      <w:bookmarkStart w:id="132" w:name="_Toc434401383"/>
      <w:r w:rsidRPr="00C404A7">
        <w:rPr>
          <w:color w:val="C00000"/>
        </w:rPr>
        <w:t xml:space="preserve">Tabela </w:t>
      </w:r>
      <w:r w:rsidRPr="00C404A7">
        <w:rPr>
          <w:color w:val="C00000"/>
        </w:rPr>
        <w:fldChar w:fldCharType="begin"/>
      </w:r>
      <w:r w:rsidRPr="00C404A7">
        <w:rPr>
          <w:color w:val="C00000"/>
        </w:rPr>
        <w:instrText xml:space="preserve"> SEQ Tabela \* ARABIC </w:instrText>
      </w:r>
      <w:r w:rsidRPr="00C404A7">
        <w:rPr>
          <w:color w:val="C00000"/>
        </w:rPr>
        <w:fldChar w:fldCharType="separate"/>
      </w:r>
      <w:r>
        <w:rPr>
          <w:noProof/>
          <w:color w:val="C00000"/>
        </w:rPr>
        <w:t>26</w:t>
      </w:r>
      <w:r w:rsidRPr="00C404A7">
        <w:rPr>
          <w:color w:val="C00000"/>
        </w:rPr>
        <w:fldChar w:fldCharType="end"/>
      </w:r>
      <w:r w:rsidRPr="00C404A7">
        <w:rPr>
          <w:color w:val="C00000"/>
        </w:rPr>
        <w:t>. Obszary wymagające rozwoju w najbliższych latach</w:t>
      </w:r>
      <w:bookmarkEnd w:id="131"/>
      <w:bookmarkEnd w:id="132"/>
    </w:p>
    <w:tbl>
      <w:tblPr>
        <w:tblW w:w="6678" w:type="dxa"/>
        <w:tblBorders>
          <w:top w:val="single" w:sz="8" w:space="0" w:color="424E5B"/>
          <w:left w:val="single" w:sz="8" w:space="0" w:color="424E5B"/>
          <w:bottom w:val="single" w:sz="8" w:space="0" w:color="424E5B"/>
          <w:right w:val="single" w:sz="8" w:space="0" w:color="424E5B"/>
          <w:insideH w:val="single" w:sz="8" w:space="0" w:color="424E5B"/>
          <w:insideV w:val="single" w:sz="8" w:space="0" w:color="424E5B"/>
        </w:tblBorders>
        <w:tblLook w:val="00A0"/>
      </w:tblPr>
      <w:tblGrid>
        <w:gridCol w:w="5544"/>
        <w:gridCol w:w="1134"/>
      </w:tblGrid>
      <w:tr w:rsidR="00157991" w:rsidRPr="000147C8" w:rsidTr="000147C8">
        <w:trPr>
          <w:trHeight w:val="300"/>
        </w:trPr>
        <w:tc>
          <w:tcPr>
            <w:tcW w:w="5544" w:type="dxa"/>
            <w:tcBorders>
              <w:bottom w:val="single" w:sz="18" w:space="0" w:color="424E5B"/>
            </w:tcBorders>
            <w:noWrap/>
          </w:tcPr>
          <w:p w:rsidR="00157991" w:rsidRPr="000147C8" w:rsidRDefault="00157991" w:rsidP="000147C8">
            <w:pPr>
              <w:spacing w:after="0" w:line="240" w:lineRule="auto"/>
              <w:jc w:val="center"/>
              <w:rPr>
                <w:b/>
                <w:bCs/>
                <w:color w:val="000000"/>
              </w:rPr>
            </w:pPr>
            <w:r w:rsidRPr="000147C8">
              <w:rPr>
                <w:color w:val="000000"/>
              </w:rPr>
              <w:t>Obszary wymagające rozwoju</w:t>
            </w:r>
          </w:p>
        </w:tc>
        <w:tc>
          <w:tcPr>
            <w:tcW w:w="1134" w:type="dxa"/>
            <w:tcBorders>
              <w:bottom w:val="single" w:sz="18" w:space="0" w:color="424E5B"/>
            </w:tcBorders>
            <w:noWrap/>
          </w:tcPr>
          <w:p w:rsidR="00157991" w:rsidRPr="000147C8" w:rsidRDefault="00157991" w:rsidP="000147C8">
            <w:pPr>
              <w:spacing w:after="0" w:line="240" w:lineRule="auto"/>
              <w:jc w:val="center"/>
              <w:rPr>
                <w:b/>
                <w:bCs/>
                <w:color w:val="000000"/>
              </w:rPr>
            </w:pPr>
            <w:r w:rsidRPr="000147C8">
              <w:rPr>
                <w:color w:val="000000"/>
              </w:rPr>
              <w:t>%</w:t>
            </w:r>
          </w:p>
        </w:tc>
      </w:tr>
      <w:tr w:rsidR="00157991" w:rsidRPr="000147C8" w:rsidTr="000147C8">
        <w:trPr>
          <w:trHeight w:val="300"/>
        </w:trPr>
        <w:tc>
          <w:tcPr>
            <w:tcW w:w="5544" w:type="dxa"/>
            <w:shd w:val="clear" w:color="auto" w:fill="CCD3DA"/>
            <w:noWrap/>
          </w:tcPr>
          <w:p w:rsidR="00157991" w:rsidRPr="000147C8" w:rsidRDefault="00157991" w:rsidP="000147C8">
            <w:pPr>
              <w:spacing w:after="0" w:line="240" w:lineRule="auto"/>
              <w:rPr>
                <w:b/>
                <w:bCs/>
                <w:color w:val="000000"/>
              </w:rPr>
            </w:pPr>
            <w:r w:rsidRPr="000147C8">
              <w:rPr>
                <w:b/>
                <w:bCs/>
                <w:color w:val="000000"/>
              </w:rPr>
              <w:t>Poprawa infrastruktury drogowej (chodników, dróg)</w:t>
            </w:r>
          </w:p>
        </w:tc>
        <w:tc>
          <w:tcPr>
            <w:tcW w:w="1134" w:type="dxa"/>
            <w:shd w:val="clear" w:color="auto" w:fill="CCD3DA"/>
            <w:noWrap/>
          </w:tcPr>
          <w:p w:rsidR="00157991" w:rsidRPr="000147C8" w:rsidRDefault="00157991" w:rsidP="000147C8">
            <w:pPr>
              <w:spacing w:after="0" w:line="240" w:lineRule="auto"/>
              <w:jc w:val="center"/>
              <w:rPr>
                <w:bCs/>
                <w:color w:val="000000"/>
              </w:rPr>
            </w:pPr>
            <w:r w:rsidRPr="000147C8">
              <w:rPr>
                <w:bCs/>
                <w:color w:val="000000"/>
              </w:rPr>
              <w:t>16%</w:t>
            </w:r>
          </w:p>
        </w:tc>
      </w:tr>
      <w:tr w:rsidR="00157991" w:rsidRPr="000147C8" w:rsidTr="000147C8">
        <w:trPr>
          <w:trHeight w:val="300"/>
        </w:trPr>
        <w:tc>
          <w:tcPr>
            <w:tcW w:w="5544" w:type="dxa"/>
            <w:noWrap/>
          </w:tcPr>
          <w:p w:rsidR="00157991" w:rsidRPr="000147C8" w:rsidRDefault="00157991" w:rsidP="000147C8">
            <w:pPr>
              <w:spacing w:after="0" w:line="240" w:lineRule="auto"/>
              <w:rPr>
                <w:b/>
                <w:bCs/>
                <w:color w:val="000000"/>
              </w:rPr>
            </w:pPr>
            <w:r w:rsidRPr="000147C8">
              <w:rPr>
                <w:b/>
                <w:bCs/>
                <w:color w:val="000000"/>
              </w:rPr>
              <w:t>Rozwój turystyki</w:t>
            </w:r>
          </w:p>
        </w:tc>
        <w:tc>
          <w:tcPr>
            <w:tcW w:w="1134" w:type="dxa"/>
            <w:noWrap/>
          </w:tcPr>
          <w:p w:rsidR="00157991" w:rsidRPr="000147C8" w:rsidRDefault="00157991" w:rsidP="000147C8">
            <w:pPr>
              <w:spacing w:after="0" w:line="240" w:lineRule="auto"/>
              <w:jc w:val="center"/>
              <w:rPr>
                <w:bCs/>
                <w:color w:val="000000"/>
              </w:rPr>
            </w:pPr>
            <w:r w:rsidRPr="000147C8">
              <w:rPr>
                <w:bCs/>
                <w:color w:val="000000"/>
              </w:rPr>
              <w:t>5%</w:t>
            </w:r>
          </w:p>
        </w:tc>
      </w:tr>
      <w:tr w:rsidR="00157991" w:rsidRPr="000147C8" w:rsidTr="000147C8">
        <w:trPr>
          <w:trHeight w:val="300"/>
        </w:trPr>
        <w:tc>
          <w:tcPr>
            <w:tcW w:w="5544" w:type="dxa"/>
            <w:shd w:val="clear" w:color="auto" w:fill="CCD3DA"/>
            <w:noWrap/>
          </w:tcPr>
          <w:p w:rsidR="00157991" w:rsidRPr="000147C8" w:rsidRDefault="00157991" w:rsidP="000147C8">
            <w:pPr>
              <w:spacing w:after="0" w:line="240" w:lineRule="auto"/>
              <w:rPr>
                <w:b/>
                <w:bCs/>
                <w:color w:val="000000"/>
              </w:rPr>
            </w:pPr>
            <w:r w:rsidRPr="000147C8">
              <w:rPr>
                <w:b/>
                <w:bCs/>
                <w:color w:val="000000"/>
              </w:rPr>
              <w:t>Rozbudowa sieci kanalizacyjnej</w:t>
            </w:r>
          </w:p>
        </w:tc>
        <w:tc>
          <w:tcPr>
            <w:tcW w:w="1134" w:type="dxa"/>
            <w:shd w:val="clear" w:color="auto" w:fill="CCD3DA"/>
            <w:noWrap/>
          </w:tcPr>
          <w:p w:rsidR="00157991" w:rsidRPr="000147C8" w:rsidRDefault="00157991" w:rsidP="000147C8">
            <w:pPr>
              <w:spacing w:after="0" w:line="240" w:lineRule="auto"/>
              <w:jc w:val="center"/>
              <w:rPr>
                <w:bCs/>
                <w:color w:val="000000"/>
              </w:rPr>
            </w:pPr>
            <w:r w:rsidRPr="000147C8">
              <w:rPr>
                <w:bCs/>
                <w:color w:val="000000"/>
              </w:rPr>
              <w:t>7%</w:t>
            </w:r>
          </w:p>
        </w:tc>
      </w:tr>
      <w:tr w:rsidR="00157991" w:rsidRPr="000147C8" w:rsidTr="000147C8">
        <w:trPr>
          <w:trHeight w:val="300"/>
        </w:trPr>
        <w:tc>
          <w:tcPr>
            <w:tcW w:w="5544" w:type="dxa"/>
            <w:noWrap/>
          </w:tcPr>
          <w:p w:rsidR="00157991" w:rsidRPr="000147C8" w:rsidRDefault="00157991" w:rsidP="000147C8">
            <w:pPr>
              <w:spacing w:after="0" w:line="240" w:lineRule="auto"/>
              <w:rPr>
                <w:b/>
                <w:bCs/>
                <w:color w:val="000000"/>
              </w:rPr>
            </w:pPr>
            <w:r w:rsidRPr="000147C8">
              <w:rPr>
                <w:b/>
                <w:bCs/>
                <w:color w:val="000000"/>
              </w:rPr>
              <w:t>Poprawa warunków do rozwoju przedsiębiorczości</w:t>
            </w:r>
          </w:p>
        </w:tc>
        <w:tc>
          <w:tcPr>
            <w:tcW w:w="1134" w:type="dxa"/>
            <w:noWrap/>
          </w:tcPr>
          <w:p w:rsidR="00157991" w:rsidRPr="000147C8" w:rsidRDefault="00157991" w:rsidP="000147C8">
            <w:pPr>
              <w:spacing w:after="0" w:line="240" w:lineRule="auto"/>
              <w:jc w:val="center"/>
              <w:rPr>
                <w:bCs/>
                <w:color w:val="000000"/>
              </w:rPr>
            </w:pPr>
            <w:r w:rsidRPr="000147C8">
              <w:rPr>
                <w:bCs/>
                <w:color w:val="000000"/>
              </w:rPr>
              <w:t>10%</w:t>
            </w:r>
          </w:p>
        </w:tc>
      </w:tr>
      <w:tr w:rsidR="00157991" w:rsidRPr="000147C8" w:rsidTr="000147C8">
        <w:trPr>
          <w:trHeight w:val="300"/>
        </w:trPr>
        <w:tc>
          <w:tcPr>
            <w:tcW w:w="5544" w:type="dxa"/>
            <w:shd w:val="clear" w:color="auto" w:fill="CCD3DA"/>
            <w:noWrap/>
          </w:tcPr>
          <w:p w:rsidR="00157991" w:rsidRPr="000147C8" w:rsidRDefault="00157991" w:rsidP="000147C8">
            <w:pPr>
              <w:spacing w:after="0" w:line="240" w:lineRule="auto"/>
              <w:rPr>
                <w:b/>
                <w:bCs/>
                <w:color w:val="000000"/>
              </w:rPr>
            </w:pPr>
            <w:r w:rsidRPr="000147C8">
              <w:rPr>
                <w:b/>
                <w:bCs/>
                <w:color w:val="000000"/>
              </w:rPr>
              <w:t>Inwestycje gospodarcze</w:t>
            </w:r>
          </w:p>
        </w:tc>
        <w:tc>
          <w:tcPr>
            <w:tcW w:w="1134" w:type="dxa"/>
            <w:shd w:val="clear" w:color="auto" w:fill="CCD3DA"/>
            <w:noWrap/>
          </w:tcPr>
          <w:p w:rsidR="00157991" w:rsidRPr="000147C8" w:rsidRDefault="00157991" w:rsidP="000147C8">
            <w:pPr>
              <w:spacing w:after="0" w:line="240" w:lineRule="auto"/>
              <w:jc w:val="center"/>
              <w:rPr>
                <w:bCs/>
                <w:color w:val="000000"/>
              </w:rPr>
            </w:pPr>
            <w:r w:rsidRPr="000147C8">
              <w:rPr>
                <w:bCs/>
                <w:color w:val="000000"/>
              </w:rPr>
              <w:t>7%</w:t>
            </w:r>
          </w:p>
        </w:tc>
      </w:tr>
      <w:tr w:rsidR="00157991" w:rsidRPr="000147C8" w:rsidTr="000147C8">
        <w:trPr>
          <w:trHeight w:val="810"/>
        </w:trPr>
        <w:tc>
          <w:tcPr>
            <w:tcW w:w="5544" w:type="dxa"/>
          </w:tcPr>
          <w:p w:rsidR="00157991" w:rsidRPr="000147C8" w:rsidRDefault="00157991" w:rsidP="000147C8">
            <w:pPr>
              <w:spacing w:after="0" w:line="240" w:lineRule="auto"/>
              <w:rPr>
                <w:b/>
                <w:bCs/>
                <w:color w:val="000000"/>
              </w:rPr>
            </w:pPr>
            <w:r w:rsidRPr="000147C8">
              <w:rPr>
                <w:b/>
                <w:bCs/>
                <w:color w:val="000000"/>
              </w:rPr>
              <w:t>Uporządkowanie przestrzeni, plany zagospodarowania przestrzennego</w:t>
            </w:r>
          </w:p>
        </w:tc>
        <w:tc>
          <w:tcPr>
            <w:tcW w:w="1134" w:type="dxa"/>
            <w:noWrap/>
          </w:tcPr>
          <w:p w:rsidR="00157991" w:rsidRPr="000147C8" w:rsidRDefault="00157991" w:rsidP="000147C8">
            <w:pPr>
              <w:spacing w:after="0" w:line="240" w:lineRule="auto"/>
              <w:jc w:val="center"/>
              <w:rPr>
                <w:bCs/>
                <w:color w:val="000000"/>
              </w:rPr>
            </w:pPr>
            <w:r w:rsidRPr="000147C8">
              <w:rPr>
                <w:bCs/>
                <w:color w:val="000000"/>
              </w:rPr>
              <w:t>6%</w:t>
            </w:r>
          </w:p>
        </w:tc>
      </w:tr>
      <w:tr w:rsidR="00157991" w:rsidRPr="000147C8" w:rsidTr="000147C8">
        <w:trPr>
          <w:trHeight w:val="300"/>
        </w:trPr>
        <w:tc>
          <w:tcPr>
            <w:tcW w:w="5544" w:type="dxa"/>
            <w:shd w:val="clear" w:color="auto" w:fill="CCD3DA"/>
            <w:noWrap/>
          </w:tcPr>
          <w:p w:rsidR="00157991" w:rsidRPr="000147C8" w:rsidRDefault="00157991" w:rsidP="000147C8">
            <w:pPr>
              <w:spacing w:after="0" w:line="240" w:lineRule="auto"/>
              <w:rPr>
                <w:b/>
                <w:bCs/>
                <w:color w:val="000000"/>
              </w:rPr>
            </w:pPr>
            <w:r w:rsidRPr="000147C8">
              <w:rPr>
                <w:b/>
                <w:bCs/>
                <w:color w:val="000000"/>
              </w:rPr>
              <w:t>Rozwój rolnictwa</w:t>
            </w:r>
          </w:p>
        </w:tc>
        <w:tc>
          <w:tcPr>
            <w:tcW w:w="1134" w:type="dxa"/>
            <w:shd w:val="clear" w:color="auto" w:fill="CCD3DA"/>
            <w:noWrap/>
          </w:tcPr>
          <w:p w:rsidR="00157991" w:rsidRPr="000147C8" w:rsidRDefault="00157991" w:rsidP="000147C8">
            <w:pPr>
              <w:spacing w:after="0" w:line="240" w:lineRule="auto"/>
              <w:jc w:val="center"/>
              <w:rPr>
                <w:bCs/>
                <w:color w:val="000000"/>
              </w:rPr>
            </w:pPr>
            <w:r w:rsidRPr="000147C8">
              <w:rPr>
                <w:bCs/>
                <w:color w:val="000000"/>
              </w:rPr>
              <w:t>2%</w:t>
            </w:r>
          </w:p>
        </w:tc>
      </w:tr>
      <w:tr w:rsidR="00157991" w:rsidRPr="000147C8" w:rsidTr="000147C8">
        <w:trPr>
          <w:trHeight w:val="300"/>
        </w:trPr>
        <w:tc>
          <w:tcPr>
            <w:tcW w:w="5544" w:type="dxa"/>
            <w:noWrap/>
          </w:tcPr>
          <w:p w:rsidR="00157991" w:rsidRPr="000147C8" w:rsidRDefault="00157991" w:rsidP="000147C8">
            <w:pPr>
              <w:spacing w:after="0" w:line="240" w:lineRule="auto"/>
              <w:rPr>
                <w:b/>
                <w:bCs/>
                <w:color w:val="000000"/>
              </w:rPr>
            </w:pPr>
            <w:r w:rsidRPr="000147C8">
              <w:rPr>
                <w:b/>
                <w:bCs/>
                <w:color w:val="000000"/>
              </w:rPr>
              <w:t>Promocja</w:t>
            </w:r>
          </w:p>
        </w:tc>
        <w:tc>
          <w:tcPr>
            <w:tcW w:w="1134" w:type="dxa"/>
            <w:noWrap/>
          </w:tcPr>
          <w:p w:rsidR="00157991" w:rsidRPr="000147C8" w:rsidRDefault="00157991" w:rsidP="000147C8">
            <w:pPr>
              <w:spacing w:after="0" w:line="240" w:lineRule="auto"/>
              <w:jc w:val="center"/>
              <w:rPr>
                <w:bCs/>
                <w:color w:val="000000"/>
              </w:rPr>
            </w:pPr>
            <w:r w:rsidRPr="000147C8">
              <w:rPr>
                <w:bCs/>
                <w:color w:val="000000"/>
              </w:rPr>
              <w:t>3%</w:t>
            </w:r>
          </w:p>
        </w:tc>
      </w:tr>
      <w:tr w:rsidR="00157991" w:rsidRPr="000147C8" w:rsidTr="000147C8">
        <w:trPr>
          <w:trHeight w:val="300"/>
        </w:trPr>
        <w:tc>
          <w:tcPr>
            <w:tcW w:w="5544" w:type="dxa"/>
            <w:shd w:val="clear" w:color="auto" w:fill="CCD3DA"/>
            <w:noWrap/>
          </w:tcPr>
          <w:p w:rsidR="00157991" w:rsidRPr="000147C8" w:rsidRDefault="00157991" w:rsidP="000147C8">
            <w:pPr>
              <w:spacing w:after="0" w:line="240" w:lineRule="auto"/>
              <w:rPr>
                <w:b/>
                <w:bCs/>
                <w:color w:val="000000"/>
              </w:rPr>
            </w:pPr>
            <w:r w:rsidRPr="000147C8">
              <w:rPr>
                <w:b/>
                <w:bCs/>
                <w:color w:val="000000"/>
              </w:rPr>
              <w:t>Ochrona środowiska</w:t>
            </w:r>
          </w:p>
        </w:tc>
        <w:tc>
          <w:tcPr>
            <w:tcW w:w="1134" w:type="dxa"/>
            <w:shd w:val="clear" w:color="auto" w:fill="CCD3DA"/>
            <w:noWrap/>
          </w:tcPr>
          <w:p w:rsidR="00157991" w:rsidRPr="000147C8" w:rsidRDefault="00157991" w:rsidP="000147C8">
            <w:pPr>
              <w:spacing w:after="0" w:line="240" w:lineRule="auto"/>
              <w:jc w:val="center"/>
              <w:rPr>
                <w:bCs/>
                <w:color w:val="000000"/>
              </w:rPr>
            </w:pPr>
            <w:r w:rsidRPr="000147C8">
              <w:rPr>
                <w:bCs/>
                <w:color w:val="000000"/>
              </w:rPr>
              <w:t>5%</w:t>
            </w:r>
          </w:p>
        </w:tc>
      </w:tr>
      <w:tr w:rsidR="00157991" w:rsidRPr="000147C8" w:rsidTr="000147C8">
        <w:trPr>
          <w:trHeight w:val="300"/>
        </w:trPr>
        <w:tc>
          <w:tcPr>
            <w:tcW w:w="5544" w:type="dxa"/>
            <w:noWrap/>
          </w:tcPr>
          <w:p w:rsidR="00157991" w:rsidRPr="000147C8" w:rsidRDefault="00157991" w:rsidP="000147C8">
            <w:pPr>
              <w:spacing w:after="0" w:line="240" w:lineRule="auto"/>
              <w:rPr>
                <w:b/>
                <w:bCs/>
                <w:color w:val="000000"/>
              </w:rPr>
            </w:pPr>
            <w:r w:rsidRPr="000147C8">
              <w:rPr>
                <w:b/>
                <w:bCs/>
                <w:color w:val="000000"/>
              </w:rPr>
              <w:t>Poprawa jakości obsługi medycznej</w:t>
            </w:r>
          </w:p>
        </w:tc>
        <w:tc>
          <w:tcPr>
            <w:tcW w:w="1134" w:type="dxa"/>
            <w:noWrap/>
          </w:tcPr>
          <w:p w:rsidR="00157991" w:rsidRPr="000147C8" w:rsidRDefault="00157991" w:rsidP="000147C8">
            <w:pPr>
              <w:spacing w:after="0" w:line="240" w:lineRule="auto"/>
              <w:jc w:val="center"/>
              <w:rPr>
                <w:bCs/>
                <w:color w:val="000000"/>
              </w:rPr>
            </w:pPr>
            <w:r w:rsidRPr="000147C8">
              <w:rPr>
                <w:bCs/>
                <w:color w:val="000000"/>
              </w:rPr>
              <w:t>11%</w:t>
            </w:r>
          </w:p>
        </w:tc>
      </w:tr>
      <w:tr w:rsidR="00157991" w:rsidRPr="000147C8" w:rsidTr="000147C8">
        <w:trPr>
          <w:trHeight w:val="300"/>
        </w:trPr>
        <w:tc>
          <w:tcPr>
            <w:tcW w:w="5544" w:type="dxa"/>
            <w:shd w:val="clear" w:color="auto" w:fill="CCD3DA"/>
            <w:noWrap/>
          </w:tcPr>
          <w:p w:rsidR="00157991" w:rsidRPr="000147C8" w:rsidRDefault="00157991" w:rsidP="000147C8">
            <w:pPr>
              <w:spacing w:after="0" w:line="240" w:lineRule="auto"/>
              <w:rPr>
                <w:b/>
                <w:bCs/>
                <w:color w:val="000000"/>
              </w:rPr>
            </w:pPr>
            <w:r w:rsidRPr="000147C8">
              <w:rPr>
                <w:b/>
                <w:bCs/>
                <w:color w:val="000000"/>
              </w:rPr>
              <w:t>Poprawa oferty edukacyjnej</w:t>
            </w:r>
          </w:p>
        </w:tc>
        <w:tc>
          <w:tcPr>
            <w:tcW w:w="1134" w:type="dxa"/>
            <w:shd w:val="clear" w:color="auto" w:fill="CCD3DA"/>
            <w:noWrap/>
          </w:tcPr>
          <w:p w:rsidR="00157991" w:rsidRPr="000147C8" w:rsidRDefault="00157991" w:rsidP="000147C8">
            <w:pPr>
              <w:spacing w:after="0" w:line="240" w:lineRule="auto"/>
              <w:jc w:val="center"/>
              <w:rPr>
                <w:bCs/>
                <w:color w:val="000000"/>
              </w:rPr>
            </w:pPr>
            <w:r w:rsidRPr="000147C8">
              <w:rPr>
                <w:bCs/>
                <w:color w:val="000000"/>
              </w:rPr>
              <w:t>5%</w:t>
            </w:r>
          </w:p>
        </w:tc>
      </w:tr>
      <w:tr w:rsidR="00157991" w:rsidRPr="000147C8" w:rsidTr="000147C8">
        <w:trPr>
          <w:trHeight w:val="300"/>
        </w:trPr>
        <w:tc>
          <w:tcPr>
            <w:tcW w:w="5544" w:type="dxa"/>
            <w:noWrap/>
          </w:tcPr>
          <w:p w:rsidR="00157991" w:rsidRPr="000147C8" w:rsidRDefault="00157991" w:rsidP="000147C8">
            <w:pPr>
              <w:spacing w:after="0" w:line="240" w:lineRule="auto"/>
              <w:rPr>
                <w:b/>
                <w:bCs/>
                <w:color w:val="000000"/>
              </w:rPr>
            </w:pPr>
            <w:r w:rsidRPr="000147C8">
              <w:rPr>
                <w:b/>
                <w:bCs/>
                <w:color w:val="000000"/>
              </w:rPr>
              <w:t>Poprawa bezpieczeństwa publicznego</w:t>
            </w:r>
          </w:p>
        </w:tc>
        <w:tc>
          <w:tcPr>
            <w:tcW w:w="1134" w:type="dxa"/>
            <w:noWrap/>
          </w:tcPr>
          <w:p w:rsidR="00157991" w:rsidRPr="000147C8" w:rsidRDefault="00157991" w:rsidP="000147C8">
            <w:pPr>
              <w:spacing w:after="0" w:line="240" w:lineRule="auto"/>
              <w:jc w:val="center"/>
              <w:rPr>
                <w:bCs/>
                <w:color w:val="000000"/>
              </w:rPr>
            </w:pPr>
            <w:r w:rsidRPr="000147C8">
              <w:rPr>
                <w:bCs/>
                <w:color w:val="000000"/>
              </w:rPr>
              <w:t>6%</w:t>
            </w:r>
          </w:p>
        </w:tc>
      </w:tr>
      <w:tr w:rsidR="00157991" w:rsidRPr="000147C8" w:rsidTr="000147C8">
        <w:trPr>
          <w:trHeight w:val="585"/>
        </w:trPr>
        <w:tc>
          <w:tcPr>
            <w:tcW w:w="5544" w:type="dxa"/>
            <w:shd w:val="clear" w:color="auto" w:fill="CCD3DA"/>
          </w:tcPr>
          <w:p w:rsidR="00157991" w:rsidRPr="000147C8" w:rsidRDefault="00157991" w:rsidP="000147C8">
            <w:pPr>
              <w:spacing w:after="0" w:line="240" w:lineRule="auto"/>
              <w:rPr>
                <w:b/>
                <w:bCs/>
                <w:color w:val="000000"/>
              </w:rPr>
            </w:pPr>
            <w:r w:rsidRPr="000147C8">
              <w:rPr>
                <w:b/>
                <w:bCs/>
                <w:color w:val="000000"/>
              </w:rPr>
              <w:t>Szersze wspieranie działań kulturalnych, artystycznych</w:t>
            </w:r>
          </w:p>
        </w:tc>
        <w:tc>
          <w:tcPr>
            <w:tcW w:w="1134" w:type="dxa"/>
            <w:shd w:val="clear" w:color="auto" w:fill="CCD3DA"/>
            <w:noWrap/>
          </w:tcPr>
          <w:p w:rsidR="00157991" w:rsidRPr="000147C8" w:rsidRDefault="00157991" w:rsidP="000147C8">
            <w:pPr>
              <w:spacing w:after="0" w:line="240" w:lineRule="auto"/>
              <w:jc w:val="center"/>
              <w:rPr>
                <w:bCs/>
                <w:color w:val="000000"/>
              </w:rPr>
            </w:pPr>
            <w:r w:rsidRPr="000147C8">
              <w:rPr>
                <w:bCs/>
                <w:color w:val="000000"/>
              </w:rPr>
              <w:t>7%</w:t>
            </w:r>
          </w:p>
        </w:tc>
      </w:tr>
      <w:tr w:rsidR="00157991" w:rsidRPr="000147C8" w:rsidTr="000147C8">
        <w:trPr>
          <w:trHeight w:val="690"/>
        </w:trPr>
        <w:tc>
          <w:tcPr>
            <w:tcW w:w="5544" w:type="dxa"/>
          </w:tcPr>
          <w:p w:rsidR="00157991" w:rsidRPr="000147C8" w:rsidRDefault="00157991" w:rsidP="000147C8">
            <w:pPr>
              <w:spacing w:after="0" w:line="240" w:lineRule="auto"/>
              <w:rPr>
                <w:b/>
                <w:bCs/>
                <w:color w:val="000000"/>
              </w:rPr>
            </w:pPr>
            <w:r w:rsidRPr="000147C8">
              <w:rPr>
                <w:b/>
                <w:bCs/>
                <w:color w:val="000000"/>
              </w:rPr>
              <w:t>Wsparcie aktywności gospodarczej i zawodowej mieszkańców</w:t>
            </w:r>
          </w:p>
        </w:tc>
        <w:tc>
          <w:tcPr>
            <w:tcW w:w="1134" w:type="dxa"/>
            <w:noWrap/>
          </w:tcPr>
          <w:p w:rsidR="00157991" w:rsidRPr="000147C8" w:rsidRDefault="00157991" w:rsidP="000147C8">
            <w:pPr>
              <w:spacing w:after="0" w:line="240" w:lineRule="auto"/>
              <w:jc w:val="center"/>
              <w:rPr>
                <w:bCs/>
                <w:color w:val="000000"/>
              </w:rPr>
            </w:pPr>
            <w:r w:rsidRPr="000147C8">
              <w:rPr>
                <w:bCs/>
                <w:color w:val="000000"/>
              </w:rPr>
              <w:t>12%</w:t>
            </w:r>
          </w:p>
        </w:tc>
      </w:tr>
      <w:tr w:rsidR="00157991" w:rsidRPr="000147C8" w:rsidTr="000147C8">
        <w:trPr>
          <w:trHeight w:val="1155"/>
        </w:trPr>
        <w:tc>
          <w:tcPr>
            <w:tcW w:w="5544" w:type="dxa"/>
            <w:shd w:val="clear" w:color="auto" w:fill="CCD3DA"/>
          </w:tcPr>
          <w:p w:rsidR="00157991" w:rsidRPr="000147C8" w:rsidRDefault="00157991" w:rsidP="000147C8">
            <w:pPr>
              <w:spacing w:after="0" w:line="240" w:lineRule="auto"/>
              <w:rPr>
                <w:b/>
                <w:bCs/>
                <w:color w:val="000000"/>
              </w:rPr>
            </w:pPr>
            <w:r w:rsidRPr="000147C8">
              <w:rPr>
                <w:b/>
                <w:bCs/>
                <w:color w:val="000000"/>
              </w:rPr>
              <w:t>Inne:</w:t>
            </w:r>
          </w:p>
          <w:p w:rsidR="00157991" w:rsidRPr="000147C8" w:rsidRDefault="00157991" w:rsidP="000147C8">
            <w:pPr>
              <w:pStyle w:val="ListParagraph"/>
              <w:numPr>
                <w:ilvl w:val="0"/>
                <w:numId w:val="12"/>
              </w:numPr>
              <w:spacing w:after="0" w:line="240" w:lineRule="auto"/>
              <w:rPr>
                <w:b/>
                <w:bCs/>
                <w:color w:val="000000"/>
              </w:rPr>
            </w:pPr>
            <w:r w:rsidRPr="000147C8">
              <w:rPr>
                <w:b/>
                <w:bCs/>
                <w:color w:val="000000"/>
              </w:rPr>
              <w:t>miejsca wypoczynku dla młodzieży,</w:t>
            </w:r>
          </w:p>
          <w:p w:rsidR="00157991" w:rsidRPr="000147C8" w:rsidRDefault="00157991" w:rsidP="000147C8">
            <w:pPr>
              <w:pStyle w:val="ListParagraph"/>
              <w:numPr>
                <w:ilvl w:val="0"/>
                <w:numId w:val="12"/>
              </w:numPr>
              <w:spacing w:after="0" w:line="240" w:lineRule="auto"/>
              <w:rPr>
                <w:b/>
                <w:bCs/>
                <w:color w:val="000000"/>
              </w:rPr>
            </w:pPr>
            <w:r w:rsidRPr="000147C8">
              <w:rPr>
                <w:b/>
                <w:bCs/>
                <w:color w:val="000000"/>
              </w:rPr>
              <w:t xml:space="preserve">organizowanie kolonii i zimowisk dla dzieci </w:t>
            </w:r>
            <w:r w:rsidRPr="000147C8">
              <w:rPr>
                <w:b/>
                <w:bCs/>
                <w:color w:val="000000"/>
              </w:rPr>
              <w:br/>
            </w:r>
          </w:p>
        </w:tc>
        <w:tc>
          <w:tcPr>
            <w:tcW w:w="1134" w:type="dxa"/>
            <w:shd w:val="clear" w:color="auto" w:fill="CCD3DA"/>
            <w:noWrap/>
          </w:tcPr>
          <w:p w:rsidR="00157991" w:rsidRPr="000147C8" w:rsidRDefault="00157991" w:rsidP="000147C8">
            <w:pPr>
              <w:spacing w:after="0" w:line="240" w:lineRule="auto"/>
              <w:jc w:val="center"/>
              <w:rPr>
                <w:bCs/>
                <w:color w:val="000000"/>
              </w:rPr>
            </w:pPr>
            <w:r w:rsidRPr="000147C8">
              <w:rPr>
                <w:bCs/>
                <w:color w:val="000000"/>
              </w:rPr>
              <w:t>1%</w:t>
            </w:r>
          </w:p>
        </w:tc>
      </w:tr>
    </w:tbl>
    <w:p w:rsidR="00157991" w:rsidRPr="00C404A7" w:rsidRDefault="00157991" w:rsidP="00044DB4">
      <w:pPr>
        <w:jc w:val="both"/>
        <w:rPr>
          <w:color w:val="000000"/>
          <w:sz w:val="20"/>
          <w:szCs w:val="20"/>
        </w:rPr>
      </w:pPr>
      <w:r>
        <w:rPr>
          <w:color w:val="000000"/>
          <w:sz w:val="20"/>
          <w:szCs w:val="20"/>
        </w:rPr>
        <w:t>Źródło: opracowanie własne</w:t>
      </w:r>
    </w:p>
    <w:p w:rsidR="00157991" w:rsidRDefault="00157991" w:rsidP="00CE4A4B">
      <w:pPr>
        <w:jc w:val="both"/>
        <w:rPr>
          <w:color w:val="000000"/>
        </w:rPr>
      </w:pPr>
      <w:r w:rsidRPr="000B023A">
        <w:rPr>
          <w:color w:val="000000"/>
        </w:rPr>
        <w:t xml:space="preserve">Największa ilość mieszkańców wskazała, że poprawa infrastruktury drogowej (remonty </w:t>
      </w:r>
      <w:r>
        <w:rPr>
          <w:color w:val="000000"/>
        </w:rPr>
        <w:br/>
      </w:r>
      <w:r w:rsidRPr="000B023A">
        <w:rPr>
          <w:color w:val="000000"/>
        </w:rPr>
        <w:t>i budowa dróg</w:t>
      </w:r>
      <w:r>
        <w:rPr>
          <w:color w:val="000000"/>
        </w:rPr>
        <w:t xml:space="preserve"> oraz chodników</w:t>
      </w:r>
      <w:r w:rsidRPr="000B023A">
        <w:rPr>
          <w:color w:val="000000"/>
        </w:rPr>
        <w:t xml:space="preserve">) jest najważniejszym działaniem do wykonania </w:t>
      </w:r>
      <w:r w:rsidRPr="000B023A">
        <w:rPr>
          <w:color w:val="000000"/>
        </w:rPr>
        <w:br/>
        <w:t xml:space="preserve">w perspektywie najbliższych lat. </w:t>
      </w:r>
      <w:r>
        <w:rPr>
          <w:color w:val="000000"/>
        </w:rPr>
        <w:t xml:space="preserve"> </w:t>
      </w:r>
      <w:r w:rsidRPr="000B023A">
        <w:rPr>
          <w:color w:val="000000"/>
        </w:rPr>
        <w:t>Mieszkańcy wskazali również, że ważn</w:t>
      </w:r>
      <w:r>
        <w:rPr>
          <w:color w:val="000000"/>
        </w:rPr>
        <w:t>e</w:t>
      </w:r>
      <w:r w:rsidRPr="000B023A">
        <w:rPr>
          <w:color w:val="000000"/>
        </w:rPr>
        <w:t xml:space="preserve"> jest również </w:t>
      </w:r>
      <w:r>
        <w:rPr>
          <w:color w:val="000000"/>
        </w:rPr>
        <w:t>wsparcie aktywności zawodowej i gospodarczej mieszkańców, poprawa jakości obsługi medycznej, poprawa warunków do rozwoju przedsiębiorczości. Dla respondentów ważna również była dalsza rozbudowa sieci kanalizacyjnej, oraz szersze wspieranie działań kulturalnych i artystycznych.</w:t>
      </w:r>
    </w:p>
    <w:p w:rsidR="00157991" w:rsidRDefault="00157991" w:rsidP="00CE4A4B">
      <w:pPr>
        <w:jc w:val="both"/>
        <w:rPr>
          <w:color w:val="000000"/>
        </w:rPr>
      </w:pPr>
      <w:r>
        <w:rPr>
          <w:color w:val="000000"/>
        </w:rPr>
        <w:t xml:space="preserve">Biorąc pod uwagę wyniki przedstawione w tabeli poniżej można stwierdzić, iż mieszkańcy gminy </w:t>
      </w:r>
      <w:r>
        <w:rPr>
          <w:color w:val="000000"/>
        </w:rPr>
        <w:br/>
        <w:t xml:space="preserve">są zadowoleni z inwestycji przeprowadzanych na jej terenie, jednak największa ilość respondentów wskazała, iż inwestycje te nie są wystarczające. Jedynie 2% badanych stwierdziło, </w:t>
      </w:r>
      <w:r>
        <w:rPr>
          <w:color w:val="000000"/>
        </w:rPr>
        <w:br/>
        <w:t xml:space="preserve">iż inwestycje nie są przydatne, a 15% że są mało przydatne. Wskazuje to na fakt, iż dla mieszkańców duże znaczenie mają działania podejmowane przez gminę, które mają na celu jej rozwój i polepszanie warunków życia. </w:t>
      </w:r>
    </w:p>
    <w:p w:rsidR="00157991" w:rsidRPr="00CE4A4B" w:rsidRDefault="00157991" w:rsidP="00044DB4">
      <w:pPr>
        <w:pStyle w:val="Caption"/>
        <w:rPr>
          <w:color w:val="C00000"/>
        </w:rPr>
      </w:pPr>
      <w:bookmarkStart w:id="133" w:name="_Toc406156936"/>
      <w:bookmarkStart w:id="134" w:name="_Toc434401384"/>
      <w:r w:rsidRPr="00CE4A4B">
        <w:rPr>
          <w:color w:val="C00000"/>
        </w:rPr>
        <w:t xml:space="preserve">Tabela </w:t>
      </w:r>
      <w:r w:rsidRPr="00CE4A4B">
        <w:rPr>
          <w:color w:val="C00000"/>
        </w:rPr>
        <w:fldChar w:fldCharType="begin"/>
      </w:r>
      <w:r w:rsidRPr="00CE4A4B">
        <w:rPr>
          <w:color w:val="C00000"/>
        </w:rPr>
        <w:instrText xml:space="preserve"> SEQ Tabela \* ARABIC </w:instrText>
      </w:r>
      <w:r w:rsidRPr="00CE4A4B">
        <w:rPr>
          <w:color w:val="C00000"/>
        </w:rPr>
        <w:fldChar w:fldCharType="separate"/>
      </w:r>
      <w:r>
        <w:rPr>
          <w:noProof/>
          <w:color w:val="C00000"/>
        </w:rPr>
        <w:t>27</w:t>
      </w:r>
      <w:r w:rsidRPr="00CE4A4B">
        <w:rPr>
          <w:color w:val="C00000"/>
        </w:rPr>
        <w:fldChar w:fldCharType="end"/>
      </w:r>
      <w:r w:rsidRPr="00CE4A4B">
        <w:rPr>
          <w:color w:val="C00000"/>
        </w:rPr>
        <w:t xml:space="preserve">. Potrzeba inwestycji w </w:t>
      </w:r>
      <w:r>
        <w:rPr>
          <w:color w:val="C00000"/>
        </w:rPr>
        <w:t>g</w:t>
      </w:r>
      <w:r w:rsidRPr="00CE4A4B">
        <w:rPr>
          <w:color w:val="C00000"/>
        </w:rPr>
        <w:t>minie Zelów</w:t>
      </w:r>
      <w:bookmarkEnd w:id="133"/>
      <w:bookmarkEnd w:id="134"/>
    </w:p>
    <w:tbl>
      <w:tblPr>
        <w:tblW w:w="6480" w:type="dxa"/>
        <w:tblBorders>
          <w:top w:val="single" w:sz="8" w:space="0" w:color="9FA9BE"/>
          <w:left w:val="single" w:sz="8" w:space="0" w:color="9FA9BE"/>
          <w:bottom w:val="single" w:sz="8" w:space="0" w:color="9FA9BE"/>
          <w:right w:val="single" w:sz="8" w:space="0" w:color="9FA9BE"/>
          <w:insideH w:val="single" w:sz="8" w:space="0" w:color="9FA9BE"/>
        </w:tblBorders>
        <w:tblLook w:val="00A0"/>
      </w:tblPr>
      <w:tblGrid>
        <w:gridCol w:w="1080"/>
        <w:gridCol w:w="1080"/>
        <w:gridCol w:w="1080"/>
        <w:gridCol w:w="1080"/>
        <w:gridCol w:w="1080"/>
        <w:gridCol w:w="1080"/>
      </w:tblGrid>
      <w:tr w:rsidR="00157991" w:rsidRPr="000147C8" w:rsidTr="000147C8">
        <w:trPr>
          <w:trHeight w:val="285"/>
        </w:trPr>
        <w:tc>
          <w:tcPr>
            <w:tcW w:w="1080" w:type="dxa"/>
            <w:tcBorders>
              <w:right w:val="nil"/>
            </w:tcBorders>
            <w:shd w:val="clear" w:color="auto" w:fill="808DA9"/>
            <w:noWrap/>
          </w:tcPr>
          <w:p w:rsidR="00157991" w:rsidRPr="000147C8" w:rsidRDefault="00157991" w:rsidP="000147C8">
            <w:pPr>
              <w:spacing w:after="0" w:line="240" w:lineRule="auto"/>
              <w:rPr>
                <w:b/>
                <w:bCs/>
                <w:color w:val="000000"/>
              </w:rPr>
            </w:pPr>
          </w:p>
        </w:tc>
        <w:tc>
          <w:tcPr>
            <w:tcW w:w="1080" w:type="dxa"/>
            <w:tcBorders>
              <w:left w:val="nil"/>
              <w:right w:val="nil"/>
            </w:tcBorders>
            <w:shd w:val="clear" w:color="auto" w:fill="808DA9"/>
            <w:noWrap/>
          </w:tcPr>
          <w:p w:rsidR="00157991" w:rsidRPr="000147C8" w:rsidRDefault="00157991" w:rsidP="000147C8">
            <w:pPr>
              <w:spacing w:after="0" w:line="240" w:lineRule="auto"/>
              <w:rPr>
                <w:b/>
                <w:bCs/>
                <w:color w:val="000000"/>
              </w:rPr>
            </w:pPr>
          </w:p>
        </w:tc>
        <w:tc>
          <w:tcPr>
            <w:tcW w:w="1080" w:type="dxa"/>
            <w:tcBorders>
              <w:left w:val="nil"/>
              <w:right w:val="nil"/>
            </w:tcBorders>
            <w:shd w:val="clear" w:color="auto" w:fill="808DA9"/>
            <w:noWrap/>
          </w:tcPr>
          <w:p w:rsidR="00157991" w:rsidRPr="000147C8" w:rsidRDefault="00157991" w:rsidP="000147C8">
            <w:pPr>
              <w:spacing w:after="0" w:line="240" w:lineRule="auto"/>
              <w:rPr>
                <w:b/>
                <w:bCs/>
                <w:color w:val="000000"/>
              </w:rPr>
            </w:pPr>
          </w:p>
        </w:tc>
        <w:tc>
          <w:tcPr>
            <w:tcW w:w="1080" w:type="dxa"/>
            <w:tcBorders>
              <w:left w:val="nil"/>
              <w:right w:val="nil"/>
            </w:tcBorders>
            <w:shd w:val="clear" w:color="auto" w:fill="808DA9"/>
            <w:noWrap/>
          </w:tcPr>
          <w:p w:rsidR="00157991" w:rsidRPr="000147C8" w:rsidRDefault="00157991" w:rsidP="000147C8">
            <w:pPr>
              <w:spacing w:after="0" w:line="240" w:lineRule="auto"/>
              <w:rPr>
                <w:b/>
                <w:bCs/>
                <w:color w:val="000000"/>
              </w:rPr>
            </w:pPr>
          </w:p>
        </w:tc>
        <w:tc>
          <w:tcPr>
            <w:tcW w:w="1080" w:type="dxa"/>
            <w:tcBorders>
              <w:left w:val="nil"/>
              <w:right w:val="nil"/>
            </w:tcBorders>
            <w:shd w:val="clear" w:color="auto" w:fill="808DA9"/>
            <w:noWrap/>
          </w:tcPr>
          <w:p w:rsidR="00157991" w:rsidRPr="000147C8" w:rsidRDefault="00157991" w:rsidP="000147C8">
            <w:pPr>
              <w:spacing w:after="0" w:line="240" w:lineRule="auto"/>
              <w:jc w:val="center"/>
              <w:rPr>
                <w:b/>
                <w:bCs/>
                <w:color w:val="000000"/>
              </w:rPr>
            </w:pPr>
          </w:p>
        </w:tc>
        <w:tc>
          <w:tcPr>
            <w:tcW w:w="1080" w:type="dxa"/>
            <w:tcBorders>
              <w:left w:val="nil"/>
            </w:tcBorders>
            <w:shd w:val="clear" w:color="auto" w:fill="808DA9"/>
            <w:noWrap/>
          </w:tcPr>
          <w:p w:rsidR="00157991" w:rsidRPr="000147C8" w:rsidRDefault="00157991" w:rsidP="000147C8">
            <w:pPr>
              <w:spacing w:after="0" w:line="240" w:lineRule="auto"/>
              <w:jc w:val="center"/>
              <w:rPr>
                <w:b/>
                <w:bCs/>
                <w:color w:val="000000"/>
              </w:rPr>
            </w:pPr>
            <w:r w:rsidRPr="000147C8">
              <w:rPr>
                <w:bCs/>
                <w:color w:val="000000"/>
              </w:rPr>
              <w:t>%</w:t>
            </w:r>
          </w:p>
        </w:tc>
      </w:tr>
      <w:tr w:rsidR="00157991" w:rsidRPr="000147C8" w:rsidTr="000147C8">
        <w:trPr>
          <w:trHeight w:val="300"/>
        </w:trPr>
        <w:tc>
          <w:tcPr>
            <w:tcW w:w="5400" w:type="dxa"/>
            <w:gridSpan w:val="5"/>
            <w:tcBorders>
              <w:right w:val="nil"/>
            </w:tcBorders>
            <w:shd w:val="clear" w:color="auto" w:fill="DFE2E9"/>
            <w:noWrap/>
          </w:tcPr>
          <w:p w:rsidR="00157991" w:rsidRPr="000147C8" w:rsidRDefault="00157991" w:rsidP="000147C8">
            <w:pPr>
              <w:spacing w:after="0" w:line="240" w:lineRule="auto"/>
              <w:rPr>
                <w:b/>
                <w:bCs/>
                <w:color w:val="000000"/>
              </w:rPr>
            </w:pPr>
            <w:r w:rsidRPr="000147C8">
              <w:rPr>
                <w:b/>
                <w:bCs/>
                <w:color w:val="000000"/>
              </w:rPr>
              <w:t>Inwestycje są wystarczające</w:t>
            </w:r>
          </w:p>
        </w:tc>
        <w:tc>
          <w:tcPr>
            <w:tcW w:w="1080" w:type="dxa"/>
            <w:tcBorders>
              <w:left w:val="nil"/>
            </w:tcBorders>
            <w:shd w:val="clear" w:color="auto" w:fill="DFE2E9"/>
            <w:noWrap/>
          </w:tcPr>
          <w:p w:rsidR="00157991" w:rsidRPr="000147C8" w:rsidRDefault="00157991" w:rsidP="000147C8">
            <w:pPr>
              <w:spacing w:after="0" w:line="240" w:lineRule="auto"/>
              <w:jc w:val="center"/>
              <w:rPr>
                <w:b/>
                <w:bCs/>
                <w:color w:val="000000"/>
              </w:rPr>
            </w:pPr>
            <w:r w:rsidRPr="000147C8">
              <w:rPr>
                <w:b/>
                <w:bCs/>
                <w:color w:val="000000"/>
              </w:rPr>
              <w:t>5%</w:t>
            </w:r>
          </w:p>
        </w:tc>
      </w:tr>
      <w:tr w:rsidR="00157991" w:rsidRPr="000147C8" w:rsidTr="000147C8">
        <w:trPr>
          <w:trHeight w:val="300"/>
        </w:trPr>
        <w:tc>
          <w:tcPr>
            <w:tcW w:w="5400" w:type="dxa"/>
            <w:gridSpan w:val="5"/>
            <w:tcBorders>
              <w:right w:val="nil"/>
            </w:tcBorders>
            <w:noWrap/>
          </w:tcPr>
          <w:p w:rsidR="00157991" w:rsidRPr="000147C8" w:rsidRDefault="00157991" w:rsidP="000147C8">
            <w:pPr>
              <w:spacing w:after="0" w:line="240" w:lineRule="auto"/>
              <w:rPr>
                <w:b/>
                <w:bCs/>
                <w:color w:val="000000"/>
              </w:rPr>
            </w:pPr>
            <w:r w:rsidRPr="000147C8">
              <w:rPr>
                <w:b/>
                <w:bCs/>
                <w:color w:val="000000"/>
              </w:rPr>
              <w:t>Inwestycje są przydatne, ale niewystarczające</w:t>
            </w:r>
          </w:p>
        </w:tc>
        <w:tc>
          <w:tcPr>
            <w:tcW w:w="1080" w:type="dxa"/>
            <w:tcBorders>
              <w:left w:val="nil"/>
            </w:tcBorders>
            <w:noWrap/>
          </w:tcPr>
          <w:p w:rsidR="00157991" w:rsidRPr="000147C8" w:rsidRDefault="00157991" w:rsidP="000147C8">
            <w:pPr>
              <w:spacing w:after="0" w:line="240" w:lineRule="auto"/>
              <w:jc w:val="center"/>
              <w:rPr>
                <w:b/>
                <w:bCs/>
                <w:color w:val="000000"/>
              </w:rPr>
            </w:pPr>
            <w:r w:rsidRPr="000147C8">
              <w:rPr>
                <w:b/>
                <w:bCs/>
                <w:color w:val="000000"/>
              </w:rPr>
              <w:t>73%</w:t>
            </w:r>
          </w:p>
        </w:tc>
      </w:tr>
      <w:tr w:rsidR="00157991" w:rsidRPr="000147C8" w:rsidTr="000147C8">
        <w:trPr>
          <w:trHeight w:val="300"/>
        </w:trPr>
        <w:tc>
          <w:tcPr>
            <w:tcW w:w="5400" w:type="dxa"/>
            <w:gridSpan w:val="5"/>
            <w:tcBorders>
              <w:right w:val="nil"/>
            </w:tcBorders>
            <w:shd w:val="clear" w:color="auto" w:fill="DFE2E9"/>
            <w:noWrap/>
          </w:tcPr>
          <w:p w:rsidR="00157991" w:rsidRPr="000147C8" w:rsidRDefault="00157991" w:rsidP="000147C8">
            <w:pPr>
              <w:spacing w:after="0" w:line="240" w:lineRule="auto"/>
              <w:rPr>
                <w:b/>
                <w:bCs/>
                <w:color w:val="000000"/>
              </w:rPr>
            </w:pPr>
            <w:r w:rsidRPr="000147C8">
              <w:rPr>
                <w:b/>
                <w:bCs/>
                <w:color w:val="000000"/>
              </w:rPr>
              <w:t>Inwestycje są mało przydatne</w:t>
            </w:r>
          </w:p>
        </w:tc>
        <w:tc>
          <w:tcPr>
            <w:tcW w:w="1080" w:type="dxa"/>
            <w:tcBorders>
              <w:left w:val="nil"/>
            </w:tcBorders>
            <w:shd w:val="clear" w:color="auto" w:fill="DFE2E9"/>
            <w:noWrap/>
          </w:tcPr>
          <w:p w:rsidR="00157991" w:rsidRPr="000147C8" w:rsidRDefault="00157991" w:rsidP="000147C8">
            <w:pPr>
              <w:spacing w:after="0" w:line="240" w:lineRule="auto"/>
              <w:jc w:val="center"/>
              <w:rPr>
                <w:b/>
                <w:bCs/>
                <w:color w:val="000000"/>
              </w:rPr>
            </w:pPr>
            <w:r w:rsidRPr="000147C8">
              <w:rPr>
                <w:b/>
                <w:bCs/>
                <w:color w:val="000000"/>
              </w:rPr>
              <w:t>19%</w:t>
            </w:r>
          </w:p>
        </w:tc>
      </w:tr>
      <w:tr w:rsidR="00157991" w:rsidRPr="000147C8" w:rsidTr="000147C8">
        <w:trPr>
          <w:trHeight w:val="300"/>
        </w:trPr>
        <w:tc>
          <w:tcPr>
            <w:tcW w:w="5400" w:type="dxa"/>
            <w:gridSpan w:val="5"/>
            <w:tcBorders>
              <w:right w:val="nil"/>
            </w:tcBorders>
            <w:noWrap/>
          </w:tcPr>
          <w:p w:rsidR="00157991" w:rsidRPr="000147C8" w:rsidRDefault="00157991" w:rsidP="000147C8">
            <w:pPr>
              <w:spacing w:after="0" w:line="240" w:lineRule="auto"/>
              <w:rPr>
                <w:b/>
                <w:bCs/>
                <w:color w:val="000000"/>
              </w:rPr>
            </w:pPr>
            <w:r w:rsidRPr="000147C8">
              <w:rPr>
                <w:b/>
                <w:bCs/>
                <w:color w:val="000000"/>
              </w:rPr>
              <w:t>Inwestycje nie są przydatne</w:t>
            </w:r>
          </w:p>
        </w:tc>
        <w:tc>
          <w:tcPr>
            <w:tcW w:w="1080" w:type="dxa"/>
            <w:tcBorders>
              <w:left w:val="nil"/>
            </w:tcBorders>
            <w:noWrap/>
          </w:tcPr>
          <w:p w:rsidR="00157991" w:rsidRPr="000147C8" w:rsidRDefault="00157991" w:rsidP="000147C8">
            <w:pPr>
              <w:spacing w:after="0" w:line="240" w:lineRule="auto"/>
              <w:jc w:val="center"/>
              <w:rPr>
                <w:b/>
                <w:bCs/>
                <w:color w:val="000000"/>
              </w:rPr>
            </w:pPr>
            <w:r w:rsidRPr="000147C8">
              <w:rPr>
                <w:b/>
                <w:bCs/>
                <w:color w:val="000000"/>
              </w:rPr>
              <w:t>3%</w:t>
            </w:r>
          </w:p>
        </w:tc>
      </w:tr>
    </w:tbl>
    <w:p w:rsidR="00157991" w:rsidRPr="00CE4A4B" w:rsidRDefault="00157991" w:rsidP="00044DB4">
      <w:pPr>
        <w:jc w:val="both"/>
        <w:rPr>
          <w:color w:val="000000"/>
          <w:sz w:val="20"/>
          <w:szCs w:val="20"/>
        </w:rPr>
      </w:pPr>
      <w:r>
        <w:rPr>
          <w:color w:val="000000"/>
          <w:sz w:val="20"/>
          <w:szCs w:val="20"/>
        </w:rPr>
        <w:t>Źródło: opracowanie własne</w:t>
      </w:r>
    </w:p>
    <w:p w:rsidR="00157991" w:rsidRDefault="00157991" w:rsidP="00DD226A">
      <w:pPr>
        <w:ind w:firstLine="709"/>
        <w:jc w:val="both"/>
        <w:rPr>
          <w:color w:val="000000"/>
        </w:rPr>
      </w:pPr>
      <w:r>
        <w:rPr>
          <w:color w:val="000000"/>
        </w:rPr>
        <w:t>W kolejnym pytaniu respondenci zostali poproszeni o określenie jak często (czy w ogóle) uczestniczą w wydarzeniach kulturalnych oraz sportowo – rekreacyjnych organizowanych na terenie gminy. Odpowiedzi kształtują się następująco:</w:t>
      </w:r>
    </w:p>
    <w:p w:rsidR="00157991" w:rsidRPr="000124B4" w:rsidRDefault="00157991" w:rsidP="00DE4CC7">
      <w:pPr>
        <w:pStyle w:val="Caption"/>
        <w:rPr>
          <w:color w:val="C00000"/>
        </w:rPr>
      </w:pPr>
      <w:bookmarkStart w:id="135" w:name="_Toc406156937"/>
      <w:bookmarkStart w:id="136" w:name="_Toc434401385"/>
      <w:r w:rsidRPr="000124B4">
        <w:rPr>
          <w:color w:val="C00000"/>
        </w:rPr>
        <w:t xml:space="preserve">Tabela </w:t>
      </w:r>
      <w:r w:rsidRPr="000124B4">
        <w:rPr>
          <w:color w:val="C00000"/>
        </w:rPr>
        <w:fldChar w:fldCharType="begin"/>
      </w:r>
      <w:r w:rsidRPr="000124B4">
        <w:rPr>
          <w:color w:val="C00000"/>
        </w:rPr>
        <w:instrText xml:space="preserve"> SEQ Tabela \* ARABIC </w:instrText>
      </w:r>
      <w:r w:rsidRPr="000124B4">
        <w:rPr>
          <w:color w:val="C00000"/>
        </w:rPr>
        <w:fldChar w:fldCharType="separate"/>
      </w:r>
      <w:r>
        <w:rPr>
          <w:noProof/>
          <w:color w:val="C00000"/>
        </w:rPr>
        <w:t>28</w:t>
      </w:r>
      <w:r w:rsidRPr="000124B4">
        <w:rPr>
          <w:color w:val="C00000"/>
        </w:rPr>
        <w:fldChar w:fldCharType="end"/>
      </w:r>
      <w:r w:rsidRPr="000124B4">
        <w:rPr>
          <w:color w:val="C00000"/>
        </w:rPr>
        <w:t>. Udział mieszkańców gminy w wydarzeniach kulturalnych oraz sportowo - rekreacyjnych.</w:t>
      </w:r>
      <w:bookmarkEnd w:id="135"/>
      <w:bookmarkEnd w:id="136"/>
    </w:p>
    <w:tbl>
      <w:tblPr>
        <w:tblW w:w="3492" w:type="dxa"/>
        <w:tblBorders>
          <w:top w:val="single" w:sz="8" w:space="0" w:color="9FA9BE"/>
          <w:left w:val="single" w:sz="8" w:space="0" w:color="9FA9BE"/>
          <w:bottom w:val="single" w:sz="8" w:space="0" w:color="9FA9BE"/>
          <w:right w:val="single" w:sz="8" w:space="0" w:color="9FA9BE"/>
          <w:insideH w:val="single" w:sz="8" w:space="0" w:color="9FA9BE"/>
        </w:tblBorders>
        <w:tblLook w:val="00A0"/>
      </w:tblPr>
      <w:tblGrid>
        <w:gridCol w:w="1332"/>
        <w:gridCol w:w="1080"/>
        <w:gridCol w:w="1080"/>
      </w:tblGrid>
      <w:tr w:rsidR="00157991" w:rsidRPr="000147C8" w:rsidTr="000147C8">
        <w:trPr>
          <w:trHeight w:val="285"/>
        </w:trPr>
        <w:tc>
          <w:tcPr>
            <w:tcW w:w="1332" w:type="dxa"/>
            <w:tcBorders>
              <w:right w:val="nil"/>
            </w:tcBorders>
            <w:shd w:val="clear" w:color="auto" w:fill="808DA9"/>
            <w:noWrap/>
          </w:tcPr>
          <w:p w:rsidR="00157991" w:rsidRPr="000147C8" w:rsidRDefault="00157991" w:rsidP="000147C8">
            <w:pPr>
              <w:spacing w:after="0" w:line="240" w:lineRule="auto"/>
              <w:rPr>
                <w:b/>
                <w:bCs/>
                <w:color w:val="000000"/>
              </w:rPr>
            </w:pPr>
          </w:p>
        </w:tc>
        <w:tc>
          <w:tcPr>
            <w:tcW w:w="1080" w:type="dxa"/>
            <w:tcBorders>
              <w:left w:val="nil"/>
              <w:right w:val="nil"/>
            </w:tcBorders>
            <w:shd w:val="clear" w:color="auto" w:fill="808DA9"/>
            <w:noWrap/>
          </w:tcPr>
          <w:p w:rsidR="00157991" w:rsidRPr="000147C8" w:rsidRDefault="00157991" w:rsidP="000147C8">
            <w:pPr>
              <w:spacing w:after="0" w:line="240" w:lineRule="auto"/>
              <w:rPr>
                <w:b/>
                <w:bCs/>
                <w:color w:val="000000"/>
              </w:rPr>
            </w:pPr>
          </w:p>
        </w:tc>
        <w:tc>
          <w:tcPr>
            <w:tcW w:w="1080" w:type="dxa"/>
            <w:tcBorders>
              <w:left w:val="nil"/>
            </w:tcBorders>
            <w:shd w:val="clear" w:color="auto" w:fill="808DA9"/>
            <w:noWrap/>
          </w:tcPr>
          <w:p w:rsidR="00157991" w:rsidRPr="000147C8" w:rsidRDefault="00157991" w:rsidP="000147C8">
            <w:pPr>
              <w:spacing w:after="0" w:line="240" w:lineRule="auto"/>
              <w:jc w:val="center"/>
              <w:rPr>
                <w:b/>
                <w:bCs/>
                <w:color w:val="000000"/>
              </w:rPr>
            </w:pPr>
            <w:r w:rsidRPr="000147C8">
              <w:rPr>
                <w:bCs/>
                <w:color w:val="000000"/>
              </w:rPr>
              <w:t>%</w:t>
            </w:r>
          </w:p>
        </w:tc>
      </w:tr>
      <w:tr w:rsidR="00157991" w:rsidRPr="000147C8" w:rsidTr="000147C8">
        <w:trPr>
          <w:trHeight w:val="300"/>
        </w:trPr>
        <w:tc>
          <w:tcPr>
            <w:tcW w:w="2412" w:type="dxa"/>
            <w:gridSpan w:val="2"/>
            <w:tcBorders>
              <w:right w:val="nil"/>
            </w:tcBorders>
            <w:shd w:val="clear" w:color="auto" w:fill="DFE2E9"/>
            <w:noWrap/>
          </w:tcPr>
          <w:p w:rsidR="00157991" w:rsidRPr="000147C8" w:rsidRDefault="00157991" w:rsidP="000147C8">
            <w:pPr>
              <w:spacing w:after="0" w:line="240" w:lineRule="auto"/>
              <w:rPr>
                <w:b/>
                <w:bCs/>
                <w:color w:val="000000"/>
              </w:rPr>
            </w:pPr>
            <w:r w:rsidRPr="000147C8">
              <w:rPr>
                <w:b/>
                <w:color w:val="000000"/>
              </w:rPr>
              <w:t>Bardzo często</w:t>
            </w:r>
          </w:p>
          <w:p w:rsidR="00157991" w:rsidRPr="000147C8" w:rsidRDefault="00157991" w:rsidP="000147C8">
            <w:pPr>
              <w:spacing w:after="0" w:line="240" w:lineRule="auto"/>
              <w:rPr>
                <w:b/>
                <w:bCs/>
                <w:color w:val="000000"/>
              </w:rPr>
            </w:pPr>
          </w:p>
        </w:tc>
        <w:tc>
          <w:tcPr>
            <w:tcW w:w="1080" w:type="dxa"/>
            <w:tcBorders>
              <w:left w:val="nil"/>
            </w:tcBorders>
            <w:shd w:val="clear" w:color="auto" w:fill="DFE2E9"/>
            <w:noWrap/>
          </w:tcPr>
          <w:p w:rsidR="00157991" w:rsidRPr="000147C8" w:rsidRDefault="00157991" w:rsidP="000147C8">
            <w:pPr>
              <w:spacing w:after="0" w:line="240" w:lineRule="auto"/>
              <w:jc w:val="center"/>
              <w:rPr>
                <w:b/>
                <w:bCs/>
                <w:color w:val="000000"/>
              </w:rPr>
            </w:pPr>
            <w:r w:rsidRPr="000147C8">
              <w:rPr>
                <w:b/>
                <w:bCs/>
                <w:color w:val="000000"/>
              </w:rPr>
              <w:t>4%</w:t>
            </w:r>
          </w:p>
        </w:tc>
      </w:tr>
      <w:tr w:rsidR="00157991" w:rsidRPr="000147C8" w:rsidTr="000147C8">
        <w:trPr>
          <w:trHeight w:val="300"/>
        </w:trPr>
        <w:tc>
          <w:tcPr>
            <w:tcW w:w="2412" w:type="dxa"/>
            <w:gridSpan w:val="2"/>
            <w:tcBorders>
              <w:right w:val="nil"/>
            </w:tcBorders>
            <w:noWrap/>
          </w:tcPr>
          <w:p w:rsidR="00157991" w:rsidRPr="000147C8" w:rsidRDefault="00157991" w:rsidP="000147C8">
            <w:pPr>
              <w:spacing w:after="0" w:line="240" w:lineRule="auto"/>
              <w:rPr>
                <w:b/>
                <w:bCs/>
                <w:color w:val="000000"/>
              </w:rPr>
            </w:pPr>
            <w:r w:rsidRPr="000147C8">
              <w:rPr>
                <w:b/>
                <w:color w:val="000000"/>
              </w:rPr>
              <w:t>Często</w:t>
            </w:r>
          </w:p>
        </w:tc>
        <w:tc>
          <w:tcPr>
            <w:tcW w:w="1080" w:type="dxa"/>
            <w:tcBorders>
              <w:left w:val="nil"/>
            </w:tcBorders>
            <w:noWrap/>
          </w:tcPr>
          <w:p w:rsidR="00157991" w:rsidRPr="000147C8" w:rsidRDefault="00157991" w:rsidP="000147C8">
            <w:pPr>
              <w:spacing w:after="0" w:line="240" w:lineRule="auto"/>
              <w:jc w:val="center"/>
              <w:rPr>
                <w:b/>
                <w:bCs/>
                <w:color w:val="000000"/>
              </w:rPr>
            </w:pPr>
            <w:r w:rsidRPr="000147C8">
              <w:rPr>
                <w:b/>
                <w:bCs/>
                <w:color w:val="000000"/>
              </w:rPr>
              <w:t>29%</w:t>
            </w:r>
          </w:p>
        </w:tc>
      </w:tr>
      <w:tr w:rsidR="00157991" w:rsidRPr="000147C8" w:rsidTr="000147C8">
        <w:trPr>
          <w:trHeight w:val="300"/>
        </w:trPr>
        <w:tc>
          <w:tcPr>
            <w:tcW w:w="2412" w:type="dxa"/>
            <w:gridSpan w:val="2"/>
            <w:tcBorders>
              <w:right w:val="nil"/>
            </w:tcBorders>
            <w:shd w:val="clear" w:color="auto" w:fill="DFE2E9"/>
            <w:noWrap/>
          </w:tcPr>
          <w:p w:rsidR="00157991" w:rsidRPr="000147C8" w:rsidRDefault="00157991" w:rsidP="000147C8">
            <w:pPr>
              <w:spacing w:after="0" w:line="240" w:lineRule="auto"/>
              <w:rPr>
                <w:b/>
                <w:bCs/>
                <w:color w:val="000000"/>
              </w:rPr>
            </w:pPr>
            <w:r w:rsidRPr="000147C8">
              <w:rPr>
                <w:b/>
                <w:color w:val="000000"/>
              </w:rPr>
              <w:t>Rzadko</w:t>
            </w:r>
          </w:p>
        </w:tc>
        <w:tc>
          <w:tcPr>
            <w:tcW w:w="1080" w:type="dxa"/>
            <w:tcBorders>
              <w:left w:val="nil"/>
            </w:tcBorders>
            <w:shd w:val="clear" w:color="auto" w:fill="DFE2E9"/>
            <w:noWrap/>
          </w:tcPr>
          <w:p w:rsidR="00157991" w:rsidRPr="000147C8" w:rsidRDefault="00157991" w:rsidP="000147C8">
            <w:pPr>
              <w:spacing w:after="0" w:line="240" w:lineRule="auto"/>
              <w:jc w:val="center"/>
              <w:rPr>
                <w:b/>
                <w:bCs/>
                <w:color w:val="000000"/>
              </w:rPr>
            </w:pPr>
            <w:r w:rsidRPr="000147C8">
              <w:rPr>
                <w:b/>
                <w:bCs/>
                <w:color w:val="000000"/>
              </w:rPr>
              <w:t>63%</w:t>
            </w:r>
          </w:p>
        </w:tc>
      </w:tr>
      <w:tr w:rsidR="00157991" w:rsidRPr="000147C8" w:rsidTr="000147C8">
        <w:trPr>
          <w:trHeight w:val="300"/>
        </w:trPr>
        <w:tc>
          <w:tcPr>
            <w:tcW w:w="2412" w:type="dxa"/>
            <w:gridSpan w:val="2"/>
            <w:tcBorders>
              <w:right w:val="nil"/>
            </w:tcBorders>
            <w:noWrap/>
          </w:tcPr>
          <w:p w:rsidR="00157991" w:rsidRPr="000147C8" w:rsidRDefault="00157991" w:rsidP="000147C8">
            <w:pPr>
              <w:spacing w:after="0" w:line="240" w:lineRule="auto"/>
              <w:rPr>
                <w:b/>
                <w:bCs/>
                <w:color w:val="000000"/>
              </w:rPr>
            </w:pPr>
            <w:r w:rsidRPr="000147C8">
              <w:rPr>
                <w:b/>
                <w:color w:val="000000"/>
              </w:rPr>
              <w:t>Nigdy</w:t>
            </w:r>
          </w:p>
        </w:tc>
        <w:tc>
          <w:tcPr>
            <w:tcW w:w="1080" w:type="dxa"/>
            <w:tcBorders>
              <w:left w:val="nil"/>
            </w:tcBorders>
            <w:noWrap/>
          </w:tcPr>
          <w:p w:rsidR="00157991" w:rsidRPr="000147C8" w:rsidRDefault="00157991" w:rsidP="000147C8">
            <w:pPr>
              <w:spacing w:after="0" w:line="240" w:lineRule="auto"/>
              <w:jc w:val="center"/>
              <w:rPr>
                <w:b/>
                <w:bCs/>
                <w:color w:val="000000"/>
              </w:rPr>
            </w:pPr>
            <w:r w:rsidRPr="000147C8">
              <w:rPr>
                <w:b/>
                <w:bCs/>
                <w:color w:val="000000"/>
              </w:rPr>
              <w:t>4%</w:t>
            </w:r>
          </w:p>
        </w:tc>
      </w:tr>
    </w:tbl>
    <w:p w:rsidR="00157991" w:rsidRPr="000124B4" w:rsidRDefault="00157991" w:rsidP="00DE4CC7">
      <w:pPr>
        <w:jc w:val="both"/>
        <w:rPr>
          <w:color w:val="000000"/>
          <w:sz w:val="20"/>
          <w:szCs w:val="20"/>
        </w:rPr>
      </w:pPr>
      <w:r w:rsidRPr="000124B4">
        <w:rPr>
          <w:color w:val="000000"/>
          <w:sz w:val="20"/>
          <w:szCs w:val="20"/>
        </w:rPr>
        <w:t>Źródło: opracowanie własne</w:t>
      </w:r>
    </w:p>
    <w:p w:rsidR="00157991" w:rsidRDefault="00157991" w:rsidP="000124B4">
      <w:pPr>
        <w:jc w:val="both"/>
        <w:rPr>
          <w:color w:val="000000"/>
        </w:rPr>
      </w:pPr>
      <w:r>
        <w:rPr>
          <w:color w:val="000000"/>
        </w:rPr>
        <w:t xml:space="preserve">Z udzielonych odpowiedzi wynika, iż duża część respondentów tj. 63% rzadko bierze udział </w:t>
      </w:r>
      <w:r>
        <w:rPr>
          <w:color w:val="000000"/>
        </w:rPr>
        <w:br/>
        <w:t xml:space="preserve">w wydarzeniach organizowanych przez gminę. Jednocześnie z tabeli 15 wynika, iż obszar ten zdaniem mieszkańców wymaga rozwoju, być może rzadkie uczestnictwo w w/w wydarzeniach wynika </w:t>
      </w:r>
      <w:r>
        <w:rPr>
          <w:color w:val="000000"/>
        </w:rPr>
        <w:br/>
        <w:t>z niewystarczająco atrakcyjnej oferty turystyczno – rekreacyjnej. Z kolei 29% badanych wskazało</w:t>
      </w:r>
      <w:r>
        <w:rPr>
          <w:color w:val="000000"/>
        </w:rPr>
        <w:br/>
        <w:t xml:space="preserve"> iż często bierze udział w eventach sportowych oraz kulturalnych – z pewnością dalsze inwestycje</w:t>
      </w:r>
      <w:r>
        <w:rPr>
          <w:color w:val="000000"/>
        </w:rPr>
        <w:br/>
        <w:t xml:space="preserve"> w ten obszar zwiększą zainteresowanie mieszkańców.</w:t>
      </w:r>
    </w:p>
    <w:p w:rsidR="00157991" w:rsidRDefault="00157991" w:rsidP="000124B4">
      <w:pPr>
        <w:jc w:val="both"/>
        <w:rPr>
          <w:color w:val="000000"/>
        </w:rPr>
      </w:pPr>
      <w:r>
        <w:rPr>
          <w:color w:val="000000"/>
        </w:rPr>
        <w:t>Następnie poproszono respondentów o wskazanie, jakich wydarzeń brakuje w gminie. Wyniki poniżej:</w:t>
      </w:r>
    </w:p>
    <w:p w:rsidR="00157991" w:rsidRDefault="00157991" w:rsidP="0036207E">
      <w:pPr>
        <w:pStyle w:val="ListParagraph"/>
        <w:numPr>
          <w:ilvl w:val="0"/>
          <w:numId w:val="24"/>
        </w:numPr>
        <w:ind w:left="714" w:hanging="357"/>
        <w:jc w:val="both"/>
        <w:rPr>
          <w:color w:val="000000"/>
        </w:rPr>
      </w:pPr>
      <w:r>
        <w:rPr>
          <w:color w:val="000000"/>
        </w:rPr>
        <w:t>Występów artystycznych – reprezentujących muzykę alternatywną;</w:t>
      </w:r>
    </w:p>
    <w:p w:rsidR="00157991" w:rsidRDefault="00157991" w:rsidP="0036207E">
      <w:pPr>
        <w:pStyle w:val="ListParagraph"/>
        <w:numPr>
          <w:ilvl w:val="0"/>
          <w:numId w:val="24"/>
        </w:numPr>
        <w:ind w:left="714" w:hanging="357"/>
        <w:jc w:val="both"/>
        <w:rPr>
          <w:color w:val="000000"/>
        </w:rPr>
      </w:pPr>
      <w:r>
        <w:rPr>
          <w:color w:val="000000"/>
        </w:rPr>
        <w:t>Festynów rodzinnych;</w:t>
      </w:r>
    </w:p>
    <w:p w:rsidR="00157991" w:rsidRDefault="00157991" w:rsidP="0036207E">
      <w:pPr>
        <w:pStyle w:val="ListParagraph"/>
        <w:numPr>
          <w:ilvl w:val="0"/>
          <w:numId w:val="24"/>
        </w:numPr>
        <w:ind w:left="714" w:hanging="357"/>
        <w:jc w:val="both"/>
        <w:rPr>
          <w:color w:val="000000"/>
        </w:rPr>
      </w:pPr>
      <w:r>
        <w:rPr>
          <w:color w:val="000000"/>
        </w:rPr>
        <w:t>Meczów integracyjnych;</w:t>
      </w:r>
    </w:p>
    <w:p w:rsidR="00157991" w:rsidRDefault="00157991" w:rsidP="0036207E">
      <w:pPr>
        <w:pStyle w:val="ListParagraph"/>
        <w:numPr>
          <w:ilvl w:val="0"/>
          <w:numId w:val="24"/>
        </w:numPr>
        <w:ind w:left="714" w:hanging="357"/>
        <w:jc w:val="both"/>
        <w:rPr>
          <w:color w:val="000000"/>
        </w:rPr>
      </w:pPr>
      <w:r>
        <w:rPr>
          <w:color w:val="000000"/>
        </w:rPr>
        <w:t>Koncertów;</w:t>
      </w:r>
    </w:p>
    <w:p w:rsidR="00157991" w:rsidRDefault="00157991" w:rsidP="0036207E">
      <w:pPr>
        <w:pStyle w:val="ListParagraph"/>
        <w:numPr>
          <w:ilvl w:val="0"/>
          <w:numId w:val="24"/>
        </w:numPr>
        <w:ind w:left="714" w:hanging="357"/>
        <w:jc w:val="both"/>
        <w:rPr>
          <w:color w:val="000000"/>
        </w:rPr>
      </w:pPr>
      <w:r>
        <w:rPr>
          <w:color w:val="000000"/>
        </w:rPr>
        <w:t>Przedstawień teatralnych;</w:t>
      </w:r>
    </w:p>
    <w:p w:rsidR="00157991" w:rsidRDefault="00157991" w:rsidP="0036207E">
      <w:pPr>
        <w:pStyle w:val="ListParagraph"/>
        <w:numPr>
          <w:ilvl w:val="0"/>
          <w:numId w:val="24"/>
        </w:numPr>
        <w:ind w:left="714" w:hanging="357"/>
        <w:jc w:val="both"/>
        <w:rPr>
          <w:color w:val="000000"/>
        </w:rPr>
      </w:pPr>
      <w:r>
        <w:rPr>
          <w:color w:val="000000"/>
        </w:rPr>
        <w:t>Pikników integracyjnych;</w:t>
      </w:r>
    </w:p>
    <w:p w:rsidR="00157991" w:rsidRDefault="00157991" w:rsidP="0036207E">
      <w:pPr>
        <w:pStyle w:val="ListParagraph"/>
        <w:numPr>
          <w:ilvl w:val="0"/>
          <w:numId w:val="24"/>
        </w:numPr>
        <w:ind w:left="714" w:hanging="357"/>
        <w:jc w:val="both"/>
        <w:rPr>
          <w:color w:val="000000"/>
        </w:rPr>
      </w:pPr>
      <w:r>
        <w:rPr>
          <w:color w:val="000000"/>
        </w:rPr>
        <w:t>Basenu;</w:t>
      </w:r>
    </w:p>
    <w:p w:rsidR="00157991" w:rsidRDefault="00157991" w:rsidP="0036207E">
      <w:pPr>
        <w:pStyle w:val="ListParagraph"/>
        <w:numPr>
          <w:ilvl w:val="0"/>
          <w:numId w:val="24"/>
        </w:numPr>
        <w:ind w:left="714" w:hanging="357"/>
        <w:jc w:val="both"/>
        <w:rPr>
          <w:color w:val="000000"/>
        </w:rPr>
      </w:pPr>
      <w:r>
        <w:rPr>
          <w:color w:val="000000"/>
        </w:rPr>
        <w:t>Lodowiska;</w:t>
      </w:r>
    </w:p>
    <w:p w:rsidR="00157991" w:rsidRDefault="00157991" w:rsidP="0036207E">
      <w:pPr>
        <w:pStyle w:val="ListParagraph"/>
        <w:numPr>
          <w:ilvl w:val="0"/>
          <w:numId w:val="24"/>
        </w:numPr>
        <w:ind w:left="714" w:hanging="357"/>
        <w:jc w:val="both"/>
        <w:rPr>
          <w:color w:val="000000"/>
        </w:rPr>
      </w:pPr>
      <w:r>
        <w:rPr>
          <w:color w:val="000000"/>
        </w:rPr>
        <w:t>Siłowni;</w:t>
      </w:r>
    </w:p>
    <w:p w:rsidR="00157991" w:rsidRDefault="00157991" w:rsidP="0036207E">
      <w:pPr>
        <w:pStyle w:val="ListParagraph"/>
        <w:numPr>
          <w:ilvl w:val="0"/>
          <w:numId w:val="24"/>
        </w:numPr>
        <w:ind w:left="714" w:hanging="357"/>
        <w:jc w:val="both"/>
        <w:rPr>
          <w:color w:val="000000"/>
        </w:rPr>
      </w:pPr>
      <w:r>
        <w:rPr>
          <w:color w:val="000000"/>
        </w:rPr>
        <w:t>Kina;</w:t>
      </w:r>
    </w:p>
    <w:p w:rsidR="00157991" w:rsidRDefault="00157991" w:rsidP="0036207E">
      <w:pPr>
        <w:pStyle w:val="ListParagraph"/>
        <w:numPr>
          <w:ilvl w:val="0"/>
          <w:numId w:val="24"/>
        </w:numPr>
        <w:ind w:left="714" w:hanging="357"/>
        <w:jc w:val="both"/>
        <w:rPr>
          <w:color w:val="000000"/>
        </w:rPr>
      </w:pPr>
      <w:r>
        <w:rPr>
          <w:color w:val="000000"/>
        </w:rPr>
        <w:t>Imprez biegowych;</w:t>
      </w:r>
    </w:p>
    <w:p w:rsidR="00157991" w:rsidRDefault="00157991" w:rsidP="0036207E">
      <w:pPr>
        <w:pStyle w:val="ListParagraph"/>
        <w:numPr>
          <w:ilvl w:val="0"/>
          <w:numId w:val="24"/>
        </w:numPr>
        <w:ind w:left="714" w:hanging="357"/>
        <w:jc w:val="both"/>
        <w:rPr>
          <w:color w:val="000000"/>
        </w:rPr>
      </w:pPr>
      <w:r>
        <w:rPr>
          <w:color w:val="000000"/>
        </w:rPr>
        <w:t>Spotkań z ludźmi kultury;</w:t>
      </w:r>
    </w:p>
    <w:p w:rsidR="00157991" w:rsidRDefault="00157991" w:rsidP="0036207E">
      <w:pPr>
        <w:pStyle w:val="ListParagraph"/>
        <w:numPr>
          <w:ilvl w:val="0"/>
          <w:numId w:val="24"/>
        </w:numPr>
        <w:ind w:left="714" w:hanging="357"/>
        <w:jc w:val="both"/>
        <w:rPr>
          <w:color w:val="000000"/>
        </w:rPr>
      </w:pPr>
      <w:r>
        <w:rPr>
          <w:color w:val="000000"/>
        </w:rPr>
        <w:t>Czytania publicznego.</w:t>
      </w:r>
    </w:p>
    <w:p w:rsidR="00157991" w:rsidRDefault="00157991" w:rsidP="000124B4">
      <w:pPr>
        <w:spacing w:after="0"/>
        <w:jc w:val="both"/>
        <w:rPr>
          <w:color w:val="000000"/>
        </w:rPr>
      </w:pPr>
      <w:r>
        <w:rPr>
          <w:color w:val="000000"/>
        </w:rPr>
        <w:t>Gmina Zelów posiada duży potencjał wielokulturowy, w następnym pytaniu poproszono respondentów o ocenę, czy potencjał ten jest prawidłowo wykorzystywany. Poniższa tabela ilustruje odpowiedzi mieszkańców:</w:t>
      </w:r>
    </w:p>
    <w:p w:rsidR="00157991" w:rsidRDefault="00157991" w:rsidP="00B32DD0">
      <w:pPr>
        <w:pStyle w:val="Caption"/>
        <w:rPr>
          <w:color w:val="auto"/>
        </w:rPr>
      </w:pPr>
      <w:bookmarkStart w:id="137" w:name="_Toc406156938"/>
    </w:p>
    <w:p w:rsidR="00157991" w:rsidRPr="000124B4" w:rsidRDefault="00157991" w:rsidP="00B32DD0">
      <w:pPr>
        <w:pStyle w:val="Caption"/>
        <w:rPr>
          <w:color w:val="C00000"/>
        </w:rPr>
      </w:pPr>
      <w:bookmarkStart w:id="138" w:name="_Toc434401386"/>
      <w:r w:rsidRPr="000124B4">
        <w:rPr>
          <w:color w:val="C00000"/>
        </w:rPr>
        <w:t xml:space="preserve">Tabela </w:t>
      </w:r>
      <w:r w:rsidRPr="000124B4">
        <w:rPr>
          <w:color w:val="C00000"/>
        </w:rPr>
        <w:fldChar w:fldCharType="begin"/>
      </w:r>
      <w:r w:rsidRPr="000124B4">
        <w:rPr>
          <w:color w:val="C00000"/>
        </w:rPr>
        <w:instrText xml:space="preserve"> SEQ Tabela \* ARABIC </w:instrText>
      </w:r>
      <w:r w:rsidRPr="000124B4">
        <w:rPr>
          <w:color w:val="C00000"/>
        </w:rPr>
        <w:fldChar w:fldCharType="separate"/>
      </w:r>
      <w:r>
        <w:rPr>
          <w:noProof/>
          <w:color w:val="C00000"/>
        </w:rPr>
        <w:t>29</w:t>
      </w:r>
      <w:r w:rsidRPr="000124B4">
        <w:rPr>
          <w:color w:val="C00000"/>
        </w:rPr>
        <w:fldChar w:fldCharType="end"/>
      </w:r>
      <w:r w:rsidRPr="000124B4">
        <w:rPr>
          <w:color w:val="C00000"/>
        </w:rPr>
        <w:t>. Wykorzystanie potencjału kulturowego.</w:t>
      </w:r>
      <w:bookmarkEnd w:id="137"/>
      <w:bookmarkEnd w:id="138"/>
    </w:p>
    <w:tbl>
      <w:tblPr>
        <w:tblW w:w="5400" w:type="dxa"/>
        <w:tblBorders>
          <w:top w:val="single" w:sz="8" w:space="0" w:color="9FA9BE"/>
          <w:left w:val="single" w:sz="8" w:space="0" w:color="9FA9BE"/>
          <w:bottom w:val="single" w:sz="8" w:space="0" w:color="9FA9BE"/>
          <w:right w:val="single" w:sz="8" w:space="0" w:color="9FA9BE"/>
          <w:insideH w:val="single" w:sz="8" w:space="0" w:color="9FA9BE"/>
        </w:tblBorders>
        <w:tblLook w:val="00A0"/>
      </w:tblPr>
      <w:tblGrid>
        <w:gridCol w:w="1080"/>
        <w:gridCol w:w="1080"/>
        <w:gridCol w:w="1080"/>
        <w:gridCol w:w="1080"/>
        <w:gridCol w:w="1080"/>
      </w:tblGrid>
      <w:tr w:rsidR="00157991" w:rsidRPr="000147C8" w:rsidTr="000147C8">
        <w:trPr>
          <w:trHeight w:val="285"/>
        </w:trPr>
        <w:tc>
          <w:tcPr>
            <w:tcW w:w="1080" w:type="dxa"/>
            <w:tcBorders>
              <w:right w:val="nil"/>
            </w:tcBorders>
            <w:shd w:val="clear" w:color="auto" w:fill="808DA9"/>
            <w:noWrap/>
          </w:tcPr>
          <w:p w:rsidR="00157991" w:rsidRPr="000147C8" w:rsidRDefault="00157991" w:rsidP="000147C8">
            <w:pPr>
              <w:spacing w:after="0" w:line="240" w:lineRule="auto"/>
              <w:rPr>
                <w:b/>
                <w:bCs/>
                <w:color w:val="000000"/>
              </w:rPr>
            </w:pPr>
          </w:p>
        </w:tc>
        <w:tc>
          <w:tcPr>
            <w:tcW w:w="1080" w:type="dxa"/>
            <w:tcBorders>
              <w:left w:val="nil"/>
              <w:right w:val="nil"/>
            </w:tcBorders>
            <w:shd w:val="clear" w:color="auto" w:fill="808DA9"/>
            <w:noWrap/>
          </w:tcPr>
          <w:p w:rsidR="00157991" w:rsidRPr="000147C8" w:rsidRDefault="00157991" w:rsidP="000147C8">
            <w:pPr>
              <w:spacing w:after="0" w:line="240" w:lineRule="auto"/>
              <w:rPr>
                <w:b/>
                <w:bCs/>
                <w:color w:val="000000"/>
              </w:rPr>
            </w:pPr>
          </w:p>
        </w:tc>
        <w:tc>
          <w:tcPr>
            <w:tcW w:w="1080" w:type="dxa"/>
            <w:tcBorders>
              <w:left w:val="nil"/>
              <w:right w:val="nil"/>
            </w:tcBorders>
            <w:shd w:val="clear" w:color="auto" w:fill="808DA9"/>
            <w:noWrap/>
          </w:tcPr>
          <w:p w:rsidR="00157991" w:rsidRPr="000147C8" w:rsidRDefault="00157991" w:rsidP="000147C8">
            <w:pPr>
              <w:spacing w:after="0" w:line="240" w:lineRule="auto"/>
              <w:rPr>
                <w:b/>
                <w:bCs/>
                <w:color w:val="000000"/>
              </w:rPr>
            </w:pPr>
          </w:p>
        </w:tc>
        <w:tc>
          <w:tcPr>
            <w:tcW w:w="1080" w:type="dxa"/>
            <w:tcBorders>
              <w:left w:val="nil"/>
              <w:right w:val="nil"/>
            </w:tcBorders>
            <w:shd w:val="clear" w:color="auto" w:fill="808DA9"/>
            <w:noWrap/>
          </w:tcPr>
          <w:p w:rsidR="00157991" w:rsidRPr="000147C8" w:rsidRDefault="00157991" w:rsidP="000147C8">
            <w:pPr>
              <w:spacing w:after="0" w:line="240" w:lineRule="auto"/>
              <w:rPr>
                <w:b/>
                <w:bCs/>
                <w:color w:val="000000"/>
              </w:rPr>
            </w:pPr>
          </w:p>
        </w:tc>
        <w:tc>
          <w:tcPr>
            <w:tcW w:w="1080" w:type="dxa"/>
            <w:tcBorders>
              <w:left w:val="nil"/>
            </w:tcBorders>
            <w:shd w:val="clear" w:color="auto" w:fill="808DA9"/>
            <w:noWrap/>
          </w:tcPr>
          <w:p w:rsidR="00157991" w:rsidRPr="000147C8" w:rsidRDefault="00157991" w:rsidP="000147C8">
            <w:pPr>
              <w:spacing w:after="0" w:line="240" w:lineRule="auto"/>
              <w:jc w:val="center"/>
              <w:rPr>
                <w:b/>
                <w:bCs/>
                <w:color w:val="000000"/>
              </w:rPr>
            </w:pPr>
            <w:r w:rsidRPr="000147C8">
              <w:rPr>
                <w:bCs/>
                <w:color w:val="000000"/>
              </w:rPr>
              <w:t>%</w:t>
            </w:r>
          </w:p>
        </w:tc>
      </w:tr>
      <w:tr w:rsidR="00157991" w:rsidRPr="000147C8" w:rsidTr="000147C8">
        <w:trPr>
          <w:trHeight w:val="285"/>
        </w:trPr>
        <w:tc>
          <w:tcPr>
            <w:tcW w:w="4320" w:type="dxa"/>
            <w:gridSpan w:val="4"/>
            <w:vMerge w:val="restart"/>
            <w:tcBorders>
              <w:right w:val="nil"/>
            </w:tcBorders>
            <w:shd w:val="clear" w:color="auto" w:fill="DFE2E9"/>
          </w:tcPr>
          <w:p w:rsidR="00157991" w:rsidRPr="000147C8" w:rsidRDefault="00157991" w:rsidP="000147C8">
            <w:pPr>
              <w:spacing w:after="0" w:line="240" w:lineRule="auto"/>
              <w:rPr>
                <w:b/>
                <w:bCs/>
                <w:color w:val="000000"/>
              </w:rPr>
            </w:pPr>
            <w:r w:rsidRPr="000147C8">
              <w:rPr>
                <w:b/>
                <w:bCs/>
                <w:color w:val="000000"/>
              </w:rPr>
              <w:t>Działania związane z promocją wielokulturowości oraz organizowane wydarzenia kulturalne są wystarczające</w:t>
            </w:r>
          </w:p>
        </w:tc>
        <w:tc>
          <w:tcPr>
            <w:tcW w:w="1080" w:type="dxa"/>
            <w:vMerge w:val="restart"/>
            <w:tcBorders>
              <w:left w:val="nil"/>
            </w:tcBorders>
            <w:shd w:val="clear" w:color="auto" w:fill="DFE2E9"/>
            <w:noWrap/>
          </w:tcPr>
          <w:p w:rsidR="00157991" w:rsidRPr="000147C8" w:rsidRDefault="00157991" w:rsidP="000147C8">
            <w:pPr>
              <w:spacing w:after="0" w:line="240" w:lineRule="auto"/>
              <w:jc w:val="center"/>
              <w:rPr>
                <w:b/>
                <w:color w:val="000000"/>
              </w:rPr>
            </w:pPr>
            <w:r w:rsidRPr="000147C8">
              <w:rPr>
                <w:b/>
                <w:color w:val="000000"/>
              </w:rPr>
              <w:t>29%</w:t>
            </w:r>
          </w:p>
        </w:tc>
      </w:tr>
      <w:tr w:rsidR="00157991" w:rsidRPr="000147C8" w:rsidTr="000147C8">
        <w:trPr>
          <w:trHeight w:val="285"/>
        </w:trPr>
        <w:tc>
          <w:tcPr>
            <w:tcW w:w="4320" w:type="dxa"/>
            <w:gridSpan w:val="4"/>
            <w:vMerge/>
            <w:tcBorders>
              <w:right w:val="nil"/>
            </w:tcBorders>
          </w:tcPr>
          <w:p w:rsidR="00157991" w:rsidRPr="000147C8" w:rsidRDefault="00157991" w:rsidP="000147C8">
            <w:pPr>
              <w:spacing w:after="0" w:line="240" w:lineRule="auto"/>
              <w:rPr>
                <w:b/>
                <w:bCs/>
                <w:color w:val="000000"/>
              </w:rPr>
            </w:pPr>
          </w:p>
        </w:tc>
        <w:tc>
          <w:tcPr>
            <w:tcW w:w="1080" w:type="dxa"/>
            <w:vMerge/>
            <w:tcBorders>
              <w:left w:val="nil"/>
            </w:tcBorders>
          </w:tcPr>
          <w:p w:rsidR="00157991" w:rsidRPr="000147C8" w:rsidRDefault="00157991" w:rsidP="000147C8">
            <w:pPr>
              <w:spacing w:after="0" w:line="240" w:lineRule="auto"/>
              <w:jc w:val="center"/>
              <w:rPr>
                <w:b/>
                <w:color w:val="000000"/>
              </w:rPr>
            </w:pPr>
          </w:p>
        </w:tc>
      </w:tr>
      <w:tr w:rsidR="00157991" w:rsidRPr="000147C8" w:rsidTr="000147C8">
        <w:trPr>
          <w:trHeight w:val="285"/>
        </w:trPr>
        <w:tc>
          <w:tcPr>
            <w:tcW w:w="4320" w:type="dxa"/>
            <w:gridSpan w:val="4"/>
            <w:vMerge/>
            <w:tcBorders>
              <w:right w:val="nil"/>
            </w:tcBorders>
            <w:shd w:val="clear" w:color="auto" w:fill="DFE2E9"/>
          </w:tcPr>
          <w:p w:rsidR="00157991" w:rsidRPr="000147C8" w:rsidRDefault="00157991" w:rsidP="000147C8">
            <w:pPr>
              <w:spacing w:after="0" w:line="240" w:lineRule="auto"/>
              <w:rPr>
                <w:b/>
                <w:bCs/>
                <w:color w:val="000000"/>
              </w:rPr>
            </w:pPr>
          </w:p>
        </w:tc>
        <w:tc>
          <w:tcPr>
            <w:tcW w:w="1080" w:type="dxa"/>
            <w:vMerge/>
            <w:tcBorders>
              <w:left w:val="nil"/>
            </w:tcBorders>
            <w:shd w:val="clear" w:color="auto" w:fill="DFE2E9"/>
          </w:tcPr>
          <w:p w:rsidR="00157991" w:rsidRPr="000147C8" w:rsidRDefault="00157991" w:rsidP="000147C8">
            <w:pPr>
              <w:spacing w:after="0" w:line="240" w:lineRule="auto"/>
              <w:jc w:val="center"/>
              <w:rPr>
                <w:b/>
                <w:color w:val="000000"/>
              </w:rPr>
            </w:pPr>
          </w:p>
        </w:tc>
      </w:tr>
      <w:tr w:rsidR="00157991" w:rsidRPr="000147C8" w:rsidTr="000147C8">
        <w:trPr>
          <w:trHeight w:val="285"/>
        </w:trPr>
        <w:tc>
          <w:tcPr>
            <w:tcW w:w="4320" w:type="dxa"/>
            <w:gridSpan w:val="4"/>
            <w:vMerge w:val="restart"/>
            <w:tcBorders>
              <w:right w:val="nil"/>
            </w:tcBorders>
          </w:tcPr>
          <w:p w:rsidR="00157991" w:rsidRPr="000147C8" w:rsidRDefault="00157991" w:rsidP="000147C8">
            <w:pPr>
              <w:spacing w:after="0" w:line="240" w:lineRule="auto"/>
              <w:rPr>
                <w:b/>
                <w:bCs/>
                <w:color w:val="000000"/>
              </w:rPr>
            </w:pPr>
            <w:r w:rsidRPr="000147C8">
              <w:rPr>
                <w:b/>
                <w:bCs/>
                <w:color w:val="000000"/>
              </w:rPr>
              <w:t>Promocja wydarzeń związanych z kultywowaniem tradycji i zwyczajów nie jest wystarczająca</w:t>
            </w:r>
          </w:p>
        </w:tc>
        <w:tc>
          <w:tcPr>
            <w:tcW w:w="1080" w:type="dxa"/>
            <w:vMerge w:val="restart"/>
            <w:tcBorders>
              <w:left w:val="nil"/>
            </w:tcBorders>
            <w:noWrap/>
          </w:tcPr>
          <w:p w:rsidR="00157991" w:rsidRPr="000147C8" w:rsidRDefault="00157991" w:rsidP="000147C8">
            <w:pPr>
              <w:spacing w:after="0" w:line="240" w:lineRule="auto"/>
              <w:jc w:val="center"/>
              <w:rPr>
                <w:b/>
                <w:color w:val="000000"/>
              </w:rPr>
            </w:pPr>
            <w:r w:rsidRPr="000147C8">
              <w:rPr>
                <w:b/>
                <w:color w:val="000000"/>
              </w:rPr>
              <w:t>48%</w:t>
            </w:r>
          </w:p>
        </w:tc>
      </w:tr>
      <w:tr w:rsidR="00157991" w:rsidRPr="000147C8" w:rsidTr="000147C8">
        <w:trPr>
          <w:trHeight w:val="285"/>
        </w:trPr>
        <w:tc>
          <w:tcPr>
            <w:tcW w:w="4320" w:type="dxa"/>
            <w:gridSpan w:val="4"/>
            <w:vMerge/>
            <w:tcBorders>
              <w:right w:val="nil"/>
            </w:tcBorders>
            <w:shd w:val="clear" w:color="auto" w:fill="DFE2E9"/>
          </w:tcPr>
          <w:p w:rsidR="00157991" w:rsidRPr="000147C8" w:rsidRDefault="00157991" w:rsidP="000147C8">
            <w:pPr>
              <w:spacing w:after="0" w:line="240" w:lineRule="auto"/>
              <w:rPr>
                <w:b/>
                <w:bCs/>
                <w:color w:val="000000"/>
              </w:rPr>
            </w:pPr>
          </w:p>
        </w:tc>
        <w:tc>
          <w:tcPr>
            <w:tcW w:w="1080" w:type="dxa"/>
            <w:vMerge/>
            <w:tcBorders>
              <w:left w:val="nil"/>
            </w:tcBorders>
            <w:shd w:val="clear" w:color="auto" w:fill="DFE2E9"/>
          </w:tcPr>
          <w:p w:rsidR="00157991" w:rsidRPr="000147C8" w:rsidRDefault="00157991" w:rsidP="000147C8">
            <w:pPr>
              <w:spacing w:after="0" w:line="240" w:lineRule="auto"/>
              <w:jc w:val="center"/>
              <w:rPr>
                <w:b/>
                <w:color w:val="000000"/>
              </w:rPr>
            </w:pPr>
          </w:p>
        </w:tc>
      </w:tr>
      <w:tr w:rsidR="00157991" w:rsidRPr="000147C8" w:rsidTr="000147C8">
        <w:trPr>
          <w:trHeight w:val="285"/>
        </w:trPr>
        <w:tc>
          <w:tcPr>
            <w:tcW w:w="4320" w:type="dxa"/>
            <w:gridSpan w:val="4"/>
            <w:vMerge/>
            <w:tcBorders>
              <w:right w:val="nil"/>
            </w:tcBorders>
          </w:tcPr>
          <w:p w:rsidR="00157991" w:rsidRPr="000147C8" w:rsidRDefault="00157991" w:rsidP="000147C8">
            <w:pPr>
              <w:spacing w:after="0" w:line="240" w:lineRule="auto"/>
              <w:rPr>
                <w:b/>
                <w:bCs/>
                <w:color w:val="000000"/>
              </w:rPr>
            </w:pPr>
          </w:p>
        </w:tc>
        <w:tc>
          <w:tcPr>
            <w:tcW w:w="1080" w:type="dxa"/>
            <w:vMerge/>
            <w:tcBorders>
              <w:left w:val="nil"/>
            </w:tcBorders>
          </w:tcPr>
          <w:p w:rsidR="00157991" w:rsidRPr="000147C8" w:rsidRDefault="00157991" w:rsidP="000147C8">
            <w:pPr>
              <w:spacing w:after="0" w:line="240" w:lineRule="auto"/>
              <w:jc w:val="center"/>
              <w:rPr>
                <w:b/>
                <w:color w:val="000000"/>
              </w:rPr>
            </w:pPr>
          </w:p>
        </w:tc>
      </w:tr>
      <w:tr w:rsidR="00157991" w:rsidRPr="000147C8" w:rsidTr="000147C8">
        <w:trPr>
          <w:trHeight w:val="285"/>
        </w:trPr>
        <w:tc>
          <w:tcPr>
            <w:tcW w:w="4320" w:type="dxa"/>
            <w:gridSpan w:val="4"/>
            <w:vMerge w:val="restart"/>
            <w:tcBorders>
              <w:right w:val="nil"/>
            </w:tcBorders>
            <w:shd w:val="clear" w:color="auto" w:fill="DFE2E9"/>
          </w:tcPr>
          <w:p w:rsidR="00157991" w:rsidRPr="000147C8" w:rsidRDefault="00157991" w:rsidP="000147C8">
            <w:pPr>
              <w:spacing w:after="0" w:line="240" w:lineRule="auto"/>
              <w:rPr>
                <w:b/>
                <w:bCs/>
                <w:color w:val="000000"/>
              </w:rPr>
            </w:pPr>
            <w:r w:rsidRPr="000147C8">
              <w:rPr>
                <w:b/>
                <w:bCs/>
                <w:color w:val="000000"/>
              </w:rPr>
              <w:t>Brak działań edukacyjnych podnoszących świadomość mieszkańców w tym obszarze</w:t>
            </w:r>
          </w:p>
        </w:tc>
        <w:tc>
          <w:tcPr>
            <w:tcW w:w="1080" w:type="dxa"/>
            <w:vMerge w:val="restart"/>
            <w:tcBorders>
              <w:left w:val="nil"/>
            </w:tcBorders>
            <w:shd w:val="clear" w:color="auto" w:fill="DFE2E9"/>
            <w:noWrap/>
          </w:tcPr>
          <w:p w:rsidR="00157991" w:rsidRPr="000147C8" w:rsidRDefault="00157991" w:rsidP="000147C8">
            <w:pPr>
              <w:spacing w:after="0" w:line="240" w:lineRule="auto"/>
              <w:jc w:val="center"/>
              <w:rPr>
                <w:b/>
                <w:color w:val="000000"/>
              </w:rPr>
            </w:pPr>
            <w:r w:rsidRPr="000147C8">
              <w:rPr>
                <w:b/>
                <w:color w:val="000000"/>
              </w:rPr>
              <w:t>23%</w:t>
            </w:r>
          </w:p>
        </w:tc>
      </w:tr>
      <w:tr w:rsidR="00157991" w:rsidRPr="000147C8" w:rsidTr="000147C8">
        <w:trPr>
          <w:trHeight w:val="285"/>
        </w:trPr>
        <w:tc>
          <w:tcPr>
            <w:tcW w:w="4320" w:type="dxa"/>
            <w:gridSpan w:val="4"/>
            <w:vMerge/>
            <w:tcBorders>
              <w:right w:val="nil"/>
            </w:tcBorders>
          </w:tcPr>
          <w:p w:rsidR="00157991" w:rsidRPr="000147C8" w:rsidRDefault="00157991" w:rsidP="000147C8">
            <w:pPr>
              <w:spacing w:after="0" w:line="240" w:lineRule="auto"/>
              <w:rPr>
                <w:rFonts w:ascii="Czcionka tekstu podstawowego" w:hAnsi="Czcionka tekstu podstawowego"/>
                <w:b/>
                <w:bCs/>
                <w:color w:val="000000"/>
              </w:rPr>
            </w:pPr>
          </w:p>
        </w:tc>
        <w:tc>
          <w:tcPr>
            <w:tcW w:w="1080" w:type="dxa"/>
            <w:vMerge/>
            <w:tcBorders>
              <w:left w:val="nil"/>
            </w:tcBorders>
          </w:tcPr>
          <w:p w:rsidR="00157991" w:rsidRPr="000147C8" w:rsidRDefault="00157991" w:rsidP="000147C8">
            <w:pPr>
              <w:spacing w:after="0" w:line="240" w:lineRule="auto"/>
              <w:rPr>
                <w:rFonts w:ascii="Czcionka tekstu podstawowego" w:hAnsi="Czcionka tekstu podstawowego"/>
                <w:color w:val="000000"/>
              </w:rPr>
            </w:pPr>
          </w:p>
        </w:tc>
      </w:tr>
      <w:tr w:rsidR="00157991" w:rsidRPr="000147C8" w:rsidTr="000147C8">
        <w:trPr>
          <w:trHeight w:val="285"/>
        </w:trPr>
        <w:tc>
          <w:tcPr>
            <w:tcW w:w="4320" w:type="dxa"/>
            <w:gridSpan w:val="4"/>
            <w:vMerge/>
            <w:tcBorders>
              <w:right w:val="nil"/>
            </w:tcBorders>
            <w:shd w:val="clear" w:color="auto" w:fill="DFE2E9"/>
          </w:tcPr>
          <w:p w:rsidR="00157991" w:rsidRPr="000147C8" w:rsidRDefault="00157991" w:rsidP="000147C8">
            <w:pPr>
              <w:spacing w:after="0" w:line="240" w:lineRule="auto"/>
              <w:rPr>
                <w:rFonts w:ascii="Czcionka tekstu podstawowego" w:hAnsi="Czcionka tekstu podstawowego"/>
                <w:b/>
                <w:bCs/>
                <w:color w:val="000000"/>
              </w:rPr>
            </w:pPr>
          </w:p>
        </w:tc>
        <w:tc>
          <w:tcPr>
            <w:tcW w:w="1080" w:type="dxa"/>
            <w:vMerge/>
            <w:tcBorders>
              <w:left w:val="nil"/>
            </w:tcBorders>
            <w:shd w:val="clear" w:color="auto" w:fill="DFE2E9"/>
          </w:tcPr>
          <w:p w:rsidR="00157991" w:rsidRPr="000147C8" w:rsidRDefault="00157991" w:rsidP="000147C8">
            <w:pPr>
              <w:spacing w:after="0" w:line="240" w:lineRule="auto"/>
              <w:rPr>
                <w:rFonts w:ascii="Czcionka tekstu podstawowego" w:hAnsi="Czcionka tekstu podstawowego"/>
                <w:color w:val="000000"/>
              </w:rPr>
            </w:pPr>
          </w:p>
        </w:tc>
      </w:tr>
    </w:tbl>
    <w:p w:rsidR="00157991" w:rsidRPr="000124B4" w:rsidRDefault="00157991" w:rsidP="00CD2512">
      <w:pPr>
        <w:jc w:val="both"/>
        <w:rPr>
          <w:color w:val="000000"/>
          <w:sz w:val="20"/>
          <w:szCs w:val="20"/>
        </w:rPr>
      </w:pPr>
      <w:r w:rsidRPr="000124B4">
        <w:rPr>
          <w:color w:val="000000"/>
          <w:sz w:val="20"/>
          <w:szCs w:val="20"/>
        </w:rPr>
        <w:t>Źródło: opracowanie własne</w:t>
      </w:r>
    </w:p>
    <w:p w:rsidR="00157991" w:rsidRDefault="00157991" w:rsidP="000124B4">
      <w:pPr>
        <w:spacing w:after="0"/>
        <w:jc w:val="both"/>
        <w:rPr>
          <w:color w:val="000000"/>
        </w:rPr>
      </w:pPr>
      <w:r w:rsidRPr="0084437E">
        <w:rPr>
          <w:color w:val="000000"/>
        </w:rPr>
        <w:t>Prawie połowa mieszkańców gminy</w:t>
      </w:r>
      <w:r>
        <w:rPr>
          <w:color w:val="000000"/>
        </w:rPr>
        <w:t xml:space="preserve"> (48%)</w:t>
      </w:r>
      <w:r w:rsidRPr="0084437E">
        <w:rPr>
          <w:color w:val="000000"/>
        </w:rPr>
        <w:t xml:space="preserve">, którzy wzięli udział w badaniu ankietowym </w:t>
      </w:r>
      <w:r>
        <w:rPr>
          <w:color w:val="000000"/>
        </w:rPr>
        <w:t xml:space="preserve">jest zdania, </w:t>
      </w:r>
      <w:r>
        <w:rPr>
          <w:color w:val="000000"/>
        </w:rPr>
        <w:br/>
        <w:t xml:space="preserve">iż działania promocyjne związane z kultywowaniem tradycji i zwyczajów nie jest wystarczająca.  Pozostali ankietowani są zdania, że działania promujące wielokulturowość są wystarczające (29% badanych), natomiast 23% badanych udzieliło odpowiedzi, iż we wskazanej dziedzinie gmina nie podejmuje działań. Biorąc  pod uwagę udzielone odpowiedzi, gmina powinna podjąć działania mające na celu promocję lokalnego potencjału kulturowego i podnoszenie świadomości mieszkańców w tym zakresie. </w:t>
      </w:r>
    </w:p>
    <w:p w:rsidR="00157991" w:rsidRDefault="00157991" w:rsidP="00E90E49">
      <w:pPr>
        <w:spacing w:after="0"/>
        <w:jc w:val="both"/>
        <w:rPr>
          <w:color w:val="000000"/>
        </w:rPr>
      </w:pPr>
      <w:r>
        <w:rPr>
          <w:color w:val="000000"/>
        </w:rPr>
        <w:t>W pytaniu numer 9 poproszono mieszkańców o wypisanie ich zdaniem największych atutów gminy, pojawiły się następujące odpowiedzi:</w:t>
      </w:r>
    </w:p>
    <w:p w:rsidR="00157991" w:rsidRDefault="00157991" w:rsidP="00125DE6">
      <w:pPr>
        <w:spacing w:after="0"/>
        <w:ind w:firstLine="709"/>
        <w:jc w:val="both"/>
        <w:rPr>
          <w:color w:val="000000"/>
        </w:rPr>
      </w:pPr>
    </w:p>
    <w:p w:rsidR="00157991" w:rsidRDefault="00157991" w:rsidP="0036207E">
      <w:pPr>
        <w:pStyle w:val="ListParagraph"/>
        <w:numPr>
          <w:ilvl w:val="0"/>
          <w:numId w:val="25"/>
        </w:numPr>
        <w:spacing w:after="0"/>
        <w:ind w:left="714" w:hanging="357"/>
        <w:jc w:val="both"/>
        <w:rPr>
          <w:color w:val="000000"/>
        </w:rPr>
      </w:pPr>
      <w:r>
        <w:rPr>
          <w:color w:val="000000"/>
        </w:rPr>
        <w:t>Korzystne/malownicze położenie;</w:t>
      </w:r>
    </w:p>
    <w:p w:rsidR="00157991" w:rsidRDefault="00157991" w:rsidP="0036207E">
      <w:pPr>
        <w:pStyle w:val="ListParagraph"/>
        <w:numPr>
          <w:ilvl w:val="0"/>
          <w:numId w:val="25"/>
        </w:numPr>
        <w:spacing w:after="0"/>
        <w:ind w:left="714" w:hanging="357"/>
        <w:jc w:val="both"/>
        <w:rPr>
          <w:color w:val="000000"/>
        </w:rPr>
      </w:pPr>
      <w:r>
        <w:rPr>
          <w:color w:val="000000"/>
        </w:rPr>
        <w:t>Historia;</w:t>
      </w:r>
    </w:p>
    <w:p w:rsidR="00157991" w:rsidRDefault="00157991" w:rsidP="0036207E">
      <w:pPr>
        <w:pStyle w:val="ListParagraph"/>
        <w:numPr>
          <w:ilvl w:val="0"/>
          <w:numId w:val="25"/>
        </w:numPr>
        <w:spacing w:after="0"/>
        <w:ind w:left="714" w:hanging="357"/>
        <w:jc w:val="both"/>
        <w:rPr>
          <w:color w:val="000000"/>
        </w:rPr>
      </w:pPr>
      <w:r>
        <w:rPr>
          <w:color w:val="000000"/>
        </w:rPr>
        <w:t>Wielokulturowość;</w:t>
      </w:r>
    </w:p>
    <w:p w:rsidR="00157991" w:rsidRDefault="00157991" w:rsidP="0036207E">
      <w:pPr>
        <w:pStyle w:val="ListParagraph"/>
        <w:numPr>
          <w:ilvl w:val="0"/>
          <w:numId w:val="25"/>
        </w:numPr>
        <w:spacing w:after="0"/>
        <w:ind w:left="714" w:hanging="357"/>
        <w:jc w:val="both"/>
        <w:rPr>
          <w:color w:val="000000"/>
        </w:rPr>
      </w:pPr>
      <w:r>
        <w:rPr>
          <w:color w:val="000000"/>
        </w:rPr>
        <w:t>Różnorodność religijna;</w:t>
      </w:r>
    </w:p>
    <w:p w:rsidR="00157991" w:rsidRDefault="00157991" w:rsidP="0036207E">
      <w:pPr>
        <w:pStyle w:val="ListParagraph"/>
        <w:numPr>
          <w:ilvl w:val="0"/>
          <w:numId w:val="25"/>
        </w:numPr>
        <w:spacing w:after="0"/>
        <w:ind w:left="714" w:hanging="357"/>
        <w:jc w:val="both"/>
        <w:rPr>
          <w:color w:val="000000"/>
        </w:rPr>
      </w:pPr>
      <w:r>
        <w:rPr>
          <w:color w:val="000000"/>
        </w:rPr>
        <w:t>Bogactwo przyrodnicze;</w:t>
      </w:r>
    </w:p>
    <w:p w:rsidR="00157991" w:rsidRDefault="00157991" w:rsidP="0036207E">
      <w:pPr>
        <w:pStyle w:val="ListParagraph"/>
        <w:numPr>
          <w:ilvl w:val="0"/>
          <w:numId w:val="25"/>
        </w:numPr>
        <w:spacing w:after="0"/>
        <w:ind w:left="714" w:hanging="357"/>
        <w:jc w:val="both"/>
        <w:rPr>
          <w:color w:val="000000"/>
        </w:rPr>
      </w:pPr>
      <w:r>
        <w:rPr>
          <w:color w:val="000000"/>
        </w:rPr>
        <w:t>Czyste  środowisko naturalne/czyste powietrze;</w:t>
      </w:r>
    </w:p>
    <w:p w:rsidR="00157991" w:rsidRDefault="00157991" w:rsidP="0036207E">
      <w:pPr>
        <w:pStyle w:val="ListParagraph"/>
        <w:numPr>
          <w:ilvl w:val="0"/>
          <w:numId w:val="25"/>
        </w:numPr>
        <w:spacing w:after="0"/>
        <w:ind w:left="714" w:hanging="357"/>
        <w:jc w:val="both"/>
        <w:rPr>
          <w:color w:val="000000"/>
        </w:rPr>
      </w:pPr>
      <w:r>
        <w:rPr>
          <w:color w:val="000000"/>
        </w:rPr>
        <w:t>Niedalekie położenie kopalni Bełchatów;</w:t>
      </w:r>
    </w:p>
    <w:p w:rsidR="00157991" w:rsidRDefault="00157991" w:rsidP="0036207E">
      <w:pPr>
        <w:pStyle w:val="ListParagraph"/>
        <w:numPr>
          <w:ilvl w:val="0"/>
          <w:numId w:val="25"/>
        </w:numPr>
        <w:spacing w:after="0"/>
        <w:ind w:left="714" w:hanging="357"/>
        <w:jc w:val="both"/>
        <w:rPr>
          <w:color w:val="000000"/>
        </w:rPr>
      </w:pPr>
      <w:r>
        <w:rPr>
          <w:color w:val="000000"/>
        </w:rPr>
        <w:t>Duża lesistość terenu;</w:t>
      </w:r>
    </w:p>
    <w:p w:rsidR="00157991" w:rsidRDefault="00157991" w:rsidP="0036207E">
      <w:pPr>
        <w:pStyle w:val="ListParagraph"/>
        <w:numPr>
          <w:ilvl w:val="0"/>
          <w:numId w:val="25"/>
        </w:numPr>
        <w:spacing w:after="0"/>
        <w:ind w:left="714" w:hanging="357"/>
        <w:jc w:val="both"/>
        <w:rPr>
          <w:color w:val="000000"/>
        </w:rPr>
      </w:pPr>
      <w:r>
        <w:rPr>
          <w:color w:val="000000"/>
        </w:rPr>
        <w:t>Zbiornik wodny „Patyki”;</w:t>
      </w:r>
    </w:p>
    <w:p w:rsidR="00157991" w:rsidRDefault="00157991" w:rsidP="0036207E">
      <w:pPr>
        <w:pStyle w:val="ListParagraph"/>
        <w:numPr>
          <w:ilvl w:val="0"/>
          <w:numId w:val="25"/>
        </w:numPr>
        <w:spacing w:after="0"/>
        <w:ind w:left="714" w:hanging="357"/>
        <w:jc w:val="both"/>
        <w:rPr>
          <w:color w:val="000000"/>
        </w:rPr>
      </w:pPr>
      <w:r>
        <w:rPr>
          <w:color w:val="000000"/>
        </w:rPr>
        <w:t>Parki i place zabawa;</w:t>
      </w:r>
    </w:p>
    <w:p w:rsidR="00157991" w:rsidRDefault="00157991" w:rsidP="0036207E">
      <w:pPr>
        <w:pStyle w:val="ListParagraph"/>
        <w:numPr>
          <w:ilvl w:val="0"/>
          <w:numId w:val="25"/>
        </w:numPr>
        <w:spacing w:after="0"/>
        <w:ind w:left="714" w:hanging="357"/>
        <w:jc w:val="both"/>
        <w:rPr>
          <w:color w:val="000000"/>
        </w:rPr>
      </w:pPr>
      <w:r>
        <w:rPr>
          <w:color w:val="000000"/>
        </w:rPr>
        <w:t>Dostępność punktów handlowo – usługowych;</w:t>
      </w:r>
    </w:p>
    <w:p w:rsidR="00157991" w:rsidRDefault="00157991" w:rsidP="0036207E">
      <w:pPr>
        <w:pStyle w:val="ListParagraph"/>
        <w:numPr>
          <w:ilvl w:val="0"/>
          <w:numId w:val="25"/>
        </w:numPr>
        <w:spacing w:after="0"/>
        <w:ind w:left="714" w:hanging="357"/>
        <w:jc w:val="both"/>
        <w:rPr>
          <w:color w:val="000000"/>
        </w:rPr>
      </w:pPr>
      <w:r>
        <w:rPr>
          <w:color w:val="000000"/>
        </w:rPr>
        <w:t>Dobra oferta edukacyjna;</w:t>
      </w:r>
    </w:p>
    <w:p w:rsidR="00157991" w:rsidRDefault="00157991" w:rsidP="0036207E">
      <w:pPr>
        <w:pStyle w:val="ListParagraph"/>
        <w:numPr>
          <w:ilvl w:val="0"/>
          <w:numId w:val="25"/>
        </w:numPr>
        <w:spacing w:after="0"/>
        <w:ind w:left="714" w:hanging="357"/>
        <w:jc w:val="both"/>
        <w:rPr>
          <w:color w:val="000000"/>
        </w:rPr>
      </w:pPr>
      <w:r>
        <w:rPr>
          <w:color w:val="000000"/>
        </w:rPr>
        <w:t>Zadbane szkoły;</w:t>
      </w:r>
    </w:p>
    <w:p w:rsidR="00157991" w:rsidRDefault="00157991" w:rsidP="0036207E">
      <w:pPr>
        <w:pStyle w:val="ListParagraph"/>
        <w:numPr>
          <w:ilvl w:val="0"/>
          <w:numId w:val="25"/>
        </w:numPr>
        <w:spacing w:after="0"/>
        <w:ind w:left="714" w:hanging="357"/>
        <w:jc w:val="both"/>
        <w:rPr>
          <w:color w:val="000000"/>
        </w:rPr>
      </w:pPr>
      <w:r>
        <w:rPr>
          <w:color w:val="000000"/>
        </w:rPr>
        <w:t>Obserwatorium astronomiczne;</w:t>
      </w:r>
    </w:p>
    <w:p w:rsidR="00157991" w:rsidRDefault="00157991" w:rsidP="0036207E">
      <w:pPr>
        <w:pStyle w:val="ListParagraph"/>
        <w:numPr>
          <w:ilvl w:val="0"/>
          <w:numId w:val="25"/>
        </w:numPr>
        <w:spacing w:after="0"/>
        <w:ind w:left="714" w:hanging="357"/>
        <w:jc w:val="both"/>
        <w:rPr>
          <w:color w:val="000000"/>
        </w:rPr>
      </w:pPr>
      <w:r>
        <w:rPr>
          <w:color w:val="000000"/>
        </w:rPr>
        <w:t>Dostęp do aptek/służby zdrowia;</w:t>
      </w:r>
    </w:p>
    <w:p w:rsidR="00157991" w:rsidRDefault="00157991" w:rsidP="0036207E">
      <w:pPr>
        <w:pStyle w:val="ListParagraph"/>
        <w:numPr>
          <w:ilvl w:val="0"/>
          <w:numId w:val="25"/>
        </w:numPr>
        <w:spacing w:after="0"/>
        <w:ind w:left="714" w:hanging="357"/>
        <w:jc w:val="both"/>
        <w:rPr>
          <w:color w:val="000000"/>
        </w:rPr>
      </w:pPr>
      <w:r>
        <w:rPr>
          <w:color w:val="000000"/>
        </w:rPr>
        <w:t>Umiejętne wykorzystywanie środków unijnych;</w:t>
      </w:r>
    </w:p>
    <w:p w:rsidR="00157991" w:rsidRDefault="00157991" w:rsidP="0036207E">
      <w:pPr>
        <w:pStyle w:val="ListParagraph"/>
        <w:numPr>
          <w:ilvl w:val="0"/>
          <w:numId w:val="25"/>
        </w:numPr>
        <w:spacing w:after="0"/>
        <w:ind w:left="714" w:hanging="357"/>
        <w:jc w:val="both"/>
        <w:rPr>
          <w:color w:val="000000"/>
        </w:rPr>
      </w:pPr>
      <w:r>
        <w:rPr>
          <w:color w:val="000000"/>
        </w:rPr>
        <w:t>Powstanie orlika.</w:t>
      </w:r>
    </w:p>
    <w:p w:rsidR="00157991" w:rsidRDefault="00157991" w:rsidP="009D57DC">
      <w:pPr>
        <w:spacing w:after="0"/>
        <w:jc w:val="both"/>
        <w:rPr>
          <w:color w:val="000000"/>
        </w:rPr>
      </w:pPr>
    </w:p>
    <w:p w:rsidR="00157991" w:rsidRDefault="00157991" w:rsidP="00E90E49">
      <w:pPr>
        <w:spacing w:after="0"/>
        <w:jc w:val="both"/>
        <w:rPr>
          <w:color w:val="000000"/>
        </w:rPr>
      </w:pPr>
      <w:r>
        <w:rPr>
          <w:color w:val="000000"/>
        </w:rPr>
        <w:t>Następnie ankietowani zostali poproszeni o wskazanie słabych stron gminy Zelów, wśród odpowiedzi znalazły się:</w:t>
      </w:r>
    </w:p>
    <w:p w:rsidR="00157991" w:rsidRDefault="00157991" w:rsidP="00E90E49">
      <w:pPr>
        <w:spacing w:after="0"/>
        <w:jc w:val="both"/>
        <w:rPr>
          <w:color w:val="000000"/>
        </w:rPr>
      </w:pPr>
    </w:p>
    <w:p w:rsidR="00157991" w:rsidRDefault="00157991" w:rsidP="0036207E">
      <w:pPr>
        <w:pStyle w:val="ListParagraph"/>
        <w:numPr>
          <w:ilvl w:val="0"/>
          <w:numId w:val="26"/>
        </w:numPr>
        <w:spacing w:after="0"/>
        <w:ind w:left="714" w:hanging="357"/>
        <w:jc w:val="both"/>
        <w:rPr>
          <w:color w:val="000000"/>
        </w:rPr>
      </w:pPr>
      <w:r>
        <w:rPr>
          <w:color w:val="000000"/>
        </w:rPr>
        <w:t>Wysoka stopa bezrobocia – 35% ankietowanych;</w:t>
      </w:r>
    </w:p>
    <w:p w:rsidR="00157991" w:rsidRDefault="00157991" w:rsidP="0036207E">
      <w:pPr>
        <w:pStyle w:val="ListParagraph"/>
        <w:numPr>
          <w:ilvl w:val="0"/>
          <w:numId w:val="26"/>
        </w:numPr>
        <w:spacing w:after="0"/>
        <w:ind w:left="714" w:hanging="357"/>
        <w:jc w:val="both"/>
        <w:rPr>
          <w:color w:val="000000"/>
        </w:rPr>
      </w:pPr>
      <w:r>
        <w:rPr>
          <w:color w:val="000000"/>
        </w:rPr>
        <w:t>Zły stan nawierzchni dróg – 22% ankietowanych;</w:t>
      </w:r>
    </w:p>
    <w:p w:rsidR="00157991" w:rsidRDefault="00157991" w:rsidP="0036207E">
      <w:pPr>
        <w:pStyle w:val="ListParagraph"/>
        <w:numPr>
          <w:ilvl w:val="0"/>
          <w:numId w:val="26"/>
        </w:numPr>
        <w:spacing w:after="0"/>
        <w:ind w:left="714" w:hanging="357"/>
        <w:jc w:val="both"/>
        <w:rPr>
          <w:color w:val="000000"/>
        </w:rPr>
      </w:pPr>
      <w:r>
        <w:rPr>
          <w:color w:val="000000"/>
        </w:rPr>
        <w:t>Niewystarczająca liczba inwestycji – 17% ankietowanych;</w:t>
      </w:r>
    </w:p>
    <w:p w:rsidR="00157991" w:rsidRDefault="00157991" w:rsidP="0036207E">
      <w:pPr>
        <w:pStyle w:val="ListParagraph"/>
        <w:numPr>
          <w:ilvl w:val="0"/>
          <w:numId w:val="26"/>
        </w:numPr>
        <w:spacing w:after="0"/>
        <w:ind w:left="714" w:hanging="357"/>
        <w:jc w:val="both"/>
        <w:rPr>
          <w:color w:val="000000"/>
        </w:rPr>
      </w:pPr>
      <w:r w:rsidRPr="007B7E43">
        <w:rPr>
          <w:color w:val="000000"/>
        </w:rPr>
        <w:t>Konieczność modernizacji istniejącej infrastruktury technologicznej</w:t>
      </w:r>
      <w:r>
        <w:rPr>
          <w:color w:val="000000"/>
        </w:rPr>
        <w:t xml:space="preserve"> – 9% ankietowanych;</w:t>
      </w:r>
    </w:p>
    <w:p w:rsidR="00157991" w:rsidRDefault="00157991" w:rsidP="0036207E">
      <w:pPr>
        <w:pStyle w:val="ListParagraph"/>
        <w:numPr>
          <w:ilvl w:val="0"/>
          <w:numId w:val="26"/>
        </w:numPr>
        <w:spacing w:after="0"/>
        <w:ind w:left="714" w:hanging="357"/>
        <w:jc w:val="both"/>
        <w:rPr>
          <w:color w:val="000000"/>
        </w:rPr>
      </w:pPr>
      <w:r>
        <w:rPr>
          <w:color w:val="000000"/>
        </w:rPr>
        <w:t>Niewystarczająca oferta edukacyjna – 9% ankietowanych;</w:t>
      </w:r>
    </w:p>
    <w:p w:rsidR="00157991" w:rsidRDefault="00157991" w:rsidP="0036207E">
      <w:pPr>
        <w:pStyle w:val="ListParagraph"/>
        <w:numPr>
          <w:ilvl w:val="0"/>
          <w:numId w:val="26"/>
        </w:numPr>
        <w:spacing w:after="0"/>
        <w:ind w:left="714" w:hanging="357"/>
        <w:jc w:val="both"/>
        <w:rPr>
          <w:color w:val="000000"/>
        </w:rPr>
      </w:pPr>
      <w:r w:rsidRPr="00235458">
        <w:rPr>
          <w:color w:val="000000"/>
        </w:rPr>
        <w:t>Uzależenienie rynku pracy od sektora wydobywczego i energetycznego</w:t>
      </w:r>
      <w:r>
        <w:rPr>
          <w:color w:val="000000"/>
        </w:rPr>
        <w:t xml:space="preserve"> – 5% ankietowanych;</w:t>
      </w:r>
    </w:p>
    <w:p w:rsidR="00157991" w:rsidRDefault="00157991" w:rsidP="0036207E">
      <w:pPr>
        <w:pStyle w:val="ListParagraph"/>
        <w:numPr>
          <w:ilvl w:val="0"/>
          <w:numId w:val="26"/>
        </w:numPr>
        <w:spacing w:after="0"/>
        <w:ind w:left="714" w:hanging="357"/>
        <w:jc w:val="both"/>
        <w:rPr>
          <w:color w:val="000000"/>
        </w:rPr>
      </w:pPr>
      <w:r>
        <w:rPr>
          <w:color w:val="000000"/>
        </w:rPr>
        <w:t>Brak infrastruktury okołodrogowej – chodników, oznakowania, ścieżek rowerowych – 5% ankietowanych;</w:t>
      </w:r>
    </w:p>
    <w:p w:rsidR="00157991" w:rsidRDefault="00157991" w:rsidP="0036207E">
      <w:pPr>
        <w:pStyle w:val="ListParagraph"/>
        <w:numPr>
          <w:ilvl w:val="0"/>
          <w:numId w:val="26"/>
        </w:numPr>
        <w:spacing w:after="0"/>
        <w:ind w:left="714" w:hanging="357"/>
        <w:jc w:val="both"/>
        <w:rPr>
          <w:color w:val="000000"/>
        </w:rPr>
      </w:pPr>
      <w:r>
        <w:rPr>
          <w:color w:val="000000"/>
        </w:rPr>
        <w:t>Brak autobusów PKS/dogodnych połączeń na trasie Zelów - Bełchatów, Zelów – Łódź 5% ankietowanych.</w:t>
      </w:r>
    </w:p>
    <w:p w:rsidR="00157991" w:rsidRDefault="00157991" w:rsidP="003479DE">
      <w:pPr>
        <w:spacing w:after="0"/>
        <w:jc w:val="both"/>
        <w:rPr>
          <w:color w:val="000000"/>
        </w:rPr>
      </w:pPr>
    </w:p>
    <w:p w:rsidR="00157991" w:rsidRDefault="00157991" w:rsidP="00E90E49">
      <w:pPr>
        <w:spacing w:after="0"/>
        <w:jc w:val="both"/>
        <w:rPr>
          <w:color w:val="000000"/>
        </w:rPr>
      </w:pPr>
      <w:r>
        <w:rPr>
          <w:color w:val="000000"/>
        </w:rPr>
        <w:t>Z wymienionych wyżej odpowiedzi wynika, iż w najbliższych latach gmina powinna zająć się inwestycjami mającymi na celu poprawę sytuacji na lokalnym rynku pracy, oraz polepszenie stanu dróg i chodników, a także budowanie nowych.</w:t>
      </w:r>
    </w:p>
    <w:p w:rsidR="00157991" w:rsidRDefault="00157991" w:rsidP="00E90E49">
      <w:pPr>
        <w:spacing w:after="0"/>
        <w:jc w:val="both"/>
        <w:rPr>
          <w:color w:val="000000"/>
        </w:rPr>
      </w:pPr>
      <w:r>
        <w:rPr>
          <w:color w:val="000000"/>
        </w:rPr>
        <w:t>Mieszkańcy gminy zostali również poproszeni o wybranie największych zagrożeń dla dalszego rozwoju gminy Zelów. Odpowiedzi kształtowały się następująco:</w:t>
      </w:r>
    </w:p>
    <w:p w:rsidR="00157991" w:rsidRDefault="00157991" w:rsidP="00FD1B0A">
      <w:pPr>
        <w:pStyle w:val="Caption"/>
        <w:rPr>
          <w:color w:val="auto"/>
        </w:rPr>
      </w:pPr>
    </w:p>
    <w:p w:rsidR="00157991" w:rsidRPr="00E90E49" w:rsidRDefault="00157991" w:rsidP="00FD1B0A">
      <w:pPr>
        <w:pStyle w:val="Caption"/>
        <w:rPr>
          <w:color w:val="C00000"/>
        </w:rPr>
      </w:pPr>
      <w:bookmarkStart w:id="139" w:name="_Toc406156939"/>
      <w:bookmarkStart w:id="140" w:name="_Toc434401387"/>
      <w:r w:rsidRPr="00E90E49">
        <w:rPr>
          <w:color w:val="C00000"/>
        </w:rPr>
        <w:t xml:space="preserve">Tabela </w:t>
      </w:r>
      <w:r w:rsidRPr="00E90E49">
        <w:rPr>
          <w:color w:val="C00000"/>
        </w:rPr>
        <w:fldChar w:fldCharType="begin"/>
      </w:r>
      <w:r w:rsidRPr="00E90E49">
        <w:rPr>
          <w:color w:val="C00000"/>
        </w:rPr>
        <w:instrText xml:space="preserve"> SEQ Tabela \* ARABIC </w:instrText>
      </w:r>
      <w:r w:rsidRPr="00E90E49">
        <w:rPr>
          <w:color w:val="C00000"/>
        </w:rPr>
        <w:fldChar w:fldCharType="separate"/>
      </w:r>
      <w:r>
        <w:rPr>
          <w:noProof/>
          <w:color w:val="C00000"/>
        </w:rPr>
        <w:t>30</w:t>
      </w:r>
      <w:r w:rsidRPr="00E90E49">
        <w:rPr>
          <w:color w:val="C00000"/>
        </w:rPr>
        <w:fldChar w:fldCharType="end"/>
      </w:r>
      <w:r w:rsidRPr="00E90E49">
        <w:rPr>
          <w:color w:val="C00000"/>
        </w:rPr>
        <w:t xml:space="preserve">. Zagrożenia dla rozwoju </w:t>
      </w:r>
      <w:r>
        <w:rPr>
          <w:color w:val="C00000"/>
        </w:rPr>
        <w:t>g</w:t>
      </w:r>
      <w:r w:rsidRPr="00E90E49">
        <w:rPr>
          <w:color w:val="C00000"/>
        </w:rPr>
        <w:t>miny Zelów.</w:t>
      </w:r>
      <w:bookmarkEnd w:id="139"/>
      <w:bookmarkEnd w:id="140"/>
    </w:p>
    <w:tbl>
      <w:tblPr>
        <w:tblW w:w="0" w:type="auto"/>
        <w:tblBorders>
          <w:top w:val="single" w:sz="8" w:space="0" w:color="9FA9BE"/>
          <w:left w:val="single" w:sz="8" w:space="0" w:color="9FA9BE"/>
          <w:bottom w:val="single" w:sz="8" w:space="0" w:color="9FA9BE"/>
          <w:right w:val="single" w:sz="8" w:space="0" w:color="9FA9BE"/>
          <w:insideH w:val="single" w:sz="8" w:space="0" w:color="9FA9BE"/>
        </w:tblBorders>
        <w:tblLook w:val="00A0"/>
      </w:tblPr>
      <w:tblGrid>
        <w:gridCol w:w="6771"/>
        <w:gridCol w:w="850"/>
      </w:tblGrid>
      <w:tr w:rsidR="00157991" w:rsidRPr="000147C8" w:rsidTr="000147C8">
        <w:tc>
          <w:tcPr>
            <w:tcW w:w="6771" w:type="dxa"/>
            <w:tcBorders>
              <w:right w:val="nil"/>
            </w:tcBorders>
            <w:shd w:val="clear" w:color="auto" w:fill="808DA9"/>
          </w:tcPr>
          <w:p w:rsidR="00157991" w:rsidRPr="000147C8" w:rsidRDefault="00157991" w:rsidP="000147C8">
            <w:pPr>
              <w:spacing w:after="0"/>
              <w:jc w:val="both"/>
              <w:rPr>
                <w:b/>
                <w:bCs/>
                <w:color w:val="000000"/>
              </w:rPr>
            </w:pPr>
          </w:p>
        </w:tc>
        <w:tc>
          <w:tcPr>
            <w:tcW w:w="850" w:type="dxa"/>
            <w:tcBorders>
              <w:left w:val="nil"/>
            </w:tcBorders>
            <w:shd w:val="clear" w:color="auto" w:fill="808DA9"/>
          </w:tcPr>
          <w:p w:rsidR="00157991" w:rsidRPr="000147C8" w:rsidRDefault="00157991" w:rsidP="000147C8">
            <w:pPr>
              <w:spacing w:after="0"/>
              <w:jc w:val="center"/>
              <w:rPr>
                <w:b/>
                <w:bCs/>
                <w:color w:val="000000"/>
              </w:rPr>
            </w:pPr>
            <w:r w:rsidRPr="000147C8">
              <w:rPr>
                <w:bCs/>
                <w:color w:val="000000"/>
              </w:rPr>
              <w:t>%</w:t>
            </w:r>
          </w:p>
        </w:tc>
      </w:tr>
      <w:tr w:rsidR="00157991" w:rsidRPr="000147C8" w:rsidTr="000147C8">
        <w:tc>
          <w:tcPr>
            <w:tcW w:w="6771" w:type="dxa"/>
            <w:tcBorders>
              <w:right w:val="nil"/>
            </w:tcBorders>
            <w:shd w:val="clear" w:color="auto" w:fill="DFE2E9"/>
          </w:tcPr>
          <w:p w:rsidR="00157991" w:rsidRPr="000147C8" w:rsidRDefault="00157991" w:rsidP="000147C8">
            <w:pPr>
              <w:spacing w:after="0"/>
              <w:rPr>
                <w:b/>
                <w:bCs/>
                <w:color w:val="000000"/>
              </w:rPr>
            </w:pPr>
            <w:r w:rsidRPr="000147C8">
              <w:rPr>
                <w:b/>
                <w:bCs/>
                <w:color w:val="000000"/>
              </w:rPr>
              <w:t>Nietrafione inwestycje</w:t>
            </w:r>
          </w:p>
        </w:tc>
        <w:tc>
          <w:tcPr>
            <w:tcW w:w="850" w:type="dxa"/>
            <w:tcBorders>
              <w:left w:val="nil"/>
            </w:tcBorders>
            <w:shd w:val="clear" w:color="auto" w:fill="DFE2E9"/>
          </w:tcPr>
          <w:p w:rsidR="00157991" w:rsidRPr="000147C8" w:rsidRDefault="00157991" w:rsidP="000147C8">
            <w:pPr>
              <w:spacing w:after="0"/>
              <w:jc w:val="center"/>
              <w:rPr>
                <w:b/>
                <w:color w:val="000000"/>
              </w:rPr>
            </w:pPr>
            <w:r w:rsidRPr="000147C8">
              <w:rPr>
                <w:b/>
                <w:color w:val="000000"/>
              </w:rPr>
              <w:t>8%</w:t>
            </w:r>
          </w:p>
        </w:tc>
      </w:tr>
      <w:tr w:rsidR="00157991" w:rsidRPr="000147C8" w:rsidTr="000147C8">
        <w:tc>
          <w:tcPr>
            <w:tcW w:w="6771" w:type="dxa"/>
            <w:tcBorders>
              <w:right w:val="nil"/>
            </w:tcBorders>
          </w:tcPr>
          <w:p w:rsidR="00157991" w:rsidRPr="000147C8" w:rsidRDefault="00157991" w:rsidP="000147C8">
            <w:pPr>
              <w:spacing w:after="0" w:line="240" w:lineRule="auto"/>
              <w:rPr>
                <w:b/>
                <w:bCs/>
                <w:color w:val="000000"/>
              </w:rPr>
            </w:pPr>
            <w:r w:rsidRPr="000147C8">
              <w:rPr>
                <w:b/>
                <w:bCs/>
                <w:color w:val="000000"/>
              </w:rPr>
              <w:t>Silna konkurencja inwestycyjna w regionie (Łódź, Częstochowa, Radomsko)</w:t>
            </w:r>
          </w:p>
        </w:tc>
        <w:tc>
          <w:tcPr>
            <w:tcW w:w="850" w:type="dxa"/>
            <w:tcBorders>
              <w:left w:val="nil"/>
            </w:tcBorders>
          </w:tcPr>
          <w:p w:rsidR="00157991" w:rsidRPr="000147C8" w:rsidRDefault="00157991" w:rsidP="000147C8">
            <w:pPr>
              <w:spacing w:after="0"/>
              <w:jc w:val="center"/>
              <w:rPr>
                <w:b/>
                <w:color w:val="000000"/>
              </w:rPr>
            </w:pPr>
            <w:r w:rsidRPr="000147C8">
              <w:rPr>
                <w:b/>
                <w:color w:val="000000"/>
              </w:rPr>
              <w:t>3%</w:t>
            </w:r>
          </w:p>
        </w:tc>
      </w:tr>
      <w:tr w:rsidR="00157991" w:rsidRPr="000147C8" w:rsidTr="000147C8">
        <w:tc>
          <w:tcPr>
            <w:tcW w:w="6771" w:type="dxa"/>
            <w:tcBorders>
              <w:right w:val="nil"/>
            </w:tcBorders>
            <w:shd w:val="clear" w:color="auto" w:fill="DFE2E9"/>
          </w:tcPr>
          <w:p w:rsidR="00157991" w:rsidRPr="000147C8" w:rsidRDefault="00157991" w:rsidP="000147C8">
            <w:pPr>
              <w:spacing w:after="0"/>
              <w:rPr>
                <w:b/>
                <w:bCs/>
                <w:color w:val="000000"/>
              </w:rPr>
            </w:pPr>
            <w:r w:rsidRPr="000147C8">
              <w:rPr>
                <w:b/>
                <w:bCs/>
                <w:color w:val="000000"/>
              </w:rPr>
              <w:t>Przepływ ludności do dużych miast i aglomeracji</w:t>
            </w:r>
          </w:p>
        </w:tc>
        <w:tc>
          <w:tcPr>
            <w:tcW w:w="850" w:type="dxa"/>
            <w:tcBorders>
              <w:left w:val="nil"/>
            </w:tcBorders>
            <w:shd w:val="clear" w:color="auto" w:fill="DFE2E9"/>
          </w:tcPr>
          <w:p w:rsidR="00157991" w:rsidRPr="000147C8" w:rsidRDefault="00157991" w:rsidP="000147C8">
            <w:pPr>
              <w:spacing w:after="0"/>
              <w:jc w:val="center"/>
              <w:rPr>
                <w:b/>
                <w:color w:val="000000"/>
              </w:rPr>
            </w:pPr>
            <w:r w:rsidRPr="000147C8">
              <w:rPr>
                <w:b/>
                <w:color w:val="000000"/>
              </w:rPr>
              <w:t>19%</w:t>
            </w:r>
          </w:p>
        </w:tc>
      </w:tr>
      <w:tr w:rsidR="00157991" w:rsidRPr="000147C8" w:rsidTr="000147C8">
        <w:tc>
          <w:tcPr>
            <w:tcW w:w="6771" w:type="dxa"/>
            <w:tcBorders>
              <w:right w:val="nil"/>
            </w:tcBorders>
          </w:tcPr>
          <w:p w:rsidR="00157991" w:rsidRPr="000147C8" w:rsidRDefault="00157991" w:rsidP="000147C8">
            <w:pPr>
              <w:spacing w:after="0" w:line="240" w:lineRule="auto"/>
              <w:rPr>
                <w:b/>
                <w:bCs/>
                <w:color w:val="000000"/>
              </w:rPr>
            </w:pPr>
            <w:r w:rsidRPr="000147C8">
              <w:rPr>
                <w:b/>
                <w:bCs/>
                <w:color w:val="000000"/>
              </w:rPr>
              <w:t>Wzrost znaczenia odnawialnych źródeł energii alternatywnych dla dominującego w gminie węgla</w:t>
            </w:r>
          </w:p>
        </w:tc>
        <w:tc>
          <w:tcPr>
            <w:tcW w:w="850" w:type="dxa"/>
            <w:tcBorders>
              <w:left w:val="nil"/>
            </w:tcBorders>
          </w:tcPr>
          <w:p w:rsidR="00157991" w:rsidRPr="000147C8" w:rsidRDefault="00157991" w:rsidP="000147C8">
            <w:pPr>
              <w:spacing w:after="0"/>
              <w:jc w:val="center"/>
              <w:rPr>
                <w:b/>
                <w:color w:val="000000"/>
              </w:rPr>
            </w:pPr>
            <w:r w:rsidRPr="000147C8">
              <w:rPr>
                <w:b/>
                <w:color w:val="000000"/>
              </w:rPr>
              <w:t>0%</w:t>
            </w:r>
          </w:p>
        </w:tc>
      </w:tr>
      <w:tr w:rsidR="00157991" w:rsidRPr="000147C8" w:rsidTr="000147C8">
        <w:tc>
          <w:tcPr>
            <w:tcW w:w="6771" w:type="dxa"/>
            <w:tcBorders>
              <w:right w:val="nil"/>
            </w:tcBorders>
            <w:shd w:val="clear" w:color="auto" w:fill="DFE2E9"/>
          </w:tcPr>
          <w:p w:rsidR="00157991" w:rsidRPr="000147C8" w:rsidRDefault="00157991" w:rsidP="000147C8">
            <w:pPr>
              <w:spacing w:after="0"/>
              <w:rPr>
                <w:b/>
                <w:bCs/>
                <w:color w:val="000000"/>
              </w:rPr>
            </w:pPr>
            <w:r w:rsidRPr="000147C8">
              <w:rPr>
                <w:b/>
                <w:bCs/>
                <w:color w:val="000000"/>
              </w:rPr>
              <w:t>Wzrost bezrobocia, frustracji społecznych, ubożenie społeczeństwa</w:t>
            </w:r>
          </w:p>
        </w:tc>
        <w:tc>
          <w:tcPr>
            <w:tcW w:w="850" w:type="dxa"/>
            <w:tcBorders>
              <w:left w:val="nil"/>
            </w:tcBorders>
            <w:shd w:val="clear" w:color="auto" w:fill="DFE2E9"/>
          </w:tcPr>
          <w:p w:rsidR="00157991" w:rsidRPr="000147C8" w:rsidRDefault="00157991" w:rsidP="000147C8">
            <w:pPr>
              <w:spacing w:after="0"/>
              <w:jc w:val="center"/>
              <w:rPr>
                <w:b/>
                <w:color w:val="000000"/>
              </w:rPr>
            </w:pPr>
            <w:r w:rsidRPr="000147C8">
              <w:rPr>
                <w:b/>
                <w:color w:val="000000"/>
              </w:rPr>
              <w:t>33%</w:t>
            </w:r>
          </w:p>
        </w:tc>
      </w:tr>
      <w:tr w:rsidR="00157991" w:rsidRPr="000147C8" w:rsidTr="000147C8">
        <w:tc>
          <w:tcPr>
            <w:tcW w:w="6771" w:type="dxa"/>
            <w:tcBorders>
              <w:right w:val="nil"/>
            </w:tcBorders>
          </w:tcPr>
          <w:p w:rsidR="00157991" w:rsidRPr="000147C8" w:rsidRDefault="00157991" w:rsidP="000147C8">
            <w:pPr>
              <w:spacing w:after="0"/>
              <w:rPr>
                <w:b/>
                <w:bCs/>
                <w:color w:val="000000"/>
              </w:rPr>
            </w:pPr>
            <w:r w:rsidRPr="000147C8">
              <w:rPr>
                <w:b/>
                <w:bCs/>
                <w:color w:val="000000"/>
              </w:rPr>
              <w:t>Zmniejszająca się liczba urodzeń, starzenie się społeczeństwa</w:t>
            </w:r>
          </w:p>
        </w:tc>
        <w:tc>
          <w:tcPr>
            <w:tcW w:w="850" w:type="dxa"/>
            <w:tcBorders>
              <w:left w:val="nil"/>
            </w:tcBorders>
          </w:tcPr>
          <w:p w:rsidR="00157991" w:rsidRPr="000147C8" w:rsidRDefault="00157991" w:rsidP="000147C8">
            <w:pPr>
              <w:spacing w:after="0"/>
              <w:jc w:val="center"/>
              <w:rPr>
                <w:b/>
                <w:color w:val="000000"/>
              </w:rPr>
            </w:pPr>
            <w:r w:rsidRPr="000147C8">
              <w:rPr>
                <w:b/>
                <w:color w:val="000000"/>
              </w:rPr>
              <w:t>20%</w:t>
            </w:r>
          </w:p>
        </w:tc>
      </w:tr>
      <w:tr w:rsidR="00157991" w:rsidRPr="000147C8" w:rsidTr="000147C8">
        <w:tc>
          <w:tcPr>
            <w:tcW w:w="6771" w:type="dxa"/>
            <w:tcBorders>
              <w:right w:val="nil"/>
            </w:tcBorders>
            <w:shd w:val="clear" w:color="auto" w:fill="DFE2E9"/>
          </w:tcPr>
          <w:p w:rsidR="00157991" w:rsidRPr="000147C8" w:rsidRDefault="00157991" w:rsidP="000147C8">
            <w:pPr>
              <w:spacing w:after="0"/>
              <w:rPr>
                <w:b/>
                <w:bCs/>
                <w:color w:val="000000"/>
              </w:rPr>
            </w:pPr>
            <w:r w:rsidRPr="000147C8">
              <w:rPr>
                <w:b/>
                <w:bCs/>
                <w:color w:val="000000"/>
              </w:rPr>
              <w:t>Nieuregulowane sprawy własnościowe blokujące część inwestycji</w:t>
            </w:r>
          </w:p>
        </w:tc>
        <w:tc>
          <w:tcPr>
            <w:tcW w:w="850" w:type="dxa"/>
            <w:tcBorders>
              <w:left w:val="nil"/>
            </w:tcBorders>
            <w:shd w:val="clear" w:color="auto" w:fill="DFE2E9"/>
          </w:tcPr>
          <w:p w:rsidR="00157991" w:rsidRPr="000147C8" w:rsidRDefault="00157991" w:rsidP="000147C8">
            <w:pPr>
              <w:spacing w:after="0"/>
              <w:jc w:val="center"/>
              <w:rPr>
                <w:b/>
                <w:color w:val="000000"/>
              </w:rPr>
            </w:pPr>
            <w:r w:rsidRPr="000147C8">
              <w:rPr>
                <w:b/>
                <w:color w:val="000000"/>
              </w:rPr>
              <w:t>6%</w:t>
            </w:r>
          </w:p>
        </w:tc>
      </w:tr>
      <w:tr w:rsidR="00157991" w:rsidRPr="000147C8" w:rsidTr="000147C8">
        <w:tc>
          <w:tcPr>
            <w:tcW w:w="6771" w:type="dxa"/>
            <w:tcBorders>
              <w:right w:val="nil"/>
            </w:tcBorders>
          </w:tcPr>
          <w:p w:rsidR="00157991" w:rsidRPr="000147C8" w:rsidRDefault="00157991" w:rsidP="000147C8">
            <w:pPr>
              <w:spacing w:after="0"/>
              <w:rPr>
                <w:b/>
                <w:bCs/>
                <w:color w:val="000000"/>
              </w:rPr>
            </w:pPr>
            <w:r w:rsidRPr="000147C8">
              <w:rPr>
                <w:b/>
                <w:bCs/>
                <w:color w:val="000000"/>
              </w:rPr>
              <w:t>Sztywny układ budżetu gminy, brak wolnych zasobów finansowych</w:t>
            </w:r>
          </w:p>
        </w:tc>
        <w:tc>
          <w:tcPr>
            <w:tcW w:w="850" w:type="dxa"/>
            <w:tcBorders>
              <w:left w:val="nil"/>
            </w:tcBorders>
          </w:tcPr>
          <w:p w:rsidR="00157991" w:rsidRPr="000147C8" w:rsidRDefault="00157991" w:rsidP="000147C8">
            <w:pPr>
              <w:spacing w:after="0"/>
              <w:jc w:val="center"/>
              <w:rPr>
                <w:b/>
                <w:color w:val="000000"/>
              </w:rPr>
            </w:pPr>
            <w:r w:rsidRPr="000147C8">
              <w:rPr>
                <w:b/>
                <w:color w:val="000000"/>
              </w:rPr>
              <w:t>10%</w:t>
            </w:r>
          </w:p>
        </w:tc>
      </w:tr>
    </w:tbl>
    <w:p w:rsidR="00157991" w:rsidRPr="00E90E49" w:rsidRDefault="00157991" w:rsidP="00FD1B0A">
      <w:pPr>
        <w:jc w:val="both"/>
        <w:rPr>
          <w:color w:val="000000"/>
          <w:sz w:val="20"/>
          <w:szCs w:val="20"/>
        </w:rPr>
      </w:pPr>
      <w:r w:rsidRPr="00E90E49">
        <w:rPr>
          <w:color w:val="000000"/>
          <w:sz w:val="20"/>
          <w:szCs w:val="20"/>
        </w:rPr>
        <w:t>Źródło: opracowanie w</w:t>
      </w:r>
      <w:r>
        <w:rPr>
          <w:color w:val="000000"/>
          <w:sz w:val="20"/>
          <w:szCs w:val="20"/>
        </w:rPr>
        <w:t>łasne</w:t>
      </w:r>
    </w:p>
    <w:p w:rsidR="00157991" w:rsidRDefault="00157991" w:rsidP="00A94038">
      <w:pPr>
        <w:spacing w:after="160"/>
        <w:jc w:val="both"/>
        <w:rPr>
          <w:color w:val="000000"/>
        </w:rPr>
      </w:pPr>
    </w:p>
    <w:p w:rsidR="00157991" w:rsidRDefault="00157991" w:rsidP="00A94038">
      <w:pPr>
        <w:spacing w:after="160"/>
        <w:jc w:val="both"/>
        <w:rPr>
          <w:color w:val="000000"/>
        </w:rPr>
      </w:pPr>
      <w:r>
        <w:rPr>
          <w:color w:val="000000"/>
        </w:rPr>
        <w:t xml:space="preserve">Jako największe zagrożenie dla dalszego rozwoju gminy mieszkańcy wskazali wzrost bezrobocia, frustracji społecznych i związane z tym postępujące ubożenie społeczeństwa (33% badanych). Wiele osób zagrożenie widzi również w zmniejszającej się liczbie urodzeń, starzeniem się społeczeństwa (20% badanych) oraz w migracjach ludności do dużych miast (19% badanych) – co jest nierozerwalnie związane z wzrostem bezrobocia i poszukiwaniem lepszych warunków do pracy </w:t>
      </w:r>
      <w:r>
        <w:rPr>
          <w:color w:val="000000"/>
        </w:rPr>
        <w:br/>
        <w:t>i życia. W zagrożeniach wskazano również sztywny układ budżetu gminy i brak wolnych zasobów finansowych na realizację niezbędnych inwestycji (10% badanych).</w:t>
      </w:r>
    </w:p>
    <w:p w:rsidR="00157991" w:rsidRDefault="00157991" w:rsidP="00A94038">
      <w:pPr>
        <w:spacing w:after="160"/>
        <w:jc w:val="both"/>
        <w:rPr>
          <w:color w:val="000000"/>
        </w:rPr>
      </w:pPr>
      <w:r w:rsidRPr="00206691">
        <w:rPr>
          <w:color w:val="000000"/>
        </w:rPr>
        <w:t>Ostatnie dwa pytania ankiety dotyczyły ko</w:t>
      </w:r>
      <w:r>
        <w:rPr>
          <w:color w:val="000000"/>
        </w:rPr>
        <w:t xml:space="preserve">munikacji i pracy Urzędu Miejskiego </w:t>
      </w:r>
      <w:r w:rsidRPr="00206691">
        <w:rPr>
          <w:color w:val="000000"/>
        </w:rPr>
        <w:t xml:space="preserve">w </w:t>
      </w:r>
      <w:r>
        <w:rPr>
          <w:color w:val="000000"/>
        </w:rPr>
        <w:t>Zelowie</w:t>
      </w:r>
      <w:r w:rsidRPr="00206691">
        <w:rPr>
          <w:color w:val="000000"/>
        </w:rPr>
        <w:t xml:space="preserve">. Celem pytania było zbadanie, z jakich źródeł informacji najczęściej korzystają mieszkańcy gminy oraz jak oceniają funkcjonowanie urzędu. Medium cieszącym się największym zainteresowaniem jest </w:t>
      </w:r>
      <w:r>
        <w:rPr>
          <w:color w:val="000000"/>
        </w:rPr>
        <w:t>strona internetowa</w:t>
      </w:r>
      <w:r w:rsidRPr="00206691">
        <w:rPr>
          <w:color w:val="000000"/>
        </w:rPr>
        <w:t xml:space="preserve">, która uzyskała </w:t>
      </w:r>
      <w:r>
        <w:rPr>
          <w:color w:val="000000"/>
        </w:rPr>
        <w:t>31</w:t>
      </w:r>
      <w:r w:rsidRPr="00206691">
        <w:rPr>
          <w:color w:val="000000"/>
        </w:rPr>
        <w:t xml:space="preserve">% wskazań. Kolejnym źródłem informacji jest </w:t>
      </w:r>
      <w:r>
        <w:rPr>
          <w:color w:val="000000"/>
        </w:rPr>
        <w:t>lokalna prasa (23% wskazań)</w:t>
      </w:r>
      <w:r w:rsidRPr="00206691">
        <w:rPr>
          <w:color w:val="000000"/>
        </w:rPr>
        <w:t xml:space="preserve">, a </w:t>
      </w:r>
      <w:r>
        <w:rPr>
          <w:color w:val="000000"/>
        </w:rPr>
        <w:t>plakaty i ulotki (17 % wskazań)</w:t>
      </w:r>
      <w:r w:rsidRPr="00206691">
        <w:rPr>
          <w:color w:val="000000"/>
        </w:rPr>
        <w:t xml:space="preserve">. </w:t>
      </w:r>
      <w:r>
        <w:rPr>
          <w:color w:val="000000"/>
        </w:rPr>
        <w:t>Szczegółowe dane obrazuje poniższa tabela:</w:t>
      </w:r>
    </w:p>
    <w:p w:rsidR="00157991" w:rsidRPr="00A94038" w:rsidRDefault="00157991" w:rsidP="00A94038"/>
    <w:p w:rsidR="00157991" w:rsidRPr="000071BC" w:rsidRDefault="00157991" w:rsidP="000071BC">
      <w:pPr>
        <w:pStyle w:val="Caption"/>
        <w:rPr>
          <w:color w:val="auto"/>
        </w:rPr>
      </w:pPr>
      <w:bookmarkStart w:id="141" w:name="_Toc406156940"/>
      <w:bookmarkStart w:id="142" w:name="_Toc434401388"/>
      <w:r w:rsidRPr="00A94038">
        <w:rPr>
          <w:color w:val="C00000"/>
        </w:rPr>
        <w:t xml:space="preserve">Tabela </w:t>
      </w:r>
      <w:r w:rsidRPr="00A94038">
        <w:rPr>
          <w:color w:val="C00000"/>
        </w:rPr>
        <w:fldChar w:fldCharType="begin"/>
      </w:r>
      <w:r w:rsidRPr="00A94038">
        <w:rPr>
          <w:color w:val="C00000"/>
        </w:rPr>
        <w:instrText xml:space="preserve"> SEQ Tabela \* ARABIC </w:instrText>
      </w:r>
      <w:r w:rsidRPr="00A94038">
        <w:rPr>
          <w:color w:val="C00000"/>
        </w:rPr>
        <w:fldChar w:fldCharType="separate"/>
      </w:r>
      <w:r>
        <w:rPr>
          <w:noProof/>
          <w:color w:val="C00000"/>
        </w:rPr>
        <w:t>31</w:t>
      </w:r>
      <w:r w:rsidRPr="00A94038">
        <w:rPr>
          <w:color w:val="C00000"/>
        </w:rPr>
        <w:fldChar w:fldCharType="end"/>
      </w:r>
      <w:r w:rsidRPr="00A94038">
        <w:rPr>
          <w:color w:val="C00000"/>
        </w:rPr>
        <w:t>. Źródła informacji nt wydarzeń w gminie Zelów</w:t>
      </w:r>
      <w:r w:rsidRPr="000071BC">
        <w:rPr>
          <w:color w:val="auto"/>
        </w:rPr>
        <w:t>.</w:t>
      </w:r>
      <w:bookmarkEnd w:id="141"/>
      <w:bookmarkEnd w:id="142"/>
    </w:p>
    <w:tbl>
      <w:tblPr>
        <w:tblW w:w="6480" w:type="dxa"/>
        <w:tblBorders>
          <w:top w:val="single" w:sz="8" w:space="0" w:color="9FA9BE"/>
          <w:left w:val="single" w:sz="8" w:space="0" w:color="9FA9BE"/>
          <w:bottom w:val="single" w:sz="8" w:space="0" w:color="9FA9BE"/>
          <w:right w:val="single" w:sz="8" w:space="0" w:color="9FA9BE"/>
          <w:insideH w:val="single" w:sz="8" w:space="0" w:color="9FA9BE"/>
        </w:tblBorders>
        <w:tblLook w:val="00A0"/>
      </w:tblPr>
      <w:tblGrid>
        <w:gridCol w:w="1080"/>
        <w:gridCol w:w="1080"/>
        <w:gridCol w:w="1080"/>
        <w:gridCol w:w="1080"/>
        <w:gridCol w:w="1080"/>
        <w:gridCol w:w="1080"/>
      </w:tblGrid>
      <w:tr w:rsidR="00157991" w:rsidRPr="000147C8" w:rsidTr="000147C8">
        <w:trPr>
          <w:trHeight w:val="285"/>
        </w:trPr>
        <w:tc>
          <w:tcPr>
            <w:tcW w:w="1080" w:type="dxa"/>
            <w:tcBorders>
              <w:right w:val="nil"/>
            </w:tcBorders>
            <w:shd w:val="clear" w:color="auto" w:fill="808DA9"/>
            <w:noWrap/>
          </w:tcPr>
          <w:p w:rsidR="00157991" w:rsidRPr="000147C8" w:rsidRDefault="00157991" w:rsidP="000147C8">
            <w:pPr>
              <w:spacing w:after="0" w:line="240" w:lineRule="auto"/>
              <w:rPr>
                <w:b/>
                <w:bCs/>
                <w:color w:val="000000"/>
              </w:rPr>
            </w:pPr>
          </w:p>
        </w:tc>
        <w:tc>
          <w:tcPr>
            <w:tcW w:w="1080" w:type="dxa"/>
            <w:tcBorders>
              <w:left w:val="nil"/>
              <w:right w:val="nil"/>
            </w:tcBorders>
            <w:shd w:val="clear" w:color="auto" w:fill="808DA9"/>
            <w:noWrap/>
          </w:tcPr>
          <w:p w:rsidR="00157991" w:rsidRPr="000147C8" w:rsidRDefault="00157991" w:rsidP="000147C8">
            <w:pPr>
              <w:spacing w:after="0" w:line="240" w:lineRule="auto"/>
              <w:rPr>
                <w:b/>
                <w:bCs/>
                <w:color w:val="000000"/>
              </w:rPr>
            </w:pPr>
          </w:p>
        </w:tc>
        <w:tc>
          <w:tcPr>
            <w:tcW w:w="1080" w:type="dxa"/>
            <w:tcBorders>
              <w:left w:val="nil"/>
              <w:right w:val="nil"/>
            </w:tcBorders>
            <w:shd w:val="clear" w:color="auto" w:fill="808DA9"/>
            <w:noWrap/>
          </w:tcPr>
          <w:p w:rsidR="00157991" w:rsidRPr="000147C8" w:rsidRDefault="00157991" w:rsidP="000147C8">
            <w:pPr>
              <w:spacing w:after="0" w:line="240" w:lineRule="auto"/>
              <w:rPr>
                <w:b/>
                <w:bCs/>
                <w:color w:val="000000"/>
              </w:rPr>
            </w:pPr>
          </w:p>
        </w:tc>
        <w:tc>
          <w:tcPr>
            <w:tcW w:w="1080" w:type="dxa"/>
            <w:tcBorders>
              <w:left w:val="nil"/>
              <w:right w:val="nil"/>
            </w:tcBorders>
            <w:shd w:val="clear" w:color="auto" w:fill="808DA9"/>
            <w:noWrap/>
          </w:tcPr>
          <w:p w:rsidR="00157991" w:rsidRPr="000147C8" w:rsidRDefault="00157991" w:rsidP="000147C8">
            <w:pPr>
              <w:spacing w:after="0" w:line="240" w:lineRule="auto"/>
              <w:rPr>
                <w:b/>
                <w:bCs/>
                <w:color w:val="000000"/>
              </w:rPr>
            </w:pPr>
          </w:p>
        </w:tc>
        <w:tc>
          <w:tcPr>
            <w:tcW w:w="1080" w:type="dxa"/>
            <w:tcBorders>
              <w:left w:val="nil"/>
              <w:right w:val="nil"/>
            </w:tcBorders>
            <w:shd w:val="clear" w:color="auto" w:fill="808DA9"/>
            <w:noWrap/>
          </w:tcPr>
          <w:p w:rsidR="00157991" w:rsidRPr="000147C8" w:rsidRDefault="00157991" w:rsidP="000147C8">
            <w:pPr>
              <w:spacing w:after="0" w:line="240" w:lineRule="auto"/>
              <w:rPr>
                <w:b/>
                <w:bCs/>
                <w:color w:val="000000"/>
              </w:rPr>
            </w:pPr>
          </w:p>
        </w:tc>
        <w:tc>
          <w:tcPr>
            <w:tcW w:w="1080" w:type="dxa"/>
            <w:tcBorders>
              <w:left w:val="nil"/>
            </w:tcBorders>
            <w:shd w:val="clear" w:color="auto" w:fill="808DA9"/>
            <w:noWrap/>
          </w:tcPr>
          <w:p w:rsidR="00157991" w:rsidRPr="000147C8" w:rsidRDefault="00157991" w:rsidP="000147C8">
            <w:pPr>
              <w:spacing w:after="0" w:line="240" w:lineRule="auto"/>
              <w:jc w:val="center"/>
              <w:rPr>
                <w:b/>
                <w:bCs/>
                <w:color w:val="000000"/>
              </w:rPr>
            </w:pPr>
            <w:r w:rsidRPr="000147C8">
              <w:rPr>
                <w:bCs/>
                <w:color w:val="000000"/>
              </w:rPr>
              <w:t>%</w:t>
            </w:r>
          </w:p>
        </w:tc>
      </w:tr>
      <w:tr w:rsidR="00157991" w:rsidRPr="000147C8" w:rsidTr="000147C8">
        <w:trPr>
          <w:trHeight w:val="300"/>
        </w:trPr>
        <w:tc>
          <w:tcPr>
            <w:tcW w:w="5400" w:type="dxa"/>
            <w:gridSpan w:val="5"/>
            <w:tcBorders>
              <w:right w:val="nil"/>
            </w:tcBorders>
            <w:shd w:val="clear" w:color="auto" w:fill="DFE2E9"/>
            <w:noWrap/>
          </w:tcPr>
          <w:p w:rsidR="00157991" w:rsidRPr="000147C8" w:rsidRDefault="00157991" w:rsidP="000147C8">
            <w:pPr>
              <w:spacing w:after="0" w:line="240" w:lineRule="auto"/>
              <w:rPr>
                <w:b/>
                <w:bCs/>
                <w:color w:val="000000"/>
              </w:rPr>
            </w:pPr>
            <w:r w:rsidRPr="000147C8">
              <w:rPr>
                <w:b/>
                <w:bCs/>
                <w:color w:val="000000"/>
              </w:rPr>
              <w:t>strona internetowa</w:t>
            </w:r>
          </w:p>
        </w:tc>
        <w:tc>
          <w:tcPr>
            <w:tcW w:w="1080" w:type="dxa"/>
            <w:tcBorders>
              <w:left w:val="nil"/>
            </w:tcBorders>
            <w:shd w:val="clear" w:color="auto" w:fill="DFE2E9"/>
            <w:noWrap/>
          </w:tcPr>
          <w:p w:rsidR="00157991" w:rsidRPr="000147C8" w:rsidRDefault="00157991" w:rsidP="000147C8">
            <w:pPr>
              <w:spacing w:after="0" w:line="240" w:lineRule="auto"/>
              <w:jc w:val="center"/>
              <w:rPr>
                <w:b/>
                <w:bCs/>
                <w:color w:val="000000"/>
              </w:rPr>
            </w:pPr>
            <w:r w:rsidRPr="000147C8">
              <w:rPr>
                <w:b/>
                <w:bCs/>
                <w:color w:val="000000"/>
              </w:rPr>
              <w:t>31%</w:t>
            </w:r>
          </w:p>
        </w:tc>
      </w:tr>
      <w:tr w:rsidR="00157991" w:rsidRPr="000147C8" w:rsidTr="000147C8">
        <w:trPr>
          <w:trHeight w:val="300"/>
        </w:trPr>
        <w:tc>
          <w:tcPr>
            <w:tcW w:w="5400" w:type="dxa"/>
            <w:gridSpan w:val="5"/>
            <w:tcBorders>
              <w:right w:val="nil"/>
            </w:tcBorders>
            <w:noWrap/>
          </w:tcPr>
          <w:p w:rsidR="00157991" w:rsidRPr="000147C8" w:rsidRDefault="00157991" w:rsidP="000147C8">
            <w:pPr>
              <w:spacing w:after="0" w:line="240" w:lineRule="auto"/>
              <w:rPr>
                <w:b/>
                <w:bCs/>
                <w:color w:val="000000"/>
              </w:rPr>
            </w:pPr>
            <w:r w:rsidRPr="000147C8">
              <w:rPr>
                <w:b/>
                <w:bCs/>
                <w:color w:val="000000"/>
              </w:rPr>
              <w:t>Facebook</w:t>
            </w:r>
          </w:p>
        </w:tc>
        <w:tc>
          <w:tcPr>
            <w:tcW w:w="1080" w:type="dxa"/>
            <w:tcBorders>
              <w:left w:val="nil"/>
            </w:tcBorders>
            <w:noWrap/>
          </w:tcPr>
          <w:p w:rsidR="00157991" w:rsidRPr="000147C8" w:rsidRDefault="00157991" w:rsidP="000147C8">
            <w:pPr>
              <w:spacing w:after="0" w:line="240" w:lineRule="auto"/>
              <w:jc w:val="center"/>
              <w:rPr>
                <w:b/>
                <w:bCs/>
                <w:color w:val="000000"/>
              </w:rPr>
            </w:pPr>
            <w:r w:rsidRPr="000147C8">
              <w:rPr>
                <w:b/>
                <w:bCs/>
                <w:color w:val="000000"/>
              </w:rPr>
              <w:t>10%</w:t>
            </w:r>
          </w:p>
        </w:tc>
      </w:tr>
      <w:tr w:rsidR="00157991" w:rsidRPr="000147C8" w:rsidTr="000147C8">
        <w:trPr>
          <w:trHeight w:val="300"/>
        </w:trPr>
        <w:tc>
          <w:tcPr>
            <w:tcW w:w="5400" w:type="dxa"/>
            <w:gridSpan w:val="5"/>
            <w:tcBorders>
              <w:right w:val="nil"/>
            </w:tcBorders>
            <w:shd w:val="clear" w:color="auto" w:fill="DFE2E9"/>
            <w:noWrap/>
          </w:tcPr>
          <w:p w:rsidR="00157991" w:rsidRPr="000147C8" w:rsidRDefault="00157991" w:rsidP="000147C8">
            <w:pPr>
              <w:spacing w:after="0" w:line="240" w:lineRule="auto"/>
              <w:rPr>
                <w:b/>
                <w:bCs/>
                <w:color w:val="000000"/>
              </w:rPr>
            </w:pPr>
            <w:r w:rsidRPr="000147C8">
              <w:rPr>
                <w:b/>
                <w:bCs/>
                <w:color w:val="000000"/>
              </w:rPr>
              <w:t>Prasa lokalna</w:t>
            </w:r>
          </w:p>
        </w:tc>
        <w:tc>
          <w:tcPr>
            <w:tcW w:w="1080" w:type="dxa"/>
            <w:tcBorders>
              <w:left w:val="nil"/>
            </w:tcBorders>
            <w:shd w:val="clear" w:color="auto" w:fill="DFE2E9"/>
            <w:noWrap/>
          </w:tcPr>
          <w:p w:rsidR="00157991" w:rsidRPr="000147C8" w:rsidRDefault="00157991" w:rsidP="000147C8">
            <w:pPr>
              <w:spacing w:after="0" w:line="240" w:lineRule="auto"/>
              <w:jc w:val="center"/>
              <w:rPr>
                <w:b/>
                <w:bCs/>
                <w:color w:val="000000"/>
              </w:rPr>
            </w:pPr>
            <w:r w:rsidRPr="000147C8">
              <w:rPr>
                <w:b/>
                <w:bCs/>
                <w:color w:val="000000"/>
              </w:rPr>
              <w:t>23%</w:t>
            </w:r>
          </w:p>
        </w:tc>
      </w:tr>
      <w:tr w:rsidR="00157991" w:rsidRPr="000147C8" w:rsidTr="000147C8">
        <w:trPr>
          <w:trHeight w:val="300"/>
        </w:trPr>
        <w:tc>
          <w:tcPr>
            <w:tcW w:w="5400" w:type="dxa"/>
            <w:gridSpan w:val="5"/>
            <w:tcBorders>
              <w:right w:val="nil"/>
            </w:tcBorders>
            <w:noWrap/>
          </w:tcPr>
          <w:p w:rsidR="00157991" w:rsidRPr="000147C8" w:rsidRDefault="00157991" w:rsidP="000147C8">
            <w:pPr>
              <w:spacing w:after="0" w:line="240" w:lineRule="auto"/>
              <w:rPr>
                <w:b/>
                <w:bCs/>
                <w:color w:val="000000"/>
              </w:rPr>
            </w:pPr>
            <w:r w:rsidRPr="000147C8">
              <w:rPr>
                <w:b/>
                <w:bCs/>
                <w:color w:val="000000"/>
              </w:rPr>
              <w:t>Plakaty, ulotki</w:t>
            </w:r>
          </w:p>
        </w:tc>
        <w:tc>
          <w:tcPr>
            <w:tcW w:w="1080" w:type="dxa"/>
            <w:tcBorders>
              <w:left w:val="nil"/>
            </w:tcBorders>
            <w:noWrap/>
          </w:tcPr>
          <w:p w:rsidR="00157991" w:rsidRPr="000147C8" w:rsidRDefault="00157991" w:rsidP="000147C8">
            <w:pPr>
              <w:spacing w:after="0" w:line="240" w:lineRule="auto"/>
              <w:jc w:val="center"/>
              <w:rPr>
                <w:b/>
                <w:bCs/>
                <w:color w:val="000000"/>
              </w:rPr>
            </w:pPr>
            <w:r w:rsidRPr="000147C8">
              <w:rPr>
                <w:b/>
                <w:bCs/>
                <w:color w:val="000000"/>
              </w:rPr>
              <w:t>17%</w:t>
            </w:r>
          </w:p>
        </w:tc>
      </w:tr>
      <w:tr w:rsidR="00157991" w:rsidRPr="000147C8" w:rsidTr="000147C8">
        <w:trPr>
          <w:trHeight w:val="300"/>
        </w:trPr>
        <w:tc>
          <w:tcPr>
            <w:tcW w:w="5400" w:type="dxa"/>
            <w:gridSpan w:val="5"/>
            <w:tcBorders>
              <w:right w:val="nil"/>
            </w:tcBorders>
            <w:shd w:val="clear" w:color="auto" w:fill="DFE2E9"/>
            <w:noWrap/>
          </w:tcPr>
          <w:p w:rsidR="00157991" w:rsidRPr="000147C8" w:rsidRDefault="00157991" w:rsidP="000147C8">
            <w:pPr>
              <w:spacing w:after="0" w:line="240" w:lineRule="auto"/>
              <w:rPr>
                <w:b/>
                <w:bCs/>
                <w:color w:val="000000"/>
              </w:rPr>
            </w:pPr>
            <w:r w:rsidRPr="000147C8">
              <w:rPr>
                <w:b/>
                <w:bCs/>
                <w:color w:val="000000"/>
              </w:rPr>
              <w:t>Spotkania społeczności lokalnych</w:t>
            </w:r>
          </w:p>
        </w:tc>
        <w:tc>
          <w:tcPr>
            <w:tcW w:w="1080" w:type="dxa"/>
            <w:tcBorders>
              <w:left w:val="nil"/>
            </w:tcBorders>
            <w:shd w:val="clear" w:color="auto" w:fill="DFE2E9"/>
            <w:noWrap/>
          </w:tcPr>
          <w:p w:rsidR="00157991" w:rsidRPr="000147C8" w:rsidRDefault="00157991" w:rsidP="000147C8">
            <w:pPr>
              <w:spacing w:after="0" w:line="240" w:lineRule="auto"/>
              <w:jc w:val="center"/>
              <w:rPr>
                <w:b/>
                <w:bCs/>
                <w:color w:val="000000"/>
              </w:rPr>
            </w:pPr>
            <w:r w:rsidRPr="000147C8">
              <w:rPr>
                <w:b/>
                <w:bCs/>
                <w:color w:val="000000"/>
              </w:rPr>
              <w:t>6%</w:t>
            </w:r>
          </w:p>
        </w:tc>
      </w:tr>
      <w:tr w:rsidR="00157991" w:rsidRPr="000147C8" w:rsidTr="000147C8">
        <w:trPr>
          <w:trHeight w:val="300"/>
        </w:trPr>
        <w:tc>
          <w:tcPr>
            <w:tcW w:w="5400" w:type="dxa"/>
            <w:gridSpan w:val="5"/>
            <w:tcBorders>
              <w:right w:val="nil"/>
            </w:tcBorders>
            <w:noWrap/>
          </w:tcPr>
          <w:p w:rsidR="00157991" w:rsidRPr="000147C8" w:rsidRDefault="00157991" w:rsidP="000147C8">
            <w:pPr>
              <w:spacing w:after="0" w:line="240" w:lineRule="auto"/>
              <w:rPr>
                <w:b/>
                <w:bCs/>
                <w:color w:val="000000"/>
              </w:rPr>
            </w:pPr>
            <w:r w:rsidRPr="000147C8">
              <w:rPr>
                <w:b/>
                <w:bCs/>
                <w:color w:val="000000"/>
              </w:rPr>
              <w:t>Inne strony internetowe</w:t>
            </w:r>
          </w:p>
        </w:tc>
        <w:tc>
          <w:tcPr>
            <w:tcW w:w="1080" w:type="dxa"/>
            <w:tcBorders>
              <w:left w:val="nil"/>
            </w:tcBorders>
            <w:noWrap/>
          </w:tcPr>
          <w:p w:rsidR="00157991" w:rsidRPr="000147C8" w:rsidRDefault="00157991" w:rsidP="000147C8">
            <w:pPr>
              <w:spacing w:after="0" w:line="240" w:lineRule="auto"/>
              <w:jc w:val="center"/>
              <w:rPr>
                <w:b/>
                <w:bCs/>
                <w:color w:val="000000"/>
              </w:rPr>
            </w:pPr>
            <w:r w:rsidRPr="000147C8">
              <w:rPr>
                <w:b/>
                <w:bCs/>
                <w:color w:val="000000"/>
              </w:rPr>
              <w:t>2%</w:t>
            </w:r>
          </w:p>
        </w:tc>
      </w:tr>
      <w:tr w:rsidR="00157991" w:rsidRPr="000147C8" w:rsidTr="000147C8">
        <w:trPr>
          <w:trHeight w:val="300"/>
        </w:trPr>
        <w:tc>
          <w:tcPr>
            <w:tcW w:w="5400" w:type="dxa"/>
            <w:gridSpan w:val="5"/>
            <w:tcBorders>
              <w:right w:val="nil"/>
            </w:tcBorders>
            <w:shd w:val="clear" w:color="auto" w:fill="DFE2E9"/>
            <w:noWrap/>
          </w:tcPr>
          <w:p w:rsidR="00157991" w:rsidRPr="000147C8" w:rsidRDefault="00157991" w:rsidP="000147C8">
            <w:pPr>
              <w:spacing w:after="0" w:line="240" w:lineRule="auto"/>
              <w:rPr>
                <w:b/>
                <w:bCs/>
                <w:color w:val="000000"/>
              </w:rPr>
            </w:pPr>
            <w:r w:rsidRPr="000147C8">
              <w:rPr>
                <w:b/>
                <w:bCs/>
                <w:color w:val="000000"/>
              </w:rPr>
              <w:t>Tablice ogłoszeń</w:t>
            </w:r>
          </w:p>
        </w:tc>
        <w:tc>
          <w:tcPr>
            <w:tcW w:w="1080" w:type="dxa"/>
            <w:tcBorders>
              <w:left w:val="nil"/>
            </w:tcBorders>
            <w:shd w:val="clear" w:color="auto" w:fill="DFE2E9"/>
            <w:noWrap/>
          </w:tcPr>
          <w:p w:rsidR="00157991" w:rsidRPr="000147C8" w:rsidRDefault="00157991" w:rsidP="000147C8">
            <w:pPr>
              <w:spacing w:after="0" w:line="240" w:lineRule="auto"/>
              <w:jc w:val="center"/>
              <w:rPr>
                <w:b/>
                <w:bCs/>
                <w:color w:val="000000"/>
              </w:rPr>
            </w:pPr>
            <w:r w:rsidRPr="000147C8">
              <w:rPr>
                <w:b/>
                <w:bCs/>
                <w:color w:val="000000"/>
              </w:rPr>
              <w:t>8%</w:t>
            </w:r>
          </w:p>
        </w:tc>
      </w:tr>
      <w:tr w:rsidR="00157991" w:rsidRPr="000147C8" w:rsidTr="000147C8">
        <w:trPr>
          <w:trHeight w:val="300"/>
        </w:trPr>
        <w:tc>
          <w:tcPr>
            <w:tcW w:w="5400" w:type="dxa"/>
            <w:gridSpan w:val="5"/>
            <w:tcBorders>
              <w:right w:val="nil"/>
            </w:tcBorders>
            <w:noWrap/>
          </w:tcPr>
          <w:p w:rsidR="00157991" w:rsidRPr="000147C8" w:rsidRDefault="00157991" w:rsidP="000147C8">
            <w:pPr>
              <w:spacing w:after="0" w:line="240" w:lineRule="auto"/>
              <w:rPr>
                <w:b/>
                <w:bCs/>
                <w:color w:val="000000"/>
              </w:rPr>
            </w:pPr>
            <w:r w:rsidRPr="000147C8">
              <w:rPr>
                <w:b/>
                <w:bCs/>
                <w:color w:val="000000"/>
              </w:rPr>
              <w:t>Pracownicy Urzędu Miejskiego w Zelowie i innych instytucji</w:t>
            </w:r>
          </w:p>
        </w:tc>
        <w:tc>
          <w:tcPr>
            <w:tcW w:w="1080" w:type="dxa"/>
            <w:tcBorders>
              <w:left w:val="nil"/>
            </w:tcBorders>
            <w:noWrap/>
          </w:tcPr>
          <w:p w:rsidR="00157991" w:rsidRPr="000147C8" w:rsidRDefault="00157991" w:rsidP="000147C8">
            <w:pPr>
              <w:spacing w:after="0" w:line="240" w:lineRule="auto"/>
              <w:jc w:val="center"/>
              <w:rPr>
                <w:b/>
                <w:bCs/>
                <w:color w:val="000000"/>
              </w:rPr>
            </w:pPr>
            <w:r w:rsidRPr="000147C8">
              <w:rPr>
                <w:b/>
                <w:bCs/>
                <w:color w:val="000000"/>
              </w:rPr>
              <w:t>4%</w:t>
            </w:r>
          </w:p>
        </w:tc>
      </w:tr>
      <w:tr w:rsidR="00157991" w:rsidRPr="000147C8" w:rsidTr="000147C8">
        <w:trPr>
          <w:trHeight w:val="300"/>
        </w:trPr>
        <w:tc>
          <w:tcPr>
            <w:tcW w:w="5400" w:type="dxa"/>
            <w:gridSpan w:val="5"/>
            <w:tcBorders>
              <w:right w:val="nil"/>
            </w:tcBorders>
            <w:shd w:val="clear" w:color="auto" w:fill="DFE2E9"/>
            <w:noWrap/>
          </w:tcPr>
          <w:p w:rsidR="00157991" w:rsidRPr="000147C8" w:rsidRDefault="00157991" w:rsidP="000147C8">
            <w:pPr>
              <w:spacing w:after="0" w:line="240" w:lineRule="auto"/>
              <w:rPr>
                <w:b/>
                <w:bCs/>
                <w:color w:val="000000"/>
              </w:rPr>
            </w:pPr>
            <w:r w:rsidRPr="000147C8">
              <w:rPr>
                <w:b/>
                <w:bCs/>
                <w:color w:val="000000"/>
              </w:rPr>
              <w:t>Inne(jakie?)</w:t>
            </w:r>
          </w:p>
        </w:tc>
        <w:tc>
          <w:tcPr>
            <w:tcW w:w="1080" w:type="dxa"/>
            <w:tcBorders>
              <w:left w:val="nil"/>
            </w:tcBorders>
            <w:shd w:val="clear" w:color="auto" w:fill="DFE2E9"/>
            <w:noWrap/>
          </w:tcPr>
          <w:p w:rsidR="00157991" w:rsidRPr="000147C8" w:rsidRDefault="00157991" w:rsidP="000147C8">
            <w:pPr>
              <w:spacing w:after="0" w:line="240" w:lineRule="auto"/>
              <w:jc w:val="center"/>
              <w:rPr>
                <w:b/>
                <w:bCs/>
                <w:color w:val="000000"/>
              </w:rPr>
            </w:pPr>
            <w:r w:rsidRPr="000147C8">
              <w:rPr>
                <w:b/>
                <w:bCs/>
                <w:color w:val="000000"/>
              </w:rPr>
              <w:t>0%</w:t>
            </w:r>
          </w:p>
        </w:tc>
      </w:tr>
    </w:tbl>
    <w:p w:rsidR="00157991" w:rsidRPr="00A94038" w:rsidRDefault="00157991" w:rsidP="000071BC">
      <w:pPr>
        <w:jc w:val="both"/>
        <w:rPr>
          <w:color w:val="000000"/>
          <w:sz w:val="18"/>
          <w:szCs w:val="18"/>
        </w:rPr>
      </w:pPr>
      <w:r w:rsidRPr="00A94038">
        <w:rPr>
          <w:color w:val="000000"/>
          <w:sz w:val="18"/>
          <w:szCs w:val="18"/>
        </w:rPr>
        <w:t>Źródło: opracowanie własne</w:t>
      </w:r>
    </w:p>
    <w:p w:rsidR="00157991" w:rsidRPr="000071BC" w:rsidRDefault="00157991" w:rsidP="001E1563">
      <w:pPr>
        <w:spacing w:after="0"/>
        <w:ind w:firstLine="709"/>
        <w:jc w:val="both"/>
        <w:rPr>
          <w:color w:val="000000"/>
        </w:rPr>
      </w:pPr>
    </w:p>
    <w:p w:rsidR="00157991" w:rsidRDefault="00157991" w:rsidP="00441832">
      <w:pPr>
        <w:spacing w:afterLines="160"/>
        <w:jc w:val="both"/>
        <w:rPr>
          <w:color w:val="000000"/>
        </w:rPr>
      </w:pPr>
      <w:r w:rsidRPr="00206691">
        <w:rPr>
          <w:color w:val="000000"/>
        </w:rPr>
        <w:t>Podsumowując ocenę pracy urzędników możn</w:t>
      </w:r>
      <w:r>
        <w:rPr>
          <w:color w:val="000000"/>
        </w:rPr>
        <w:t xml:space="preserve">a z całą pewnością stwierdzić, </w:t>
      </w:r>
      <w:r w:rsidRPr="00206691">
        <w:rPr>
          <w:color w:val="000000"/>
        </w:rPr>
        <w:t xml:space="preserve">że mieszkańcy są zadowoleni z funkcjonowania tej jednostki, odpowiedź „dobrze” uzyskała </w:t>
      </w:r>
      <w:r>
        <w:rPr>
          <w:color w:val="000000"/>
        </w:rPr>
        <w:t>54</w:t>
      </w:r>
      <w:r w:rsidRPr="00206691">
        <w:rPr>
          <w:color w:val="000000"/>
        </w:rPr>
        <w:t xml:space="preserve">% wskazań, natomiast „bardzo dobrze” </w:t>
      </w:r>
      <w:r>
        <w:rPr>
          <w:color w:val="000000"/>
        </w:rPr>
        <w:t>19</w:t>
      </w:r>
      <w:r w:rsidRPr="00206691">
        <w:rPr>
          <w:color w:val="000000"/>
        </w:rPr>
        <w:t xml:space="preserve">%. Niezadowolonych z pracy Urzędu było </w:t>
      </w:r>
      <w:r>
        <w:rPr>
          <w:color w:val="000000"/>
        </w:rPr>
        <w:t>28</w:t>
      </w:r>
      <w:r w:rsidRPr="00206691">
        <w:rPr>
          <w:color w:val="000000"/>
        </w:rPr>
        <w:t>% uczestniczących w ankiecie</w:t>
      </w:r>
      <w:r>
        <w:rPr>
          <w:color w:val="000000"/>
        </w:rPr>
        <w:t xml:space="preserve"> (odpowiedzi „źle” i „bardzo źle” kolejno uzyskały 18% i 10% wskazań)</w:t>
      </w:r>
      <w:r w:rsidRPr="00206691">
        <w:rPr>
          <w:color w:val="000000"/>
        </w:rPr>
        <w:t>.</w:t>
      </w:r>
    </w:p>
    <w:p w:rsidR="00157991" w:rsidRDefault="00157991" w:rsidP="00441832">
      <w:pPr>
        <w:spacing w:afterLines="160"/>
        <w:jc w:val="both"/>
      </w:pPr>
      <w:r>
        <w:t xml:space="preserve">Ankietowani, którzy zdecydowali się odpowiedzieć na kilka pytań dotyczących gminy Zelów, </w:t>
      </w:r>
      <w:r>
        <w:br/>
        <w:t xml:space="preserve">to w większości kobiety (73%). Wiekowo przeważały osoby do 19 roku życia (32%), a pod względem wykształcenia, najwięcej ankietowanych posiadało wykształcenie wyższe i  ponadgimnazjalne. Wśród osób, które zdecydowały się na wzięcie udziału w ankiecie, przeważały osoby pracujące (42%),  studenci/uczniowie (41%) osoby bezrobotne stanowiły 10% badanych. Jeśli chodzi o związek </w:t>
      </w:r>
      <w:r>
        <w:br/>
        <w:t>z terenem Gminy Zelów to przeważająca część osób ankietowanych to mieszkańcy gminy  (86%) oraz osoby pracujące i uczące się na tym terenie (kolejno 7% i 6%).</w:t>
      </w:r>
    </w:p>
    <w:p w:rsidR="00157991" w:rsidRPr="00D267E0" w:rsidRDefault="00157991" w:rsidP="002F7DA3">
      <w:pPr>
        <w:pStyle w:val="Heading1"/>
        <w:numPr>
          <w:ilvl w:val="0"/>
          <w:numId w:val="81"/>
        </w:numPr>
      </w:pPr>
      <w:bookmarkStart w:id="143" w:name="_Toc433886350"/>
      <w:bookmarkStart w:id="144" w:name="_Toc434401451"/>
      <w:r w:rsidRPr="00D267E0">
        <w:t>Charakterystyka głównych obszarów problemowych określonych na podstawie specjalizacji regionu</w:t>
      </w:r>
      <w:r>
        <w:t>.</w:t>
      </w:r>
      <w:bookmarkEnd w:id="143"/>
      <w:bookmarkEnd w:id="144"/>
    </w:p>
    <w:p w:rsidR="00157991" w:rsidRDefault="00157991" w:rsidP="004D6672">
      <w:pPr>
        <w:spacing w:after="0"/>
        <w:ind w:firstLine="709"/>
        <w:jc w:val="both"/>
        <w:rPr>
          <w:color w:val="000000"/>
        </w:rPr>
      </w:pPr>
    </w:p>
    <w:p w:rsidR="00157991" w:rsidRPr="0093574E" w:rsidRDefault="00157991" w:rsidP="0093574E">
      <w:pPr>
        <w:spacing w:after="0"/>
        <w:jc w:val="both"/>
        <w:rPr>
          <w:color w:val="000000"/>
        </w:rPr>
      </w:pPr>
      <w:r>
        <w:rPr>
          <w:color w:val="000000"/>
        </w:rPr>
        <w:t>Główne obszary problemowe, jakie można zaobserwować na terenie miny Zelów to:</w:t>
      </w:r>
    </w:p>
    <w:p w:rsidR="00157991" w:rsidRPr="00E50CDE" w:rsidRDefault="00157991" w:rsidP="004A749D">
      <w:pPr>
        <w:spacing w:after="0"/>
        <w:jc w:val="both"/>
        <w:rPr>
          <w:b/>
          <w:color w:val="C00000"/>
          <w:sz w:val="24"/>
          <w:szCs w:val="24"/>
          <w:u w:val="single"/>
        </w:rPr>
      </w:pPr>
      <w:r w:rsidRPr="00E50CDE">
        <w:rPr>
          <w:b/>
          <w:color w:val="C00000"/>
          <w:sz w:val="24"/>
          <w:szCs w:val="24"/>
          <w:u w:val="single"/>
        </w:rPr>
        <w:t>Bezrobocie</w:t>
      </w:r>
    </w:p>
    <w:p w:rsidR="00157991" w:rsidRPr="004A749D" w:rsidRDefault="00157991" w:rsidP="004A749D">
      <w:pPr>
        <w:spacing w:after="0"/>
        <w:jc w:val="both"/>
        <w:rPr>
          <w:b/>
          <w:color w:val="000000"/>
          <w:sz w:val="24"/>
          <w:szCs w:val="24"/>
          <w:u w:val="single"/>
        </w:rPr>
      </w:pPr>
    </w:p>
    <w:p w:rsidR="00157991" w:rsidRPr="004A749D" w:rsidRDefault="00157991" w:rsidP="004A749D">
      <w:pPr>
        <w:spacing w:after="0"/>
        <w:jc w:val="both"/>
        <w:rPr>
          <w:rFonts w:eastAsia="Batang"/>
        </w:rPr>
      </w:pPr>
      <w:r w:rsidRPr="004A749D">
        <w:t xml:space="preserve">W powiecie bełchatowskim stopa bezrobocia jest niższa niż notowana stopa bezrobocia </w:t>
      </w:r>
      <w:r>
        <w:br/>
      </w:r>
      <w:r w:rsidRPr="004A749D">
        <w:t xml:space="preserve">w województwie łódzkim i w Polsce. Na terenie gminy Zelów stopa bezrobocia wzrasta, mimo, </w:t>
      </w:r>
      <w:r>
        <w:br/>
      </w:r>
      <w:r w:rsidRPr="004A749D">
        <w:t xml:space="preserve">iż po upadku Zelowskich Zakładów Przemysłu Bawełnianego „Fanar” podjęto szereg działań zapobiegawczych i rozwijano instrumenty wspierających rozwój przedsiębiorczości. Poziom bezrobocia z roku na rok nieznacznie wzrasta, nie odbiega jednak znacząco od średniej stopy bezrobocia występującego na terenie powiatu bełchatowskiego. Zagrożenie bezrobociem stanowi poważny problem dla mieszkańców </w:t>
      </w:r>
      <w:r>
        <w:t>gminy</w:t>
      </w:r>
      <w:r w:rsidRPr="004A749D">
        <w:t xml:space="preserve"> Zelów, co potwierdzają przeprowadzone badania opinii publicznej. Ankietowani widzą bowiem duże i średnie zagrożenie problemem. Lokalny rynek pracy źle i bardzo źle oceniło 84% ogółu badanych. </w:t>
      </w:r>
    </w:p>
    <w:p w:rsidR="00157991" w:rsidRDefault="00157991" w:rsidP="00727A34"/>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330"/>
        <w:gridCol w:w="1260"/>
        <w:gridCol w:w="1620"/>
        <w:gridCol w:w="1260"/>
        <w:gridCol w:w="1080"/>
        <w:gridCol w:w="1260"/>
      </w:tblGrid>
      <w:tr w:rsidR="00157991" w:rsidRPr="000147C8" w:rsidTr="000147C8">
        <w:tc>
          <w:tcPr>
            <w:tcW w:w="7810" w:type="dxa"/>
            <w:gridSpan w:val="6"/>
            <w:shd w:val="clear" w:color="auto" w:fill="C0C0C0"/>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STOPA BEZROBOCIA W 2014 R</w:t>
            </w:r>
          </w:p>
        </w:tc>
      </w:tr>
      <w:tr w:rsidR="00157991" w:rsidRPr="000147C8" w:rsidTr="000147C8">
        <w:trPr>
          <w:trHeight w:val="275"/>
        </w:trPr>
        <w:tc>
          <w:tcPr>
            <w:tcW w:w="1330" w:type="dxa"/>
            <w:vMerge w:val="restart"/>
            <w:shd w:val="clear" w:color="auto" w:fill="C0C0C0"/>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POLSKA</w:t>
            </w:r>
          </w:p>
        </w:tc>
        <w:tc>
          <w:tcPr>
            <w:tcW w:w="1260" w:type="dxa"/>
            <w:vMerge w:val="restart"/>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WOJ.</w:t>
            </w:r>
          </w:p>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ŁÓDZKIE</w:t>
            </w:r>
          </w:p>
        </w:tc>
        <w:tc>
          <w:tcPr>
            <w:tcW w:w="1620" w:type="dxa"/>
            <w:vMerge w:val="restart"/>
            <w:shd w:val="clear" w:color="auto" w:fill="C0C0C0"/>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POWIAT</w:t>
            </w:r>
          </w:p>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BEŁCHATOWSKI</w:t>
            </w:r>
          </w:p>
        </w:tc>
        <w:tc>
          <w:tcPr>
            <w:tcW w:w="3600" w:type="dxa"/>
            <w:gridSpan w:val="3"/>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ZELÓW -</w:t>
            </w:r>
            <w:r w:rsidRPr="000147C8">
              <w:rPr>
                <w:rFonts w:ascii="Georgia" w:eastAsia="Batang" w:hAnsi="Georgia"/>
                <w:b/>
                <w:bCs/>
                <w:sz w:val="20"/>
              </w:rPr>
              <w:t>14,4</w:t>
            </w:r>
            <w:r w:rsidRPr="000147C8">
              <w:rPr>
                <w:rFonts w:ascii="Georgia" w:eastAsia="Batang" w:hAnsi="Georgia"/>
                <w:sz w:val="20"/>
              </w:rPr>
              <w:t xml:space="preserve"> % -  W    STOSUNKU DO</w:t>
            </w:r>
          </w:p>
        </w:tc>
      </w:tr>
      <w:tr w:rsidR="00157991" w:rsidRPr="000147C8" w:rsidTr="000147C8">
        <w:trPr>
          <w:trHeight w:val="70"/>
        </w:trPr>
        <w:tc>
          <w:tcPr>
            <w:tcW w:w="1330" w:type="dxa"/>
            <w:vMerge/>
            <w:shd w:val="clear" w:color="auto" w:fill="C0C0C0"/>
            <w:vAlign w:val="center"/>
          </w:tcPr>
          <w:p w:rsidR="00157991" w:rsidRPr="000147C8" w:rsidRDefault="00157991" w:rsidP="000147C8">
            <w:pPr>
              <w:spacing w:after="0" w:line="240" w:lineRule="auto"/>
              <w:jc w:val="center"/>
              <w:rPr>
                <w:rFonts w:ascii="Georgia" w:eastAsia="Batang" w:hAnsi="Georgia"/>
                <w:sz w:val="20"/>
              </w:rPr>
            </w:pPr>
          </w:p>
        </w:tc>
        <w:tc>
          <w:tcPr>
            <w:tcW w:w="1260" w:type="dxa"/>
            <w:vMerge/>
            <w:shd w:val="clear" w:color="auto" w:fill="C0C0C0"/>
            <w:vAlign w:val="center"/>
          </w:tcPr>
          <w:p w:rsidR="00157991" w:rsidRPr="000147C8" w:rsidRDefault="00157991" w:rsidP="000147C8">
            <w:pPr>
              <w:spacing w:after="0" w:line="240" w:lineRule="auto"/>
              <w:jc w:val="center"/>
              <w:rPr>
                <w:rFonts w:ascii="Georgia" w:eastAsia="Batang" w:hAnsi="Georgia"/>
                <w:sz w:val="20"/>
              </w:rPr>
            </w:pPr>
          </w:p>
        </w:tc>
        <w:tc>
          <w:tcPr>
            <w:tcW w:w="1620" w:type="dxa"/>
            <w:vMerge/>
            <w:shd w:val="clear" w:color="auto" w:fill="C0C0C0"/>
            <w:vAlign w:val="center"/>
          </w:tcPr>
          <w:p w:rsidR="00157991" w:rsidRPr="000147C8" w:rsidRDefault="00157991" w:rsidP="000147C8">
            <w:pPr>
              <w:spacing w:after="0" w:line="240" w:lineRule="auto"/>
              <w:jc w:val="center"/>
              <w:rPr>
                <w:rFonts w:ascii="Georgia" w:eastAsia="Batang" w:hAnsi="Georgia"/>
                <w:sz w:val="20"/>
              </w:rPr>
            </w:pPr>
          </w:p>
        </w:tc>
        <w:tc>
          <w:tcPr>
            <w:tcW w:w="1260" w:type="dxa"/>
            <w:shd w:val="clear" w:color="auto" w:fill="C0C0C0"/>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KRAJ</w:t>
            </w:r>
          </w:p>
        </w:tc>
        <w:tc>
          <w:tcPr>
            <w:tcW w:w="1080" w:type="dxa"/>
            <w:shd w:val="clear" w:color="auto" w:fill="C0C0C0"/>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WOJ.</w:t>
            </w:r>
          </w:p>
        </w:tc>
        <w:tc>
          <w:tcPr>
            <w:tcW w:w="1260" w:type="dxa"/>
            <w:shd w:val="clear" w:color="auto" w:fill="C0C0C0"/>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POWIAT</w:t>
            </w:r>
          </w:p>
        </w:tc>
      </w:tr>
      <w:tr w:rsidR="00157991" w:rsidRPr="000147C8" w:rsidTr="000147C8">
        <w:tc>
          <w:tcPr>
            <w:tcW w:w="1330" w:type="dxa"/>
            <w:shd w:val="clear" w:color="auto" w:fill="C0C0C0"/>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12,5 %</w:t>
            </w:r>
          </w:p>
        </w:tc>
        <w:tc>
          <w:tcPr>
            <w:tcW w:w="1260" w:type="dxa"/>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13,2 %</w:t>
            </w:r>
          </w:p>
        </w:tc>
        <w:tc>
          <w:tcPr>
            <w:tcW w:w="1620" w:type="dxa"/>
            <w:shd w:val="clear" w:color="auto" w:fill="C0C0C0"/>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12,2</w:t>
            </w:r>
            <w:bookmarkStart w:id="145" w:name="_GoBack"/>
            <w:bookmarkEnd w:id="145"/>
            <w:r w:rsidRPr="000147C8">
              <w:rPr>
                <w:rFonts w:ascii="Georgia" w:eastAsia="Batang" w:hAnsi="Georgia"/>
                <w:sz w:val="20"/>
              </w:rPr>
              <w:t xml:space="preserve"> %</w:t>
            </w:r>
          </w:p>
        </w:tc>
        <w:tc>
          <w:tcPr>
            <w:tcW w:w="1260" w:type="dxa"/>
            <w:vAlign w:val="center"/>
          </w:tcPr>
          <w:p w:rsidR="00157991" w:rsidRPr="000147C8" w:rsidRDefault="00157991" w:rsidP="000147C8">
            <w:pPr>
              <w:spacing w:after="0" w:line="240" w:lineRule="auto"/>
              <w:jc w:val="center"/>
              <w:rPr>
                <w:rFonts w:ascii="Georgia" w:eastAsia="Batang" w:hAnsi="Georgia"/>
                <w:sz w:val="20"/>
              </w:rPr>
            </w:pPr>
            <w:r>
              <w:rPr>
                <w:noProof/>
                <w:lang w:eastAsia="pl-PL"/>
              </w:rPr>
              <w:pict>
                <v:line id="Łącznik prostoliniowy 26" o:spid="_x0000_s1028" style="position:absolute;left:0;text-align:left;rotation:180;z-index:251656192;visibility:visible;mso-position-horizontal-relative:text;mso-position-vertical-relative:text" from="32.85pt,7.25pt" to="32.8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" strokeweight="2.5pt">
                  <v:stroke endarrow="block"/>
                  <w10:wrap type="tight"/>
                </v:line>
              </w:pict>
            </w:r>
          </w:p>
        </w:tc>
        <w:tc>
          <w:tcPr>
            <w:tcW w:w="1080" w:type="dxa"/>
            <w:shd w:val="clear" w:color="auto" w:fill="C0C0C0"/>
            <w:vAlign w:val="center"/>
          </w:tcPr>
          <w:p w:rsidR="00157991" w:rsidRPr="000147C8" w:rsidRDefault="00157991" w:rsidP="000147C8">
            <w:pPr>
              <w:spacing w:after="0" w:line="240" w:lineRule="auto"/>
              <w:jc w:val="center"/>
              <w:rPr>
                <w:rFonts w:ascii="Georgia" w:eastAsia="Batang" w:hAnsi="Georgia"/>
                <w:sz w:val="20"/>
              </w:rPr>
            </w:pPr>
            <w:r>
              <w:rPr>
                <w:noProof/>
                <w:lang w:eastAsia="pl-PL"/>
              </w:rPr>
              <w:pict>
                <v:line id="Łącznik prostoliniowy 27" o:spid="_x0000_s1029" style="position:absolute;left:0;text-align:left;rotation:180;z-index:251655168;visibility:visible;mso-position-horizontal-relative:text;mso-position-vertical-relative:text" from="24.6pt,7.25pt" to="24.6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" strokeweight="2.5pt">
                  <v:stroke endarrow="block"/>
                  <w10:wrap type="tight"/>
                </v:line>
              </w:pict>
            </w:r>
          </w:p>
        </w:tc>
        <w:tc>
          <w:tcPr>
            <w:tcW w:w="1260" w:type="dxa"/>
            <w:vAlign w:val="center"/>
          </w:tcPr>
          <w:p w:rsidR="00157991" w:rsidRPr="000147C8" w:rsidRDefault="00157991" w:rsidP="000147C8">
            <w:pPr>
              <w:spacing w:after="0" w:line="240" w:lineRule="auto"/>
              <w:jc w:val="center"/>
              <w:rPr>
                <w:rFonts w:ascii="Georgia" w:eastAsia="Batang" w:hAnsi="Georgia"/>
                <w:b/>
                <w:bCs/>
                <w:sz w:val="20"/>
              </w:rPr>
            </w:pPr>
            <w:r>
              <w:rPr>
                <w:noProof/>
                <w:lang w:eastAsia="pl-PL"/>
              </w:rPr>
              <w:pict>
                <v:line id="Łącznik prostoliniowy 32" o:spid="_x0000_s1030" style="position:absolute;left:0;text-align:left;rotation:180;z-index:251654144;visibility:visible;mso-position-horizontal-relative:text;mso-position-vertical-relative:text" from="32.75pt,6.5pt" to="32.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" strokeweight="2.5pt">
                  <v:stroke endarrow="block"/>
                  <w10:wrap type="tight"/>
                </v:line>
              </w:pict>
            </w:r>
          </w:p>
        </w:tc>
      </w:tr>
    </w:tbl>
    <w:p w:rsidR="00157991" w:rsidRPr="004A749D" w:rsidRDefault="00157991" w:rsidP="004A749D">
      <w:pPr>
        <w:jc w:val="both"/>
        <w:rPr>
          <w:rFonts w:eastAsia="Batang"/>
          <w:sz w:val="20"/>
          <w:szCs w:val="20"/>
        </w:rPr>
      </w:pPr>
      <w:r>
        <w:rPr>
          <w:rFonts w:eastAsia="Batang"/>
          <w:sz w:val="20"/>
          <w:szCs w:val="20"/>
        </w:rPr>
        <w:t>Źródło: dane GUS</w:t>
      </w:r>
    </w:p>
    <w:p w:rsidR="00157991" w:rsidRPr="00E50CDE" w:rsidRDefault="00157991" w:rsidP="004A749D">
      <w:pPr>
        <w:jc w:val="both"/>
        <w:rPr>
          <w:rFonts w:eastAsia="Batang"/>
          <w:b/>
          <w:color w:val="C00000"/>
          <w:sz w:val="24"/>
          <w:szCs w:val="24"/>
          <w:u w:val="single"/>
        </w:rPr>
      </w:pPr>
      <w:r w:rsidRPr="00E50CDE">
        <w:rPr>
          <w:rFonts w:eastAsia="Batang"/>
          <w:b/>
          <w:color w:val="C00000"/>
          <w:sz w:val="24"/>
          <w:szCs w:val="24"/>
          <w:u w:val="single"/>
        </w:rPr>
        <w:t>Ubóstwo</w:t>
      </w:r>
    </w:p>
    <w:p w:rsidR="00157991" w:rsidRPr="004A749D" w:rsidRDefault="00157991" w:rsidP="004A749D">
      <w:pPr>
        <w:spacing w:after="160"/>
        <w:jc w:val="both"/>
      </w:pPr>
      <w:r w:rsidRPr="004A749D">
        <w:rPr>
          <w:rFonts w:eastAsia="Batang"/>
        </w:rPr>
        <w:t xml:space="preserve">Wysoki poziom ubóstwa oraz </w:t>
      </w:r>
      <w:r w:rsidRPr="004A749D">
        <w:rPr>
          <w:lang w:eastAsia="ar-SA"/>
        </w:rPr>
        <w:t xml:space="preserve">niska zasobność społeczeństwa, nadal zbyt mała  aktywność gospodarcza i chęć poszukiwania nowych źródeł dochodów. Wyniki przeprowadzonej ankiety ukazują pesymistyczne oceny mieszkańców odnośnie biedy.  </w:t>
      </w:r>
    </w:p>
    <w:p w:rsidR="00157991" w:rsidRPr="004A749D" w:rsidRDefault="00157991" w:rsidP="004A749D">
      <w:pPr>
        <w:spacing w:after="160"/>
        <w:jc w:val="both"/>
        <w:rPr>
          <w:lang w:eastAsia="ar-SA"/>
        </w:rPr>
      </w:pPr>
      <w:r w:rsidRPr="004A749D">
        <w:t xml:space="preserve">Ponad 33% ankietowanych wskazało, że wzrost bezrobocia, frustracji społecznych, ubożenie społeczeństwa stanowi duże zagrożenie dla </w:t>
      </w:r>
      <w:r>
        <w:t>g</w:t>
      </w:r>
      <w:r w:rsidRPr="004A749D">
        <w:t xml:space="preserve">miny Zelów. </w:t>
      </w:r>
    </w:p>
    <w:p w:rsidR="00157991" w:rsidRPr="00727A34" w:rsidRDefault="00157991" w:rsidP="00727A34">
      <w:pPr>
        <w:spacing w:after="0"/>
        <w:ind w:firstLine="709"/>
        <w:jc w:val="both"/>
        <w:rPr>
          <w:sz w:val="24"/>
          <w:szCs w:val="24"/>
        </w:rPr>
      </w:pPr>
    </w:p>
    <w:tbl>
      <w:tblPr>
        <w:tblW w:w="8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2171"/>
        <w:gridCol w:w="793"/>
        <w:gridCol w:w="1069"/>
        <w:gridCol w:w="1119"/>
        <w:gridCol w:w="1821"/>
        <w:gridCol w:w="1526"/>
      </w:tblGrid>
      <w:tr w:rsidR="00157991" w:rsidRPr="000147C8" w:rsidTr="000147C8">
        <w:tc>
          <w:tcPr>
            <w:tcW w:w="8499" w:type="dxa"/>
            <w:gridSpan w:val="6"/>
            <w:shd w:val="clear" w:color="auto" w:fill="C0C0C0"/>
          </w:tcPr>
          <w:p w:rsidR="00157991" w:rsidRPr="000147C8" w:rsidRDefault="00157991" w:rsidP="000147C8">
            <w:pPr>
              <w:spacing w:after="120" w:line="240" w:lineRule="auto"/>
              <w:jc w:val="both"/>
              <w:rPr>
                <w:rFonts w:ascii="Bookman Old Style" w:hAnsi="Bookman Old Style"/>
              </w:rPr>
            </w:pPr>
            <w:r w:rsidRPr="000147C8">
              <w:rPr>
                <w:rFonts w:ascii="Bookman Old Style" w:hAnsi="Bookman Old Style"/>
              </w:rPr>
              <w:t xml:space="preserve">                            ŚWIADCZENIA POMOCY SPOŁECZNEJ</w:t>
            </w:r>
          </w:p>
        </w:tc>
      </w:tr>
      <w:tr w:rsidR="00157991" w:rsidRPr="000147C8" w:rsidTr="000147C8">
        <w:tc>
          <w:tcPr>
            <w:tcW w:w="2983" w:type="dxa"/>
            <w:gridSpan w:val="2"/>
            <w:shd w:val="clear" w:color="auto" w:fill="C0C0C0"/>
            <w:vAlign w:val="center"/>
          </w:tcPr>
          <w:p w:rsidR="00157991" w:rsidRPr="000147C8" w:rsidRDefault="00157991" w:rsidP="000147C8">
            <w:pPr>
              <w:spacing w:after="0" w:line="240" w:lineRule="auto"/>
              <w:jc w:val="center"/>
              <w:rPr>
                <w:rFonts w:ascii="Georgia" w:hAnsi="Georgia"/>
                <w:sz w:val="20"/>
              </w:rPr>
            </w:pPr>
            <w:r w:rsidRPr="000147C8">
              <w:rPr>
                <w:rFonts w:ascii="Georgia" w:hAnsi="Georgia"/>
                <w:sz w:val="20"/>
              </w:rPr>
              <w:t>ŚWIADCZENIA POMOCY SPOŁECZNEJ</w:t>
            </w:r>
          </w:p>
        </w:tc>
        <w:tc>
          <w:tcPr>
            <w:tcW w:w="1076" w:type="dxa"/>
            <w:vAlign w:val="center"/>
          </w:tcPr>
          <w:p w:rsidR="00157991" w:rsidRPr="000147C8" w:rsidRDefault="00157991" w:rsidP="000147C8">
            <w:pPr>
              <w:spacing w:after="0" w:line="240" w:lineRule="auto"/>
              <w:jc w:val="center"/>
              <w:rPr>
                <w:rFonts w:ascii="Georgia" w:hAnsi="Georgia"/>
                <w:sz w:val="20"/>
              </w:rPr>
            </w:pPr>
            <w:r w:rsidRPr="000147C8">
              <w:rPr>
                <w:rFonts w:ascii="Georgia" w:hAnsi="Georgia"/>
                <w:sz w:val="20"/>
              </w:rPr>
              <w:t>POLSKA</w:t>
            </w:r>
          </w:p>
          <w:p w:rsidR="00157991" w:rsidRPr="000147C8" w:rsidRDefault="00157991" w:rsidP="000147C8">
            <w:pPr>
              <w:spacing w:after="0" w:line="240" w:lineRule="auto"/>
              <w:jc w:val="center"/>
              <w:rPr>
                <w:rFonts w:ascii="Georgia" w:hAnsi="Georgia"/>
                <w:sz w:val="20"/>
              </w:rPr>
            </w:pPr>
          </w:p>
        </w:tc>
        <w:tc>
          <w:tcPr>
            <w:tcW w:w="1120" w:type="dxa"/>
            <w:shd w:val="clear" w:color="auto" w:fill="C0C0C0"/>
            <w:vAlign w:val="center"/>
          </w:tcPr>
          <w:p w:rsidR="00157991" w:rsidRPr="000147C8" w:rsidRDefault="00157991" w:rsidP="000147C8">
            <w:pPr>
              <w:spacing w:after="0" w:line="240" w:lineRule="auto"/>
              <w:jc w:val="center"/>
              <w:rPr>
                <w:rFonts w:ascii="Georgia" w:hAnsi="Georgia"/>
                <w:sz w:val="20"/>
              </w:rPr>
            </w:pPr>
            <w:r w:rsidRPr="000147C8">
              <w:rPr>
                <w:rFonts w:ascii="Georgia" w:hAnsi="Georgia"/>
                <w:sz w:val="20"/>
              </w:rPr>
              <w:t>WOJ.</w:t>
            </w:r>
          </w:p>
          <w:p w:rsidR="00157991" w:rsidRPr="000147C8" w:rsidRDefault="00157991" w:rsidP="000147C8">
            <w:pPr>
              <w:spacing w:after="0" w:line="240" w:lineRule="auto"/>
              <w:jc w:val="center"/>
              <w:rPr>
                <w:rFonts w:ascii="Georgia" w:hAnsi="Georgia"/>
                <w:sz w:val="20"/>
              </w:rPr>
            </w:pPr>
            <w:r w:rsidRPr="000147C8">
              <w:rPr>
                <w:rFonts w:ascii="Georgia" w:hAnsi="Georgia"/>
                <w:sz w:val="20"/>
              </w:rPr>
              <w:t>ŁÓDZKIE</w:t>
            </w:r>
          </w:p>
          <w:p w:rsidR="00157991" w:rsidRPr="000147C8" w:rsidRDefault="00157991" w:rsidP="000147C8">
            <w:pPr>
              <w:spacing w:after="0" w:line="240" w:lineRule="auto"/>
              <w:jc w:val="center"/>
              <w:rPr>
                <w:rFonts w:ascii="Georgia" w:hAnsi="Georgia"/>
                <w:sz w:val="20"/>
              </w:rPr>
            </w:pPr>
          </w:p>
        </w:tc>
        <w:tc>
          <w:tcPr>
            <w:tcW w:w="1745" w:type="dxa"/>
            <w:vAlign w:val="center"/>
          </w:tcPr>
          <w:p w:rsidR="00157991" w:rsidRPr="000147C8" w:rsidRDefault="00157991" w:rsidP="000147C8">
            <w:pPr>
              <w:spacing w:after="0" w:line="240" w:lineRule="auto"/>
              <w:jc w:val="center"/>
              <w:rPr>
                <w:rFonts w:ascii="Georgia" w:hAnsi="Georgia"/>
                <w:sz w:val="20"/>
              </w:rPr>
            </w:pPr>
            <w:r w:rsidRPr="000147C8">
              <w:rPr>
                <w:rFonts w:ascii="Georgia" w:hAnsi="Georgia"/>
                <w:sz w:val="20"/>
              </w:rPr>
              <w:t>POW.</w:t>
            </w:r>
          </w:p>
          <w:p w:rsidR="00157991" w:rsidRPr="000147C8" w:rsidRDefault="00157991" w:rsidP="000147C8">
            <w:pPr>
              <w:spacing w:after="0" w:line="240" w:lineRule="auto"/>
              <w:jc w:val="center"/>
              <w:rPr>
                <w:rFonts w:ascii="Georgia" w:hAnsi="Georgia"/>
                <w:sz w:val="20"/>
              </w:rPr>
            </w:pPr>
            <w:r w:rsidRPr="000147C8">
              <w:rPr>
                <w:rFonts w:ascii="Georgia" w:hAnsi="Georgia"/>
                <w:sz w:val="20"/>
              </w:rPr>
              <w:t>BEŁCHATOWSKI</w:t>
            </w:r>
          </w:p>
        </w:tc>
        <w:tc>
          <w:tcPr>
            <w:tcW w:w="1575" w:type="dxa"/>
            <w:shd w:val="clear" w:color="auto" w:fill="C0C0C0"/>
            <w:vAlign w:val="center"/>
          </w:tcPr>
          <w:p w:rsidR="00157991" w:rsidRPr="000147C8" w:rsidRDefault="00157991" w:rsidP="000147C8">
            <w:pPr>
              <w:spacing w:after="0" w:line="240" w:lineRule="auto"/>
              <w:jc w:val="center"/>
              <w:rPr>
                <w:rFonts w:ascii="Georgia" w:hAnsi="Georgia"/>
                <w:sz w:val="20"/>
              </w:rPr>
            </w:pPr>
            <w:r w:rsidRPr="000147C8">
              <w:rPr>
                <w:rFonts w:ascii="Georgia" w:hAnsi="Georgia"/>
                <w:sz w:val="20"/>
              </w:rPr>
              <w:t>MIASTO I GMINA ZELÓW</w:t>
            </w:r>
          </w:p>
        </w:tc>
      </w:tr>
      <w:tr w:rsidR="00157991" w:rsidRPr="000147C8" w:rsidTr="000147C8">
        <w:trPr>
          <w:trHeight w:val="1490"/>
        </w:trPr>
        <w:tc>
          <w:tcPr>
            <w:tcW w:w="2184" w:type="dxa"/>
            <w:vMerge w:val="restart"/>
            <w:shd w:val="clear" w:color="auto" w:fill="C0C0C0"/>
            <w:vAlign w:val="center"/>
          </w:tcPr>
          <w:p w:rsidR="00157991" w:rsidRPr="000147C8" w:rsidRDefault="00157991" w:rsidP="000147C8">
            <w:pPr>
              <w:spacing w:after="120" w:line="240" w:lineRule="auto"/>
              <w:jc w:val="center"/>
              <w:rPr>
                <w:rFonts w:ascii="Georgia" w:hAnsi="Georgia"/>
                <w:sz w:val="20"/>
              </w:rPr>
            </w:pPr>
            <w:r w:rsidRPr="000147C8">
              <w:rPr>
                <w:rFonts w:ascii="Georgia" w:hAnsi="Georgia"/>
                <w:sz w:val="20"/>
              </w:rPr>
              <w:t>LICZBA OSÓB KORZYSTAJĄCYCH Z POMOCY SPOŁECZNEJ</w:t>
            </w:r>
          </w:p>
        </w:tc>
        <w:tc>
          <w:tcPr>
            <w:tcW w:w="799" w:type="dxa"/>
            <w:shd w:val="clear" w:color="auto" w:fill="C0C0C0"/>
            <w:vAlign w:val="center"/>
          </w:tcPr>
          <w:p w:rsidR="00157991" w:rsidRPr="000147C8" w:rsidRDefault="00157991" w:rsidP="000147C8">
            <w:pPr>
              <w:spacing w:after="120" w:line="240" w:lineRule="auto"/>
              <w:jc w:val="center"/>
              <w:rPr>
                <w:rFonts w:ascii="Georgia" w:hAnsi="Georgia"/>
                <w:sz w:val="20"/>
              </w:rPr>
            </w:pPr>
            <w:r w:rsidRPr="000147C8">
              <w:rPr>
                <w:rFonts w:ascii="Georgia" w:hAnsi="Georgia"/>
                <w:sz w:val="20"/>
              </w:rPr>
              <w:t>osoby</w:t>
            </w:r>
          </w:p>
        </w:tc>
        <w:tc>
          <w:tcPr>
            <w:tcW w:w="1076" w:type="dxa"/>
            <w:shd w:val="clear" w:color="auto" w:fill="C0C0C0"/>
            <w:vAlign w:val="center"/>
          </w:tcPr>
          <w:p w:rsidR="00157991" w:rsidRPr="000147C8" w:rsidRDefault="00157991" w:rsidP="000147C8">
            <w:pPr>
              <w:spacing w:after="120" w:line="240" w:lineRule="auto"/>
              <w:jc w:val="center"/>
              <w:rPr>
                <w:rFonts w:ascii="Georgia" w:hAnsi="Georgia"/>
                <w:sz w:val="20"/>
              </w:rPr>
            </w:pPr>
            <w:r w:rsidRPr="000147C8">
              <w:rPr>
                <w:rFonts w:ascii="Georgia" w:hAnsi="Georgia"/>
                <w:sz w:val="20"/>
              </w:rPr>
              <w:t>2 953</w:t>
            </w:r>
          </w:p>
          <w:p w:rsidR="00157991" w:rsidRPr="000147C8" w:rsidRDefault="00157991" w:rsidP="000147C8">
            <w:pPr>
              <w:spacing w:after="120" w:line="240" w:lineRule="auto"/>
              <w:jc w:val="center"/>
              <w:rPr>
                <w:rFonts w:ascii="Georgia" w:hAnsi="Georgia"/>
                <w:sz w:val="20"/>
              </w:rPr>
            </w:pPr>
            <w:r w:rsidRPr="000147C8">
              <w:rPr>
                <w:rFonts w:ascii="Georgia" w:hAnsi="Georgia"/>
                <w:sz w:val="20"/>
              </w:rPr>
              <w:t>964</w:t>
            </w:r>
          </w:p>
        </w:tc>
        <w:tc>
          <w:tcPr>
            <w:tcW w:w="1120" w:type="dxa"/>
            <w:shd w:val="clear" w:color="auto" w:fill="C0C0C0"/>
            <w:vAlign w:val="center"/>
          </w:tcPr>
          <w:p w:rsidR="00157991" w:rsidRPr="000147C8" w:rsidRDefault="00157991" w:rsidP="000147C8">
            <w:pPr>
              <w:spacing w:after="120" w:line="240" w:lineRule="auto"/>
              <w:jc w:val="center"/>
              <w:rPr>
                <w:rFonts w:ascii="Georgia" w:hAnsi="Georgia"/>
                <w:sz w:val="20"/>
              </w:rPr>
            </w:pPr>
            <w:r w:rsidRPr="000147C8">
              <w:rPr>
                <w:rFonts w:ascii="Georgia" w:hAnsi="Georgia"/>
                <w:sz w:val="20"/>
              </w:rPr>
              <w:t>190 935</w:t>
            </w:r>
          </w:p>
        </w:tc>
        <w:tc>
          <w:tcPr>
            <w:tcW w:w="1745" w:type="dxa"/>
            <w:shd w:val="clear" w:color="auto" w:fill="C0C0C0"/>
            <w:vAlign w:val="center"/>
          </w:tcPr>
          <w:p w:rsidR="00157991" w:rsidRPr="000147C8" w:rsidRDefault="00157991" w:rsidP="000147C8">
            <w:pPr>
              <w:spacing w:after="120" w:line="240" w:lineRule="auto"/>
              <w:jc w:val="center"/>
              <w:rPr>
                <w:rFonts w:ascii="Georgia" w:hAnsi="Georgia"/>
                <w:sz w:val="20"/>
              </w:rPr>
            </w:pPr>
            <w:r w:rsidRPr="000147C8">
              <w:rPr>
                <w:rFonts w:ascii="Georgia" w:hAnsi="Georgia"/>
                <w:sz w:val="20"/>
              </w:rPr>
              <w:t>10 202</w:t>
            </w:r>
          </w:p>
        </w:tc>
        <w:tc>
          <w:tcPr>
            <w:tcW w:w="1575" w:type="dxa"/>
            <w:shd w:val="clear" w:color="auto" w:fill="C0C0C0"/>
            <w:vAlign w:val="center"/>
          </w:tcPr>
          <w:p w:rsidR="00157991" w:rsidRPr="000147C8" w:rsidRDefault="00157991" w:rsidP="000147C8">
            <w:pPr>
              <w:spacing w:after="120" w:line="240" w:lineRule="auto"/>
              <w:jc w:val="center"/>
              <w:rPr>
                <w:rFonts w:ascii="Georgia" w:hAnsi="Georgia"/>
                <w:sz w:val="20"/>
              </w:rPr>
            </w:pPr>
            <w:r w:rsidRPr="000147C8">
              <w:rPr>
                <w:rFonts w:ascii="Georgia" w:hAnsi="Georgia"/>
                <w:sz w:val="20"/>
              </w:rPr>
              <w:t>2 106</w:t>
            </w:r>
          </w:p>
        </w:tc>
      </w:tr>
      <w:tr w:rsidR="00157991" w:rsidRPr="000147C8" w:rsidTr="000147C8">
        <w:trPr>
          <w:trHeight w:val="1224"/>
        </w:trPr>
        <w:tc>
          <w:tcPr>
            <w:tcW w:w="2184" w:type="dxa"/>
            <w:vMerge/>
            <w:shd w:val="clear" w:color="auto" w:fill="C0C0C0"/>
            <w:vAlign w:val="center"/>
          </w:tcPr>
          <w:p w:rsidR="00157991" w:rsidRPr="000147C8" w:rsidRDefault="00157991" w:rsidP="000147C8">
            <w:pPr>
              <w:spacing w:after="120" w:line="240" w:lineRule="auto"/>
              <w:jc w:val="center"/>
              <w:rPr>
                <w:rFonts w:ascii="Georgia" w:hAnsi="Georgia"/>
                <w:sz w:val="20"/>
              </w:rPr>
            </w:pPr>
          </w:p>
        </w:tc>
        <w:tc>
          <w:tcPr>
            <w:tcW w:w="799" w:type="dxa"/>
            <w:vAlign w:val="center"/>
          </w:tcPr>
          <w:p w:rsidR="00157991" w:rsidRPr="000147C8" w:rsidRDefault="00157991" w:rsidP="000147C8">
            <w:pPr>
              <w:spacing w:after="120" w:line="240" w:lineRule="auto"/>
              <w:jc w:val="center"/>
              <w:rPr>
                <w:rFonts w:ascii="Georgia" w:hAnsi="Georgia"/>
                <w:sz w:val="20"/>
              </w:rPr>
            </w:pPr>
            <w:r w:rsidRPr="000147C8">
              <w:rPr>
                <w:rFonts w:ascii="Georgia" w:hAnsi="Georgia"/>
                <w:sz w:val="20"/>
              </w:rPr>
              <w:t>%</w:t>
            </w:r>
          </w:p>
        </w:tc>
        <w:tc>
          <w:tcPr>
            <w:tcW w:w="1076" w:type="dxa"/>
            <w:shd w:val="clear" w:color="auto" w:fill="C0C0C0"/>
            <w:vAlign w:val="center"/>
          </w:tcPr>
          <w:p w:rsidR="00157991" w:rsidRPr="000147C8" w:rsidRDefault="00157991" w:rsidP="000147C8">
            <w:pPr>
              <w:spacing w:after="120" w:line="240" w:lineRule="auto"/>
              <w:jc w:val="center"/>
              <w:rPr>
                <w:rFonts w:ascii="Georgia" w:hAnsi="Georgia"/>
                <w:sz w:val="20"/>
              </w:rPr>
            </w:pPr>
            <w:r w:rsidRPr="000147C8">
              <w:rPr>
                <w:rFonts w:ascii="Georgia" w:hAnsi="Georgia"/>
                <w:sz w:val="20"/>
              </w:rPr>
              <w:t>7,6 %</w:t>
            </w:r>
          </w:p>
        </w:tc>
        <w:tc>
          <w:tcPr>
            <w:tcW w:w="1120" w:type="dxa"/>
            <w:vAlign w:val="center"/>
          </w:tcPr>
          <w:p w:rsidR="00157991" w:rsidRPr="000147C8" w:rsidRDefault="00157991" w:rsidP="000147C8">
            <w:pPr>
              <w:spacing w:after="120" w:line="240" w:lineRule="auto"/>
              <w:jc w:val="center"/>
              <w:rPr>
                <w:rFonts w:ascii="Georgia" w:hAnsi="Georgia"/>
                <w:sz w:val="20"/>
              </w:rPr>
            </w:pPr>
            <w:r w:rsidRPr="000147C8">
              <w:rPr>
                <w:rFonts w:ascii="Georgia" w:hAnsi="Georgia"/>
                <w:sz w:val="20"/>
              </w:rPr>
              <w:t>7,6%</w:t>
            </w:r>
          </w:p>
        </w:tc>
        <w:tc>
          <w:tcPr>
            <w:tcW w:w="1745" w:type="dxa"/>
            <w:shd w:val="clear" w:color="auto" w:fill="C0C0C0"/>
            <w:vAlign w:val="center"/>
          </w:tcPr>
          <w:p w:rsidR="00157991" w:rsidRPr="000147C8" w:rsidRDefault="00157991" w:rsidP="000147C8">
            <w:pPr>
              <w:spacing w:after="120" w:line="240" w:lineRule="auto"/>
              <w:jc w:val="center"/>
              <w:rPr>
                <w:rFonts w:ascii="Georgia" w:hAnsi="Georgia"/>
                <w:sz w:val="20"/>
              </w:rPr>
            </w:pPr>
            <w:r w:rsidRPr="000147C8">
              <w:rPr>
                <w:rFonts w:ascii="Georgia" w:hAnsi="Georgia"/>
                <w:sz w:val="20"/>
              </w:rPr>
              <w:t>9%</w:t>
            </w:r>
          </w:p>
        </w:tc>
        <w:tc>
          <w:tcPr>
            <w:tcW w:w="1575" w:type="dxa"/>
            <w:vAlign w:val="center"/>
          </w:tcPr>
          <w:p w:rsidR="00157991" w:rsidRPr="000147C8" w:rsidRDefault="00157991" w:rsidP="000147C8">
            <w:pPr>
              <w:spacing w:after="120" w:line="240" w:lineRule="auto"/>
              <w:jc w:val="center"/>
              <w:rPr>
                <w:rFonts w:ascii="Georgia" w:hAnsi="Georgia"/>
                <w:sz w:val="20"/>
              </w:rPr>
            </w:pPr>
            <w:r w:rsidRPr="000147C8">
              <w:rPr>
                <w:rFonts w:ascii="Georgia" w:hAnsi="Georgia"/>
                <w:sz w:val="20"/>
              </w:rPr>
              <w:t>13,9%</w:t>
            </w:r>
          </w:p>
        </w:tc>
      </w:tr>
    </w:tbl>
    <w:p w:rsidR="00157991" w:rsidRPr="004A749D" w:rsidRDefault="00157991" w:rsidP="004A749D">
      <w:pPr>
        <w:spacing w:after="120"/>
        <w:jc w:val="both"/>
        <w:rPr>
          <w:sz w:val="20"/>
          <w:szCs w:val="20"/>
        </w:rPr>
      </w:pPr>
      <w:r>
        <w:rPr>
          <w:sz w:val="20"/>
          <w:szCs w:val="20"/>
        </w:rPr>
        <w:t>Źródło: Bank Danych Lokalnych</w:t>
      </w:r>
    </w:p>
    <w:p w:rsidR="00157991" w:rsidRDefault="00157991" w:rsidP="00441832">
      <w:pPr>
        <w:spacing w:afterLines="160"/>
        <w:jc w:val="both"/>
      </w:pPr>
    </w:p>
    <w:p w:rsidR="00157991" w:rsidRPr="004A749D" w:rsidRDefault="00157991" w:rsidP="00441832">
      <w:pPr>
        <w:spacing w:afterLines="160"/>
        <w:jc w:val="both"/>
      </w:pPr>
      <w:r w:rsidRPr="004A749D">
        <w:t xml:space="preserve">Dane statystyczne za rok 2013 wskazują, że 978 rodzin z </w:t>
      </w:r>
      <w:r>
        <w:t>g</w:t>
      </w:r>
      <w:r w:rsidRPr="004A749D">
        <w:t xml:space="preserve">miny Zelów korzysta z opieki społecznej. </w:t>
      </w:r>
    </w:p>
    <w:p w:rsidR="00157991" w:rsidRPr="004A749D" w:rsidRDefault="00157991" w:rsidP="00441832">
      <w:pPr>
        <w:spacing w:afterLines="160"/>
        <w:jc w:val="both"/>
      </w:pPr>
      <w:r w:rsidRPr="004A749D">
        <w:t xml:space="preserve">Lepiej wygląda sytuacja na rynku mieszkań. I tak na terenie </w:t>
      </w:r>
      <w:r>
        <w:t>g</w:t>
      </w:r>
      <w:r w:rsidRPr="004A749D">
        <w:t xml:space="preserve">miny Zelów ilość mieszkań </w:t>
      </w:r>
      <w:r>
        <w:br/>
      </w:r>
      <w:r w:rsidRPr="004A749D">
        <w:t xml:space="preserve">w przeliczeniu na 1000 mieszkańców </w:t>
      </w:r>
      <w:r>
        <w:t xml:space="preserve">w 2014 roku </w:t>
      </w:r>
      <w:r w:rsidRPr="004A749D">
        <w:t>wyn</w:t>
      </w:r>
      <w:r>
        <w:t>iosła</w:t>
      </w:r>
      <w:r w:rsidRPr="004A749D">
        <w:t xml:space="preserve"> </w:t>
      </w:r>
      <w:r>
        <w:t>385</w:t>
      </w:r>
      <w:r w:rsidRPr="004A749D">
        <w:t xml:space="preserve">, lepszy wskaźnik ma województwo łódzkie: </w:t>
      </w:r>
      <w:r>
        <w:t>398,4</w:t>
      </w:r>
      <w:r w:rsidRPr="004A749D">
        <w:t xml:space="preserve">, natomiast ilość mieszkań w przeliczeniu na 1000 mieszkańców w powiecie bełchatowskim wynosi </w:t>
      </w:r>
      <w:r>
        <w:t>353,4</w:t>
      </w:r>
      <w:r w:rsidRPr="004A749D">
        <w:t>. Przeciętna powierzchnia użytkowa 1 mieszkania była równa 70,</w:t>
      </w:r>
      <w:r>
        <w:t>1</w:t>
      </w:r>
      <w:r w:rsidRPr="004A749D">
        <w:t xml:space="preserve"> m</w:t>
      </w:r>
      <w:r w:rsidRPr="004A749D">
        <w:rPr>
          <w:vertAlign w:val="superscript"/>
        </w:rPr>
        <w:t>2</w:t>
      </w:r>
      <w:r w:rsidRPr="004A749D">
        <w:t>. Wypłacane są również dodatki mieszkaniowe (</w:t>
      </w:r>
      <w:r>
        <w:t>870</w:t>
      </w:r>
      <w:r w:rsidRPr="004A749D">
        <w:t xml:space="preserve"> w roku 201</w:t>
      </w:r>
      <w:r>
        <w:t>4</w:t>
      </w:r>
      <w:r w:rsidRPr="004A749D">
        <w:t xml:space="preserve">). </w:t>
      </w:r>
    </w:p>
    <w:p w:rsidR="00157991" w:rsidRDefault="00157991" w:rsidP="004D6672">
      <w:pPr>
        <w:spacing w:after="0"/>
        <w:ind w:firstLine="709"/>
        <w:jc w:val="both"/>
        <w:rPr>
          <w:b/>
          <w:i/>
          <w:color w:val="000000"/>
        </w:rPr>
      </w:pPr>
    </w:p>
    <w:p w:rsidR="00157991" w:rsidRPr="00E50CDE" w:rsidRDefault="00157991" w:rsidP="004A749D">
      <w:pPr>
        <w:spacing w:after="0"/>
        <w:jc w:val="both"/>
        <w:rPr>
          <w:b/>
          <w:color w:val="C00000"/>
          <w:sz w:val="24"/>
          <w:szCs w:val="24"/>
          <w:u w:val="single"/>
        </w:rPr>
      </w:pPr>
      <w:r w:rsidRPr="00E50CDE">
        <w:rPr>
          <w:b/>
          <w:color w:val="C00000"/>
          <w:sz w:val="24"/>
          <w:szCs w:val="24"/>
          <w:u w:val="single"/>
        </w:rPr>
        <w:t>Zanieczyszczenie środowiska, negatywny wpływ kopalni w Bełchatowie</w:t>
      </w:r>
    </w:p>
    <w:p w:rsidR="00157991" w:rsidRDefault="00157991" w:rsidP="004D6672">
      <w:pPr>
        <w:spacing w:after="0"/>
        <w:ind w:firstLine="709"/>
        <w:jc w:val="both"/>
        <w:rPr>
          <w:b/>
          <w:i/>
          <w:color w:val="000000"/>
          <w:sz w:val="28"/>
          <w:szCs w:val="28"/>
        </w:rPr>
      </w:pPr>
    </w:p>
    <w:p w:rsidR="00157991" w:rsidRPr="00366EE1" w:rsidRDefault="00157991" w:rsidP="00366EE1">
      <w:pPr>
        <w:spacing w:after="160"/>
        <w:jc w:val="both"/>
        <w:rPr>
          <w:rFonts w:eastAsia="Batang"/>
        </w:rPr>
      </w:pPr>
      <w:r w:rsidRPr="00366EE1">
        <w:rPr>
          <w:rFonts w:eastAsia="Batang"/>
        </w:rPr>
        <w:t xml:space="preserve">Mimo obserwowanej od lat poprawy środowisko jest nadal zanieczyszczone.  Zwiększająca się ilość odpadów stałych oraz zanieczyszczenie powietrza wymagają uruchomienia programu racjonalnej gospodarki odpadami, konieczna jest budowa kolejnych oczyszczalni ścieków i rozwiązanie problemu unieszkodliwienia osadów ściekowych. </w:t>
      </w:r>
    </w:p>
    <w:p w:rsidR="00157991" w:rsidRPr="00366EE1" w:rsidRDefault="00157991" w:rsidP="00366EE1">
      <w:pPr>
        <w:spacing w:after="160"/>
        <w:jc w:val="both"/>
        <w:rPr>
          <w:rFonts w:cs="Arial"/>
        </w:rPr>
      </w:pPr>
      <w:r w:rsidRPr="00366EE1">
        <w:rPr>
          <w:rFonts w:cs="Arial"/>
        </w:rPr>
        <w:t xml:space="preserve">Poziom zwierciadła wód podziemnych na terenie </w:t>
      </w:r>
      <w:r>
        <w:rPr>
          <w:rFonts w:cs="Arial"/>
        </w:rPr>
        <w:t>p</w:t>
      </w:r>
      <w:r w:rsidRPr="00366EE1">
        <w:rPr>
          <w:rFonts w:cs="Arial"/>
        </w:rPr>
        <w:t xml:space="preserve">owiatu </w:t>
      </w:r>
      <w:r>
        <w:rPr>
          <w:rFonts w:cs="Arial"/>
        </w:rPr>
        <w:t>b</w:t>
      </w:r>
      <w:r w:rsidRPr="00366EE1">
        <w:rPr>
          <w:rFonts w:cs="Arial"/>
        </w:rPr>
        <w:t>ełchatowskiego ulega zaburzeniu w jego południowo - zachodniej części, znajdującej się pod  wpływem oddziaływania leja depresyjnego powstałego w skutek odwadniania odkrywki Bełchatów KWB „Bełchatów”. Umowną granicą leja depresyjnego jest obszar kopalni, jednak jego faktyczny zasięg jest większy. Rozmiary leja oraz jego zmiany monitorowane są kwartalnie przez służbę geologiczną kopalni. Ze względu na prace odwadniające odkrywkę Szczerców, zasięg leja rozwija się sukcesywnie w kierunku zachodnim.</w:t>
      </w:r>
    </w:p>
    <w:p w:rsidR="00157991" w:rsidRPr="00366EE1" w:rsidRDefault="00157991" w:rsidP="00366EE1">
      <w:pPr>
        <w:spacing w:after="160"/>
        <w:jc w:val="both"/>
        <w:rPr>
          <w:rFonts w:cs="Arial"/>
        </w:rPr>
      </w:pPr>
      <w:r w:rsidRPr="00366EE1">
        <w:rPr>
          <w:rFonts w:cs="Arial"/>
        </w:rPr>
        <w:t>Skutkiem oddziaływania leja jest:</w:t>
      </w:r>
    </w:p>
    <w:p w:rsidR="00157991" w:rsidRPr="00366EE1" w:rsidRDefault="00157991" w:rsidP="002F7DA3">
      <w:pPr>
        <w:pStyle w:val="ListParagraph"/>
        <w:numPr>
          <w:ilvl w:val="0"/>
          <w:numId w:val="63"/>
        </w:numPr>
        <w:spacing w:after="160"/>
        <w:ind w:left="357" w:firstLine="0"/>
        <w:jc w:val="both"/>
        <w:rPr>
          <w:rFonts w:cs="Arial"/>
        </w:rPr>
      </w:pPr>
      <w:r w:rsidRPr="00366EE1">
        <w:rPr>
          <w:rFonts w:cs="Arial"/>
        </w:rPr>
        <w:t>zanik przypowierzchniowych poziomów wodonośnych,</w:t>
      </w:r>
    </w:p>
    <w:p w:rsidR="00157991" w:rsidRPr="00366EE1" w:rsidRDefault="00157991" w:rsidP="002F7DA3">
      <w:pPr>
        <w:pStyle w:val="ListParagraph"/>
        <w:numPr>
          <w:ilvl w:val="0"/>
          <w:numId w:val="63"/>
        </w:numPr>
        <w:spacing w:after="160"/>
        <w:ind w:left="357" w:firstLine="0"/>
        <w:jc w:val="both"/>
        <w:rPr>
          <w:rFonts w:cs="Arial"/>
        </w:rPr>
      </w:pPr>
      <w:r w:rsidRPr="00366EE1">
        <w:rPr>
          <w:rFonts w:cs="Arial"/>
        </w:rPr>
        <w:t>obniżenie zwierciadła wód podziemnych,</w:t>
      </w:r>
    </w:p>
    <w:p w:rsidR="00157991" w:rsidRPr="00366EE1" w:rsidRDefault="00157991" w:rsidP="002F7DA3">
      <w:pPr>
        <w:pStyle w:val="ListParagraph"/>
        <w:numPr>
          <w:ilvl w:val="0"/>
          <w:numId w:val="63"/>
        </w:numPr>
        <w:spacing w:after="160"/>
        <w:ind w:left="357" w:firstLine="0"/>
        <w:jc w:val="both"/>
        <w:rPr>
          <w:rFonts w:cs="Arial"/>
        </w:rPr>
      </w:pPr>
      <w:r w:rsidRPr="00366EE1">
        <w:rPr>
          <w:rFonts w:cs="Arial"/>
        </w:rPr>
        <w:t>częściowy lub całkowity zanik wody w studniach kopanych,</w:t>
      </w:r>
    </w:p>
    <w:p w:rsidR="00157991" w:rsidRPr="00366EE1" w:rsidRDefault="00157991" w:rsidP="002F7DA3">
      <w:pPr>
        <w:pStyle w:val="ListParagraph"/>
        <w:numPr>
          <w:ilvl w:val="0"/>
          <w:numId w:val="63"/>
        </w:numPr>
        <w:spacing w:after="160"/>
        <w:ind w:left="357" w:firstLine="0"/>
        <w:jc w:val="both"/>
        <w:rPr>
          <w:rFonts w:cs="Arial"/>
        </w:rPr>
      </w:pPr>
      <w:r w:rsidRPr="00366EE1">
        <w:rPr>
          <w:rFonts w:cs="Arial"/>
        </w:rPr>
        <w:t>ograniczenie poboru wód z płytkich studni wierconych,</w:t>
      </w:r>
    </w:p>
    <w:p w:rsidR="00157991" w:rsidRPr="00366EE1" w:rsidRDefault="00157991" w:rsidP="002F7DA3">
      <w:pPr>
        <w:pStyle w:val="ListParagraph"/>
        <w:numPr>
          <w:ilvl w:val="0"/>
          <w:numId w:val="63"/>
        </w:numPr>
        <w:spacing w:after="160"/>
        <w:ind w:left="357" w:firstLine="0"/>
        <w:jc w:val="both"/>
        <w:rPr>
          <w:rFonts w:cs="Arial"/>
        </w:rPr>
      </w:pPr>
      <w:r w:rsidRPr="00366EE1">
        <w:rPr>
          <w:rFonts w:cs="Arial"/>
        </w:rPr>
        <w:t>wzrost infiltracji opadów,</w:t>
      </w:r>
    </w:p>
    <w:p w:rsidR="00157991" w:rsidRPr="00366EE1" w:rsidRDefault="00157991" w:rsidP="002F7DA3">
      <w:pPr>
        <w:pStyle w:val="ListParagraph"/>
        <w:numPr>
          <w:ilvl w:val="0"/>
          <w:numId w:val="63"/>
        </w:numPr>
        <w:spacing w:after="160"/>
        <w:ind w:left="357" w:firstLine="0"/>
        <w:jc w:val="both"/>
        <w:rPr>
          <w:rFonts w:cs="Arial"/>
        </w:rPr>
      </w:pPr>
      <w:r w:rsidRPr="00366EE1">
        <w:rPr>
          <w:rFonts w:cs="Arial"/>
        </w:rPr>
        <w:t>okresowe zaniki drobnych cieków,</w:t>
      </w:r>
    </w:p>
    <w:p w:rsidR="00157991" w:rsidRPr="00366EE1" w:rsidRDefault="00157991" w:rsidP="002F7DA3">
      <w:pPr>
        <w:pStyle w:val="ListParagraph"/>
        <w:numPr>
          <w:ilvl w:val="0"/>
          <w:numId w:val="63"/>
        </w:numPr>
        <w:spacing w:after="160"/>
        <w:ind w:left="357" w:firstLine="0"/>
        <w:jc w:val="both"/>
        <w:rPr>
          <w:rFonts w:cs="Arial"/>
        </w:rPr>
      </w:pPr>
      <w:r w:rsidRPr="00366EE1">
        <w:rPr>
          <w:rFonts w:cs="Arial"/>
        </w:rPr>
        <w:t>zmniejszenie przepływu w rzekach.</w:t>
      </w:r>
    </w:p>
    <w:p w:rsidR="00157991" w:rsidRPr="00366EE1" w:rsidRDefault="00157991" w:rsidP="00366EE1">
      <w:pPr>
        <w:pStyle w:val="ListParagraph"/>
        <w:spacing w:after="160"/>
        <w:ind w:left="1429"/>
        <w:jc w:val="both"/>
        <w:rPr>
          <w:rFonts w:cs="Arial"/>
        </w:rPr>
      </w:pPr>
    </w:p>
    <w:p w:rsidR="00157991" w:rsidRPr="00366EE1" w:rsidRDefault="00157991" w:rsidP="00366EE1">
      <w:pPr>
        <w:spacing w:after="160"/>
        <w:jc w:val="both"/>
        <w:rPr>
          <w:rFonts w:cs="Arial"/>
        </w:rPr>
      </w:pPr>
      <w:r w:rsidRPr="00366EE1">
        <w:rPr>
          <w:rFonts w:cs="Arial"/>
        </w:rPr>
        <w:t xml:space="preserve">Na dużych obszarach </w:t>
      </w:r>
      <w:r>
        <w:rPr>
          <w:rFonts w:cs="Arial"/>
        </w:rPr>
        <w:t>p</w:t>
      </w:r>
      <w:r w:rsidRPr="00366EE1">
        <w:rPr>
          <w:rFonts w:cs="Arial"/>
        </w:rPr>
        <w:t>owiatu stwierdzono występowanie wysokiego stopnia zagrożenia wód podziemnych w rejonach gdzie brak jest izolacji grubymi warstwami glin zwałowych, a przeważają utwory piaszczyste. Dotyczy to gminy Zelów, Kluki, Szczerców.</w:t>
      </w:r>
    </w:p>
    <w:p w:rsidR="00157991" w:rsidRPr="00366EE1" w:rsidRDefault="00157991" w:rsidP="00366EE1">
      <w:pPr>
        <w:spacing w:after="160"/>
        <w:jc w:val="both"/>
        <w:rPr>
          <w:rFonts w:eastAsia="Batang"/>
        </w:rPr>
      </w:pPr>
      <w:r w:rsidRPr="00366EE1">
        <w:rPr>
          <w:rFonts w:eastAsia="Batang"/>
        </w:rPr>
        <w:t>Istnieje również możliwość wystąpienia różnego rodzaju zagrożeń, zarówno naturalnych, jak</w:t>
      </w:r>
      <w:r>
        <w:rPr>
          <w:rFonts w:eastAsia="Batang"/>
        </w:rPr>
        <w:br/>
      </w:r>
      <w:r w:rsidRPr="00366EE1">
        <w:rPr>
          <w:rFonts w:eastAsia="Batang"/>
        </w:rPr>
        <w:t xml:space="preserve"> i związanych z działalnością przemysłową. Szczególnie niekorzystnym zjawiskiem jest koncentracja różnorodnych zagrożeń środowiska, w tym możliwość wystąpienia poważnych awarii na obszarach Łódzkiego Obszaru Metropolitalnego – ŁOM i Bełchatowskiego Okręgu Przemysłowego – BOP </w:t>
      </w:r>
      <w:r>
        <w:rPr>
          <w:rFonts w:eastAsia="Batang"/>
        </w:rPr>
        <w:br/>
      </w:r>
      <w:r w:rsidRPr="00366EE1">
        <w:rPr>
          <w:rFonts w:eastAsia="Batang"/>
        </w:rPr>
        <w:t xml:space="preserve">(ze szczególnym wskazaniem na Kopalnię i Elektrownię „Bełchatów”), jak również w głównych korytarzach transportowych. </w:t>
      </w:r>
    </w:p>
    <w:p w:rsidR="00157991" w:rsidRPr="00366EE1" w:rsidRDefault="00157991" w:rsidP="00366EE1">
      <w:pPr>
        <w:spacing w:after="160"/>
        <w:jc w:val="both"/>
        <w:rPr>
          <w:rFonts w:eastAsia="Batang"/>
        </w:rPr>
      </w:pPr>
      <w:r w:rsidRPr="00366EE1">
        <w:rPr>
          <w:rFonts w:eastAsia="Batang"/>
        </w:rPr>
        <w:t xml:space="preserve">Stan środowiska naturalnego został przez ankietowanych dobrze oceniony jednak (prawie połowa badanych wystawiła ocenę „dobrą”), jednak nie można bagatelizować negatywnego wpływu kopalni w Bełchatowie, zarówno na stan zanieczyszczenia powietrza jak i gleby. </w:t>
      </w:r>
    </w:p>
    <w:p w:rsidR="00157991" w:rsidRDefault="00157991" w:rsidP="00C40E81">
      <w:pPr>
        <w:spacing w:after="0"/>
        <w:ind w:firstLine="709"/>
        <w:jc w:val="both"/>
        <w:rPr>
          <w:rFonts w:ascii="Georgia" w:eastAsia="Batang" w:hAnsi="Georgia"/>
        </w:rPr>
      </w:pPr>
    </w:p>
    <w:tbl>
      <w:tblPr>
        <w:tblW w:w="8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1327"/>
        <w:gridCol w:w="1233"/>
        <w:gridCol w:w="1821"/>
        <w:gridCol w:w="1106"/>
        <w:gridCol w:w="186"/>
        <w:gridCol w:w="1152"/>
        <w:gridCol w:w="174"/>
        <w:gridCol w:w="1821"/>
      </w:tblGrid>
      <w:tr w:rsidR="00157991" w:rsidRPr="000147C8" w:rsidTr="000147C8">
        <w:trPr>
          <w:trHeight w:val="70"/>
        </w:trPr>
        <w:tc>
          <w:tcPr>
            <w:tcW w:w="8820" w:type="dxa"/>
            <w:gridSpan w:val="8"/>
            <w:shd w:val="clear" w:color="auto" w:fill="C0C0C0"/>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EMISJA ZANIECZYSZCZEŃ (W TYS. TON)</w:t>
            </w:r>
          </w:p>
          <w:p w:rsidR="00157991" w:rsidRPr="000147C8" w:rsidRDefault="00157991" w:rsidP="000147C8">
            <w:pPr>
              <w:spacing w:after="0" w:line="240" w:lineRule="auto"/>
              <w:jc w:val="center"/>
              <w:rPr>
                <w:rFonts w:ascii="Georgia" w:eastAsia="Batang" w:hAnsi="Georgia"/>
                <w:sz w:val="20"/>
              </w:rPr>
            </w:pPr>
          </w:p>
        </w:tc>
      </w:tr>
      <w:tr w:rsidR="00157991" w:rsidRPr="000147C8" w:rsidTr="000147C8">
        <w:trPr>
          <w:trHeight w:val="615"/>
        </w:trPr>
        <w:tc>
          <w:tcPr>
            <w:tcW w:w="4268" w:type="dxa"/>
            <w:gridSpan w:val="3"/>
            <w:shd w:val="clear" w:color="auto" w:fill="C0C0C0"/>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PYŁOWE</w:t>
            </w:r>
          </w:p>
        </w:tc>
        <w:tc>
          <w:tcPr>
            <w:tcW w:w="4552" w:type="dxa"/>
            <w:gridSpan w:val="5"/>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GAZOWE</w:t>
            </w:r>
          </w:p>
        </w:tc>
      </w:tr>
      <w:tr w:rsidR="00157991" w:rsidRPr="000147C8" w:rsidTr="000147C8">
        <w:trPr>
          <w:trHeight w:val="615"/>
        </w:trPr>
        <w:tc>
          <w:tcPr>
            <w:tcW w:w="1183" w:type="dxa"/>
            <w:shd w:val="clear" w:color="auto" w:fill="C0C0C0"/>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POLSKA</w:t>
            </w:r>
          </w:p>
        </w:tc>
        <w:tc>
          <w:tcPr>
            <w:tcW w:w="1306" w:type="dxa"/>
            <w:shd w:val="clear" w:color="auto" w:fill="C0C0C0"/>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WOJ.</w:t>
            </w:r>
          </w:p>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ŁÓDZKIE</w:t>
            </w:r>
          </w:p>
        </w:tc>
        <w:tc>
          <w:tcPr>
            <w:tcW w:w="1779" w:type="dxa"/>
            <w:shd w:val="clear" w:color="auto" w:fill="C0C0C0"/>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POWIAT</w:t>
            </w:r>
          </w:p>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BEŁCHATOWSKI</w:t>
            </w:r>
          </w:p>
        </w:tc>
        <w:tc>
          <w:tcPr>
            <w:tcW w:w="1170" w:type="dxa"/>
            <w:shd w:val="clear" w:color="auto" w:fill="C0C0C0"/>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POLSKA</w:t>
            </w:r>
          </w:p>
        </w:tc>
        <w:tc>
          <w:tcPr>
            <w:tcW w:w="1374" w:type="dxa"/>
            <w:gridSpan w:val="2"/>
            <w:shd w:val="clear" w:color="auto" w:fill="C0C0C0"/>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WOJ. ŁÓDZKIE</w:t>
            </w:r>
          </w:p>
        </w:tc>
        <w:tc>
          <w:tcPr>
            <w:tcW w:w="2008" w:type="dxa"/>
            <w:gridSpan w:val="2"/>
            <w:shd w:val="clear" w:color="auto" w:fill="C0C0C0"/>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POWIAT</w:t>
            </w:r>
          </w:p>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BEŁCHATOWSKI</w:t>
            </w:r>
          </w:p>
        </w:tc>
      </w:tr>
      <w:tr w:rsidR="00157991" w:rsidRPr="000147C8" w:rsidTr="000147C8">
        <w:tc>
          <w:tcPr>
            <w:tcW w:w="1183" w:type="dxa"/>
            <w:shd w:val="clear" w:color="auto" w:fill="C0C0C0"/>
            <w:vAlign w:val="center"/>
          </w:tcPr>
          <w:p w:rsidR="00157991" w:rsidRPr="000147C8" w:rsidRDefault="00157991" w:rsidP="000147C8">
            <w:pPr>
              <w:spacing w:after="0" w:line="240" w:lineRule="auto"/>
              <w:ind w:right="830"/>
              <w:jc w:val="center"/>
              <w:rPr>
                <w:rFonts w:ascii="Georgia" w:eastAsia="Batang" w:hAnsi="Georgia"/>
                <w:sz w:val="20"/>
              </w:rPr>
            </w:pPr>
            <w:r w:rsidRPr="000147C8">
              <w:rPr>
                <w:rFonts w:ascii="Georgia" w:eastAsia="Batang" w:hAnsi="Georgia"/>
                <w:sz w:val="20"/>
              </w:rPr>
              <w:t>4,9</w:t>
            </w:r>
          </w:p>
        </w:tc>
        <w:tc>
          <w:tcPr>
            <w:tcW w:w="1306" w:type="dxa"/>
            <w:vAlign w:val="center"/>
          </w:tcPr>
          <w:p w:rsidR="00157991" w:rsidRPr="000147C8" w:rsidRDefault="00157991" w:rsidP="000147C8">
            <w:pPr>
              <w:spacing w:after="0" w:line="240" w:lineRule="auto"/>
              <w:ind w:left="-970" w:firstLine="970"/>
              <w:jc w:val="center"/>
              <w:rPr>
                <w:rFonts w:ascii="Georgia" w:eastAsia="Batang" w:hAnsi="Georgia"/>
                <w:sz w:val="20"/>
              </w:rPr>
            </w:pPr>
            <w:r w:rsidRPr="000147C8">
              <w:rPr>
                <w:rFonts w:ascii="Georgia" w:eastAsia="Batang" w:hAnsi="Georgia"/>
                <w:sz w:val="20"/>
              </w:rPr>
              <w:t>3,2</w:t>
            </w:r>
          </w:p>
        </w:tc>
        <w:tc>
          <w:tcPr>
            <w:tcW w:w="1779" w:type="dxa"/>
            <w:shd w:val="clear" w:color="auto" w:fill="C0C0C0"/>
            <w:vAlign w:val="center"/>
          </w:tcPr>
          <w:p w:rsidR="00157991" w:rsidRPr="000147C8" w:rsidRDefault="00157991" w:rsidP="000147C8">
            <w:pPr>
              <w:spacing w:after="0" w:line="240" w:lineRule="auto"/>
              <w:ind w:left="-970" w:firstLine="970"/>
              <w:jc w:val="center"/>
              <w:rPr>
                <w:rFonts w:ascii="Georgia" w:eastAsia="Batang" w:hAnsi="Georgia"/>
                <w:sz w:val="20"/>
              </w:rPr>
            </w:pPr>
            <w:r w:rsidRPr="000147C8">
              <w:rPr>
                <w:rFonts w:ascii="Georgia" w:eastAsia="Batang" w:hAnsi="Georgia"/>
                <w:sz w:val="20"/>
              </w:rPr>
              <w:t>1,2</w:t>
            </w:r>
          </w:p>
          <w:p w:rsidR="00157991" w:rsidRPr="000147C8" w:rsidRDefault="00157991" w:rsidP="000147C8">
            <w:pPr>
              <w:spacing w:after="0" w:line="240" w:lineRule="auto"/>
              <w:ind w:left="-970" w:firstLine="970"/>
              <w:jc w:val="center"/>
              <w:rPr>
                <w:rFonts w:ascii="Georgia" w:eastAsia="Batang" w:hAnsi="Georgia"/>
                <w:sz w:val="20"/>
              </w:rPr>
            </w:pPr>
          </w:p>
        </w:tc>
        <w:tc>
          <w:tcPr>
            <w:tcW w:w="1170" w:type="dxa"/>
            <w:vAlign w:val="center"/>
          </w:tcPr>
          <w:p w:rsidR="00157991" w:rsidRPr="000147C8" w:rsidRDefault="00157991" w:rsidP="000147C8">
            <w:pPr>
              <w:spacing w:after="0" w:line="240" w:lineRule="auto"/>
              <w:ind w:left="-970" w:firstLine="970"/>
              <w:jc w:val="center"/>
              <w:rPr>
                <w:rFonts w:ascii="Georgia" w:eastAsia="Batang" w:hAnsi="Georgia"/>
                <w:sz w:val="20"/>
              </w:rPr>
            </w:pPr>
            <w:r w:rsidRPr="000147C8">
              <w:rPr>
                <w:rFonts w:ascii="Georgia" w:eastAsia="Batang" w:hAnsi="Georgia"/>
                <w:sz w:val="20"/>
              </w:rPr>
              <w:t>217,49</w:t>
            </w:r>
          </w:p>
        </w:tc>
        <w:tc>
          <w:tcPr>
            <w:tcW w:w="1374" w:type="dxa"/>
            <w:gridSpan w:val="2"/>
            <w:shd w:val="clear" w:color="auto" w:fill="C0C0C0"/>
            <w:vAlign w:val="center"/>
          </w:tcPr>
          <w:p w:rsidR="00157991" w:rsidRPr="000147C8" w:rsidRDefault="00157991" w:rsidP="000147C8">
            <w:pPr>
              <w:spacing w:after="0" w:line="240" w:lineRule="auto"/>
              <w:ind w:left="-970" w:firstLine="970"/>
              <w:jc w:val="center"/>
              <w:rPr>
                <w:rFonts w:ascii="Georgia" w:eastAsia="Batang" w:hAnsi="Georgia"/>
                <w:sz w:val="20"/>
              </w:rPr>
            </w:pPr>
            <w:r w:rsidRPr="000147C8">
              <w:rPr>
                <w:rFonts w:ascii="Georgia" w:eastAsia="Batang" w:hAnsi="Georgia"/>
                <w:sz w:val="20"/>
              </w:rPr>
              <w:t>42,96</w:t>
            </w:r>
          </w:p>
        </w:tc>
        <w:tc>
          <w:tcPr>
            <w:tcW w:w="2008" w:type="dxa"/>
            <w:gridSpan w:val="2"/>
            <w:vAlign w:val="center"/>
          </w:tcPr>
          <w:p w:rsidR="00157991" w:rsidRPr="000147C8" w:rsidRDefault="00157991" w:rsidP="000147C8">
            <w:pPr>
              <w:spacing w:after="0" w:line="240" w:lineRule="auto"/>
              <w:ind w:left="-970" w:firstLine="970"/>
              <w:jc w:val="center"/>
              <w:rPr>
                <w:rFonts w:ascii="Georgia" w:eastAsia="Batang" w:hAnsi="Georgia"/>
                <w:sz w:val="20"/>
              </w:rPr>
            </w:pPr>
            <w:r w:rsidRPr="000147C8">
              <w:rPr>
                <w:rFonts w:ascii="Georgia" w:eastAsia="Batang" w:hAnsi="Georgia"/>
                <w:sz w:val="20"/>
              </w:rPr>
              <w:t>37,36</w:t>
            </w:r>
          </w:p>
        </w:tc>
      </w:tr>
      <w:tr w:rsidR="00157991" w:rsidRPr="000147C8" w:rsidTr="000147C8">
        <w:trPr>
          <w:trHeight w:val="615"/>
        </w:trPr>
        <w:tc>
          <w:tcPr>
            <w:tcW w:w="8820" w:type="dxa"/>
            <w:gridSpan w:val="8"/>
            <w:shd w:val="clear" w:color="auto" w:fill="C0C0C0"/>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ZANIECZYSZCZENIA ZATRZYMANE W URZĄDZENIACH DO REDUKCJI ZANIECZYSZCZEŃ (W%)</w:t>
            </w:r>
          </w:p>
        </w:tc>
      </w:tr>
      <w:tr w:rsidR="00157991" w:rsidRPr="000147C8" w:rsidTr="000147C8">
        <w:trPr>
          <w:trHeight w:val="615"/>
        </w:trPr>
        <w:tc>
          <w:tcPr>
            <w:tcW w:w="4268" w:type="dxa"/>
            <w:gridSpan w:val="3"/>
            <w:shd w:val="clear" w:color="auto" w:fill="C0C0C0"/>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PYŁOWE</w:t>
            </w:r>
          </w:p>
        </w:tc>
        <w:tc>
          <w:tcPr>
            <w:tcW w:w="4552" w:type="dxa"/>
            <w:gridSpan w:val="5"/>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GAZOWE</w:t>
            </w:r>
          </w:p>
        </w:tc>
      </w:tr>
      <w:tr w:rsidR="00157991" w:rsidRPr="000147C8" w:rsidTr="000147C8">
        <w:trPr>
          <w:trHeight w:val="615"/>
        </w:trPr>
        <w:tc>
          <w:tcPr>
            <w:tcW w:w="1183" w:type="dxa"/>
            <w:shd w:val="clear" w:color="auto" w:fill="C0C0C0"/>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POLSKA</w:t>
            </w:r>
          </w:p>
        </w:tc>
        <w:tc>
          <w:tcPr>
            <w:tcW w:w="1306" w:type="dxa"/>
            <w:shd w:val="clear" w:color="auto" w:fill="C0C0C0"/>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WOJ.</w:t>
            </w:r>
          </w:p>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ŁÓDZKIE</w:t>
            </w:r>
          </w:p>
        </w:tc>
        <w:tc>
          <w:tcPr>
            <w:tcW w:w="1779" w:type="dxa"/>
            <w:shd w:val="clear" w:color="auto" w:fill="C0C0C0"/>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POWIAT</w:t>
            </w:r>
          </w:p>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BEŁCHATOWSKI</w:t>
            </w:r>
          </w:p>
        </w:tc>
        <w:tc>
          <w:tcPr>
            <w:tcW w:w="1356" w:type="dxa"/>
            <w:gridSpan w:val="2"/>
            <w:shd w:val="clear" w:color="auto" w:fill="C0C0C0"/>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POLSKA</w:t>
            </w:r>
          </w:p>
        </w:tc>
        <w:tc>
          <w:tcPr>
            <w:tcW w:w="1451" w:type="dxa"/>
            <w:gridSpan w:val="2"/>
            <w:shd w:val="clear" w:color="auto" w:fill="C0C0C0"/>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WOJ.</w:t>
            </w:r>
          </w:p>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ŁÓDZKIE</w:t>
            </w:r>
          </w:p>
        </w:tc>
        <w:tc>
          <w:tcPr>
            <w:tcW w:w="1745" w:type="dxa"/>
            <w:shd w:val="clear" w:color="auto" w:fill="C0C0C0"/>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POWIAT</w:t>
            </w:r>
          </w:p>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BEŁCHATOWSKI</w:t>
            </w:r>
          </w:p>
        </w:tc>
      </w:tr>
      <w:tr w:rsidR="00157991" w:rsidRPr="000147C8" w:rsidTr="000147C8">
        <w:tc>
          <w:tcPr>
            <w:tcW w:w="1183" w:type="dxa"/>
            <w:shd w:val="clear" w:color="auto" w:fill="C0C0C0"/>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99, 8%</w:t>
            </w:r>
          </w:p>
        </w:tc>
        <w:tc>
          <w:tcPr>
            <w:tcW w:w="1306" w:type="dxa"/>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99,9%</w:t>
            </w:r>
          </w:p>
        </w:tc>
        <w:tc>
          <w:tcPr>
            <w:tcW w:w="1779" w:type="dxa"/>
            <w:shd w:val="clear" w:color="auto" w:fill="C0C0C0"/>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100 %</w:t>
            </w:r>
          </w:p>
        </w:tc>
        <w:tc>
          <w:tcPr>
            <w:tcW w:w="1356" w:type="dxa"/>
            <w:gridSpan w:val="2"/>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59,1 %</w:t>
            </w:r>
          </w:p>
        </w:tc>
        <w:tc>
          <w:tcPr>
            <w:tcW w:w="1451" w:type="dxa"/>
            <w:gridSpan w:val="2"/>
            <w:shd w:val="clear" w:color="auto" w:fill="C0C0C0"/>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75,6 %</w:t>
            </w:r>
          </w:p>
        </w:tc>
        <w:tc>
          <w:tcPr>
            <w:tcW w:w="1745" w:type="dxa"/>
            <w:vAlign w:val="center"/>
          </w:tcPr>
          <w:p w:rsidR="00157991" w:rsidRPr="000147C8" w:rsidRDefault="00157991" w:rsidP="000147C8">
            <w:pPr>
              <w:spacing w:after="0" w:line="240" w:lineRule="auto"/>
              <w:jc w:val="center"/>
              <w:rPr>
                <w:rFonts w:ascii="Georgia" w:eastAsia="Batang" w:hAnsi="Georgia"/>
                <w:sz w:val="20"/>
              </w:rPr>
            </w:pPr>
            <w:r w:rsidRPr="000147C8">
              <w:rPr>
                <w:rFonts w:ascii="Georgia" w:eastAsia="Batang" w:hAnsi="Georgia"/>
                <w:sz w:val="20"/>
              </w:rPr>
              <w:t>79,8 %</w:t>
            </w:r>
          </w:p>
        </w:tc>
      </w:tr>
    </w:tbl>
    <w:p w:rsidR="00157991" w:rsidRPr="00366EE1" w:rsidRDefault="00157991" w:rsidP="00366EE1">
      <w:pPr>
        <w:spacing w:after="120"/>
        <w:jc w:val="both"/>
        <w:rPr>
          <w:sz w:val="20"/>
          <w:szCs w:val="20"/>
        </w:rPr>
      </w:pPr>
      <w:r>
        <w:rPr>
          <w:sz w:val="20"/>
          <w:szCs w:val="20"/>
        </w:rPr>
        <w:t>Źródło: Bank Danych Lokalnych</w:t>
      </w:r>
    </w:p>
    <w:p w:rsidR="00157991" w:rsidRDefault="00157991" w:rsidP="0093574E">
      <w:pPr>
        <w:spacing w:after="0"/>
        <w:jc w:val="both"/>
        <w:rPr>
          <w:b/>
          <w:i/>
          <w:color w:val="000000"/>
          <w:sz w:val="28"/>
          <w:szCs w:val="28"/>
        </w:rPr>
      </w:pPr>
    </w:p>
    <w:p w:rsidR="00157991" w:rsidRPr="00E50CDE" w:rsidRDefault="00157991" w:rsidP="00366EE1">
      <w:pPr>
        <w:spacing w:after="0"/>
        <w:jc w:val="both"/>
        <w:rPr>
          <w:b/>
          <w:color w:val="C00000"/>
          <w:sz w:val="24"/>
          <w:szCs w:val="24"/>
          <w:u w:val="single"/>
        </w:rPr>
      </w:pPr>
      <w:r w:rsidRPr="00E50CDE">
        <w:rPr>
          <w:b/>
          <w:color w:val="C00000"/>
          <w:sz w:val="24"/>
          <w:szCs w:val="24"/>
          <w:u w:val="single"/>
        </w:rPr>
        <w:t>Przedsiębiorczość</w:t>
      </w:r>
    </w:p>
    <w:p w:rsidR="00157991" w:rsidRDefault="00157991" w:rsidP="00C40E81">
      <w:pPr>
        <w:spacing w:after="0"/>
        <w:ind w:firstLine="709"/>
        <w:jc w:val="both"/>
        <w:rPr>
          <w:b/>
          <w:i/>
          <w:color w:val="000000"/>
          <w:sz w:val="28"/>
          <w:szCs w:val="28"/>
        </w:rPr>
      </w:pPr>
    </w:p>
    <w:p w:rsidR="00157991" w:rsidRPr="00366EE1" w:rsidRDefault="00157991" w:rsidP="00366EE1">
      <w:pPr>
        <w:shd w:val="clear" w:color="auto" w:fill="FFFFFF"/>
        <w:spacing w:after="160"/>
        <w:jc w:val="both"/>
        <w:rPr>
          <w:rFonts w:eastAsia="Batang"/>
        </w:rPr>
      </w:pPr>
      <w:r w:rsidRPr="00366EE1">
        <w:rPr>
          <w:rFonts w:eastAsia="Batang"/>
          <w:shd w:val="clear" w:color="auto" w:fill="FFFFFF"/>
        </w:rPr>
        <w:t xml:space="preserve">Wskaźnik przedsiębiorczości – liczba przedsiębiorstw zarejestrowanych w rejestrze REGON </w:t>
      </w:r>
      <w:r>
        <w:rPr>
          <w:rFonts w:eastAsia="Batang"/>
          <w:shd w:val="clear" w:color="auto" w:fill="FFFFFF"/>
        </w:rPr>
        <w:br/>
      </w:r>
      <w:r w:rsidRPr="00366EE1">
        <w:rPr>
          <w:rFonts w:eastAsia="Batang"/>
          <w:shd w:val="clear" w:color="auto" w:fill="FFFFFF"/>
        </w:rPr>
        <w:t>w województwie łódzkim  i powiecie bełchatowskim w porównaniu z liczbą przedsiębiorstw rejestrowanych w Zelowie.</w:t>
      </w:r>
    </w:p>
    <w:p w:rsidR="00157991" w:rsidRPr="00366EE1" w:rsidRDefault="00157991" w:rsidP="00366EE1">
      <w:pPr>
        <w:tabs>
          <w:tab w:val="left" w:pos="720"/>
        </w:tabs>
        <w:spacing w:after="160"/>
        <w:jc w:val="both"/>
        <w:rPr>
          <w:rFonts w:eastAsia="Batang"/>
          <w:shd w:val="clear" w:color="auto" w:fill="FFFFFF"/>
        </w:rPr>
      </w:pPr>
      <w:r w:rsidRPr="00366EE1">
        <w:rPr>
          <w:rFonts w:eastAsia="Batang"/>
          <w:shd w:val="clear" w:color="auto" w:fill="FFFFFF"/>
        </w:rPr>
        <w:t xml:space="preserve">Ogółem w </w:t>
      </w:r>
      <w:r w:rsidRPr="00366EE1">
        <w:rPr>
          <w:rFonts w:eastAsia="Batang"/>
          <w:bCs/>
          <w:shd w:val="clear" w:color="auto" w:fill="FFFFFF"/>
        </w:rPr>
        <w:t>województwie łódzkim</w:t>
      </w:r>
      <w:r>
        <w:rPr>
          <w:rFonts w:eastAsia="Batang"/>
          <w:shd w:val="clear" w:color="auto" w:fill="FFFFFF"/>
        </w:rPr>
        <w:t xml:space="preserve"> w dniu 31.12.</w:t>
      </w:r>
      <w:r w:rsidRPr="00366EE1">
        <w:rPr>
          <w:rFonts w:eastAsia="Batang"/>
          <w:shd w:val="clear" w:color="auto" w:fill="FFFFFF"/>
        </w:rPr>
        <w:t>20</w:t>
      </w:r>
      <w:r>
        <w:rPr>
          <w:rFonts w:eastAsia="Batang"/>
          <w:shd w:val="clear" w:color="auto" w:fill="FFFFFF"/>
        </w:rPr>
        <w:t>14</w:t>
      </w:r>
      <w:r w:rsidRPr="00366EE1">
        <w:rPr>
          <w:rFonts w:eastAsia="Batang"/>
          <w:shd w:val="clear" w:color="auto" w:fill="FFFFFF"/>
        </w:rPr>
        <w:t xml:space="preserve"> r</w:t>
      </w:r>
      <w:r>
        <w:rPr>
          <w:rFonts w:eastAsia="Batang"/>
          <w:shd w:val="clear" w:color="auto" w:fill="FFFFFF"/>
        </w:rPr>
        <w:t>.</w:t>
      </w:r>
      <w:r w:rsidRPr="00366EE1">
        <w:rPr>
          <w:rFonts w:eastAsia="Batang"/>
          <w:shd w:val="clear" w:color="auto" w:fill="FFFFFF"/>
        </w:rPr>
        <w:t xml:space="preserve"> zarejestrowanych było </w:t>
      </w:r>
      <w:r>
        <w:rPr>
          <w:rFonts w:eastAsia="Batang"/>
          <w:bCs/>
          <w:shd w:val="clear" w:color="auto" w:fill="FFFFFF"/>
        </w:rPr>
        <w:t>239 578</w:t>
      </w:r>
      <w:r w:rsidRPr="00366EE1">
        <w:rPr>
          <w:rFonts w:eastAsia="Batang"/>
          <w:bCs/>
          <w:shd w:val="clear" w:color="auto" w:fill="FFFFFF"/>
        </w:rPr>
        <w:t xml:space="preserve"> </w:t>
      </w:r>
      <w:r w:rsidRPr="00366EE1">
        <w:rPr>
          <w:rFonts w:eastAsia="Batang"/>
          <w:shd w:val="clear" w:color="auto" w:fill="FFFFFF"/>
        </w:rPr>
        <w:t xml:space="preserve">podmiotów gospodarczych,  w </w:t>
      </w:r>
      <w:r w:rsidRPr="00366EE1">
        <w:rPr>
          <w:rFonts w:eastAsia="Batang"/>
          <w:bCs/>
          <w:shd w:val="clear" w:color="auto" w:fill="FFFFFF"/>
        </w:rPr>
        <w:t>powiecie bełchatowskim</w:t>
      </w:r>
      <w:r w:rsidRPr="00366EE1">
        <w:rPr>
          <w:rFonts w:eastAsia="Batang"/>
          <w:shd w:val="clear" w:color="auto" w:fill="FFFFFF"/>
        </w:rPr>
        <w:t xml:space="preserve">  </w:t>
      </w:r>
      <w:r w:rsidRPr="00366EE1">
        <w:rPr>
          <w:rFonts w:eastAsia="Batang"/>
          <w:bCs/>
          <w:shd w:val="clear" w:color="auto" w:fill="FFFFFF"/>
        </w:rPr>
        <w:t xml:space="preserve">-  </w:t>
      </w:r>
      <w:r>
        <w:rPr>
          <w:rFonts w:eastAsia="Batang"/>
          <w:bCs/>
          <w:shd w:val="clear" w:color="auto" w:fill="FFFFFF"/>
        </w:rPr>
        <w:t>8 881</w:t>
      </w:r>
      <w:r w:rsidRPr="00366EE1">
        <w:rPr>
          <w:rFonts w:eastAsia="Batang"/>
          <w:shd w:val="clear" w:color="auto" w:fill="FFFFFF"/>
        </w:rPr>
        <w:t xml:space="preserve"> podmiotów prowadzących działalność gospodarczą, a w gminie Zelów </w:t>
      </w:r>
      <w:r>
        <w:rPr>
          <w:rFonts w:eastAsia="Batang"/>
          <w:bCs/>
          <w:shd w:val="clear" w:color="auto" w:fill="FFFFFF"/>
        </w:rPr>
        <w:t>951</w:t>
      </w:r>
      <w:r w:rsidRPr="00366EE1">
        <w:rPr>
          <w:rFonts w:eastAsia="Batang"/>
          <w:shd w:val="clear" w:color="auto" w:fill="FFFFFF"/>
        </w:rPr>
        <w:t>.</w:t>
      </w:r>
    </w:p>
    <w:p w:rsidR="00157991" w:rsidRPr="00366EE1" w:rsidRDefault="00157991" w:rsidP="00366EE1">
      <w:pPr>
        <w:tabs>
          <w:tab w:val="left" w:pos="720"/>
        </w:tabs>
        <w:spacing w:after="160"/>
        <w:jc w:val="both"/>
        <w:rPr>
          <w:rFonts w:eastAsia="Batang"/>
          <w:shd w:val="clear" w:color="auto" w:fill="FFFFFF"/>
        </w:rPr>
      </w:pPr>
      <w:r w:rsidRPr="00366EE1">
        <w:rPr>
          <w:rFonts w:eastAsia="Batang"/>
          <w:shd w:val="clear" w:color="auto" w:fill="FFFFFF"/>
        </w:rPr>
        <w:t xml:space="preserve">Tak duża ilość firm jest wynikiem prowadzonej od lat polityki promującej     rozwój przedsiębiorczości  przez </w:t>
      </w:r>
      <w:r>
        <w:rPr>
          <w:rFonts w:eastAsia="Batang"/>
          <w:shd w:val="clear" w:color="auto" w:fill="FFFFFF"/>
        </w:rPr>
        <w:t>g</w:t>
      </w:r>
      <w:r w:rsidRPr="00366EE1">
        <w:rPr>
          <w:rFonts w:eastAsia="Batang"/>
          <w:shd w:val="clear" w:color="auto" w:fill="FFFFFF"/>
        </w:rPr>
        <w:t>minę Zelów i działalności Fundacji Rozwoju Gminy Zelów.</w:t>
      </w:r>
    </w:p>
    <w:p w:rsidR="00157991" w:rsidRPr="00366EE1" w:rsidRDefault="00157991" w:rsidP="00366EE1">
      <w:pPr>
        <w:tabs>
          <w:tab w:val="left" w:pos="720"/>
        </w:tabs>
        <w:spacing w:after="160"/>
        <w:jc w:val="both"/>
      </w:pPr>
      <w:r w:rsidRPr="00366EE1">
        <w:t xml:space="preserve">W życiu gospodarczym powiatu dominuje przemysł wydobywczy i energetyczny, skupiony </w:t>
      </w:r>
      <w:r>
        <w:br/>
      </w:r>
      <w:r w:rsidRPr="00366EE1">
        <w:t xml:space="preserve">w Bełchatowskim Okręgu Przemysłowym w Rogowcu. Do największych przedsiębiorstw w powiecie należą: Kopalnia Węgla Brunatnego "Bełchatów" S.A. oraz Elektrownia "Bełchatów" S.A. W marcu 2004 r. spółki te weszły w skład holdingu </w:t>
      </w:r>
      <w:r>
        <w:t>BOT Górnictwo i Energetyka S.A. (kopalnia pozostała w holdingu do roku 2007, obecnie należy do grupy kapitałowej PGE, PGE Górnictwo i Energetyka Konwencjonalna S.A.).</w:t>
      </w:r>
    </w:p>
    <w:p w:rsidR="00157991" w:rsidRPr="00366EE1" w:rsidRDefault="00157991" w:rsidP="00366EE1">
      <w:pPr>
        <w:shd w:val="clear" w:color="auto" w:fill="FFFFFF"/>
        <w:spacing w:after="160"/>
        <w:jc w:val="both"/>
        <w:rPr>
          <w:rFonts w:eastAsia="Batang"/>
          <w:shd w:val="clear" w:color="auto" w:fill="FFFFFF"/>
        </w:rPr>
      </w:pPr>
      <w:r w:rsidRPr="00366EE1">
        <w:rPr>
          <w:rFonts w:eastAsia="Batang"/>
          <w:shd w:val="clear" w:color="auto" w:fill="FFFFFF"/>
        </w:rPr>
        <w:t xml:space="preserve">Jeśli chodzi o Zelów, to znajduje się on w czołówce gmin pod względem ilości przedsiębiorstw. Poniżej przedstawiono zestawienie dotyczące liczby podmiotów gospodarczych znajdujących się  </w:t>
      </w:r>
      <w:r>
        <w:rPr>
          <w:rFonts w:eastAsia="Batang"/>
          <w:shd w:val="clear" w:color="auto" w:fill="FFFFFF"/>
        </w:rPr>
        <w:br/>
      </w:r>
      <w:r w:rsidRPr="00366EE1">
        <w:rPr>
          <w:rFonts w:eastAsia="Batang"/>
          <w:shd w:val="clear" w:color="auto" w:fill="FFFFFF"/>
        </w:rPr>
        <w:t>w rejestrze REGON w 201</w:t>
      </w:r>
      <w:r>
        <w:rPr>
          <w:rFonts w:eastAsia="Batang"/>
          <w:shd w:val="clear" w:color="auto" w:fill="FFFFFF"/>
        </w:rPr>
        <w:t>4</w:t>
      </w:r>
      <w:r w:rsidRPr="00366EE1">
        <w:rPr>
          <w:rFonts w:eastAsia="Batang"/>
          <w:shd w:val="clear" w:color="auto" w:fill="FFFFFF"/>
        </w:rPr>
        <w:t xml:space="preserve"> roku z terenu gmin: </w:t>
      </w:r>
      <w:r>
        <w:rPr>
          <w:rFonts w:eastAsia="Batang"/>
          <w:shd w:val="clear" w:color="auto" w:fill="FFFFFF"/>
        </w:rPr>
        <w:t xml:space="preserve"> </w:t>
      </w:r>
      <w:r w:rsidRPr="00366EE1">
        <w:rPr>
          <w:rFonts w:eastAsia="Batang"/>
          <w:shd w:val="clear" w:color="auto" w:fill="FFFFFF"/>
        </w:rPr>
        <w:t>Zelów, Kleszczów, Kluki oraz Rusiec.</w:t>
      </w:r>
    </w:p>
    <w:p w:rsidR="00157991" w:rsidRPr="00B10D80" w:rsidRDefault="00157991" w:rsidP="00B10D80">
      <w:pPr>
        <w:shd w:val="clear" w:color="auto" w:fill="FFFFFF"/>
        <w:jc w:val="both"/>
        <w:rPr>
          <w:rFonts w:eastAsia="Batang"/>
          <w:sz w:val="24"/>
          <w:szCs w:val="24"/>
          <w:shd w:val="clear" w:color="auto" w:fill="FFFFFF"/>
        </w:rPr>
      </w:pPr>
    </w:p>
    <w:tbl>
      <w:tblPr>
        <w:tblW w:w="92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242"/>
        <w:gridCol w:w="1005"/>
        <w:gridCol w:w="1006"/>
        <w:gridCol w:w="1005"/>
        <w:gridCol w:w="1006"/>
        <w:gridCol w:w="1005"/>
        <w:gridCol w:w="1006"/>
        <w:gridCol w:w="1005"/>
        <w:gridCol w:w="1006"/>
      </w:tblGrid>
      <w:tr w:rsidR="00157991" w:rsidRPr="000147C8" w:rsidTr="000147C8">
        <w:tc>
          <w:tcPr>
            <w:tcW w:w="1242" w:type="dxa"/>
            <w:shd w:val="clear" w:color="auto" w:fill="C0C0C0"/>
            <w:vAlign w:val="center"/>
          </w:tcPr>
          <w:p w:rsidR="00157991" w:rsidRPr="000147C8" w:rsidRDefault="00157991" w:rsidP="000147C8">
            <w:pPr>
              <w:spacing w:after="0" w:line="240" w:lineRule="auto"/>
              <w:jc w:val="center"/>
              <w:rPr>
                <w:rFonts w:ascii="Georgia" w:eastAsia="Batang" w:hAnsi="Georgia"/>
                <w:sz w:val="18"/>
                <w:highlight w:val="lightGray"/>
                <w:shd w:val="clear" w:color="auto" w:fill="FFFFFF"/>
              </w:rPr>
            </w:pPr>
            <w:r w:rsidRPr="000147C8">
              <w:rPr>
                <w:rFonts w:ascii="Georgia" w:eastAsia="Batang" w:hAnsi="Georgia"/>
                <w:sz w:val="18"/>
                <w:highlight w:val="lightGray"/>
                <w:shd w:val="clear" w:color="auto" w:fill="FFFFFF"/>
              </w:rPr>
              <w:t>Gmina</w:t>
            </w:r>
          </w:p>
        </w:tc>
        <w:tc>
          <w:tcPr>
            <w:tcW w:w="1005" w:type="dxa"/>
            <w:shd w:val="clear" w:color="auto" w:fill="C0C0C0"/>
            <w:vAlign w:val="center"/>
          </w:tcPr>
          <w:p w:rsidR="00157991" w:rsidRPr="000147C8" w:rsidRDefault="00157991" w:rsidP="000147C8">
            <w:pPr>
              <w:autoSpaceDE w:val="0"/>
              <w:autoSpaceDN w:val="0"/>
              <w:adjustRightInd w:val="0"/>
              <w:spacing w:after="0" w:line="240" w:lineRule="auto"/>
              <w:jc w:val="center"/>
              <w:rPr>
                <w:rFonts w:ascii="Georgia" w:eastAsia="Batang" w:hAnsi="Georgia"/>
                <w:sz w:val="18"/>
                <w:shd w:val="clear" w:color="auto" w:fill="FFFFFF"/>
              </w:rPr>
            </w:pPr>
            <w:r w:rsidRPr="000147C8">
              <w:rPr>
                <w:rFonts w:ascii="Georgia" w:hAnsi="Georgia"/>
                <w:sz w:val="18"/>
                <w:szCs w:val="14"/>
              </w:rPr>
              <w:t>Ogółem</w:t>
            </w:r>
          </w:p>
        </w:tc>
        <w:tc>
          <w:tcPr>
            <w:tcW w:w="1006" w:type="dxa"/>
            <w:shd w:val="clear" w:color="auto" w:fill="C0C0C0"/>
            <w:vAlign w:val="center"/>
          </w:tcPr>
          <w:p w:rsidR="00157991" w:rsidRPr="000147C8" w:rsidRDefault="00157991" w:rsidP="000147C8">
            <w:pPr>
              <w:spacing w:after="0" w:line="240" w:lineRule="auto"/>
              <w:jc w:val="center"/>
              <w:rPr>
                <w:rFonts w:ascii="Georgia" w:eastAsia="Batang" w:hAnsi="Georgia"/>
                <w:sz w:val="18"/>
                <w:highlight w:val="lightGray"/>
                <w:shd w:val="clear" w:color="auto" w:fill="FFFFFF"/>
              </w:rPr>
            </w:pPr>
            <w:r w:rsidRPr="000147C8">
              <w:rPr>
                <w:rFonts w:ascii="Georgia" w:eastAsia="Batang" w:hAnsi="Georgia"/>
                <w:sz w:val="18"/>
                <w:highlight w:val="lightGray"/>
                <w:shd w:val="clear" w:color="auto" w:fill="FFFFFF"/>
              </w:rPr>
              <w:t>Sektor publiczny</w:t>
            </w:r>
          </w:p>
        </w:tc>
        <w:tc>
          <w:tcPr>
            <w:tcW w:w="1005" w:type="dxa"/>
            <w:shd w:val="clear" w:color="auto" w:fill="C0C0C0"/>
            <w:vAlign w:val="center"/>
          </w:tcPr>
          <w:p w:rsidR="00157991" w:rsidRPr="000147C8" w:rsidRDefault="00157991" w:rsidP="000147C8">
            <w:pPr>
              <w:spacing w:after="0" w:line="240" w:lineRule="auto"/>
              <w:jc w:val="center"/>
              <w:rPr>
                <w:rFonts w:ascii="Georgia" w:eastAsia="Batang" w:hAnsi="Georgia"/>
                <w:sz w:val="18"/>
                <w:highlight w:val="lightGray"/>
                <w:shd w:val="clear" w:color="auto" w:fill="FFFFFF"/>
              </w:rPr>
            </w:pPr>
            <w:r w:rsidRPr="000147C8">
              <w:rPr>
                <w:rFonts w:ascii="Georgia" w:eastAsia="Batang" w:hAnsi="Georgia"/>
                <w:sz w:val="18"/>
                <w:highlight w:val="lightGray"/>
                <w:shd w:val="clear" w:color="auto" w:fill="FFFFFF"/>
              </w:rPr>
              <w:t>Sektor prywatny</w:t>
            </w:r>
          </w:p>
        </w:tc>
        <w:tc>
          <w:tcPr>
            <w:tcW w:w="1006" w:type="dxa"/>
            <w:shd w:val="clear" w:color="auto" w:fill="C0C0C0"/>
            <w:vAlign w:val="center"/>
          </w:tcPr>
          <w:p w:rsidR="00157991" w:rsidRPr="000147C8" w:rsidRDefault="00157991" w:rsidP="000147C8">
            <w:pPr>
              <w:spacing w:after="0" w:line="240" w:lineRule="auto"/>
              <w:jc w:val="center"/>
              <w:rPr>
                <w:rFonts w:ascii="Georgia" w:eastAsia="Batang" w:hAnsi="Georgia"/>
                <w:sz w:val="18"/>
                <w:highlight w:val="lightGray"/>
                <w:shd w:val="clear" w:color="auto" w:fill="FFFFFF"/>
              </w:rPr>
            </w:pPr>
            <w:r w:rsidRPr="000147C8">
              <w:rPr>
                <w:rFonts w:ascii="Georgia" w:eastAsia="Batang" w:hAnsi="Georgia"/>
                <w:sz w:val="18"/>
                <w:highlight w:val="lightGray"/>
                <w:shd w:val="clear" w:color="auto" w:fill="FFFFFF"/>
              </w:rPr>
              <w:t>Spółki handlowe ogółem</w:t>
            </w:r>
          </w:p>
        </w:tc>
        <w:tc>
          <w:tcPr>
            <w:tcW w:w="1005" w:type="dxa"/>
            <w:shd w:val="clear" w:color="auto" w:fill="C0C0C0"/>
            <w:vAlign w:val="center"/>
          </w:tcPr>
          <w:p w:rsidR="00157991" w:rsidRPr="000147C8" w:rsidRDefault="00157991" w:rsidP="000147C8">
            <w:pPr>
              <w:spacing w:after="0" w:line="240" w:lineRule="auto"/>
              <w:jc w:val="center"/>
              <w:rPr>
                <w:rFonts w:ascii="Georgia" w:eastAsia="Batang" w:hAnsi="Georgia"/>
                <w:sz w:val="18"/>
                <w:highlight w:val="lightGray"/>
                <w:shd w:val="clear" w:color="auto" w:fill="FFFFFF"/>
              </w:rPr>
            </w:pPr>
            <w:r w:rsidRPr="000147C8">
              <w:rPr>
                <w:rFonts w:ascii="Georgia" w:eastAsia="Batang" w:hAnsi="Georgia"/>
                <w:sz w:val="18"/>
                <w:highlight w:val="lightGray"/>
                <w:shd w:val="clear" w:color="auto" w:fill="FFFFFF"/>
              </w:rPr>
              <w:t>Spółki handlowe z kapitałem zagranicznym</w:t>
            </w:r>
          </w:p>
        </w:tc>
        <w:tc>
          <w:tcPr>
            <w:tcW w:w="1006" w:type="dxa"/>
            <w:shd w:val="clear" w:color="auto" w:fill="C0C0C0"/>
            <w:vAlign w:val="center"/>
          </w:tcPr>
          <w:p w:rsidR="00157991" w:rsidRPr="000147C8" w:rsidRDefault="00157991" w:rsidP="000147C8">
            <w:pPr>
              <w:spacing w:after="0" w:line="240" w:lineRule="auto"/>
              <w:jc w:val="center"/>
              <w:rPr>
                <w:rFonts w:ascii="Georgia" w:eastAsia="Batang" w:hAnsi="Georgia"/>
                <w:sz w:val="18"/>
                <w:highlight w:val="lightGray"/>
                <w:shd w:val="clear" w:color="auto" w:fill="FFFFFF"/>
              </w:rPr>
            </w:pPr>
            <w:r w:rsidRPr="000147C8">
              <w:rPr>
                <w:rFonts w:ascii="Georgia" w:eastAsia="Batang" w:hAnsi="Georgia"/>
                <w:sz w:val="18"/>
                <w:highlight w:val="lightGray"/>
                <w:shd w:val="clear" w:color="auto" w:fill="FFFFFF"/>
              </w:rPr>
              <w:t>Spółdzielnie</w:t>
            </w:r>
          </w:p>
        </w:tc>
        <w:tc>
          <w:tcPr>
            <w:tcW w:w="1005" w:type="dxa"/>
            <w:shd w:val="clear" w:color="auto" w:fill="C0C0C0"/>
            <w:vAlign w:val="center"/>
          </w:tcPr>
          <w:p w:rsidR="00157991" w:rsidRPr="000147C8" w:rsidRDefault="00157991" w:rsidP="000147C8">
            <w:pPr>
              <w:spacing w:after="0" w:line="240" w:lineRule="auto"/>
              <w:jc w:val="center"/>
              <w:rPr>
                <w:rFonts w:ascii="Georgia" w:eastAsia="Batang" w:hAnsi="Georgia"/>
                <w:sz w:val="18"/>
                <w:highlight w:val="lightGray"/>
                <w:shd w:val="clear" w:color="auto" w:fill="FFFFFF"/>
              </w:rPr>
            </w:pPr>
            <w:r w:rsidRPr="000147C8">
              <w:rPr>
                <w:rFonts w:ascii="Georgia" w:eastAsia="Batang" w:hAnsi="Georgia"/>
                <w:sz w:val="18"/>
                <w:highlight w:val="lightGray"/>
                <w:shd w:val="clear" w:color="auto" w:fill="FFFFFF"/>
              </w:rPr>
              <w:t>Fundacje i</w:t>
            </w:r>
          </w:p>
          <w:p w:rsidR="00157991" w:rsidRPr="000147C8" w:rsidRDefault="00157991" w:rsidP="000147C8">
            <w:pPr>
              <w:spacing w:after="0" w:line="240" w:lineRule="auto"/>
              <w:jc w:val="center"/>
              <w:rPr>
                <w:rFonts w:ascii="Georgia" w:eastAsia="Batang" w:hAnsi="Georgia"/>
                <w:sz w:val="18"/>
                <w:highlight w:val="lightGray"/>
                <w:shd w:val="clear" w:color="auto" w:fill="FFFFFF"/>
              </w:rPr>
            </w:pPr>
            <w:r w:rsidRPr="000147C8">
              <w:rPr>
                <w:rFonts w:ascii="Georgia" w:eastAsia="Batang" w:hAnsi="Georgia"/>
                <w:sz w:val="18"/>
                <w:highlight w:val="lightGray"/>
                <w:shd w:val="clear" w:color="auto" w:fill="FFFFFF"/>
              </w:rPr>
              <w:t>stowarzyszenia</w:t>
            </w:r>
          </w:p>
        </w:tc>
        <w:tc>
          <w:tcPr>
            <w:tcW w:w="1006" w:type="dxa"/>
            <w:shd w:val="clear" w:color="auto" w:fill="C0C0C0"/>
            <w:vAlign w:val="center"/>
          </w:tcPr>
          <w:p w:rsidR="00157991" w:rsidRPr="000147C8" w:rsidRDefault="00157991" w:rsidP="000147C8">
            <w:pPr>
              <w:spacing w:after="0" w:line="240" w:lineRule="auto"/>
              <w:jc w:val="center"/>
              <w:rPr>
                <w:rFonts w:ascii="Georgia" w:eastAsia="Batang" w:hAnsi="Georgia"/>
                <w:sz w:val="18"/>
                <w:highlight w:val="lightGray"/>
                <w:shd w:val="clear" w:color="auto" w:fill="FFFFFF"/>
              </w:rPr>
            </w:pPr>
            <w:r w:rsidRPr="000147C8">
              <w:rPr>
                <w:rFonts w:ascii="Georgia" w:eastAsia="Batang" w:hAnsi="Georgia"/>
                <w:sz w:val="18"/>
                <w:highlight w:val="lightGray"/>
                <w:shd w:val="clear" w:color="auto" w:fill="FFFFFF"/>
              </w:rPr>
              <w:t>Osoby fizyczne</w:t>
            </w:r>
          </w:p>
          <w:p w:rsidR="00157991" w:rsidRPr="000147C8" w:rsidRDefault="00157991" w:rsidP="000147C8">
            <w:pPr>
              <w:spacing w:after="0" w:line="240" w:lineRule="auto"/>
              <w:jc w:val="center"/>
              <w:rPr>
                <w:rFonts w:ascii="Georgia" w:eastAsia="Batang" w:hAnsi="Georgia"/>
                <w:sz w:val="18"/>
                <w:highlight w:val="lightGray"/>
                <w:shd w:val="clear" w:color="auto" w:fill="FFFFFF"/>
              </w:rPr>
            </w:pPr>
            <w:r w:rsidRPr="000147C8">
              <w:rPr>
                <w:rFonts w:ascii="Georgia" w:eastAsia="Batang" w:hAnsi="Georgia"/>
                <w:sz w:val="18"/>
                <w:highlight w:val="lightGray"/>
                <w:shd w:val="clear" w:color="auto" w:fill="FFFFFF"/>
              </w:rPr>
              <w:t>prowadzące</w:t>
            </w:r>
          </w:p>
          <w:p w:rsidR="00157991" w:rsidRPr="000147C8" w:rsidRDefault="00157991" w:rsidP="000147C8">
            <w:pPr>
              <w:spacing w:after="0" w:line="240" w:lineRule="auto"/>
              <w:jc w:val="center"/>
              <w:rPr>
                <w:rFonts w:ascii="Georgia" w:eastAsia="Batang" w:hAnsi="Georgia"/>
                <w:sz w:val="18"/>
                <w:highlight w:val="lightGray"/>
                <w:shd w:val="clear" w:color="auto" w:fill="FFFFFF"/>
              </w:rPr>
            </w:pPr>
            <w:r w:rsidRPr="000147C8">
              <w:rPr>
                <w:rFonts w:ascii="Georgia" w:eastAsia="Batang" w:hAnsi="Georgia"/>
                <w:sz w:val="18"/>
                <w:highlight w:val="lightGray"/>
                <w:shd w:val="clear" w:color="auto" w:fill="FFFFFF"/>
              </w:rPr>
              <w:t>działalność</w:t>
            </w:r>
          </w:p>
          <w:p w:rsidR="00157991" w:rsidRPr="000147C8" w:rsidRDefault="00157991" w:rsidP="000147C8">
            <w:pPr>
              <w:spacing w:after="0" w:line="240" w:lineRule="auto"/>
              <w:jc w:val="center"/>
              <w:rPr>
                <w:rFonts w:ascii="Georgia" w:eastAsia="Batang" w:hAnsi="Georgia"/>
                <w:sz w:val="18"/>
                <w:highlight w:val="lightGray"/>
                <w:shd w:val="clear" w:color="auto" w:fill="FFFFFF"/>
              </w:rPr>
            </w:pPr>
            <w:r w:rsidRPr="000147C8">
              <w:rPr>
                <w:rFonts w:ascii="Georgia" w:eastAsia="Batang" w:hAnsi="Georgia"/>
                <w:sz w:val="18"/>
                <w:highlight w:val="lightGray"/>
                <w:shd w:val="clear" w:color="auto" w:fill="FFFFFF"/>
              </w:rPr>
              <w:t>gospodarczą</w:t>
            </w:r>
          </w:p>
          <w:p w:rsidR="00157991" w:rsidRPr="000147C8" w:rsidRDefault="00157991" w:rsidP="000147C8">
            <w:pPr>
              <w:spacing w:after="0" w:line="240" w:lineRule="auto"/>
              <w:jc w:val="center"/>
              <w:rPr>
                <w:rFonts w:ascii="Georgia" w:eastAsia="Batang" w:hAnsi="Georgia"/>
                <w:sz w:val="18"/>
                <w:highlight w:val="lightGray"/>
                <w:shd w:val="clear" w:color="auto" w:fill="FFFFFF"/>
              </w:rPr>
            </w:pPr>
          </w:p>
        </w:tc>
      </w:tr>
      <w:tr w:rsidR="00157991" w:rsidRPr="000147C8" w:rsidTr="000147C8">
        <w:tc>
          <w:tcPr>
            <w:tcW w:w="1242" w:type="dxa"/>
            <w:shd w:val="clear" w:color="auto" w:fill="C0C0C0"/>
          </w:tcPr>
          <w:p w:rsidR="00157991" w:rsidRPr="000147C8" w:rsidRDefault="00157991" w:rsidP="000147C8">
            <w:pPr>
              <w:spacing w:after="0" w:line="240" w:lineRule="auto"/>
              <w:jc w:val="center"/>
              <w:rPr>
                <w:rFonts w:ascii="Georgia" w:eastAsia="Batang" w:hAnsi="Georgia"/>
                <w:b/>
                <w:bCs/>
                <w:sz w:val="20"/>
                <w:highlight w:val="lightGray"/>
                <w:shd w:val="clear" w:color="auto" w:fill="FFFFFF"/>
              </w:rPr>
            </w:pPr>
            <w:r w:rsidRPr="000147C8">
              <w:rPr>
                <w:rFonts w:ascii="Georgia" w:eastAsia="Batang" w:hAnsi="Georgia"/>
                <w:b/>
                <w:bCs/>
                <w:sz w:val="20"/>
                <w:highlight w:val="lightGray"/>
                <w:shd w:val="clear" w:color="auto" w:fill="FFFFFF"/>
              </w:rPr>
              <w:t>Zelów</w:t>
            </w:r>
          </w:p>
        </w:tc>
        <w:tc>
          <w:tcPr>
            <w:tcW w:w="1005" w:type="dxa"/>
          </w:tcPr>
          <w:p w:rsidR="00157991" w:rsidRPr="000147C8" w:rsidRDefault="00157991" w:rsidP="000147C8">
            <w:pPr>
              <w:spacing w:after="0" w:line="240" w:lineRule="auto"/>
              <w:jc w:val="center"/>
              <w:rPr>
                <w:rFonts w:ascii="Georgia" w:eastAsia="Batang" w:hAnsi="Georgia"/>
                <w:b/>
                <w:bCs/>
                <w:sz w:val="20"/>
                <w:shd w:val="clear" w:color="auto" w:fill="FFFFFF"/>
              </w:rPr>
            </w:pPr>
            <w:r w:rsidRPr="000147C8">
              <w:rPr>
                <w:rFonts w:ascii="Georgia" w:eastAsia="Batang" w:hAnsi="Georgia"/>
                <w:b/>
                <w:bCs/>
                <w:sz w:val="20"/>
                <w:shd w:val="clear" w:color="auto" w:fill="FFFFFF"/>
              </w:rPr>
              <w:t>951</w:t>
            </w:r>
          </w:p>
        </w:tc>
        <w:tc>
          <w:tcPr>
            <w:tcW w:w="1006" w:type="dxa"/>
            <w:shd w:val="clear" w:color="auto" w:fill="C0C0C0"/>
          </w:tcPr>
          <w:p w:rsidR="00157991" w:rsidRPr="000147C8" w:rsidRDefault="00157991" w:rsidP="000147C8">
            <w:pPr>
              <w:spacing w:after="0" w:line="240" w:lineRule="auto"/>
              <w:jc w:val="center"/>
              <w:rPr>
                <w:rFonts w:ascii="Georgia" w:eastAsia="Batang" w:hAnsi="Georgia"/>
                <w:b/>
                <w:bCs/>
                <w:sz w:val="20"/>
                <w:highlight w:val="lightGray"/>
                <w:shd w:val="clear" w:color="auto" w:fill="FFFFFF"/>
              </w:rPr>
            </w:pPr>
            <w:r w:rsidRPr="000147C8">
              <w:rPr>
                <w:rFonts w:ascii="Georgia" w:eastAsia="Batang" w:hAnsi="Georgia"/>
                <w:b/>
                <w:bCs/>
                <w:sz w:val="20"/>
                <w:highlight w:val="lightGray"/>
                <w:shd w:val="clear" w:color="auto" w:fill="FFFFFF"/>
              </w:rPr>
              <w:t>36</w:t>
            </w:r>
          </w:p>
        </w:tc>
        <w:tc>
          <w:tcPr>
            <w:tcW w:w="1005" w:type="dxa"/>
          </w:tcPr>
          <w:p w:rsidR="00157991" w:rsidRPr="000147C8" w:rsidRDefault="00157991" w:rsidP="000147C8">
            <w:pPr>
              <w:spacing w:after="0" w:line="240" w:lineRule="auto"/>
              <w:jc w:val="center"/>
              <w:rPr>
                <w:rFonts w:ascii="Georgia" w:eastAsia="Batang" w:hAnsi="Georgia"/>
                <w:b/>
                <w:bCs/>
                <w:sz w:val="20"/>
                <w:highlight w:val="lightGray"/>
                <w:shd w:val="clear" w:color="auto" w:fill="FFFFFF"/>
              </w:rPr>
            </w:pPr>
            <w:r w:rsidRPr="000147C8">
              <w:rPr>
                <w:rFonts w:ascii="Georgia" w:eastAsia="Batang" w:hAnsi="Georgia"/>
                <w:b/>
                <w:bCs/>
                <w:sz w:val="20"/>
                <w:shd w:val="clear" w:color="auto" w:fill="FFFFFF"/>
              </w:rPr>
              <w:t>915</w:t>
            </w:r>
          </w:p>
        </w:tc>
        <w:tc>
          <w:tcPr>
            <w:tcW w:w="1006" w:type="dxa"/>
            <w:shd w:val="clear" w:color="auto" w:fill="C0C0C0"/>
          </w:tcPr>
          <w:p w:rsidR="00157991" w:rsidRPr="000147C8" w:rsidRDefault="00157991" w:rsidP="000147C8">
            <w:pPr>
              <w:spacing w:after="0" w:line="240" w:lineRule="auto"/>
              <w:jc w:val="center"/>
              <w:rPr>
                <w:rFonts w:ascii="Georgia" w:eastAsia="Batang" w:hAnsi="Georgia"/>
                <w:b/>
                <w:bCs/>
                <w:sz w:val="20"/>
                <w:highlight w:val="lightGray"/>
                <w:shd w:val="clear" w:color="auto" w:fill="FFFFFF"/>
              </w:rPr>
            </w:pPr>
            <w:r w:rsidRPr="000147C8">
              <w:rPr>
                <w:rFonts w:ascii="Georgia" w:eastAsia="Batang" w:hAnsi="Georgia"/>
                <w:b/>
                <w:bCs/>
                <w:sz w:val="20"/>
                <w:highlight w:val="lightGray"/>
                <w:shd w:val="clear" w:color="auto" w:fill="FFFFFF"/>
              </w:rPr>
              <w:t>22</w:t>
            </w:r>
          </w:p>
        </w:tc>
        <w:tc>
          <w:tcPr>
            <w:tcW w:w="1005" w:type="dxa"/>
          </w:tcPr>
          <w:p w:rsidR="00157991" w:rsidRPr="000147C8" w:rsidRDefault="00157991" w:rsidP="000147C8">
            <w:pPr>
              <w:spacing w:after="0" w:line="240" w:lineRule="auto"/>
              <w:jc w:val="center"/>
              <w:rPr>
                <w:rFonts w:ascii="Georgia" w:eastAsia="Batang" w:hAnsi="Georgia"/>
                <w:b/>
                <w:bCs/>
                <w:sz w:val="20"/>
                <w:shd w:val="clear" w:color="auto" w:fill="FFFFFF"/>
              </w:rPr>
            </w:pPr>
            <w:r w:rsidRPr="000147C8">
              <w:rPr>
                <w:rFonts w:ascii="Georgia" w:eastAsia="Batang" w:hAnsi="Georgia"/>
                <w:b/>
                <w:bCs/>
                <w:sz w:val="20"/>
                <w:shd w:val="clear" w:color="auto" w:fill="FFFFFF"/>
              </w:rPr>
              <w:t>1</w:t>
            </w:r>
          </w:p>
        </w:tc>
        <w:tc>
          <w:tcPr>
            <w:tcW w:w="1006" w:type="dxa"/>
            <w:shd w:val="clear" w:color="auto" w:fill="C0C0C0"/>
          </w:tcPr>
          <w:p w:rsidR="00157991" w:rsidRPr="000147C8" w:rsidRDefault="00157991" w:rsidP="000147C8">
            <w:pPr>
              <w:spacing w:after="0" w:line="240" w:lineRule="auto"/>
              <w:jc w:val="center"/>
              <w:rPr>
                <w:rFonts w:ascii="Georgia" w:eastAsia="Batang" w:hAnsi="Georgia"/>
                <w:b/>
                <w:bCs/>
                <w:sz w:val="20"/>
                <w:highlight w:val="lightGray"/>
                <w:shd w:val="clear" w:color="auto" w:fill="FFFFFF"/>
              </w:rPr>
            </w:pPr>
            <w:r w:rsidRPr="000147C8">
              <w:rPr>
                <w:rFonts w:ascii="Georgia" w:eastAsia="Batang" w:hAnsi="Georgia"/>
                <w:b/>
                <w:bCs/>
                <w:sz w:val="20"/>
                <w:highlight w:val="lightGray"/>
                <w:shd w:val="clear" w:color="auto" w:fill="FFFFFF"/>
              </w:rPr>
              <w:t>2</w:t>
            </w:r>
          </w:p>
        </w:tc>
        <w:tc>
          <w:tcPr>
            <w:tcW w:w="1005" w:type="dxa"/>
          </w:tcPr>
          <w:p w:rsidR="00157991" w:rsidRPr="000147C8" w:rsidRDefault="00157991" w:rsidP="000147C8">
            <w:pPr>
              <w:spacing w:after="0" w:line="240" w:lineRule="auto"/>
              <w:jc w:val="center"/>
              <w:rPr>
                <w:rFonts w:ascii="Georgia" w:eastAsia="Batang" w:hAnsi="Georgia"/>
                <w:b/>
                <w:bCs/>
                <w:sz w:val="20"/>
                <w:shd w:val="clear" w:color="auto" w:fill="FFFFFF"/>
              </w:rPr>
            </w:pPr>
            <w:r w:rsidRPr="000147C8">
              <w:rPr>
                <w:rFonts w:ascii="Georgia" w:eastAsia="Batang" w:hAnsi="Georgia"/>
                <w:b/>
                <w:bCs/>
                <w:sz w:val="20"/>
                <w:shd w:val="clear" w:color="auto" w:fill="FFFFFF"/>
              </w:rPr>
              <w:t>44</w:t>
            </w:r>
          </w:p>
        </w:tc>
        <w:tc>
          <w:tcPr>
            <w:tcW w:w="1006" w:type="dxa"/>
            <w:shd w:val="clear" w:color="auto" w:fill="C0C0C0"/>
          </w:tcPr>
          <w:p w:rsidR="00157991" w:rsidRPr="000147C8" w:rsidRDefault="00157991" w:rsidP="000147C8">
            <w:pPr>
              <w:spacing w:after="0" w:line="240" w:lineRule="auto"/>
              <w:jc w:val="center"/>
              <w:rPr>
                <w:rFonts w:ascii="Georgia" w:eastAsia="Batang" w:hAnsi="Georgia"/>
                <w:b/>
                <w:bCs/>
                <w:sz w:val="20"/>
                <w:highlight w:val="lightGray"/>
                <w:shd w:val="clear" w:color="auto" w:fill="FFFFFF"/>
              </w:rPr>
            </w:pPr>
            <w:r w:rsidRPr="000147C8">
              <w:rPr>
                <w:rFonts w:ascii="Georgia" w:eastAsia="Batang" w:hAnsi="Georgia"/>
                <w:b/>
                <w:bCs/>
                <w:sz w:val="20"/>
                <w:highlight w:val="lightGray"/>
                <w:shd w:val="clear" w:color="auto" w:fill="FFFFFF"/>
              </w:rPr>
              <w:t>758</w:t>
            </w:r>
          </w:p>
        </w:tc>
      </w:tr>
      <w:tr w:rsidR="00157991" w:rsidRPr="000147C8" w:rsidTr="000147C8">
        <w:tc>
          <w:tcPr>
            <w:tcW w:w="1242" w:type="dxa"/>
            <w:shd w:val="clear" w:color="auto" w:fill="C0C0C0"/>
          </w:tcPr>
          <w:p w:rsidR="00157991" w:rsidRPr="000147C8" w:rsidRDefault="00157991" w:rsidP="000147C8">
            <w:pPr>
              <w:spacing w:after="0" w:line="240" w:lineRule="auto"/>
              <w:jc w:val="center"/>
              <w:rPr>
                <w:rFonts w:ascii="Georgia" w:eastAsia="Batang" w:hAnsi="Georgia"/>
                <w:sz w:val="20"/>
                <w:highlight w:val="lightGray"/>
                <w:shd w:val="clear" w:color="auto" w:fill="FFFFFF"/>
              </w:rPr>
            </w:pPr>
            <w:r w:rsidRPr="000147C8">
              <w:rPr>
                <w:rFonts w:ascii="Georgia" w:eastAsia="Batang" w:hAnsi="Georgia"/>
                <w:sz w:val="20"/>
                <w:highlight w:val="lightGray"/>
                <w:shd w:val="clear" w:color="auto" w:fill="FFFFFF"/>
              </w:rPr>
              <w:t>Kleszczów</w:t>
            </w:r>
          </w:p>
        </w:tc>
        <w:tc>
          <w:tcPr>
            <w:tcW w:w="1005" w:type="dxa"/>
            <w:shd w:val="clear" w:color="auto" w:fill="C0C0C0"/>
          </w:tcPr>
          <w:p w:rsidR="00157991" w:rsidRPr="000147C8" w:rsidRDefault="00157991" w:rsidP="000147C8">
            <w:pPr>
              <w:spacing w:after="0" w:line="240" w:lineRule="auto"/>
              <w:jc w:val="center"/>
              <w:rPr>
                <w:rFonts w:ascii="Georgia" w:eastAsia="Batang" w:hAnsi="Georgia"/>
                <w:sz w:val="20"/>
                <w:shd w:val="clear" w:color="auto" w:fill="FFFFFF"/>
              </w:rPr>
            </w:pPr>
            <w:r w:rsidRPr="000147C8">
              <w:rPr>
                <w:rFonts w:ascii="Georgia" w:eastAsia="Batang" w:hAnsi="Georgia"/>
                <w:sz w:val="20"/>
                <w:highlight w:val="lightGray"/>
                <w:shd w:val="clear" w:color="auto" w:fill="FFFFFF"/>
              </w:rPr>
              <w:t>394</w:t>
            </w:r>
          </w:p>
        </w:tc>
        <w:tc>
          <w:tcPr>
            <w:tcW w:w="1006" w:type="dxa"/>
            <w:shd w:val="clear" w:color="auto" w:fill="C0C0C0"/>
          </w:tcPr>
          <w:p w:rsidR="00157991" w:rsidRPr="000147C8" w:rsidRDefault="00157991" w:rsidP="000147C8">
            <w:pPr>
              <w:spacing w:after="0" w:line="240" w:lineRule="auto"/>
              <w:jc w:val="center"/>
              <w:rPr>
                <w:rFonts w:ascii="Georgia" w:eastAsia="Batang" w:hAnsi="Georgia"/>
                <w:sz w:val="20"/>
                <w:highlight w:val="lightGray"/>
                <w:shd w:val="clear" w:color="auto" w:fill="FFFFFF"/>
              </w:rPr>
            </w:pPr>
            <w:r w:rsidRPr="000147C8">
              <w:rPr>
                <w:rFonts w:ascii="Georgia" w:eastAsia="Batang" w:hAnsi="Georgia"/>
                <w:sz w:val="20"/>
                <w:highlight w:val="lightGray"/>
                <w:shd w:val="clear" w:color="auto" w:fill="FFFFFF"/>
              </w:rPr>
              <w:t>22</w:t>
            </w:r>
          </w:p>
        </w:tc>
        <w:tc>
          <w:tcPr>
            <w:tcW w:w="1005" w:type="dxa"/>
            <w:shd w:val="clear" w:color="auto" w:fill="C0C0C0"/>
          </w:tcPr>
          <w:p w:rsidR="00157991" w:rsidRPr="000147C8" w:rsidRDefault="00157991" w:rsidP="000147C8">
            <w:pPr>
              <w:spacing w:after="0" w:line="240" w:lineRule="auto"/>
              <w:jc w:val="center"/>
              <w:rPr>
                <w:rFonts w:ascii="Georgia" w:eastAsia="Batang" w:hAnsi="Georgia"/>
                <w:sz w:val="20"/>
                <w:highlight w:val="lightGray"/>
                <w:shd w:val="clear" w:color="auto" w:fill="FFFFFF"/>
              </w:rPr>
            </w:pPr>
            <w:r w:rsidRPr="000147C8">
              <w:rPr>
                <w:rFonts w:ascii="Georgia" w:eastAsia="Batang" w:hAnsi="Georgia"/>
                <w:sz w:val="20"/>
                <w:highlight w:val="lightGray"/>
                <w:shd w:val="clear" w:color="auto" w:fill="FFFFFF"/>
              </w:rPr>
              <w:t>372</w:t>
            </w:r>
          </w:p>
        </w:tc>
        <w:tc>
          <w:tcPr>
            <w:tcW w:w="1006" w:type="dxa"/>
            <w:shd w:val="clear" w:color="auto" w:fill="C0C0C0"/>
          </w:tcPr>
          <w:p w:rsidR="00157991" w:rsidRPr="000147C8" w:rsidRDefault="00157991" w:rsidP="000147C8">
            <w:pPr>
              <w:spacing w:after="0" w:line="240" w:lineRule="auto"/>
              <w:jc w:val="center"/>
              <w:rPr>
                <w:rFonts w:ascii="Georgia" w:eastAsia="Batang" w:hAnsi="Georgia"/>
                <w:sz w:val="20"/>
                <w:highlight w:val="lightGray"/>
                <w:shd w:val="clear" w:color="auto" w:fill="FFFFFF"/>
              </w:rPr>
            </w:pPr>
            <w:r w:rsidRPr="000147C8">
              <w:rPr>
                <w:rFonts w:ascii="Georgia" w:eastAsia="Batang" w:hAnsi="Georgia"/>
                <w:sz w:val="20"/>
                <w:highlight w:val="lightGray"/>
                <w:shd w:val="clear" w:color="auto" w:fill="FFFFFF"/>
              </w:rPr>
              <w:t>75</w:t>
            </w:r>
          </w:p>
        </w:tc>
        <w:tc>
          <w:tcPr>
            <w:tcW w:w="1005" w:type="dxa"/>
            <w:shd w:val="clear" w:color="auto" w:fill="C0C0C0"/>
          </w:tcPr>
          <w:p w:rsidR="00157991" w:rsidRPr="000147C8" w:rsidRDefault="00157991" w:rsidP="000147C8">
            <w:pPr>
              <w:spacing w:after="0" w:line="240" w:lineRule="auto"/>
              <w:jc w:val="center"/>
              <w:rPr>
                <w:rFonts w:ascii="Georgia" w:eastAsia="Batang" w:hAnsi="Georgia"/>
                <w:sz w:val="20"/>
                <w:highlight w:val="lightGray"/>
                <w:shd w:val="clear" w:color="auto" w:fill="FFFFFF"/>
              </w:rPr>
            </w:pPr>
            <w:r w:rsidRPr="000147C8">
              <w:rPr>
                <w:rFonts w:ascii="Georgia" w:eastAsia="Batang" w:hAnsi="Georgia"/>
                <w:sz w:val="20"/>
                <w:highlight w:val="lightGray"/>
                <w:shd w:val="clear" w:color="auto" w:fill="FFFFFF"/>
              </w:rPr>
              <w:t>22</w:t>
            </w:r>
          </w:p>
        </w:tc>
        <w:tc>
          <w:tcPr>
            <w:tcW w:w="1006" w:type="dxa"/>
            <w:shd w:val="clear" w:color="auto" w:fill="C0C0C0"/>
          </w:tcPr>
          <w:p w:rsidR="00157991" w:rsidRPr="000147C8" w:rsidRDefault="00157991" w:rsidP="000147C8">
            <w:pPr>
              <w:spacing w:after="0" w:line="240" w:lineRule="auto"/>
              <w:jc w:val="center"/>
              <w:rPr>
                <w:rFonts w:ascii="Georgia" w:eastAsia="Batang" w:hAnsi="Georgia"/>
                <w:sz w:val="20"/>
                <w:highlight w:val="lightGray"/>
                <w:shd w:val="clear" w:color="auto" w:fill="FFFFFF"/>
              </w:rPr>
            </w:pPr>
            <w:r w:rsidRPr="000147C8">
              <w:rPr>
                <w:rFonts w:ascii="Georgia" w:eastAsia="Batang" w:hAnsi="Georgia"/>
                <w:sz w:val="20"/>
                <w:highlight w:val="lightGray"/>
                <w:shd w:val="clear" w:color="auto" w:fill="FFFFFF"/>
              </w:rPr>
              <w:t>4</w:t>
            </w:r>
          </w:p>
        </w:tc>
        <w:tc>
          <w:tcPr>
            <w:tcW w:w="1005" w:type="dxa"/>
            <w:shd w:val="clear" w:color="auto" w:fill="C0C0C0"/>
          </w:tcPr>
          <w:p w:rsidR="00157991" w:rsidRPr="000147C8" w:rsidRDefault="00157991" w:rsidP="000147C8">
            <w:pPr>
              <w:spacing w:after="0" w:line="240" w:lineRule="auto"/>
              <w:jc w:val="center"/>
              <w:rPr>
                <w:rFonts w:ascii="Georgia" w:eastAsia="Batang" w:hAnsi="Georgia"/>
                <w:sz w:val="20"/>
                <w:highlight w:val="lightGray"/>
                <w:shd w:val="clear" w:color="auto" w:fill="FFFFFF"/>
              </w:rPr>
            </w:pPr>
            <w:r w:rsidRPr="000147C8">
              <w:rPr>
                <w:rFonts w:ascii="Georgia" w:eastAsia="Batang" w:hAnsi="Georgia"/>
                <w:sz w:val="20"/>
                <w:highlight w:val="lightGray"/>
                <w:shd w:val="clear" w:color="auto" w:fill="FFFFFF"/>
              </w:rPr>
              <w:t>27</w:t>
            </w:r>
          </w:p>
        </w:tc>
        <w:tc>
          <w:tcPr>
            <w:tcW w:w="1006" w:type="dxa"/>
            <w:shd w:val="clear" w:color="auto" w:fill="C0C0C0"/>
          </w:tcPr>
          <w:p w:rsidR="00157991" w:rsidRPr="000147C8" w:rsidRDefault="00157991" w:rsidP="000147C8">
            <w:pPr>
              <w:spacing w:after="0" w:line="240" w:lineRule="auto"/>
              <w:jc w:val="center"/>
              <w:rPr>
                <w:rFonts w:ascii="Georgia" w:eastAsia="Batang" w:hAnsi="Georgia"/>
                <w:sz w:val="20"/>
                <w:highlight w:val="lightGray"/>
                <w:shd w:val="clear" w:color="auto" w:fill="FFFFFF"/>
              </w:rPr>
            </w:pPr>
            <w:r w:rsidRPr="000147C8">
              <w:rPr>
                <w:rFonts w:ascii="Georgia" w:eastAsia="Batang" w:hAnsi="Georgia"/>
                <w:sz w:val="20"/>
                <w:highlight w:val="lightGray"/>
                <w:shd w:val="clear" w:color="auto" w:fill="FFFFFF"/>
              </w:rPr>
              <w:t>215</w:t>
            </w:r>
          </w:p>
        </w:tc>
      </w:tr>
      <w:tr w:rsidR="00157991" w:rsidRPr="000147C8" w:rsidTr="000147C8">
        <w:tc>
          <w:tcPr>
            <w:tcW w:w="1242" w:type="dxa"/>
            <w:shd w:val="clear" w:color="auto" w:fill="C0C0C0"/>
          </w:tcPr>
          <w:p w:rsidR="00157991" w:rsidRPr="000147C8" w:rsidRDefault="00157991" w:rsidP="000147C8">
            <w:pPr>
              <w:spacing w:after="0" w:line="240" w:lineRule="auto"/>
              <w:jc w:val="center"/>
              <w:rPr>
                <w:rFonts w:ascii="Georgia" w:eastAsia="Batang" w:hAnsi="Georgia"/>
                <w:sz w:val="20"/>
                <w:highlight w:val="lightGray"/>
                <w:shd w:val="clear" w:color="auto" w:fill="FFFFFF"/>
              </w:rPr>
            </w:pPr>
            <w:r w:rsidRPr="000147C8">
              <w:rPr>
                <w:rFonts w:ascii="Georgia" w:eastAsia="Batang" w:hAnsi="Georgia"/>
                <w:sz w:val="20"/>
                <w:highlight w:val="lightGray"/>
                <w:shd w:val="clear" w:color="auto" w:fill="FFFFFF"/>
              </w:rPr>
              <w:t>Kluki</w:t>
            </w:r>
          </w:p>
        </w:tc>
        <w:tc>
          <w:tcPr>
            <w:tcW w:w="1005" w:type="dxa"/>
          </w:tcPr>
          <w:p w:rsidR="00157991" w:rsidRPr="000147C8" w:rsidRDefault="00157991" w:rsidP="000147C8">
            <w:pPr>
              <w:spacing w:after="0" w:line="240" w:lineRule="auto"/>
              <w:jc w:val="center"/>
              <w:rPr>
                <w:rFonts w:ascii="Georgia" w:eastAsia="Batang" w:hAnsi="Georgia"/>
                <w:sz w:val="20"/>
                <w:shd w:val="clear" w:color="auto" w:fill="FFFFFF"/>
              </w:rPr>
            </w:pPr>
            <w:r w:rsidRPr="000147C8">
              <w:rPr>
                <w:rFonts w:ascii="Georgia" w:eastAsia="Batang" w:hAnsi="Georgia"/>
                <w:sz w:val="20"/>
                <w:shd w:val="clear" w:color="auto" w:fill="FFFFFF"/>
              </w:rPr>
              <w:t>228</w:t>
            </w:r>
          </w:p>
        </w:tc>
        <w:tc>
          <w:tcPr>
            <w:tcW w:w="1006" w:type="dxa"/>
            <w:shd w:val="clear" w:color="auto" w:fill="C0C0C0"/>
          </w:tcPr>
          <w:p w:rsidR="00157991" w:rsidRPr="000147C8" w:rsidRDefault="00157991" w:rsidP="000147C8">
            <w:pPr>
              <w:spacing w:after="0" w:line="240" w:lineRule="auto"/>
              <w:jc w:val="center"/>
              <w:rPr>
                <w:rFonts w:ascii="Georgia" w:eastAsia="Batang" w:hAnsi="Georgia"/>
                <w:sz w:val="20"/>
                <w:highlight w:val="lightGray"/>
                <w:shd w:val="clear" w:color="auto" w:fill="FFFFFF"/>
              </w:rPr>
            </w:pPr>
            <w:r w:rsidRPr="000147C8">
              <w:rPr>
                <w:rFonts w:ascii="Georgia" w:eastAsia="Batang" w:hAnsi="Georgia"/>
                <w:sz w:val="20"/>
                <w:highlight w:val="lightGray"/>
                <w:shd w:val="clear" w:color="auto" w:fill="FFFFFF"/>
              </w:rPr>
              <w:t>12</w:t>
            </w:r>
          </w:p>
        </w:tc>
        <w:tc>
          <w:tcPr>
            <w:tcW w:w="1005" w:type="dxa"/>
          </w:tcPr>
          <w:p w:rsidR="00157991" w:rsidRPr="000147C8" w:rsidRDefault="00157991" w:rsidP="000147C8">
            <w:pPr>
              <w:spacing w:after="0" w:line="240" w:lineRule="auto"/>
              <w:jc w:val="center"/>
              <w:rPr>
                <w:rFonts w:ascii="Georgia" w:eastAsia="Batang" w:hAnsi="Georgia"/>
                <w:sz w:val="20"/>
                <w:highlight w:val="lightGray"/>
                <w:shd w:val="clear" w:color="auto" w:fill="FFFFFF"/>
              </w:rPr>
            </w:pPr>
            <w:r w:rsidRPr="000147C8">
              <w:rPr>
                <w:rFonts w:ascii="Georgia" w:eastAsia="Batang" w:hAnsi="Georgia"/>
                <w:sz w:val="20"/>
                <w:shd w:val="clear" w:color="auto" w:fill="FFFFFF"/>
              </w:rPr>
              <w:t>216</w:t>
            </w:r>
          </w:p>
        </w:tc>
        <w:tc>
          <w:tcPr>
            <w:tcW w:w="1006" w:type="dxa"/>
            <w:shd w:val="clear" w:color="auto" w:fill="C0C0C0"/>
          </w:tcPr>
          <w:p w:rsidR="00157991" w:rsidRPr="000147C8" w:rsidRDefault="00157991" w:rsidP="000147C8">
            <w:pPr>
              <w:spacing w:after="0" w:line="240" w:lineRule="auto"/>
              <w:jc w:val="center"/>
              <w:rPr>
                <w:rFonts w:ascii="Georgia" w:eastAsia="Batang" w:hAnsi="Georgia"/>
                <w:sz w:val="20"/>
                <w:highlight w:val="lightGray"/>
                <w:shd w:val="clear" w:color="auto" w:fill="FFFFFF"/>
              </w:rPr>
            </w:pPr>
            <w:r w:rsidRPr="000147C8">
              <w:rPr>
                <w:rFonts w:ascii="Georgia" w:eastAsia="Batang" w:hAnsi="Georgia"/>
                <w:sz w:val="20"/>
                <w:highlight w:val="lightGray"/>
                <w:shd w:val="clear" w:color="auto" w:fill="FFFFFF"/>
              </w:rPr>
              <w:t>6</w:t>
            </w:r>
          </w:p>
        </w:tc>
        <w:tc>
          <w:tcPr>
            <w:tcW w:w="1005" w:type="dxa"/>
          </w:tcPr>
          <w:p w:rsidR="00157991" w:rsidRPr="000147C8" w:rsidRDefault="00157991" w:rsidP="000147C8">
            <w:pPr>
              <w:spacing w:after="0" w:line="240" w:lineRule="auto"/>
              <w:jc w:val="center"/>
              <w:rPr>
                <w:rFonts w:ascii="Georgia" w:eastAsia="Batang" w:hAnsi="Georgia"/>
                <w:sz w:val="20"/>
                <w:shd w:val="clear" w:color="auto" w:fill="FFFFFF"/>
              </w:rPr>
            </w:pPr>
            <w:r w:rsidRPr="000147C8">
              <w:rPr>
                <w:rFonts w:ascii="Georgia" w:eastAsia="Batang" w:hAnsi="Georgia"/>
                <w:sz w:val="20"/>
                <w:shd w:val="clear" w:color="auto" w:fill="FFFFFF"/>
              </w:rPr>
              <w:t>1</w:t>
            </w:r>
          </w:p>
        </w:tc>
        <w:tc>
          <w:tcPr>
            <w:tcW w:w="1006" w:type="dxa"/>
            <w:shd w:val="clear" w:color="auto" w:fill="C0C0C0"/>
          </w:tcPr>
          <w:p w:rsidR="00157991" w:rsidRPr="000147C8" w:rsidRDefault="00157991" w:rsidP="000147C8">
            <w:pPr>
              <w:spacing w:after="0" w:line="240" w:lineRule="auto"/>
              <w:jc w:val="center"/>
              <w:rPr>
                <w:rFonts w:ascii="Georgia" w:eastAsia="Batang" w:hAnsi="Georgia"/>
                <w:sz w:val="20"/>
                <w:highlight w:val="lightGray"/>
                <w:shd w:val="clear" w:color="auto" w:fill="FFFFFF"/>
              </w:rPr>
            </w:pPr>
            <w:r w:rsidRPr="000147C8">
              <w:rPr>
                <w:rFonts w:ascii="Georgia" w:eastAsia="Batang" w:hAnsi="Georgia"/>
                <w:sz w:val="20"/>
                <w:highlight w:val="lightGray"/>
                <w:shd w:val="clear" w:color="auto" w:fill="FFFFFF"/>
              </w:rPr>
              <w:t>2</w:t>
            </w:r>
          </w:p>
        </w:tc>
        <w:tc>
          <w:tcPr>
            <w:tcW w:w="1005" w:type="dxa"/>
          </w:tcPr>
          <w:p w:rsidR="00157991" w:rsidRPr="000147C8" w:rsidRDefault="00157991" w:rsidP="000147C8">
            <w:pPr>
              <w:spacing w:after="0" w:line="240" w:lineRule="auto"/>
              <w:jc w:val="center"/>
              <w:rPr>
                <w:rFonts w:ascii="Georgia" w:eastAsia="Batang" w:hAnsi="Georgia"/>
                <w:sz w:val="20"/>
                <w:shd w:val="clear" w:color="auto" w:fill="FFFFFF"/>
              </w:rPr>
            </w:pPr>
            <w:r w:rsidRPr="000147C8">
              <w:rPr>
                <w:rFonts w:ascii="Georgia" w:eastAsia="Batang" w:hAnsi="Georgia"/>
                <w:sz w:val="20"/>
                <w:shd w:val="clear" w:color="auto" w:fill="FFFFFF"/>
              </w:rPr>
              <w:t>11</w:t>
            </w:r>
          </w:p>
        </w:tc>
        <w:tc>
          <w:tcPr>
            <w:tcW w:w="1006" w:type="dxa"/>
            <w:shd w:val="clear" w:color="auto" w:fill="C0C0C0"/>
          </w:tcPr>
          <w:p w:rsidR="00157991" w:rsidRPr="000147C8" w:rsidRDefault="00157991" w:rsidP="000147C8">
            <w:pPr>
              <w:spacing w:after="0" w:line="240" w:lineRule="auto"/>
              <w:jc w:val="center"/>
              <w:rPr>
                <w:rFonts w:ascii="Georgia" w:eastAsia="Batang" w:hAnsi="Georgia"/>
                <w:sz w:val="20"/>
                <w:highlight w:val="lightGray"/>
                <w:shd w:val="clear" w:color="auto" w:fill="FFFFFF"/>
              </w:rPr>
            </w:pPr>
            <w:r w:rsidRPr="000147C8">
              <w:rPr>
                <w:rFonts w:ascii="Georgia" w:eastAsia="Batang" w:hAnsi="Georgia"/>
                <w:sz w:val="20"/>
                <w:highlight w:val="lightGray"/>
                <w:shd w:val="clear" w:color="auto" w:fill="FFFFFF"/>
              </w:rPr>
              <w:t>243</w:t>
            </w:r>
          </w:p>
        </w:tc>
      </w:tr>
      <w:tr w:rsidR="00157991" w:rsidRPr="000147C8" w:rsidTr="000147C8">
        <w:tc>
          <w:tcPr>
            <w:tcW w:w="1242" w:type="dxa"/>
            <w:shd w:val="clear" w:color="auto" w:fill="C0C0C0"/>
          </w:tcPr>
          <w:p w:rsidR="00157991" w:rsidRPr="000147C8" w:rsidRDefault="00157991" w:rsidP="000147C8">
            <w:pPr>
              <w:spacing w:after="0" w:line="240" w:lineRule="auto"/>
              <w:jc w:val="center"/>
              <w:rPr>
                <w:rFonts w:ascii="Georgia" w:eastAsia="Batang" w:hAnsi="Georgia"/>
                <w:sz w:val="20"/>
                <w:highlight w:val="lightGray"/>
                <w:shd w:val="clear" w:color="auto" w:fill="FFFFFF"/>
              </w:rPr>
            </w:pPr>
            <w:r w:rsidRPr="000147C8">
              <w:rPr>
                <w:rFonts w:ascii="Georgia" w:eastAsia="Batang" w:hAnsi="Georgia"/>
                <w:sz w:val="20"/>
                <w:highlight w:val="lightGray"/>
                <w:shd w:val="clear" w:color="auto" w:fill="FFFFFF"/>
              </w:rPr>
              <w:t>Rusiec</w:t>
            </w:r>
          </w:p>
        </w:tc>
        <w:tc>
          <w:tcPr>
            <w:tcW w:w="1005" w:type="dxa"/>
            <w:shd w:val="clear" w:color="auto" w:fill="C0C0C0"/>
          </w:tcPr>
          <w:p w:rsidR="00157991" w:rsidRPr="000147C8" w:rsidRDefault="00157991" w:rsidP="000147C8">
            <w:pPr>
              <w:autoSpaceDE w:val="0"/>
              <w:autoSpaceDN w:val="0"/>
              <w:adjustRightInd w:val="0"/>
              <w:spacing w:after="0" w:line="240" w:lineRule="auto"/>
              <w:jc w:val="center"/>
              <w:rPr>
                <w:rFonts w:ascii="Georgia" w:hAnsi="Georgia"/>
                <w:sz w:val="20"/>
                <w:szCs w:val="14"/>
                <w:highlight w:val="lightGray"/>
              </w:rPr>
            </w:pPr>
            <w:r w:rsidRPr="000147C8">
              <w:rPr>
                <w:rFonts w:ascii="Georgia" w:hAnsi="Georgia"/>
                <w:sz w:val="20"/>
                <w:szCs w:val="14"/>
                <w:highlight w:val="lightGray"/>
              </w:rPr>
              <w:t>314</w:t>
            </w:r>
          </w:p>
        </w:tc>
        <w:tc>
          <w:tcPr>
            <w:tcW w:w="1006" w:type="dxa"/>
            <w:shd w:val="clear" w:color="auto" w:fill="C0C0C0"/>
          </w:tcPr>
          <w:p w:rsidR="00157991" w:rsidRPr="000147C8" w:rsidRDefault="00157991" w:rsidP="000147C8">
            <w:pPr>
              <w:spacing w:after="0" w:line="240" w:lineRule="auto"/>
              <w:jc w:val="center"/>
              <w:rPr>
                <w:rFonts w:ascii="Georgia" w:eastAsia="Batang" w:hAnsi="Georgia"/>
                <w:sz w:val="20"/>
                <w:highlight w:val="lightGray"/>
                <w:shd w:val="clear" w:color="auto" w:fill="FFFFFF"/>
              </w:rPr>
            </w:pPr>
            <w:r w:rsidRPr="000147C8">
              <w:rPr>
                <w:rFonts w:ascii="Georgia" w:eastAsia="Batang" w:hAnsi="Georgia"/>
                <w:sz w:val="20"/>
                <w:highlight w:val="lightGray"/>
                <w:shd w:val="clear" w:color="auto" w:fill="FFFFFF"/>
              </w:rPr>
              <w:t>14</w:t>
            </w:r>
          </w:p>
        </w:tc>
        <w:tc>
          <w:tcPr>
            <w:tcW w:w="1005" w:type="dxa"/>
            <w:shd w:val="clear" w:color="auto" w:fill="C0C0C0"/>
          </w:tcPr>
          <w:p w:rsidR="00157991" w:rsidRPr="000147C8" w:rsidRDefault="00157991" w:rsidP="000147C8">
            <w:pPr>
              <w:spacing w:after="0" w:line="240" w:lineRule="auto"/>
              <w:jc w:val="center"/>
              <w:rPr>
                <w:rFonts w:ascii="Georgia" w:eastAsia="Batang" w:hAnsi="Georgia"/>
                <w:sz w:val="20"/>
                <w:highlight w:val="lightGray"/>
                <w:shd w:val="clear" w:color="auto" w:fill="FFFFFF"/>
              </w:rPr>
            </w:pPr>
            <w:r w:rsidRPr="000147C8">
              <w:rPr>
                <w:rFonts w:ascii="Georgia" w:eastAsia="Batang" w:hAnsi="Georgia"/>
                <w:sz w:val="20"/>
                <w:highlight w:val="lightGray"/>
                <w:shd w:val="clear" w:color="auto" w:fill="FFFFFF"/>
              </w:rPr>
              <w:t>300</w:t>
            </w:r>
          </w:p>
        </w:tc>
        <w:tc>
          <w:tcPr>
            <w:tcW w:w="1006" w:type="dxa"/>
            <w:shd w:val="clear" w:color="auto" w:fill="C0C0C0"/>
          </w:tcPr>
          <w:p w:rsidR="00157991" w:rsidRPr="000147C8" w:rsidRDefault="00157991" w:rsidP="000147C8">
            <w:pPr>
              <w:spacing w:after="0" w:line="240" w:lineRule="auto"/>
              <w:jc w:val="center"/>
              <w:rPr>
                <w:rFonts w:ascii="Georgia" w:eastAsia="Batang" w:hAnsi="Georgia"/>
                <w:sz w:val="20"/>
                <w:highlight w:val="lightGray"/>
                <w:shd w:val="clear" w:color="auto" w:fill="FFFFFF"/>
              </w:rPr>
            </w:pPr>
            <w:r w:rsidRPr="000147C8">
              <w:rPr>
                <w:rFonts w:ascii="Georgia" w:eastAsia="Batang" w:hAnsi="Georgia"/>
                <w:sz w:val="20"/>
                <w:highlight w:val="lightGray"/>
                <w:shd w:val="clear" w:color="auto" w:fill="FFFFFF"/>
              </w:rPr>
              <w:t>16</w:t>
            </w:r>
          </w:p>
        </w:tc>
        <w:tc>
          <w:tcPr>
            <w:tcW w:w="1005" w:type="dxa"/>
            <w:shd w:val="clear" w:color="auto" w:fill="C0C0C0"/>
          </w:tcPr>
          <w:p w:rsidR="00157991" w:rsidRPr="000147C8" w:rsidRDefault="00157991" w:rsidP="000147C8">
            <w:pPr>
              <w:spacing w:after="0" w:line="240" w:lineRule="auto"/>
              <w:jc w:val="center"/>
              <w:rPr>
                <w:rFonts w:ascii="Georgia" w:eastAsia="Batang" w:hAnsi="Georgia"/>
                <w:sz w:val="20"/>
                <w:highlight w:val="lightGray"/>
                <w:shd w:val="clear" w:color="auto" w:fill="FFFFFF"/>
              </w:rPr>
            </w:pPr>
            <w:r w:rsidRPr="000147C8">
              <w:rPr>
                <w:rFonts w:ascii="Georgia" w:eastAsia="Batang" w:hAnsi="Georgia"/>
                <w:sz w:val="20"/>
                <w:highlight w:val="lightGray"/>
                <w:shd w:val="clear" w:color="auto" w:fill="FFFFFF"/>
              </w:rPr>
              <w:t>0</w:t>
            </w:r>
          </w:p>
        </w:tc>
        <w:tc>
          <w:tcPr>
            <w:tcW w:w="1006" w:type="dxa"/>
            <w:shd w:val="clear" w:color="auto" w:fill="C0C0C0"/>
          </w:tcPr>
          <w:p w:rsidR="00157991" w:rsidRPr="000147C8" w:rsidRDefault="00157991" w:rsidP="000147C8">
            <w:pPr>
              <w:spacing w:after="0" w:line="240" w:lineRule="auto"/>
              <w:jc w:val="center"/>
              <w:rPr>
                <w:rFonts w:ascii="Georgia" w:eastAsia="Batang" w:hAnsi="Georgia"/>
                <w:sz w:val="20"/>
                <w:highlight w:val="lightGray"/>
                <w:shd w:val="clear" w:color="auto" w:fill="FFFFFF"/>
              </w:rPr>
            </w:pPr>
            <w:r w:rsidRPr="000147C8">
              <w:rPr>
                <w:rFonts w:ascii="Georgia" w:eastAsia="Batang" w:hAnsi="Georgia"/>
                <w:sz w:val="20"/>
                <w:highlight w:val="lightGray"/>
                <w:shd w:val="clear" w:color="auto" w:fill="FFFFFF"/>
              </w:rPr>
              <w:t>3</w:t>
            </w:r>
          </w:p>
        </w:tc>
        <w:tc>
          <w:tcPr>
            <w:tcW w:w="1005" w:type="dxa"/>
            <w:shd w:val="clear" w:color="auto" w:fill="C0C0C0"/>
          </w:tcPr>
          <w:p w:rsidR="00157991" w:rsidRPr="000147C8" w:rsidRDefault="00157991" w:rsidP="000147C8">
            <w:pPr>
              <w:spacing w:after="0" w:line="240" w:lineRule="auto"/>
              <w:jc w:val="center"/>
              <w:rPr>
                <w:rFonts w:ascii="Georgia" w:eastAsia="Batang" w:hAnsi="Georgia"/>
                <w:sz w:val="20"/>
                <w:highlight w:val="lightGray"/>
                <w:shd w:val="clear" w:color="auto" w:fill="FFFFFF"/>
              </w:rPr>
            </w:pPr>
            <w:r w:rsidRPr="000147C8">
              <w:rPr>
                <w:rFonts w:ascii="Georgia" w:eastAsia="Batang" w:hAnsi="Georgia"/>
                <w:sz w:val="20"/>
                <w:highlight w:val="lightGray"/>
                <w:shd w:val="clear" w:color="auto" w:fill="FFFFFF"/>
              </w:rPr>
              <w:t>17</w:t>
            </w:r>
          </w:p>
        </w:tc>
        <w:tc>
          <w:tcPr>
            <w:tcW w:w="1006" w:type="dxa"/>
            <w:shd w:val="clear" w:color="auto" w:fill="C0C0C0"/>
          </w:tcPr>
          <w:p w:rsidR="00157991" w:rsidRPr="000147C8" w:rsidRDefault="00157991" w:rsidP="000147C8">
            <w:pPr>
              <w:spacing w:after="0" w:line="240" w:lineRule="auto"/>
              <w:jc w:val="center"/>
              <w:rPr>
                <w:rFonts w:ascii="Georgia" w:eastAsia="Batang" w:hAnsi="Georgia"/>
                <w:sz w:val="20"/>
                <w:highlight w:val="lightGray"/>
                <w:shd w:val="clear" w:color="auto" w:fill="FFFFFF"/>
              </w:rPr>
            </w:pPr>
            <w:r w:rsidRPr="000147C8">
              <w:rPr>
                <w:rFonts w:ascii="Georgia" w:eastAsia="Batang" w:hAnsi="Georgia"/>
                <w:sz w:val="20"/>
                <w:highlight w:val="lightGray"/>
                <w:shd w:val="clear" w:color="auto" w:fill="FFFFFF"/>
              </w:rPr>
              <w:t>185</w:t>
            </w:r>
          </w:p>
        </w:tc>
      </w:tr>
    </w:tbl>
    <w:p w:rsidR="00157991" w:rsidRPr="00BD1AD4" w:rsidRDefault="00157991" w:rsidP="00BD1AD4">
      <w:pPr>
        <w:spacing w:after="120"/>
        <w:jc w:val="both"/>
        <w:rPr>
          <w:sz w:val="20"/>
          <w:szCs w:val="20"/>
        </w:rPr>
      </w:pPr>
      <w:r w:rsidRPr="00BD1AD4">
        <w:rPr>
          <w:sz w:val="20"/>
          <w:szCs w:val="20"/>
        </w:rPr>
        <w:t xml:space="preserve">Źródło: </w:t>
      </w:r>
      <w:r>
        <w:rPr>
          <w:sz w:val="20"/>
          <w:szCs w:val="20"/>
        </w:rPr>
        <w:t>Bank Danych Lokalnych (GUS)</w:t>
      </w:r>
    </w:p>
    <w:p w:rsidR="00157991" w:rsidRDefault="00157991" w:rsidP="00B10D80">
      <w:pPr>
        <w:spacing w:after="120"/>
        <w:ind w:left="360"/>
        <w:jc w:val="both"/>
        <w:rPr>
          <w:rFonts w:ascii="Georgia" w:hAnsi="Georgia"/>
        </w:rPr>
      </w:pPr>
    </w:p>
    <w:p w:rsidR="00157991" w:rsidRPr="00817B56" w:rsidRDefault="00157991" w:rsidP="00817B56">
      <w:pPr>
        <w:shd w:val="clear" w:color="auto" w:fill="FFFFFF"/>
        <w:spacing w:after="160"/>
        <w:jc w:val="both"/>
        <w:rPr>
          <w:rFonts w:eastAsia="Batang"/>
          <w:shd w:val="clear" w:color="auto" w:fill="FFFFFF"/>
        </w:rPr>
      </w:pPr>
      <w:r w:rsidRPr="00817B56">
        <w:rPr>
          <w:rFonts w:eastAsia="Batang"/>
          <w:shd w:val="clear" w:color="auto" w:fill="FFFFFF"/>
        </w:rPr>
        <w:t xml:space="preserve">Dane z powyższej tabeli jednoznacznie wskazują na gminę Zelów jako jedną z najbardziej aktywnych gospodarczo w powiecie i otwartą na nowe inwestycje.  Ponadto w Zelowie działa strefa ekonomiczna, </w:t>
      </w:r>
      <w:r w:rsidRPr="00817B56">
        <w:t>działanie takiego obszaru stwarza warunki do rozwoju nowych inwestycji, zwłaszcza innowacyjnych, które podnoszą konkurencyjność polskiej gospodarki i tworzą miejsca pracy.</w:t>
      </w:r>
    </w:p>
    <w:p w:rsidR="00157991" w:rsidRPr="00817B56" w:rsidRDefault="00157991" w:rsidP="00817B56">
      <w:pPr>
        <w:shd w:val="clear" w:color="auto" w:fill="FFFFFF"/>
        <w:spacing w:after="160"/>
        <w:jc w:val="both"/>
        <w:rPr>
          <w:rFonts w:eastAsia="Batang"/>
        </w:rPr>
      </w:pPr>
      <w:r w:rsidRPr="00817B56">
        <w:rPr>
          <w:rFonts w:eastAsia="Batang"/>
          <w:shd w:val="clear" w:color="auto" w:fill="FFFFFF"/>
        </w:rPr>
        <w:t xml:space="preserve">Ankietowani wskazali jednak, iż konieczne jest dalsze podejmowanie działań, które uczynią </w:t>
      </w:r>
      <w:r>
        <w:rPr>
          <w:rFonts w:eastAsia="Batang"/>
          <w:shd w:val="clear" w:color="auto" w:fill="FFFFFF"/>
        </w:rPr>
        <w:t>g</w:t>
      </w:r>
      <w:r w:rsidRPr="00817B56">
        <w:rPr>
          <w:rFonts w:eastAsia="Batang"/>
          <w:shd w:val="clear" w:color="auto" w:fill="FFFFFF"/>
        </w:rPr>
        <w:t>minę przyjazną inwestorom.</w:t>
      </w:r>
    </w:p>
    <w:p w:rsidR="00157991" w:rsidRDefault="00157991" w:rsidP="0093574E">
      <w:pPr>
        <w:spacing w:after="0"/>
        <w:jc w:val="both"/>
        <w:rPr>
          <w:b/>
          <w:i/>
          <w:color w:val="000000"/>
          <w:sz w:val="28"/>
          <w:szCs w:val="28"/>
        </w:rPr>
      </w:pPr>
    </w:p>
    <w:p w:rsidR="00157991" w:rsidRPr="00E50CDE" w:rsidRDefault="00157991" w:rsidP="005F6B8B">
      <w:pPr>
        <w:spacing w:after="0"/>
        <w:jc w:val="both"/>
        <w:rPr>
          <w:b/>
          <w:color w:val="C00000"/>
          <w:sz w:val="24"/>
          <w:szCs w:val="24"/>
          <w:u w:val="single"/>
        </w:rPr>
      </w:pPr>
      <w:r w:rsidRPr="00E50CDE">
        <w:rPr>
          <w:b/>
          <w:color w:val="C00000"/>
          <w:sz w:val="24"/>
          <w:szCs w:val="24"/>
          <w:u w:val="single"/>
        </w:rPr>
        <w:t>Infrastruktura drogowa</w:t>
      </w:r>
    </w:p>
    <w:p w:rsidR="00157991" w:rsidRPr="0034563D" w:rsidRDefault="00157991" w:rsidP="0034563D">
      <w:pPr>
        <w:spacing w:after="0"/>
        <w:jc w:val="both"/>
        <w:rPr>
          <w:rFonts w:eastAsia="Batang"/>
          <w:sz w:val="24"/>
          <w:szCs w:val="24"/>
        </w:rPr>
      </w:pPr>
      <w:r w:rsidRPr="0034563D">
        <w:rPr>
          <w:rFonts w:eastAsia="Batang"/>
          <w:sz w:val="24"/>
          <w:szCs w:val="24"/>
        </w:rPr>
        <w:t xml:space="preserve"> </w:t>
      </w:r>
    </w:p>
    <w:p w:rsidR="00157991" w:rsidRPr="005F6B8B" w:rsidRDefault="00157991" w:rsidP="005F6B8B">
      <w:pPr>
        <w:autoSpaceDE w:val="0"/>
        <w:autoSpaceDN w:val="0"/>
        <w:adjustRightInd w:val="0"/>
        <w:spacing w:after="160"/>
        <w:jc w:val="both"/>
      </w:pPr>
      <w:r w:rsidRPr="005F6B8B">
        <w:rPr>
          <w:rFonts w:eastAsia="Batang"/>
        </w:rPr>
        <w:t xml:space="preserve">Ogółem w województwie łódzkim znajduje się </w:t>
      </w:r>
      <w:r>
        <w:rPr>
          <w:bCs/>
        </w:rPr>
        <w:t>7 394,1</w:t>
      </w:r>
      <w:r w:rsidRPr="005F6B8B">
        <w:rPr>
          <w:bCs/>
        </w:rPr>
        <w:t xml:space="preserve"> km </w:t>
      </w:r>
      <w:r w:rsidRPr="005F6B8B">
        <w:t xml:space="preserve">dróg powiatowych oraz </w:t>
      </w:r>
      <w:r w:rsidRPr="005F6B8B">
        <w:rPr>
          <w:bCs/>
        </w:rPr>
        <w:t xml:space="preserve"> </w:t>
      </w:r>
      <w:r>
        <w:rPr>
          <w:bCs/>
        </w:rPr>
        <w:t>9 332,9</w:t>
      </w:r>
      <w:r w:rsidRPr="005F6B8B">
        <w:rPr>
          <w:bCs/>
        </w:rPr>
        <w:t xml:space="preserve"> km </w:t>
      </w:r>
      <w:r w:rsidRPr="005F6B8B">
        <w:t>dróg gminnych o twardej nawierzchni.</w:t>
      </w:r>
    </w:p>
    <w:p w:rsidR="00157991" w:rsidRPr="005F6B8B" w:rsidRDefault="00157991" w:rsidP="0013295D">
      <w:pPr>
        <w:tabs>
          <w:tab w:val="left" w:pos="7513"/>
        </w:tabs>
        <w:autoSpaceDE w:val="0"/>
        <w:autoSpaceDN w:val="0"/>
        <w:adjustRightInd w:val="0"/>
        <w:spacing w:after="160"/>
        <w:jc w:val="both"/>
      </w:pPr>
      <w:r w:rsidRPr="005F6B8B">
        <w:t xml:space="preserve">Jeśli chodzi o stan dróg,  to </w:t>
      </w:r>
      <w:r>
        <w:rPr>
          <w:bCs/>
        </w:rPr>
        <w:t>7 206,5</w:t>
      </w:r>
      <w:r w:rsidRPr="005F6B8B">
        <w:rPr>
          <w:bCs/>
        </w:rPr>
        <w:t xml:space="preserve"> km</w:t>
      </w:r>
      <w:r w:rsidRPr="005F6B8B">
        <w:t xml:space="preserve"> dróg powiatowych i </w:t>
      </w:r>
      <w:r>
        <w:rPr>
          <w:bCs/>
        </w:rPr>
        <w:t>7 890,7</w:t>
      </w:r>
      <w:r w:rsidRPr="005F6B8B">
        <w:rPr>
          <w:bCs/>
        </w:rPr>
        <w:t xml:space="preserve"> km </w:t>
      </w:r>
      <w:r w:rsidRPr="005F6B8B">
        <w:t xml:space="preserve">dróg gminnych jest wykonanych z ulepszonej  nawierzchni. </w:t>
      </w:r>
    </w:p>
    <w:p w:rsidR="00157991" w:rsidRPr="005F6B8B" w:rsidRDefault="00157991" w:rsidP="005F6B8B">
      <w:pPr>
        <w:autoSpaceDE w:val="0"/>
        <w:autoSpaceDN w:val="0"/>
        <w:adjustRightInd w:val="0"/>
        <w:spacing w:after="160"/>
        <w:jc w:val="both"/>
        <w:rPr>
          <w:bCs/>
        </w:rPr>
      </w:pPr>
      <w:r w:rsidRPr="005F6B8B">
        <w:t xml:space="preserve">W powiecie bełchatowskim liczba dróg powiatowych wynosi </w:t>
      </w:r>
      <w:r>
        <w:rPr>
          <w:bCs/>
        </w:rPr>
        <w:t>33,1</w:t>
      </w:r>
      <w:r w:rsidRPr="005F6B8B">
        <w:rPr>
          <w:bCs/>
        </w:rPr>
        <w:t xml:space="preserve"> km</w:t>
      </w:r>
      <w:r w:rsidRPr="005F6B8B">
        <w:t xml:space="preserve"> a gminnych </w:t>
      </w:r>
      <w:r>
        <w:rPr>
          <w:bCs/>
        </w:rPr>
        <w:t>516,9</w:t>
      </w:r>
      <w:r w:rsidRPr="005F6B8B">
        <w:t xml:space="preserve"> </w:t>
      </w:r>
      <w:r w:rsidRPr="005F6B8B">
        <w:rPr>
          <w:bCs/>
        </w:rPr>
        <w:t>km.</w:t>
      </w:r>
      <w:r w:rsidRPr="005F6B8B">
        <w:t xml:space="preserve"> Dróg powiatowych o ulepszonej nawierzchni jest </w:t>
      </w:r>
      <w:r w:rsidRPr="005F6B8B">
        <w:rPr>
          <w:bCs/>
        </w:rPr>
        <w:t>335</w:t>
      </w:r>
      <w:r>
        <w:rPr>
          <w:bCs/>
        </w:rPr>
        <w:t>,0</w:t>
      </w:r>
      <w:r w:rsidRPr="005F6B8B">
        <w:rPr>
          <w:bCs/>
        </w:rPr>
        <w:t xml:space="preserve"> km</w:t>
      </w:r>
      <w:r w:rsidRPr="005F6B8B">
        <w:t xml:space="preserve"> zaś gminnych – </w:t>
      </w:r>
      <w:r>
        <w:rPr>
          <w:bCs/>
        </w:rPr>
        <w:t>447,6</w:t>
      </w:r>
      <w:r w:rsidRPr="005F6B8B">
        <w:rPr>
          <w:bCs/>
        </w:rPr>
        <w:t xml:space="preserve"> km </w:t>
      </w:r>
      <w:r w:rsidRPr="005F6B8B">
        <w:t>(dane z GUS - stan na 31.12.20</w:t>
      </w:r>
      <w:r>
        <w:t>14</w:t>
      </w:r>
      <w:r w:rsidRPr="005F6B8B">
        <w:t>).</w:t>
      </w:r>
    </w:p>
    <w:p w:rsidR="00157991" w:rsidRPr="00EB3255" w:rsidRDefault="00157991" w:rsidP="00EB3255">
      <w:pPr>
        <w:pStyle w:val="Header"/>
        <w:tabs>
          <w:tab w:val="clear" w:pos="4536"/>
          <w:tab w:val="clear" w:pos="9072"/>
        </w:tabs>
        <w:autoSpaceDE w:val="0"/>
        <w:autoSpaceDN w:val="0"/>
        <w:adjustRightInd w:val="0"/>
        <w:spacing w:after="160" w:line="360" w:lineRule="auto"/>
        <w:jc w:val="both"/>
      </w:pPr>
      <w:r w:rsidRPr="005F6B8B">
        <w:t xml:space="preserve">Jeśli chodzi o Zelów, to dróg gminnych w  granicach miasta jest </w:t>
      </w:r>
      <w:r w:rsidRPr="005F6B8B">
        <w:rPr>
          <w:bCs/>
        </w:rPr>
        <w:t>35 km</w:t>
      </w:r>
      <w:r w:rsidRPr="005F6B8B">
        <w:t xml:space="preserve"> zaś dróg gminnych poza miastem jest </w:t>
      </w:r>
      <w:r w:rsidRPr="005F6B8B">
        <w:rPr>
          <w:bCs/>
        </w:rPr>
        <w:t>39 km</w:t>
      </w:r>
      <w:r>
        <w:t>.</w:t>
      </w:r>
    </w:p>
    <w:tbl>
      <w:tblPr>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934"/>
        <w:gridCol w:w="934"/>
        <w:gridCol w:w="934"/>
        <w:gridCol w:w="884"/>
        <w:gridCol w:w="50"/>
        <w:gridCol w:w="934"/>
        <w:gridCol w:w="934"/>
        <w:gridCol w:w="934"/>
        <w:gridCol w:w="975"/>
        <w:gridCol w:w="893"/>
        <w:gridCol w:w="934"/>
        <w:gridCol w:w="16"/>
      </w:tblGrid>
      <w:tr w:rsidR="00157991" w:rsidRPr="000147C8" w:rsidTr="000147C8">
        <w:tc>
          <w:tcPr>
            <w:tcW w:w="9356" w:type="dxa"/>
            <w:gridSpan w:val="12"/>
            <w:shd w:val="clear" w:color="auto" w:fill="C0C0C0"/>
          </w:tcPr>
          <w:p w:rsidR="00157991" w:rsidRPr="000147C8" w:rsidRDefault="00157991" w:rsidP="000147C8">
            <w:pPr>
              <w:pStyle w:val="Header"/>
              <w:tabs>
                <w:tab w:val="clear" w:pos="4536"/>
                <w:tab w:val="clear" w:pos="9072"/>
              </w:tabs>
              <w:autoSpaceDE w:val="0"/>
              <w:autoSpaceDN w:val="0"/>
              <w:adjustRightInd w:val="0"/>
              <w:spacing w:line="360" w:lineRule="auto"/>
              <w:jc w:val="center"/>
              <w:rPr>
                <w:rFonts w:ascii="Georgia" w:hAnsi="Georgia"/>
                <w:szCs w:val="20"/>
              </w:rPr>
            </w:pPr>
            <w:r w:rsidRPr="000147C8">
              <w:rPr>
                <w:rFonts w:ascii="Georgia" w:hAnsi="Georgia"/>
                <w:szCs w:val="20"/>
              </w:rPr>
              <w:t xml:space="preserve">ZESTAWIENIE DŁUGOŚCI DRÓG W WOJEWÓDZTWIE ŁÓDZKIM, </w:t>
            </w:r>
          </w:p>
          <w:p w:rsidR="00157991" w:rsidRPr="000147C8" w:rsidRDefault="00157991" w:rsidP="000147C8">
            <w:pPr>
              <w:pStyle w:val="Header"/>
              <w:tabs>
                <w:tab w:val="clear" w:pos="4536"/>
                <w:tab w:val="clear" w:pos="9072"/>
              </w:tabs>
              <w:autoSpaceDE w:val="0"/>
              <w:autoSpaceDN w:val="0"/>
              <w:adjustRightInd w:val="0"/>
              <w:spacing w:line="360" w:lineRule="auto"/>
              <w:jc w:val="center"/>
              <w:rPr>
                <w:rFonts w:ascii="Georgia" w:hAnsi="Georgia"/>
                <w:szCs w:val="20"/>
              </w:rPr>
            </w:pPr>
            <w:r w:rsidRPr="000147C8">
              <w:rPr>
                <w:rFonts w:ascii="Georgia" w:hAnsi="Georgia"/>
                <w:szCs w:val="20"/>
              </w:rPr>
              <w:t>POWIECIE BEŁCHATOWSKIM I W ZELOWIE W KM</w:t>
            </w:r>
          </w:p>
        </w:tc>
      </w:tr>
      <w:tr w:rsidR="00157991" w:rsidRPr="000147C8" w:rsidTr="000147C8">
        <w:tc>
          <w:tcPr>
            <w:tcW w:w="3686" w:type="dxa"/>
            <w:gridSpan w:val="4"/>
            <w:shd w:val="clear" w:color="auto" w:fill="C0C0C0"/>
          </w:tcPr>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20"/>
                <w:szCs w:val="20"/>
              </w:rPr>
            </w:pPr>
            <w:r w:rsidRPr="000147C8">
              <w:rPr>
                <w:rFonts w:ascii="Georgia" w:hAnsi="Georgia"/>
                <w:sz w:val="20"/>
                <w:szCs w:val="20"/>
              </w:rPr>
              <w:t>WOJEWÓDZTWO ŁÓDZKIE</w:t>
            </w:r>
          </w:p>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20"/>
                <w:szCs w:val="20"/>
              </w:rPr>
            </w:pPr>
          </w:p>
        </w:tc>
        <w:tc>
          <w:tcPr>
            <w:tcW w:w="3827" w:type="dxa"/>
            <w:gridSpan w:val="5"/>
          </w:tcPr>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20"/>
                <w:szCs w:val="20"/>
              </w:rPr>
            </w:pPr>
            <w:r w:rsidRPr="000147C8">
              <w:rPr>
                <w:rFonts w:ascii="Georgia" w:hAnsi="Georgia"/>
                <w:sz w:val="20"/>
                <w:szCs w:val="20"/>
              </w:rPr>
              <w:t>POWIAT BEŁCHATOWSKI</w:t>
            </w:r>
          </w:p>
        </w:tc>
        <w:tc>
          <w:tcPr>
            <w:tcW w:w="1843" w:type="dxa"/>
            <w:gridSpan w:val="3"/>
            <w:shd w:val="clear" w:color="auto" w:fill="C0C0C0"/>
          </w:tcPr>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20"/>
                <w:szCs w:val="20"/>
              </w:rPr>
            </w:pPr>
            <w:r w:rsidRPr="000147C8">
              <w:rPr>
                <w:rFonts w:ascii="Georgia" w:hAnsi="Georgia"/>
                <w:sz w:val="20"/>
                <w:szCs w:val="20"/>
              </w:rPr>
              <w:t>ZELÓW</w:t>
            </w:r>
          </w:p>
        </w:tc>
      </w:tr>
      <w:tr w:rsidR="00157991" w:rsidRPr="000147C8" w:rsidTr="000147C8">
        <w:trPr>
          <w:gridAfter w:val="1"/>
          <w:wAfter w:w="16" w:type="dxa"/>
        </w:trPr>
        <w:tc>
          <w:tcPr>
            <w:tcW w:w="934" w:type="dxa"/>
            <w:shd w:val="clear" w:color="auto" w:fill="C0C0C0"/>
          </w:tcPr>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r w:rsidRPr="000147C8">
              <w:rPr>
                <w:rFonts w:ascii="Georgia" w:hAnsi="Georgia"/>
                <w:sz w:val="16"/>
                <w:szCs w:val="20"/>
              </w:rPr>
              <w:t>DROGI POWIAT.</w:t>
            </w:r>
          </w:p>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r w:rsidRPr="000147C8">
              <w:rPr>
                <w:rFonts w:ascii="Georgia" w:hAnsi="Georgia"/>
                <w:sz w:val="16"/>
                <w:szCs w:val="20"/>
              </w:rPr>
              <w:t>O TWARDEJ NAWIERZ-</w:t>
            </w:r>
          </w:p>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r w:rsidRPr="000147C8">
              <w:rPr>
                <w:rFonts w:ascii="Georgia" w:hAnsi="Georgia"/>
                <w:sz w:val="16"/>
                <w:szCs w:val="20"/>
              </w:rPr>
              <w:t>CHNI</w:t>
            </w:r>
          </w:p>
        </w:tc>
        <w:tc>
          <w:tcPr>
            <w:tcW w:w="934" w:type="dxa"/>
            <w:shd w:val="clear" w:color="auto" w:fill="C0C0C0"/>
          </w:tcPr>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r w:rsidRPr="000147C8">
              <w:rPr>
                <w:rFonts w:ascii="Georgia" w:hAnsi="Georgia"/>
                <w:sz w:val="16"/>
                <w:szCs w:val="20"/>
              </w:rPr>
              <w:t xml:space="preserve">DROGI </w:t>
            </w:r>
          </w:p>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r w:rsidRPr="000147C8">
              <w:rPr>
                <w:rFonts w:ascii="Georgia" w:hAnsi="Georgia"/>
                <w:sz w:val="16"/>
                <w:szCs w:val="20"/>
              </w:rPr>
              <w:t>GMINNE O TWARDEJ NAWIERZ-</w:t>
            </w:r>
          </w:p>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r w:rsidRPr="000147C8">
              <w:rPr>
                <w:rFonts w:ascii="Georgia" w:hAnsi="Georgia"/>
                <w:sz w:val="16"/>
                <w:szCs w:val="20"/>
              </w:rPr>
              <w:t>CHNI</w:t>
            </w:r>
          </w:p>
        </w:tc>
        <w:tc>
          <w:tcPr>
            <w:tcW w:w="934" w:type="dxa"/>
            <w:shd w:val="clear" w:color="auto" w:fill="C0C0C0"/>
          </w:tcPr>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r w:rsidRPr="000147C8">
              <w:rPr>
                <w:rFonts w:ascii="Georgia" w:hAnsi="Georgia"/>
                <w:sz w:val="16"/>
                <w:szCs w:val="20"/>
              </w:rPr>
              <w:t>DROGI</w:t>
            </w:r>
          </w:p>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r w:rsidRPr="000147C8">
              <w:rPr>
                <w:rFonts w:ascii="Georgia" w:hAnsi="Georgia"/>
                <w:sz w:val="16"/>
                <w:szCs w:val="20"/>
              </w:rPr>
              <w:t>POWIAT.</w:t>
            </w:r>
          </w:p>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r w:rsidRPr="000147C8">
              <w:rPr>
                <w:rFonts w:ascii="Georgia" w:hAnsi="Georgia"/>
                <w:sz w:val="16"/>
                <w:szCs w:val="20"/>
              </w:rPr>
              <w:t>O ULEPSZO-</w:t>
            </w:r>
          </w:p>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r w:rsidRPr="000147C8">
              <w:rPr>
                <w:rFonts w:ascii="Georgia" w:hAnsi="Georgia"/>
                <w:sz w:val="16"/>
                <w:szCs w:val="20"/>
              </w:rPr>
              <w:t>NEJ NAWIERZ-</w:t>
            </w:r>
          </w:p>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r w:rsidRPr="000147C8">
              <w:rPr>
                <w:rFonts w:ascii="Georgia" w:hAnsi="Georgia"/>
                <w:sz w:val="16"/>
                <w:szCs w:val="20"/>
              </w:rPr>
              <w:t>CHNI</w:t>
            </w:r>
          </w:p>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p>
        </w:tc>
        <w:tc>
          <w:tcPr>
            <w:tcW w:w="884" w:type="dxa"/>
            <w:shd w:val="clear" w:color="auto" w:fill="C0C0C0"/>
          </w:tcPr>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r w:rsidRPr="000147C8">
              <w:rPr>
                <w:rFonts w:ascii="Georgia" w:hAnsi="Georgia"/>
                <w:sz w:val="16"/>
                <w:szCs w:val="20"/>
              </w:rPr>
              <w:t>DROGI</w:t>
            </w:r>
          </w:p>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r w:rsidRPr="000147C8">
              <w:rPr>
                <w:rFonts w:ascii="Georgia" w:hAnsi="Georgia"/>
                <w:sz w:val="16"/>
                <w:szCs w:val="20"/>
              </w:rPr>
              <w:t>GMINNE</w:t>
            </w:r>
          </w:p>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r w:rsidRPr="000147C8">
              <w:rPr>
                <w:rFonts w:ascii="Georgia" w:hAnsi="Georgia"/>
                <w:sz w:val="16"/>
                <w:szCs w:val="20"/>
              </w:rPr>
              <w:t>O ULEPSZO-</w:t>
            </w:r>
          </w:p>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r w:rsidRPr="000147C8">
              <w:rPr>
                <w:rFonts w:ascii="Georgia" w:hAnsi="Georgia"/>
                <w:sz w:val="16"/>
                <w:szCs w:val="20"/>
              </w:rPr>
              <w:t>NEJ  NAWIE-</w:t>
            </w:r>
          </w:p>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r w:rsidRPr="000147C8">
              <w:rPr>
                <w:rFonts w:ascii="Georgia" w:hAnsi="Georgia"/>
                <w:sz w:val="16"/>
                <w:szCs w:val="20"/>
              </w:rPr>
              <w:t>RZCHNI</w:t>
            </w:r>
          </w:p>
        </w:tc>
        <w:tc>
          <w:tcPr>
            <w:tcW w:w="984" w:type="dxa"/>
            <w:gridSpan w:val="2"/>
            <w:shd w:val="clear" w:color="auto" w:fill="C0C0C0"/>
          </w:tcPr>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r w:rsidRPr="000147C8">
              <w:rPr>
                <w:rFonts w:ascii="Georgia" w:hAnsi="Georgia"/>
                <w:sz w:val="16"/>
                <w:szCs w:val="20"/>
              </w:rPr>
              <w:t>DROGI POWIAT.</w:t>
            </w:r>
          </w:p>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r w:rsidRPr="000147C8">
              <w:rPr>
                <w:rFonts w:ascii="Georgia" w:hAnsi="Georgia"/>
                <w:sz w:val="16"/>
                <w:szCs w:val="20"/>
              </w:rPr>
              <w:t>O TWARDEJ</w:t>
            </w:r>
          </w:p>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r w:rsidRPr="000147C8">
              <w:rPr>
                <w:rFonts w:ascii="Georgia" w:hAnsi="Georgia"/>
                <w:sz w:val="16"/>
                <w:szCs w:val="20"/>
              </w:rPr>
              <w:t>NAWIERZ-</w:t>
            </w:r>
          </w:p>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r w:rsidRPr="000147C8">
              <w:rPr>
                <w:rFonts w:ascii="Georgia" w:hAnsi="Georgia"/>
                <w:sz w:val="16"/>
                <w:szCs w:val="20"/>
              </w:rPr>
              <w:t>CHNI</w:t>
            </w:r>
          </w:p>
        </w:tc>
        <w:tc>
          <w:tcPr>
            <w:tcW w:w="934" w:type="dxa"/>
            <w:shd w:val="clear" w:color="auto" w:fill="C0C0C0"/>
          </w:tcPr>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r w:rsidRPr="000147C8">
              <w:rPr>
                <w:rFonts w:ascii="Georgia" w:hAnsi="Georgia"/>
                <w:sz w:val="16"/>
                <w:szCs w:val="20"/>
              </w:rPr>
              <w:t>DROGI GMINNE</w:t>
            </w:r>
          </w:p>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r w:rsidRPr="000147C8">
              <w:rPr>
                <w:rFonts w:ascii="Georgia" w:hAnsi="Georgia"/>
                <w:sz w:val="16"/>
                <w:szCs w:val="20"/>
              </w:rPr>
              <w:t>O TWARDEJ NAWIERZ-</w:t>
            </w:r>
          </w:p>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r w:rsidRPr="000147C8">
              <w:rPr>
                <w:rFonts w:ascii="Georgia" w:hAnsi="Georgia"/>
                <w:sz w:val="16"/>
                <w:szCs w:val="20"/>
              </w:rPr>
              <w:t>CHNI</w:t>
            </w:r>
          </w:p>
        </w:tc>
        <w:tc>
          <w:tcPr>
            <w:tcW w:w="934" w:type="dxa"/>
            <w:shd w:val="clear" w:color="auto" w:fill="C0C0C0"/>
          </w:tcPr>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r w:rsidRPr="000147C8">
              <w:rPr>
                <w:rFonts w:ascii="Georgia" w:hAnsi="Georgia"/>
                <w:sz w:val="16"/>
                <w:szCs w:val="20"/>
              </w:rPr>
              <w:t>DROGI POWIAT.</w:t>
            </w:r>
          </w:p>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r w:rsidRPr="000147C8">
              <w:rPr>
                <w:rFonts w:ascii="Georgia" w:hAnsi="Georgia"/>
                <w:sz w:val="16"/>
                <w:szCs w:val="20"/>
              </w:rPr>
              <w:t>O ULEPSZO-NEJ NAWIERZ-</w:t>
            </w:r>
          </w:p>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r w:rsidRPr="000147C8">
              <w:rPr>
                <w:rFonts w:ascii="Georgia" w:hAnsi="Georgia"/>
                <w:sz w:val="16"/>
                <w:szCs w:val="20"/>
              </w:rPr>
              <w:t>CHNI</w:t>
            </w:r>
          </w:p>
        </w:tc>
        <w:tc>
          <w:tcPr>
            <w:tcW w:w="975" w:type="dxa"/>
            <w:shd w:val="clear" w:color="auto" w:fill="C0C0C0"/>
          </w:tcPr>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r w:rsidRPr="000147C8">
              <w:rPr>
                <w:rFonts w:ascii="Georgia" w:hAnsi="Georgia"/>
                <w:sz w:val="16"/>
                <w:szCs w:val="20"/>
              </w:rPr>
              <w:t>DROGI GMINNE</w:t>
            </w:r>
          </w:p>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r w:rsidRPr="000147C8">
              <w:rPr>
                <w:rFonts w:ascii="Georgia" w:hAnsi="Georgia"/>
                <w:sz w:val="16"/>
                <w:szCs w:val="20"/>
              </w:rPr>
              <w:t>O ULEPSZO-</w:t>
            </w:r>
          </w:p>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r w:rsidRPr="000147C8">
              <w:rPr>
                <w:rFonts w:ascii="Georgia" w:hAnsi="Georgia"/>
                <w:sz w:val="16"/>
                <w:szCs w:val="20"/>
              </w:rPr>
              <w:t>NEJ NAWIERZ-</w:t>
            </w:r>
          </w:p>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r w:rsidRPr="000147C8">
              <w:rPr>
                <w:rFonts w:ascii="Georgia" w:hAnsi="Georgia"/>
                <w:sz w:val="16"/>
                <w:szCs w:val="20"/>
              </w:rPr>
              <w:t>CHNI</w:t>
            </w:r>
          </w:p>
        </w:tc>
        <w:tc>
          <w:tcPr>
            <w:tcW w:w="893" w:type="dxa"/>
            <w:shd w:val="clear" w:color="auto" w:fill="C0C0C0"/>
          </w:tcPr>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r w:rsidRPr="000147C8">
              <w:rPr>
                <w:rFonts w:ascii="Georgia" w:hAnsi="Georgia"/>
                <w:sz w:val="16"/>
                <w:szCs w:val="20"/>
              </w:rPr>
              <w:t>DROGI W GRANI-</w:t>
            </w:r>
          </w:p>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r w:rsidRPr="000147C8">
              <w:rPr>
                <w:rFonts w:ascii="Georgia" w:hAnsi="Georgia"/>
                <w:sz w:val="16"/>
                <w:szCs w:val="20"/>
              </w:rPr>
              <w:t>CACH MIASTA</w:t>
            </w:r>
          </w:p>
        </w:tc>
        <w:tc>
          <w:tcPr>
            <w:tcW w:w="934" w:type="dxa"/>
            <w:shd w:val="clear" w:color="auto" w:fill="C0C0C0"/>
          </w:tcPr>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16"/>
                <w:szCs w:val="20"/>
              </w:rPr>
            </w:pPr>
            <w:r w:rsidRPr="000147C8">
              <w:rPr>
                <w:rFonts w:ascii="Georgia" w:hAnsi="Georgia"/>
                <w:sz w:val="16"/>
                <w:szCs w:val="20"/>
              </w:rPr>
              <w:t>DROGI GMINNE POZA MIASTEM</w:t>
            </w:r>
          </w:p>
        </w:tc>
      </w:tr>
      <w:tr w:rsidR="00157991" w:rsidRPr="000147C8" w:rsidTr="000147C8">
        <w:trPr>
          <w:gridAfter w:val="1"/>
          <w:wAfter w:w="16" w:type="dxa"/>
        </w:trPr>
        <w:tc>
          <w:tcPr>
            <w:tcW w:w="934" w:type="dxa"/>
            <w:shd w:val="clear" w:color="auto" w:fill="C0C0C0"/>
          </w:tcPr>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20"/>
                <w:szCs w:val="20"/>
              </w:rPr>
            </w:pPr>
            <w:r w:rsidRPr="000147C8">
              <w:rPr>
                <w:rFonts w:ascii="Georgia" w:hAnsi="Georgia"/>
                <w:sz w:val="20"/>
                <w:szCs w:val="20"/>
              </w:rPr>
              <w:t>7 394,1</w:t>
            </w:r>
          </w:p>
        </w:tc>
        <w:tc>
          <w:tcPr>
            <w:tcW w:w="934" w:type="dxa"/>
          </w:tcPr>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20"/>
                <w:szCs w:val="20"/>
              </w:rPr>
            </w:pPr>
            <w:r w:rsidRPr="000147C8">
              <w:rPr>
                <w:rFonts w:ascii="Georgia" w:hAnsi="Georgia"/>
                <w:sz w:val="20"/>
                <w:szCs w:val="20"/>
              </w:rPr>
              <w:t>9 332,9</w:t>
            </w:r>
          </w:p>
        </w:tc>
        <w:tc>
          <w:tcPr>
            <w:tcW w:w="934" w:type="dxa"/>
            <w:shd w:val="clear" w:color="auto" w:fill="C0C0C0"/>
          </w:tcPr>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20"/>
                <w:szCs w:val="20"/>
              </w:rPr>
            </w:pPr>
            <w:r w:rsidRPr="000147C8">
              <w:rPr>
                <w:rFonts w:ascii="Georgia" w:hAnsi="Georgia"/>
                <w:sz w:val="20"/>
                <w:szCs w:val="20"/>
              </w:rPr>
              <w:t>7 206,5</w:t>
            </w:r>
          </w:p>
        </w:tc>
        <w:tc>
          <w:tcPr>
            <w:tcW w:w="934" w:type="dxa"/>
            <w:gridSpan w:val="2"/>
          </w:tcPr>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20"/>
                <w:szCs w:val="20"/>
              </w:rPr>
            </w:pPr>
            <w:r w:rsidRPr="000147C8">
              <w:rPr>
                <w:rFonts w:ascii="Georgia" w:hAnsi="Georgia"/>
                <w:sz w:val="20"/>
                <w:szCs w:val="20"/>
              </w:rPr>
              <w:t>7 890,7</w:t>
            </w:r>
          </w:p>
        </w:tc>
        <w:tc>
          <w:tcPr>
            <w:tcW w:w="934" w:type="dxa"/>
            <w:shd w:val="clear" w:color="auto" w:fill="C0C0C0"/>
          </w:tcPr>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20"/>
                <w:szCs w:val="20"/>
              </w:rPr>
            </w:pPr>
            <w:r w:rsidRPr="000147C8">
              <w:rPr>
                <w:rFonts w:ascii="Georgia" w:hAnsi="Georgia"/>
                <w:sz w:val="20"/>
                <w:szCs w:val="20"/>
              </w:rPr>
              <w:t>335,1</w:t>
            </w:r>
          </w:p>
        </w:tc>
        <w:tc>
          <w:tcPr>
            <w:tcW w:w="934" w:type="dxa"/>
          </w:tcPr>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20"/>
                <w:szCs w:val="20"/>
              </w:rPr>
            </w:pPr>
            <w:r w:rsidRPr="000147C8">
              <w:rPr>
                <w:rFonts w:ascii="Georgia" w:hAnsi="Georgia"/>
                <w:sz w:val="20"/>
                <w:szCs w:val="20"/>
              </w:rPr>
              <w:t>516,9</w:t>
            </w:r>
          </w:p>
        </w:tc>
        <w:tc>
          <w:tcPr>
            <w:tcW w:w="934" w:type="dxa"/>
            <w:shd w:val="clear" w:color="auto" w:fill="C0C0C0"/>
          </w:tcPr>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20"/>
                <w:szCs w:val="20"/>
              </w:rPr>
            </w:pPr>
            <w:r w:rsidRPr="000147C8">
              <w:rPr>
                <w:rFonts w:ascii="Georgia" w:hAnsi="Georgia"/>
                <w:sz w:val="20"/>
                <w:szCs w:val="20"/>
              </w:rPr>
              <w:t>335,0</w:t>
            </w:r>
          </w:p>
        </w:tc>
        <w:tc>
          <w:tcPr>
            <w:tcW w:w="975" w:type="dxa"/>
          </w:tcPr>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20"/>
                <w:szCs w:val="20"/>
              </w:rPr>
            </w:pPr>
            <w:r w:rsidRPr="000147C8">
              <w:rPr>
                <w:rFonts w:ascii="Georgia" w:hAnsi="Georgia"/>
                <w:sz w:val="20"/>
                <w:szCs w:val="20"/>
              </w:rPr>
              <w:t>447,6</w:t>
            </w:r>
          </w:p>
        </w:tc>
        <w:tc>
          <w:tcPr>
            <w:tcW w:w="893" w:type="dxa"/>
            <w:shd w:val="clear" w:color="auto" w:fill="C0C0C0"/>
          </w:tcPr>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20"/>
                <w:szCs w:val="20"/>
              </w:rPr>
            </w:pPr>
            <w:r w:rsidRPr="000147C8">
              <w:rPr>
                <w:rFonts w:ascii="Georgia" w:hAnsi="Georgia"/>
                <w:sz w:val="20"/>
                <w:szCs w:val="20"/>
              </w:rPr>
              <w:t>35</w:t>
            </w:r>
          </w:p>
        </w:tc>
        <w:tc>
          <w:tcPr>
            <w:tcW w:w="934" w:type="dxa"/>
          </w:tcPr>
          <w:p w:rsidR="00157991" w:rsidRPr="000147C8" w:rsidRDefault="00157991" w:rsidP="000147C8">
            <w:pPr>
              <w:pStyle w:val="Header"/>
              <w:tabs>
                <w:tab w:val="clear" w:pos="4536"/>
                <w:tab w:val="clear" w:pos="9072"/>
              </w:tabs>
              <w:autoSpaceDE w:val="0"/>
              <w:autoSpaceDN w:val="0"/>
              <w:adjustRightInd w:val="0"/>
              <w:spacing w:line="360" w:lineRule="auto"/>
              <w:jc w:val="both"/>
              <w:rPr>
                <w:rFonts w:ascii="Georgia" w:hAnsi="Georgia"/>
                <w:sz w:val="20"/>
                <w:szCs w:val="20"/>
              </w:rPr>
            </w:pPr>
            <w:r w:rsidRPr="000147C8">
              <w:rPr>
                <w:rFonts w:ascii="Georgia" w:hAnsi="Georgia"/>
                <w:sz w:val="20"/>
                <w:szCs w:val="20"/>
              </w:rPr>
              <w:t>39</w:t>
            </w:r>
          </w:p>
        </w:tc>
      </w:tr>
    </w:tbl>
    <w:p w:rsidR="00157991" w:rsidRPr="0013295D" w:rsidRDefault="00157991" w:rsidP="0013295D">
      <w:pPr>
        <w:spacing w:after="120"/>
        <w:jc w:val="both"/>
        <w:rPr>
          <w:sz w:val="20"/>
          <w:szCs w:val="20"/>
        </w:rPr>
      </w:pPr>
      <w:r w:rsidRPr="0013295D">
        <w:rPr>
          <w:sz w:val="20"/>
          <w:szCs w:val="20"/>
        </w:rPr>
        <w:t>Źródło: „Województwo Łódzkie. Podregiony, powiaty, gminy” Urząd Statystyczny w Łodzi, Łódź 2014</w:t>
      </w:r>
    </w:p>
    <w:p w:rsidR="00157991" w:rsidRDefault="00157991" w:rsidP="0034563D">
      <w:pPr>
        <w:pStyle w:val="Header"/>
        <w:tabs>
          <w:tab w:val="clear" w:pos="4536"/>
          <w:tab w:val="clear" w:pos="9072"/>
        </w:tabs>
        <w:autoSpaceDE w:val="0"/>
        <w:autoSpaceDN w:val="0"/>
        <w:adjustRightInd w:val="0"/>
        <w:spacing w:line="360" w:lineRule="auto"/>
        <w:ind w:left="720"/>
        <w:jc w:val="both"/>
        <w:rPr>
          <w:rFonts w:ascii="Georgia" w:hAnsi="Georgia"/>
          <w:szCs w:val="20"/>
        </w:rPr>
      </w:pPr>
    </w:p>
    <w:p w:rsidR="00157991" w:rsidRPr="0013295D" w:rsidRDefault="00157991" w:rsidP="0013295D">
      <w:pPr>
        <w:pStyle w:val="Header"/>
        <w:autoSpaceDE w:val="0"/>
        <w:autoSpaceDN w:val="0"/>
        <w:adjustRightInd w:val="0"/>
        <w:spacing w:after="160" w:line="360" w:lineRule="auto"/>
        <w:jc w:val="both"/>
      </w:pPr>
      <w:r w:rsidRPr="0013295D">
        <w:t xml:space="preserve">Dla mieszkańców gminy Zelów poprawa stanu dróg to problem, który chcieliby rozwiązać w pierwszej kolejności. 51 % ankietowanych, iż stan dróg jest bardzo zły. Poprawa infrastruktury drogowej (remonty i budowa dróg oraz chodników) jest zdaniem mieszkańców najważniejszym działaniem </w:t>
      </w:r>
      <w:r>
        <w:br/>
      </w:r>
      <w:r w:rsidRPr="0013295D">
        <w:t>do wykonania w perspektywie najbliższych lat.</w:t>
      </w:r>
    </w:p>
    <w:p w:rsidR="00157991" w:rsidRPr="00472659" w:rsidRDefault="00157991" w:rsidP="00C753A0">
      <w:pPr>
        <w:spacing w:after="0"/>
        <w:jc w:val="both"/>
        <w:rPr>
          <w:b/>
          <w:i/>
          <w:color w:val="000000"/>
          <w:sz w:val="28"/>
          <w:szCs w:val="28"/>
        </w:rPr>
      </w:pPr>
    </w:p>
    <w:p w:rsidR="00157991" w:rsidRPr="00E50CDE" w:rsidRDefault="00157991" w:rsidP="00E50CDE">
      <w:pPr>
        <w:spacing w:after="0"/>
        <w:jc w:val="both"/>
        <w:rPr>
          <w:b/>
          <w:color w:val="C00000"/>
          <w:sz w:val="24"/>
          <w:szCs w:val="24"/>
          <w:u w:val="single"/>
        </w:rPr>
      </w:pPr>
      <w:r w:rsidRPr="00E50CDE">
        <w:rPr>
          <w:b/>
          <w:color w:val="C00000"/>
          <w:sz w:val="24"/>
          <w:szCs w:val="24"/>
          <w:u w:val="single"/>
        </w:rPr>
        <w:t>Niewykorzystany potencjał wielokulturowy</w:t>
      </w:r>
    </w:p>
    <w:p w:rsidR="00157991" w:rsidRPr="0034563D" w:rsidRDefault="00157991" w:rsidP="004D6672">
      <w:pPr>
        <w:spacing w:after="0"/>
        <w:ind w:firstLine="709"/>
        <w:jc w:val="both"/>
        <w:rPr>
          <w:b/>
          <w:i/>
          <w:color w:val="000000"/>
          <w:sz w:val="28"/>
          <w:szCs w:val="28"/>
        </w:rPr>
      </w:pPr>
    </w:p>
    <w:p w:rsidR="00157991" w:rsidRPr="00E50CDE" w:rsidRDefault="00157991" w:rsidP="00E50CDE">
      <w:pPr>
        <w:pStyle w:val="Header"/>
        <w:tabs>
          <w:tab w:val="clear" w:pos="4536"/>
          <w:tab w:val="clear" w:pos="9072"/>
        </w:tabs>
        <w:autoSpaceDE w:val="0"/>
        <w:autoSpaceDN w:val="0"/>
        <w:adjustRightInd w:val="0"/>
        <w:spacing w:after="160" w:line="360" w:lineRule="auto"/>
        <w:jc w:val="both"/>
      </w:pPr>
      <w:r w:rsidRPr="00E50CDE">
        <w:t xml:space="preserve">Zelów to miejsce, gdzie w międzywojennym okresie funkcjonowały obok siebie różne kultury: polska, czeska, niemiecka, żydowska. Nastąpił rozwój różnych wyznań bo każda narodowość kultywowała własną religię. Mimo tego, że po II wojnie światowej przestały istnieć: Wolny Kościół Ewangelicko - Reformowany, Metodyści, Bracia Czescy i Morawscy oraz wyznanie mojżeszowe, to wpływ ich działalności pozostał do dziś. Do chwili obecnej kultywowane w Zelowie są cztery wyznania: rzymskokatolickie, ewangelicko - reformowane, chrześcijan baptystów i ewangelicko - augsburskie. </w:t>
      </w:r>
    </w:p>
    <w:p w:rsidR="00157991" w:rsidRPr="00E50CDE" w:rsidRDefault="00157991" w:rsidP="00E50CDE">
      <w:pPr>
        <w:pStyle w:val="Header"/>
        <w:tabs>
          <w:tab w:val="clear" w:pos="4536"/>
          <w:tab w:val="clear" w:pos="9072"/>
        </w:tabs>
        <w:autoSpaceDE w:val="0"/>
        <w:autoSpaceDN w:val="0"/>
        <w:adjustRightInd w:val="0"/>
        <w:spacing w:after="160" w:line="360" w:lineRule="auto"/>
        <w:jc w:val="both"/>
      </w:pPr>
      <w:r w:rsidRPr="00E50CDE">
        <w:t xml:space="preserve">Jeśli chodzi o instytucje kulturalne to na dzień dzisiejszy w Zelowie funkcjonuje Biblioteka Publiczna Miasta i Gminy Zelów wraz z punktami filialnymi, Dom Kultury oraz Galeria Domu Zborowego przy Parafii Ewangelicko –Reformowanej.  </w:t>
      </w:r>
    </w:p>
    <w:p w:rsidR="00157991" w:rsidRPr="00E50CDE" w:rsidRDefault="00157991" w:rsidP="00E50CDE">
      <w:pPr>
        <w:pStyle w:val="Header"/>
        <w:tabs>
          <w:tab w:val="clear" w:pos="4536"/>
          <w:tab w:val="clear" w:pos="9072"/>
        </w:tabs>
        <w:autoSpaceDE w:val="0"/>
        <w:autoSpaceDN w:val="0"/>
        <w:adjustRightInd w:val="0"/>
        <w:spacing w:after="160" w:line="360" w:lineRule="auto"/>
        <w:jc w:val="both"/>
      </w:pPr>
      <w:r w:rsidRPr="00E50CDE">
        <w:t>Z kolei w odniesieniu do poziomu województwa i powiatu, w województwie łódzkim istnieją 5</w:t>
      </w:r>
      <w:r>
        <w:t>42</w:t>
      </w:r>
      <w:r w:rsidRPr="00E50CDE">
        <w:t xml:space="preserve"> biblioteki, w powiecie bełchatowskim – 18, w Zelowie – 3. </w:t>
      </w:r>
    </w:p>
    <w:p w:rsidR="00157991" w:rsidRPr="00E50CDE" w:rsidRDefault="00157991" w:rsidP="00E50CDE">
      <w:pPr>
        <w:pStyle w:val="Header"/>
        <w:tabs>
          <w:tab w:val="clear" w:pos="4536"/>
          <w:tab w:val="clear" w:pos="9072"/>
        </w:tabs>
        <w:autoSpaceDE w:val="0"/>
        <w:autoSpaceDN w:val="0"/>
        <w:adjustRightInd w:val="0"/>
        <w:spacing w:after="160" w:line="360" w:lineRule="auto"/>
        <w:jc w:val="both"/>
      </w:pPr>
      <w:r w:rsidRPr="00E50CDE">
        <w:t xml:space="preserve">Wielkokulturowość, którą spotyka się w Zelowie, wymaga opieki i większego zainteresowania oraz promocji na szerszą skalę. Dlatego wykorzystanie potencjału wielokulturowego Zelowa stanowi dla jego mieszkańców jedno z ważniejszych zadań do zrealizowania. Promocja wydarzeń związanych </w:t>
      </w:r>
      <w:r>
        <w:br/>
      </w:r>
      <w:r w:rsidRPr="00E50CDE">
        <w:t xml:space="preserve">z kultywowaniem tradycji i zwyczajów nie jest wystarczająca według 48% badanych. </w:t>
      </w:r>
    </w:p>
    <w:p w:rsidR="00157991" w:rsidRPr="00727A34" w:rsidRDefault="00157991" w:rsidP="002F7DA3">
      <w:pPr>
        <w:pStyle w:val="Heading1"/>
        <w:numPr>
          <w:ilvl w:val="0"/>
          <w:numId w:val="81"/>
        </w:numPr>
      </w:pPr>
      <w:bookmarkStart w:id="146" w:name="_Toc433886351"/>
      <w:bookmarkStart w:id="147" w:name="_Toc434401452"/>
      <w:r w:rsidRPr="00727A34">
        <w:t>Analiza SWOT</w:t>
      </w:r>
      <w:bookmarkEnd w:id="146"/>
      <w:bookmarkEnd w:id="147"/>
    </w:p>
    <w:p w:rsidR="00157991" w:rsidRDefault="00157991" w:rsidP="00A01206"/>
    <w:p w:rsidR="00157991" w:rsidRPr="0011214B" w:rsidRDefault="00157991" w:rsidP="00EB3255">
      <w:pPr>
        <w:jc w:val="both"/>
      </w:pPr>
      <w:r>
        <w:t>Analiza SWOT umożliwia spojrzenie na wybrany wariant instytucjonalny oraz jego wady</w:t>
      </w:r>
      <w:r>
        <w:br/>
        <w:t xml:space="preserve"> i zalety z punktu widzenia szans i zagrożeń pojawiających się w otoczeniu. Analiza SWOT to jedna</w:t>
      </w:r>
      <w:r>
        <w:br/>
        <w:t xml:space="preserve"> z najpopularniejszych, a  zarazem przejrzystych technik analitycznych, służących uporządkowaniu zebranych informacji. Jej idea polega na przyporządkowaniu posiadanych danych odpowiedni</w:t>
      </w:r>
      <w:bookmarkStart w:id="148" w:name="_Toc428780498"/>
      <w:r>
        <w:t>ej kategorii strategicznej, tj:</w:t>
      </w:r>
    </w:p>
    <w:p w:rsidR="00157991" w:rsidRDefault="00157991" w:rsidP="00514AAB">
      <w:pPr>
        <w:pStyle w:val="Caption"/>
      </w:pPr>
      <w:r>
        <w:t xml:space="preserve"> </w:t>
      </w:r>
      <w:bookmarkStart w:id="149" w:name="_Toc434218271"/>
      <w:bookmarkStart w:id="150" w:name="_Toc434401356"/>
      <w:bookmarkEnd w:id="148"/>
      <w:r>
        <w:t xml:space="preserve">Rysunek </w:t>
      </w:r>
      <w:fldSimple w:instr=" SEQ Rysunek \* ARABIC ">
        <w:r>
          <w:rPr>
            <w:noProof/>
          </w:rPr>
          <w:t>5</w:t>
        </w:r>
      </w:fldSimple>
      <w:r>
        <w:t>. Schemat analizy SWOT</w:t>
      </w:r>
      <w:bookmarkEnd w:id="149"/>
      <w:bookmarkEnd w:id="150"/>
    </w:p>
    <w:p w:rsidR="00157991" w:rsidRDefault="00157991" w:rsidP="00514AAB">
      <w:r w:rsidRPr="00601326">
        <w:rPr>
          <w:noProof/>
          <w:lang w:eastAsia="pl-PL"/>
        </w:rPr>
        <w:pict>
          <v:shape id="Obraz 245" o:spid="_x0000_i1057" type="#_x0000_t75" style="width:192pt;height:186.75pt;visibility:visible">
            <v:imagedata r:id="rId55" o:title=""/>
          </v:shape>
        </w:pict>
      </w:r>
    </w:p>
    <w:p w:rsidR="00157991" w:rsidRDefault="00157991" w:rsidP="00A01206"/>
    <w:p w:rsidR="00157991" w:rsidRDefault="00157991" w:rsidP="00D77E44">
      <w:pPr>
        <w:spacing w:after="0"/>
        <w:jc w:val="both"/>
      </w:pPr>
      <w:r>
        <w:t>Analiza uwarunkowań rozwojowych SWOT, mająca postać analizy silnych i słabych stron gminy oraz szans i zagrożeń, została opracowana na podstawie: zdiagnozowanej w pierwszej części Programu sytuacji społeczno – gospodarczej gminy Zelów, wyników ankiety przeprowadzonej wśród mieszkańców gminy oraz  na podstawie przeprowadzonych konsultacji społecznych.</w:t>
      </w:r>
    </w:p>
    <w:p w:rsidR="00157991" w:rsidRDefault="00157991" w:rsidP="00067373">
      <w:pPr>
        <w:spacing w:after="0"/>
        <w:ind w:firstLine="709"/>
        <w:jc w:val="bot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4"/>
        <w:gridCol w:w="4472"/>
      </w:tblGrid>
      <w:tr w:rsidR="00157991" w:rsidRPr="000147C8" w:rsidTr="000147C8">
        <w:tc>
          <w:tcPr>
            <w:tcW w:w="4455" w:type="dxa"/>
            <w:shd w:val="clear" w:color="auto" w:fill="D9D9D9"/>
          </w:tcPr>
          <w:p w:rsidR="00157991" w:rsidRPr="000147C8" w:rsidRDefault="00157991" w:rsidP="000147C8">
            <w:pPr>
              <w:spacing w:after="0"/>
              <w:jc w:val="center"/>
              <w:rPr>
                <w:b/>
              </w:rPr>
            </w:pPr>
            <w:r w:rsidRPr="000147C8">
              <w:rPr>
                <w:b/>
              </w:rPr>
              <w:t>MOCNE STRONY</w:t>
            </w:r>
          </w:p>
        </w:tc>
        <w:tc>
          <w:tcPr>
            <w:tcW w:w="4473" w:type="dxa"/>
            <w:shd w:val="clear" w:color="auto" w:fill="D9D9D9"/>
          </w:tcPr>
          <w:p w:rsidR="00157991" w:rsidRPr="000147C8" w:rsidRDefault="00157991" w:rsidP="000147C8">
            <w:pPr>
              <w:spacing w:after="0"/>
              <w:jc w:val="center"/>
              <w:rPr>
                <w:b/>
              </w:rPr>
            </w:pPr>
            <w:r w:rsidRPr="000147C8">
              <w:rPr>
                <w:b/>
              </w:rPr>
              <w:t>SŁABE STRONY</w:t>
            </w:r>
          </w:p>
        </w:tc>
      </w:tr>
      <w:tr w:rsidR="00157991" w:rsidRPr="000147C8" w:rsidTr="000147C8">
        <w:tc>
          <w:tcPr>
            <w:tcW w:w="4455" w:type="dxa"/>
          </w:tcPr>
          <w:p w:rsidR="00157991" w:rsidRPr="000147C8" w:rsidRDefault="00157991" w:rsidP="000147C8">
            <w:pPr>
              <w:numPr>
                <w:ilvl w:val="0"/>
                <w:numId w:val="18"/>
              </w:numPr>
              <w:spacing w:after="0"/>
              <w:ind w:left="357" w:hanging="357"/>
              <w:jc w:val="both"/>
            </w:pPr>
            <w:r w:rsidRPr="000147C8">
              <w:t xml:space="preserve">Atrakcyjne tereny na obrzeżach miasta </w:t>
            </w:r>
            <w:r w:rsidRPr="000147C8">
              <w:br/>
              <w:t>z przeznaczeniem na inwestycje;</w:t>
            </w:r>
          </w:p>
          <w:p w:rsidR="00157991" w:rsidRPr="000147C8" w:rsidRDefault="00157991" w:rsidP="000147C8">
            <w:pPr>
              <w:numPr>
                <w:ilvl w:val="0"/>
                <w:numId w:val="18"/>
              </w:numPr>
              <w:spacing w:after="0"/>
              <w:ind w:left="357" w:hanging="357"/>
              <w:jc w:val="both"/>
            </w:pPr>
            <w:r w:rsidRPr="000147C8">
              <w:t>Położenie geograficzne;</w:t>
            </w:r>
          </w:p>
          <w:p w:rsidR="00157991" w:rsidRPr="000147C8" w:rsidRDefault="00157991" w:rsidP="000147C8">
            <w:pPr>
              <w:numPr>
                <w:ilvl w:val="0"/>
                <w:numId w:val="18"/>
              </w:numPr>
              <w:spacing w:after="0"/>
              <w:ind w:left="357" w:hanging="357"/>
              <w:jc w:val="both"/>
            </w:pPr>
            <w:r w:rsidRPr="000147C8">
              <w:t>Wysoki poziom zwodociągowania gminy;</w:t>
            </w:r>
          </w:p>
          <w:p w:rsidR="00157991" w:rsidRPr="000147C8" w:rsidRDefault="00157991" w:rsidP="000147C8">
            <w:pPr>
              <w:numPr>
                <w:ilvl w:val="0"/>
                <w:numId w:val="18"/>
              </w:numPr>
              <w:spacing w:after="0"/>
              <w:ind w:left="357" w:hanging="357"/>
              <w:jc w:val="both"/>
            </w:pPr>
            <w:r w:rsidRPr="000147C8">
              <w:t>Prorozwojowa polityka gminy i powiatu;</w:t>
            </w:r>
          </w:p>
          <w:p w:rsidR="00157991" w:rsidRPr="000147C8" w:rsidRDefault="00157991" w:rsidP="000147C8">
            <w:pPr>
              <w:numPr>
                <w:ilvl w:val="0"/>
                <w:numId w:val="18"/>
              </w:numPr>
              <w:spacing w:after="0"/>
              <w:ind w:left="357" w:hanging="357"/>
              <w:jc w:val="both"/>
            </w:pPr>
            <w:r w:rsidRPr="000147C8">
              <w:t>Bliskie położenie kopalni Bełchatów;</w:t>
            </w:r>
          </w:p>
          <w:p w:rsidR="00157991" w:rsidRPr="000147C8" w:rsidRDefault="00157991" w:rsidP="000147C8">
            <w:pPr>
              <w:numPr>
                <w:ilvl w:val="0"/>
                <w:numId w:val="18"/>
              </w:numPr>
              <w:spacing w:after="0"/>
              <w:ind w:left="357" w:hanging="357"/>
              <w:jc w:val="both"/>
            </w:pPr>
            <w:r w:rsidRPr="000147C8">
              <w:t xml:space="preserve">Dobre połączenia komunikacyjne </w:t>
            </w:r>
            <w:r w:rsidRPr="000147C8">
              <w:br/>
              <w:t>z pobliskimi miastami;</w:t>
            </w:r>
          </w:p>
          <w:p w:rsidR="00157991" w:rsidRPr="000147C8" w:rsidRDefault="00157991" w:rsidP="000147C8">
            <w:pPr>
              <w:numPr>
                <w:ilvl w:val="0"/>
                <w:numId w:val="18"/>
              </w:numPr>
              <w:spacing w:after="0"/>
              <w:ind w:left="357" w:hanging="357"/>
              <w:jc w:val="both"/>
            </w:pPr>
            <w:r w:rsidRPr="000147C8">
              <w:t xml:space="preserve">Dostępność placówek szkolnych; </w:t>
            </w:r>
          </w:p>
          <w:p w:rsidR="00157991" w:rsidRPr="000147C8" w:rsidRDefault="00157991" w:rsidP="000147C8">
            <w:pPr>
              <w:numPr>
                <w:ilvl w:val="0"/>
                <w:numId w:val="18"/>
              </w:numPr>
              <w:spacing w:after="0"/>
              <w:ind w:left="357" w:hanging="357"/>
              <w:jc w:val="both"/>
            </w:pPr>
            <w:r w:rsidRPr="000147C8">
              <w:t>Wysoki poziom wykształcenia mieszkańców gminy;</w:t>
            </w:r>
          </w:p>
          <w:p w:rsidR="00157991" w:rsidRPr="000147C8" w:rsidRDefault="00157991" w:rsidP="000147C8">
            <w:pPr>
              <w:numPr>
                <w:ilvl w:val="0"/>
                <w:numId w:val="18"/>
              </w:numPr>
              <w:spacing w:after="0"/>
              <w:ind w:left="357" w:hanging="357"/>
              <w:jc w:val="both"/>
            </w:pPr>
            <w:r w:rsidRPr="000147C8">
              <w:t>Dostępność punktów handlowo-usługowych;</w:t>
            </w:r>
          </w:p>
          <w:p w:rsidR="00157991" w:rsidRPr="000147C8" w:rsidRDefault="00157991" w:rsidP="000147C8">
            <w:pPr>
              <w:numPr>
                <w:ilvl w:val="0"/>
                <w:numId w:val="18"/>
              </w:numPr>
              <w:spacing w:after="0"/>
              <w:ind w:left="357" w:hanging="357"/>
              <w:jc w:val="both"/>
            </w:pPr>
            <w:r w:rsidRPr="000147C8">
              <w:t>Wspieranie lokalnej przedsiębiorczości przez Zelowski Fundusz Przedsiębiorczości oraz Zelowski Inkubator Przedsiębiorczości;</w:t>
            </w:r>
          </w:p>
          <w:p w:rsidR="00157991" w:rsidRPr="000147C8" w:rsidRDefault="00157991" w:rsidP="000147C8">
            <w:pPr>
              <w:numPr>
                <w:ilvl w:val="0"/>
                <w:numId w:val="18"/>
              </w:numPr>
              <w:spacing w:after="0"/>
              <w:ind w:left="357" w:hanging="357"/>
              <w:jc w:val="both"/>
            </w:pPr>
            <w:r w:rsidRPr="000147C8">
              <w:t>Strefa ekonomiczna;</w:t>
            </w:r>
          </w:p>
          <w:p w:rsidR="00157991" w:rsidRPr="000147C8" w:rsidRDefault="00157991" w:rsidP="000147C8">
            <w:pPr>
              <w:numPr>
                <w:ilvl w:val="0"/>
                <w:numId w:val="18"/>
              </w:numPr>
              <w:spacing w:after="0"/>
              <w:ind w:left="357" w:hanging="357"/>
              <w:jc w:val="both"/>
            </w:pPr>
            <w:r w:rsidRPr="000147C8">
              <w:t>Warunki mieszkaniowe;</w:t>
            </w:r>
          </w:p>
          <w:p w:rsidR="00157991" w:rsidRPr="000147C8" w:rsidRDefault="00157991" w:rsidP="000147C8">
            <w:pPr>
              <w:numPr>
                <w:ilvl w:val="0"/>
                <w:numId w:val="18"/>
              </w:numPr>
              <w:spacing w:after="0"/>
              <w:ind w:left="357" w:hanging="357"/>
              <w:jc w:val="both"/>
            </w:pPr>
            <w:r w:rsidRPr="000147C8">
              <w:t>Rozwinięta sieć energetyczna;</w:t>
            </w:r>
          </w:p>
          <w:p w:rsidR="00157991" w:rsidRPr="000147C8" w:rsidRDefault="00157991" w:rsidP="000147C8">
            <w:pPr>
              <w:numPr>
                <w:ilvl w:val="0"/>
                <w:numId w:val="18"/>
              </w:numPr>
              <w:spacing w:after="0"/>
              <w:ind w:left="357" w:hanging="357"/>
              <w:jc w:val="both"/>
            </w:pPr>
            <w:r w:rsidRPr="000147C8">
              <w:t>Rozwinięta sieć telekomunikacyjna;</w:t>
            </w:r>
          </w:p>
          <w:p w:rsidR="00157991" w:rsidRPr="000147C8" w:rsidRDefault="00157991" w:rsidP="000147C8">
            <w:pPr>
              <w:numPr>
                <w:ilvl w:val="0"/>
                <w:numId w:val="18"/>
              </w:numPr>
              <w:spacing w:after="0"/>
              <w:ind w:left="357" w:hanging="357"/>
              <w:jc w:val="both"/>
            </w:pPr>
            <w:r w:rsidRPr="000147C8">
              <w:t>Dostęp do internetu;</w:t>
            </w:r>
          </w:p>
          <w:p w:rsidR="00157991" w:rsidRPr="000147C8" w:rsidRDefault="00157991" w:rsidP="000147C8">
            <w:pPr>
              <w:numPr>
                <w:ilvl w:val="0"/>
                <w:numId w:val="18"/>
              </w:numPr>
              <w:spacing w:after="0"/>
              <w:ind w:left="357" w:hanging="357"/>
              <w:jc w:val="both"/>
            </w:pPr>
            <w:r w:rsidRPr="000147C8">
              <w:t>Lokalne tradycje, wielokulturowość;</w:t>
            </w:r>
          </w:p>
          <w:p w:rsidR="00157991" w:rsidRPr="000147C8" w:rsidRDefault="00157991" w:rsidP="000147C8">
            <w:pPr>
              <w:numPr>
                <w:ilvl w:val="0"/>
                <w:numId w:val="18"/>
              </w:numPr>
              <w:spacing w:after="0"/>
              <w:ind w:left="357" w:hanging="357"/>
              <w:jc w:val="both"/>
            </w:pPr>
            <w:r w:rsidRPr="000147C8">
              <w:t>Dobry stan środowiska naturalnego;</w:t>
            </w:r>
          </w:p>
          <w:p w:rsidR="00157991" w:rsidRPr="000147C8" w:rsidRDefault="00157991" w:rsidP="000147C8">
            <w:pPr>
              <w:numPr>
                <w:ilvl w:val="0"/>
                <w:numId w:val="18"/>
              </w:numPr>
              <w:spacing w:after="0"/>
              <w:ind w:left="357" w:hanging="357"/>
              <w:jc w:val="both"/>
            </w:pPr>
            <w:r w:rsidRPr="000147C8">
              <w:t>Dobra organizacja przestrzeni publicznej;</w:t>
            </w:r>
          </w:p>
          <w:p w:rsidR="00157991" w:rsidRPr="000147C8" w:rsidRDefault="00157991" w:rsidP="000147C8">
            <w:pPr>
              <w:numPr>
                <w:ilvl w:val="0"/>
                <w:numId w:val="18"/>
              </w:numPr>
              <w:spacing w:after="0"/>
              <w:ind w:left="357" w:hanging="357"/>
              <w:jc w:val="both"/>
            </w:pPr>
            <w:r w:rsidRPr="000147C8">
              <w:t>Czystość i porządek na terenie gminy.</w:t>
            </w:r>
          </w:p>
        </w:tc>
        <w:tc>
          <w:tcPr>
            <w:tcW w:w="4473" w:type="dxa"/>
          </w:tcPr>
          <w:p w:rsidR="00157991" w:rsidRPr="000147C8" w:rsidRDefault="00157991" w:rsidP="000147C8">
            <w:pPr>
              <w:numPr>
                <w:ilvl w:val="0"/>
                <w:numId w:val="18"/>
              </w:numPr>
              <w:spacing w:after="0"/>
              <w:ind w:left="357" w:hanging="357"/>
              <w:jc w:val="both"/>
            </w:pPr>
            <w:r w:rsidRPr="000147C8">
              <w:t>Wysoki stopień bezrobocia;</w:t>
            </w:r>
          </w:p>
          <w:p w:rsidR="00157991" w:rsidRPr="000147C8" w:rsidRDefault="00157991" w:rsidP="000147C8">
            <w:pPr>
              <w:numPr>
                <w:ilvl w:val="0"/>
                <w:numId w:val="18"/>
              </w:numPr>
              <w:spacing w:after="0"/>
              <w:ind w:left="357" w:hanging="357"/>
              <w:jc w:val="both"/>
            </w:pPr>
            <w:r w:rsidRPr="000147C8">
              <w:t>Zły stan nawierzchni dróg;</w:t>
            </w:r>
          </w:p>
          <w:p w:rsidR="00157991" w:rsidRPr="000147C8" w:rsidRDefault="00157991" w:rsidP="000147C8">
            <w:pPr>
              <w:numPr>
                <w:ilvl w:val="0"/>
                <w:numId w:val="18"/>
              </w:numPr>
              <w:spacing w:after="0"/>
              <w:ind w:left="357" w:hanging="357"/>
              <w:jc w:val="both"/>
            </w:pPr>
            <w:r w:rsidRPr="000147C8">
              <w:t>Brak chodników i wydzielonych poboczy;</w:t>
            </w:r>
          </w:p>
          <w:p w:rsidR="00157991" w:rsidRPr="000147C8" w:rsidRDefault="00157991" w:rsidP="000147C8">
            <w:pPr>
              <w:numPr>
                <w:ilvl w:val="0"/>
                <w:numId w:val="18"/>
              </w:numPr>
              <w:spacing w:after="0"/>
              <w:ind w:left="357" w:hanging="357"/>
              <w:jc w:val="both"/>
            </w:pPr>
            <w:r w:rsidRPr="000147C8">
              <w:t>Infrastruktura techniczna ochrony zdrowia, nieodpowiadająca w pełni nowoczesnym standardom usług i niezadowalający standard obsługi pacjenta;</w:t>
            </w:r>
          </w:p>
          <w:p w:rsidR="00157991" w:rsidRPr="000147C8" w:rsidRDefault="00157991" w:rsidP="000147C8">
            <w:pPr>
              <w:numPr>
                <w:ilvl w:val="0"/>
                <w:numId w:val="18"/>
              </w:numPr>
              <w:spacing w:after="0"/>
              <w:ind w:left="357" w:hanging="357"/>
              <w:jc w:val="both"/>
            </w:pPr>
            <w:r w:rsidRPr="000147C8">
              <w:t xml:space="preserve">Niski odsetek mieszkańców korzystających z sieci kanalizacyjnej, brak sieci gazowej – potrzeby w zakresie rozbudowy infrastruktury; </w:t>
            </w:r>
            <w:r w:rsidRPr="000147C8">
              <w:tab/>
            </w:r>
          </w:p>
          <w:p w:rsidR="00157991" w:rsidRPr="000147C8" w:rsidRDefault="00157991" w:rsidP="000147C8">
            <w:pPr>
              <w:numPr>
                <w:ilvl w:val="0"/>
                <w:numId w:val="18"/>
              </w:numPr>
              <w:spacing w:after="0"/>
              <w:ind w:left="357" w:hanging="357"/>
              <w:jc w:val="both"/>
            </w:pPr>
            <w:r w:rsidRPr="000147C8">
              <w:t>Transport publiczny – brak PKS na trasie Zelów-Bełchatów, Zelów – Łódź;</w:t>
            </w:r>
          </w:p>
          <w:p w:rsidR="00157991" w:rsidRPr="000147C8" w:rsidRDefault="00157991" w:rsidP="000147C8">
            <w:pPr>
              <w:numPr>
                <w:ilvl w:val="0"/>
                <w:numId w:val="18"/>
              </w:numPr>
              <w:spacing w:after="0"/>
              <w:ind w:left="357" w:hanging="357"/>
              <w:jc w:val="both"/>
            </w:pPr>
            <w:r w:rsidRPr="000147C8">
              <w:t>Brak atrakcyjnych inicjatyw dla młodzieży;</w:t>
            </w:r>
          </w:p>
          <w:p w:rsidR="00157991" w:rsidRPr="000147C8" w:rsidRDefault="00157991" w:rsidP="000147C8">
            <w:pPr>
              <w:numPr>
                <w:ilvl w:val="0"/>
                <w:numId w:val="18"/>
              </w:numPr>
              <w:spacing w:after="0"/>
              <w:ind w:left="357" w:hanging="357"/>
              <w:jc w:val="both"/>
            </w:pPr>
            <w:r w:rsidRPr="000147C8">
              <w:t xml:space="preserve">Migracje osób młodych i wykształconych </w:t>
            </w:r>
            <w:r w:rsidRPr="000147C8">
              <w:br/>
              <w:t>w poszukiwaniu lepszych warunków pracy</w:t>
            </w:r>
            <w:r w:rsidRPr="000147C8">
              <w:br/>
              <w:t xml:space="preserve"> i życia;</w:t>
            </w:r>
          </w:p>
          <w:p w:rsidR="00157991" w:rsidRPr="000147C8" w:rsidRDefault="00157991" w:rsidP="000147C8">
            <w:pPr>
              <w:numPr>
                <w:ilvl w:val="0"/>
                <w:numId w:val="18"/>
              </w:numPr>
              <w:spacing w:after="0"/>
              <w:ind w:left="357" w:hanging="357"/>
              <w:jc w:val="both"/>
            </w:pPr>
            <w:r w:rsidRPr="000147C8">
              <w:t>Niski stopień wykorzystania bazy kulturalnej, sportowej i rekreacyjnej (brak basenu, siłowni, lodowiska);</w:t>
            </w:r>
          </w:p>
          <w:p w:rsidR="00157991" w:rsidRPr="000147C8" w:rsidRDefault="00157991" w:rsidP="000147C8">
            <w:pPr>
              <w:numPr>
                <w:ilvl w:val="0"/>
                <w:numId w:val="18"/>
              </w:numPr>
              <w:spacing w:after="0"/>
              <w:ind w:left="357" w:hanging="357"/>
              <w:jc w:val="both"/>
            </w:pPr>
            <w:r w:rsidRPr="000147C8">
              <w:t xml:space="preserve">Brak organizacji czasu wolnego dzieci </w:t>
            </w:r>
            <w:r w:rsidRPr="000147C8">
              <w:br/>
              <w:t>i młodzieży np. kolonie i zimowiska;</w:t>
            </w:r>
          </w:p>
          <w:p w:rsidR="00157991" w:rsidRPr="000147C8" w:rsidRDefault="00157991" w:rsidP="000147C8">
            <w:pPr>
              <w:numPr>
                <w:ilvl w:val="0"/>
                <w:numId w:val="18"/>
              </w:numPr>
              <w:spacing w:after="0"/>
              <w:ind w:left="357" w:hanging="357"/>
              <w:jc w:val="both"/>
            </w:pPr>
            <w:r w:rsidRPr="000147C8">
              <w:t>Rosnąca liczba osób korzystających z opieki społecznej;</w:t>
            </w:r>
          </w:p>
          <w:p w:rsidR="00157991" w:rsidRPr="000147C8" w:rsidRDefault="00157991" w:rsidP="000147C8">
            <w:pPr>
              <w:numPr>
                <w:ilvl w:val="0"/>
                <w:numId w:val="18"/>
              </w:numPr>
              <w:spacing w:after="0"/>
              <w:ind w:left="357" w:hanging="357"/>
              <w:jc w:val="both"/>
            </w:pPr>
            <w:r w:rsidRPr="000147C8">
              <w:t>Wzrost ubóstwa;</w:t>
            </w:r>
          </w:p>
          <w:p w:rsidR="00157991" w:rsidRPr="000147C8" w:rsidRDefault="00157991" w:rsidP="000147C8">
            <w:pPr>
              <w:numPr>
                <w:ilvl w:val="0"/>
                <w:numId w:val="18"/>
              </w:numPr>
              <w:spacing w:after="0"/>
              <w:ind w:left="357" w:hanging="357"/>
              <w:jc w:val="both"/>
            </w:pPr>
            <w:r w:rsidRPr="000147C8">
              <w:t>Słabo rozwinięta infrastruktura turystyczna;</w:t>
            </w:r>
          </w:p>
          <w:p w:rsidR="00157991" w:rsidRPr="000147C8" w:rsidRDefault="00157991" w:rsidP="000147C8">
            <w:pPr>
              <w:numPr>
                <w:ilvl w:val="0"/>
                <w:numId w:val="18"/>
              </w:numPr>
              <w:spacing w:after="0"/>
              <w:ind w:left="357" w:hanging="357"/>
              <w:jc w:val="both"/>
            </w:pPr>
            <w:r w:rsidRPr="000147C8">
              <w:t>Duża ilość przydomowych kotłowni na węgiel i koks;</w:t>
            </w:r>
          </w:p>
          <w:p w:rsidR="00157991" w:rsidRPr="000147C8" w:rsidRDefault="00157991" w:rsidP="000147C8">
            <w:pPr>
              <w:numPr>
                <w:ilvl w:val="0"/>
                <w:numId w:val="18"/>
              </w:numPr>
              <w:spacing w:after="0"/>
              <w:ind w:left="357" w:hanging="357"/>
              <w:jc w:val="both"/>
            </w:pPr>
            <w:r w:rsidRPr="000147C8">
              <w:t>Negatywny wpływ kopalni w Bełchatowie (lej depresyjny);</w:t>
            </w:r>
          </w:p>
          <w:p w:rsidR="00157991" w:rsidRPr="000147C8" w:rsidRDefault="00157991" w:rsidP="000147C8">
            <w:pPr>
              <w:numPr>
                <w:ilvl w:val="0"/>
                <w:numId w:val="18"/>
              </w:numPr>
              <w:spacing w:after="0"/>
              <w:ind w:left="357" w:hanging="357"/>
              <w:jc w:val="both"/>
            </w:pPr>
            <w:r w:rsidRPr="000147C8">
              <w:t>Emisja zanieczyszczeń (głównie gazowych);</w:t>
            </w:r>
          </w:p>
          <w:p w:rsidR="00157991" w:rsidRPr="000147C8" w:rsidRDefault="00157991" w:rsidP="000147C8">
            <w:pPr>
              <w:numPr>
                <w:ilvl w:val="0"/>
                <w:numId w:val="18"/>
              </w:numPr>
              <w:spacing w:after="0"/>
              <w:ind w:left="357" w:hanging="357"/>
              <w:jc w:val="both"/>
            </w:pPr>
            <w:r w:rsidRPr="000147C8">
              <w:t>Niski poziom świadomości ekologicznej mieszkańców gminy.</w:t>
            </w:r>
          </w:p>
          <w:p w:rsidR="00157991" w:rsidRPr="000147C8" w:rsidRDefault="00157991" w:rsidP="000147C8">
            <w:pPr>
              <w:spacing w:after="0"/>
              <w:jc w:val="both"/>
            </w:pPr>
          </w:p>
        </w:tc>
      </w:tr>
      <w:tr w:rsidR="00157991" w:rsidRPr="000147C8" w:rsidTr="000147C8">
        <w:tc>
          <w:tcPr>
            <w:tcW w:w="4455" w:type="dxa"/>
            <w:shd w:val="clear" w:color="auto" w:fill="D9D9D9"/>
          </w:tcPr>
          <w:p w:rsidR="00157991" w:rsidRPr="000147C8" w:rsidRDefault="00157991" w:rsidP="000147C8">
            <w:pPr>
              <w:spacing w:after="0"/>
              <w:jc w:val="center"/>
              <w:rPr>
                <w:b/>
              </w:rPr>
            </w:pPr>
            <w:r w:rsidRPr="000147C8">
              <w:rPr>
                <w:b/>
              </w:rPr>
              <w:t>SZANSE</w:t>
            </w:r>
          </w:p>
        </w:tc>
        <w:tc>
          <w:tcPr>
            <w:tcW w:w="4473" w:type="dxa"/>
            <w:shd w:val="clear" w:color="auto" w:fill="D9D9D9"/>
          </w:tcPr>
          <w:p w:rsidR="00157991" w:rsidRPr="000147C8" w:rsidRDefault="00157991" w:rsidP="000147C8">
            <w:pPr>
              <w:spacing w:after="0"/>
              <w:jc w:val="center"/>
              <w:rPr>
                <w:b/>
              </w:rPr>
            </w:pPr>
            <w:r w:rsidRPr="000147C8">
              <w:rPr>
                <w:b/>
              </w:rPr>
              <w:t>ZAGROŻENIA</w:t>
            </w:r>
          </w:p>
        </w:tc>
      </w:tr>
      <w:tr w:rsidR="00157991" w:rsidRPr="000147C8" w:rsidTr="000147C8">
        <w:tc>
          <w:tcPr>
            <w:tcW w:w="4455" w:type="dxa"/>
          </w:tcPr>
          <w:p w:rsidR="00157991" w:rsidRPr="000147C8" w:rsidRDefault="00157991" w:rsidP="000147C8">
            <w:pPr>
              <w:numPr>
                <w:ilvl w:val="0"/>
                <w:numId w:val="20"/>
              </w:numPr>
              <w:spacing w:after="0"/>
              <w:ind w:left="357" w:hanging="357"/>
              <w:jc w:val="both"/>
            </w:pPr>
            <w:r w:rsidRPr="000147C8">
              <w:t>Możliwość wykorzystania wsparcia finansowego UE przez firmy na inwestycje rozwojowe;</w:t>
            </w:r>
          </w:p>
          <w:p w:rsidR="00157991" w:rsidRPr="000147C8" w:rsidRDefault="00157991" w:rsidP="000147C8">
            <w:pPr>
              <w:numPr>
                <w:ilvl w:val="0"/>
                <w:numId w:val="20"/>
              </w:numPr>
              <w:spacing w:after="0"/>
              <w:ind w:left="357" w:hanging="357"/>
              <w:jc w:val="both"/>
            </w:pPr>
            <w:r w:rsidRPr="000147C8">
              <w:t>Możliwość skorzystania z doradztwa gospodarczego;</w:t>
            </w:r>
          </w:p>
          <w:p w:rsidR="00157991" w:rsidRPr="000147C8" w:rsidRDefault="00157991" w:rsidP="000147C8">
            <w:pPr>
              <w:numPr>
                <w:ilvl w:val="0"/>
                <w:numId w:val="20"/>
              </w:numPr>
              <w:spacing w:after="0"/>
              <w:ind w:left="357" w:hanging="357"/>
              <w:jc w:val="both"/>
            </w:pPr>
            <w:r w:rsidRPr="000147C8">
              <w:t xml:space="preserve">Rozwój współpracy terytorialnej, międzysektorowej i międzyorganizacyjnej; </w:t>
            </w:r>
          </w:p>
          <w:p w:rsidR="00157991" w:rsidRPr="000147C8" w:rsidRDefault="00157991" w:rsidP="000147C8">
            <w:pPr>
              <w:numPr>
                <w:ilvl w:val="0"/>
                <w:numId w:val="20"/>
              </w:numPr>
              <w:spacing w:after="0"/>
              <w:ind w:left="357" w:hanging="357"/>
              <w:jc w:val="both"/>
            </w:pPr>
            <w:r w:rsidRPr="000147C8">
              <w:t>Dostęp do tanich i preferencyjnych kredytów;</w:t>
            </w:r>
          </w:p>
          <w:p w:rsidR="00157991" w:rsidRPr="000147C8" w:rsidRDefault="00157991" w:rsidP="000147C8">
            <w:pPr>
              <w:numPr>
                <w:ilvl w:val="0"/>
                <w:numId w:val="20"/>
              </w:numPr>
              <w:spacing w:after="0"/>
              <w:ind w:left="357" w:hanging="357"/>
              <w:jc w:val="both"/>
            </w:pPr>
            <w:r w:rsidRPr="000147C8">
              <w:t>Nowe technologie, wyższy poziom specjalizacji;</w:t>
            </w:r>
          </w:p>
          <w:p w:rsidR="00157991" w:rsidRPr="000147C8" w:rsidRDefault="00157991" w:rsidP="000147C8">
            <w:pPr>
              <w:numPr>
                <w:ilvl w:val="0"/>
                <w:numId w:val="20"/>
              </w:numPr>
              <w:spacing w:after="0"/>
              <w:ind w:left="357" w:hanging="357"/>
              <w:jc w:val="both"/>
            </w:pPr>
            <w:r w:rsidRPr="000147C8">
              <w:t>Rosnący popyt na dobra i usługi;</w:t>
            </w:r>
          </w:p>
          <w:p w:rsidR="00157991" w:rsidRPr="000147C8" w:rsidRDefault="00157991" w:rsidP="000147C8">
            <w:pPr>
              <w:numPr>
                <w:ilvl w:val="0"/>
                <w:numId w:val="20"/>
              </w:numPr>
              <w:spacing w:after="0"/>
              <w:ind w:left="357" w:hanging="357"/>
              <w:jc w:val="both"/>
            </w:pPr>
            <w:r w:rsidRPr="000147C8">
              <w:t>Możliwość wypromowania produktów lokalnych, związana ze wzrostem zainteresowania produktami regionalnymi;</w:t>
            </w:r>
          </w:p>
          <w:p w:rsidR="00157991" w:rsidRPr="000147C8" w:rsidRDefault="00157991" w:rsidP="000147C8">
            <w:pPr>
              <w:numPr>
                <w:ilvl w:val="0"/>
                <w:numId w:val="20"/>
              </w:numPr>
              <w:spacing w:after="0"/>
              <w:ind w:left="357" w:hanging="357"/>
              <w:jc w:val="both"/>
            </w:pPr>
            <w:r w:rsidRPr="000147C8">
              <w:t>Korzystne położenie geograficzne;</w:t>
            </w:r>
          </w:p>
          <w:p w:rsidR="00157991" w:rsidRPr="000147C8" w:rsidRDefault="00157991" w:rsidP="000147C8">
            <w:pPr>
              <w:numPr>
                <w:ilvl w:val="0"/>
                <w:numId w:val="20"/>
              </w:numPr>
              <w:spacing w:after="0"/>
              <w:ind w:left="357" w:hanging="357"/>
              <w:jc w:val="both"/>
            </w:pPr>
            <w:r w:rsidRPr="000147C8">
              <w:t>Możliwość nawiązania współpracy zagranicznej;</w:t>
            </w:r>
          </w:p>
          <w:p w:rsidR="00157991" w:rsidRPr="000147C8" w:rsidRDefault="00157991" w:rsidP="000147C8">
            <w:pPr>
              <w:numPr>
                <w:ilvl w:val="0"/>
                <w:numId w:val="20"/>
              </w:numPr>
              <w:spacing w:after="0"/>
              <w:ind w:left="357" w:hanging="357"/>
              <w:jc w:val="both"/>
            </w:pPr>
            <w:r w:rsidRPr="000147C8">
              <w:t>Pojawienie się nowych instrumentów aktywizujących osoby bezrobotne;</w:t>
            </w:r>
          </w:p>
          <w:p w:rsidR="00157991" w:rsidRPr="000147C8" w:rsidRDefault="00157991" w:rsidP="000147C8">
            <w:pPr>
              <w:numPr>
                <w:ilvl w:val="0"/>
                <w:numId w:val="20"/>
              </w:numPr>
              <w:spacing w:after="0"/>
              <w:ind w:left="357" w:hanging="357"/>
              <w:jc w:val="both"/>
            </w:pPr>
            <w:r w:rsidRPr="000147C8">
              <w:t>Aktywizacja społeczna poprzez systematyczny rozwój usług kulturalnych</w:t>
            </w:r>
            <w:r w:rsidRPr="000147C8">
              <w:br/>
              <w:t xml:space="preserve"> i sportowych przy wykorzystaniu zewnętrznych środków pomocowych;</w:t>
            </w:r>
          </w:p>
          <w:p w:rsidR="00157991" w:rsidRPr="000147C8" w:rsidRDefault="00157991" w:rsidP="000147C8">
            <w:pPr>
              <w:numPr>
                <w:ilvl w:val="0"/>
                <w:numId w:val="20"/>
              </w:numPr>
              <w:spacing w:after="0"/>
              <w:ind w:left="357" w:hanging="357"/>
              <w:jc w:val="both"/>
            </w:pPr>
            <w:r w:rsidRPr="000147C8">
              <w:t>Wzrastająca świadomość ekologiczna;</w:t>
            </w:r>
          </w:p>
          <w:p w:rsidR="00157991" w:rsidRPr="000147C8" w:rsidRDefault="00157991" w:rsidP="000147C8">
            <w:pPr>
              <w:numPr>
                <w:ilvl w:val="0"/>
                <w:numId w:val="20"/>
              </w:numPr>
              <w:spacing w:after="0"/>
              <w:ind w:left="357" w:hanging="357"/>
              <w:jc w:val="both"/>
            </w:pPr>
            <w:r w:rsidRPr="000147C8">
              <w:t xml:space="preserve">Zainteresowanie zdrowym stylem życia, </w:t>
            </w:r>
            <w:r w:rsidRPr="000147C8">
              <w:br/>
              <w:t>w tym zmiana przyzwyczajeń żywieniowych (powstanie rynku zbytu dla zdrowej, naturalnej żywności);</w:t>
            </w:r>
          </w:p>
          <w:p w:rsidR="00157991" w:rsidRPr="000147C8" w:rsidRDefault="00157991" w:rsidP="000147C8">
            <w:pPr>
              <w:numPr>
                <w:ilvl w:val="0"/>
                <w:numId w:val="20"/>
              </w:numPr>
              <w:spacing w:after="0"/>
              <w:ind w:left="357" w:hanging="357"/>
              <w:jc w:val="both"/>
            </w:pPr>
            <w:r w:rsidRPr="000147C8">
              <w:t>Zintegrowanie pomocy w zakresie ochrony zdrowia w gminie, w tym m.in. inwestycje infrastrukturalne oraz podniesienie standardu obsługi pacjenta;</w:t>
            </w:r>
          </w:p>
          <w:p w:rsidR="00157991" w:rsidRPr="000147C8" w:rsidRDefault="00157991" w:rsidP="000147C8">
            <w:pPr>
              <w:numPr>
                <w:ilvl w:val="0"/>
                <w:numId w:val="20"/>
              </w:numPr>
              <w:spacing w:after="0"/>
              <w:ind w:left="357" w:hanging="357"/>
              <w:jc w:val="both"/>
            </w:pPr>
            <w:r w:rsidRPr="000147C8">
              <w:t>Rosnący popyt na agroturystykę;</w:t>
            </w:r>
          </w:p>
          <w:p w:rsidR="00157991" w:rsidRPr="000147C8" w:rsidRDefault="00157991" w:rsidP="000147C8">
            <w:pPr>
              <w:numPr>
                <w:ilvl w:val="0"/>
                <w:numId w:val="20"/>
              </w:numPr>
              <w:spacing w:after="0"/>
              <w:ind w:left="357" w:hanging="357"/>
              <w:jc w:val="both"/>
            </w:pPr>
            <w:r w:rsidRPr="000147C8">
              <w:t>Inwestycje w infrastrukturę turystyczną, np. budowa ścieżek rowerowych, dostosowanie oferty do potrzeb mieszkańców oraz sprawny i efektywny system promocji;</w:t>
            </w:r>
          </w:p>
          <w:p w:rsidR="00157991" w:rsidRPr="000147C8" w:rsidRDefault="00157991" w:rsidP="000147C8">
            <w:pPr>
              <w:numPr>
                <w:ilvl w:val="0"/>
                <w:numId w:val="20"/>
              </w:numPr>
              <w:spacing w:after="0"/>
              <w:ind w:left="357" w:hanging="357"/>
              <w:jc w:val="both"/>
            </w:pPr>
            <w:r w:rsidRPr="000147C8">
              <w:t xml:space="preserve">Nowe technologie energetyczne, bazujące na odnawialnych źródłach energii. </w:t>
            </w:r>
            <w:r w:rsidRPr="000147C8">
              <w:tab/>
            </w:r>
          </w:p>
        </w:tc>
        <w:tc>
          <w:tcPr>
            <w:tcW w:w="4473" w:type="dxa"/>
          </w:tcPr>
          <w:p w:rsidR="00157991" w:rsidRPr="000147C8" w:rsidRDefault="00157991" w:rsidP="000147C8">
            <w:pPr>
              <w:numPr>
                <w:ilvl w:val="0"/>
                <w:numId w:val="20"/>
              </w:numPr>
              <w:spacing w:after="0"/>
              <w:ind w:left="357" w:hanging="357"/>
              <w:jc w:val="both"/>
            </w:pPr>
            <w:r w:rsidRPr="000147C8">
              <w:t>Ograniczenie tempa rozwoju gospodarczego;</w:t>
            </w:r>
          </w:p>
          <w:p w:rsidR="00157991" w:rsidRPr="000147C8" w:rsidRDefault="00157991" w:rsidP="000147C8">
            <w:pPr>
              <w:numPr>
                <w:ilvl w:val="0"/>
                <w:numId w:val="20"/>
              </w:numPr>
              <w:spacing w:after="0"/>
              <w:ind w:left="357" w:hanging="357"/>
              <w:jc w:val="both"/>
            </w:pPr>
            <w:r w:rsidRPr="000147C8">
              <w:t>Ograniczona wiedza na temat zewnętrznych środków pomocowych;</w:t>
            </w:r>
          </w:p>
          <w:p w:rsidR="00157991" w:rsidRPr="000147C8" w:rsidRDefault="00157991" w:rsidP="000147C8">
            <w:pPr>
              <w:numPr>
                <w:ilvl w:val="0"/>
                <w:numId w:val="20"/>
              </w:numPr>
              <w:spacing w:after="0"/>
              <w:ind w:left="357" w:hanging="357"/>
              <w:jc w:val="both"/>
            </w:pPr>
            <w:r w:rsidRPr="000147C8">
              <w:t xml:space="preserve">Skomplikowana procedura ubiegania się </w:t>
            </w:r>
            <w:r w:rsidRPr="000147C8">
              <w:br/>
              <w:t>o środki z UE;</w:t>
            </w:r>
          </w:p>
          <w:p w:rsidR="00157991" w:rsidRPr="000147C8" w:rsidRDefault="00157991" w:rsidP="000147C8">
            <w:pPr>
              <w:numPr>
                <w:ilvl w:val="0"/>
                <w:numId w:val="20"/>
              </w:numPr>
              <w:spacing w:after="0"/>
              <w:ind w:left="357" w:hanging="357"/>
              <w:jc w:val="both"/>
            </w:pPr>
            <w:r w:rsidRPr="000147C8">
              <w:t>Brak efektywnej polityki państwa wspierającej sektor małych i średnich przedsiębiorstw;</w:t>
            </w:r>
          </w:p>
          <w:p w:rsidR="00157991" w:rsidRPr="000147C8" w:rsidRDefault="00157991" w:rsidP="000147C8">
            <w:pPr>
              <w:numPr>
                <w:ilvl w:val="0"/>
                <w:numId w:val="20"/>
              </w:numPr>
              <w:spacing w:after="0"/>
              <w:ind w:left="357" w:hanging="357"/>
              <w:jc w:val="both"/>
            </w:pPr>
            <w:r w:rsidRPr="000147C8">
              <w:t>Wysokie koszty i ryzyko prowadzenia działalności gospodarczej;</w:t>
            </w:r>
          </w:p>
          <w:p w:rsidR="00157991" w:rsidRPr="000147C8" w:rsidRDefault="00157991" w:rsidP="000147C8">
            <w:pPr>
              <w:numPr>
                <w:ilvl w:val="0"/>
                <w:numId w:val="20"/>
              </w:numPr>
              <w:spacing w:after="0"/>
              <w:ind w:left="357" w:hanging="357"/>
              <w:jc w:val="both"/>
            </w:pPr>
            <w:r w:rsidRPr="000147C8">
              <w:t>Wysokie koszty stworzenia i utrzymania nowych miejsc pracy;</w:t>
            </w:r>
          </w:p>
          <w:p w:rsidR="00157991" w:rsidRPr="000147C8" w:rsidRDefault="00157991" w:rsidP="000147C8">
            <w:pPr>
              <w:numPr>
                <w:ilvl w:val="0"/>
                <w:numId w:val="20"/>
              </w:numPr>
              <w:spacing w:after="0"/>
              <w:ind w:left="357" w:hanging="357"/>
              <w:jc w:val="both"/>
            </w:pPr>
            <w:r w:rsidRPr="000147C8">
              <w:t>Wysokie wymagania jakościowe narzucane przez unijne dyrektywy;</w:t>
            </w:r>
          </w:p>
          <w:p w:rsidR="00157991" w:rsidRPr="000147C8" w:rsidRDefault="00157991" w:rsidP="000147C8">
            <w:pPr>
              <w:numPr>
                <w:ilvl w:val="0"/>
                <w:numId w:val="20"/>
              </w:numPr>
              <w:spacing w:after="0"/>
              <w:ind w:left="357" w:hanging="357"/>
              <w:jc w:val="both"/>
            </w:pPr>
            <w:r w:rsidRPr="000147C8">
              <w:t>Konkurencja ze strony podmiotów działających poza granicami gminy;</w:t>
            </w:r>
          </w:p>
          <w:p w:rsidR="00157991" w:rsidRPr="000147C8" w:rsidRDefault="00157991" w:rsidP="000147C8">
            <w:pPr>
              <w:numPr>
                <w:ilvl w:val="0"/>
                <w:numId w:val="20"/>
              </w:numPr>
              <w:spacing w:after="0"/>
              <w:ind w:left="357" w:hanging="357"/>
              <w:jc w:val="both"/>
            </w:pPr>
            <w:r w:rsidRPr="000147C8">
              <w:t>Postępujące zanieczyszczenie środowiska;</w:t>
            </w:r>
          </w:p>
          <w:p w:rsidR="00157991" w:rsidRPr="000147C8" w:rsidRDefault="00157991" w:rsidP="000147C8">
            <w:pPr>
              <w:numPr>
                <w:ilvl w:val="0"/>
                <w:numId w:val="20"/>
              </w:numPr>
              <w:spacing w:after="0"/>
              <w:ind w:left="357" w:hanging="357"/>
              <w:jc w:val="both"/>
            </w:pPr>
            <w:r w:rsidRPr="000147C8">
              <w:t>Zjawisko migracji zarobkowej;</w:t>
            </w:r>
          </w:p>
          <w:p w:rsidR="00157991" w:rsidRPr="000147C8" w:rsidRDefault="00157991" w:rsidP="000147C8">
            <w:pPr>
              <w:numPr>
                <w:ilvl w:val="0"/>
                <w:numId w:val="20"/>
              </w:numPr>
              <w:spacing w:after="0"/>
              <w:ind w:left="357" w:hanging="357"/>
              <w:jc w:val="both"/>
            </w:pPr>
            <w:r w:rsidRPr="000147C8">
              <w:t>Malejąca liczba mieszkańców gminy - utrzymujący się od kilku lat ujemny przyrost naturalny;</w:t>
            </w:r>
          </w:p>
          <w:p w:rsidR="00157991" w:rsidRPr="000147C8" w:rsidRDefault="00157991" w:rsidP="000147C8">
            <w:pPr>
              <w:numPr>
                <w:ilvl w:val="0"/>
                <w:numId w:val="20"/>
              </w:numPr>
              <w:spacing w:after="0"/>
              <w:ind w:left="357" w:hanging="357"/>
              <w:jc w:val="both"/>
            </w:pPr>
            <w:r w:rsidRPr="000147C8">
              <w:t xml:space="preserve">Zmiany w strukturze ludności gminy, polegające na wzroście udziału osób </w:t>
            </w:r>
            <w:r w:rsidRPr="000147C8">
              <w:br/>
              <w:t xml:space="preserve">w wieku poprodukcyjnym w ogóle populacji; </w:t>
            </w:r>
          </w:p>
          <w:p w:rsidR="00157991" w:rsidRPr="000147C8" w:rsidRDefault="00157991" w:rsidP="000147C8">
            <w:pPr>
              <w:numPr>
                <w:ilvl w:val="0"/>
                <w:numId w:val="20"/>
              </w:numPr>
              <w:spacing w:after="0"/>
              <w:ind w:left="357" w:hanging="357"/>
              <w:jc w:val="both"/>
            </w:pPr>
            <w:r w:rsidRPr="000147C8">
              <w:t xml:space="preserve">Emigracja młodych i wykształconych osób; </w:t>
            </w:r>
          </w:p>
          <w:p w:rsidR="00157991" w:rsidRPr="000147C8" w:rsidRDefault="00157991" w:rsidP="000147C8">
            <w:pPr>
              <w:numPr>
                <w:ilvl w:val="0"/>
                <w:numId w:val="20"/>
              </w:numPr>
              <w:spacing w:after="0"/>
              <w:ind w:left="357" w:hanging="357"/>
              <w:jc w:val="both"/>
            </w:pPr>
            <w:r w:rsidRPr="000147C8">
              <w:t xml:space="preserve">Rosnący odsetek mieszkańców gminy, którzy długotrwale pozostają bez pracy; </w:t>
            </w:r>
          </w:p>
          <w:p w:rsidR="00157991" w:rsidRPr="000147C8" w:rsidRDefault="00157991" w:rsidP="000147C8">
            <w:pPr>
              <w:numPr>
                <w:ilvl w:val="0"/>
                <w:numId w:val="20"/>
              </w:numPr>
              <w:spacing w:after="0"/>
              <w:ind w:left="357" w:hanging="357"/>
              <w:jc w:val="both"/>
            </w:pPr>
            <w:r w:rsidRPr="000147C8">
              <w:t>Zagrożenie wzrostu zjawisk patologicznych w społeczności lokalnej;</w:t>
            </w:r>
            <w:r w:rsidRPr="000147C8">
              <w:tab/>
            </w:r>
            <w:r w:rsidRPr="000147C8">
              <w:tab/>
            </w:r>
            <w:r w:rsidRPr="000147C8">
              <w:tab/>
            </w:r>
          </w:p>
          <w:p w:rsidR="00157991" w:rsidRPr="000147C8" w:rsidRDefault="00157991" w:rsidP="000147C8">
            <w:pPr>
              <w:numPr>
                <w:ilvl w:val="0"/>
                <w:numId w:val="20"/>
              </w:numPr>
              <w:spacing w:after="0"/>
              <w:ind w:left="357" w:hanging="357"/>
              <w:jc w:val="both"/>
            </w:pPr>
            <w:r w:rsidRPr="000147C8">
              <w:t xml:space="preserve">Ograniczone środki budżetu gminy </w:t>
            </w:r>
            <w:r w:rsidRPr="000147C8">
              <w:br/>
              <w:t>na dofinansowanie placówek oświatowych</w:t>
            </w:r>
            <w:r w:rsidRPr="000147C8">
              <w:br/>
              <w:t xml:space="preserve"> i kulturalnych;</w:t>
            </w:r>
          </w:p>
          <w:p w:rsidR="00157991" w:rsidRPr="000147C8" w:rsidRDefault="00157991" w:rsidP="000147C8">
            <w:pPr>
              <w:numPr>
                <w:ilvl w:val="0"/>
                <w:numId w:val="20"/>
              </w:numPr>
              <w:spacing w:after="0"/>
              <w:ind w:left="357" w:hanging="357"/>
              <w:jc w:val="both"/>
            </w:pPr>
            <w:r w:rsidRPr="000147C8">
              <w:t xml:space="preserve">Ograniczone środki finansowe </w:t>
            </w:r>
            <w:r w:rsidRPr="000147C8">
              <w:br/>
              <w:t>na organizację imprez sportowych</w:t>
            </w:r>
            <w:r w:rsidRPr="000147C8">
              <w:br/>
              <w:t xml:space="preserve"> i kulturalnych;</w:t>
            </w:r>
          </w:p>
          <w:p w:rsidR="00157991" w:rsidRPr="000147C8" w:rsidRDefault="00157991" w:rsidP="000147C8">
            <w:pPr>
              <w:numPr>
                <w:ilvl w:val="0"/>
                <w:numId w:val="20"/>
              </w:numPr>
              <w:spacing w:after="0"/>
              <w:ind w:left="357" w:hanging="357"/>
              <w:jc w:val="both"/>
            </w:pPr>
            <w:r w:rsidRPr="000147C8">
              <w:t xml:space="preserve">Zagrożenie degradacją stanu jakości wód </w:t>
            </w:r>
            <w:r w:rsidRPr="000147C8">
              <w:br/>
              <w:t>z powodu nieuporządkowanej gospodarki wodno-ściekowej.</w:t>
            </w:r>
          </w:p>
        </w:tc>
      </w:tr>
    </w:tbl>
    <w:p w:rsidR="00157991" w:rsidRDefault="00157991" w:rsidP="00096CA0">
      <w:pPr>
        <w:jc w:val="both"/>
        <w:sectPr w:rsidR="00157991" w:rsidSect="00924B1D">
          <w:pgSz w:w="11906" w:h="16838"/>
          <w:pgMar w:top="1418" w:right="1418" w:bottom="1418" w:left="1418" w:header="709" w:footer="709" w:gutter="0"/>
          <w:cols w:space="708"/>
          <w:titlePg/>
          <w:docGrid w:linePitch="360"/>
        </w:sectPr>
      </w:pPr>
    </w:p>
    <w:p w:rsidR="00157991" w:rsidRDefault="00157991" w:rsidP="00096CA0">
      <w:pPr>
        <w:jc w:val="both"/>
      </w:pPr>
    </w:p>
    <w:p w:rsidR="00157991" w:rsidRDefault="00157991" w:rsidP="002F7DA3">
      <w:pPr>
        <w:pStyle w:val="Heading1"/>
        <w:numPr>
          <w:ilvl w:val="0"/>
          <w:numId w:val="81"/>
        </w:numPr>
      </w:pPr>
      <w:bookmarkStart w:id="151" w:name="_Toc433886352"/>
      <w:r>
        <w:t xml:space="preserve"> </w:t>
      </w:r>
      <w:bookmarkStart w:id="152" w:name="_Toc434401453"/>
      <w:r w:rsidRPr="00D267E0">
        <w:t>Wizja i Misja Gminy Zelów</w:t>
      </w:r>
      <w:bookmarkEnd w:id="151"/>
      <w:bookmarkEnd w:id="152"/>
    </w:p>
    <w:p w:rsidR="00157991" w:rsidRPr="00096CA0" w:rsidRDefault="00157991" w:rsidP="00096CA0"/>
    <w:p w:rsidR="00157991" w:rsidRDefault="00157991" w:rsidP="00D30E3B">
      <w:pPr>
        <w:jc w:val="both"/>
      </w:pPr>
      <w:r w:rsidRPr="00CA08BD">
        <w:t>Wizja to określenie, jak przyjęta polityka prorozwojowa wpłynie na gminę, w jaki sposób</w:t>
      </w:r>
      <w:r>
        <w:br/>
      </w:r>
      <w:r w:rsidRPr="00CA08BD">
        <w:t xml:space="preserve"> ją zmieni i jaka się ona stanie po jej wprowadzeniu. Innymi słowy, wizja opisuje pożądany obraz gminy, jaki ma zostać osiągnięty dzięki ustalonemu i zawartemu w </w:t>
      </w:r>
      <w:r>
        <w:t>programie</w:t>
      </w:r>
      <w:r w:rsidRPr="00CA08BD">
        <w:t xml:space="preserve"> </w:t>
      </w:r>
      <w:r>
        <w:t>planu</w:t>
      </w:r>
      <w:r w:rsidRPr="00CA08BD">
        <w:t xml:space="preserve"> jej rozwoju. Oczywiście powinna ona wynikać z przeprowadzonej wcześniej diagnozy stanu obecnego oraz analizy konsultacji społecznych.</w:t>
      </w:r>
      <w:r>
        <w:t xml:space="preserve"> Wizja rozwoju gminy Zelów jest stanem docelowym, który zostanie osiągnięty z wykorzystaniem możliwości i zasobów gminy w perspektywie do roku 2020.</w:t>
      </w:r>
    </w:p>
    <w:p w:rsidR="00157991" w:rsidRDefault="00157991" w:rsidP="006E3D97">
      <w:pPr>
        <w:jc w:val="both"/>
      </w:pPr>
    </w:p>
    <w:p w:rsidR="00157991" w:rsidRDefault="00157991" w:rsidP="006E3D97">
      <w:pPr>
        <w:jc w:val="both"/>
      </w:pPr>
    </w:p>
    <w:p w:rsidR="00157991" w:rsidRDefault="00157991" w:rsidP="006E3D97">
      <w:pPr>
        <w:jc w:val="both"/>
      </w:pPr>
      <w:r w:rsidRPr="00601326">
        <w:rPr>
          <w:noProof/>
          <w:lang w:eastAsia="pl-PL"/>
        </w:rPr>
        <w:pict>
          <v:shape id="Diagram 246" o:spid="_x0000_i1058" type="#_x0000_t75" style="width:435.75pt;height:256.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">
            <v:imagedata r:id="rId56" o:title=""/>
            <o:lock v:ext="edit" aspectratio="f"/>
          </v:shape>
        </w:pict>
      </w:r>
    </w:p>
    <w:p w:rsidR="00157991" w:rsidRDefault="00157991" w:rsidP="006E3D97">
      <w:pPr>
        <w:jc w:val="both"/>
      </w:pPr>
    </w:p>
    <w:p w:rsidR="00157991" w:rsidRDefault="00157991" w:rsidP="00233F9E">
      <w:pPr>
        <w:ind w:firstLine="709"/>
        <w:jc w:val="both"/>
      </w:pPr>
      <w:r w:rsidRPr="00CA08BD">
        <w:t>Wykonaniu przyjętej wizji służy misja, czyli całościowe, generalne ujęcie działań, jakie muszą zostać podjęte w gminie, by założona wizja rozwoju została osiągnięta. Misja ma na celu ukierunkowanie podejmowanych działań tak, by przyniosły one oczekiwane efe</w:t>
      </w:r>
      <w:r>
        <w:t>kty. Misją strategiczną dla g</w:t>
      </w:r>
      <w:r w:rsidRPr="00CA08BD">
        <w:t xml:space="preserve">miny </w:t>
      </w:r>
      <w:r>
        <w:t>Zelów</w:t>
      </w:r>
      <w:r w:rsidRPr="00CA08BD">
        <w:t xml:space="preserve"> jest:</w:t>
      </w:r>
    </w:p>
    <w:p w:rsidR="00157991" w:rsidRDefault="00157991" w:rsidP="00233F9E">
      <w:pPr>
        <w:ind w:firstLine="709"/>
        <w:jc w:val="both"/>
      </w:pPr>
      <w:r w:rsidRPr="00601326">
        <w:rPr>
          <w:noProof/>
          <w:lang w:eastAsia="pl-PL"/>
        </w:rPr>
        <w:pict>
          <v:shape id="Diagram 247" o:spid="_x0000_i1059" type="#_x0000_t75" style="width:438.75pt;height:252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">
            <v:imagedata r:id="rId57" o:title="" croptop="-16515f" cropbottom="-15412f"/>
            <o:lock v:ext="edit" aspectratio="f"/>
          </v:shape>
        </w:pict>
      </w:r>
    </w:p>
    <w:p w:rsidR="00157991" w:rsidRPr="004A54B7" w:rsidRDefault="00157991" w:rsidP="00EB3255">
      <w:pPr>
        <w:spacing w:after="160"/>
        <w:jc w:val="both"/>
      </w:pPr>
      <w:r w:rsidRPr="00CA08BD">
        <w:t xml:space="preserve">Z przyjętej misji wynika, iż </w:t>
      </w:r>
      <w:r>
        <w:t>g</w:t>
      </w:r>
      <w:r w:rsidRPr="00CA08BD">
        <w:t xml:space="preserve">mina </w:t>
      </w:r>
      <w:r>
        <w:t>Zelów</w:t>
      </w:r>
      <w:r w:rsidRPr="00CA08BD">
        <w:t xml:space="preserve"> to obszar </w:t>
      </w:r>
      <w:r>
        <w:t xml:space="preserve">na którym należy rozwijać lokalną </w:t>
      </w:r>
      <w:r w:rsidRPr="00CA08BD">
        <w:t xml:space="preserve"> </w:t>
      </w:r>
      <w:r>
        <w:t>gospodarkę</w:t>
      </w:r>
      <w:r w:rsidRPr="00CA08BD">
        <w:t>, tworzyć nowe miejsca pracy, które zapobiegać będą rosnącemu bezrobociu, a także migracjom zarobkowym ludności. Polityka prowadzona na terenie gminy będzie kładła nacisk na rozwój infrastruktury technicznej, komunalnej, tak by zaspokoić potrzeby bytowe jej mieszkańców. Zostaną zainicjowane działania pobudzające sferę społeczną oraz procesy gospodarcze. Wszystkie działania będą prowadzone zgodnie z zasadami ochrony środowiska, by nie dopuścić do zniszczenia walorów gminy. Wizja oraz misja gwarantują odpowiednie ukierunkowanie polityki programowania rozwoju na terenie gminy, natomiast szczegółowo zaplanowane działania i zadania stymulujące szeroko pojęty rozwój ujęte są na poziomie celów operacyjnych, przypisanych do celów strategicznych każdego obszaru problemowego.</w:t>
      </w:r>
    </w:p>
    <w:p w:rsidR="00157991" w:rsidRPr="00D267E0" w:rsidRDefault="00157991" w:rsidP="002F7DA3">
      <w:pPr>
        <w:pStyle w:val="Heading1"/>
        <w:numPr>
          <w:ilvl w:val="0"/>
          <w:numId w:val="81"/>
        </w:numPr>
      </w:pPr>
      <w:bookmarkStart w:id="153" w:name="_Toc433886354"/>
      <w:bookmarkStart w:id="154" w:name="_Toc434401454"/>
      <w:r w:rsidRPr="00D267E0">
        <w:t>Obszary problemowe, cele strategiczne i kierunki działania</w:t>
      </w:r>
      <w:bookmarkEnd w:id="153"/>
      <w:bookmarkEnd w:id="154"/>
    </w:p>
    <w:p w:rsidR="00157991" w:rsidRDefault="00157991" w:rsidP="00F5263E"/>
    <w:p w:rsidR="00157991" w:rsidRDefault="00157991" w:rsidP="006E3D97">
      <w:pPr>
        <w:ind w:firstLine="360"/>
        <w:jc w:val="both"/>
      </w:pPr>
      <w:r w:rsidRPr="00CA08BD">
        <w:t xml:space="preserve">Biorąc pod uwagę nakreślone przez mieszkańców </w:t>
      </w:r>
      <w:r>
        <w:t>g</w:t>
      </w:r>
      <w:r w:rsidRPr="00CA08BD">
        <w:t xml:space="preserve">miny </w:t>
      </w:r>
      <w:r>
        <w:t>Zelów</w:t>
      </w:r>
      <w:r w:rsidRPr="00CA08BD">
        <w:t xml:space="preserve"> problem</w:t>
      </w:r>
      <w:r>
        <w:t>y oraz analizując mocne strony g</w:t>
      </w:r>
      <w:r w:rsidRPr="00CA08BD">
        <w:t xml:space="preserve">miny można zdefiniować główne cele </w:t>
      </w:r>
      <w:r>
        <w:t>Programu</w:t>
      </w:r>
      <w:r w:rsidRPr="00CA08BD">
        <w:t>, a także działania, które będą przeprowadzone w przyszłości.</w:t>
      </w:r>
    </w:p>
    <w:p w:rsidR="00157991" w:rsidRDefault="00157991" w:rsidP="00F5263E"/>
    <w:tbl>
      <w:tblPr>
        <w:tblW w:w="0" w:type="auto"/>
        <w:tblLook w:val="00A0"/>
      </w:tblPr>
      <w:tblGrid>
        <w:gridCol w:w="3070"/>
        <w:gridCol w:w="3070"/>
        <w:gridCol w:w="3070"/>
      </w:tblGrid>
      <w:tr w:rsidR="00157991" w:rsidRPr="000147C8" w:rsidTr="000147C8">
        <w:tc>
          <w:tcPr>
            <w:tcW w:w="3070" w:type="dxa"/>
            <w:tcBorders>
              <w:top w:val="single" w:sz="48" w:space="0" w:color="FFFFFF"/>
              <w:left w:val="single" w:sz="48" w:space="0" w:color="FFFFFF"/>
              <w:bottom w:val="single" w:sz="48" w:space="0" w:color="FFFFFF"/>
              <w:right w:val="single" w:sz="48" w:space="0" w:color="FFFFFF"/>
            </w:tcBorders>
            <w:shd w:val="clear" w:color="auto" w:fill="CDBFA7"/>
            <w:vAlign w:val="center"/>
          </w:tcPr>
          <w:p w:rsidR="00157991" w:rsidRPr="000147C8" w:rsidRDefault="00157991" w:rsidP="000147C8">
            <w:pPr>
              <w:spacing w:after="0" w:line="240" w:lineRule="auto"/>
              <w:jc w:val="center"/>
              <w:rPr>
                <w:b/>
              </w:rPr>
            </w:pPr>
            <w:r w:rsidRPr="000147C8">
              <w:rPr>
                <w:b/>
              </w:rPr>
              <w:t>CEL STRATEGICZNY  I:</w:t>
            </w:r>
          </w:p>
          <w:p w:rsidR="00157991" w:rsidRPr="000147C8" w:rsidRDefault="00157991" w:rsidP="000147C8">
            <w:pPr>
              <w:spacing w:after="0" w:line="240" w:lineRule="auto"/>
              <w:jc w:val="center"/>
              <w:rPr>
                <w:b/>
              </w:rPr>
            </w:pPr>
            <w:r w:rsidRPr="000147C8">
              <w:rPr>
                <w:b/>
              </w:rPr>
              <w:t>ROZWÓJ KAPITAŁU LUDZKIEGO GOSPODARKA I EDUKACJA</w:t>
            </w:r>
          </w:p>
        </w:tc>
        <w:tc>
          <w:tcPr>
            <w:tcW w:w="3070" w:type="dxa"/>
            <w:tcBorders>
              <w:top w:val="single" w:sz="48" w:space="0" w:color="FFFFFF"/>
              <w:left w:val="single" w:sz="48" w:space="0" w:color="FFFFFF"/>
              <w:bottom w:val="single" w:sz="48" w:space="0" w:color="FFFFFF"/>
              <w:right w:val="single" w:sz="48" w:space="0" w:color="FFFFFF"/>
            </w:tcBorders>
            <w:shd w:val="clear" w:color="auto" w:fill="CDBFA7"/>
            <w:vAlign w:val="center"/>
          </w:tcPr>
          <w:p w:rsidR="00157991" w:rsidRPr="000147C8" w:rsidRDefault="00157991" w:rsidP="000147C8">
            <w:pPr>
              <w:spacing w:after="0" w:line="240" w:lineRule="auto"/>
              <w:jc w:val="center"/>
              <w:rPr>
                <w:b/>
              </w:rPr>
            </w:pPr>
            <w:r w:rsidRPr="000147C8">
              <w:rPr>
                <w:b/>
              </w:rPr>
              <w:t>CEL STRATEGICZNY II:</w:t>
            </w:r>
          </w:p>
          <w:p w:rsidR="00157991" w:rsidRPr="000147C8" w:rsidRDefault="00157991" w:rsidP="000147C8">
            <w:pPr>
              <w:spacing w:after="0" w:line="240" w:lineRule="auto"/>
              <w:jc w:val="center"/>
              <w:rPr>
                <w:b/>
              </w:rPr>
            </w:pPr>
            <w:r w:rsidRPr="000147C8">
              <w:rPr>
                <w:b/>
              </w:rPr>
              <w:t>TURYSTYKA, REKREACJA, DZIEDZICTWO KULTUROWE</w:t>
            </w:r>
          </w:p>
        </w:tc>
        <w:tc>
          <w:tcPr>
            <w:tcW w:w="3070" w:type="dxa"/>
            <w:tcBorders>
              <w:top w:val="single" w:sz="48" w:space="0" w:color="FFFFFF"/>
              <w:left w:val="single" w:sz="48" w:space="0" w:color="FFFFFF"/>
              <w:bottom w:val="single" w:sz="48" w:space="0" w:color="FFFFFF"/>
              <w:right w:val="single" w:sz="48" w:space="0" w:color="FFFFFF"/>
            </w:tcBorders>
            <w:shd w:val="clear" w:color="auto" w:fill="CDBFA7"/>
            <w:vAlign w:val="center"/>
          </w:tcPr>
          <w:p w:rsidR="00157991" w:rsidRPr="000147C8" w:rsidRDefault="00157991" w:rsidP="000147C8">
            <w:pPr>
              <w:spacing w:after="0" w:line="240" w:lineRule="auto"/>
              <w:jc w:val="center"/>
              <w:rPr>
                <w:b/>
              </w:rPr>
            </w:pPr>
            <w:r w:rsidRPr="000147C8">
              <w:rPr>
                <w:b/>
              </w:rPr>
              <w:t>CEL STRATEGICZNY III:</w:t>
            </w:r>
          </w:p>
          <w:p w:rsidR="00157991" w:rsidRPr="000147C8" w:rsidRDefault="00157991" w:rsidP="000147C8">
            <w:pPr>
              <w:spacing w:after="0" w:line="240" w:lineRule="auto"/>
              <w:jc w:val="center"/>
              <w:rPr>
                <w:b/>
              </w:rPr>
            </w:pPr>
            <w:r w:rsidRPr="000147C8">
              <w:rPr>
                <w:b/>
              </w:rPr>
              <w:t>ROZWÓJ USŁUG PUBLICZNYCH, ODNAWIALNE ŹRÓDŁA ENERGII</w:t>
            </w:r>
          </w:p>
        </w:tc>
      </w:tr>
      <w:tr w:rsidR="00157991" w:rsidRPr="000147C8" w:rsidTr="000147C8">
        <w:tc>
          <w:tcPr>
            <w:tcW w:w="3070" w:type="dxa"/>
            <w:tcBorders>
              <w:top w:val="single" w:sz="48" w:space="0" w:color="FFFFFF"/>
              <w:left w:val="single" w:sz="48" w:space="0" w:color="FFFFFF"/>
              <w:bottom w:val="single" w:sz="48" w:space="0" w:color="FFFFFF"/>
              <w:right w:val="single" w:sz="48" w:space="0" w:color="FFFFFF"/>
            </w:tcBorders>
            <w:shd w:val="clear" w:color="auto" w:fill="CDBFA7"/>
          </w:tcPr>
          <w:p w:rsidR="00157991" w:rsidRPr="000147C8" w:rsidRDefault="00157991" w:rsidP="000147C8">
            <w:pPr>
              <w:spacing w:after="0" w:line="240" w:lineRule="auto"/>
            </w:pPr>
            <w:r w:rsidRPr="000147C8">
              <w:t>1.1. Wzmacnianie i promocja przedsiębiorczości wśród mieszkańców</w:t>
            </w:r>
          </w:p>
        </w:tc>
        <w:tc>
          <w:tcPr>
            <w:tcW w:w="3070" w:type="dxa"/>
            <w:tcBorders>
              <w:top w:val="single" w:sz="48" w:space="0" w:color="FFFFFF"/>
              <w:left w:val="single" w:sz="48" w:space="0" w:color="FFFFFF"/>
              <w:bottom w:val="single" w:sz="48" w:space="0" w:color="FFFFFF"/>
              <w:right w:val="single" w:sz="48" w:space="0" w:color="FFFFFF"/>
            </w:tcBorders>
            <w:shd w:val="clear" w:color="auto" w:fill="CDBFA7"/>
          </w:tcPr>
          <w:p w:rsidR="00157991" w:rsidRPr="000147C8" w:rsidRDefault="00157991" w:rsidP="000147C8">
            <w:pPr>
              <w:spacing w:after="0" w:line="240" w:lineRule="auto"/>
            </w:pPr>
            <w:r w:rsidRPr="000147C8">
              <w:t>2.1. Wsparcie rozwoju turystyki</w:t>
            </w:r>
          </w:p>
        </w:tc>
        <w:tc>
          <w:tcPr>
            <w:tcW w:w="3070" w:type="dxa"/>
            <w:tcBorders>
              <w:top w:val="single" w:sz="48" w:space="0" w:color="FFFFFF"/>
              <w:left w:val="single" w:sz="48" w:space="0" w:color="FFFFFF"/>
              <w:bottom w:val="single" w:sz="48" w:space="0" w:color="FFFFFF"/>
              <w:right w:val="single" w:sz="48" w:space="0" w:color="FFFFFF"/>
            </w:tcBorders>
            <w:shd w:val="clear" w:color="auto" w:fill="CDBFA7"/>
          </w:tcPr>
          <w:p w:rsidR="00157991" w:rsidRPr="000147C8" w:rsidRDefault="00157991" w:rsidP="000147C8">
            <w:pPr>
              <w:spacing w:after="0" w:line="240" w:lineRule="auto"/>
            </w:pPr>
            <w:r w:rsidRPr="000147C8">
              <w:t>3.1. Rozwój infrastruktury technicznej</w:t>
            </w:r>
          </w:p>
        </w:tc>
      </w:tr>
      <w:tr w:rsidR="00157991" w:rsidRPr="000147C8" w:rsidTr="000147C8">
        <w:tc>
          <w:tcPr>
            <w:tcW w:w="3070" w:type="dxa"/>
            <w:tcBorders>
              <w:top w:val="single" w:sz="48" w:space="0" w:color="FFFFFF"/>
              <w:left w:val="single" w:sz="48" w:space="0" w:color="FFFFFF"/>
              <w:bottom w:val="single" w:sz="48" w:space="0" w:color="FFFFFF"/>
              <w:right w:val="single" w:sz="48" w:space="0" w:color="FFFFFF"/>
            </w:tcBorders>
            <w:shd w:val="clear" w:color="auto" w:fill="CDBFA7"/>
          </w:tcPr>
          <w:p w:rsidR="00157991" w:rsidRPr="000147C8" w:rsidRDefault="00157991" w:rsidP="000147C8">
            <w:pPr>
              <w:spacing w:after="0" w:line="240" w:lineRule="auto"/>
            </w:pPr>
            <w:r w:rsidRPr="000147C8">
              <w:t>1.2. Efektywny system edukacji dzięki dostosowaniu oferty edukacyjnej do aktualnej sytuacji na rynku pracy oraz poprawa jej jakości</w:t>
            </w:r>
          </w:p>
        </w:tc>
        <w:tc>
          <w:tcPr>
            <w:tcW w:w="3070" w:type="dxa"/>
            <w:tcBorders>
              <w:top w:val="single" w:sz="48" w:space="0" w:color="FFFFFF"/>
              <w:left w:val="single" w:sz="48" w:space="0" w:color="FFFFFF"/>
              <w:bottom w:val="single" w:sz="48" w:space="0" w:color="FFFFFF"/>
              <w:right w:val="single" w:sz="48" w:space="0" w:color="FFFFFF"/>
            </w:tcBorders>
            <w:shd w:val="clear" w:color="auto" w:fill="CDBFA7"/>
          </w:tcPr>
          <w:p w:rsidR="00157991" w:rsidRPr="000147C8" w:rsidRDefault="00157991" w:rsidP="000147C8">
            <w:pPr>
              <w:spacing w:after="0" w:line="240" w:lineRule="auto"/>
            </w:pPr>
            <w:r w:rsidRPr="000147C8">
              <w:t>2.2. Ochrona tożsamości lokalnej</w:t>
            </w:r>
          </w:p>
        </w:tc>
        <w:tc>
          <w:tcPr>
            <w:tcW w:w="3070" w:type="dxa"/>
            <w:tcBorders>
              <w:top w:val="single" w:sz="48" w:space="0" w:color="FFFFFF"/>
              <w:left w:val="single" w:sz="48" w:space="0" w:color="FFFFFF"/>
              <w:bottom w:val="single" w:sz="48" w:space="0" w:color="FFFFFF"/>
              <w:right w:val="single" w:sz="48" w:space="0" w:color="FFFFFF"/>
            </w:tcBorders>
            <w:shd w:val="clear" w:color="auto" w:fill="CDBFA7"/>
          </w:tcPr>
          <w:p w:rsidR="00157991" w:rsidRPr="000147C8" w:rsidRDefault="00157991" w:rsidP="000147C8">
            <w:pPr>
              <w:spacing w:after="0" w:line="240" w:lineRule="auto"/>
            </w:pPr>
            <w:r w:rsidRPr="000147C8">
              <w:t>3.2. Wzrost bezpieczeństwa mieszkańców</w:t>
            </w:r>
          </w:p>
        </w:tc>
      </w:tr>
      <w:tr w:rsidR="00157991" w:rsidRPr="000147C8" w:rsidTr="000147C8">
        <w:tc>
          <w:tcPr>
            <w:tcW w:w="3070" w:type="dxa"/>
            <w:tcBorders>
              <w:top w:val="single" w:sz="48" w:space="0" w:color="FFFFFF"/>
              <w:left w:val="single" w:sz="48" w:space="0" w:color="FFFFFF"/>
              <w:bottom w:val="single" w:sz="48" w:space="0" w:color="FFFFFF"/>
              <w:right w:val="single" w:sz="48" w:space="0" w:color="FFFFFF"/>
            </w:tcBorders>
            <w:shd w:val="clear" w:color="auto" w:fill="CDBFA7"/>
          </w:tcPr>
          <w:p w:rsidR="00157991" w:rsidRPr="000147C8" w:rsidRDefault="00157991" w:rsidP="000147C8">
            <w:pPr>
              <w:spacing w:after="0" w:line="240" w:lineRule="auto"/>
            </w:pPr>
            <w:r w:rsidRPr="000147C8">
              <w:t>1.3. Budowa infrastruktury gospodarczej</w:t>
            </w:r>
          </w:p>
        </w:tc>
        <w:tc>
          <w:tcPr>
            <w:tcW w:w="3070" w:type="dxa"/>
            <w:tcBorders>
              <w:top w:val="single" w:sz="48" w:space="0" w:color="FFFFFF"/>
              <w:left w:val="single" w:sz="48" w:space="0" w:color="FFFFFF"/>
              <w:bottom w:val="single" w:sz="48" w:space="0" w:color="FFFFFF"/>
              <w:right w:val="single" w:sz="48" w:space="0" w:color="FFFFFF"/>
            </w:tcBorders>
            <w:shd w:val="clear" w:color="auto" w:fill="CDBFA7"/>
          </w:tcPr>
          <w:p w:rsidR="00157991" w:rsidRPr="000147C8" w:rsidRDefault="00157991" w:rsidP="000147C8">
            <w:pPr>
              <w:spacing w:after="0" w:line="240" w:lineRule="auto"/>
            </w:pPr>
          </w:p>
        </w:tc>
        <w:tc>
          <w:tcPr>
            <w:tcW w:w="3070" w:type="dxa"/>
            <w:tcBorders>
              <w:top w:val="single" w:sz="48" w:space="0" w:color="FFFFFF"/>
              <w:left w:val="single" w:sz="48" w:space="0" w:color="FFFFFF"/>
              <w:bottom w:val="single" w:sz="48" w:space="0" w:color="FFFFFF"/>
              <w:right w:val="single" w:sz="48" w:space="0" w:color="FFFFFF"/>
            </w:tcBorders>
            <w:shd w:val="clear" w:color="auto" w:fill="CDBFA7"/>
          </w:tcPr>
          <w:p w:rsidR="00157991" w:rsidRPr="000147C8" w:rsidRDefault="00157991" w:rsidP="000147C8">
            <w:pPr>
              <w:spacing w:after="0" w:line="240" w:lineRule="auto"/>
            </w:pPr>
            <w:r w:rsidRPr="000147C8">
              <w:t>3.3. Poprawa bezpieczeństwa ekologicznego</w:t>
            </w:r>
          </w:p>
        </w:tc>
      </w:tr>
      <w:tr w:rsidR="00157991" w:rsidRPr="000147C8" w:rsidTr="000147C8">
        <w:trPr>
          <w:trHeight w:val="90"/>
        </w:trPr>
        <w:tc>
          <w:tcPr>
            <w:tcW w:w="3070" w:type="dxa"/>
            <w:tcBorders>
              <w:top w:val="single" w:sz="48" w:space="0" w:color="FFFFFF"/>
              <w:left w:val="single" w:sz="48" w:space="0" w:color="FFFFFF"/>
              <w:bottom w:val="single" w:sz="48" w:space="0" w:color="FFFFFF"/>
              <w:right w:val="single" w:sz="48" w:space="0" w:color="FFFFFF"/>
            </w:tcBorders>
            <w:shd w:val="clear" w:color="auto" w:fill="CDBFA7"/>
          </w:tcPr>
          <w:p w:rsidR="00157991" w:rsidRPr="000147C8" w:rsidRDefault="00157991" w:rsidP="000147C8">
            <w:pPr>
              <w:spacing w:after="0" w:line="240" w:lineRule="auto"/>
            </w:pPr>
            <w:r w:rsidRPr="000147C8">
              <w:t>1.4. Poprawa sytuacji na lokalnym rynku pracy</w:t>
            </w:r>
          </w:p>
        </w:tc>
        <w:tc>
          <w:tcPr>
            <w:tcW w:w="3070" w:type="dxa"/>
            <w:tcBorders>
              <w:top w:val="single" w:sz="48" w:space="0" w:color="FFFFFF"/>
              <w:left w:val="single" w:sz="48" w:space="0" w:color="FFFFFF"/>
              <w:bottom w:val="single" w:sz="48" w:space="0" w:color="FFFFFF"/>
              <w:right w:val="single" w:sz="48" w:space="0" w:color="FFFFFF"/>
            </w:tcBorders>
            <w:shd w:val="clear" w:color="auto" w:fill="CDBFA7"/>
          </w:tcPr>
          <w:p w:rsidR="00157991" w:rsidRPr="000147C8" w:rsidRDefault="00157991" w:rsidP="000147C8">
            <w:pPr>
              <w:spacing w:after="0" w:line="240" w:lineRule="auto"/>
            </w:pPr>
          </w:p>
        </w:tc>
        <w:tc>
          <w:tcPr>
            <w:tcW w:w="3070" w:type="dxa"/>
            <w:tcBorders>
              <w:top w:val="single" w:sz="48" w:space="0" w:color="FFFFFF"/>
              <w:left w:val="single" w:sz="48" w:space="0" w:color="FFFFFF"/>
              <w:bottom w:val="single" w:sz="48" w:space="0" w:color="FFFFFF"/>
              <w:right w:val="single" w:sz="48" w:space="0" w:color="FFFFFF"/>
            </w:tcBorders>
            <w:shd w:val="clear" w:color="auto" w:fill="CDBFA7"/>
          </w:tcPr>
          <w:p w:rsidR="00157991" w:rsidRPr="000147C8" w:rsidRDefault="00157991" w:rsidP="000147C8">
            <w:pPr>
              <w:spacing w:after="0" w:line="240" w:lineRule="auto"/>
            </w:pPr>
          </w:p>
        </w:tc>
      </w:tr>
    </w:tbl>
    <w:p w:rsidR="00157991" w:rsidRDefault="00157991" w:rsidP="00A877A6">
      <w:r>
        <w:rPr>
          <w:noProof/>
          <w:lang w:eastAsia="pl-PL"/>
        </w:rPr>
        <w:pict>
          <v:rect id="Prostokąt 248" o:spid="_x0000_s1031" style="position:absolute;margin-left:.35pt;margin-top:25.35pt;width:452.25pt;height:35.25pt;z-index:251659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" fillcolor="#cdbfa7" strokecolor="#cdbfa7" strokeweight="2pt">
            <v:textbox>
              <w:txbxContent>
                <w:p w:rsidR="00157991" w:rsidRPr="000147C8" w:rsidRDefault="00157991" w:rsidP="00A877A6">
                  <w:pPr>
                    <w:jc w:val="center"/>
                    <w:rPr>
                      <w:b/>
                      <w:color w:val="000000"/>
                    </w:rPr>
                  </w:pPr>
                  <w:r w:rsidRPr="000147C8">
                    <w:rPr>
                      <w:b/>
                      <w:color w:val="000000"/>
                    </w:rPr>
                    <w:t>CEL STRATEGICZNY  I: ROZWÓJ KAPITAŁU LUDZKIEGO GOSPODARKA I EDUKACJA</w:t>
                  </w:r>
                </w:p>
              </w:txbxContent>
            </v:textbox>
          </v:rect>
        </w:pict>
      </w:r>
      <w:r>
        <w:t xml:space="preserve">            </w:t>
      </w:r>
    </w:p>
    <w:p w:rsidR="00157991" w:rsidRDefault="00157991" w:rsidP="00936F04">
      <w:pPr>
        <w:tabs>
          <w:tab w:val="left" w:pos="1710"/>
        </w:tabs>
      </w:pPr>
    </w:p>
    <w:p w:rsidR="00157991" w:rsidRDefault="00157991" w:rsidP="00936F04">
      <w:pPr>
        <w:rPr>
          <w:sz w:val="24"/>
          <w:szCs w:val="24"/>
        </w:rPr>
      </w:pPr>
    </w:p>
    <w:p w:rsidR="00157991" w:rsidRPr="00F24A8D" w:rsidRDefault="00157991" w:rsidP="00A877A6">
      <w:pPr>
        <w:spacing w:after="160"/>
        <w:jc w:val="both"/>
      </w:pPr>
      <w:r w:rsidRPr="00F24A8D">
        <w:t xml:space="preserve">Na terenie </w:t>
      </w:r>
      <w:r>
        <w:t>g</w:t>
      </w:r>
      <w:r w:rsidRPr="00F24A8D">
        <w:t>miny najbardziej rozpowszechnioną formą działalności gospodarczej są mikroprzedsiębiorstwa. Jest to informacja niezwykle ważna, która powinna skierować najintensywniejsze działania właśnie w kierunku umacniania pozycji tych przedsiębiorstw, a także ułatwienia i stymulacji powstawania nowych.</w:t>
      </w:r>
      <w:r>
        <w:t xml:space="preserve"> </w:t>
      </w:r>
      <w:r w:rsidRPr="00F24A8D">
        <w:t xml:space="preserve">Kluczowym zadaniem jest stymulowanie rozwoju </w:t>
      </w:r>
      <w:r>
        <w:br/>
      </w:r>
      <w:r w:rsidRPr="00F24A8D">
        <w:t>i wzrost konkurencyjności mikro, małych i średnich przedsiębiorstw poprzez m.in. zapewnienie wsparcia instytucjonalnego, systemu profesjonalnych szkoleń i doradztwa oraz stworzenie platformy wymiany informacji branży naukowej z przedsiębiorcami.</w:t>
      </w:r>
    </w:p>
    <w:p w:rsidR="00157991" w:rsidRPr="00571C55" w:rsidRDefault="00157991" w:rsidP="00A877A6">
      <w:pPr>
        <w:spacing w:after="160"/>
        <w:jc w:val="both"/>
        <w:rPr>
          <w:rFonts w:cs="Arial"/>
        </w:rPr>
      </w:pPr>
      <w:r w:rsidRPr="00F24A8D">
        <w:rPr>
          <w:rFonts w:cs="Arial"/>
        </w:rPr>
        <w:t>Dużym motorem gospodarki będzie również utworzenie na terenie gminy centrum usług, handlu, gastronomii i rzemiosła. Realizacja tego zadania, które opierać się będzie na aktywnym poszukiwaniu inwestorów, zawierać będzie element wdrożenia nowoczesnych technologii.</w:t>
      </w:r>
    </w:p>
    <w:p w:rsidR="00157991" w:rsidRPr="00F24A8D" w:rsidRDefault="00157991" w:rsidP="00A877A6">
      <w:pPr>
        <w:spacing w:after="160"/>
        <w:jc w:val="both"/>
        <w:rPr>
          <w:rFonts w:cs="Arial"/>
        </w:rPr>
      </w:pPr>
      <w:r w:rsidRPr="00F24A8D">
        <w:t xml:space="preserve">Niekorzystnym zjawiskiem jest niewątpliwie rosnący poziom bezrobocia. </w:t>
      </w:r>
      <w:r w:rsidRPr="00F24A8D">
        <w:rPr>
          <w:rFonts w:cs="Arial"/>
        </w:rPr>
        <w:t xml:space="preserve">Narzędzia bezpośrednie </w:t>
      </w:r>
      <w:r>
        <w:rPr>
          <w:rFonts w:cs="Arial"/>
        </w:rPr>
        <w:br/>
      </w:r>
      <w:r w:rsidRPr="00F24A8D">
        <w:rPr>
          <w:rFonts w:cs="Arial"/>
        </w:rPr>
        <w:t>do walki z bezrobociem są w posiadaniu ustawodawcy, na szczeblu krajowym, ale również Powiatowego Urzędu Pracy, aczkolwiek gmina może wesprzeć podejmowanie działań w kierunku zapobiegania oraz zmniejszania jego skutków. Zjawisko bezrobocia generuje szereg negatywnych skutków społecznych, m.in. pogorszenie standardu życia, zagrożenia w sferze psychologicznej człowieka, a także ma bezpośredni wpływ na kondycję  gospodarczą gminy, migracje zarobkowe</w:t>
      </w:r>
      <w:r>
        <w:rPr>
          <w:rFonts w:cs="Arial"/>
        </w:rPr>
        <w:br/>
      </w:r>
      <w:r w:rsidRPr="00F24A8D">
        <w:rPr>
          <w:rFonts w:cs="Arial"/>
        </w:rPr>
        <w:t xml:space="preserve"> i wyższe koszty świadczeń socjalnych. </w:t>
      </w:r>
      <w:r>
        <w:rPr>
          <w:rFonts w:cs="Arial"/>
        </w:rPr>
        <w:t xml:space="preserve"> </w:t>
      </w:r>
      <w:r w:rsidRPr="00F24A8D">
        <w:rPr>
          <w:rFonts w:cs="Arial"/>
        </w:rPr>
        <w:t xml:space="preserve">Preferowanym kierunkiem podjęcia działań naprawczych w tej sferze będzie rozwiązywanie problemów społecznych i stymulowanie aktywności zawodowej sprzyjającej włączeniu społecznemu. Przeciwdziałanie patologiom poprzez rozwiązywanie problemów społecznych oraz zwiększenie konkurencyjności mieszkańców na rynku pracy zostanie zrealizowane poprzez m.in. podniesienie poziomu ich wykształcenia i kwalifikacji zawodowych, wdrożenie systemu  doradztwa zawodowego, </w:t>
      </w:r>
    </w:p>
    <w:p w:rsidR="00157991" w:rsidRPr="00F24A8D" w:rsidRDefault="00157991" w:rsidP="00A877A6">
      <w:pPr>
        <w:spacing w:after="160"/>
        <w:jc w:val="both"/>
        <w:rPr>
          <w:rFonts w:cs="Arial"/>
        </w:rPr>
      </w:pPr>
      <w:r w:rsidRPr="00F24A8D">
        <w:rPr>
          <w:rFonts w:cs="Arial"/>
        </w:rPr>
        <w:t xml:space="preserve">Koniecznym jest również wprowadzenie działań mających na celu wsparcie aktywności zawodowej poprzez pomoc w sferze psychologicznej, prawnej, w kierunku </w:t>
      </w:r>
      <w:bookmarkStart w:id="155" w:name="78"/>
      <w:bookmarkEnd w:id="155"/>
      <w:r w:rsidRPr="00F24A8D">
        <w:rPr>
          <w:rFonts w:cs="Arial"/>
        </w:rPr>
        <w:t>wyboru zawodów na podstawie indywidualnych predyspozycji, tworzenie programów pomocy rodzinie i</w:t>
      </w:r>
      <w:r>
        <w:rPr>
          <w:rFonts w:cs="Arial"/>
        </w:rPr>
        <w:t xml:space="preserve"> </w:t>
      </w:r>
      <w:r w:rsidRPr="00F24A8D">
        <w:rPr>
          <w:rFonts w:cs="Arial"/>
        </w:rPr>
        <w:t xml:space="preserve">pomocy społecznej, system szkoleń zawodowych. </w:t>
      </w:r>
    </w:p>
    <w:p w:rsidR="00157991" w:rsidRDefault="00157991" w:rsidP="00A877A6">
      <w:pPr>
        <w:spacing w:after="160"/>
        <w:jc w:val="both"/>
        <w:rPr>
          <w:rFonts w:cs="Arial"/>
        </w:rPr>
      </w:pPr>
      <w:r w:rsidRPr="00F24A8D">
        <w:rPr>
          <w:rFonts w:cs="Arial"/>
        </w:rPr>
        <w:t xml:space="preserve">Aby kapitał ludzki stał się otwarty, kreatywny i konkurencyjny niezbędne jest również zapewnienie edukacji na najwyższym poziomie we wszystkich grupach wiekowych lokalnego społeczeństwa. </w:t>
      </w:r>
    </w:p>
    <w:p w:rsidR="00157991" w:rsidRDefault="00157991" w:rsidP="00F24A8D">
      <w:pPr>
        <w:spacing w:after="0"/>
        <w:ind w:firstLine="709"/>
        <w:jc w:val="both"/>
        <w:rPr>
          <w:rFonts w:cs="Arial"/>
        </w:rPr>
      </w:pPr>
    </w:p>
    <w:p w:rsidR="00157991" w:rsidRPr="00A877A6" w:rsidRDefault="00157991" w:rsidP="00BF427E">
      <w:pPr>
        <w:spacing w:after="0"/>
        <w:jc w:val="both"/>
        <w:rPr>
          <w:rFonts w:cs="Arial"/>
          <w:b/>
          <w:color w:val="C00000"/>
        </w:rPr>
      </w:pPr>
      <w:r w:rsidRPr="00A877A6">
        <w:rPr>
          <w:rFonts w:cs="Arial"/>
          <w:b/>
          <w:color w:val="C00000"/>
        </w:rPr>
        <w:t>W ramach realizacji CELU STRATEGICZNEGO I przewidziano następujące działania:</w:t>
      </w:r>
    </w:p>
    <w:p w:rsidR="00157991" w:rsidRPr="00BF427E" w:rsidRDefault="00157991" w:rsidP="00BF427E">
      <w:pPr>
        <w:spacing w:after="0"/>
        <w:jc w:val="both"/>
        <w:rPr>
          <w:rFonts w:cs="Arial"/>
          <w:b/>
        </w:rPr>
      </w:pPr>
    </w:p>
    <w:p w:rsidR="00157991" w:rsidRPr="00A877A6" w:rsidRDefault="00157991" w:rsidP="0036207E">
      <w:pPr>
        <w:pStyle w:val="ListParagraph"/>
        <w:numPr>
          <w:ilvl w:val="1"/>
          <w:numId w:val="27"/>
        </w:numPr>
        <w:jc w:val="both"/>
        <w:rPr>
          <w:rFonts w:cs="Arial"/>
          <w:i/>
          <w:color w:val="C00000"/>
        </w:rPr>
      </w:pPr>
      <w:r w:rsidRPr="00A877A6">
        <w:rPr>
          <w:rFonts w:cs="Arial"/>
          <w:i/>
          <w:color w:val="C00000"/>
        </w:rPr>
        <w:t>Wzmacnianie i promocja przedsiębiorczości wśród mieszkańców :</w:t>
      </w:r>
    </w:p>
    <w:p w:rsidR="00157991" w:rsidRDefault="00157991" w:rsidP="00AF05D6">
      <w:pPr>
        <w:pStyle w:val="ListParagraph"/>
        <w:ind w:left="360"/>
        <w:jc w:val="both"/>
        <w:rPr>
          <w:rFonts w:cs="Arial"/>
        </w:rPr>
      </w:pPr>
    </w:p>
    <w:p w:rsidR="00157991" w:rsidRPr="00AF05D6" w:rsidRDefault="00157991" w:rsidP="0036207E">
      <w:pPr>
        <w:pStyle w:val="ListParagraph"/>
        <w:numPr>
          <w:ilvl w:val="1"/>
          <w:numId w:val="28"/>
        </w:numPr>
        <w:jc w:val="both"/>
        <w:rPr>
          <w:rFonts w:cs="Arial"/>
        </w:rPr>
      </w:pPr>
      <w:r w:rsidRPr="00AF05D6">
        <w:rPr>
          <w:rFonts w:cs="Arial"/>
        </w:rPr>
        <w:t xml:space="preserve">Realizacja „miękkich” szkoleń dla mieszkańców – w zakresie zakładania i prowadzenia działalności gospodarczej; </w:t>
      </w:r>
    </w:p>
    <w:p w:rsidR="00157991" w:rsidRPr="00AF05D6" w:rsidRDefault="00157991" w:rsidP="0036207E">
      <w:pPr>
        <w:pStyle w:val="ListParagraph"/>
        <w:numPr>
          <w:ilvl w:val="1"/>
          <w:numId w:val="28"/>
        </w:numPr>
        <w:jc w:val="both"/>
        <w:rPr>
          <w:rFonts w:cs="Arial"/>
        </w:rPr>
      </w:pPr>
      <w:r w:rsidRPr="00AF05D6">
        <w:rPr>
          <w:rFonts w:cs="Arial"/>
        </w:rPr>
        <w:t xml:space="preserve">Rozwój oferty oraz poprawa dostępności instrumentów wspierania mikro i małej przedsiębiorczości; </w:t>
      </w:r>
    </w:p>
    <w:p w:rsidR="00157991" w:rsidRDefault="00157991" w:rsidP="0036207E">
      <w:pPr>
        <w:pStyle w:val="ListParagraph"/>
        <w:numPr>
          <w:ilvl w:val="1"/>
          <w:numId w:val="28"/>
        </w:numPr>
        <w:jc w:val="both"/>
        <w:rPr>
          <w:rFonts w:cs="Arial"/>
        </w:rPr>
      </w:pPr>
      <w:r w:rsidRPr="00AF05D6">
        <w:rPr>
          <w:rFonts w:cs="Arial"/>
        </w:rPr>
        <w:t>Współpraca z lokalnym biznesem w kreowaniu warunków do prowadzeni</w:t>
      </w:r>
      <w:r>
        <w:rPr>
          <w:rFonts w:cs="Arial"/>
        </w:rPr>
        <w:t>a</w:t>
      </w:r>
      <w:r w:rsidRPr="00AF05D6">
        <w:rPr>
          <w:rFonts w:cs="Arial"/>
        </w:rPr>
        <w:t xml:space="preserve"> małej pr</w:t>
      </w:r>
      <w:r>
        <w:rPr>
          <w:rFonts w:cs="Arial"/>
        </w:rPr>
        <w:t>zedsiębiorczości.</w:t>
      </w:r>
    </w:p>
    <w:p w:rsidR="00157991" w:rsidRPr="00AF05D6" w:rsidRDefault="00157991" w:rsidP="00BF427E">
      <w:pPr>
        <w:pStyle w:val="ListParagraph"/>
        <w:ind w:left="360"/>
        <w:jc w:val="both"/>
        <w:rPr>
          <w:rFonts w:cs="Arial"/>
        </w:rPr>
      </w:pPr>
    </w:p>
    <w:p w:rsidR="00157991" w:rsidRPr="00A877A6" w:rsidRDefault="00157991" w:rsidP="0036207E">
      <w:pPr>
        <w:pStyle w:val="ListParagraph"/>
        <w:numPr>
          <w:ilvl w:val="1"/>
          <w:numId w:val="27"/>
        </w:numPr>
        <w:spacing w:after="0"/>
        <w:jc w:val="both"/>
        <w:rPr>
          <w:rFonts w:cs="Arial"/>
          <w:i/>
          <w:color w:val="C00000"/>
        </w:rPr>
      </w:pPr>
      <w:r w:rsidRPr="00A877A6">
        <w:rPr>
          <w:rFonts w:cs="Arial"/>
          <w:i/>
          <w:color w:val="C00000"/>
        </w:rPr>
        <w:t xml:space="preserve">Efektywny system edukacji dzięki dostosowaniu oferty edukacyjnej do aktualnej sytuacji na rynku pracy oraz poprawa jej jakości: </w:t>
      </w:r>
    </w:p>
    <w:p w:rsidR="00157991" w:rsidRPr="00BF427E" w:rsidRDefault="00157991" w:rsidP="00BF427E">
      <w:pPr>
        <w:pStyle w:val="ListParagraph"/>
        <w:spacing w:after="0"/>
        <w:ind w:left="360"/>
        <w:jc w:val="both"/>
        <w:rPr>
          <w:rFonts w:cs="Arial"/>
          <w:i/>
        </w:rPr>
      </w:pPr>
    </w:p>
    <w:p w:rsidR="00157991" w:rsidRPr="00AF05D6" w:rsidRDefault="00157991" w:rsidP="0036207E">
      <w:pPr>
        <w:numPr>
          <w:ilvl w:val="0"/>
          <w:numId w:val="29"/>
        </w:numPr>
        <w:spacing w:after="0"/>
        <w:jc w:val="both"/>
        <w:rPr>
          <w:rFonts w:cs="Arial"/>
        </w:rPr>
      </w:pPr>
      <w:r w:rsidRPr="00AF05D6">
        <w:rPr>
          <w:rFonts w:cs="Arial"/>
        </w:rPr>
        <w:t>Doskonalenie kadry pedagogicznej;</w:t>
      </w:r>
    </w:p>
    <w:p w:rsidR="00157991" w:rsidRDefault="00157991" w:rsidP="0036207E">
      <w:pPr>
        <w:numPr>
          <w:ilvl w:val="0"/>
          <w:numId w:val="29"/>
        </w:numPr>
        <w:spacing w:after="0"/>
        <w:jc w:val="both"/>
        <w:rPr>
          <w:rFonts w:cs="Arial"/>
        </w:rPr>
      </w:pPr>
      <w:r w:rsidRPr="00AF05D6">
        <w:rPr>
          <w:rFonts w:cs="Arial"/>
        </w:rPr>
        <w:t>Tworzenie programów nauczania/poszerzenie oferty/współpraca z uczelniami wyższymi;</w:t>
      </w:r>
    </w:p>
    <w:p w:rsidR="00157991" w:rsidRPr="00AF05D6" w:rsidRDefault="00157991" w:rsidP="0036207E">
      <w:pPr>
        <w:numPr>
          <w:ilvl w:val="0"/>
          <w:numId w:val="29"/>
        </w:numPr>
        <w:spacing w:after="0"/>
        <w:jc w:val="both"/>
        <w:rPr>
          <w:rFonts w:cs="Arial"/>
        </w:rPr>
      </w:pPr>
      <w:r>
        <w:rPr>
          <w:rFonts w:cs="Arial"/>
        </w:rPr>
        <w:t>Poszerzenie oferty zajęć dodatkowych w przedszkolach (j. angielski, rytmika, teatrzyki profilaktyczno – wychowacze, specjalistyczne – logopedyczne, psychologiczne);</w:t>
      </w:r>
    </w:p>
    <w:p w:rsidR="00157991" w:rsidRPr="00AF05D6" w:rsidRDefault="00157991" w:rsidP="0036207E">
      <w:pPr>
        <w:numPr>
          <w:ilvl w:val="0"/>
          <w:numId w:val="29"/>
        </w:numPr>
        <w:spacing w:after="0"/>
        <w:jc w:val="both"/>
        <w:rPr>
          <w:rFonts w:cs="Arial"/>
        </w:rPr>
      </w:pPr>
      <w:r w:rsidRPr="00AF05D6">
        <w:rPr>
          <w:rFonts w:cs="Arial"/>
        </w:rPr>
        <w:t>Rozbudowa oferty zajęć pozalekcyjnych;</w:t>
      </w:r>
    </w:p>
    <w:p w:rsidR="00157991" w:rsidRPr="00AF05D6" w:rsidRDefault="00157991" w:rsidP="0036207E">
      <w:pPr>
        <w:numPr>
          <w:ilvl w:val="0"/>
          <w:numId w:val="29"/>
        </w:numPr>
        <w:spacing w:after="0"/>
        <w:jc w:val="both"/>
        <w:rPr>
          <w:rFonts w:cs="Arial"/>
        </w:rPr>
      </w:pPr>
      <w:r w:rsidRPr="00AF05D6">
        <w:rPr>
          <w:rFonts w:cs="Arial"/>
        </w:rPr>
        <w:t>Promowanie zawodów technicznych w gimnazjach i szkołach podstawowych/rozwój kompetencji kluczowych;</w:t>
      </w:r>
    </w:p>
    <w:p w:rsidR="00157991" w:rsidRDefault="00157991" w:rsidP="0036207E">
      <w:pPr>
        <w:numPr>
          <w:ilvl w:val="0"/>
          <w:numId w:val="29"/>
        </w:numPr>
        <w:spacing w:after="0"/>
        <w:jc w:val="both"/>
        <w:rPr>
          <w:rFonts w:cs="Arial"/>
        </w:rPr>
      </w:pPr>
      <w:r w:rsidRPr="00AF05D6">
        <w:rPr>
          <w:rFonts w:cs="Arial"/>
        </w:rPr>
        <w:t>Organizacja kursów i szkoleń pozwalających na zdobycie czy uzupełnienia kwalifikacji zawodowych;</w:t>
      </w:r>
    </w:p>
    <w:p w:rsidR="00157991" w:rsidRDefault="00157991" w:rsidP="0036207E">
      <w:pPr>
        <w:numPr>
          <w:ilvl w:val="0"/>
          <w:numId w:val="29"/>
        </w:numPr>
        <w:spacing w:after="0"/>
        <w:jc w:val="both"/>
        <w:rPr>
          <w:rFonts w:cs="Arial"/>
        </w:rPr>
      </w:pPr>
      <w:r>
        <w:rPr>
          <w:rFonts w:cs="Arial"/>
        </w:rPr>
        <w:t>Budowa i wyposażenie bibliotek;</w:t>
      </w:r>
    </w:p>
    <w:p w:rsidR="00157991" w:rsidRPr="00CE540B" w:rsidRDefault="00157991" w:rsidP="0036207E">
      <w:pPr>
        <w:numPr>
          <w:ilvl w:val="0"/>
          <w:numId w:val="29"/>
        </w:numPr>
        <w:spacing w:after="0"/>
        <w:jc w:val="both"/>
      </w:pPr>
      <w:r>
        <w:t>Modernizacja sal dydaktycznych, placów zabaw i pozostałej infrastruktury edukacyjnej;</w:t>
      </w:r>
    </w:p>
    <w:p w:rsidR="00157991" w:rsidRPr="00A877A6" w:rsidRDefault="00157991" w:rsidP="0036207E">
      <w:pPr>
        <w:numPr>
          <w:ilvl w:val="0"/>
          <w:numId w:val="29"/>
        </w:numPr>
        <w:spacing w:after="0"/>
        <w:jc w:val="both"/>
        <w:rPr>
          <w:rFonts w:cs="Arial"/>
        </w:rPr>
      </w:pPr>
      <w:r w:rsidRPr="00AF05D6">
        <w:rPr>
          <w:rFonts w:cs="Arial"/>
        </w:rPr>
        <w:t xml:space="preserve">Kształtowanie i promocja postaw związanych </w:t>
      </w:r>
      <w:r>
        <w:rPr>
          <w:rFonts w:cs="Arial"/>
        </w:rPr>
        <w:t>z uczeniem się przez całe życie.</w:t>
      </w:r>
      <w:r w:rsidRPr="00AF05D6">
        <w:rPr>
          <w:rFonts w:cs="Arial"/>
        </w:rPr>
        <w:t xml:space="preserve"> </w:t>
      </w:r>
    </w:p>
    <w:p w:rsidR="00157991" w:rsidRPr="00A877A6" w:rsidRDefault="00157991" w:rsidP="00BF427E">
      <w:pPr>
        <w:spacing w:after="0"/>
        <w:ind w:left="720"/>
        <w:jc w:val="both"/>
        <w:rPr>
          <w:rFonts w:cs="Arial"/>
          <w:color w:val="C00000"/>
        </w:rPr>
      </w:pPr>
    </w:p>
    <w:p w:rsidR="00157991" w:rsidRPr="00A877A6" w:rsidRDefault="00157991" w:rsidP="0036207E">
      <w:pPr>
        <w:pStyle w:val="ListParagraph"/>
        <w:numPr>
          <w:ilvl w:val="1"/>
          <w:numId w:val="27"/>
        </w:numPr>
        <w:spacing w:after="0"/>
        <w:jc w:val="both"/>
        <w:rPr>
          <w:rFonts w:cs="Arial"/>
          <w:i/>
          <w:color w:val="C00000"/>
        </w:rPr>
      </w:pPr>
      <w:r w:rsidRPr="00A877A6">
        <w:rPr>
          <w:rFonts w:cs="Arial"/>
          <w:i/>
          <w:color w:val="C00000"/>
        </w:rPr>
        <w:t>Budowa infrastruktury gospodarczej:</w:t>
      </w:r>
    </w:p>
    <w:p w:rsidR="00157991" w:rsidRPr="00BF427E" w:rsidRDefault="00157991" w:rsidP="00BF427E">
      <w:pPr>
        <w:pStyle w:val="ListParagraph"/>
        <w:spacing w:after="0"/>
        <w:ind w:left="360"/>
        <w:jc w:val="both"/>
        <w:rPr>
          <w:rFonts w:cs="Arial"/>
          <w:i/>
        </w:rPr>
      </w:pPr>
    </w:p>
    <w:p w:rsidR="00157991" w:rsidRPr="00AF05D6" w:rsidRDefault="00157991" w:rsidP="0036207E">
      <w:pPr>
        <w:numPr>
          <w:ilvl w:val="0"/>
          <w:numId w:val="30"/>
        </w:numPr>
        <w:spacing w:after="0"/>
        <w:jc w:val="both"/>
        <w:rPr>
          <w:rFonts w:cs="Arial"/>
        </w:rPr>
      </w:pPr>
      <w:r w:rsidRPr="00AF05D6">
        <w:rPr>
          <w:rFonts w:cs="Arial"/>
        </w:rPr>
        <w:t xml:space="preserve">Planowanie i tworzenie stref aktywności gospodarczej, w tym m.in. we współpracy </w:t>
      </w:r>
      <w:r>
        <w:rPr>
          <w:rFonts w:cs="Arial"/>
        </w:rPr>
        <w:br/>
      </w:r>
      <w:r w:rsidRPr="00AF05D6">
        <w:rPr>
          <w:rFonts w:cs="Arial"/>
        </w:rPr>
        <w:t xml:space="preserve">z podmiotami komercyjnymi; </w:t>
      </w:r>
    </w:p>
    <w:p w:rsidR="00157991" w:rsidRPr="00AF05D6" w:rsidRDefault="00157991" w:rsidP="0036207E">
      <w:pPr>
        <w:numPr>
          <w:ilvl w:val="0"/>
          <w:numId w:val="30"/>
        </w:numPr>
        <w:spacing w:after="0"/>
        <w:jc w:val="both"/>
        <w:rPr>
          <w:rFonts w:cs="Arial"/>
        </w:rPr>
      </w:pPr>
      <w:r w:rsidRPr="00AF05D6">
        <w:rPr>
          <w:rFonts w:cs="Arial"/>
        </w:rPr>
        <w:t xml:space="preserve">Współpraca w zakresie rozwoju inkubatorów przedsiębiorczości oraz innych form stowarzyszeniowych, w szczególności ukierunkowanych na przedsiębiorców lokalnych; </w:t>
      </w:r>
    </w:p>
    <w:p w:rsidR="00157991" w:rsidRPr="00AF05D6" w:rsidRDefault="00157991" w:rsidP="0036207E">
      <w:pPr>
        <w:numPr>
          <w:ilvl w:val="0"/>
          <w:numId w:val="30"/>
        </w:numPr>
        <w:spacing w:after="0"/>
        <w:jc w:val="both"/>
        <w:rPr>
          <w:rFonts w:cs="Arial"/>
        </w:rPr>
      </w:pPr>
      <w:r w:rsidRPr="00AF05D6">
        <w:rPr>
          <w:rFonts w:cs="Arial"/>
        </w:rPr>
        <w:t xml:space="preserve">Rozwój oferty inwestycyjnej oraz poprawa standardów obsługi inwestorów; </w:t>
      </w:r>
    </w:p>
    <w:p w:rsidR="00157991" w:rsidRPr="00AF05D6" w:rsidRDefault="00157991" w:rsidP="0036207E">
      <w:pPr>
        <w:numPr>
          <w:ilvl w:val="0"/>
          <w:numId w:val="30"/>
        </w:numPr>
        <w:spacing w:after="0"/>
        <w:jc w:val="both"/>
        <w:rPr>
          <w:rFonts w:cs="Arial"/>
        </w:rPr>
      </w:pPr>
      <w:r w:rsidRPr="00AF05D6">
        <w:rPr>
          <w:rFonts w:cs="Arial"/>
        </w:rPr>
        <w:t>Wspieranie lokalnych inicjatyw gospodarczych, m.in. poprzez wprowadzenie ulg i zachęt dla przedsiębiorców i osób planujących rozpocząć własną działalność gospodarczą;</w:t>
      </w:r>
    </w:p>
    <w:p w:rsidR="00157991" w:rsidRDefault="00157991" w:rsidP="0036207E">
      <w:pPr>
        <w:numPr>
          <w:ilvl w:val="0"/>
          <w:numId w:val="30"/>
        </w:numPr>
        <w:spacing w:after="0"/>
        <w:jc w:val="both"/>
        <w:rPr>
          <w:rFonts w:cs="Arial"/>
        </w:rPr>
      </w:pPr>
      <w:r w:rsidRPr="00AF05D6">
        <w:rPr>
          <w:rFonts w:cs="Arial"/>
        </w:rPr>
        <w:t xml:space="preserve">Wsparcie rozwoju nowoczesnych technologii. </w:t>
      </w:r>
    </w:p>
    <w:p w:rsidR="00157991" w:rsidRPr="00AF05D6" w:rsidRDefault="00157991" w:rsidP="00BF427E">
      <w:pPr>
        <w:spacing w:after="0"/>
        <w:ind w:left="720"/>
        <w:jc w:val="both"/>
        <w:rPr>
          <w:rFonts w:cs="Arial"/>
        </w:rPr>
      </w:pPr>
    </w:p>
    <w:p w:rsidR="00157991" w:rsidRPr="00A877A6" w:rsidRDefault="00157991" w:rsidP="0036207E">
      <w:pPr>
        <w:pStyle w:val="ListParagraph"/>
        <w:numPr>
          <w:ilvl w:val="1"/>
          <w:numId w:val="27"/>
        </w:numPr>
        <w:spacing w:after="0"/>
        <w:jc w:val="both"/>
        <w:rPr>
          <w:rFonts w:cs="Arial"/>
          <w:i/>
          <w:color w:val="C00000"/>
        </w:rPr>
      </w:pPr>
      <w:r w:rsidRPr="00A877A6">
        <w:rPr>
          <w:rFonts w:cs="Arial"/>
          <w:i/>
          <w:color w:val="C00000"/>
        </w:rPr>
        <w:t>Poprawa sytuacji na lokalnym rynku pracy:</w:t>
      </w:r>
    </w:p>
    <w:p w:rsidR="00157991" w:rsidRPr="00BF427E" w:rsidRDefault="00157991" w:rsidP="00BF427E">
      <w:pPr>
        <w:pStyle w:val="ListParagraph"/>
        <w:spacing w:after="0"/>
        <w:ind w:left="360"/>
        <w:jc w:val="both"/>
        <w:rPr>
          <w:rFonts w:cs="Arial"/>
        </w:rPr>
      </w:pPr>
    </w:p>
    <w:p w:rsidR="00157991" w:rsidRPr="00AF05D6" w:rsidRDefault="00157991" w:rsidP="0036207E">
      <w:pPr>
        <w:numPr>
          <w:ilvl w:val="0"/>
          <w:numId w:val="31"/>
        </w:numPr>
        <w:spacing w:after="0"/>
        <w:jc w:val="both"/>
        <w:rPr>
          <w:rFonts w:cs="Arial"/>
        </w:rPr>
      </w:pPr>
      <w:r w:rsidRPr="00AF05D6">
        <w:rPr>
          <w:rFonts w:cs="Arial"/>
        </w:rPr>
        <w:t>Rozwój systemu szkoleń i kursów zawodowych dla osób bezrobotnych oraz wymagających zmiany kwalifikacji;</w:t>
      </w:r>
    </w:p>
    <w:p w:rsidR="00157991" w:rsidRPr="00AF05D6" w:rsidRDefault="00157991" w:rsidP="0036207E">
      <w:pPr>
        <w:numPr>
          <w:ilvl w:val="0"/>
          <w:numId w:val="31"/>
        </w:numPr>
        <w:spacing w:after="0"/>
        <w:jc w:val="both"/>
        <w:rPr>
          <w:rFonts w:cs="Arial"/>
        </w:rPr>
      </w:pPr>
      <w:r w:rsidRPr="00AF05D6">
        <w:rPr>
          <w:rFonts w:cs="Arial"/>
        </w:rPr>
        <w:t>Rozwój pośrednictwa pracy i poradnictwa zawodowego;</w:t>
      </w:r>
    </w:p>
    <w:p w:rsidR="00157991" w:rsidRPr="00AF05D6" w:rsidRDefault="00157991" w:rsidP="0036207E">
      <w:pPr>
        <w:numPr>
          <w:ilvl w:val="0"/>
          <w:numId w:val="31"/>
        </w:numPr>
        <w:spacing w:after="0"/>
        <w:jc w:val="both"/>
        <w:rPr>
          <w:rFonts w:cs="Arial"/>
        </w:rPr>
      </w:pPr>
      <w:r w:rsidRPr="00AF05D6">
        <w:rPr>
          <w:rFonts w:cs="Arial"/>
        </w:rPr>
        <w:t>Wspieranie szkoleń i doradztwa w zakresie przedsiębiorczości, w tym dotyczących zakładania i prowadzenia własnego biznesu;</w:t>
      </w:r>
    </w:p>
    <w:p w:rsidR="00157991" w:rsidRPr="00AF05D6" w:rsidRDefault="00157991" w:rsidP="0036207E">
      <w:pPr>
        <w:numPr>
          <w:ilvl w:val="0"/>
          <w:numId w:val="31"/>
        </w:numPr>
        <w:spacing w:after="0"/>
        <w:jc w:val="both"/>
        <w:rPr>
          <w:rFonts w:cs="Arial"/>
        </w:rPr>
      </w:pPr>
      <w:r w:rsidRPr="00AF05D6">
        <w:rPr>
          <w:rFonts w:cs="Arial"/>
        </w:rPr>
        <w:t>Rozwój oferty w zakresie usług dotyczących podnoszenia oraz zmiany kwalifikacji na różnych etapach życia – w powiązaniu z potrzebami lokalnego rynku pracy;</w:t>
      </w:r>
    </w:p>
    <w:p w:rsidR="00157991" w:rsidRPr="0093574E" w:rsidRDefault="00157991" w:rsidP="0093574E">
      <w:pPr>
        <w:numPr>
          <w:ilvl w:val="0"/>
          <w:numId w:val="31"/>
        </w:numPr>
        <w:spacing w:after="0"/>
        <w:jc w:val="both"/>
        <w:rPr>
          <w:rFonts w:cs="Arial"/>
        </w:rPr>
      </w:pPr>
      <w:r w:rsidRPr="00AF05D6">
        <w:rPr>
          <w:rFonts w:cs="Arial"/>
        </w:rPr>
        <w:t>Wspieranie instytucji realizujących programy kształcenia zawodowego.</w:t>
      </w:r>
    </w:p>
    <w:p w:rsidR="00157991" w:rsidRPr="00AF05D6" w:rsidRDefault="00157991" w:rsidP="00BF427E">
      <w:pPr>
        <w:spacing w:after="0"/>
        <w:ind w:left="720"/>
        <w:jc w:val="both"/>
        <w:rPr>
          <w:rFonts w:cs="Arial"/>
        </w:rPr>
      </w:pPr>
    </w:p>
    <w:p w:rsidR="00157991" w:rsidRPr="00A877A6" w:rsidRDefault="00157991" w:rsidP="0036207E">
      <w:pPr>
        <w:pStyle w:val="ListParagraph"/>
        <w:numPr>
          <w:ilvl w:val="1"/>
          <w:numId w:val="27"/>
        </w:numPr>
        <w:spacing w:after="0"/>
        <w:jc w:val="both"/>
        <w:rPr>
          <w:rFonts w:cs="Arial"/>
          <w:i/>
          <w:color w:val="C00000"/>
        </w:rPr>
      </w:pPr>
      <w:r w:rsidRPr="00A877A6">
        <w:rPr>
          <w:rFonts w:cs="Arial"/>
          <w:i/>
          <w:color w:val="C00000"/>
        </w:rPr>
        <w:t>Budowa infrastruktury komunikacyjnej:</w:t>
      </w:r>
    </w:p>
    <w:p w:rsidR="00157991" w:rsidRPr="00BF427E" w:rsidRDefault="00157991" w:rsidP="00BF427E">
      <w:pPr>
        <w:pStyle w:val="ListParagraph"/>
        <w:spacing w:after="0"/>
        <w:ind w:left="360"/>
        <w:jc w:val="both"/>
        <w:rPr>
          <w:rFonts w:cs="Arial"/>
          <w:i/>
        </w:rPr>
      </w:pPr>
    </w:p>
    <w:p w:rsidR="00157991" w:rsidRPr="00AF05D6" w:rsidRDefault="00157991" w:rsidP="0036207E">
      <w:pPr>
        <w:numPr>
          <w:ilvl w:val="0"/>
          <w:numId w:val="32"/>
        </w:numPr>
        <w:spacing w:after="0"/>
        <w:jc w:val="both"/>
        <w:rPr>
          <w:rFonts w:cs="Arial"/>
        </w:rPr>
      </w:pPr>
      <w:r w:rsidRPr="00AF05D6">
        <w:rPr>
          <w:rFonts w:cs="Arial"/>
        </w:rPr>
        <w:t>Budowa, modernizacja i przebudowa dróg gminnych;</w:t>
      </w:r>
    </w:p>
    <w:p w:rsidR="00157991" w:rsidRPr="00AF05D6" w:rsidRDefault="00157991" w:rsidP="0036207E">
      <w:pPr>
        <w:numPr>
          <w:ilvl w:val="0"/>
          <w:numId w:val="32"/>
        </w:numPr>
        <w:spacing w:after="0"/>
        <w:jc w:val="both"/>
        <w:rPr>
          <w:rFonts w:cs="Arial"/>
        </w:rPr>
      </w:pPr>
      <w:r w:rsidRPr="00AF05D6">
        <w:rPr>
          <w:rFonts w:cs="Arial"/>
        </w:rPr>
        <w:t xml:space="preserve">Budowa, modernizacja i przebudowa chodników oraz poboczy, w szczególności na obszarach wiejskich; </w:t>
      </w:r>
    </w:p>
    <w:p w:rsidR="00157991" w:rsidRPr="00AF05D6" w:rsidRDefault="00157991" w:rsidP="0036207E">
      <w:pPr>
        <w:numPr>
          <w:ilvl w:val="0"/>
          <w:numId w:val="32"/>
        </w:numPr>
        <w:spacing w:after="0"/>
        <w:jc w:val="both"/>
        <w:rPr>
          <w:rFonts w:cs="Arial"/>
        </w:rPr>
      </w:pPr>
      <w:r w:rsidRPr="00AF05D6">
        <w:rPr>
          <w:rFonts w:cs="Arial"/>
        </w:rPr>
        <w:t>Poprawa bezpieczeństwa w ruchu drogowym;</w:t>
      </w:r>
    </w:p>
    <w:p w:rsidR="00157991" w:rsidRPr="00AF05D6" w:rsidRDefault="00157991" w:rsidP="0036207E">
      <w:pPr>
        <w:numPr>
          <w:ilvl w:val="0"/>
          <w:numId w:val="32"/>
        </w:numPr>
        <w:spacing w:after="0"/>
        <w:jc w:val="both"/>
        <w:rPr>
          <w:rFonts w:cs="Arial"/>
        </w:rPr>
      </w:pPr>
      <w:r w:rsidRPr="00AF05D6">
        <w:rPr>
          <w:rFonts w:cs="Arial"/>
        </w:rPr>
        <w:t xml:space="preserve">Współpraca w zakresie dostosowania rozkładu jazdy komunikacji autobusowej do </w:t>
      </w:r>
      <w:r>
        <w:rPr>
          <w:rFonts w:cs="Arial"/>
        </w:rPr>
        <w:t>potrzeb mieszkańców i turystów.</w:t>
      </w:r>
    </w:p>
    <w:p w:rsidR="00157991" w:rsidRDefault="00157991" w:rsidP="00BF427E">
      <w:pPr>
        <w:spacing w:after="0"/>
        <w:jc w:val="both"/>
      </w:pPr>
    </w:p>
    <w:p w:rsidR="00157991" w:rsidRDefault="00157991" w:rsidP="00BF427E">
      <w:pPr>
        <w:spacing w:after="0"/>
        <w:jc w:val="both"/>
      </w:pPr>
      <w:r>
        <w:rPr>
          <w:noProof/>
          <w:lang w:eastAsia="pl-PL"/>
        </w:rPr>
        <w:pict>
          <v:rect id="Prostokąt 251" o:spid="_x0000_s1032" style="position:absolute;left:0;text-align:left;margin-left:8.6pt;margin-top:7.45pt;width:450.75pt;height:30.7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" fillcolor="#cdbfa7" strokecolor="#cdbfa7" strokeweight="2pt">
            <v:textbox>
              <w:txbxContent>
                <w:p w:rsidR="00157991" w:rsidRPr="000147C8" w:rsidRDefault="00157991" w:rsidP="00A877A6">
                  <w:pPr>
                    <w:jc w:val="center"/>
                    <w:rPr>
                      <w:b/>
                      <w:color w:val="000000"/>
                    </w:rPr>
                  </w:pPr>
                  <w:r w:rsidRPr="000147C8">
                    <w:rPr>
                      <w:b/>
                      <w:color w:val="000000"/>
                    </w:rPr>
                    <w:t>CEL STRATEGICZNY II: TURYSTYKA, REKREACJA I DZIEDZICTWO KULTUROWE</w:t>
                  </w:r>
                </w:p>
              </w:txbxContent>
            </v:textbox>
          </v:rect>
        </w:pict>
      </w:r>
    </w:p>
    <w:p w:rsidR="00157991" w:rsidRDefault="00157991" w:rsidP="00BF427E">
      <w:pPr>
        <w:spacing w:after="0"/>
        <w:jc w:val="both"/>
      </w:pPr>
    </w:p>
    <w:p w:rsidR="00157991" w:rsidRDefault="00157991" w:rsidP="00571C55"/>
    <w:p w:rsidR="00157991" w:rsidRPr="00121187" w:rsidRDefault="00157991" w:rsidP="00AA4279">
      <w:pPr>
        <w:spacing w:after="160"/>
        <w:jc w:val="both"/>
        <w:rPr>
          <w:rFonts w:cs="Arial"/>
        </w:rPr>
      </w:pPr>
      <w:r w:rsidRPr="00121187">
        <w:rPr>
          <w:rFonts w:cs="Arial"/>
        </w:rPr>
        <w:t>Największy potencjał rozwojowy w sferze gospodarczej posiada sektor turystyki</w:t>
      </w:r>
      <w:r>
        <w:rPr>
          <w:rFonts w:cs="Arial"/>
        </w:rPr>
        <w:t xml:space="preserve"> </w:t>
      </w:r>
      <w:r w:rsidRPr="00121187">
        <w:rPr>
          <w:rFonts w:cs="Arial"/>
        </w:rPr>
        <w:t>ze względu na bogate walory krajobrazowe gminy oraz jej wielokulturowy charakter i tradycje. Stworzenie pozytywnego wizerunku i marki daje możliwość rozwoju w wielu sferach życia mieszkańców gminy. Jest to przede wszystkim duży atut w działaniach na rzecz pozyskania inwestorów.</w:t>
      </w:r>
      <w:r>
        <w:rPr>
          <w:rFonts w:cs="Arial"/>
        </w:rPr>
        <w:t xml:space="preserve"> </w:t>
      </w:r>
      <w:r w:rsidRPr="00121187">
        <w:rPr>
          <w:rFonts w:cs="Arial"/>
        </w:rPr>
        <w:t xml:space="preserve">Poważne wyzwanie dla władz gminy stanowi zwiększenie aktywności mieszkańców w sferze podjęcia działalności w turystyce, agroturystyce, poniesienie ich świadomości na temat dziedzictwa kulturowego i historii. Może to w sposób znaczący wesprzeć dochody mieszkańców, a także zdeterminować powstanie nowych miejsc pracy oraz wpłynąć na napęd lokalnej gospodarki. Wpływ jaki może wywrzeć rozwój tej dziedziny gospodarki jest nieoceniony: dostarczenie miejsc pracy lokalnemu rzemiosłu, usługom, napęd rynku zbytu produktów wytwarzanych na terenie gminy, zakwaterowanie turystów, zróżnicowanie oferty turystycznej. </w:t>
      </w:r>
    </w:p>
    <w:p w:rsidR="00157991" w:rsidRPr="00121187" w:rsidRDefault="00157991" w:rsidP="00AA4279">
      <w:pPr>
        <w:spacing w:after="160"/>
        <w:jc w:val="both"/>
        <w:rPr>
          <w:rFonts w:cs="Arial"/>
        </w:rPr>
      </w:pPr>
      <w:r w:rsidRPr="00121187">
        <w:rPr>
          <w:rFonts w:cs="Arial"/>
        </w:rPr>
        <w:t xml:space="preserve">Koniecznym jest wdrożenie profesjonalnej oferty turystycznej, której odbiorcami będą turyści z kraju i zagranicy. Działania podjęte w tym kierunku powinny wyrazić się w zwiększeniu efektywności  wykorzystania lokalnego potencjału przyrodniczego, stworzeniu odpowiedniej, atrakcyjnej infrastruktury oraz przygotowania różnych alternatyw zagospodarowania czasu. </w:t>
      </w:r>
    </w:p>
    <w:p w:rsidR="00157991" w:rsidRDefault="00157991" w:rsidP="00AA4279">
      <w:pPr>
        <w:spacing w:after="160"/>
        <w:jc w:val="both"/>
        <w:rPr>
          <w:rFonts w:cs="Arial"/>
        </w:rPr>
      </w:pPr>
      <w:r w:rsidRPr="00121187">
        <w:rPr>
          <w:rFonts w:cs="Arial"/>
        </w:rPr>
        <w:t>Rozwój w sektorze turystyki wspomoże również wykreowanie jednego, głównego produktu turystycznego będącego „wizytówką” gminy, a także wypracowanie modelu powtarzalnych imprez kulturalnych, które powinny przyjąć innowacyjną formułę.</w:t>
      </w:r>
    </w:p>
    <w:p w:rsidR="00157991" w:rsidRPr="00121187" w:rsidRDefault="00157991" w:rsidP="00AA4279">
      <w:pPr>
        <w:spacing w:after="160"/>
        <w:jc w:val="both"/>
        <w:rPr>
          <w:rFonts w:cs="Arial"/>
        </w:rPr>
      </w:pPr>
      <w:r>
        <w:rPr>
          <w:rFonts w:cs="Arial"/>
        </w:rPr>
        <w:t>Ochrona dziedzictwa kulturowego to także działania mające na celu renowację zabytków.</w:t>
      </w:r>
    </w:p>
    <w:p w:rsidR="00157991" w:rsidRDefault="00157991" w:rsidP="00AF05D6">
      <w:pPr>
        <w:spacing w:after="0"/>
        <w:ind w:firstLine="709"/>
        <w:jc w:val="both"/>
        <w:rPr>
          <w:rFonts w:cs="Arial"/>
        </w:rPr>
      </w:pPr>
    </w:p>
    <w:p w:rsidR="00157991" w:rsidRDefault="00157991" w:rsidP="00AF05D6">
      <w:pPr>
        <w:spacing w:after="0"/>
        <w:ind w:firstLine="709"/>
        <w:jc w:val="both"/>
        <w:rPr>
          <w:rFonts w:cs="Arial"/>
        </w:rPr>
      </w:pPr>
    </w:p>
    <w:p w:rsidR="00157991" w:rsidRPr="00AA4279" w:rsidRDefault="00157991" w:rsidP="005E609F">
      <w:pPr>
        <w:spacing w:after="0"/>
        <w:jc w:val="both"/>
        <w:rPr>
          <w:rFonts w:cs="Arial"/>
          <w:b/>
          <w:color w:val="C00000"/>
        </w:rPr>
      </w:pPr>
      <w:r w:rsidRPr="00AA4279">
        <w:rPr>
          <w:rFonts w:cs="Arial"/>
          <w:b/>
          <w:color w:val="C00000"/>
        </w:rPr>
        <w:t>W ramach realizacji CELU STRATEGICZNEGO II przewidziano następujące działania:</w:t>
      </w:r>
    </w:p>
    <w:p w:rsidR="00157991" w:rsidRDefault="00157991" w:rsidP="00AF05D6">
      <w:pPr>
        <w:spacing w:after="0"/>
        <w:ind w:firstLine="709"/>
        <w:jc w:val="both"/>
        <w:rPr>
          <w:rFonts w:cs="Arial"/>
        </w:rPr>
      </w:pPr>
    </w:p>
    <w:p w:rsidR="00157991" w:rsidRPr="00AA4279" w:rsidRDefault="00157991" w:rsidP="00AA4279">
      <w:pPr>
        <w:spacing w:after="0"/>
        <w:jc w:val="both"/>
        <w:rPr>
          <w:rFonts w:cs="Arial"/>
          <w:i/>
          <w:color w:val="C00000"/>
        </w:rPr>
      </w:pPr>
      <w:r w:rsidRPr="00AA4279">
        <w:rPr>
          <w:rFonts w:cs="Arial"/>
          <w:i/>
          <w:color w:val="C00000"/>
        </w:rPr>
        <w:t>2.1. Wsparcie rozwoju turystyki:</w:t>
      </w:r>
    </w:p>
    <w:p w:rsidR="00157991" w:rsidRPr="005E609F" w:rsidRDefault="00157991" w:rsidP="00AF05D6">
      <w:pPr>
        <w:spacing w:after="0"/>
        <w:ind w:firstLine="709"/>
        <w:jc w:val="both"/>
        <w:rPr>
          <w:rFonts w:cs="Arial"/>
          <w:i/>
        </w:rPr>
      </w:pPr>
    </w:p>
    <w:p w:rsidR="00157991" w:rsidRPr="00AF05D6" w:rsidRDefault="00157991" w:rsidP="0036207E">
      <w:pPr>
        <w:numPr>
          <w:ilvl w:val="0"/>
          <w:numId w:val="33"/>
        </w:numPr>
        <w:spacing w:after="0"/>
        <w:jc w:val="both"/>
        <w:rPr>
          <w:rFonts w:cs="Arial"/>
        </w:rPr>
      </w:pPr>
      <w:r w:rsidRPr="00AF05D6">
        <w:rPr>
          <w:rFonts w:cs="Arial"/>
        </w:rPr>
        <w:t>Polepszenie bazy turystycznej poprzez rozwój szlaków turystycznych – pieszych, rowerowych stworzenie ścieżek edukacyjnych, kulturowych;</w:t>
      </w:r>
    </w:p>
    <w:p w:rsidR="00157991" w:rsidRPr="00AF05D6" w:rsidRDefault="00157991" w:rsidP="0036207E">
      <w:pPr>
        <w:numPr>
          <w:ilvl w:val="0"/>
          <w:numId w:val="33"/>
        </w:numPr>
        <w:spacing w:after="0"/>
        <w:jc w:val="both"/>
        <w:rPr>
          <w:rFonts w:cs="Arial"/>
        </w:rPr>
      </w:pPr>
      <w:r w:rsidRPr="00AF05D6">
        <w:rPr>
          <w:rFonts w:cs="Arial"/>
        </w:rPr>
        <w:t>Wsparcie dla rozwoju i modernizacji infrastruktury turystycznej i okołoturystycznej na terenie gminy;</w:t>
      </w:r>
    </w:p>
    <w:p w:rsidR="00157991" w:rsidRPr="00AF05D6" w:rsidRDefault="00157991" w:rsidP="0036207E">
      <w:pPr>
        <w:numPr>
          <w:ilvl w:val="0"/>
          <w:numId w:val="33"/>
        </w:numPr>
        <w:spacing w:after="0"/>
        <w:jc w:val="both"/>
        <w:rPr>
          <w:rFonts w:cs="Arial"/>
        </w:rPr>
      </w:pPr>
      <w:r w:rsidRPr="00AF05D6">
        <w:rPr>
          <w:rFonts w:cs="Arial"/>
        </w:rPr>
        <w:t>Rozwój, promocja oraz tworzenie nowych produktów turystycznych i kulturowych w oparciu o tradycje gminy i regionu,</w:t>
      </w:r>
    </w:p>
    <w:p w:rsidR="00157991" w:rsidRPr="00AF05D6" w:rsidRDefault="00157991" w:rsidP="0036207E">
      <w:pPr>
        <w:numPr>
          <w:ilvl w:val="0"/>
          <w:numId w:val="33"/>
        </w:numPr>
        <w:spacing w:after="0"/>
        <w:jc w:val="both"/>
        <w:rPr>
          <w:rFonts w:cs="Arial"/>
        </w:rPr>
      </w:pPr>
      <w:r w:rsidRPr="00AF05D6">
        <w:rPr>
          <w:rFonts w:cs="Arial"/>
        </w:rPr>
        <w:t>Profesjonalny i skuteczny system promocji walorów turystyczno-rekreacyjnych gminy oraz wsparcie promocyjne produktów turystycznych i wydarzeń kulturalnych i twórczych;</w:t>
      </w:r>
    </w:p>
    <w:p w:rsidR="00157991" w:rsidRPr="00AF05D6" w:rsidRDefault="00157991" w:rsidP="0036207E">
      <w:pPr>
        <w:numPr>
          <w:ilvl w:val="0"/>
          <w:numId w:val="33"/>
        </w:numPr>
        <w:spacing w:after="0"/>
        <w:jc w:val="both"/>
        <w:rPr>
          <w:rFonts w:cs="Arial"/>
        </w:rPr>
      </w:pPr>
      <w:r w:rsidRPr="00AF05D6">
        <w:rPr>
          <w:rFonts w:cs="Arial"/>
        </w:rPr>
        <w:t>Organizacja imprez o charakterze ponadlokalnym, bazujących na tradycji i specyfice gminy;</w:t>
      </w:r>
    </w:p>
    <w:p w:rsidR="00157991" w:rsidRPr="00AF05D6" w:rsidRDefault="00157991" w:rsidP="0036207E">
      <w:pPr>
        <w:numPr>
          <w:ilvl w:val="0"/>
          <w:numId w:val="33"/>
        </w:numPr>
        <w:spacing w:after="0"/>
        <w:jc w:val="both"/>
        <w:rPr>
          <w:rFonts w:cs="Arial"/>
        </w:rPr>
      </w:pPr>
      <w:r w:rsidRPr="00AF05D6">
        <w:rPr>
          <w:rFonts w:cs="Arial"/>
        </w:rPr>
        <w:t>Rozwój turystyki rekreacyjno – sportowej (np. budowa basenu, modernizacja istniejących obiektów sportowych, organizacja imprez i zawodów sportowych, budowa hali sportowej oraz sali gimnastycznej</w:t>
      </w:r>
      <w:r>
        <w:rPr>
          <w:rFonts w:cs="Arial"/>
        </w:rPr>
        <w:t xml:space="preserve"> w szkole podstawowej</w:t>
      </w:r>
      <w:r w:rsidRPr="00AF05D6">
        <w:rPr>
          <w:rFonts w:cs="Arial"/>
        </w:rPr>
        <w:t>)</w:t>
      </w:r>
    </w:p>
    <w:p w:rsidR="00157991" w:rsidRPr="00AF05D6" w:rsidRDefault="00157991" w:rsidP="0036207E">
      <w:pPr>
        <w:numPr>
          <w:ilvl w:val="0"/>
          <w:numId w:val="33"/>
        </w:numPr>
        <w:spacing w:after="0"/>
        <w:jc w:val="both"/>
        <w:rPr>
          <w:rFonts w:cs="Arial"/>
        </w:rPr>
      </w:pPr>
      <w:r w:rsidRPr="00AF05D6">
        <w:rPr>
          <w:rFonts w:cs="Arial"/>
        </w:rPr>
        <w:t>Rozwój bazy noclegowo – gastronomicznej (np. rozwój agroturystyki, przygotowanie terenów inwestycyjnych i zapewnienie odpowiedniej infrastruktury pod obiekty turystyczne i gastronomiczne, wyznaczenie miejsca i zaplanowanie obiektów noclegowych np. hotelu, zajazdów, pól namiotowych, kempingów).</w:t>
      </w:r>
    </w:p>
    <w:p w:rsidR="00157991" w:rsidRPr="00AA4279" w:rsidRDefault="00157991" w:rsidP="00AF05D6">
      <w:pPr>
        <w:spacing w:after="0"/>
        <w:ind w:firstLine="709"/>
        <w:jc w:val="both"/>
        <w:rPr>
          <w:rFonts w:cs="Arial"/>
          <w:color w:val="C00000"/>
        </w:rPr>
      </w:pPr>
    </w:p>
    <w:p w:rsidR="00157991" w:rsidRPr="00AA4279" w:rsidRDefault="00157991" w:rsidP="00AA4279">
      <w:pPr>
        <w:spacing w:after="0"/>
        <w:jc w:val="both"/>
        <w:rPr>
          <w:rFonts w:cs="Arial"/>
          <w:i/>
          <w:color w:val="C00000"/>
        </w:rPr>
      </w:pPr>
      <w:r w:rsidRPr="00AA4279">
        <w:rPr>
          <w:rFonts w:cs="Arial"/>
          <w:i/>
          <w:color w:val="C00000"/>
        </w:rPr>
        <w:t>2.2. Ochrona tożsamości lokalnej:</w:t>
      </w:r>
    </w:p>
    <w:p w:rsidR="00157991" w:rsidRPr="00AF05D6" w:rsidRDefault="00157991" w:rsidP="00AF05D6">
      <w:pPr>
        <w:spacing w:after="0"/>
        <w:ind w:firstLine="709"/>
        <w:jc w:val="both"/>
        <w:rPr>
          <w:rFonts w:cs="Arial"/>
        </w:rPr>
      </w:pPr>
    </w:p>
    <w:p w:rsidR="00157991" w:rsidRPr="00AF05D6" w:rsidRDefault="00157991" w:rsidP="0036207E">
      <w:pPr>
        <w:numPr>
          <w:ilvl w:val="0"/>
          <w:numId w:val="34"/>
        </w:numPr>
        <w:spacing w:after="0"/>
        <w:jc w:val="both"/>
        <w:rPr>
          <w:rFonts w:cs="Arial"/>
        </w:rPr>
      </w:pPr>
      <w:r w:rsidRPr="00AF05D6">
        <w:rPr>
          <w:rFonts w:cs="Arial"/>
        </w:rPr>
        <w:t xml:space="preserve">Poprawa stanu i sposobu użytkowania zabytków dziedzictwa kulturowego, zachowanie, rewaloryzacja i przeciwdziałanie procesowi ich degradacji oraz udostępnianie </w:t>
      </w:r>
      <w:r>
        <w:rPr>
          <w:rFonts w:cs="Arial"/>
        </w:rPr>
        <w:br/>
      </w:r>
      <w:r w:rsidRPr="00AF05D6">
        <w:rPr>
          <w:rFonts w:cs="Arial"/>
        </w:rPr>
        <w:t>(ze szczególnym uwzględnieniem dni weekendowych);</w:t>
      </w:r>
    </w:p>
    <w:p w:rsidR="00157991" w:rsidRPr="00AF05D6" w:rsidRDefault="00157991" w:rsidP="0036207E">
      <w:pPr>
        <w:numPr>
          <w:ilvl w:val="0"/>
          <w:numId w:val="34"/>
        </w:numPr>
        <w:spacing w:after="0"/>
        <w:jc w:val="both"/>
        <w:rPr>
          <w:rFonts w:cs="Arial"/>
        </w:rPr>
      </w:pPr>
      <w:r w:rsidRPr="00AF05D6">
        <w:rPr>
          <w:rFonts w:cs="Arial"/>
        </w:rPr>
        <w:t>Współpraca z sektorem biznesu w zakresie wykorzystania potencjału ekonomicznego dziedzictwa kulturowego gminy (włączanie wartości dziedzictwa w obieg gospodarczy, m.in. współpraca w zakresie organizacji różnorodnych imprez);</w:t>
      </w:r>
    </w:p>
    <w:p w:rsidR="00157991" w:rsidRPr="00AF05D6" w:rsidRDefault="00157991" w:rsidP="0036207E">
      <w:pPr>
        <w:numPr>
          <w:ilvl w:val="0"/>
          <w:numId w:val="34"/>
        </w:numPr>
        <w:spacing w:after="0"/>
        <w:jc w:val="both"/>
        <w:rPr>
          <w:rFonts w:cs="Arial"/>
        </w:rPr>
      </w:pPr>
      <w:r w:rsidRPr="00AF05D6">
        <w:rPr>
          <w:rFonts w:cs="Arial"/>
        </w:rPr>
        <w:t>Odtworzenie wielokulturowego bogactwa oraz tożsamości lokalnej i regionalnej szczególnie poprzez kultywowanie i promocję tradycji lokalnych, wspieranie lokalnych twórców;</w:t>
      </w:r>
    </w:p>
    <w:p w:rsidR="00157991" w:rsidRPr="00AF05D6" w:rsidRDefault="00157991" w:rsidP="0036207E">
      <w:pPr>
        <w:numPr>
          <w:ilvl w:val="0"/>
          <w:numId w:val="34"/>
        </w:numPr>
        <w:spacing w:after="0"/>
        <w:jc w:val="both"/>
        <w:rPr>
          <w:rFonts w:cs="Arial"/>
        </w:rPr>
      </w:pPr>
      <w:r w:rsidRPr="00AF05D6">
        <w:rPr>
          <w:rFonts w:cs="Arial"/>
        </w:rPr>
        <w:t xml:space="preserve">Inicjowanie i wspieranie działań, mających na celu rozbudzanie i podnoszenie społecznej świadomości i wrażliwości w zakresie dziedzictwa kulturowego, w tym m.in. badanie </w:t>
      </w:r>
      <w:r>
        <w:rPr>
          <w:rFonts w:cs="Arial"/>
        </w:rPr>
        <w:br/>
      </w:r>
      <w:r w:rsidRPr="00AF05D6">
        <w:rPr>
          <w:rFonts w:cs="Arial"/>
        </w:rPr>
        <w:t>i dokumentowanie lokalnego i regionalnego dziedzictwa kulturo</w:t>
      </w:r>
      <w:r>
        <w:rPr>
          <w:rFonts w:cs="Arial"/>
        </w:rPr>
        <w:t>wego.</w:t>
      </w:r>
    </w:p>
    <w:p w:rsidR="00157991" w:rsidRDefault="00157991" w:rsidP="00AF05D6">
      <w:pPr>
        <w:spacing w:after="0"/>
        <w:ind w:firstLine="709"/>
        <w:jc w:val="both"/>
        <w:rPr>
          <w:rFonts w:cs="Arial"/>
        </w:rPr>
      </w:pPr>
      <w:r>
        <w:rPr>
          <w:noProof/>
          <w:lang w:eastAsia="pl-PL"/>
        </w:rPr>
        <w:pict>
          <v:rect id="Prostokąt 252" o:spid="_x0000_s1033" style="position:absolute;left:0;text-align:left;margin-left:3.35pt;margin-top:12.7pt;width:456pt;height:30.7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" fillcolor="#cdbfa7" strokecolor="#cdbfa7" strokeweight="2pt">
            <v:textbox>
              <w:txbxContent>
                <w:p w:rsidR="00157991" w:rsidRPr="000147C8" w:rsidRDefault="00157991" w:rsidP="0027029F">
                  <w:pPr>
                    <w:jc w:val="center"/>
                    <w:rPr>
                      <w:b/>
                      <w:color w:val="000000"/>
                    </w:rPr>
                  </w:pPr>
                  <w:r w:rsidRPr="000147C8">
                    <w:rPr>
                      <w:b/>
                      <w:color w:val="000000"/>
                    </w:rPr>
                    <w:t>CEL STRATEGICZNY III: ROZWÓJ USŁUG PUBLICZNYCH, ODNAWIALNE ŹRÓDŁA ENERGII</w:t>
                  </w:r>
                </w:p>
              </w:txbxContent>
            </v:textbox>
          </v:rect>
        </w:pict>
      </w:r>
    </w:p>
    <w:p w:rsidR="00157991" w:rsidRDefault="00157991" w:rsidP="00121187">
      <w:pPr>
        <w:spacing w:after="0"/>
        <w:ind w:firstLine="709"/>
      </w:pPr>
    </w:p>
    <w:p w:rsidR="00157991" w:rsidRDefault="00157991" w:rsidP="00121187">
      <w:pPr>
        <w:spacing w:after="0"/>
        <w:ind w:firstLine="709"/>
      </w:pPr>
    </w:p>
    <w:p w:rsidR="00157991" w:rsidRDefault="00157991" w:rsidP="00121187">
      <w:pPr>
        <w:spacing w:after="0"/>
        <w:ind w:firstLine="709"/>
      </w:pPr>
    </w:p>
    <w:p w:rsidR="00157991" w:rsidRDefault="00157991" w:rsidP="0027029F">
      <w:pPr>
        <w:spacing w:after="160"/>
      </w:pPr>
      <w:r>
        <w:t xml:space="preserve">Rozwój szeroko pojętych usług publicznych ma służyć przede wszystkim poprawie warunków i jakości życia w gminie, a także przyczynić się do poprawy stanu środowiska naturalnego. </w:t>
      </w:r>
    </w:p>
    <w:p w:rsidR="00157991" w:rsidRPr="00046B07" w:rsidRDefault="00157991" w:rsidP="0027029F">
      <w:pPr>
        <w:spacing w:after="160"/>
        <w:jc w:val="both"/>
        <w:rPr>
          <w:rFonts w:cs="Arial"/>
        </w:rPr>
      </w:pPr>
      <w:r w:rsidRPr="006D338E">
        <w:rPr>
          <w:rFonts w:cs="Arial"/>
        </w:rPr>
        <w:t>N</w:t>
      </w:r>
      <w:r w:rsidRPr="00046B07">
        <w:rPr>
          <w:rFonts w:cs="Arial"/>
        </w:rPr>
        <w:t>iezwykle ważne jest także zwiększenie wykorzystania odnawialnych źródeł energii.</w:t>
      </w:r>
      <w:r w:rsidRPr="006D338E">
        <w:rPr>
          <w:rFonts w:cs="Arial"/>
        </w:rPr>
        <w:t xml:space="preserve"> </w:t>
      </w:r>
      <w:r w:rsidRPr="00046B07">
        <w:rPr>
          <w:rFonts w:cs="Arial"/>
        </w:rPr>
        <w:t>Rosnący popyt na energię</w:t>
      </w:r>
      <w:r w:rsidRPr="006D338E">
        <w:rPr>
          <w:rFonts w:cs="Arial"/>
        </w:rPr>
        <w:t xml:space="preserve"> </w:t>
      </w:r>
      <w:r w:rsidRPr="00046B07">
        <w:rPr>
          <w:rFonts w:cs="Arial"/>
        </w:rPr>
        <w:t xml:space="preserve">oraz jej rosnące ceny, a przede wszystkim zanieczyszczenie środowiska </w:t>
      </w:r>
      <w:r>
        <w:rPr>
          <w:rFonts w:cs="Arial"/>
        </w:rPr>
        <w:br/>
      </w:r>
      <w:r w:rsidRPr="00046B07">
        <w:rPr>
          <w:rFonts w:cs="Arial"/>
        </w:rPr>
        <w:t>są determinantem trendu intensyfikacji działań mających na celu zwiększenia wykorzystania</w:t>
      </w:r>
      <w:r w:rsidRPr="006D338E">
        <w:rPr>
          <w:rFonts w:cs="Arial"/>
        </w:rPr>
        <w:t xml:space="preserve"> </w:t>
      </w:r>
      <w:r w:rsidRPr="00046B07">
        <w:rPr>
          <w:rFonts w:cs="Arial"/>
        </w:rPr>
        <w:t>odnawialnych źródeł energii na</w:t>
      </w:r>
      <w:r w:rsidRPr="006D338E">
        <w:rPr>
          <w:rFonts w:cs="Arial"/>
        </w:rPr>
        <w:t xml:space="preserve"> </w:t>
      </w:r>
      <w:r w:rsidRPr="00046B07">
        <w:rPr>
          <w:rFonts w:cs="Arial"/>
        </w:rPr>
        <w:t>całym świecie. Odnawialne źródła energii uzyskiwane z</w:t>
      </w:r>
      <w:r w:rsidRPr="006D338E">
        <w:rPr>
          <w:rFonts w:cs="Arial"/>
        </w:rPr>
        <w:t xml:space="preserve"> </w:t>
      </w:r>
      <w:r w:rsidRPr="00046B07">
        <w:rPr>
          <w:rFonts w:cs="Arial"/>
        </w:rPr>
        <w:t>niekopalnych źródeł</w:t>
      </w:r>
      <w:r w:rsidRPr="006D338E">
        <w:rPr>
          <w:rFonts w:cs="Arial"/>
        </w:rPr>
        <w:t xml:space="preserve"> energii (wody, </w:t>
      </w:r>
      <w:r w:rsidRPr="00046B07">
        <w:rPr>
          <w:rFonts w:cs="Arial"/>
        </w:rPr>
        <w:t>wiatru, promieniowania słonecznego, energ</w:t>
      </w:r>
      <w:r w:rsidRPr="006D338E">
        <w:rPr>
          <w:rFonts w:cs="Arial"/>
        </w:rPr>
        <w:t xml:space="preserve">ia wytwarzana z biomasy stałej, </w:t>
      </w:r>
      <w:r w:rsidRPr="00046B07">
        <w:rPr>
          <w:rFonts w:cs="Arial"/>
        </w:rPr>
        <w:t xml:space="preserve">biogazu i biopaliw), które mają techniczną możliwość zastosowania na terenie gminy powinny być promowane i wspierane, ponieważ </w:t>
      </w:r>
      <w:r w:rsidRPr="006D338E">
        <w:rPr>
          <w:rFonts w:cs="Arial"/>
        </w:rPr>
        <w:t xml:space="preserve">są jak dotąd </w:t>
      </w:r>
      <w:r w:rsidRPr="00046B07">
        <w:rPr>
          <w:rFonts w:cs="Arial"/>
        </w:rPr>
        <w:t>najskuteczniejszą metodą wpływającą</w:t>
      </w:r>
      <w:r w:rsidRPr="006D338E">
        <w:rPr>
          <w:rFonts w:cs="Arial"/>
        </w:rPr>
        <w:t xml:space="preserve"> </w:t>
      </w:r>
      <w:r w:rsidRPr="00046B07">
        <w:rPr>
          <w:rFonts w:cs="Arial"/>
        </w:rPr>
        <w:t>na ochronę</w:t>
      </w:r>
      <w:r w:rsidRPr="006D338E">
        <w:rPr>
          <w:rFonts w:cs="Arial"/>
        </w:rPr>
        <w:t xml:space="preserve"> </w:t>
      </w:r>
      <w:r w:rsidRPr="00046B07">
        <w:rPr>
          <w:rFonts w:cs="Arial"/>
        </w:rPr>
        <w:t>klimatu.</w:t>
      </w:r>
    </w:p>
    <w:p w:rsidR="00157991" w:rsidRPr="00046B07" w:rsidRDefault="00157991" w:rsidP="0027029F">
      <w:pPr>
        <w:spacing w:after="160"/>
        <w:jc w:val="both"/>
        <w:rPr>
          <w:rFonts w:cs="Arial"/>
        </w:rPr>
      </w:pPr>
      <w:r w:rsidRPr="00046B07">
        <w:rPr>
          <w:rFonts w:cs="Arial"/>
        </w:rPr>
        <w:t>Ważnym zadaniem będzie również racjonalna</w:t>
      </w:r>
      <w:r w:rsidRPr="006D338E">
        <w:rPr>
          <w:rFonts w:cs="Arial"/>
        </w:rPr>
        <w:t xml:space="preserve"> </w:t>
      </w:r>
      <w:r w:rsidRPr="00046B07">
        <w:rPr>
          <w:rFonts w:cs="Arial"/>
        </w:rPr>
        <w:t>gospodarka</w:t>
      </w:r>
      <w:r w:rsidRPr="006D338E">
        <w:rPr>
          <w:rFonts w:cs="Arial"/>
        </w:rPr>
        <w:t xml:space="preserve"> </w:t>
      </w:r>
      <w:r w:rsidRPr="00046B07">
        <w:rPr>
          <w:rFonts w:cs="Arial"/>
        </w:rPr>
        <w:t>odpadami, ich zbiórka, transport, odzysk, unieszkodliwianie w przypadku braku możliwości</w:t>
      </w:r>
      <w:r w:rsidRPr="006D338E">
        <w:rPr>
          <w:rFonts w:cs="Arial"/>
        </w:rPr>
        <w:t xml:space="preserve"> </w:t>
      </w:r>
      <w:r w:rsidRPr="00046B07">
        <w:rPr>
          <w:rFonts w:cs="Arial"/>
        </w:rPr>
        <w:t>zastosowania procesów recyklingu, a także</w:t>
      </w:r>
      <w:r w:rsidRPr="006D338E">
        <w:rPr>
          <w:rFonts w:cs="Arial"/>
        </w:rPr>
        <w:t xml:space="preserve"> </w:t>
      </w:r>
      <w:r w:rsidRPr="00046B07">
        <w:rPr>
          <w:rFonts w:cs="Arial"/>
        </w:rPr>
        <w:t>dążenie</w:t>
      </w:r>
      <w:r w:rsidRPr="006D338E">
        <w:rPr>
          <w:rFonts w:cs="Arial"/>
        </w:rPr>
        <w:t xml:space="preserve"> </w:t>
      </w:r>
      <w:r w:rsidRPr="00046B07">
        <w:rPr>
          <w:rFonts w:cs="Arial"/>
        </w:rPr>
        <w:t>do usprawnienia całego procesu</w:t>
      </w:r>
      <w:r w:rsidRPr="006D338E">
        <w:rPr>
          <w:rFonts w:cs="Arial"/>
        </w:rPr>
        <w:t xml:space="preserve"> </w:t>
      </w:r>
      <w:r w:rsidRPr="00046B07">
        <w:rPr>
          <w:rFonts w:cs="Arial"/>
        </w:rPr>
        <w:t>oraz jego ciągły monitoring. W</w:t>
      </w:r>
      <w:r w:rsidRPr="006D338E">
        <w:rPr>
          <w:rFonts w:cs="Arial"/>
        </w:rPr>
        <w:t xml:space="preserve"> </w:t>
      </w:r>
      <w:r w:rsidRPr="00046B07">
        <w:rPr>
          <w:rFonts w:cs="Arial"/>
        </w:rPr>
        <w:t>czasie, kiedy obowiązek „śmieciowy” został przeniesiony na gminy ważne jest, aby podjąć próbę edukacji mieszkańców w tym zakresie oraz wesprzeć przedsięwzięcia i inicjatywny związane z ekologią</w:t>
      </w:r>
      <w:r>
        <w:rPr>
          <w:rFonts w:cs="Arial"/>
        </w:rPr>
        <w:t xml:space="preserve"> </w:t>
      </w:r>
      <w:r w:rsidRPr="00046B07">
        <w:rPr>
          <w:rFonts w:cs="Arial"/>
        </w:rPr>
        <w:t xml:space="preserve">i ochroną środowiska. </w:t>
      </w:r>
    </w:p>
    <w:p w:rsidR="00157991" w:rsidRPr="006D338E" w:rsidRDefault="00157991" w:rsidP="0027029F">
      <w:pPr>
        <w:spacing w:after="160"/>
        <w:jc w:val="both"/>
      </w:pPr>
      <w:r w:rsidRPr="006D338E">
        <w:t xml:space="preserve">Budownictwo w sferze infrastruktury sukcesywnie się rozwija. Inwestycje z lat poprzednich przyczyniły się do rozwoju infrastruktury drogowej, budowy sieci kanalizacyjnej i wodociągowej, są to jednak obszary, które nadal wymagają nakładów inwestycyjnych, na terenie gminy brakuje również sieci gazowej. </w:t>
      </w:r>
      <w:r w:rsidRPr="00153701">
        <w:rPr>
          <w:rFonts w:cs="Arial"/>
        </w:rPr>
        <w:t>Zrównoważony rozwój w sferze infrastruktury technicznej będzie możliwy również dzięki poprawie infrastruktury i technologii informacyjno –komunikacyjnych.</w:t>
      </w:r>
      <w:r>
        <w:t xml:space="preserve"> </w:t>
      </w:r>
      <w:r w:rsidRPr="00153701">
        <w:rPr>
          <w:rFonts w:cs="Arial"/>
        </w:rPr>
        <w:t xml:space="preserve">Powszechny dostęp </w:t>
      </w:r>
      <w:r>
        <w:rPr>
          <w:rFonts w:cs="Arial"/>
        </w:rPr>
        <w:br/>
      </w:r>
      <w:r w:rsidRPr="00153701">
        <w:rPr>
          <w:rFonts w:cs="Arial"/>
        </w:rPr>
        <w:t>do</w:t>
      </w:r>
      <w:r w:rsidRPr="006D338E">
        <w:rPr>
          <w:rFonts w:cs="Arial"/>
        </w:rPr>
        <w:t xml:space="preserve"> </w:t>
      </w:r>
      <w:r w:rsidRPr="00153701">
        <w:rPr>
          <w:rFonts w:cs="Arial"/>
        </w:rPr>
        <w:t>szerokopasmowego Internetu i usług elektronicznych wysokiej jakości</w:t>
      </w:r>
      <w:r w:rsidRPr="006D338E">
        <w:rPr>
          <w:rFonts w:cs="Arial"/>
        </w:rPr>
        <w:t xml:space="preserve"> </w:t>
      </w:r>
      <w:r w:rsidRPr="00153701">
        <w:rPr>
          <w:rFonts w:cs="Arial"/>
        </w:rPr>
        <w:t>znacznie poprawi komfort życia mieszkańców gminy, uczniów, ale również osób prowadzących działalność gospodarczą lub</w:t>
      </w:r>
      <w:r>
        <w:rPr>
          <w:rFonts w:cs="Arial"/>
        </w:rPr>
        <w:t xml:space="preserve"> </w:t>
      </w:r>
      <w:r w:rsidRPr="00153701">
        <w:rPr>
          <w:rFonts w:cs="Arial"/>
        </w:rPr>
        <w:t xml:space="preserve">chcących ją uruchomić. </w:t>
      </w:r>
    </w:p>
    <w:p w:rsidR="00157991" w:rsidRPr="009E24ED" w:rsidRDefault="00157991" w:rsidP="0027029F">
      <w:pPr>
        <w:spacing w:after="160"/>
        <w:jc w:val="both"/>
        <w:rPr>
          <w:rFonts w:cs="Arial"/>
        </w:rPr>
      </w:pPr>
      <w:r w:rsidRPr="006D338E">
        <w:rPr>
          <w:rFonts w:cs="Arial"/>
        </w:rPr>
        <w:t>Kolejnym</w:t>
      </w:r>
      <w:r w:rsidRPr="009E24ED">
        <w:rPr>
          <w:rFonts w:cs="Arial"/>
        </w:rPr>
        <w:t xml:space="preserve"> z istotnych zadań stojących przed gminą jest</w:t>
      </w:r>
      <w:r w:rsidRPr="006D338E">
        <w:rPr>
          <w:rFonts w:cs="Arial"/>
        </w:rPr>
        <w:t xml:space="preserve"> </w:t>
      </w:r>
      <w:r w:rsidRPr="009E24ED">
        <w:rPr>
          <w:rFonts w:cs="Arial"/>
        </w:rPr>
        <w:t xml:space="preserve">również </w:t>
      </w:r>
      <w:r w:rsidRPr="006D338E">
        <w:rPr>
          <w:rFonts w:cs="Arial"/>
        </w:rPr>
        <w:t xml:space="preserve">wspieranie </w:t>
      </w:r>
      <w:r w:rsidRPr="009E24ED">
        <w:rPr>
          <w:rFonts w:cs="Arial"/>
        </w:rPr>
        <w:t>rozwoju i</w:t>
      </w:r>
      <w:r w:rsidRPr="006D338E">
        <w:rPr>
          <w:rFonts w:cs="Arial"/>
        </w:rPr>
        <w:t xml:space="preserve"> </w:t>
      </w:r>
      <w:r w:rsidRPr="009E24ED">
        <w:rPr>
          <w:rFonts w:cs="Arial"/>
        </w:rPr>
        <w:t xml:space="preserve">poprawy jakości gospodarki mieszkaniowej, poprawa standardu istniejących zasobów mieszkaniowych, rozwój infrastruktury mieszkalnictwa socjalnego. </w:t>
      </w:r>
    </w:p>
    <w:p w:rsidR="00157991" w:rsidRPr="0027029F" w:rsidRDefault="00157991" w:rsidP="005E609F">
      <w:pPr>
        <w:spacing w:after="0"/>
        <w:jc w:val="both"/>
        <w:rPr>
          <w:rFonts w:cs="Arial"/>
          <w:b/>
          <w:color w:val="C00000"/>
        </w:rPr>
      </w:pPr>
      <w:r w:rsidRPr="0027029F">
        <w:rPr>
          <w:rFonts w:cs="Arial"/>
          <w:b/>
          <w:color w:val="C00000"/>
        </w:rPr>
        <w:t>W ramach realizacji CELU STRATEGICZNEGO III przewidziano następujące działania:</w:t>
      </w:r>
    </w:p>
    <w:p w:rsidR="00157991" w:rsidRPr="0027029F" w:rsidRDefault="00157991" w:rsidP="00AF05D6">
      <w:pPr>
        <w:spacing w:after="0"/>
        <w:ind w:firstLine="709"/>
        <w:jc w:val="both"/>
        <w:rPr>
          <w:rFonts w:cs="Arial"/>
          <w:color w:val="C00000"/>
        </w:rPr>
      </w:pPr>
    </w:p>
    <w:p w:rsidR="00157991" w:rsidRPr="0027029F" w:rsidRDefault="00157991" w:rsidP="0027029F">
      <w:pPr>
        <w:spacing w:after="0"/>
        <w:jc w:val="both"/>
        <w:rPr>
          <w:i/>
          <w:color w:val="C00000"/>
        </w:rPr>
      </w:pPr>
      <w:r w:rsidRPr="0027029F">
        <w:rPr>
          <w:i/>
          <w:color w:val="C00000"/>
        </w:rPr>
        <w:t>3.1. Rozwój infrastruktury technicznej:</w:t>
      </w:r>
    </w:p>
    <w:p w:rsidR="00157991" w:rsidRPr="00AF05D6" w:rsidRDefault="00157991" w:rsidP="00AF05D6">
      <w:pPr>
        <w:spacing w:after="0"/>
        <w:ind w:firstLine="709"/>
        <w:jc w:val="both"/>
      </w:pPr>
    </w:p>
    <w:p w:rsidR="00157991" w:rsidRPr="00AF05D6" w:rsidRDefault="00157991" w:rsidP="0036207E">
      <w:pPr>
        <w:numPr>
          <w:ilvl w:val="0"/>
          <w:numId w:val="35"/>
        </w:numPr>
        <w:spacing w:after="0"/>
        <w:jc w:val="both"/>
      </w:pPr>
      <w:r w:rsidRPr="00AF05D6">
        <w:t>Rozbudowa sieci kanalizacji sanitarnej;</w:t>
      </w:r>
    </w:p>
    <w:p w:rsidR="00157991" w:rsidRPr="00AF05D6" w:rsidRDefault="00157991" w:rsidP="0036207E">
      <w:pPr>
        <w:numPr>
          <w:ilvl w:val="0"/>
          <w:numId w:val="35"/>
        </w:numPr>
        <w:spacing w:after="0"/>
        <w:jc w:val="both"/>
      </w:pPr>
      <w:r w:rsidRPr="00AF05D6">
        <w:t>Rozbudowa sieci wodociągowej;</w:t>
      </w:r>
    </w:p>
    <w:p w:rsidR="00157991" w:rsidRPr="00AF05D6" w:rsidRDefault="00157991" w:rsidP="0036207E">
      <w:pPr>
        <w:numPr>
          <w:ilvl w:val="0"/>
          <w:numId w:val="35"/>
        </w:numPr>
        <w:spacing w:after="0"/>
        <w:jc w:val="both"/>
      </w:pPr>
      <w:r w:rsidRPr="00AF05D6">
        <w:t>Rozbudowa przydomowych oczyszczalni ścieków;</w:t>
      </w:r>
    </w:p>
    <w:p w:rsidR="00157991" w:rsidRPr="00AF05D6" w:rsidRDefault="00157991" w:rsidP="0036207E">
      <w:pPr>
        <w:numPr>
          <w:ilvl w:val="0"/>
          <w:numId w:val="35"/>
        </w:numPr>
        <w:spacing w:after="0"/>
        <w:jc w:val="both"/>
      </w:pPr>
      <w:r w:rsidRPr="00AF05D6">
        <w:t>Budowa sieci gazociągowej;</w:t>
      </w:r>
    </w:p>
    <w:p w:rsidR="00157991" w:rsidRPr="00AF05D6" w:rsidRDefault="00157991" w:rsidP="0036207E">
      <w:pPr>
        <w:numPr>
          <w:ilvl w:val="0"/>
          <w:numId w:val="35"/>
        </w:numPr>
        <w:spacing w:after="0"/>
        <w:jc w:val="both"/>
      </w:pPr>
      <w:r w:rsidRPr="00AF05D6">
        <w:t>Modernizacja kotłowni w zakresie wymiany źródeł grzewczych na nowoczesne i ekologiczne;</w:t>
      </w:r>
    </w:p>
    <w:p w:rsidR="00157991" w:rsidRPr="00AF05D6" w:rsidRDefault="00157991" w:rsidP="0036207E">
      <w:pPr>
        <w:numPr>
          <w:ilvl w:val="0"/>
          <w:numId w:val="35"/>
        </w:numPr>
        <w:spacing w:after="0"/>
        <w:jc w:val="both"/>
      </w:pPr>
      <w:r w:rsidRPr="00AF05D6">
        <w:t>Wymiana sieci ciepłowniczych przynoszących straty ciepła;</w:t>
      </w:r>
    </w:p>
    <w:p w:rsidR="00157991" w:rsidRPr="00AF05D6" w:rsidRDefault="00157991" w:rsidP="0036207E">
      <w:pPr>
        <w:numPr>
          <w:ilvl w:val="0"/>
          <w:numId w:val="35"/>
        </w:numPr>
        <w:spacing w:after="0"/>
        <w:jc w:val="both"/>
      </w:pPr>
      <w:r w:rsidRPr="00AF05D6">
        <w:t>Budowa nowych systemów ciepłowniczych;</w:t>
      </w:r>
    </w:p>
    <w:p w:rsidR="00157991" w:rsidRDefault="00157991" w:rsidP="0036207E">
      <w:pPr>
        <w:numPr>
          <w:ilvl w:val="0"/>
          <w:numId w:val="35"/>
        </w:numPr>
        <w:spacing w:after="0"/>
        <w:jc w:val="both"/>
      </w:pPr>
      <w:r w:rsidRPr="00AF05D6">
        <w:t>Przebudowa i rozwó</w:t>
      </w:r>
      <w:r>
        <w:t>j systemu oświetlenia ulicznego;</w:t>
      </w:r>
    </w:p>
    <w:p w:rsidR="00157991" w:rsidRPr="0027029F" w:rsidRDefault="00157991" w:rsidP="005E609F">
      <w:pPr>
        <w:spacing w:after="0"/>
        <w:ind w:left="720"/>
        <w:jc w:val="both"/>
        <w:rPr>
          <w:color w:val="C00000"/>
        </w:rPr>
      </w:pPr>
    </w:p>
    <w:p w:rsidR="00157991" w:rsidRPr="0027029F" w:rsidRDefault="00157991" w:rsidP="0027029F">
      <w:pPr>
        <w:spacing w:after="0"/>
        <w:jc w:val="both"/>
        <w:rPr>
          <w:i/>
          <w:color w:val="C00000"/>
        </w:rPr>
      </w:pPr>
      <w:r w:rsidRPr="0027029F">
        <w:rPr>
          <w:i/>
          <w:color w:val="C00000"/>
        </w:rPr>
        <w:t>3.2. Wzrost bezpieczeństwa mieszkańców:</w:t>
      </w:r>
    </w:p>
    <w:p w:rsidR="00157991" w:rsidRPr="005E609F" w:rsidRDefault="00157991" w:rsidP="005D2A1F">
      <w:pPr>
        <w:spacing w:after="0"/>
        <w:ind w:firstLine="709"/>
        <w:jc w:val="both"/>
        <w:rPr>
          <w:i/>
        </w:rPr>
      </w:pPr>
    </w:p>
    <w:p w:rsidR="00157991" w:rsidRPr="005D2A1F" w:rsidRDefault="00157991" w:rsidP="0036207E">
      <w:pPr>
        <w:numPr>
          <w:ilvl w:val="0"/>
          <w:numId w:val="36"/>
        </w:numPr>
        <w:spacing w:after="0"/>
        <w:jc w:val="both"/>
      </w:pPr>
      <w:r w:rsidRPr="005D2A1F">
        <w:t>Poszerzanie monitoringu w miejscach publicznych;</w:t>
      </w:r>
    </w:p>
    <w:p w:rsidR="00157991" w:rsidRPr="005D2A1F" w:rsidRDefault="00157991" w:rsidP="0036207E">
      <w:pPr>
        <w:numPr>
          <w:ilvl w:val="0"/>
          <w:numId w:val="36"/>
        </w:numPr>
        <w:spacing w:after="0"/>
        <w:jc w:val="both"/>
      </w:pPr>
      <w:r w:rsidRPr="005D2A1F">
        <w:t>Wspieranie OSP w zakresie modernizacji strażnic oraz doposażenia w sprzęt;</w:t>
      </w:r>
    </w:p>
    <w:p w:rsidR="00157991" w:rsidRPr="005D2A1F" w:rsidRDefault="00157991" w:rsidP="0036207E">
      <w:pPr>
        <w:numPr>
          <w:ilvl w:val="0"/>
          <w:numId w:val="36"/>
        </w:numPr>
        <w:spacing w:after="0"/>
        <w:jc w:val="both"/>
      </w:pPr>
      <w:r w:rsidRPr="005D2A1F">
        <w:t>Wspieranie policji w zakresie doposażania sprzętowego;</w:t>
      </w:r>
    </w:p>
    <w:p w:rsidR="00157991" w:rsidRPr="005D2A1F" w:rsidRDefault="00157991" w:rsidP="0036207E">
      <w:pPr>
        <w:numPr>
          <w:ilvl w:val="0"/>
          <w:numId w:val="36"/>
        </w:numPr>
        <w:spacing w:after="0"/>
        <w:jc w:val="both"/>
      </w:pPr>
      <w:r w:rsidRPr="005D2A1F">
        <w:t>Prewencja, edukacja i profilaktyka wśród dzieci i młodzieży – bezpieczeństwo na drodze, unikanie zagrożeń, pierwsza pomoc</w:t>
      </w:r>
      <w:r>
        <w:t xml:space="preserve"> etc.</w:t>
      </w:r>
      <w:r w:rsidRPr="005D2A1F">
        <w:t>;</w:t>
      </w:r>
    </w:p>
    <w:p w:rsidR="00157991" w:rsidRPr="005D2A1F" w:rsidRDefault="00157991" w:rsidP="0036207E">
      <w:pPr>
        <w:numPr>
          <w:ilvl w:val="0"/>
          <w:numId w:val="36"/>
        </w:numPr>
        <w:spacing w:after="0"/>
        <w:jc w:val="both"/>
      </w:pPr>
      <w:r w:rsidRPr="005D2A1F">
        <w:t>Kształtowanie i promocja postaw, aktywna edukacja na rzecz zdrowego i aktywnego stylu życia;</w:t>
      </w:r>
    </w:p>
    <w:p w:rsidR="00157991" w:rsidRPr="005D2A1F" w:rsidRDefault="00157991" w:rsidP="0036207E">
      <w:pPr>
        <w:numPr>
          <w:ilvl w:val="0"/>
          <w:numId w:val="36"/>
        </w:numPr>
        <w:spacing w:after="0"/>
        <w:jc w:val="both"/>
      </w:pPr>
      <w:r w:rsidRPr="005D2A1F">
        <w:t>Organizowanie i wspieranie akcji oraz programów profilaktycznych, badań i konsultacji medycznych dla mieszkańców gminy;</w:t>
      </w:r>
    </w:p>
    <w:p w:rsidR="00157991" w:rsidRPr="005D2A1F" w:rsidRDefault="00157991" w:rsidP="0036207E">
      <w:pPr>
        <w:numPr>
          <w:ilvl w:val="0"/>
          <w:numId w:val="36"/>
        </w:numPr>
        <w:spacing w:after="0"/>
        <w:jc w:val="both"/>
      </w:pPr>
      <w:r w:rsidRPr="005D2A1F">
        <w:t xml:space="preserve">Organizowanie i wspieranie akcji informacyjno-uświadamiających dot. bezpieczeństwa </w:t>
      </w:r>
      <w:r>
        <w:br/>
      </w:r>
      <w:r w:rsidRPr="005D2A1F">
        <w:t>w zakresie zdrowotnym i społecznym;</w:t>
      </w:r>
    </w:p>
    <w:p w:rsidR="00157991" w:rsidRPr="005D2A1F" w:rsidRDefault="00157991" w:rsidP="0036207E">
      <w:pPr>
        <w:numPr>
          <w:ilvl w:val="0"/>
          <w:numId w:val="36"/>
        </w:numPr>
        <w:spacing w:after="0"/>
        <w:jc w:val="both"/>
      </w:pPr>
      <w:r w:rsidRPr="005D2A1F">
        <w:t>Działania dostosowawcze w ramach polityki społecznej w kontekście starzenia się społeczeństwa (adaptacja działań do zmieniających się potrzeb społecznych, rozszerzenie oferty dla osób starszych);</w:t>
      </w:r>
    </w:p>
    <w:p w:rsidR="00157991" w:rsidRPr="005D2A1F" w:rsidRDefault="00157991" w:rsidP="0036207E">
      <w:pPr>
        <w:numPr>
          <w:ilvl w:val="0"/>
          <w:numId w:val="36"/>
        </w:numPr>
        <w:spacing w:after="0"/>
        <w:jc w:val="both"/>
      </w:pPr>
      <w:r w:rsidRPr="005D2A1F">
        <w:t xml:space="preserve">Wsparcie i aktywizacja osób niepełnosprawnych, w tym wyrównywanie szans w dostępie </w:t>
      </w:r>
      <w:r>
        <w:br/>
      </w:r>
      <w:r w:rsidRPr="005D2A1F">
        <w:t>do edukacji oraz rynku pracy, a także likwidacja barier architektonicznych;</w:t>
      </w:r>
    </w:p>
    <w:p w:rsidR="00157991" w:rsidRPr="005D2A1F" w:rsidRDefault="00157991" w:rsidP="0036207E">
      <w:pPr>
        <w:numPr>
          <w:ilvl w:val="0"/>
          <w:numId w:val="36"/>
        </w:numPr>
        <w:spacing w:after="0"/>
        <w:jc w:val="both"/>
      </w:pPr>
      <w:r w:rsidRPr="005D2A1F">
        <w:t>Prowadzenie działań z zakresu profilaktyki uzależnień, w tym wśród dzieci i młodzieży;</w:t>
      </w:r>
    </w:p>
    <w:p w:rsidR="00157991" w:rsidRPr="005D2A1F" w:rsidRDefault="00157991" w:rsidP="0036207E">
      <w:pPr>
        <w:numPr>
          <w:ilvl w:val="0"/>
          <w:numId w:val="36"/>
        </w:numPr>
        <w:spacing w:after="0"/>
        <w:jc w:val="both"/>
      </w:pPr>
      <w:r w:rsidRPr="005D2A1F">
        <w:t>Wspieranie działań w zakresie rozwoju poradnictwa związanego z uzależnieniami – punkty konsultacyjne, grupy samopomocowe;</w:t>
      </w:r>
    </w:p>
    <w:p w:rsidR="00157991" w:rsidRDefault="00157991" w:rsidP="0036207E">
      <w:pPr>
        <w:numPr>
          <w:ilvl w:val="0"/>
          <w:numId w:val="36"/>
        </w:numPr>
        <w:spacing w:after="0"/>
        <w:jc w:val="both"/>
      </w:pPr>
      <w:r w:rsidRPr="005D2A1F">
        <w:t>Przec</w:t>
      </w:r>
      <w:r>
        <w:t>iwdziałanie przemocy w rodzinie.</w:t>
      </w:r>
    </w:p>
    <w:p w:rsidR="00157991" w:rsidRPr="005E609F" w:rsidRDefault="00157991" w:rsidP="0027029F">
      <w:pPr>
        <w:spacing w:after="0"/>
        <w:ind w:left="360"/>
        <w:jc w:val="both"/>
        <w:rPr>
          <w:i/>
        </w:rPr>
      </w:pPr>
    </w:p>
    <w:p w:rsidR="00157991" w:rsidRPr="0027029F" w:rsidRDefault="00157991" w:rsidP="0027029F">
      <w:pPr>
        <w:spacing w:after="0"/>
        <w:jc w:val="both"/>
        <w:rPr>
          <w:i/>
          <w:color w:val="C00000"/>
        </w:rPr>
      </w:pPr>
      <w:r w:rsidRPr="0027029F">
        <w:rPr>
          <w:i/>
          <w:color w:val="C00000"/>
        </w:rPr>
        <w:t>3.3.  Poprawa bezpieczeństwa ekologicznego:</w:t>
      </w:r>
    </w:p>
    <w:p w:rsidR="00157991" w:rsidRPr="005E609F" w:rsidRDefault="00157991" w:rsidP="005D2A1F">
      <w:pPr>
        <w:spacing w:after="0"/>
        <w:ind w:firstLine="709"/>
        <w:jc w:val="both"/>
        <w:rPr>
          <w:i/>
        </w:rPr>
      </w:pPr>
    </w:p>
    <w:p w:rsidR="00157991" w:rsidRPr="005D2A1F" w:rsidRDefault="00157991" w:rsidP="0036207E">
      <w:pPr>
        <w:numPr>
          <w:ilvl w:val="0"/>
          <w:numId w:val="37"/>
        </w:numPr>
        <w:spacing w:after="0"/>
        <w:jc w:val="both"/>
      </w:pPr>
      <w:r w:rsidRPr="005D2A1F">
        <w:t>Wsparcie wykorzystania odnawialnych źródeł energii (w tym m.in. fotowoltaika i kolektory słoneczne);</w:t>
      </w:r>
    </w:p>
    <w:p w:rsidR="00157991" w:rsidRPr="005D2A1F" w:rsidRDefault="00157991" w:rsidP="0036207E">
      <w:pPr>
        <w:numPr>
          <w:ilvl w:val="0"/>
          <w:numId w:val="37"/>
        </w:numPr>
        <w:spacing w:after="0"/>
        <w:jc w:val="both"/>
      </w:pPr>
      <w:r w:rsidRPr="005D2A1F">
        <w:t>Optymalizacja kosztów energii poprzez organizowanie grupowych (z innymi samorządami) zakupów energii;</w:t>
      </w:r>
    </w:p>
    <w:p w:rsidR="00157991" w:rsidRPr="005D2A1F" w:rsidRDefault="00157991" w:rsidP="0036207E">
      <w:pPr>
        <w:numPr>
          <w:ilvl w:val="0"/>
          <w:numId w:val="37"/>
        </w:numPr>
        <w:spacing w:after="0"/>
        <w:jc w:val="both"/>
      </w:pPr>
      <w:r w:rsidRPr="005D2A1F">
        <w:t>Termomodernizacja budynków użyteczności publicznej i obiektów zamieszkania zbiorowego;</w:t>
      </w:r>
    </w:p>
    <w:p w:rsidR="00157991" w:rsidRPr="005D2A1F" w:rsidRDefault="00157991" w:rsidP="0036207E">
      <w:pPr>
        <w:numPr>
          <w:ilvl w:val="0"/>
          <w:numId w:val="37"/>
        </w:numPr>
        <w:spacing w:after="0"/>
        <w:jc w:val="both"/>
      </w:pPr>
      <w:r w:rsidRPr="005D2A1F">
        <w:t>Edukacja ekologiczna i promocja postaw ekologicznych;</w:t>
      </w:r>
    </w:p>
    <w:p w:rsidR="00157991" w:rsidRPr="005D2A1F" w:rsidRDefault="00157991" w:rsidP="0036207E">
      <w:pPr>
        <w:numPr>
          <w:ilvl w:val="0"/>
          <w:numId w:val="37"/>
        </w:numPr>
        <w:spacing w:after="0"/>
        <w:jc w:val="both"/>
      </w:pPr>
      <w:r w:rsidRPr="005D2A1F">
        <w:t>Sprawny i efektywny system gospodarki odpadami (w tym utylizacja i recykling)</w:t>
      </w:r>
      <w:r>
        <w:t>.</w:t>
      </w:r>
    </w:p>
    <w:p w:rsidR="00157991" w:rsidRDefault="00157991" w:rsidP="006D338E">
      <w:pPr>
        <w:spacing w:after="0"/>
        <w:ind w:firstLine="709"/>
        <w:jc w:val="both"/>
      </w:pPr>
    </w:p>
    <w:p w:rsidR="00157991" w:rsidRPr="008B7AE0" w:rsidRDefault="00157991" w:rsidP="0027029F">
      <w:pPr>
        <w:spacing w:after="160"/>
        <w:jc w:val="both"/>
        <w:rPr>
          <w:rFonts w:cs="Arial"/>
        </w:rPr>
      </w:pPr>
      <w:r w:rsidRPr="008B7AE0">
        <w:rPr>
          <w:rFonts w:cs="Arial"/>
        </w:rPr>
        <w:t xml:space="preserve">Sformułowane powyżej strategiczne kierunki rozwoju gminy wynikają z założenia, że stabilna </w:t>
      </w:r>
      <w:r>
        <w:rPr>
          <w:rFonts w:cs="Arial"/>
        </w:rPr>
        <w:br/>
      </w:r>
      <w:r w:rsidRPr="008B7AE0">
        <w:rPr>
          <w:rFonts w:cs="Arial"/>
        </w:rPr>
        <w:t>i długofalowa realizacja opracowanych celów strategicznych i operacyjnych przyniesie wymierne efekty poprawy jakości życia mieszkańców.</w:t>
      </w:r>
      <w:r>
        <w:rPr>
          <w:rFonts w:cs="Arial"/>
        </w:rPr>
        <w:t xml:space="preserve"> </w:t>
      </w:r>
      <w:r w:rsidRPr="008B7AE0">
        <w:rPr>
          <w:rFonts w:cs="Arial"/>
        </w:rPr>
        <w:t xml:space="preserve">Kształt merytoryczny </w:t>
      </w:r>
      <w:r>
        <w:rPr>
          <w:rFonts w:cs="Arial"/>
        </w:rPr>
        <w:t>programu</w:t>
      </w:r>
      <w:r w:rsidRPr="008B7AE0">
        <w:rPr>
          <w:rFonts w:cs="Arial"/>
        </w:rPr>
        <w:t xml:space="preserve"> rozwoju gminy stanowi</w:t>
      </w:r>
      <w:r>
        <w:rPr>
          <w:rFonts w:cs="Arial"/>
        </w:rPr>
        <w:br/>
      </w:r>
      <w:r w:rsidRPr="008B7AE0">
        <w:rPr>
          <w:rFonts w:cs="Arial"/>
        </w:rPr>
        <w:t xml:space="preserve"> i opisuje kierunkowe działania gminy, które docelowo zapewnią jej oczekiwany zrównoważony wieloaspektowy rozwój.</w:t>
      </w:r>
    </w:p>
    <w:p w:rsidR="00157991" w:rsidRDefault="00157991" w:rsidP="008C44EE">
      <w:pPr>
        <w:spacing w:after="160"/>
        <w:jc w:val="both"/>
        <w:rPr>
          <w:rFonts w:cs="Arial"/>
        </w:rPr>
      </w:pPr>
      <w:r>
        <w:rPr>
          <w:rFonts w:cs="Arial"/>
        </w:rPr>
        <w:t>Program</w:t>
      </w:r>
      <w:r w:rsidRPr="008B7AE0">
        <w:rPr>
          <w:rFonts w:cs="Arial"/>
        </w:rPr>
        <w:t xml:space="preserve"> jest dokumentem otwartym i nie wyczerpuje wszystkich sfer działalności</w:t>
      </w:r>
      <w:r>
        <w:rPr>
          <w:rFonts w:cs="Arial"/>
        </w:rPr>
        <w:t xml:space="preserve"> </w:t>
      </w:r>
      <w:r w:rsidRPr="008B7AE0">
        <w:rPr>
          <w:rFonts w:cs="Arial"/>
        </w:rPr>
        <w:t xml:space="preserve">gminy, </w:t>
      </w:r>
      <w:r>
        <w:rPr>
          <w:rFonts w:cs="Arial"/>
        </w:rPr>
        <w:br/>
      </w:r>
      <w:r w:rsidRPr="008B7AE0">
        <w:rPr>
          <w:rFonts w:cs="Arial"/>
        </w:rPr>
        <w:t>a wyznaczone w programie rozwoju trzy</w:t>
      </w:r>
      <w:r>
        <w:rPr>
          <w:rFonts w:cs="Arial"/>
        </w:rPr>
        <w:t xml:space="preserve"> filary – obszary s</w:t>
      </w:r>
      <w:r w:rsidRPr="008B7AE0">
        <w:rPr>
          <w:rFonts w:cs="Arial"/>
        </w:rPr>
        <w:t>trategiczne/obszary interwencji, wymagają opracowania branżowych</w:t>
      </w:r>
      <w:r>
        <w:rPr>
          <w:rFonts w:cs="Arial"/>
        </w:rPr>
        <w:t xml:space="preserve"> </w:t>
      </w:r>
      <w:r w:rsidRPr="008B7AE0">
        <w:rPr>
          <w:rFonts w:cs="Arial"/>
        </w:rPr>
        <w:t>strategii, szczegółowych programów rozwoju i wieloletnich planów inwestycyjnych. Takie rozwiązanie usprawni proces zarządzania gminą oraz pozwoli na zaplanowanie i zabezpieczenie odpowiednich do tego narzędzi.</w:t>
      </w:r>
    </w:p>
    <w:p w:rsidR="00157991" w:rsidRPr="00D267E0" w:rsidRDefault="00157991" w:rsidP="002F7DA3">
      <w:pPr>
        <w:pStyle w:val="Heading1"/>
        <w:numPr>
          <w:ilvl w:val="0"/>
          <w:numId w:val="81"/>
        </w:numPr>
      </w:pPr>
      <w:bookmarkStart w:id="156" w:name="_Toc401923576"/>
      <w:bookmarkStart w:id="157" w:name="_Toc433886355"/>
      <w:bookmarkStart w:id="158" w:name="_Toc434401455"/>
      <w:r w:rsidRPr="00D267E0">
        <w:t>Wytyczne w nowym okresie budżetowania – aktualne unijne i krajowe dokumenty strategiczne</w:t>
      </w:r>
      <w:bookmarkEnd w:id="156"/>
      <w:bookmarkEnd w:id="157"/>
      <w:bookmarkEnd w:id="158"/>
    </w:p>
    <w:p w:rsidR="00157991" w:rsidRDefault="00157991" w:rsidP="008010DC"/>
    <w:p w:rsidR="00157991" w:rsidRDefault="00157991" w:rsidP="008C44EE">
      <w:pPr>
        <w:spacing w:after="0"/>
        <w:jc w:val="both"/>
      </w:pPr>
      <w:r w:rsidRPr="00D96475">
        <w:t>Istotnym elementem</w:t>
      </w:r>
      <w:r>
        <w:t xml:space="preserve"> prognozowania strategicznego jest zapewnienie spójności celów rozwoju wyznaczonych w dokumentach strategicznych opracowanych na poziomie krajowym i UE.</w:t>
      </w:r>
    </w:p>
    <w:p w:rsidR="00157991" w:rsidRDefault="00157991" w:rsidP="007D6ED4"/>
    <w:p w:rsidR="00157991" w:rsidRPr="008C44EE" w:rsidRDefault="00157991" w:rsidP="007D6ED4">
      <w:pPr>
        <w:pStyle w:val="Caption"/>
        <w:rPr>
          <w:color w:val="C00000"/>
        </w:rPr>
      </w:pPr>
      <w:bookmarkStart w:id="159" w:name="_Toc406156915"/>
      <w:bookmarkStart w:id="160" w:name="_Toc434401357"/>
      <w:r w:rsidRPr="008C44EE">
        <w:rPr>
          <w:color w:val="C00000"/>
        </w:rPr>
        <w:t xml:space="preserve">Rysunek </w:t>
      </w:r>
      <w:r w:rsidRPr="008C44EE">
        <w:rPr>
          <w:color w:val="C00000"/>
        </w:rPr>
        <w:fldChar w:fldCharType="begin"/>
      </w:r>
      <w:r w:rsidRPr="008C44EE">
        <w:rPr>
          <w:color w:val="C00000"/>
        </w:rPr>
        <w:instrText xml:space="preserve"> SEQ Rysunek \* ARABIC </w:instrText>
      </w:r>
      <w:r w:rsidRPr="008C44EE">
        <w:rPr>
          <w:color w:val="C00000"/>
        </w:rPr>
        <w:fldChar w:fldCharType="separate"/>
      </w:r>
      <w:r>
        <w:rPr>
          <w:noProof/>
          <w:color w:val="C00000"/>
        </w:rPr>
        <w:t>6</w:t>
      </w:r>
      <w:r w:rsidRPr="008C44EE">
        <w:rPr>
          <w:color w:val="C00000"/>
        </w:rPr>
        <w:fldChar w:fldCharType="end"/>
      </w:r>
      <w:r w:rsidRPr="008C44EE">
        <w:rPr>
          <w:color w:val="C00000"/>
        </w:rPr>
        <w:t>. Powiązanie Programu Rozwoju Gminy Zelów na lata 2014-2020 z dokumentami strategicznymi szczebla europejskiego, krajowego, regionalnego i lokalnego.</w:t>
      </w:r>
      <w:bookmarkEnd w:id="159"/>
      <w:bookmarkEnd w:id="160"/>
    </w:p>
    <w:p w:rsidR="00157991" w:rsidRDefault="00157991" w:rsidP="007D6ED4">
      <w:pPr>
        <w:jc w:val="center"/>
        <w:rPr>
          <w:b/>
          <w:color w:val="943634"/>
          <w:sz w:val="28"/>
          <w:szCs w:val="28"/>
        </w:rPr>
      </w:pPr>
      <w:r w:rsidRPr="00601326">
        <w:rPr>
          <w:noProof/>
          <w:lang w:eastAsia="pl-PL"/>
        </w:rPr>
        <w:pict>
          <v:shape id="Diagram 22" o:spid="_x0000_i1060" type="#_x0000_t75" style="width:444.75pt;height:254.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">
            <v:imagedata r:id="rId58" o:title="" cropleft="-2618f" cropright="-2564f"/>
            <o:lock v:ext="edit" aspectratio="f"/>
          </v:shape>
        </w:pict>
      </w:r>
    </w:p>
    <w:p w:rsidR="00157991" w:rsidRDefault="00157991" w:rsidP="00502FC3">
      <w:pPr>
        <w:rPr>
          <w:b/>
          <w:color w:val="943634"/>
          <w:sz w:val="28"/>
          <w:szCs w:val="28"/>
        </w:rPr>
      </w:pPr>
    </w:p>
    <w:p w:rsidR="00157991" w:rsidRPr="007F3222" w:rsidRDefault="00157991" w:rsidP="007F3222">
      <w:pPr>
        <w:pStyle w:val="Heading2"/>
      </w:pPr>
      <w:bookmarkStart w:id="161" w:name="_Toc433886356"/>
      <w:bookmarkStart w:id="162" w:name="_Toc434401456"/>
      <w:r w:rsidRPr="007F3222">
        <w:t xml:space="preserve">12.1. </w:t>
      </w:r>
      <w:r>
        <w:t xml:space="preserve">Strategia </w:t>
      </w:r>
      <w:r w:rsidRPr="007F3222">
        <w:t>Europa 2020</w:t>
      </w:r>
      <w:bookmarkEnd w:id="161"/>
      <w:bookmarkEnd w:id="162"/>
    </w:p>
    <w:p w:rsidR="00157991" w:rsidRDefault="00157991" w:rsidP="00502FC3"/>
    <w:p w:rsidR="00157991" w:rsidRPr="00BC7244" w:rsidRDefault="00157991" w:rsidP="008E0AF4">
      <w:pPr>
        <w:jc w:val="both"/>
      </w:pPr>
      <w:r w:rsidRPr="00BC7244">
        <w:t>Strategia „Europa 2020” jest dokumentem na rzecz inteligentnego i zrównoważonego rozwoju sprzyjającego włączeniu społecznemu. Stanowi ona długookresową strategią rozwoju Unii Europejskiej na lata 2010-2020. Jest ona zarówno kontynuacją wizji rozwoju nakreślonej przez Strategię Lizbońska jak i próba odpowiedzi na słabość europejskiej gospodarki, które ujawniły się podczas ostatniego kryzysu gospodarczego. Fundamentalnym celem dokumentu jest przyspieszenie wzrostu gospodarczego i zwiększenie zatrudnienia w Unii Europejskiej. Model europejskiej gospodarki ma się opierać na trzech współzależnych i wzajemnie uzupełniających się priorytetach:</w:t>
      </w:r>
    </w:p>
    <w:p w:rsidR="00157991" w:rsidRPr="00BC7244" w:rsidRDefault="00157991" w:rsidP="00502FC3">
      <w:pPr>
        <w:jc w:val="both"/>
      </w:pPr>
      <w:r w:rsidRPr="00BC7244">
        <w:rPr>
          <w:b/>
        </w:rPr>
        <w:t>1.Wzrost inteligentny</w:t>
      </w:r>
      <w:r w:rsidRPr="00BC7244">
        <w:t xml:space="preserve"> – rozwój gospodarki opartej na wiedzy i innowacjach.</w:t>
      </w:r>
    </w:p>
    <w:p w:rsidR="00157991" w:rsidRPr="00BC7244" w:rsidRDefault="00157991" w:rsidP="00502FC3">
      <w:pPr>
        <w:jc w:val="both"/>
      </w:pPr>
      <w:r>
        <w:rPr>
          <w:b/>
        </w:rPr>
        <w:t>2.</w:t>
      </w:r>
      <w:r w:rsidRPr="00BC7244">
        <w:rPr>
          <w:b/>
        </w:rPr>
        <w:t>Wzrost zrównoważony</w:t>
      </w:r>
      <w:r w:rsidRPr="00BC7244">
        <w:t xml:space="preserve"> – transformacja w kierunku gospodarki niskoemisyjnej, konkurencyjnej, efektywnej korzystającej z zasobów.</w:t>
      </w:r>
    </w:p>
    <w:p w:rsidR="00157991" w:rsidRPr="00BC7244" w:rsidRDefault="00157991" w:rsidP="00502FC3">
      <w:pPr>
        <w:jc w:val="both"/>
      </w:pPr>
      <w:r w:rsidRPr="00BC7244">
        <w:rPr>
          <w:b/>
        </w:rPr>
        <w:t>3. Wzrost sprzyjający włączeniu społecznemu</w:t>
      </w:r>
      <w:r w:rsidRPr="00BC7244">
        <w:t xml:space="preserve"> – wspieranie gospodarki charakteryzującej się wysokim poziomem zatrudnienia i zapewniającej spójność gospodarczą, społeczną </w:t>
      </w:r>
      <w:r>
        <w:br/>
      </w:r>
      <w:r w:rsidRPr="00BC7244">
        <w:t>i terytorialną.</w:t>
      </w:r>
    </w:p>
    <w:p w:rsidR="00157991" w:rsidRPr="00BC7244" w:rsidRDefault="00157991" w:rsidP="00502FC3">
      <w:pPr>
        <w:jc w:val="both"/>
      </w:pPr>
      <w:r w:rsidRPr="00BC7244">
        <w:t xml:space="preserve">Do oceny postępów w realizacji strategii określono pięć wymiernych celów rozwojowych </w:t>
      </w:r>
      <w:r>
        <w:br/>
      </w:r>
      <w:r w:rsidRPr="00BC7244">
        <w:t>do osiągnięcia w roku 2020 na poziomie unijnym.</w:t>
      </w:r>
    </w:p>
    <w:p w:rsidR="00157991" w:rsidRPr="00BC7244" w:rsidRDefault="00157991" w:rsidP="00502FC3">
      <w:pPr>
        <w:jc w:val="both"/>
      </w:pPr>
      <w:r w:rsidRPr="00BC7244">
        <w:rPr>
          <w:b/>
        </w:rPr>
        <w:t>CEL 1: OSIĄGNIĘCIE WSKAŹNIKA ZATRUDNIENIA NA POZIOMIE 75%</w:t>
      </w:r>
      <w:r w:rsidRPr="00BC7244">
        <w:t xml:space="preserve">, wśród kobiet i mężczyzn </w:t>
      </w:r>
      <w:r>
        <w:br/>
      </w:r>
      <w:r w:rsidRPr="00BC7244">
        <w:t>w wieku 20–64 lat, w tym poprzez zwiększenie zatrudnienia młodzieży, osób starszych i pracowników niskowykwalifikowanych oraz skuteczniejszą integrację legalnych imigrantów.</w:t>
      </w:r>
    </w:p>
    <w:p w:rsidR="00157991" w:rsidRPr="00BC7244" w:rsidRDefault="00157991" w:rsidP="00502FC3">
      <w:pPr>
        <w:jc w:val="both"/>
      </w:pPr>
      <w:r w:rsidRPr="00BC7244">
        <w:rPr>
          <w:b/>
        </w:rPr>
        <w:t>CEL 2: POPRAWA WARUNKÓW PROWADZENIA DZIAŁALNOŚCI BADAWCZO-ROZWOJOWEJ</w:t>
      </w:r>
      <w:r w:rsidRPr="00BC7244">
        <w:t xml:space="preserve">, </w:t>
      </w:r>
      <w:r>
        <w:br/>
      </w:r>
      <w:r w:rsidRPr="00BC7244">
        <w:t>w szczególności z myślą o tym, aby łączny poziom inwestycji publicznych i prywatnych w tym sektorze osiągnął 3% PKB; ponadto Komisja Europejska opracuje wskaźnik odzwierciedlający efektywność działalności badawczo-rozwojowej i innowacyjnej.</w:t>
      </w:r>
    </w:p>
    <w:p w:rsidR="00157991" w:rsidRPr="00BC7244" w:rsidRDefault="00157991" w:rsidP="00502FC3">
      <w:pPr>
        <w:jc w:val="both"/>
        <w:rPr>
          <w:b/>
        </w:rPr>
      </w:pPr>
      <w:r w:rsidRPr="00BC7244">
        <w:rPr>
          <w:b/>
        </w:rPr>
        <w:t xml:space="preserve">CEL 3: ZMNIEJSZENIE EMISJI GAZÓW CIEPLARNIANYCH O 20%, </w:t>
      </w:r>
      <w:r w:rsidRPr="00BC7244">
        <w:t xml:space="preserve">w porównaniu z poziomami </w:t>
      </w:r>
      <w:r>
        <w:br/>
      </w:r>
      <w:r w:rsidRPr="00BC7244">
        <w:t>z 1990 r.; zwiększenie do 20% udziału energii odnawialnej w ogólnym zużyciu energii; dążenie do zwiększenia efektywności energetycznej o 20%. Unia Europejska zdecydowana jest podjąć decyzję</w:t>
      </w:r>
      <w:r>
        <w:br/>
      </w:r>
      <w:r w:rsidRPr="00BC7244">
        <w:t xml:space="preserve"> o osiągnięciu do 2020 r. 30-procentowej redukcji emisji w porównaniu z poziomami z 1990 r., o ile inne kraje rozwinięte zobowiążą się do porównywalnych redukcji emisji, a kraje rozwijające się wniosą wkład na miarę swoich zobowiązań i możliwości.</w:t>
      </w:r>
    </w:p>
    <w:p w:rsidR="00157991" w:rsidRPr="00BC7244" w:rsidRDefault="00157991" w:rsidP="00502FC3">
      <w:pPr>
        <w:jc w:val="both"/>
      </w:pPr>
      <w:r w:rsidRPr="00BC7244">
        <w:rPr>
          <w:b/>
        </w:rPr>
        <w:t>CEL 4: PODNIESIENIE POZIOMU WYKSZTAŁCENIA</w:t>
      </w:r>
      <w:r w:rsidRPr="00BC7244">
        <w:t>, zwłaszcza poprzez dążenie do zmniejszenia odsetka osób zbyt wcześnie kończących naukę do poniżej 10% oraz poprzez zwiększenie do co najmniej 40% odsetka osób w wieku 30−34 lat mających wykształcenie wyższe lub równoważne.</w:t>
      </w:r>
    </w:p>
    <w:p w:rsidR="00157991" w:rsidRDefault="00157991" w:rsidP="00502FC3">
      <w:pPr>
        <w:jc w:val="both"/>
      </w:pPr>
      <w:r w:rsidRPr="00BC7244">
        <w:rPr>
          <w:b/>
        </w:rPr>
        <w:t>CEL 5: WSPIERANIE WŁĄCZENIA SPOŁECZNEGO</w:t>
      </w:r>
      <w:r w:rsidRPr="00BC7244">
        <w:t>, zwłaszcza przez ograniczanie ubóstwa, mając na celu wydźwignięcie z ubóstwa lub wykluczenia społecznego, co najmniej 20 mln obywateli.</w:t>
      </w:r>
    </w:p>
    <w:p w:rsidR="00157991" w:rsidRDefault="00157991" w:rsidP="00502FC3">
      <w:pPr>
        <w:jc w:val="both"/>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164"/>
        <w:gridCol w:w="2195"/>
        <w:gridCol w:w="2521"/>
        <w:gridCol w:w="2406"/>
      </w:tblGrid>
      <w:tr w:rsidR="00157991" w:rsidRPr="000147C8" w:rsidTr="000147C8">
        <w:tc>
          <w:tcPr>
            <w:tcW w:w="2164" w:type="dxa"/>
            <w:tcBorders>
              <w:right w:val="nil"/>
            </w:tcBorders>
            <w:shd w:val="clear" w:color="auto" w:fill="AD0101"/>
            <w:vAlign w:val="center"/>
          </w:tcPr>
          <w:p w:rsidR="00157991" w:rsidRPr="000147C8" w:rsidRDefault="00157991" w:rsidP="000147C8">
            <w:pPr>
              <w:spacing w:after="0" w:line="240" w:lineRule="auto"/>
              <w:jc w:val="center"/>
              <w:rPr>
                <w:b/>
                <w:bCs/>
                <w:color w:val="FFFFFF"/>
                <w:sz w:val="23"/>
                <w:szCs w:val="23"/>
                <w:lang w:eastAsia="pl-PL"/>
              </w:rPr>
            </w:pPr>
            <w:r w:rsidRPr="000147C8">
              <w:rPr>
                <w:b/>
                <w:bCs/>
                <w:color w:val="FFFFFF"/>
                <w:sz w:val="23"/>
                <w:szCs w:val="23"/>
                <w:lang w:eastAsia="pl-PL"/>
              </w:rPr>
              <w:t>Nazwa dokumentu</w:t>
            </w:r>
          </w:p>
        </w:tc>
        <w:tc>
          <w:tcPr>
            <w:tcW w:w="2195" w:type="dxa"/>
            <w:tcBorders>
              <w:left w:val="nil"/>
              <w:right w:val="nil"/>
            </w:tcBorders>
            <w:shd w:val="clear" w:color="auto" w:fill="AD0101"/>
            <w:vAlign w:val="center"/>
          </w:tcPr>
          <w:p w:rsidR="00157991" w:rsidRPr="000147C8" w:rsidRDefault="00157991" w:rsidP="000147C8">
            <w:pPr>
              <w:spacing w:after="0" w:line="240" w:lineRule="auto"/>
              <w:ind w:left="104" w:firstLine="37"/>
              <w:jc w:val="center"/>
              <w:rPr>
                <w:b/>
                <w:bCs/>
                <w:color w:val="FFFFFF"/>
                <w:sz w:val="23"/>
                <w:szCs w:val="23"/>
                <w:lang w:eastAsia="pl-PL"/>
              </w:rPr>
            </w:pPr>
            <w:r w:rsidRPr="000147C8">
              <w:rPr>
                <w:b/>
                <w:bCs/>
                <w:color w:val="FFFFFF"/>
                <w:sz w:val="23"/>
                <w:szCs w:val="23"/>
                <w:lang w:eastAsia="pl-PL"/>
              </w:rPr>
              <w:t>Cele</w:t>
            </w:r>
          </w:p>
        </w:tc>
        <w:tc>
          <w:tcPr>
            <w:tcW w:w="2521" w:type="dxa"/>
            <w:tcBorders>
              <w:left w:val="nil"/>
              <w:right w:val="nil"/>
            </w:tcBorders>
            <w:shd w:val="clear" w:color="auto" w:fill="AD0101"/>
            <w:vAlign w:val="center"/>
          </w:tcPr>
          <w:p w:rsidR="00157991" w:rsidRPr="000147C8" w:rsidRDefault="00157991" w:rsidP="000147C8">
            <w:pPr>
              <w:spacing w:after="0" w:line="240" w:lineRule="auto"/>
              <w:ind w:left="36"/>
              <w:jc w:val="center"/>
              <w:rPr>
                <w:b/>
                <w:bCs/>
                <w:color w:val="FFFFFF"/>
                <w:sz w:val="23"/>
                <w:szCs w:val="23"/>
                <w:lang w:eastAsia="pl-PL"/>
              </w:rPr>
            </w:pPr>
            <w:r w:rsidRPr="000147C8">
              <w:rPr>
                <w:b/>
                <w:bCs/>
                <w:color w:val="FFFFFF"/>
                <w:sz w:val="23"/>
                <w:szCs w:val="23"/>
                <w:lang w:eastAsia="pl-PL"/>
              </w:rPr>
              <w:t>Główne obszary problemowe</w:t>
            </w:r>
          </w:p>
        </w:tc>
        <w:tc>
          <w:tcPr>
            <w:tcW w:w="2406" w:type="dxa"/>
            <w:tcBorders>
              <w:left w:val="nil"/>
            </w:tcBorders>
            <w:shd w:val="clear" w:color="auto" w:fill="AD0101"/>
            <w:vAlign w:val="center"/>
          </w:tcPr>
          <w:p w:rsidR="00157991" w:rsidRPr="000147C8" w:rsidRDefault="00157991" w:rsidP="000147C8">
            <w:pPr>
              <w:spacing w:after="0" w:line="240" w:lineRule="auto"/>
              <w:ind w:left="208" w:hanging="142"/>
              <w:jc w:val="center"/>
              <w:rPr>
                <w:b/>
                <w:bCs/>
                <w:color w:val="FFFFFF"/>
                <w:sz w:val="23"/>
                <w:szCs w:val="23"/>
                <w:lang w:eastAsia="pl-PL"/>
              </w:rPr>
            </w:pPr>
            <w:r w:rsidRPr="000147C8">
              <w:rPr>
                <w:b/>
                <w:bCs/>
                <w:color w:val="FFFFFF"/>
                <w:sz w:val="23"/>
                <w:szCs w:val="23"/>
                <w:lang w:eastAsia="pl-PL"/>
              </w:rPr>
              <w:t>Kierunki rozwoju</w:t>
            </w:r>
          </w:p>
        </w:tc>
      </w:tr>
      <w:tr w:rsidR="00157991" w:rsidRPr="000147C8" w:rsidTr="000147C8">
        <w:trPr>
          <w:trHeight w:val="552"/>
        </w:trPr>
        <w:tc>
          <w:tcPr>
            <w:tcW w:w="2164" w:type="dxa"/>
            <w:shd w:val="clear" w:color="auto" w:fill="AD0101"/>
          </w:tcPr>
          <w:p w:rsidR="00157991" w:rsidRPr="000147C8" w:rsidRDefault="00157991" w:rsidP="000147C8">
            <w:pPr>
              <w:spacing w:after="0" w:line="240" w:lineRule="auto"/>
              <w:rPr>
                <w:b/>
                <w:bCs/>
                <w:color w:val="FFFFFF"/>
                <w:sz w:val="23"/>
                <w:szCs w:val="23"/>
                <w:lang w:eastAsia="pl-PL"/>
              </w:rPr>
            </w:pPr>
            <w:r w:rsidRPr="000147C8">
              <w:rPr>
                <w:b/>
                <w:bCs/>
                <w:color w:val="FFFFFF"/>
                <w:sz w:val="23"/>
                <w:szCs w:val="23"/>
                <w:lang w:eastAsia="pl-PL"/>
              </w:rPr>
              <w:t>Strategia Europa 2020</w:t>
            </w:r>
          </w:p>
        </w:tc>
        <w:tc>
          <w:tcPr>
            <w:tcW w:w="2195" w:type="dxa"/>
            <w:shd w:val="clear" w:color="auto" w:fill="FE7979"/>
          </w:tcPr>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Rozwój gospodarki opartej na wiedzy i innowacjach (ang. smart growth)</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Promowanie gospodarki zrównoważonej – mniej obciążającej środowisko, efektywniej, wykorzystującej zasoby, a zarazem konkurencyjnej (ang. sustainable growth),</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Wzmacnianie gospodarki charakteryzującej się wysokim zatrudnieniem oraz spójnością ekonomiczną, społeczną i terytorialną (ang. inclusive growth).</w:t>
            </w:r>
          </w:p>
        </w:tc>
        <w:tc>
          <w:tcPr>
            <w:tcW w:w="2521" w:type="dxa"/>
            <w:shd w:val="clear" w:color="auto" w:fill="FE7979"/>
          </w:tcPr>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 xml:space="preserve"> Wysoki deficyt strukturalny finansów publicznych,</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Niedostateczny ogólny poziom wydatków inwestycyjnych,</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Nadmierne obciążenia regulacyjne i administracyjne,</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Niski poziom podaży pracy połączony z nieadekwatną jej strukturą,</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Niedostateczny poziom zdolności innowacyjnych przedsiębiorstw.</w:t>
            </w:r>
          </w:p>
          <w:p w:rsidR="00157991" w:rsidRPr="000147C8" w:rsidRDefault="00157991" w:rsidP="000147C8">
            <w:pPr>
              <w:spacing w:after="0" w:line="240" w:lineRule="auto"/>
              <w:ind w:left="193" w:hanging="193"/>
              <w:rPr>
                <w:sz w:val="23"/>
                <w:szCs w:val="23"/>
                <w:lang w:eastAsia="pl-PL"/>
              </w:rPr>
            </w:pPr>
          </w:p>
        </w:tc>
        <w:tc>
          <w:tcPr>
            <w:tcW w:w="2406" w:type="dxa"/>
            <w:shd w:val="clear" w:color="auto" w:fill="FE7979"/>
          </w:tcPr>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 xml:space="preserve"> Infrastruktura </w:t>
            </w:r>
            <w:r w:rsidRPr="000147C8">
              <w:rPr>
                <w:sz w:val="23"/>
                <w:szCs w:val="23"/>
                <w:lang w:eastAsia="pl-PL"/>
              </w:rPr>
              <w:br/>
              <w:t>dla wzrostu zrównoważonego;</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Innowacyjność dla wzrostu inteligentnego;</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 xml:space="preserve">Aktywność dla wzrostu sprzyjającego włączeniu społecznemu. </w:t>
            </w:r>
          </w:p>
          <w:p w:rsidR="00157991" w:rsidRPr="000147C8" w:rsidRDefault="00157991" w:rsidP="000147C8">
            <w:pPr>
              <w:spacing w:after="0" w:line="240" w:lineRule="auto"/>
              <w:ind w:left="193" w:hanging="193"/>
              <w:rPr>
                <w:sz w:val="23"/>
                <w:szCs w:val="23"/>
                <w:lang w:eastAsia="pl-PL"/>
              </w:rPr>
            </w:pPr>
          </w:p>
        </w:tc>
      </w:tr>
    </w:tbl>
    <w:p w:rsidR="00157991" w:rsidRPr="00BC7244" w:rsidRDefault="00157991" w:rsidP="00502FC3">
      <w:pPr>
        <w:jc w:val="both"/>
      </w:pPr>
    </w:p>
    <w:p w:rsidR="00157991" w:rsidRPr="00502FC3" w:rsidRDefault="00157991" w:rsidP="00502FC3"/>
    <w:p w:rsidR="00157991" w:rsidRPr="00D267E0" w:rsidRDefault="00157991" w:rsidP="002F7DA3">
      <w:pPr>
        <w:pStyle w:val="Heading2"/>
        <w:numPr>
          <w:ilvl w:val="1"/>
          <w:numId w:val="81"/>
        </w:numPr>
      </w:pPr>
      <w:bookmarkStart w:id="163" w:name="_Toc433886357"/>
      <w:bookmarkStart w:id="164" w:name="_Toc434401457"/>
      <w:r w:rsidRPr="00D267E0">
        <w:t>Krajowy Program Reform</w:t>
      </w:r>
      <w:bookmarkEnd w:id="163"/>
      <w:bookmarkEnd w:id="164"/>
    </w:p>
    <w:p w:rsidR="00157991" w:rsidRDefault="00157991" w:rsidP="00365341"/>
    <w:p w:rsidR="00157991" w:rsidRPr="00BC7244" w:rsidRDefault="00157991" w:rsidP="007F3222">
      <w:pPr>
        <w:jc w:val="both"/>
      </w:pPr>
      <w:r w:rsidRPr="00BC7244">
        <w:t>KPR jest dokumentem, który pokazuje jak Polska w najbliższych latach odpowie na stojące przed nią wyzwania. Konstrukcja KPR zakłada korelację polskich celów rozwojowych z priorytetami wyznaczonymi w strategii „Europa 2020” tj.:</w:t>
      </w:r>
    </w:p>
    <w:p w:rsidR="00157991" w:rsidRPr="00BC7244" w:rsidRDefault="00157991" w:rsidP="0036207E">
      <w:pPr>
        <w:pStyle w:val="ListParagraph"/>
        <w:numPr>
          <w:ilvl w:val="0"/>
          <w:numId w:val="38"/>
        </w:numPr>
        <w:jc w:val="both"/>
      </w:pPr>
      <w:r w:rsidRPr="00BC7244">
        <w:t>rozwojem gospodarki opartej na wiedzy i innowacjach (ang. smart growth)</w:t>
      </w:r>
    </w:p>
    <w:p w:rsidR="00157991" w:rsidRPr="00BC7244" w:rsidRDefault="00157991" w:rsidP="0036207E">
      <w:pPr>
        <w:pStyle w:val="ListParagraph"/>
        <w:numPr>
          <w:ilvl w:val="0"/>
          <w:numId w:val="38"/>
        </w:numPr>
        <w:jc w:val="both"/>
      </w:pPr>
      <w:r w:rsidRPr="00BC7244">
        <w:t>promowaniem gospodarki zrównoważonej – mniej obciążającej środowisko, efektywniej wykorzystującej zasoby, a zarazem konkurencyjnej (ang. sustainable growth)</w:t>
      </w:r>
    </w:p>
    <w:p w:rsidR="00157991" w:rsidRPr="00BC7244" w:rsidRDefault="00157991" w:rsidP="0036207E">
      <w:pPr>
        <w:pStyle w:val="ListParagraph"/>
        <w:numPr>
          <w:ilvl w:val="0"/>
          <w:numId w:val="38"/>
        </w:numPr>
        <w:jc w:val="both"/>
      </w:pPr>
      <w:r w:rsidRPr="00BC7244">
        <w:t>wzmacnianiem gospodarki charakteryzującej się wysokim zatrudnieniem oraz spójnością ekonomiczną, społeczną i terytorialną (ang. inclusive growth)</w:t>
      </w:r>
    </w:p>
    <w:p w:rsidR="00157991" w:rsidRPr="00BC7244" w:rsidRDefault="00157991" w:rsidP="00365341">
      <w:pPr>
        <w:jc w:val="both"/>
      </w:pPr>
      <w:r w:rsidRPr="00BC7244">
        <w:t>Główne obszary problemowe</w:t>
      </w:r>
    </w:p>
    <w:p w:rsidR="00157991" w:rsidRPr="00BC7244" w:rsidRDefault="00157991" w:rsidP="0036207E">
      <w:pPr>
        <w:pStyle w:val="ListParagraph"/>
        <w:numPr>
          <w:ilvl w:val="0"/>
          <w:numId w:val="39"/>
        </w:numPr>
        <w:jc w:val="both"/>
      </w:pPr>
      <w:r w:rsidRPr="00BC7244">
        <w:t>wysoki deficyt strukturalny finansów publicznych,</w:t>
      </w:r>
    </w:p>
    <w:p w:rsidR="00157991" w:rsidRPr="00BC7244" w:rsidRDefault="00157991" w:rsidP="0036207E">
      <w:pPr>
        <w:pStyle w:val="ListParagraph"/>
        <w:numPr>
          <w:ilvl w:val="0"/>
          <w:numId w:val="39"/>
        </w:numPr>
        <w:jc w:val="both"/>
      </w:pPr>
      <w:r w:rsidRPr="00BC7244">
        <w:t>niedostateczny ogólny poziom wydatków inwestycyjnych,</w:t>
      </w:r>
    </w:p>
    <w:p w:rsidR="00157991" w:rsidRPr="00BC7244" w:rsidRDefault="00157991" w:rsidP="0036207E">
      <w:pPr>
        <w:pStyle w:val="ListParagraph"/>
        <w:numPr>
          <w:ilvl w:val="0"/>
          <w:numId w:val="39"/>
        </w:numPr>
        <w:jc w:val="both"/>
      </w:pPr>
      <w:r w:rsidRPr="00BC7244">
        <w:t>nadmierne obciążenia regulacyjne i administracyjne,</w:t>
      </w:r>
    </w:p>
    <w:p w:rsidR="00157991" w:rsidRPr="00BC7244" w:rsidRDefault="00157991" w:rsidP="0036207E">
      <w:pPr>
        <w:pStyle w:val="ListParagraph"/>
        <w:numPr>
          <w:ilvl w:val="0"/>
          <w:numId w:val="39"/>
        </w:numPr>
        <w:jc w:val="both"/>
      </w:pPr>
      <w:r w:rsidRPr="00BC7244">
        <w:t>niski poziom podaży pracy połączony z nieadekwatną jej strukturą,</w:t>
      </w:r>
    </w:p>
    <w:p w:rsidR="00157991" w:rsidRPr="00BC7244" w:rsidRDefault="00157991" w:rsidP="0036207E">
      <w:pPr>
        <w:pStyle w:val="ListParagraph"/>
        <w:numPr>
          <w:ilvl w:val="0"/>
          <w:numId w:val="39"/>
        </w:numPr>
        <w:jc w:val="both"/>
      </w:pPr>
      <w:r w:rsidRPr="00BC7244">
        <w:t>niedostateczny poziom zdolności innowacyjnych przedsiębiorstw</w:t>
      </w:r>
    </w:p>
    <w:p w:rsidR="00157991" w:rsidRPr="00BC7244" w:rsidRDefault="00157991" w:rsidP="00365341">
      <w:pPr>
        <w:jc w:val="both"/>
      </w:pPr>
      <w:r w:rsidRPr="00BC7244">
        <w:t>KRP skupia się na tych działaniach, które mają na celu odrabianie zaległości rozwojowych oraz budowie nowych przewag konkurencyjnych, w trzech obszarach priorytetowych:</w:t>
      </w:r>
    </w:p>
    <w:p w:rsidR="00157991" w:rsidRPr="00BC7244" w:rsidRDefault="00157991" w:rsidP="0036207E">
      <w:pPr>
        <w:pStyle w:val="ListParagraph"/>
        <w:numPr>
          <w:ilvl w:val="0"/>
          <w:numId w:val="40"/>
        </w:numPr>
        <w:jc w:val="both"/>
      </w:pPr>
      <w:r w:rsidRPr="00BC7244">
        <w:t>Infrastruktura dla wzrostu zrównoważonego;</w:t>
      </w:r>
    </w:p>
    <w:p w:rsidR="00157991" w:rsidRPr="00BC7244" w:rsidRDefault="00157991" w:rsidP="0036207E">
      <w:pPr>
        <w:pStyle w:val="ListParagraph"/>
        <w:numPr>
          <w:ilvl w:val="0"/>
          <w:numId w:val="40"/>
        </w:numPr>
        <w:jc w:val="both"/>
      </w:pPr>
      <w:r w:rsidRPr="00BC7244">
        <w:t>Innowacyjność dla wzrostu inteligentnego;</w:t>
      </w:r>
    </w:p>
    <w:p w:rsidR="00157991" w:rsidRPr="00BC7244" w:rsidRDefault="00157991" w:rsidP="0036207E">
      <w:pPr>
        <w:pStyle w:val="ListParagraph"/>
        <w:numPr>
          <w:ilvl w:val="0"/>
          <w:numId w:val="40"/>
        </w:numPr>
        <w:jc w:val="both"/>
      </w:pPr>
      <w:r w:rsidRPr="00BC7244">
        <w:t xml:space="preserve">Aktywność dla wzrostu sprzyjającego włączeniu społecznemu. </w:t>
      </w:r>
    </w:p>
    <w:p w:rsidR="00157991" w:rsidRPr="00BC7244" w:rsidRDefault="00157991" w:rsidP="00365341">
      <w:pPr>
        <w:jc w:val="both"/>
      </w:pPr>
      <w:r w:rsidRPr="00BC7244">
        <w:t xml:space="preserve">ad 1. Odrabianie zaległości rozwojowych będzie polegać przede wszystkim na zmniejszeniu dystansu infrastrukturalnego m.in. w transporcie, energetyce, telekomunikacji, infrastrukturze społecznej oraz poprawie otoczenia regulacyjnego i działań na rzecz podniesienia jakości stanowionego prawa, </w:t>
      </w:r>
      <w:r>
        <w:br/>
      </w:r>
      <w:r w:rsidRPr="00BC7244">
        <w:t>z zachowaniem wysokiej jakości usług świadczonych</w:t>
      </w:r>
      <w:r>
        <w:t xml:space="preserve"> przez administrację publiczną.</w:t>
      </w:r>
    </w:p>
    <w:p w:rsidR="00157991" w:rsidRPr="00BC7244" w:rsidRDefault="00157991" w:rsidP="00365341">
      <w:pPr>
        <w:jc w:val="both"/>
      </w:pPr>
      <w:r w:rsidRPr="00BC7244">
        <w:t xml:space="preserve">ad 2. Budowanie nowych przewag konkurencyjnych wymaga przede wszystkim działań związanych </w:t>
      </w:r>
      <w:r>
        <w:br/>
      </w:r>
      <w:r w:rsidRPr="00BC7244">
        <w:t xml:space="preserve">z poprawą zdolności innowacyjnych przedsiębiorstw oraz społeczeństwa. Działania te powinny się skupiać na wzmacnianiu kadry nauczającej w rozwoju kompetencji związanych z kreatywnością </w:t>
      </w:r>
      <w:r>
        <w:br/>
      </w:r>
      <w:r w:rsidRPr="00BC7244">
        <w:t>i innowacyjnością w zakresie metod nauczania. Ważne jest również wzmocnienie powiązań między szkolnictwem wyższym, sektorem nauki i sferą gospodarki.</w:t>
      </w:r>
    </w:p>
    <w:p w:rsidR="00157991" w:rsidRPr="00BC7244" w:rsidRDefault="00157991" w:rsidP="00365341">
      <w:pPr>
        <w:jc w:val="both"/>
      </w:pPr>
      <w:r w:rsidRPr="00BC7244">
        <w:t xml:space="preserve">ad 3. Istotne pozostaje także stawienie czoła wyzwaniom związanym z globalizacją, starzeniem się społeczeństw czy rosnąca potrzebą racjonalnego wykorzystywania zasobów środowiska oraz ochrony klimatu. </w:t>
      </w:r>
    </w:p>
    <w:p w:rsidR="00157991" w:rsidRDefault="00157991" w:rsidP="007F3222">
      <w:pPr>
        <w:jc w:val="both"/>
      </w:pPr>
      <w:r w:rsidRPr="00BC7244">
        <w:t xml:space="preserve">Ramy dla KPR stanowi Długookresowa Strategia Rozwoju Kraju pn. „ Polska 2030. Trzecia fala nowoczesności” oraz Koncepcja Przestrzennego Zagospodarowania Kraju i Plan Zagospodarowania Przestrzennego Kraju. Opisywany dokument stanowi nadrzędną rolę wobec Strategii Rozwoju Powiatu </w:t>
      </w:r>
      <w:r>
        <w:t xml:space="preserve">Bełchatowskiego i Programu </w:t>
      </w:r>
      <w:r w:rsidRPr="00BC7244">
        <w:t xml:space="preserve">Rozwoju </w:t>
      </w:r>
      <w:r>
        <w:t>g</w:t>
      </w:r>
      <w:r w:rsidRPr="00BC7244">
        <w:t xml:space="preserve">miny </w:t>
      </w:r>
      <w:r>
        <w:t>Zelów</w:t>
      </w:r>
      <w:r w:rsidRPr="00BC7244">
        <w:t>.</w:t>
      </w:r>
    </w:p>
    <w:p w:rsidR="00157991" w:rsidRDefault="00157991" w:rsidP="007F3222">
      <w:pPr>
        <w:jc w:val="both"/>
        <w:sectPr w:rsidR="00157991" w:rsidSect="00924B1D">
          <w:pgSz w:w="11906" w:h="16838"/>
          <w:pgMar w:top="1418" w:right="1418" w:bottom="1418" w:left="1418" w:header="709" w:footer="709" w:gutter="0"/>
          <w:cols w:space="708"/>
          <w:titlePg/>
          <w:docGrid w:linePitch="360"/>
        </w:sectPr>
      </w:pPr>
    </w:p>
    <w:p w:rsidR="00157991" w:rsidRDefault="00157991" w:rsidP="007F3222">
      <w:pPr>
        <w:jc w:val="both"/>
      </w:pPr>
    </w:p>
    <w:p w:rsidR="00157991" w:rsidRPr="00D267E0" w:rsidRDefault="00157991" w:rsidP="002F7DA3">
      <w:pPr>
        <w:pStyle w:val="Heading2"/>
        <w:numPr>
          <w:ilvl w:val="1"/>
          <w:numId w:val="81"/>
        </w:numPr>
      </w:pPr>
      <w:bookmarkStart w:id="165" w:name="_Toc433886358"/>
      <w:r w:rsidRPr="00D267E0">
        <w:t xml:space="preserve"> </w:t>
      </w:r>
      <w:bookmarkStart w:id="166" w:name="_Toc434401458"/>
      <w:r w:rsidRPr="00D267E0">
        <w:t>Umowa partnerstwa</w:t>
      </w:r>
      <w:bookmarkEnd w:id="165"/>
      <w:bookmarkEnd w:id="166"/>
    </w:p>
    <w:p w:rsidR="00157991" w:rsidRDefault="00157991" w:rsidP="002D1BD4"/>
    <w:p w:rsidR="00157991" w:rsidRDefault="00157991" w:rsidP="00AA5311">
      <w:pPr>
        <w:jc w:val="both"/>
        <w:rPr>
          <w:b/>
        </w:rPr>
      </w:pPr>
      <w:r w:rsidRPr="00ED48FA">
        <w:rPr>
          <w:b/>
        </w:rPr>
        <w:t>Cel dokumentu</w:t>
      </w:r>
    </w:p>
    <w:p w:rsidR="00157991" w:rsidRPr="00ED48FA" w:rsidRDefault="00157991" w:rsidP="00AA5311">
      <w:pPr>
        <w:spacing w:after="0"/>
        <w:jc w:val="both"/>
      </w:pPr>
      <w:r>
        <w:t xml:space="preserve">Umowa określa strategię interwencji funduszy europejskich w ramach trzech polityk unijnych: polityki spójności, wspólne polityki rolnej (WPR) i wspólnej polityki rybołówstwa (WPRyb) </w:t>
      </w:r>
      <w:r>
        <w:br/>
        <w:t>w Polsce w latach 2014 – 2020.</w:t>
      </w:r>
    </w:p>
    <w:p w:rsidR="00157991" w:rsidRDefault="00157991" w:rsidP="00AA5311">
      <w:pPr>
        <w:jc w:val="both"/>
        <w:rPr>
          <w:b/>
        </w:rPr>
      </w:pPr>
    </w:p>
    <w:p w:rsidR="00157991" w:rsidRDefault="00157991" w:rsidP="00AA5311">
      <w:pPr>
        <w:jc w:val="both"/>
        <w:rPr>
          <w:b/>
        </w:rPr>
      </w:pPr>
      <w:r w:rsidRPr="00ED48FA">
        <w:rPr>
          <w:b/>
        </w:rPr>
        <w:t>Główne problemy</w:t>
      </w:r>
    </w:p>
    <w:p w:rsidR="00157991" w:rsidRPr="00441340" w:rsidRDefault="00157991" w:rsidP="0036207E">
      <w:pPr>
        <w:numPr>
          <w:ilvl w:val="0"/>
          <w:numId w:val="43"/>
        </w:numPr>
        <w:spacing w:line="276" w:lineRule="auto"/>
        <w:ind w:left="357"/>
        <w:jc w:val="both"/>
        <w:rPr>
          <w:b/>
        </w:rPr>
      </w:pPr>
      <w:r>
        <w:t>Niski poziom nakładów badawczo-rozwojowych.</w:t>
      </w:r>
    </w:p>
    <w:p w:rsidR="00157991" w:rsidRPr="00441340" w:rsidRDefault="00157991" w:rsidP="0036207E">
      <w:pPr>
        <w:numPr>
          <w:ilvl w:val="0"/>
          <w:numId w:val="43"/>
        </w:numPr>
        <w:spacing w:line="276" w:lineRule="auto"/>
        <w:ind w:left="357"/>
        <w:jc w:val="both"/>
      </w:pPr>
      <w:r>
        <w:t>Niewystarczające wykorzystanie możliwości wynikających z zastosowania technologii informacyjno-</w:t>
      </w:r>
      <w:r w:rsidRPr="00441340">
        <w:t>komunikacyjnych w gospodarce</w:t>
      </w:r>
      <w:r>
        <w:t>.</w:t>
      </w:r>
    </w:p>
    <w:p w:rsidR="00157991" w:rsidRDefault="00157991" w:rsidP="0036207E">
      <w:pPr>
        <w:numPr>
          <w:ilvl w:val="0"/>
          <w:numId w:val="43"/>
        </w:numPr>
        <w:spacing w:line="276" w:lineRule="auto"/>
        <w:ind w:left="357"/>
        <w:jc w:val="both"/>
      </w:pPr>
      <w:r w:rsidRPr="00441340">
        <w:t>Niska konkurencyjność polskich przedsiębiorstw</w:t>
      </w:r>
      <w:r>
        <w:t>.</w:t>
      </w:r>
    </w:p>
    <w:p w:rsidR="00157991" w:rsidRDefault="00157991" w:rsidP="0036207E">
      <w:pPr>
        <w:numPr>
          <w:ilvl w:val="0"/>
          <w:numId w:val="43"/>
        </w:numPr>
        <w:spacing w:line="276" w:lineRule="auto"/>
        <w:ind w:left="357"/>
        <w:jc w:val="both"/>
      </w:pPr>
      <w:r>
        <w:t>Wysoka zasobochłonność i emisyjność polskiej gospodarki .</w:t>
      </w:r>
    </w:p>
    <w:p w:rsidR="00157991" w:rsidRDefault="00157991" w:rsidP="0036207E">
      <w:pPr>
        <w:numPr>
          <w:ilvl w:val="0"/>
          <w:numId w:val="43"/>
        </w:numPr>
        <w:spacing w:line="276" w:lineRule="auto"/>
        <w:ind w:left="357"/>
        <w:jc w:val="both"/>
      </w:pPr>
      <w:r>
        <w:t>Wysoka wrażliwość na zmiany klimatu i brak skutecznych systemów zarządzania ryzykami.</w:t>
      </w:r>
    </w:p>
    <w:p w:rsidR="00157991" w:rsidRDefault="00157991" w:rsidP="0036207E">
      <w:pPr>
        <w:numPr>
          <w:ilvl w:val="0"/>
          <w:numId w:val="43"/>
        </w:numPr>
        <w:spacing w:line="276" w:lineRule="auto"/>
        <w:ind w:left="357"/>
        <w:jc w:val="both"/>
      </w:pPr>
      <w:r>
        <w:t>Niezadowalający poziom ochrony środowiska oraz niepełne lub nieefektywne wykorzystanie potencjałów związanych z zasobami środowiskowymi i kulturowymi.</w:t>
      </w:r>
    </w:p>
    <w:p w:rsidR="00157991" w:rsidRDefault="00157991" w:rsidP="0036207E">
      <w:pPr>
        <w:numPr>
          <w:ilvl w:val="0"/>
          <w:numId w:val="43"/>
        </w:numPr>
        <w:spacing w:line="276" w:lineRule="auto"/>
        <w:ind w:left="357"/>
        <w:jc w:val="both"/>
      </w:pPr>
      <w:r>
        <w:t>Niska dostępność transportowa kraju w układzie europejskim.</w:t>
      </w:r>
    </w:p>
    <w:p w:rsidR="00157991" w:rsidRDefault="00157991" w:rsidP="0036207E">
      <w:pPr>
        <w:numPr>
          <w:ilvl w:val="0"/>
          <w:numId w:val="43"/>
        </w:numPr>
        <w:spacing w:line="276" w:lineRule="auto"/>
        <w:ind w:left="357"/>
        <w:jc w:val="both"/>
      </w:pPr>
      <w:r>
        <w:t>Niewystarczający poziom bezpieczeństwa energetycznego kraju.</w:t>
      </w:r>
    </w:p>
    <w:p w:rsidR="00157991" w:rsidRDefault="00157991" w:rsidP="0036207E">
      <w:pPr>
        <w:numPr>
          <w:ilvl w:val="0"/>
          <w:numId w:val="43"/>
        </w:numPr>
        <w:spacing w:line="276" w:lineRule="auto"/>
        <w:ind w:left="357"/>
        <w:jc w:val="both"/>
      </w:pPr>
      <w:r>
        <w:t>Niepełne wykorzystanie zasobów rynku pracy.</w:t>
      </w:r>
    </w:p>
    <w:p w:rsidR="00157991" w:rsidRDefault="00157991" w:rsidP="0036207E">
      <w:pPr>
        <w:numPr>
          <w:ilvl w:val="0"/>
          <w:numId w:val="43"/>
        </w:numPr>
        <w:spacing w:line="276" w:lineRule="auto"/>
        <w:ind w:left="357"/>
        <w:jc w:val="both"/>
      </w:pPr>
      <w:r>
        <w:t>Niedostosowany do potrzeb rynku pracy system kształcenia oraz kompetencje kadr.</w:t>
      </w:r>
    </w:p>
    <w:p w:rsidR="00157991" w:rsidRDefault="00157991" w:rsidP="0036207E">
      <w:pPr>
        <w:numPr>
          <w:ilvl w:val="0"/>
          <w:numId w:val="43"/>
        </w:numPr>
        <w:spacing w:line="276" w:lineRule="auto"/>
        <w:ind w:left="357"/>
        <w:jc w:val="both"/>
      </w:pPr>
      <w:r>
        <w:t>Wysoki poziom ubóstwa i wykluczenia społecznego.</w:t>
      </w:r>
    </w:p>
    <w:p w:rsidR="00157991" w:rsidRDefault="00157991" w:rsidP="0036207E">
      <w:pPr>
        <w:numPr>
          <w:ilvl w:val="0"/>
          <w:numId w:val="43"/>
        </w:numPr>
        <w:spacing w:line="276" w:lineRule="auto"/>
        <w:ind w:left="357"/>
        <w:jc w:val="both"/>
      </w:pPr>
      <w:r>
        <w:t>Niewystarczająca dostępność transportowa w układzie krajowym i regionalnym.</w:t>
      </w:r>
    </w:p>
    <w:p w:rsidR="00157991" w:rsidRDefault="00157991" w:rsidP="0036207E">
      <w:pPr>
        <w:numPr>
          <w:ilvl w:val="0"/>
          <w:numId w:val="43"/>
        </w:numPr>
        <w:spacing w:line="276" w:lineRule="auto"/>
        <w:ind w:left="357"/>
        <w:jc w:val="both"/>
      </w:pPr>
      <w:r>
        <w:t>Niewystarczające kompetencje cyfrowe.</w:t>
      </w:r>
    </w:p>
    <w:p w:rsidR="00157991" w:rsidRPr="00441340" w:rsidRDefault="00157991" w:rsidP="0036207E">
      <w:pPr>
        <w:numPr>
          <w:ilvl w:val="0"/>
          <w:numId w:val="43"/>
        </w:numPr>
        <w:spacing w:line="276" w:lineRule="auto"/>
        <w:ind w:left="357"/>
        <w:jc w:val="both"/>
      </w:pPr>
      <w:r>
        <w:t>Niski stopień wykorzystania technologii informacyjno-komunikacyjnych w usługach publicznych.</w:t>
      </w:r>
    </w:p>
    <w:p w:rsidR="00157991" w:rsidRPr="00DF739D" w:rsidRDefault="00157991" w:rsidP="00AA5311">
      <w:pPr>
        <w:spacing w:line="276" w:lineRule="auto"/>
        <w:ind w:left="357"/>
        <w:jc w:val="both"/>
        <w:rPr>
          <w:b/>
        </w:rPr>
      </w:pPr>
    </w:p>
    <w:p w:rsidR="00157991" w:rsidRDefault="00157991" w:rsidP="00AA5311">
      <w:pPr>
        <w:jc w:val="both"/>
        <w:rPr>
          <w:b/>
        </w:rPr>
      </w:pPr>
    </w:p>
    <w:p w:rsidR="00157991" w:rsidRDefault="00157991" w:rsidP="00AA5311">
      <w:pPr>
        <w:jc w:val="both"/>
        <w:rPr>
          <w:b/>
        </w:rPr>
      </w:pPr>
      <w:r w:rsidRPr="00ED48FA">
        <w:rPr>
          <w:b/>
        </w:rPr>
        <w:t>Kierunki rozwoju</w:t>
      </w:r>
    </w:p>
    <w:p w:rsidR="00157991" w:rsidRDefault="00157991" w:rsidP="0036207E">
      <w:pPr>
        <w:numPr>
          <w:ilvl w:val="0"/>
          <w:numId w:val="44"/>
        </w:numPr>
        <w:spacing w:line="276" w:lineRule="auto"/>
        <w:ind w:left="357"/>
        <w:jc w:val="both"/>
      </w:pPr>
      <w:r w:rsidRPr="00A51A78">
        <w:t>Wzmacnianie badań naukowych, rozwoju technologicznego i innowacji</w:t>
      </w:r>
      <w:r>
        <w:t>.</w:t>
      </w:r>
    </w:p>
    <w:p w:rsidR="00157991" w:rsidRDefault="00157991" w:rsidP="0036207E">
      <w:pPr>
        <w:numPr>
          <w:ilvl w:val="0"/>
          <w:numId w:val="44"/>
        </w:numPr>
        <w:spacing w:line="276" w:lineRule="auto"/>
        <w:ind w:left="357"/>
        <w:jc w:val="both"/>
      </w:pPr>
      <w:r>
        <w:t>Zwiększenie dostępności, stopnia wykorzystania i jakości technologii informacyjno-komunikacyjnych.</w:t>
      </w:r>
    </w:p>
    <w:p w:rsidR="00157991" w:rsidRDefault="00157991" w:rsidP="0036207E">
      <w:pPr>
        <w:numPr>
          <w:ilvl w:val="0"/>
          <w:numId w:val="44"/>
        </w:numPr>
        <w:spacing w:line="276" w:lineRule="auto"/>
        <w:ind w:left="357"/>
        <w:jc w:val="both"/>
      </w:pPr>
      <w:r>
        <w:t>Wzmacnianie konkurencyjności małych i średnich przedsiębiorstw.</w:t>
      </w:r>
    </w:p>
    <w:p w:rsidR="00157991" w:rsidRDefault="00157991" w:rsidP="0036207E">
      <w:pPr>
        <w:numPr>
          <w:ilvl w:val="0"/>
          <w:numId w:val="44"/>
        </w:numPr>
        <w:spacing w:line="276" w:lineRule="auto"/>
        <w:ind w:left="357"/>
        <w:jc w:val="both"/>
      </w:pPr>
      <w:r>
        <w:t>Wspieranie przejścia na gospodarkę niskoemisyjną we wszystkich sektorach.</w:t>
      </w:r>
    </w:p>
    <w:p w:rsidR="00157991" w:rsidRDefault="00157991" w:rsidP="0036207E">
      <w:pPr>
        <w:numPr>
          <w:ilvl w:val="0"/>
          <w:numId w:val="44"/>
        </w:numPr>
        <w:spacing w:line="276" w:lineRule="auto"/>
        <w:ind w:left="357"/>
        <w:jc w:val="both"/>
      </w:pPr>
      <w:r>
        <w:t>Promowanie dostosowania do zmian klimatu, zapobiegania ryzyku i zarządzania ryzykiem.</w:t>
      </w:r>
    </w:p>
    <w:p w:rsidR="00157991" w:rsidRDefault="00157991" w:rsidP="0036207E">
      <w:pPr>
        <w:numPr>
          <w:ilvl w:val="0"/>
          <w:numId w:val="44"/>
        </w:numPr>
        <w:spacing w:line="276" w:lineRule="auto"/>
        <w:ind w:left="357"/>
        <w:jc w:val="both"/>
      </w:pPr>
      <w:r>
        <w:t>Zachowanie i ochrona środowiska naturalnego oraz wspieranie efektywnego gospodarowania zasobami.</w:t>
      </w:r>
    </w:p>
    <w:p w:rsidR="00157991" w:rsidRDefault="00157991" w:rsidP="0036207E">
      <w:pPr>
        <w:numPr>
          <w:ilvl w:val="0"/>
          <w:numId w:val="44"/>
        </w:numPr>
        <w:spacing w:line="276" w:lineRule="auto"/>
        <w:ind w:left="357"/>
        <w:jc w:val="both"/>
      </w:pPr>
      <w:r>
        <w:t>Promowanie zrównoważonego transportu.</w:t>
      </w:r>
    </w:p>
    <w:p w:rsidR="00157991" w:rsidRDefault="00157991" w:rsidP="0036207E">
      <w:pPr>
        <w:numPr>
          <w:ilvl w:val="0"/>
          <w:numId w:val="44"/>
        </w:numPr>
        <w:spacing w:line="276" w:lineRule="auto"/>
        <w:ind w:left="357"/>
        <w:jc w:val="both"/>
      </w:pPr>
      <w:r>
        <w:t>Promowanie trwałego i wysokiej jakości zatrudnienia oraz wsparcie mobilności pracowników.</w:t>
      </w:r>
    </w:p>
    <w:p w:rsidR="00157991" w:rsidRDefault="00157991" w:rsidP="0036207E">
      <w:pPr>
        <w:numPr>
          <w:ilvl w:val="0"/>
          <w:numId w:val="44"/>
        </w:numPr>
        <w:spacing w:line="276" w:lineRule="auto"/>
        <w:ind w:left="357"/>
        <w:jc w:val="both"/>
      </w:pPr>
      <w:r>
        <w:t>Promowanie włączenia społecznego.</w:t>
      </w:r>
    </w:p>
    <w:p w:rsidR="00157991" w:rsidRDefault="00157991" w:rsidP="0036207E">
      <w:pPr>
        <w:numPr>
          <w:ilvl w:val="0"/>
          <w:numId w:val="44"/>
        </w:numPr>
        <w:spacing w:line="276" w:lineRule="auto"/>
        <w:ind w:left="357"/>
        <w:jc w:val="both"/>
      </w:pPr>
      <w:r>
        <w:t>Inwestowanie w kształcenie, szkolenie oraz szkolenie zawodowe.</w:t>
      </w:r>
    </w:p>
    <w:p w:rsidR="00157991" w:rsidRPr="00A51A78" w:rsidRDefault="00157991" w:rsidP="002D1BD4">
      <w:pPr>
        <w:numPr>
          <w:ilvl w:val="0"/>
          <w:numId w:val="44"/>
        </w:numPr>
        <w:spacing w:line="276" w:lineRule="auto"/>
        <w:ind w:left="357"/>
        <w:jc w:val="both"/>
      </w:pPr>
      <w:r>
        <w:t>Wzmacnianie zdolności instytucjonalnych instytucji publicznych i zainteresowanych stron oraz sprawności administracji publicznej.</w:t>
      </w:r>
    </w:p>
    <w:p w:rsidR="00157991" w:rsidRPr="00ED48FA" w:rsidRDefault="00157991" w:rsidP="00AA5311">
      <w:pPr>
        <w:jc w:val="both"/>
        <w:rPr>
          <w:b/>
        </w:rPr>
      </w:pPr>
      <w:r>
        <w:rPr>
          <w:b/>
        </w:rPr>
        <w:t>Określenie rodzaju zależno</w:t>
      </w:r>
      <w:r w:rsidRPr="00ED48FA">
        <w:rPr>
          <w:b/>
        </w:rPr>
        <w:t>ści pomiędzy analizowanym dokumentem a Strategią</w:t>
      </w:r>
    </w:p>
    <w:p w:rsidR="00157991" w:rsidRPr="00ED48FA" w:rsidRDefault="00157991" w:rsidP="00AA5311">
      <w:pPr>
        <w:jc w:val="both"/>
      </w:pPr>
      <w:r>
        <w:t>Umowa jest podrzędna wobec Strategii Europa 2020, nadrzędna wobec wszystkich dokumentów krajowych.</w:t>
      </w:r>
    </w:p>
    <w:p w:rsidR="00157991" w:rsidRPr="00437D40" w:rsidRDefault="00157991" w:rsidP="002D1BD4">
      <w:pPr>
        <w:rPr>
          <w:color w:val="C00000"/>
        </w:rPr>
      </w:pPr>
    </w:p>
    <w:p w:rsidR="00157991" w:rsidRPr="00437D40" w:rsidRDefault="00157991" w:rsidP="002F7DA3">
      <w:pPr>
        <w:pStyle w:val="Heading2"/>
        <w:numPr>
          <w:ilvl w:val="1"/>
          <w:numId w:val="81"/>
        </w:numPr>
      </w:pPr>
      <w:bookmarkStart w:id="167" w:name="_Toc433886359"/>
      <w:bookmarkStart w:id="168" w:name="_Toc434401459"/>
      <w:r w:rsidRPr="004D0D2F">
        <w:t>Strategia Rozwoju Kraju</w:t>
      </w:r>
      <w:bookmarkEnd w:id="167"/>
      <w:r>
        <w:t xml:space="preserve"> 2020</w:t>
      </w:r>
      <w:bookmarkEnd w:id="168"/>
    </w:p>
    <w:p w:rsidR="00157991" w:rsidRDefault="00157991" w:rsidP="00513534"/>
    <w:p w:rsidR="00157991" w:rsidRPr="00BC7244" w:rsidRDefault="00157991" w:rsidP="00A153D1">
      <w:pPr>
        <w:jc w:val="both"/>
      </w:pPr>
      <w:r w:rsidRPr="00BC7244">
        <w:t xml:space="preserve">SRK 2020 jest elementem nowego systemu zarządzania rozwojem kraju, którego fundamenty zostały określone w znowelizowanej ustawie z dnia 6 grudnia 2006 r. o zasadach prowadzenia polityki rozwoju (Dz.U. z 2009 r. Nr 84, poz. 712, z późn. zm.) oraz w przyjętym przez Radę Ministrów </w:t>
      </w:r>
      <w:r>
        <w:br/>
      </w:r>
      <w:r w:rsidRPr="00BC7244">
        <w:t xml:space="preserve">27 kwietnia 2009 r. dokumencie Założenia systemu zarządzania rozwojem Polski. Dokument ten jest główną strategią rozwojową w średnim horyzoncie czasowym, wskazuje strategiczne zadania państwa, których podjęcie w perspektywie najbliższych lat jest niezbędne do wzmocnienia procesów rozwojowych (wraz z szacunkowymi wielkościami potrzebnych środków finansowych). SRK 2020 oparta jest na scenariuszu stabilnego rozwoju. Szczególne znaczenie będzie miał rozwój sytuacji </w:t>
      </w:r>
      <w:r>
        <w:br/>
      </w:r>
      <w:r w:rsidRPr="00BC7244">
        <w:t>w gospodarce światowej, a w szczególności w strefie euro. Celem głównym Strategii jest „</w:t>
      </w:r>
      <w:r w:rsidRPr="00BC7244">
        <w:rPr>
          <w:i/>
          <w:iCs/>
        </w:rPr>
        <w:t>wzmocnienie i wykorzystanie gospodarczych, społecznych i instytucjonalnych potencjałów zapewniających szybszy i zrównoważony rozwój kraju oraz poprawę jakości życia ludności</w:t>
      </w:r>
      <w:r w:rsidRPr="00BC7244">
        <w:t>”.</w:t>
      </w:r>
    </w:p>
    <w:p w:rsidR="00157991" w:rsidRPr="00BC7244" w:rsidRDefault="00157991" w:rsidP="00513534">
      <w:pPr>
        <w:jc w:val="both"/>
      </w:pPr>
      <w:r w:rsidRPr="00BC7244">
        <w:t xml:space="preserve">Dokument wyznacza trzy obszary strategiczne, </w:t>
      </w:r>
      <w:r w:rsidRPr="00BC7244">
        <w:rPr>
          <w:bCs/>
        </w:rPr>
        <w:t>w których koncentrować się będą główne działania</w:t>
      </w:r>
      <w:r w:rsidRPr="00BC7244">
        <w:rPr>
          <w:b/>
          <w:bCs/>
        </w:rPr>
        <w:t> </w:t>
      </w:r>
      <w:r w:rsidRPr="00BC7244">
        <w:t xml:space="preserve">oraz określa, jakie interwencje są niezbędne w perspektywie średniookresowej </w:t>
      </w:r>
      <w:r>
        <w:br/>
      </w:r>
      <w:r w:rsidRPr="00BC7244">
        <w:t>w celu przyspieszenia procesów rozwojowych:</w:t>
      </w:r>
    </w:p>
    <w:p w:rsidR="00157991" w:rsidRPr="00BC7244" w:rsidRDefault="00157991" w:rsidP="0036207E">
      <w:pPr>
        <w:pStyle w:val="ListParagraph"/>
        <w:numPr>
          <w:ilvl w:val="0"/>
          <w:numId w:val="41"/>
        </w:numPr>
        <w:jc w:val="both"/>
        <w:rPr>
          <w:b/>
        </w:rPr>
      </w:pPr>
      <w:r w:rsidRPr="00BC7244">
        <w:rPr>
          <w:b/>
        </w:rPr>
        <w:t>Sprawne i efektywne państwo</w:t>
      </w:r>
      <w:r>
        <w:rPr>
          <w:b/>
        </w:rPr>
        <w:t>.</w:t>
      </w:r>
    </w:p>
    <w:p w:rsidR="00157991" w:rsidRPr="00BC7244" w:rsidRDefault="00157991" w:rsidP="0036207E">
      <w:pPr>
        <w:pStyle w:val="ListParagraph"/>
        <w:numPr>
          <w:ilvl w:val="0"/>
          <w:numId w:val="41"/>
        </w:numPr>
        <w:jc w:val="both"/>
        <w:rPr>
          <w:b/>
        </w:rPr>
      </w:pPr>
      <w:r w:rsidRPr="00BC7244">
        <w:rPr>
          <w:b/>
        </w:rPr>
        <w:t>Konkurencyjna gospodarka</w:t>
      </w:r>
      <w:r>
        <w:rPr>
          <w:b/>
        </w:rPr>
        <w:t>.</w:t>
      </w:r>
    </w:p>
    <w:p w:rsidR="00157991" w:rsidRDefault="00157991" w:rsidP="00513534">
      <w:pPr>
        <w:pStyle w:val="ListParagraph"/>
        <w:numPr>
          <w:ilvl w:val="0"/>
          <w:numId w:val="41"/>
        </w:numPr>
        <w:jc w:val="both"/>
        <w:rPr>
          <w:b/>
        </w:rPr>
      </w:pPr>
      <w:r w:rsidRPr="00BC7244">
        <w:rPr>
          <w:b/>
        </w:rPr>
        <w:t>Spójność społeczna i terytorialna</w:t>
      </w:r>
      <w:r>
        <w:rPr>
          <w:b/>
        </w:rPr>
        <w:t>.</w:t>
      </w:r>
    </w:p>
    <w:p w:rsidR="00157991" w:rsidRPr="00A153D1" w:rsidRDefault="00157991" w:rsidP="0093574E">
      <w:pPr>
        <w:pStyle w:val="ListParagraph"/>
        <w:jc w:val="both"/>
        <w:rPr>
          <w:b/>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164"/>
        <w:gridCol w:w="2195"/>
        <w:gridCol w:w="2521"/>
        <w:gridCol w:w="2406"/>
      </w:tblGrid>
      <w:tr w:rsidR="00157991" w:rsidRPr="000147C8" w:rsidTr="000147C8">
        <w:tc>
          <w:tcPr>
            <w:tcW w:w="2164" w:type="dxa"/>
            <w:tcBorders>
              <w:right w:val="nil"/>
            </w:tcBorders>
            <w:shd w:val="clear" w:color="auto" w:fill="AD0101"/>
            <w:vAlign w:val="center"/>
          </w:tcPr>
          <w:p w:rsidR="00157991" w:rsidRPr="000147C8" w:rsidRDefault="00157991" w:rsidP="000147C8">
            <w:pPr>
              <w:spacing w:after="0" w:line="240" w:lineRule="auto"/>
              <w:jc w:val="center"/>
              <w:rPr>
                <w:b/>
                <w:bCs/>
                <w:color w:val="FFFFFF"/>
                <w:sz w:val="23"/>
                <w:szCs w:val="23"/>
                <w:lang w:eastAsia="pl-PL"/>
              </w:rPr>
            </w:pPr>
            <w:r w:rsidRPr="000147C8">
              <w:rPr>
                <w:b/>
                <w:bCs/>
                <w:color w:val="FFFFFF"/>
                <w:sz w:val="23"/>
                <w:szCs w:val="23"/>
                <w:lang w:eastAsia="pl-PL"/>
              </w:rPr>
              <w:t>Nazwa dokumentu</w:t>
            </w:r>
          </w:p>
        </w:tc>
        <w:tc>
          <w:tcPr>
            <w:tcW w:w="2195" w:type="dxa"/>
            <w:tcBorders>
              <w:left w:val="nil"/>
              <w:right w:val="nil"/>
            </w:tcBorders>
            <w:shd w:val="clear" w:color="auto" w:fill="AD0101"/>
            <w:vAlign w:val="center"/>
          </w:tcPr>
          <w:p w:rsidR="00157991" w:rsidRPr="000147C8" w:rsidRDefault="00157991" w:rsidP="000147C8">
            <w:pPr>
              <w:spacing w:after="0" w:line="240" w:lineRule="auto"/>
              <w:ind w:left="104" w:firstLine="37"/>
              <w:jc w:val="center"/>
              <w:rPr>
                <w:b/>
                <w:bCs/>
                <w:color w:val="FFFFFF"/>
                <w:sz w:val="23"/>
                <w:szCs w:val="23"/>
                <w:lang w:eastAsia="pl-PL"/>
              </w:rPr>
            </w:pPr>
            <w:r w:rsidRPr="000147C8">
              <w:rPr>
                <w:b/>
                <w:bCs/>
                <w:color w:val="FFFFFF"/>
                <w:sz w:val="23"/>
                <w:szCs w:val="23"/>
                <w:lang w:eastAsia="pl-PL"/>
              </w:rPr>
              <w:t>Cele</w:t>
            </w:r>
          </w:p>
        </w:tc>
        <w:tc>
          <w:tcPr>
            <w:tcW w:w="2521" w:type="dxa"/>
            <w:tcBorders>
              <w:left w:val="nil"/>
              <w:right w:val="nil"/>
            </w:tcBorders>
            <w:shd w:val="clear" w:color="auto" w:fill="AD0101"/>
            <w:vAlign w:val="center"/>
          </w:tcPr>
          <w:p w:rsidR="00157991" w:rsidRPr="000147C8" w:rsidRDefault="00157991" w:rsidP="000147C8">
            <w:pPr>
              <w:spacing w:after="0" w:line="240" w:lineRule="auto"/>
              <w:ind w:left="36"/>
              <w:jc w:val="center"/>
              <w:rPr>
                <w:b/>
                <w:bCs/>
                <w:color w:val="FFFFFF"/>
                <w:sz w:val="23"/>
                <w:szCs w:val="23"/>
                <w:lang w:eastAsia="pl-PL"/>
              </w:rPr>
            </w:pPr>
            <w:r w:rsidRPr="000147C8">
              <w:rPr>
                <w:b/>
                <w:bCs/>
                <w:color w:val="FFFFFF"/>
                <w:sz w:val="23"/>
                <w:szCs w:val="23"/>
                <w:lang w:eastAsia="pl-PL"/>
              </w:rPr>
              <w:t>Główne obszary problemowe</w:t>
            </w:r>
          </w:p>
        </w:tc>
        <w:tc>
          <w:tcPr>
            <w:tcW w:w="2406" w:type="dxa"/>
            <w:tcBorders>
              <w:left w:val="nil"/>
            </w:tcBorders>
            <w:shd w:val="clear" w:color="auto" w:fill="AD0101"/>
            <w:vAlign w:val="center"/>
          </w:tcPr>
          <w:p w:rsidR="00157991" w:rsidRPr="000147C8" w:rsidRDefault="00157991" w:rsidP="000147C8">
            <w:pPr>
              <w:spacing w:after="0" w:line="240" w:lineRule="auto"/>
              <w:ind w:left="208" w:hanging="142"/>
              <w:jc w:val="center"/>
              <w:rPr>
                <w:b/>
                <w:bCs/>
                <w:color w:val="FFFFFF"/>
                <w:sz w:val="23"/>
                <w:szCs w:val="23"/>
                <w:lang w:eastAsia="pl-PL"/>
              </w:rPr>
            </w:pPr>
            <w:r w:rsidRPr="000147C8">
              <w:rPr>
                <w:b/>
                <w:bCs/>
                <w:color w:val="FFFFFF"/>
                <w:sz w:val="23"/>
                <w:szCs w:val="23"/>
                <w:lang w:eastAsia="pl-PL"/>
              </w:rPr>
              <w:t>Kierunki rozwoju</w:t>
            </w:r>
          </w:p>
        </w:tc>
      </w:tr>
      <w:tr w:rsidR="00157991" w:rsidRPr="000147C8" w:rsidTr="000147C8">
        <w:trPr>
          <w:trHeight w:val="552"/>
        </w:trPr>
        <w:tc>
          <w:tcPr>
            <w:tcW w:w="2164" w:type="dxa"/>
            <w:shd w:val="clear" w:color="auto" w:fill="AD0101"/>
          </w:tcPr>
          <w:p w:rsidR="00157991" w:rsidRPr="000147C8" w:rsidRDefault="00157991" w:rsidP="000147C8">
            <w:pPr>
              <w:spacing w:after="0" w:line="240" w:lineRule="auto"/>
              <w:rPr>
                <w:b/>
                <w:bCs/>
                <w:color w:val="FFFFFF"/>
                <w:sz w:val="23"/>
                <w:szCs w:val="23"/>
                <w:lang w:eastAsia="pl-PL"/>
              </w:rPr>
            </w:pPr>
            <w:r w:rsidRPr="000147C8">
              <w:rPr>
                <w:b/>
                <w:bCs/>
                <w:color w:val="FFFFFF"/>
                <w:sz w:val="23"/>
                <w:szCs w:val="23"/>
                <w:lang w:eastAsia="pl-PL"/>
              </w:rPr>
              <w:t>Strategia Rozwoju Kraju 2020</w:t>
            </w:r>
          </w:p>
        </w:tc>
        <w:tc>
          <w:tcPr>
            <w:tcW w:w="2195" w:type="dxa"/>
            <w:shd w:val="clear" w:color="auto" w:fill="FE7979"/>
          </w:tcPr>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Wzmocnienie i wykorzystanie gospodarczych, społecznych i instytucjonalnych potencjałów zapewniających wysoką jakość życia oraz szybszy rozwój kraju.</w:t>
            </w:r>
          </w:p>
        </w:tc>
        <w:tc>
          <w:tcPr>
            <w:tcW w:w="2521" w:type="dxa"/>
            <w:shd w:val="clear" w:color="auto" w:fill="FE7979"/>
          </w:tcPr>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Nierównowaga finansów publicznych,</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 xml:space="preserve">Nieefektywne instytucje publiczne, </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 xml:space="preserve">Nadmiar, niejasność i niestabilność przepisów prawnych, </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Niski poziom kapitału społecznego,</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 xml:space="preserve">Niekonkurencyjna struktura oraz poziom innowacyjności polskiej gospodarki, </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Niesprzyjające warunki prowadzenia działalności gospodarczej,</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Niska jakość systemu edukacji,</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Niska aktywność, zawodowa osób 55+,</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Niska mobilność kapitału ludzkiego,</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Słabo rozwinięta infrastruktura transportowa,</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Niezrównoważona gospodarka energetyczna kraju,</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Ograniczony dostęp do opieki lekarskiej,</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 xml:space="preserve">Niska jakość zagospodarowania przestrzennego. </w:t>
            </w:r>
          </w:p>
        </w:tc>
        <w:tc>
          <w:tcPr>
            <w:tcW w:w="2406" w:type="dxa"/>
            <w:shd w:val="clear" w:color="auto" w:fill="FE7979"/>
          </w:tcPr>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Przekształcenia instytucjonalne utrwalające sprawne państwo,</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Efektywny rozwój społeczno-gospodarczy i wysoka konkurencyjność gospodarki,</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 xml:space="preserve">Spójność społeczno-gospodarcza i terytorialna. </w:t>
            </w:r>
          </w:p>
        </w:tc>
      </w:tr>
    </w:tbl>
    <w:p w:rsidR="00157991" w:rsidRPr="00BC7244" w:rsidRDefault="00157991" w:rsidP="00513534">
      <w:pPr>
        <w:jc w:val="both"/>
        <w:rPr>
          <w:b/>
        </w:rPr>
      </w:pPr>
    </w:p>
    <w:p w:rsidR="00157991" w:rsidRPr="00BC7244" w:rsidRDefault="00157991" w:rsidP="00513534">
      <w:pPr>
        <w:ind w:firstLine="709"/>
        <w:jc w:val="both"/>
      </w:pPr>
      <w:r w:rsidRPr="00BC7244">
        <w:t xml:space="preserve">SRK 2020 jest dokumentem podlegającym bezpośrednio pod Długookresową Strategię Rozwoju Kraju 2030. Jednocześnie pełni nadrzędną funkcję wobec Krajowej Strategii Rozwoju Regionalnego oraz Strategii Rozwoju Powiatu </w:t>
      </w:r>
      <w:r>
        <w:t>Bełchatowskiego</w:t>
      </w:r>
      <w:r w:rsidRPr="00BC7244">
        <w:t xml:space="preserve"> oraz </w:t>
      </w:r>
      <w:r>
        <w:t>Programu Rozwoju g</w:t>
      </w:r>
      <w:r w:rsidRPr="00BC7244">
        <w:t xml:space="preserve">miny </w:t>
      </w:r>
      <w:r>
        <w:t>Zelów</w:t>
      </w:r>
      <w:r w:rsidRPr="00BC7244">
        <w:t>.</w:t>
      </w:r>
    </w:p>
    <w:p w:rsidR="00157991" w:rsidRPr="0093574E" w:rsidRDefault="00157991" w:rsidP="0093574E"/>
    <w:p w:rsidR="00157991" w:rsidRPr="00130A62" w:rsidRDefault="00157991" w:rsidP="002F7DA3">
      <w:pPr>
        <w:pStyle w:val="Heading2"/>
        <w:numPr>
          <w:ilvl w:val="1"/>
          <w:numId w:val="81"/>
        </w:numPr>
      </w:pPr>
      <w:bookmarkStart w:id="169" w:name="_Toc433886360"/>
      <w:bookmarkStart w:id="170" w:name="_Toc434401460"/>
      <w:r w:rsidRPr="00130A62">
        <w:t>Krajowa Strategia Rozwoju Regionalnego 2010-2020</w:t>
      </w:r>
      <w:bookmarkEnd w:id="169"/>
      <w:bookmarkEnd w:id="170"/>
    </w:p>
    <w:p w:rsidR="00157991" w:rsidRDefault="00157991" w:rsidP="00703B44"/>
    <w:p w:rsidR="00157991" w:rsidRPr="00BC7244" w:rsidRDefault="00157991" w:rsidP="00BC701D">
      <w:pPr>
        <w:jc w:val="both"/>
      </w:pPr>
      <w:r w:rsidRPr="00BC7244">
        <w:t xml:space="preserve">KSRR 2010-2020 jest dokumentem określającym cele i sposób prowadzenia polityki rozwoju kraju </w:t>
      </w:r>
      <w:r>
        <w:br/>
      </w:r>
      <w:r w:rsidRPr="00BC7244">
        <w:t xml:space="preserve">w ujęciu regionalnym (wojewódzkim). Strategia wyznacza cele i priorytety rozwoju kraju </w:t>
      </w:r>
      <w:r>
        <w:br/>
      </w:r>
      <w:r w:rsidRPr="00BC7244">
        <w:t>w wymiarze terytorialnym, określa rolę regionów w tym procesie, nakreśla zasady koordynacji działań rozwojowych wykonywanych przez różne podmioty publiczne.</w:t>
      </w:r>
    </w:p>
    <w:p w:rsidR="00157991" w:rsidRPr="00BC7244" w:rsidRDefault="00157991" w:rsidP="00BC701D">
      <w:pPr>
        <w:jc w:val="both"/>
      </w:pPr>
      <w:r w:rsidRPr="00BC7244">
        <w:t>Celem strategicznym tego dokumentu jest efektywne wykorzystanie specyficznych, regionalnych oraz terytorialnych potencjałów rozwojowych dla osiągania celów rozwoju kraju – wzrostu, zatrudnienia</w:t>
      </w:r>
      <w:r>
        <w:br/>
      </w:r>
      <w:r w:rsidRPr="00BC7244">
        <w:t xml:space="preserve"> i spójności w horyzoncie długookresowym. </w:t>
      </w:r>
    </w:p>
    <w:p w:rsidR="00157991" w:rsidRPr="00BC7244" w:rsidRDefault="00157991" w:rsidP="00BC701D">
      <w:pPr>
        <w:jc w:val="both"/>
      </w:pPr>
      <w:r w:rsidRPr="00BC7244">
        <w:t>Rozwinięciem tego celu są trzy cele szczegółowe polityki regionalnej:</w:t>
      </w:r>
    </w:p>
    <w:p w:rsidR="00157991" w:rsidRPr="00BC7244" w:rsidRDefault="00157991" w:rsidP="00BC701D">
      <w:pPr>
        <w:pStyle w:val="ListParagraph"/>
        <w:numPr>
          <w:ilvl w:val="1"/>
          <w:numId w:val="42"/>
        </w:numPr>
        <w:ind w:left="714" w:hanging="357"/>
        <w:jc w:val="both"/>
      </w:pPr>
      <w:r w:rsidRPr="00BC7244">
        <w:t>Wspomaganie wzrostu konkurencyjności regionów</w:t>
      </w:r>
    </w:p>
    <w:p w:rsidR="00157991" w:rsidRPr="00BC7244" w:rsidRDefault="00157991" w:rsidP="00BC701D">
      <w:pPr>
        <w:pStyle w:val="ListParagraph"/>
        <w:numPr>
          <w:ilvl w:val="1"/>
          <w:numId w:val="42"/>
        </w:numPr>
        <w:ind w:left="714" w:hanging="357"/>
        <w:jc w:val="both"/>
      </w:pPr>
      <w:r w:rsidRPr="00BC7244">
        <w:t>Budowanie spójności terytorialnej i przeciwdziałanie procesom marginalizacji na obszarach problemowych</w:t>
      </w:r>
    </w:p>
    <w:p w:rsidR="00157991" w:rsidRDefault="00157991" w:rsidP="00BC701D">
      <w:pPr>
        <w:pStyle w:val="ListParagraph"/>
        <w:numPr>
          <w:ilvl w:val="1"/>
          <w:numId w:val="42"/>
        </w:numPr>
        <w:ind w:left="714" w:hanging="357"/>
        <w:jc w:val="both"/>
      </w:pPr>
      <w:r w:rsidRPr="00BC7244">
        <w:t>Tworzenie warunków dla skutecznej, efektywnej i partnerskiej realizacji działań rozwojowych ukierunkowanych terytorialnie.</w:t>
      </w:r>
    </w:p>
    <w:p w:rsidR="00157991" w:rsidRPr="00BC7244" w:rsidRDefault="00157991" w:rsidP="00BC701D">
      <w:pPr>
        <w:pStyle w:val="ListParagraph"/>
        <w:ind w:left="714"/>
        <w:jc w:val="both"/>
      </w:pPr>
    </w:p>
    <w:p w:rsidR="00157991" w:rsidRPr="00BC7244" w:rsidRDefault="00157991" w:rsidP="00BC701D">
      <w:pPr>
        <w:jc w:val="both"/>
      </w:pPr>
      <w:r w:rsidRPr="00BC7244">
        <w:t xml:space="preserve">W ramach każdego celu określono konkretne priorytety i działania. Cele Strategii Rozwoju </w:t>
      </w:r>
      <w:r>
        <w:t>g</w:t>
      </w:r>
      <w:r w:rsidRPr="00BC7244">
        <w:t xml:space="preserve">miny </w:t>
      </w:r>
      <w:r>
        <w:t xml:space="preserve">Zelów </w:t>
      </w:r>
      <w:r w:rsidRPr="00BC7244">
        <w:t xml:space="preserve">wpisują się m.in. w działanie </w:t>
      </w:r>
      <w:r w:rsidRPr="00BC7244">
        <w:rPr>
          <w:b/>
        </w:rPr>
        <w:t>1.2. Tworzenie warunków dla rozprzestrzeniania</w:t>
      </w:r>
      <w:r w:rsidRPr="00BC7244">
        <w:t xml:space="preserve"> </w:t>
      </w:r>
      <w:r w:rsidRPr="00BC7244">
        <w:rPr>
          <w:b/>
        </w:rPr>
        <w:t xml:space="preserve">procesów rozwojowych i zwiększania ich absorpcji poza miastami wojewódzkimi, </w:t>
      </w:r>
      <w:r w:rsidRPr="00BC7244">
        <w:t>a konkretnie w punkt 1.2.</w:t>
      </w:r>
      <w:r>
        <w:t>4</w:t>
      </w:r>
      <w:r w:rsidRPr="00BC7244">
        <w:t xml:space="preserve">. </w:t>
      </w:r>
      <w:r>
        <w:rPr>
          <w:i/>
        </w:rPr>
        <w:t>Efektywne wykorzystanie w procesach rozwojowych potencjału specjalizacji terytorialnej</w:t>
      </w:r>
      <w:r w:rsidRPr="00BC7244">
        <w:t xml:space="preserve">. Priorytety są zbieżne również z podziałaniem 1.3.5. </w:t>
      </w:r>
      <w:r w:rsidRPr="00BC7244">
        <w:rPr>
          <w:i/>
        </w:rPr>
        <w:t>Dywersyfikacja źródeł i efektywne wykorzystanie energii oraz reagowanie na zagrożenia naturalne</w:t>
      </w:r>
      <w:r w:rsidRPr="00BC7244">
        <w:t xml:space="preserve"> oraz 1.3.6. </w:t>
      </w:r>
      <w:r w:rsidRPr="00BC7244">
        <w:rPr>
          <w:i/>
        </w:rPr>
        <w:t xml:space="preserve">Wykorzystanie walorów środowiska przyrodniczego oraz potencjału dziedzictwa kulturowego, </w:t>
      </w:r>
      <w:r w:rsidRPr="00BC7244">
        <w:t xml:space="preserve">w ramach kierunku działania polityki regionalnej </w:t>
      </w:r>
      <w:r w:rsidRPr="00BC7244">
        <w:rPr>
          <w:b/>
        </w:rPr>
        <w:t>1.3. Budowa podstaw konkurencyjności województw – działania tematyczne.</w:t>
      </w:r>
    </w:p>
    <w:p w:rsidR="00157991" w:rsidRDefault="00157991" w:rsidP="00703B44">
      <w:pPr>
        <w:ind w:firstLine="709"/>
        <w:jc w:val="both"/>
      </w:pPr>
      <w:r w:rsidRPr="00BC7244">
        <w:t xml:space="preserve">Wyznaczone zadania w niniejszym dokumencie wpisują się również w działanie </w:t>
      </w:r>
      <w:r w:rsidRPr="00BC7244">
        <w:rPr>
          <w:b/>
        </w:rPr>
        <w:t>2.</w:t>
      </w:r>
      <w:r>
        <w:rPr>
          <w:b/>
        </w:rPr>
        <w:t>1</w:t>
      </w:r>
      <w:r w:rsidRPr="00BC7244">
        <w:rPr>
          <w:b/>
        </w:rPr>
        <w:t xml:space="preserve"> </w:t>
      </w:r>
      <w:r>
        <w:rPr>
          <w:b/>
        </w:rPr>
        <w:t>Wzmacnianie spójności w układzie krajowym</w:t>
      </w:r>
      <w:r w:rsidRPr="00BC7244">
        <w:rPr>
          <w:b/>
        </w:rPr>
        <w:t xml:space="preserve"> </w:t>
      </w:r>
      <w:r w:rsidRPr="00BC7244">
        <w:t>(w usługi edukacyjne i szkoleniowe, usługi komunikacyjne, usługi komunalne i związane z ochroną środowiska, usługi kulturalne).</w:t>
      </w:r>
    </w:p>
    <w:p w:rsidR="00157991" w:rsidRDefault="00157991" w:rsidP="00D267E0">
      <w:pPr>
        <w:pStyle w:val="Heading2"/>
        <w:rPr>
          <w:rFonts w:ascii="Calibri" w:hAnsi="Calibri"/>
          <w:b w:val="0"/>
          <w:bCs w:val="0"/>
          <w:color w:val="auto"/>
          <w:sz w:val="22"/>
          <w:szCs w:val="22"/>
        </w:rPr>
      </w:pPr>
      <w:bookmarkStart w:id="171" w:name="_Toc433886361"/>
    </w:p>
    <w:p w:rsidR="00157991" w:rsidRPr="00D267E0" w:rsidRDefault="00157991" w:rsidP="002F7DA3">
      <w:pPr>
        <w:pStyle w:val="Heading2"/>
        <w:numPr>
          <w:ilvl w:val="1"/>
          <w:numId w:val="81"/>
        </w:numPr>
      </w:pPr>
      <w:r w:rsidRPr="00D267E0">
        <w:t xml:space="preserve"> </w:t>
      </w:r>
      <w:bookmarkStart w:id="172" w:name="_Toc434401461"/>
      <w:r w:rsidRPr="00D267E0">
        <w:t>Strategia Rozwoju Województwa Łódzkiego 2020</w:t>
      </w:r>
      <w:bookmarkEnd w:id="171"/>
      <w:bookmarkEnd w:id="172"/>
    </w:p>
    <w:p w:rsidR="00157991" w:rsidRDefault="00157991" w:rsidP="00782DA5"/>
    <w:p w:rsidR="00157991" w:rsidRDefault="00157991" w:rsidP="0036207E">
      <w:pPr>
        <w:numPr>
          <w:ilvl w:val="0"/>
          <w:numId w:val="45"/>
        </w:numPr>
        <w:jc w:val="both"/>
        <w:rPr>
          <w:b/>
        </w:rPr>
      </w:pPr>
      <w:r w:rsidRPr="00ED48FA">
        <w:rPr>
          <w:b/>
        </w:rPr>
        <w:t>Cel dokumentu</w:t>
      </w:r>
    </w:p>
    <w:p w:rsidR="00157991" w:rsidRPr="00ED48FA" w:rsidRDefault="00157991" w:rsidP="00644AB3">
      <w:pPr>
        <w:jc w:val="both"/>
      </w:pPr>
      <w:r w:rsidRPr="00ED48FA">
        <w:t xml:space="preserve">Strategia rozwoju województwa jest najważniejszym dokumentem </w:t>
      </w:r>
      <w:r>
        <w:t>samorządu województwa określającym wizję rozwoju, cele oraz główne sposoby ich osiągania w kontekście występujących uwarunkowań. W systemie realizacji polityki rozwoju pełni rolę najważniejszego planu działania władz samorządowych.</w:t>
      </w:r>
    </w:p>
    <w:p w:rsidR="00157991" w:rsidRDefault="00157991" w:rsidP="0036207E">
      <w:pPr>
        <w:numPr>
          <w:ilvl w:val="0"/>
          <w:numId w:val="45"/>
        </w:numPr>
        <w:jc w:val="both"/>
        <w:rPr>
          <w:b/>
        </w:rPr>
      </w:pPr>
      <w:r w:rsidRPr="00ED48FA">
        <w:rPr>
          <w:b/>
        </w:rPr>
        <w:t>Główne problemy</w:t>
      </w:r>
    </w:p>
    <w:p w:rsidR="00157991" w:rsidRPr="00D52D42" w:rsidRDefault="00157991" w:rsidP="00644AB3">
      <w:pPr>
        <w:numPr>
          <w:ilvl w:val="0"/>
          <w:numId w:val="43"/>
        </w:numPr>
        <w:spacing w:line="276" w:lineRule="auto"/>
        <w:ind w:left="714" w:hanging="357"/>
        <w:jc w:val="both"/>
        <w:rPr>
          <w:b/>
        </w:rPr>
      </w:pPr>
      <w:r>
        <w:t xml:space="preserve">Niski poziom rozwoju gospodarczego w stosunku do innych regionów UE, średni jeśli chodzi </w:t>
      </w:r>
      <w:r>
        <w:br/>
        <w:t>o kraj.</w:t>
      </w:r>
    </w:p>
    <w:p w:rsidR="00157991" w:rsidRPr="00FE1841" w:rsidRDefault="00157991" w:rsidP="00644AB3">
      <w:pPr>
        <w:numPr>
          <w:ilvl w:val="0"/>
          <w:numId w:val="43"/>
        </w:numPr>
        <w:spacing w:line="276" w:lineRule="auto"/>
        <w:ind w:left="714" w:hanging="357"/>
        <w:jc w:val="both"/>
        <w:rPr>
          <w:b/>
        </w:rPr>
      </w:pPr>
      <w:r>
        <w:t>Niskie nakłady na badania i rozwój.</w:t>
      </w:r>
    </w:p>
    <w:p w:rsidR="00157991" w:rsidRPr="00FE1841" w:rsidRDefault="00157991" w:rsidP="00644AB3">
      <w:pPr>
        <w:numPr>
          <w:ilvl w:val="0"/>
          <w:numId w:val="43"/>
        </w:numPr>
        <w:spacing w:line="276" w:lineRule="auto"/>
        <w:ind w:left="714" w:hanging="357"/>
        <w:jc w:val="both"/>
        <w:rPr>
          <w:b/>
        </w:rPr>
      </w:pPr>
      <w:r>
        <w:t>Niedorozwój sektora usług poza miastami na prawach powiatu.</w:t>
      </w:r>
    </w:p>
    <w:p w:rsidR="00157991" w:rsidRPr="00FE1841" w:rsidRDefault="00157991" w:rsidP="00644AB3">
      <w:pPr>
        <w:numPr>
          <w:ilvl w:val="0"/>
          <w:numId w:val="43"/>
        </w:numPr>
        <w:spacing w:line="276" w:lineRule="auto"/>
        <w:ind w:left="714" w:hanging="357"/>
        <w:jc w:val="both"/>
        <w:rPr>
          <w:b/>
        </w:rPr>
      </w:pPr>
      <w:r>
        <w:t>Słaba dynamik procesów restrukturyzacji gospodarki wielu miast regionu.</w:t>
      </w:r>
    </w:p>
    <w:p w:rsidR="00157991" w:rsidRPr="00DF739D" w:rsidRDefault="00157991" w:rsidP="00644AB3">
      <w:pPr>
        <w:numPr>
          <w:ilvl w:val="0"/>
          <w:numId w:val="43"/>
        </w:numPr>
        <w:spacing w:line="276" w:lineRule="auto"/>
        <w:ind w:left="714" w:hanging="357"/>
        <w:jc w:val="both"/>
        <w:rPr>
          <w:b/>
        </w:rPr>
      </w:pPr>
      <w:r>
        <w:t>Brak istotnych przeobrażeń strukturalnych w rolnictwie.</w:t>
      </w:r>
    </w:p>
    <w:p w:rsidR="00157991" w:rsidRPr="00F741EC" w:rsidRDefault="00157991" w:rsidP="00644AB3">
      <w:pPr>
        <w:numPr>
          <w:ilvl w:val="0"/>
          <w:numId w:val="43"/>
        </w:numPr>
        <w:spacing w:line="276" w:lineRule="auto"/>
        <w:ind w:left="714" w:hanging="357"/>
        <w:jc w:val="both"/>
      </w:pPr>
      <w:r w:rsidRPr="00F741EC">
        <w:t>Problemy demograficzne</w:t>
      </w:r>
      <w:r>
        <w:t>.</w:t>
      </w:r>
    </w:p>
    <w:p w:rsidR="00157991" w:rsidRPr="00F741EC" w:rsidRDefault="00157991" w:rsidP="00644AB3">
      <w:pPr>
        <w:numPr>
          <w:ilvl w:val="0"/>
          <w:numId w:val="43"/>
        </w:numPr>
        <w:spacing w:line="276" w:lineRule="auto"/>
        <w:ind w:left="714" w:hanging="357"/>
        <w:jc w:val="both"/>
      </w:pPr>
      <w:r w:rsidRPr="00F741EC">
        <w:t>Najgorsze w kraju wskaźniki dot. poziomu zdrowotności społeczeństwa</w:t>
      </w:r>
      <w:r>
        <w:t>.</w:t>
      </w:r>
    </w:p>
    <w:p w:rsidR="00157991" w:rsidRPr="00F741EC" w:rsidRDefault="00157991" w:rsidP="00644AB3">
      <w:pPr>
        <w:numPr>
          <w:ilvl w:val="0"/>
          <w:numId w:val="43"/>
        </w:numPr>
        <w:spacing w:line="276" w:lineRule="auto"/>
        <w:ind w:left="714" w:hanging="357"/>
        <w:jc w:val="both"/>
      </w:pPr>
      <w:r w:rsidRPr="00F741EC">
        <w:t>Niski poziom kapitału ludzkiego i społecznego</w:t>
      </w:r>
      <w:r>
        <w:t>.</w:t>
      </w:r>
    </w:p>
    <w:p w:rsidR="00157991" w:rsidRPr="00F741EC" w:rsidRDefault="00157991" w:rsidP="00644AB3">
      <w:pPr>
        <w:numPr>
          <w:ilvl w:val="0"/>
          <w:numId w:val="43"/>
        </w:numPr>
        <w:spacing w:line="276" w:lineRule="auto"/>
        <w:ind w:left="714" w:hanging="357"/>
        <w:jc w:val="both"/>
      </w:pPr>
      <w:r w:rsidRPr="00F741EC">
        <w:t>Proces depopulacji ośrodków miejskich</w:t>
      </w:r>
      <w:r>
        <w:t>.</w:t>
      </w:r>
    </w:p>
    <w:p w:rsidR="00157991" w:rsidRPr="00F741EC" w:rsidRDefault="00157991" w:rsidP="00644AB3">
      <w:pPr>
        <w:numPr>
          <w:ilvl w:val="0"/>
          <w:numId w:val="43"/>
        </w:numPr>
        <w:spacing w:line="276" w:lineRule="auto"/>
        <w:ind w:left="714" w:hanging="357"/>
        <w:jc w:val="both"/>
      </w:pPr>
      <w:r w:rsidRPr="00F741EC">
        <w:t>Słaby poziom identyfikacji mieszkańców województwa z regionem</w:t>
      </w:r>
      <w:r>
        <w:t>.</w:t>
      </w:r>
    </w:p>
    <w:p w:rsidR="00157991" w:rsidRPr="00F741EC" w:rsidRDefault="00157991" w:rsidP="00644AB3">
      <w:pPr>
        <w:numPr>
          <w:ilvl w:val="0"/>
          <w:numId w:val="43"/>
        </w:numPr>
        <w:spacing w:line="276" w:lineRule="auto"/>
        <w:ind w:left="714" w:hanging="357"/>
        <w:jc w:val="both"/>
      </w:pPr>
      <w:r w:rsidRPr="00F741EC">
        <w:t>Zróżnicowanie regionalne pod względem dostępności edukacji przedszkolnej</w:t>
      </w:r>
      <w:r>
        <w:t>.</w:t>
      </w:r>
    </w:p>
    <w:p w:rsidR="00157991" w:rsidRPr="00F741EC" w:rsidRDefault="00157991" w:rsidP="00644AB3">
      <w:pPr>
        <w:numPr>
          <w:ilvl w:val="0"/>
          <w:numId w:val="43"/>
        </w:numPr>
        <w:spacing w:line="276" w:lineRule="auto"/>
        <w:ind w:left="714" w:hanging="357"/>
        <w:jc w:val="both"/>
      </w:pPr>
      <w:r w:rsidRPr="00F741EC">
        <w:t>Niedopasowanie struktury kształcenia do potrzeb nowoczesnego rynku pracy</w:t>
      </w:r>
      <w:r>
        <w:t>.</w:t>
      </w:r>
    </w:p>
    <w:p w:rsidR="00157991" w:rsidRPr="00F741EC" w:rsidRDefault="00157991" w:rsidP="00644AB3">
      <w:pPr>
        <w:numPr>
          <w:ilvl w:val="0"/>
          <w:numId w:val="43"/>
        </w:numPr>
        <w:spacing w:line="276" w:lineRule="auto"/>
        <w:ind w:left="714" w:hanging="357"/>
        <w:jc w:val="both"/>
      </w:pPr>
      <w:r w:rsidRPr="00F741EC">
        <w:t>Niewykorzystanie potencjału kulturowego do budowania przewag konkurencyjnych</w:t>
      </w:r>
      <w:r>
        <w:t>.</w:t>
      </w:r>
    </w:p>
    <w:p w:rsidR="00157991" w:rsidRPr="00F741EC" w:rsidRDefault="00157991" w:rsidP="00644AB3">
      <w:pPr>
        <w:numPr>
          <w:ilvl w:val="0"/>
          <w:numId w:val="43"/>
        </w:numPr>
        <w:spacing w:line="276" w:lineRule="auto"/>
        <w:ind w:left="714" w:hanging="357"/>
        <w:jc w:val="both"/>
      </w:pPr>
      <w:r w:rsidRPr="00F741EC">
        <w:t>Brak dostępności do podstawowych usług kultury na wielu obszarach wiejskich</w:t>
      </w:r>
      <w:r>
        <w:t>.</w:t>
      </w:r>
    </w:p>
    <w:p w:rsidR="00157991" w:rsidRPr="00F741EC" w:rsidRDefault="00157991" w:rsidP="00644AB3">
      <w:pPr>
        <w:numPr>
          <w:ilvl w:val="0"/>
          <w:numId w:val="43"/>
        </w:numPr>
        <w:spacing w:line="276" w:lineRule="auto"/>
        <w:ind w:left="714" w:hanging="357"/>
        <w:jc w:val="both"/>
      </w:pPr>
      <w:r w:rsidRPr="00F741EC">
        <w:t>Zanieczyszczenie wód</w:t>
      </w:r>
      <w:r>
        <w:t>.</w:t>
      </w:r>
    </w:p>
    <w:p w:rsidR="00157991" w:rsidRPr="00F741EC" w:rsidRDefault="00157991" w:rsidP="00644AB3">
      <w:pPr>
        <w:numPr>
          <w:ilvl w:val="0"/>
          <w:numId w:val="43"/>
        </w:numPr>
        <w:spacing w:line="276" w:lineRule="auto"/>
        <w:ind w:left="714" w:hanging="357"/>
        <w:jc w:val="both"/>
      </w:pPr>
      <w:r w:rsidRPr="00F741EC">
        <w:t>Zagrożenie powodziowe</w:t>
      </w:r>
      <w:r>
        <w:t>.</w:t>
      </w:r>
    </w:p>
    <w:p w:rsidR="00157991" w:rsidRPr="00F741EC" w:rsidRDefault="00157991" w:rsidP="00644AB3">
      <w:pPr>
        <w:numPr>
          <w:ilvl w:val="0"/>
          <w:numId w:val="43"/>
        </w:numPr>
        <w:spacing w:line="276" w:lineRule="auto"/>
        <w:ind w:left="714" w:hanging="357"/>
        <w:jc w:val="both"/>
      </w:pPr>
      <w:r w:rsidRPr="00F741EC">
        <w:t>Problemy związane z gospodarką odpadami</w:t>
      </w:r>
      <w:r>
        <w:t>.</w:t>
      </w:r>
    </w:p>
    <w:p w:rsidR="00157991" w:rsidRPr="00F741EC" w:rsidRDefault="00157991" w:rsidP="00644AB3">
      <w:pPr>
        <w:numPr>
          <w:ilvl w:val="0"/>
          <w:numId w:val="43"/>
        </w:numPr>
        <w:spacing w:line="276" w:lineRule="auto"/>
        <w:ind w:left="714" w:hanging="357"/>
        <w:jc w:val="both"/>
      </w:pPr>
      <w:r w:rsidRPr="00F741EC">
        <w:t>Zanieczyszczenie powietrza</w:t>
      </w:r>
      <w:r>
        <w:t>.</w:t>
      </w:r>
    </w:p>
    <w:p w:rsidR="00157991" w:rsidRPr="00F741EC" w:rsidRDefault="00157991" w:rsidP="00644AB3">
      <w:pPr>
        <w:numPr>
          <w:ilvl w:val="0"/>
          <w:numId w:val="43"/>
        </w:numPr>
        <w:spacing w:line="276" w:lineRule="auto"/>
        <w:ind w:left="714" w:hanging="357"/>
        <w:jc w:val="both"/>
      </w:pPr>
      <w:r w:rsidRPr="00F741EC">
        <w:t>Zagrożenie hałasem komunikacyjnym</w:t>
      </w:r>
      <w:r>
        <w:t>.</w:t>
      </w:r>
    </w:p>
    <w:p w:rsidR="00157991" w:rsidRPr="00F741EC" w:rsidRDefault="00157991" w:rsidP="00644AB3">
      <w:pPr>
        <w:numPr>
          <w:ilvl w:val="0"/>
          <w:numId w:val="43"/>
        </w:numPr>
        <w:spacing w:line="276" w:lineRule="auto"/>
        <w:ind w:left="714" w:hanging="357"/>
        <w:jc w:val="both"/>
      </w:pPr>
      <w:r w:rsidRPr="00F741EC">
        <w:t>Nieprzystosowanie struktur organizacyjnych wielu urzędów gmin do planowania rozwoju</w:t>
      </w:r>
      <w:r>
        <w:br/>
      </w:r>
      <w:r w:rsidRPr="00F741EC">
        <w:t xml:space="preserve"> i zarządzania</w:t>
      </w:r>
      <w:r>
        <w:t>.</w:t>
      </w:r>
    </w:p>
    <w:p w:rsidR="00157991" w:rsidRPr="00F741EC" w:rsidRDefault="00157991" w:rsidP="00644AB3">
      <w:pPr>
        <w:numPr>
          <w:ilvl w:val="0"/>
          <w:numId w:val="43"/>
        </w:numPr>
        <w:spacing w:line="276" w:lineRule="auto"/>
        <w:ind w:left="714" w:hanging="357"/>
        <w:jc w:val="both"/>
      </w:pPr>
      <w:r w:rsidRPr="00F741EC">
        <w:t>Brak nowoczesnych metod zarządzania zasobami ludzkimi w urzędach gmin</w:t>
      </w:r>
      <w:r>
        <w:t>.</w:t>
      </w:r>
    </w:p>
    <w:p w:rsidR="00157991" w:rsidRPr="00F741EC" w:rsidRDefault="00157991" w:rsidP="00644AB3">
      <w:pPr>
        <w:numPr>
          <w:ilvl w:val="0"/>
          <w:numId w:val="43"/>
        </w:numPr>
        <w:spacing w:line="276" w:lineRule="auto"/>
        <w:ind w:left="714" w:hanging="357"/>
        <w:jc w:val="both"/>
      </w:pPr>
      <w:r w:rsidRPr="00F741EC">
        <w:t>Brak w wielu gminach miejscowego planu zagospodarowania przestrzennego</w:t>
      </w:r>
      <w:r>
        <w:t>.</w:t>
      </w:r>
    </w:p>
    <w:p w:rsidR="00157991" w:rsidRPr="00F741EC" w:rsidRDefault="00157991" w:rsidP="00644AB3">
      <w:pPr>
        <w:numPr>
          <w:ilvl w:val="0"/>
          <w:numId w:val="43"/>
        </w:numPr>
        <w:spacing w:line="276" w:lineRule="auto"/>
        <w:ind w:left="714" w:hanging="357"/>
        <w:jc w:val="both"/>
      </w:pPr>
      <w:r w:rsidRPr="00F741EC">
        <w:t>Niski poziom planowania finansów i inwestycji w perspektywie wieloletniej</w:t>
      </w:r>
      <w:r>
        <w:t>.</w:t>
      </w:r>
    </w:p>
    <w:p w:rsidR="00157991" w:rsidRPr="00F741EC" w:rsidRDefault="00157991" w:rsidP="00644AB3">
      <w:pPr>
        <w:numPr>
          <w:ilvl w:val="0"/>
          <w:numId w:val="43"/>
        </w:numPr>
        <w:spacing w:line="276" w:lineRule="auto"/>
        <w:ind w:left="714" w:hanging="357"/>
        <w:jc w:val="both"/>
      </w:pPr>
      <w:r w:rsidRPr="00F741EC">
        <w:t>Słabe zaplecze instytucjonalne w sferze organizacji pozarządowych</w:t>
      </w:r>
      <w:r>
        <w:t>.</w:t>
      </w:r>
    </w:p>
    <w:p w:rsidR="00157991" w:rsidRPr="00F741EC" w:rsidRDefault="00157991" w:rsidP="00644AB3">
      <w:pPr>
        <w:numPr>
          <w:ilvl w:val="0"/>
          <w:numId w:val="43"/>
        </w:numPr>
        <w:spacing w:line="276" w:lineRule="auto"/>
        <w:ind w:left="714" w:hanging="357"/>
        <w:jc w:val="both"/>
      </w:pPr>
      <w:r w:rsidRPr="00F741EC">
        <w:t>Ograniczona zdolność władz lokalnych do współpracy z organizacjami pozarządowymi</w:t>
      </w:r>
      <w:r>
        <w:t>.</w:t>
      </w:r>
    </w:p>
    <w:p w:rsidR="00157991" w:rsidRPr="00F741EC" w:rsidRDefault="00157991" w:rsidP="00644AB3">
      <w:pPr>
        <w:numPr>
          <w:ilvl w:val="0"/>
          <w:numId w:val="43"/>
        </w:numPr>
        <w:spacing w:line="276" w:lineRule="auto"/>
        <w:ind w:left="714" w:hanging="357"/>
        <w:jc w:val="both"/>
      </w:pPr>
      <w:r w:rsidRPr="00F741EC">
        <w:t>Brak współpracy władz samorządowych w tworzeniu projektów zintegrowanych o znaczeniu ponadlokalnym</w:t>
      </w:r>
      <w:r>
        <w:t>.</w:t>
      </w:r>
    </w:p>
    <w:p w:rsidR="00157991" w:rsidRDefault="00157991" w:rsidP="00644AB3">
      <w:pPr>
        <w:numPr>
          <w:ilvl w:val="0"/>
          <w:numId w:val="43"/>
        </w:numPr>
        <w:spacing w:line="276" w:lineRule="auto"/>
        <w:ind w:left="714" w:hanging="357"/>
        <w:jc w:val="both"/>
      </w:pPr>
      <w:r w:rsidRPr="00F741EC">
        <w:t>Brak umiejętności współpracy władz samorządowych na partnerskich warunkach</w:t>
      </w:r>
      <w:r>
        <w:t>.</w:t>
      </w:r>
    </w:p>
    <w:p w:rsidR="00157991" w:rsidRPr="00F741EC" w:rsidRDefault="00157991" w:rsidP="00644AB3">
      <w:pPr>
        <w:spacing w:line="276" w:lineRule="auto"/>
        <w:ind w:left="714"/>
        <w:jc w:val="both"/>
      </w:pPr>
    </w:p>
    <w:p w:rsidR="00157991" w:rsidRDefault="00157991" w:rsidP="0036207E">
      <w:pPr>
        <w:numPr>
          <w:ilvl w:val="0"/>
          <w:numId w:val="45"/>
        </w:numPr>
        <w:jc w:val="both"/>
        <w:rPr>
          <w:b/>
        </w:rPr>
      </w:pPr>
      <w:r w:rsidRPr="00ED48FA">
        <w:rPr>
          <w:b/>
        </w:rPr>
        <w:t>Kierunki rozwoju</w:t>
      </w:r>
    </w:p>
    <w:p w:rsidR="00157991" w:rsidRPr="00F741EC" w:rsidRDefault="00157991" w:rsidP="00782DA5">
      <w:pPr>
        <w:jc w:val="both"/>
      </w:pPr>
      <w:r w:rsidRPr="00F741EC">
        <w:t>Cel Operacyjny 1 Zaawansowana gospodarka wiedzy i innowacji</w:t>
      </w:r>
    </w:p>
    <w:p w:rsidR="00157991" w:rsidRPr="00F741EC" w:rsidRDefault="00157991" w:rsidP="00644AB3">
      <w:pPr>
        <w:numPr>
          <w:ilvl w:val="0"/>
          <w:numId w:val="46"/>
        </w:numPr>
        <w:spacing w:line="276" w:lineRule="auto"/>
        <w:ind w:left="714" w:hanging="357"/>
        <w:jc w:val="both"/>
      </w:pPr>
      <w:r w:rsidRPr="00F741EC">
        <w:t>Rozwój nowoczesnych technologii na rzecz inteligentnych specjalizacji regionalnych</w:t>
      </w:r>
      <w:r>
        <w:t>.</w:t>
      </w:r>
    </w:p>
    <w:p w:rsidR="00157991" w:rsidRPr="00F741EC" w:rsidRDefault="00157991" w:rsidP="00644AB3">
      <w:pPr>
        <w:numPr>
          <w:ilvl w:val="0"/>
          <w:numId w:val="46"/>
        </w:numPr>
        <w:spacing w:line="276" w:lineRule="auto"/>
        <w:ind w:left="714" w:hanging="357"/>
        <w:jc w:val="both"/>
      </w:pPr>
      <w:r w:rsidRPr="00F741EC">
        <w:t>Rozwój nowoczesnej gospodarki energetycznej</w:t>
      </w:r>
      <w:r>
        <w:t>.</w:t>
      </w:r>
    </w:p>
    <w:p w:rsidR="00157991" w:rsidRPr="00F741EC" w:rsidRDefault="00157991" w:rsidP="00782DA5">
      <w:pPr>
        <w:jc w:val="both"/>
      </w:pPr>
      <w:r w:rsidRPr="00F741EC">
        <w:t>CO 2 Nowoczesny kapitał ludzki i rynek pracy</w:t>
      </w:r>
    </w:p>
    <w:p w:rsidR="00157991" w:rsidRPr="00F741EC" w:rsidRDefault="00157991" w:rsidP="00644AB3">
      <w:pPr>
        <w:numPr>
          <w:ilvl w:val="0"/>
          <w:numId w:val="47"/>
        </w:numPr>
        <w:spacing w:line="276" w:lineRule="auto"/>
        <w:ind w:left="714" w:hanging="357"/>
        <w:jc w:val="both"/>
      </w:pPr>
      <w:r w:rsidRPr="00F741EC">
        <w:t>Kształtowanie i rozwój kadr dla gospodarki innowacyjnej</w:t>
      </w:r>
      <w:r>
        <w:t>.</w:t>
      </w:r>
    </w:p>
    <w:p w:rsidR="00157991" w:rsidRDefault="00157991" w:rsidP="00782DA5">
      <w:pPr>
        <w:numPr>
          <w:ilvl w:val="0"/>
          <w:numId w:val="47"/>
        </w:numPr>
        <w:spacing w:line="276" w:lineRule="auto"/>
        <w:ind w:left="714" w:hanging="357"/>
        <w:jc w:val="both"/>
      </w:pPr>
      <w:r w:rsidRPr="00F741EC">
        <w:t>Kształtowanie aktywnych postaw na rynku pracy</w:t>
      </w:r>
      <w:r>
        <w:t>.</w:t>
      </w:r>
    </w:p>
    <w:p w:rsidR="00157991" w:rsidRPr="00F741EC" w:rsidRDefault="00157991" w:rsidP="00782DA5">
      <w:pPr>
        <w:jc w:val="both"/>
      </w:pPr>
      <w:r w:rsidRPr="00F741EC">
        <w:t>CO 3 Zintegrowane środowisko przedsiębiorczości dla rozwoju gospodarki</w:t>
      </w:r>
    </w:p>
    <w:p w:rsidR="00157991" w:rsidRPr="00F741EC" w:rsidRDefault="00157991" w:rsidP="00644AB3">
      <w:pPr>
        <w:numPr>
          <w:ilvl w:val="0"/>
          <w:numId w:val="48"/>
        </w:numPr>
        <w:spacing w:line="276" w:lineRule="auto"/>
        <w:ind w:left="714" w:hanging="357"/>
        <w:jc w:val="both"/>
      </w:pPr>
      <w:r w:rsidRPr="00F741EC">
        <w:t>Kształtowanie innowacyjnego środowiska przedsiębiorczości i powiązań sieciowych</w:t>
      </w:r>
      <w:r>
        <w:t>.</w:t>
      </w:r>
    </w:p>
    <w:p w:rsidR="00157991" w:rsidRPr="00F741EC" w:rsidRDefault="00157991" w:rsidP="00644AB3">
      <w:pPr>
        <w:numPr>
          <w:ilvl w:val="0"/>
          <w:numId w:val="48"/>
        </w:numPr>
        <w:spacing w:line="276" w:lineRule="auto"/>
        <w:ind w:left="714" w:hanging="357"/>
        <w:jc w:val="both"/>
      </w:pPr>
      <w:r w:rsidRPr="00F741EC">
        <w:t>Rozwój MŚP i sektora rolnego</w:t>
      </w:r>
      <w:r>
        <w:t>.</w:t>
      </w:r>
    </w:p>
    <w:p w:rsidR="00157991" w:rsidRPr="00F741EC" w:rsidRDefault="00157991" w:rsidP="00782DA5">
      <w:pPr>
        <w:jc w:val="both"/>
      </w:pPr>
      <w:r w:rsidRPr="00F741EC">
        <w:t>CO 4 Wysoki poziom kapitału społecznego i silne społeczeństwo obywatelskie</w:t>
      </w:r>
    </w:p>
    <w:p w:rsidR="00157991" w:rsidRPr="00F741EC" w:rsidRDefault="00157991" w:rsidP="00644AB3">
      <w:pPr>
        <w:numPr>
          <w:ilvl w:val="0"/>
          <w:numId w:val="49"/>
        </w:numPr>
        <w:spacing w:line="276" w:lineRule="auto"/>
        <w:ind w:left="714" w:hanging="357"/>
        <w:jc w:val="both"/>
      </w:pPr>
      <w:r w:rsidRPr="00F741EC">
        <w:t>Rozwój społeczności lokalnych</w:t>
      </w:r>
      <w:r>
        <w:t>.</w:t>
      </w:r>
    </w:p>
    <w:p w:rsidR="00157991" w:rsidRPr="00F741EC" w:rsidRDefault="00157991" w:rsidP="00644AB3">
      <w:pPr>
        <w:numPr>
          <w:ilvl w:val="0"/>
          <w:numId w:val="49"/>
        </w:numPr>
        <w:spacing w:line="276" w:lineRule="auto"/>
        <w:ind w:left="714" w:hanging="357"/>
        <w:jc w:val="both"/>
      </w:pPr>
      <w:r w:rsidRPr="00F741EC">
        <w:t>Wzmacnianie tożsamości regionalnej</w:t>
      </w:r>
      <w:r>
        <w:t>.</w:t>
      </w:r>
    </w:p>
    <w:p w:rsidR="00157991" w:rsidRPr="00F741EC" w:rsidRDefault="00157991" w:rsidP="00782DA5">
      <w:pPr>
        <w:jc w:val="both"/>
      </w:pPr>
      <w:r w:rsidRPr="00F741EC">
        <w:t>CO 5 Wysoki standard i dostęp do usług publicznych</w:t>
      </w:r>
    </w:p>
    <w:p w:rsidR="00157991" w:rsidRPr="00F741EC" w:rsidRDefault="00157991" w:rsidP="00644AB3">
      <w:pPr>
        <w:numPr>
          <w:ilvl w:val="0"/>
          <w:numId w:val="50"/>
        </w:numPr>
        <w:spacing w:line="276" w:lineRule="auto"/>
        <w:ind w:left="714" w:hanging="357"/>
        <w:jc w:val="both"/>
      </w:pPr>
      <w:r w:rsidRPr="00F741EC">
        <w:t>Rozwój usług i poprawa dostępu do sektora edukacji</w:t>
      </w:r>
      <w:r>
        <w:t>.</w:t>
      </w:r>
    </w:p>
    <w:p w:rsidR="00157991" w:rsidRPr="00F741EC" w:rsidRDefault="00157991" w:rsidP="00644AB3">
      <w:pPr>
        <w:numPr>
          <w:ilvl w:val="0"/>
          <w:numId w:val="50"/>
        </w:numPr>
        <w:spacing w:line="276" w:lineRule="auto"/>
        <w:ind w:left="714" w:hanging="357"/>
        <w:jc w:val="both"/>
      </w:pPr>
      <w:r w:rsidRPr="00F741EC">
        <w:t>Rozwój usług i poprawa dostępu do sektora ochrony zdrowia, pomocy społecznej oraz pieczy zastępczej</w:t>
      </w:r>
      <w:r>
        <w:t>.</w:t>
      </w:r>
    </w:p>
    <w:p w:rsidR="00157991" w:rsidRPr="00F741EC" w:rsidRDefault="00157991" w:rsidP="00644AB3">
      <w:pPr>
        <w:numPr>
          <w:ilvl w:val="0"/>
          <w:numId w:val="50"/>
        </w:numPr>
        <w:spacing w:line="276" w:lineRule="auto"/>
        <w:ind w:left="714" w:hanging="357"/>
        <w:jc w:val="both"/>
      </w:pPr>
      <w:r w:rsidRPr="00F741EC">
        <w:t>Rozwój usług i poprawa dostępu do sektora kultury, sportu i rekreacji</w:t>
      </w:r>
      <w:r>
        <w:t>.</w:t>
      </w:r>
    </w:p>
    <w:p w:rsidR="00157991" w:rsidRPr="00F741EC" w:rsidRDefault="00157991" w:rsidP="00782DA5">
      <w:pPr>
        <w:jc w:val="both"/>
      </w:pPr>
      <w:r w:rsidRPr="00F741EC">
        <w:t>CO 6 Reintegracja społeczna grup wykluczonych lub zagrożonych wykluczeniem społecznym</w:t>
      </w:r>
    </w:p>
    <w:p w:rsidR="00157991" w:rsidRPr="00F741EC" w:rsidRDefault="00157991" w:rsidP="00644AB3">
      <w:pPr>
        <w:pStyle w:val="ListParagraph"/>
        <w:numPr>
          <w:ilvl w:val="0"/>
          <w:numId w:val="54"/>
        </w:numPr>
        <w:spacing w:line="276" w:lineRule="auto"/>
        <w:ind w:left="714" w:hanging="357"/>
        <w:jc w:val="both"/>
      </w:pPr>
      <w:r w:rsidRPr="00F741EC">
        <w:t>Przeciwdziałanie ubóstwu ekonomicznemu</w:t>
      </w:r>
      <w:r>
        <w:t>.</w:t>
      </w:r>
    </w:p>
    <w:p w:rsidR="00157991" w:rsidRPr="00F741EC" w:rsidRDefault="00157991" w:rsidP="00644AB3">
      <w:pPr>
        <w:pStyle w:val="ListParagraph"/>
        <w:numPr>
          <w:ilvl w:val="0"/>
          <w:numId w:val="54"/>
        </w:numPr>
        <w:spacing w:line="276" w:lineRule="auto"/>
        <w:ind w:left="714" w:hanging="357"/>
        <w:jc w:val="both"/>
      </w:pPr>
      <w:r w:rsidRPr="00F741EC">
        <w:t>Reintegracja zawodowa oraz przeciwdziałanie dyskryminacji i wykluczeniom społecznym</w:t>
      </w:r>
      <w:r>
        <w:t>.</w:t>
      </w:r>
    </w:p>
    <w:p w:rsidR="00157991" w:rsidRPr="00F741EC" w:rsidRDefault="00157991" w:rsidP="00782DA5">
      <w:pPr>
        <w:jc w:val="both"/>
      </w:pPr>
      <w:r w:rsidRPr="00F741EC">
        <w:t>CO 7 Wysoka jakość i dostępność infrastruktury transportowej i technicznej</w:t>
      </w:r>
    </w:p>
    <w:p w:rsidR="00157991" w:rsidRPr="00F741EC" w:rsidRDefault="00157991" w:rsidP="00644AB3">
      <w:pPr>
        <w:numPr>
          <w:ilvl w:val="0"/>
          <w:numId w:val="51"/>
        </w:numPr>
        <w:spacing w:line="276" w:lineRule="auto"/>
        <w:ind w:left="714" w:hanging="357"/>
        <w:jc w:val="both"/>
      </w:pPr>
      <w:r w:rsidRPr="00F741EC">
        <w:t>Wzmocnienie i rozwój systemów transportowych i teleinformatycznych</w:t>
      </w:r>
      <w:r>
        <w:t>.</w:t>
      </w:r>
    </w:p>
    <w:p w:rsidR="00157991" w:rsidRPr="00F741EC" w:rsidRDefault="00157991" w:rsidP="00644AB3">
      <w:pPr>
        <w:numPr>
          <w:ilvl w:val="0"/>
          <w:numId w:val="51"/>
        </w:numPr>
        <w:spacing w:line="276" w:lineRule="auto"/>
        <w:ind w:left="714" w:hanging="357"/>
        <w:jc w:val="both"/>
      </w:pPr>
      <w:r w:rsidRPr="00F741EC">
        <w:t>Wzmocnienie i rozwój systemów infrastruktury technicznej</w:t>
      </w:r>
      <w:r>
        <w:t>.</w:t>
      </w:r>
    </w:p>
    <w:p w:rsidR="00157991" w:rsidRPr="00F741EC" w:rsidRDefault="00157991" w:rsidP="00782DA5">
      <w:pPr>
        <w:jc w:val="both"/>
      </w:pPr>
      <w:r w:rsidRPr="00F741EC">
        <w:t>CO 8 Wysoka jakość środowiska przyrodniczego</w:t>
      </w:r>
    </w:p>
    <w:p w:rsidR="00157991" w:rsidRPr="00F741EC" w:rsidRDefault="00157991" w:rsidP="00644AB3">
      <w:pPr>
        <w:numPr>
          <w:ilvl w:val="0"/>
          <w:numId w:val="52"/>
        </w:numPr>
        <w:spacing w:line="276" w:lineRule="auto"/>
        <w:ind w:left="714" w:hanging="357"/>
        <w:jc w:val="both"/>
      </w:pPr>
      <w:r w:rsidRPr="00F741EC">
        <w:t>Ochrona i kształtowanie powiązań przyrodniczo-krajobrazowych</w:t>
      </w:r>
      <w:r>
        <w:t>.</w:t>
      </w:r>
    </w:p>
    <w:p w:rsidR="00157991" w:rsidRPr="00F741EC" w:rsidRDefault="00157991" w:rsidP="00644AB3">
      <w:pPr>
        <w:numPr>
          <w:ilvl w:val="0"/>
          <w:numId w:val="52"/>
        </w:numPr>
        <w:spacing w:line="276" w:lineRule="auto"/>
        <w:ind w:left="714" w:hanging="357"/>
        <w:jc w:val="both"/>
      </w:pPr>
      <w:r w:rsidRPr="00F741EC">
        <w:t>Przeciwdziałanie i zwalczanie skutków zagrożeń naturalnych i antropogenicznych</w:t>
      </w:r>
      <w:r>
        <w:t>.</w:t>
      </w:r>
    </w:p>
    <w:p w:rsidR="00157991" w:rsidRPr="00F741EC" w:rsidRDefault="00157991" w:rsidP="00782DA5">
      <w:pPr>
        <w:jc w:val="both"/>
      </w:pPr>
      <w:r w:rsidRPr="00F741EC">
        <w:t>CO 9 Zrównoważony system osadniczy</w:t>
      </w:r>
    </w:p>
    <w:p w:rsidR="00157991" w:rsidRPr="00F741EC" w:rsidRDefault="00157991" w:rsidP="00644AB3">
      <w:pPr>
        <w:numPr>
          <w:ilvl w:val="0"/>
          <w:numId w:val="53"/>
        </w:numPr>
        <w:spacing w:line="276" w:lineRule="auto"/>
        <w:ind w:left="714" w:hanging="357"/>
        <w:jc w:val="both"/>
      </w:pPr>
      <w:r w:rsidRPr="00F741EC">
        <w:t>Wzmacnianie systemu powiązań funkcjonalnych</w:t>
      </w:r>
      <w:r>
        <w:t>.</w:t>
      </w:r>
    </w:p>
    <w:p w:rsidR="00157991" w:rsidRDefault="00157991" w:rsidP="00644AB3">
      <w:pPr>
        <w:numPr>
          <w:ilvl w:val="0"/>
          <w:numId w:val="53"/>
        </w:numPr>
        <w:spacing w:line="276" w:lineRule="auto"/>
        <w:ind w:left="714" w:hanging="357"/>
        <w:jc w:val="both"/>
      </w:pPr>
      <w:r w:rsidRPr="00F741EC">
        <w:t>Wspieranie rewitalizacji i poprawa ładu przestrzennego</w:t>
      </w:r>
      <w:r>
        <w:t>.</w:t>
      </w:r>
    </w:p>
    <w:p w:rsidR="00157991" w:rsidRPr="00F741EC" w:rsidRDefault="00157991" w:rsidP="00644AB3">
      <w:pPr>
        <w:spacing w:line="276" w:lineRule="auto"/>
        <w:ind w:left="714"/>
        <w:jc w:val="both"/>
      </w:pPr>
    </w:p>
    <w:p w:rsidR="00157991" w:rsidRPr="00ED48FA" w:rsidRDefault="00157991" w:rsidP="0036207E">
      <w:pPr>
        <w:numPr>
          <w:ilvl w:val="0"/>
          <w:numId w:val="45"/>
        </w:numPr>
        <w:jc w:val="both"/>
        <w:rPr>
          <w:b/>
        </w:rPr>
      </w:pPr>
      <w:r w:rsidRPr="00ED48FA">
        <w:rPr>
          <w:b/>
        </w:rPr>
        <w:t>Określenie rodzaju zależności pomiędzy analizowanym dokumentem a Strategią</w:t>
      </w:r>
    </w:p>
    <w:p w:rsidR="00157991" w:rsidRPr="00BC7244" w:rsidRDefault="00157991" w:rsidP="007437FB">
      <w:pPr>
        <w:ind w:left="357"/>
        <w:jc w:val="both"/>
      </w:pPr>
      <w:r w:rsidRPr="00ED48FA">
        <w:t>Strategia Województwa podlega pod dokumenty unijne i szczebla krajowego, nadrzędna wobec strategii powiatu i gmin.</w:t>
      </w:r>
    </w:p>
    <w:p w:rsidR="00157991" w:rsidRPr="0058273C" w:rsidRDefault="00157991" w:rsidP="00D267E0">
      <w:pPr>
        <w:pStyle w:val="Heading2"/>
      </w:pPr>
    </w:p>
    <w:p w:rsidR="00157991" w:rsidRDefault="00157991" w:rsidP="002F7DA3">
      <w:pPr>
        <w:pStyle w:val="Heading2"/>
        <w:numPr>
          <w:ilvl w:val="1"/>
          <w:numId w:val="81"/>
        </w:numPr>
      </w:pPr>
      <w:bookmarkStart w:id="173" w:name="_Toc433886362"/>
      <w:bookmarkStart w:id="174" w:name="_Toc434401462"/>
      <w:r w:rsidRPr="0058273C">
        <w:t>Strategia wojewódzka w zakresie polityki społecznej na lata 2007 – 2020</w:t>
      </w:r>
      <w:bookmarkEnd w:id="173"/>
      <w:bookmarkEnd w:id="174"/>
    </w:p>
    <w:p w:rsidR="00157991" w:rsidRDefault="00157991" w:rsidP="0058273C"/>
    <w:p w:rsidR="00157991" w:rsidRPr="00BC7244" w:rsidRDefault="00157991" w:rsidP="00177D60">
      <w:pPr>
        <w:jc w:val="both"/>
      </w:pPr>
      <w:r w:rsidRPr="00BC7244">
        <w:t>Strategia stanowi długofalową koncepcję działania w zakresie polityki społecznej, która zawiera założenia strategiczne w postaci celów wynikających z sytuacji społeczno – gospodarczej, potrzeb mieszkańców oraz uwarunkowań zewnętrznych. Celem w/w dokumentu jest zaplanowanie</w:t>
      </w:r>
      <w:r>
        <w:br/>
      </w:r>
      <w:r w:rsidRPr="00BC7244">
        <w:t xml:space="preserve"> i realizowanie w praktyce wyznaczonych założeń rozwiązywania ważnych problemów społecznych </w:t>
      </w:r>
      <w:r>
        <w:br/>
      </w:r>
      <w:r w:rsidRPr="00BC7244">
        <w:t>w regionie łódzkim, stanowi to jednocześnie cel strategiczny oraz operacyjny strategii.</w:t>
      </w:r>
    </w:p>
    <w:p w:rsidR="00157991" w:rsidRPr="00BC7244" w:rsidRDefault="00157991" w:rsidP="00223BF0">
      <w:pPr>
        <w:jc w:val="both"/>
      </w:pPr>
      <w:r w:rsidRPr="00BC7244">
        <w:t xml:space="preserve">Cele strategiczne i kierunki działań: </w:t>
      </w:r>
    </w:p>
    <w:p w:rsidR="00157991" w:rsidRPr="00BC7244" w:rsidRDefault="00157991" w:rsidP="00177D60">
      <w:pPr>
        <w:jc w:val="both"/>
      </w:pPr>
      <w:r w:rsidRPr="00BC7244">
        <w:t>Na podstawie wyznaczonych priorytetów polityki społecznej województwa łódzkiego oraz misji przyjmuje się następujące cele strategiczne:</w:t>
      </w:r>
    </w:p>
    <w:tbl>
      <w:tblPr>
        <w:tblW w:w="0" w:type="auto"/>
        <w:tblBorders>
          <w:top w:val="single" w:sz="8" w:space="0" w:color="730E00"/>
          <w:left w:val="single" w:sz="8" w:space="0" w:color="730E00"/>
          <w:bottom w:val="single" w:sz="8" w:space="0" w:color="730E00"/>
          <w:right w:val="single" w:sz="8" w:space="0" w:color="730E00"/>
          <w:insideH w:val="single" w:sz="8" w:space="0" w:color="730E00"/>
          <w:insideV w:val="single" w:sz="8" w:space="0" w:color="730E00"/>
        </w:tblBorders>
        <w:tblLook w:val="00A0"/>
      </w:tblPr>
      <w:tblGrid>
        <w:gridCol w:w="4465"/>
        <w:gridCol w:w="4463"/>
      </w:tblGrid>
      <w:tr w:rsidR="00157991" w:rsidRPr="000147C8" w:rsidTr="000147C8">
        <w:tc>
          <w:tcPr>
            <w:tcW w:w="4465" w:type="dxa"/>
            <w:tcBorders>
              <w:bottom w:val="single" w:sz="18" w:space="0" w:color="730E00"/>
            </w:tcBorders>
          </w:tcPr>
          <w:p w:rsidR="00157991" w:rsidRPr="000147C8" w:rsidRDefault="00157991" w:rsidP="000147C8">
            <w:pPr>
              <w:spacing w:after="0" w:line="240" w:lineRule="auto"/>
              <w:jc w:val="center"/>
              <w:rPr>
                <w:rFonts w:ascii="Cambria" w:hAnsi="Cambria"/>
                <w:b/>
                <w:bCs/>
              </w:rPr>
            </w:pPr>
            <w:r w:rsidRPr="000147C8">
              <w:rPr>
                <w:rFonts w:ascii="Cambria" w:hAnsi="Cambria"/>
                <w:b/>
                <w:bCs/>
              </w:rPr>
              <w:t>Cel strategiczny 1: Wdrażanie aktywnej polityki społecznej</w:t>
            </w:r>
          </w:p>
        </w:tc>
        <w:tc>
          <w:tcPr>
            <w:tcW w:w="4463" w:type="dxa"/>
            <w:tcBorders>
              <w:bottom w:val="single" w:sz="18" w:space="0" w:color="730E00"/>
            </w:tcBorders>
          </w:tcPr>
          <w:p w:rsidR="00157991" w:rsidRPr="000147C8" w:rsidRDefault="00157991" w:rsidP="000147C8">
            <w:pPr>
              <w:spacing w:after="0" w:line="240" w:lineRule="auto"/>
              <w:jc w:val="both"/>
              <w:rPr>
                <w:rFonts w:ascii="Cambria" w:hAnsi="Cambria"/>
                <w:b/>
                <w:bCs/>
              </w:rPr>
            </w:pPr>
            <w:r w:rsidRPr="000147C8">
              <w:rPr>
                <w:rFonts w:ascii="Cambria" w:hAnsi="Cambria"/>
                <w:bCs/>
                <w:u w:val="single"/>
              </w:rPr>
              <w:t>Cel operacyjny 1:</w:t>
            </w:r>
            <w:r w:rsidRPr="000147C8">
              <w:rPr>
                <w:rFonts w:ascii="Cambria" w:hAnsi="Cambria"/>
                <w:bCs/>
              </w:rPr>
              <w:t xml:space="preserve"> Zwiększenie wiedzy dotyczącej problemów społecznych. </w:t>
            </w:r>
          </w:p>
          <w:p w:rsidR="00157991" w:rsidRPr="000147C8" w:rsidRDefault="00157991" w:rsidP="000147C8">
            <w:pPr>
              <w:spacing w:after="0" w:line="240" w:lineRule="auto"/>
              <w:jc w:val="both"/>
              <w:rPr>
                <w:rFonts w:ascii="Cambria" w:hAnsi="Cambria"/>
                <w:b/>
                <w:bCs/>
              </w:rPr>
            </w:pPr>
            <w:r w:rsidRPr="000147C8">
              <w:rPr>
                <w:rFonts w:ascii="Cambria" w:hAnsi="Cambria"/>
                <w:bCs/>
                <w:u w:val="single"/>
              </w:rPr>
              <w:t>Cel operacyjny 2</w:t>
            </w:r>
            <w:r w:rsidRPr="000147C8">
              <w:rPr>
                <w:rFonts w:ascii="Cambria" w:hAnsi="Cambria"/>
                <w:bCs/>
              </w:rPr>
              <w:t xml:space="preserve">: Stymulowanie </w:t>
            </w:r>
            <w:r w:rsidRPr="000147C8">
              <w:rPr>
                <w:rFonts w:ascii="Cambria" w:hAnsi="Cambria"/>
                <w:bCs/>
              </w:rPr>
              <w:br/>
              <w:t>i wspomaganie lokalnych inicjatyw.</w:t>
            </w:r>
          </w:p>
          <w:p w:rsidR="00157991" w:rsidRPr="000147C8" w:rsidRDefault="00157991" w:rsidP="000147C8">
            <w:pPr>
              <w:spacing w:after="0" w:line="240" w:lineRule="auto"/>
              <w:jc w:val="both"/>
              <w:rPr>
                <w:rFonts w:ascii="Cambria" w:hAnsi="Cambria"/>
                <w:b/>
                <w:bCs/>
              </w:rPr>
            </w:pPr>
            <w:r w:rsidRPr="000147C8">
              <w:rPr>
                <w:rFonts w:ascii="Cambria" w:hAnsi="Cambria"/>
                <w:bCs/>
                <w:u w:val="single"/>
              </w:rPr>
              <w:t>Cel operacyjny 3</w:t>
            </w:r>
            <w:r w:rsidRPr="000147C8">
              <w:rPr>
                <w:rFonts w:ascii="Cambria" w:hAnsi="Cambria"/>
                <w:bCs/>
              </w:rPr>
              <w:t>: Wprowadzenie</w:t>
            </w:r>
            <w:r w:rsidRPr="000147C8">
              <w:rPr>
                <w:rFonts w:ascii="Cambria" w:hAnsi="Cambria"/>
                <w:bCs/>
              </w:rPr>
              <w:br/>
              <w:t xml:space="preserve"> i wspieranie innowacyjnych rozwiązań.</w:t>
            </w:r>
          </w:p>
          <w:p w:rsidR="00157991" w:rsidRPr="000147C8" w:rsidRDefault="00157991" w:rsidP="000147C8">
            <w:pPr>
              <w:spacing w:after="0" w:line="240" w:lineRule="auto"/>
              <w:jc w:val="both"/>
              <w:rPr>
                <w:rFonts w:ascii="Cambria" w:hAnsi="Cambria"/>
                <w:b/>
                <w:bCs/>
              </w:rPr>
            </w:pPr>
            <w:r w:rsidRPr="000147C8">
              <w:rPr>
                <w:rFonts w:ascii="Cambria" w:hAnsi="Cambria"/>
                <w:bCs/>
                <w:u w:val="single"/>
              </w:rPr>
              <w:t>Cel operacyjny 4</w:t>
            </w:r>
            <w:r w:rsidRPr="000147C8">
              <w:rPr>
                <w:rFonts w:ascii="Cambria" w:hAnsi="Cambria"/>
                <w:bCs/>
              </w:rPr>
              <w:t>: Zwiększenie dostępności do kształcenia i szkoleń dla służb.</w:t>
            </w:r>
          </w:p>
          <w:p w:rsidR="00157991" w:rsidRPr="000147C8" w:rsidRDefault="00157991" w:rsidP="000147C8">
            <w:pPr>
              <w:spacing w:after="0" w:line="240" w:lineRule="auto"/>
              <w:jc w:val="both"/>
              <w:rPr>
                <w:rFonts w:ascii="Cambria" w:hAnsi="Cambria"/>
                <w:b/>
                <w:bCs/>
              </w:rPr>
            </w:pPr>
            <w:r w:rsidRPr="000147C8">
              <w:rPr>
                <w:rFonts w:ascii="Cambria" w:hAnsi="Cambria"/>
                <w:bCs/>
                <w:u w:val="single"/>
              </w:rPr>
              <w:t>Cel operacyjny 5</w:t>
            </w:r>
            <w:r w:rsidRPr="000147C8">
              <w:rPr>
                <w:rFonts w:ascii="Cambria" w:hAnsi="Cambria"/>
                <w:bCs/>
              </w:rPr>
              <w:t>: Rozwój sektora pozarządowego.</w:t>
            </w:r>
          </w:p>
          <w:p w:rsidR="00157991" w:rsidRPr="000147C8" w:rsidRDefault="00157991" w:rsidP="000147C8">
            <w:pPr>
              <w:spacing w:after="0" w:line="240" w:lineRule="auto"/>
              <w:jc w:val="both"/>
              <w:rPr>
                <w:rFonts w:ascii="Cambria" w:hAnsi="Cambria"/>
                <w:b/>
                <w:bCs/>
              </w:rPr>
            </w:pPr>
          </w:p>
        </w:tc>
      </w:tr>
      <w:tr w:rsidR="00157991" w:rsidRPr="000147C8" w:rsidTr="000147C8">
        <w:tc>
          <w:tcPr>
            <w:tcW w:w="4465" w:type="dxa"/>
            <w:shd w:val="clear" w:color="auto" w:fill="FFA99D"/>
          </w:tcPr>
          <w:p w:rsidR="00157991" w:rsidRPr="000147C8" w:rsidRDefault="00157991" w:rsidP="000147C8">
            <w:pPr>
              <w:spacing w:after="0" w:line="240" w:lineRule="auto"/>
              <w:jc w:val="center"/>
              <w:rPr>
                <w:rFonts w:ascii="Cambria" w:hAnsi="Cambria"/>
                <w:b/>
                <w:bCs/>
              </w:rPr>
            </w:pPr>
            <w:r w:rsidRPr="000147C8">
              <w:rPr>
                <w:rFonts w:ascii="Cambria" w:hAnsi="Cambria"/>
                <w:b/>
                <w:bCs/>
              </w:rPr>
              <w:t>Cel strategiczny 2: Systemowa pomoc osobom i rodzinom</w:t>
            </w:r>
          </w:p>
        </w:tc>
        <w:tc>
          <w:tcPr>
            <w:tcW w:w="4463" w:type="dxa"/>
            <w:shd w:val="clear" w:color="auto" w:fill="FFA99D"/>
          </w:tcPr>
          <w:p w:rsidR="00157991" w:rsidRPr="000147C8" w:rsidRDefault="00157991" w:rsidP="000147C8">
            <w:pPr>
              <w:spacing w:after="0" w:line="240" w:lineRule="auto"/>
              <w:jc w:val="both"/>
            </w:pPr>
            <w:r w:rsidRPr="000147C8">
              <w:rPr>
                <w:u w:val="single"/>
              </w:rPr>
              <w:t>Cel operacyjny 1:</w:t>
            </w:r>
            <w:r w:rsidRPr="000147C8">
              <w:t xml:space="preserve"> Rozwój usług socjalnych.</w:t>
            </w:r>
          </w:p>
          <w:p w:rsidR="00157991" w:rsidRPr="000147C8" w:rsidRDefault="00157991" w:rsidP="000147C8">
            <w:pPr>
              <w:spacing w:after="0" w:line="240" w:lineRule="auto"/>
              <w:jc w:val="both"/>
            </w:pPr>
            <w:r w:rsidRPr="000147C8">
              <w:rPr>
                <w:u w:val="single"/>
              </w:rPr>
              <w:t>Cel operacyjny 2:</w:t>
            </w:r>
            <w:r w:rsidRPr="000147C8">
              <w:t xml:space="preserve"> Wzmacnianie rozwiązań służących harmonijnemu funkcjonowaniu rodzin.</w:t>
            </w:r>
          </w:p>
          <w:p w:rsidR="00157991" w:rsidRPr="000147C8" w:rsidRDefault="00157991" w:rsidP="000147C8">
            <w:pPr>
              <w:spacing w:after="0" w:line="240" w:lineRule="auto"/>
              <w:jc w:val="both"/>
            </w:pPr>
            <w:r w:rsidRPr="000147C8">
              <w:rPr>
                <w:u w:val="single"/>
              </w:rPr>
              <w:t>Cel operacyjny 3</w:t>
            </w:r>
            <w:r w:rsidRPr="000147C8">
              <w:t>: Wyrównanie szans dzieci i młodzieży.</w:t>
            </w:r>
          </w:p>
          <w:p w:rsidR="00157991" w:rsidRPr="000147C8" w:rsidRDefault="00157991" w:rsidP="000147C8">
            <w:pPr>
              <w:spacing w:after="0" w:line="240" w:lineRule="auto"/>
              <w:jc w:val="both"/>
            </w:pPr>
            <w:r w:rsidRPr="000147C8">
              <w:rPr>
                <w:u w:val="single"/>
              </w:rPr>
              <w:t>Cel operacyjny 4</w:t>
            </w:r>
            <w:r w:rsidRPr="000147C8">
              <w:t xml:space="preserve">: Rozwój usług socjalnych dla osób niepełnosprawnych i starszych </w:t>
            </w:r>
          </w:p>
          <w:p w:rsidR="00157991" w:rsidRPr="000147C8" w:rsidRDefault="00157991" w:rsidP="000147C8">
            <w:pPr>
              <w:spacing w:after="0" w:line="240" w:lineRule="auto"/>
              <w:jc w:val="both"/>
            </w:pPr>
            <w:r w:rsidRPr="000147C8">
              <w:rPr>
                <w:u w:val="single"/>
              </w:rPr>
              <w:t>Cel operacyjny 5</w:t>
            </w:r>
            <w:r w:rsidRPr="000147C8">
              <w:t>: Rozwój infrastruktury pomocy społecznej.</w:t>
            </w:r>
          </w:p>
          <w:p w:rsidR="00157991" w:rsidRPr="000147C8" w:rsidRDefault="00157991" w:rsidP="000147C8">
            <w:pPr>
              <w:spacing w:after="0" w:line="240" w:lineRule="auto"/>
              <w:jc w:val="both"/>
            </w:pPr>
          </w:p>
        </w:tc>
      </w:tr>
      <w:tr w:rsidR="00157991" w:rsidRPr="000147C8" w:rsidTr="000147C8">
        <w:tc>
          <w:tcPr>
            <w:tcW w:w="4465" w:type="dxa"/>
          </w:tcPr>
          <w:p w:rsidR="00157991" w:rsidRPr="000147C8" w:rsidRDefault="00157991" w:rsidP="000147C8">
            <w:pPr>
              <w:spacing w:after="0" w:line="240" w:lineRule="auto"/>
              <w:jc w:val="center"/>
              <w:rPr>
                <w:rFonts w:ascii="Cambria" w:hAnsi="Cambria"/>
                <w:b/>
                <w:bCs/>
              </w:rPr>
            </w:pPr>
            <w:r w:rsidRPr="000147C8">
              <w:rPr>
                <w:rFonts w:ascii="Cambria" w:hAnsi="Cambria"/>
                <w:b/>
                <w:bCs/>
              </w:rPr>
              <w:t>Cel strategiczny 3: Tworzenie warunków sprzyjających uczestnictwu w życiu społecznym osób wykluczonych lub zagrożonych wykluczeniem społecznym</w:t>
            </w:r>
          </w:p>
        </w:tc>
        <w:tc>
          <w:tcPr>
            <w:tcW w:w="4463" w:type="dxa"/>
          </w:tcPr>
          <w:p w:rsidR="00157991" w:rsidRPr="000147C8" w:rsidRDefault="00157991" w:rsidP="000147C8">
            <w:pPr>
              <w:spacing w:after="0" w:line="240" w:lineRule="auto"/>
              <w:jc w:val="both"/>
            </w:pPr>
            <w:r w:rsidRPr="000147C8">
              <w:rPr>
                <w:u w:val="single"/>
              </w:rPr>
              <w:t>Cel operacyjny 1</w:t>
            </w:r>
            <w:r w:rsidRPr="000147C8">
              <w:t>: Wsparcie osób bezrobotnych i  poszukujących pracy.</w:t>
            </w:r>
          </w:p>
          <w:p w:rsidR="00157991" w:rsidRPr="000147C8" w:rsidRDefault="00157991" w:rsidP="000147C8">
            <w:pPr>
              <w:spacing w:after="0" w:line="240" w:lineRule="auto"/>
              <w:jc w:val="both"/>
            </w:pPr>
            <w:r w:rsidRPr="000147C8">
              <w:rPr>
                <w:u w:val="single"/>
              </w:rPr>
              <w:t>Cel operacyjny 2</w:t>
            </w:r>
            <w:r w:rsidRPr="000147C8">
              <w:t>: Rozwój wolontariatu.</w:t>
            </w:r>
          </w:p>
          <w:p w:rsidR="00157991" w:rsidRPr="000147C8" w:rsidRDefault="00157991" w:rsidP="000147C8">
            <w:pPr>
              <w:spacing w:after="0" w:line="240" w:lineRule="auto"/>
              <w:jc w:val="both"/>
            </w:pPr>
            <w:r w:rsidRPr="000147C8">
              <w:rPr>
                <w:u w:val="single"/>
              </w:rPr>
              <w:t>Cel operacyjny 3</w:t>
            </w:r>
            <w:r w:rsidRPr="000147C8">
              <w:t>: Propagowanie aktywnych metod wychodzenia z wykluczenia.</w:t>
            </w:r>
          </w:p>
          <w:p w:rsidR="00157991" w:rsidRPr="000147C8" w:rsidRDefault="00157991" w:rsidP="000147C8">
            <w:pPr>
              <w:spacing w:after="0" w:line="240" w:lineRule="auto"/>
              <w:jc w:val="both"/>
            </w:pPr>
            <w:r w:rsidRPr="000147C8">
              <w:rPr>
                <w:u w:val="single"/>
              </w:rPr>
              <w:t>Cel operacyjny 4</w:t>
            </w:r>
            <w:r w:rsidRPr="000147C8">
              <w:t>: Zapobieganie sytuacjom kryzysowym związanych z wykluczeniem.</w:t>
            </w:r>
          </w:p>
          <w:p w:rsidR="00157991" w:rsidRPr="000147C8" w:rsidRDefault="00157991" w:rsidP="000147C8">
            <w:pPr>
              <w:spacing w:after="0" w:line="240" w:lineRule="auto"/>
              <w:jc w:val="both"/>
            </w:pPr>
          </w:p>
        </w:tc>
      </w:tr>
      <w:tr w:rsidR="00157991" w:rsidRPr="000147C8" w:rsidTr="000147C8">
        <w:tc>
          <w:tcPr>
            <w:tcW w:w="4465" w:type="dxa"/>
            <w:shd w:val="clear" w:color="auto" w:fill="FFA99D"/>
          </w:tcPr>
          <w:p w:rsidR="00157991" w:rsidRPr="000147C8" w:rsidRDefault="00157991" w:rsidP="000147C8">
            <w:pPr>
              <w:spacing w:after="0" w:line="240" w:lineRule="auto"/>
              <w:jc w:val="center"/>
              <w:rPr>
                <w:rFonts w:ascii="Cambria" w:hAnsi="Cambria"/>
                <w:b/>
                <w:bCs/>
              </w:rPr>
            </w:pPr>
            <w:r w:rsidRPr="000147C8">
              <w:rPr>
                <w:rFonts w:ascii="Cambria" w:hAnsi="Cambria"/>
                <w:b/>
                <w:bCs/>
              </w:rPr>
              <w:t>Cel strategiczny 4: Zapobieganie i przeciwdziałanie problemom uzależnień</w:t>
            </w:r>
          </w:p>
        </w:tc>
        <w:tc>
          <w:tcPr>
            <w:tcW w:w="4463" w:type="dxa"/>
            <w:shd w:val="clear" w:color="auto" w:fill="FFA99D"/>
          </w:tcPr>
          <w:p w:rsidR="00157991" w:rsidRPr="000147C8" w:rsidRDefault="00157991" w:rsidP="000147C8">
            <w:pPr>
              <w:spacing w:after="0" w:line="240" w:lineRule="auto"/>
              <w:jc w:val="both"/>
            </w:pPr>
            <w:r w:rsidRPr="000147C8">
              <w:rPr>
                <w:u w:val="single"/>
              </w:rPr>
              <w:t>Cel operacyjny 1</w:t>
            </w:r>
            <w:r w:rsidRPr="000147C8">
              <w:t>: Zwiększenie poziomu świadomości społeczeństwa na temat zagrożeń społecznych związanych z używaniem substancji psychoaktywnych.</w:t>
            </w:r>
          </w:p>
          <w:p w:rsidR="00157991" w:rsidRPr="000147C8" w:rsidRDefault="00157991" w:rsidP="000147C8">
            <w:pPr>
              <w:spacing w:after="0" w:line="240" w:lineRule="auto"/>
              <w:jc w:val="both"/>
            </w:pPr>
            <w:r w:rsidRPr="000147C8">
              <w:rPr>
                <w:u w:val="single"/>
              </w:rPr>
              <w:t>Cel operacyjny 2</w:t>
            </w:r>
            <w:r w:rsidRPr="000147C8">
              <w:t>: Zwiększenie dostępności świadczeń w zakresie leczenia, rehabilitacji i ograniczenia szkód zdrowotnych osób uzależnionych.</w:t>
            </w:r>
          </w:p>
          <w:p w:rsidR="00157991" w:rsidRPr="000147C8" w:rsidRDefault="00157991" w:rsidP="000147C8">
            <w:pPr>
              <w:spacing w:after="0" w:line="240" w:lineRule="auto"/>
              <w:jc w:val="both"/>
            </w:pPr>
            <w:r w:rsidRPr="000147C8">
              <w:rPr>
                <w:u w:val="single"/>
              </w:rPr>
              <w:t>Cel operacyjny 3</w:t>
            </w:r>
            <w:r w:rsidRPr="000147C8">
              <w:t>: Rozwój systemu przeciwdziałania przemocy w rodzinie.</w:t>
            </w:r>
          </w:p>
          <w:p w:rsidR="00157991" w:rsidRPr="000147C8" w:rsidRDefault="00157991" w:rsidP="000147C8">
            <w:pPr>
              <w:spacing w:after="0" w:line="240" w:lineRule="auto"/>
              <w:jc w:val="both"/>
            </w:pPr>
            <w:r w:rsidRPr="000147C8">
              <w:rPr>
                <w:u w:val="single"/>
              </w:rPr>
              <w:t>Cel operacyjny 4</w:t>
            </w:r>
            <w:r w:rsidRPr="000147C8">
              <w:t>: Monitorowanie stanu problemów uzależnień w województwie.</w:t>
            </w:r>
          </w:p>
          <w:p w:rsidR="00157991" w:rsidRPr="000147C8" w:rsidRDefault="00157991" w:rsidP="000147C8">
            <w:pPr>
              <w:spacing w:after="0" w:line="240" w:lineRule="auto"/>
              <w:jc w:val="both"/>
            </w:pPr>
          </w:p>
        </w:tc>
      </w:tr>
      <w:tr w:rsidR="00157991" w:rsidRPr="000147C8" w:rsidTr="000147C8">
        <w:tc>
          <w:tcPr>
            <w:tcW w:w="4465" w:type="dxa"/>
          </w:tcPr>
          <w:p w:rsidR="00157991" w:rsidRPr="000147C8" w:rsidRDefault="00157991" w:rsidP="000147C8">
            <w:pPr>
              <w:spacing w:after="0" w:line="240" w:lineRule="auto"/>
              <w:jc w:val="center"/>
              <w:rPr>
                <w:rFonts w:ascii="Cambria" w:hAnsi="Cambria"/>
                <w:b/>
                <w:bCs/>
              </w:rPr>
            </w:pPr>
            <w:r w:rsidRPr="000147C8">
              <w:rPr>
                <w:rFonts w:ascii="Cambria" w:hAnsi="Cambria"/>
                <w:b/>
                <w:bCs/>
              </w:rPr>
              <w:t>Cel strategiczny 5: Zwiększenie samodzielnego funkcjonowania osób niepełnosprawnych</w:t>
            </w:r>
          </w:p>
        </w:tc>
        <w:tc>
          <w:tcPr>
            <w:tcW w:w="4463" w:type="dxa"/>
          </w:tcPr>
          <w:p w:rsidR="00157991" w:rsidRPr="000147C8" w:rsidRDefault="00157991" w:rsidP="000147C8">
            <w:pPr>
              <w:spacing w:after="0" w:line="240" w:lineRule="auto"/>
              <w:jc w:val="both"/>
            </w:pPr>
            <w:r w:rsidRPr="000147C8">
              <w:rPr>
                <w:u w:val="single"/>
              </w:rPr>
              <w:t>Cel operacyjny 1</w:t>
            </w:r>
            <w:r w:rsidRPr="000147C8">
              <w:t>: Zwiększenie dostępności do edukacji.</w:t>
            </w:r>
          </w:p>
          <w:p w:rsidR="00157991" w:rsidRPr="000147C8" w:rsidRDefault="00157991" w:rsidP="000147C8">
            <w:pPr>
              <w:spacing w:after="0" w:line="240" w:lineRule="auto"/>
              <w:jc w:val="both"/>
            </w:pPr>
            <w:r w:rsidRPr="000147C8">
              <w:rPr>
                <w:u w:val="single"/>
              </w:rPr>
              <w:t>Cel operacyjny 2</w:t>
            </w:r>
            <w:r w:rsidRPr="000147C8">
              <w:t>: Zwiększenie dostępności do rehabilitacji leczniczej, społecznej.</w:t>
            </w:r>
          </w:p>
          <w:p w:rsidR="00157991" w:rsidRPr="000147C8" w:rsidRDefault="00157991" w:rsidP="000147C8">
            <w:pPr>
              <w:spacing w:after="0" w:line="240" w:lineRule="auto"/>
              <w:jc w:val="both"/>
            </w:pPr>
            <w:r w:rsidRPr="000147C8">
              <w:rPr>
                <w:u w:val="single"/>
              </w:rPr>
              <w:t>Cel operacyjny 3</w:t>
            </w:r>
            <w:r w:rsidRPr="000147C8">
              <w:t>: Wyrównanie szans w zatrudnieniu.</w:t>
            </w:r>
          </w:p>
          <w:p w:rsidR="00157991" w:rsidRPr="000147C8" w:rsidRDefault="00157991" w:rsidP="000147C8">
            <w:pPr>
              <w:spacing w:after="0" w:line="240" w:lineRule="auto"/>
              <w:jc w:val="both"/>
            </w:pPr>
            <w:r w:rsidRPr="000147C8">
              <w:rPr>
                <w:u w:val="single"/>
              </w:rPr>
              <w:t>Cel operacyjny 4</w:t>
            </w:r>
            <w:r w:rsidRPr="000147C8">
              <w:t>: Uczestnictwo w życiu kulturalnym i promowanie aktywnego stylu życia.</w:t>
            </w:r>
          </w:p>
          <w:p w:rsidR="00157991" w:rsidRPr="000147C8" w:rsidRDefault="00157991" w:rsidP="000147C8">
            <w:pPr>
              <w:spacing w:after="0" w:line="240" w:lineRule="auto"/>
              <w:jc w:val="both"/>
            </w:pPr>
          </w:p>
        </w:tc>
      </w:tr>
      <w:tr w:rsidR="00157991" w:rsidRPr="000147C8" w:rsidTr="000147C8">
        <w:tc>
          <w:tcPr>
            <w:tcW w:w="4465" w:type="dxa"/>
            <w:shd w:val="clear" w:color="auto" w:fill="FFA99D"/>
          </w:tcPr>
          <w:p w:rsidR="00157991" w:rsidRPr="000147C8" w:rsidRDefault="00157991" w:rsidP="000147C8">
            <w:pPr>
              <w:spacing w:after="0" w:line="240" w:lineRule="auto"/>
              <w:jc w:val="center"/>
              <w:rPr>
                <w:rFonts w:ascii="Cambria" w:hAnsi="Cambria"/>
                <w:b/>
                <w:bCs/>
              </w:rPr>
            </w:pPr>
            <w:r w:rsidRPr="000147C8">
              <w:rPr>
                <w:rFonts w:ascii="Cambria" w:hAnsi="Cambria"/>
                <w:b/>
                <w:bCs/>
              </w:rPr>
              <w:t>Cel strategiczny 6: Propagowanie aktywnego trybu życia i wsparcie osób w wieku poprodukcyjnym</w:t>
            </w:r>
          </w:p>
        </w:tc>
        <w:tc>
          <w:tcPr>
            <w:tcW w:w="4463" w:type="dxa"/>
            <w:shd w:val="clear" w:color="auto" w:fill="FFA99D"/>
          </w:tcPr>
          <w:p w:rsidR="00157991" w:rsidRPr="000147C8" w:rsidRDefault="00157991" w:rsidP="000147C8">
            <w:pPr>
              <w:spacing w:after="0" w:line="240" w:lineRule="auto"/>
              <w:jc w:val="both"/>
            </w:pPr>
            <w:r w:rsidRPr="000147C8">
              <w:rPr>
                <w:u w:val="single"/>
              </w:rPr>
              <w:t>Cel operacyjny 1</w:t>
            </w:r>
            <w:r w:rsidRPr="000147C8">
              <w:t>: Zwiększenie oddziaływania instytucji zajmujących się osobami starszymi.</w:t>
            </w:r>
          </w:p>
          <w:p w:rsidR="00157991" w:rsidRPr="000147C8" w:rsidRDefault="00157991" w:rsidP="000147C8">
            <w:pPr>
              <w:spacing w:after="0" w:line="240" w:lineRule="auto"/>
              <w:jc w:val="both"/>
            </w:pPr>
            <w:r w:rsidRPr="000147C8">
              <w:rPr>
                <w:u w:val="single"/>
              </w:rPr>
              <w:t>Cel operacyjny 2</w:t>
            </w:r>
            <w:r w:rsidRPr="000147C8">
              <w:t>: Promocja aktywnych form spędzania czasu przez osoby starsze.</w:t>
            </w:r>
          </w:p>
          <w:p w:rsidR="00157991" w:rsidRPr="000147C8" w:rsidRDefault="00157991" w:rsidP="000147C8">
            <w:pPr>
              <w:spacing w:after="0" w:line="240" w:lineRule="auto"/>
              <w:jc w:val="both"/>
            </w:pPr>
            <w:r w:rsidRPr="000147C8">
              <w:rPr>
                <w:u w:val="single"/>
              </w:rPr>
              <w:t>Cel operacyjny 3</w:t>
            </w:r>
            <w:r w:rsidRPr="000147C8">
              <w:t>: Zmniejszenie poczucia izolacji.</w:t>
            </w:r>
          </w:p>
          <w:p w:rsidR="00157991" w:rsidRPr="000147C8" w:rsidRDefault="00157991" w:rsidP="000147C8">
            <w:pPr>
              <w:spacing w:after="0" w:line="240" w:lineRule="auto"/>
              <w:jc w:val="both"/>
            </w:pPr>
            <w:r w:rsidRPr="000147C8">
              <w:rPr>
                <w:u w:val="single"/>
              </w:rPr>
              <w:t>Cel operacyjny 4</w:t>
            </w:r>
            <w:r w:rsidRPr="000147C8">
              <w:t>: Upowszechnianie działań instytucji zajmujących się osobami starszymi.</w:t>
            </w:r>
          </w:p>
          <w:p w:rsidR="00157991" w:rsidRPr="000147C8" w:rsidRDefault="00157991" w:rsidP="000147C8">
            <w:pPr>
              <w:spacing w:after="0" w:line="240" w:lineRule="auto"/>
              <w:jc w:val="both"/>
            </w:pPr>
          </w:p>
        </w:tc>
      </w:tr>
    </w:tbl>
    <w:p w:rsidR="00157991" w:rsidRPr="00BC7244" w:rsidRDefault="00157991" w:rsidP="00223BF0">
      <w:pPr>
        <w:ind w:left="360"/>
        <w:jc w:val="both"/>
      </w:pPr>
    </w:p>
    <w:p w:rsidR="00157991" w:rsidRPr="00BC7244" w:rsidRDefault="00157991" w:rsidP="00223BF0">
      <w:pPr>
        <w:jc w:val="both"/>
        <w:rPr>
          <w:b/>
        </w:rPr>
      </w:pPr>
      <w:r w:rsidRPr="00BC7244">
        <w:rPr>
          <w:b/>
        </w:rPr>
        <w:t>Główne obszary problemowe</w:t>
      </w:r>
    </w:p>
    <w:p w:rsidR="00157991" w:rsidRPr="00BC7244" w:rsidRDefault="00157991" w:rsidP="0036207E">
      <w:pPr>
        <w:pStyle w:val="ListParagraph"/>
        <w:numPr>
          <w:ilvl w:val="0"/>
          <w:numId w:val="55"/>
        </w:numPr>
        <w:jc w:val="both"/>
        <w:rPr>
          <w:b/>
        </w:rPr>
      </w:pPr>
      <w:r w:rsidRPr="00BC7244">
        <w:t>Infrastruktura i kadry pomocy społecznej</w:t>
      </w:r>
    </w:p>
    <w:p w:rsidR="00157991" w:rsidRPr="00BC7244" w:rsidRDefault="00157991" w:rsidP="00177D60">
      <w:pPr>
        <w:jc w:val="both"/>
      </w:pPr>
      <w:r w:rsidRPr="00BC7244">
        <w:t xml:space="preserve">Na koniec 2005 roku w województwie łódzkim działało na szczeblu gminnym ogółem 177 ośrodków pomocy społecznej (w tym 135 gminnych ośrodków pomocy społecznej, </w:t>
      </w:r>
      <w:r>
        <w:br/>
      </w:r>
      <w:r w:rsidRPr="00BC7244">
        <w:t>19 miejskich ośrodków pomocy społecznej i 23 miejsko – gminne ośrodki pomocy społecznej. Na szczeblu powiatowym działały 24 centra pomocy rodzinie (w Łodzi, Skierniewicach oraz Piotrkowie Trybunalskim).</w:t>
      </w:r>
    </w:p>
    <w:p w:rsidR="00157991" w:rsidRPr="00BC7244" w:rsidRDefault="00157991" w:rsidP="00223BF0">
      <w:pPr>
        <w:jc w:val="both"/>
      </w:pPr>
      <w:r w:rsidRPr="00BC7244">
        <w:t xml:space="preserve">Posiadane zasoby instytucjonalne nie zaspokajają w pełni potrzeb. Świadczy o tym liczba osób oczekujących na umieszczenie w placówkach wsparcia. Liczba ta będzie się zwiększała wraz </w:t>
      </w:r>
      <w:r>
        <w:br/>
      </w:r>
      <w:r w:rsidRPr="00BC7244">
        <w:t xml:space="preserve">z postępującym procesem starzenia się społeczeństwa oraz z pogłębieniem się różnic </w:t>
      </w:r>
      <w:r>
        <w:br/>
      </w:r>
      <w:r w:rsidRPr="00BC7244">
        <w:t>w funkcjon</w:t>
      </w:r>
      <w:r>
        <w:t>owaniu społeczno – materialnym.</w:t>
      </w:r>
    </w:p>
    <w:p w:rsidR="00157991" w:rsidRPr="00BC7244" w:rsidRDefault="00157991" w:rsidP="0036207E">
      <w:pPr>
        <w:pStyle w:val="ListParagraph"/>
        <w:numPr>
          <w:ilvl w:val="0"/>
          <w:numId w:val="55"/>
        </w:numPr>
        <w:jc w:val="both"/>
      </w:pPr>
      <w:r w:rsidRPr="00BC7244">
        <w:t>Zadania i formy pomocy społecznej w województwie łódzkim</w:t>
      </w:r>
    </w:p>
    <w:p w:rsidR="00157991" w:rsidRPr="00BC7244" w:rsidRDefault="00157991" w:rsidP="00177D60">
      <w:pPr>
        <w:jc w:val="both"/>
      </w:pPr>
      <w:r w:rsidRPr="00BC7244">
        <w:t>Przeprowadzone badania potrzeb i środków w zakresie pomocy społecznej na szczeblu powiatowym jak i gminnym, wyraźnie widać, że</w:t>
      </w:r>
      <w:r>
        <w:t xml:space="preserve"> z roku na rok potrzeby rosną, </w:t>
      </w:r>
      <w:r w:rsidRPr="00BC7244">
        <w:t xml:space="preserve">a środki finansowe pozostają </w:t>
      </w:r>
      <w:r>
        <w:br/>
      </w:r>
      <w:r w:rsidRPr="00BC7244">
        <w:t xml:space="preserve">na poziomie z roku wcześniejszego, a nawet odnotowuje się ich spadek. Źródeł poprawy należy upatrywać nie tylko w zapowiadanym ożywieniu gospodarczym, ale również w możliwościach pozyskiwania środków finansowych z innych źródeł np. funduszy strukturalnych. </w:t>
      </w:r>
    </w:p>
    <w:p w:rsidR="00157991" w:rsidRPr="00BC7244" w:rsidRDefault="00157991" w:rsidP="0036207E">
      <w:pPr>
        <w:pStyle w:val="ListParagraph"/>
        <w:numPr>
          <w:ilvl w:val="0"/>
          <w:numId w:val="55"/>
        </w:numPr>
        <w:jc w:val="both"/>
      </w:pPr>
      <w:r w:rsidRPr="00BC7244">
        <w:t>Grupy społeczne szczególnego ryzyka zagrożone wykluczeniem społecznym</w:t>
      </w:r>
    </w:p>
    <w:p w:rsidR="00157991" w:rsidRPr="00BC7244" w:rsidRDefault="00157991" w:rsidP="00223BF0">
      <w:pPr>
        <w:jc w:val="both"/>
      </w:pPr>
      <w:r w:rsidRPr="00BC7244">
        <w:t xml:space="preserve">Osoby wykluczone lub zagrożone wykluczeniem społecznym, to takie, które nie są w stanie samodzielnie zaspokoić podstawowych potrzeb życiowych z różnych powodów np. bezdomności, alkoholizmu, przestępczości, represji politycznych itp. </w:t>
      </w:r>
    </w:p>
    <w:p w:rsidR="00157991" w:rsidRPr="00BC7244" w:rsidRDefault="00157991" w:rsidP="0036207E">
      <w:pPr>
        <w:pStyle w:val="ListParagraph"/>
        <w:numPr>
          <w:ilvl w:val="0"/>
          <w:numId w:val="55"/>
        </w:numPr>
        <w:jc w:val="both"/>
      </w:pPr>
      <w:r w:rsidRPr="00BC7244">
        <w:t>Najważniejsze problemy w regionie:</w:t>
      </w:r>
    </w:p>
    <w:p w:rsidR="00157991" w:rsidRPr="00BC7244" w:rsidRDefault="00157991" w:rsidP="00177D60">
      <w:pPr>
        <w:jc w:val="both"/>
      </w:pPr>
      <w:r w:rsidRPr="00BC7244">
        <w:t xml:space="preserve">Najważniejszymi problemami społecznymi w województwie jest wciąż wzrastający poziom ubóstwa </w:t>
      </w:r>
      <w:r>
        <w:br/>
      </w:r>
      <w:r w:rsidRPr="00BC7244">
        <w:t xml:space="preserve">i ekskluzji społecznej oraz towarzyszące temu zjawisku patologie społeczne (narkomania, przemoc </w:t>
      </w:r>
      <w:r>
        <w:br/>
      </w:r>
      <w:r w:rsidRPr="00BC7244">
        <w:t>w rodzinie, alkoholizm itp.). Ok. 13% mieszkańców regionu korzysta już z pomocy społecznej, głównie z powodu ubóstwa, bezrobocia, niepełnosprawności i bezradności w sprawach opiekuńczo – wychowawczych. Co roku wzrasta liczba świadczeniobiorców korzystających z różnych form pomocy społecznej, nie tylko pieniężnych, ale i opiekuńczo – socjalnych.</w:t>
      </w:r>
    </w:p>
    <w:p w:rsidR="00157991" w:rsidRPr="00BC7244" w:rsidRDefault="00157991" w:rsidP="00177D60">
      <w:pPr>
        <w:jc w:val="both"/>
      </w:pPr>
      <w:r w:rsidRPr="00BC7244">
        <w:t>Z analizy demograficznej wynika spadek liczby urodzeń, mniejsza liczba zawieranych małżeństw, wysoki wskaźnik feminizacji i wyraźne starzenie się społeczeństwa. Skutkiem zmian w strukturze demograficznej będzie coraz bardziej zauważalna zmiana i rozwój infrastruktury pomocy społecznej oraz różnych specjalistycznych form wsparcia.</w:t>
      </w:r>
    </w:p>
    <w:p w:rsidR="00157991" w:rsidRPr="00BC7244" w:rsidRDefault="00157991" w:rsidP="002F7DA3">
      <w:pPr>
        <w:pStyle w:val="ListParagraph"/>
        <w:numPr>
          <w:ilvl w:val="1"/>
          <w:numId w:val="82"/>
        </w:numPr>
        <w:ind w:left="714" w:hanging="357"/>
        <w:jc w:val="both"/>
      </w:pPr>
      <w:r w:rsidRPr="00BC7244">
        <w:t>Ubóstwo</w:t>
      </w:r>
    </w:p>
    <w:p w:rsidR="00157991" w:rsidRPr="00BC7244" w:rsidRDefault="00157991" w:rsidP="00130A62">
      <w:pPr>
        <w:ind w:left="709"/>
        <w:jc w:val="both"/>
      </w:pPr>
      <w:r w:rsidRPr="00BC7244">
        <w:t xml:space="preserve">Bieda w regionie łódzkim – upoważnia do uznania jej za podstawową kwestię społeczną. Na podstawie badań przeprowadzonych przez Instytut Socjologii UŁ w Łodzi wiadomo, że istotnym zagrożeniem społecznym nie jest chwilowy niedostatek, lecz utrwalenie się biedy, czyli występowanie tzw. długotrwałej biedy (trwającej dłużej niż rok), chronicznej biedy (trwającej dłużej niż 5 lat ). W 11 na 24 powiatów, co drugie gospodarstwo korzystające </w:t>
      </w:r>
      <w:r>
        <w:br/>
      </w:r>
      <w:r w:rsidRPr="00BC7244">
        <w:t xml:space="preserve">z pomocy społecznej pobiera zasiłek dłużej niż 1 rok – czyli jest długotrwale biedne. Najniższy odsetek takich gospodarstw jest w regionie skierniewickim – powiecie grodzkim (13, 9 %) najwyższy w powiecie zduńskowolskim. W powiatach rozległe są też rozmiary biedy chronicznej: najniższy w powiecie grodzkim, skierniewickim, najwyższy w powiatach: łaskim, łęczyckim, radomszczańskim, sieradzkim, pabianickim, zduńskowolskim, bełchatowskim.  </w:t>
      </w:r>
      <w:r>
        <w:br/>
      </w:r>
      <w:r w:rsidRPr="00BC7244">
        <w:t>W blisko 60 % gmin co drugie gospodarstwo jest długotrwale biedne i co drugie jest chronicznie biedne.</w:t>
      </w:r>
      <w:r>
        <w:t xml:space="preserve"> </w:t>
      </w:r>
      <w:r w:rsidRPr="00BC7244">
        <w:t xml:space="preserve">Poziom życia jest również związany z warunkami mieszkaniowymi. </w:t>
      </w:r>
      <w:r>
        <w:br/>
      </w:r>
      <w:r w:rsidRPr="00BC7244">
        <w:t xml:space="preserve">W ocenie sytuacji mieszkaniowej zaludnienie 3 i więcej osób na pokój uznaje się za warunki substandardowe, niezależnie od stanu technicznego tego mieszkania. W takich warunkach mieszkało w 2002 roku w województwie łódzkim 274,0 tys. osób. </w:t>
      </w:r>
      <w:r>
        <w:br/>
      </w:r>
      <w:r w:rsidRPr="00BC7244">
        <w:t>W warunkach „bardzo złych” spowodowanych zajmowaniem mieszkań zaludnionych przez</w:t>
      </w:r>
      <w:r>
        <w:br/>
      </w:r>
      <w:r w:rsidRPr="00BC7244">
        <w:t xml:space="preserve"> 3 i więcej osób na pokój i/lub pozbawionych nawet wodociągu, zamieszkiwało 368 tys. osób, czyli 14,2 % ogółu. </w:t>
      </w:r>
    </w:p>
    <w:p w:rsidR="00157991" w:rsidRPr="00BC7244" w:rsidRDefault="00157991" w:rsidP="00130A62">
      <w:pPr>
        <w:ind w:left="709"/>
        <w:jc w:val="both"/>
      </w:pPr>
      <w:r w:rsidRPr="00BC7244">
        <w:t xml:space="preserve">Kolejnym czynnikiem ubóstwa jest brak pracy. Brak pracy nękający populację w wieku produkcyjnym regionu łódzkiego ma przełożenie na grupę osób korzystających </w:t>
      </w:r>
      <w:r>
        <w:br/>
      </w:r>
      <w:r w:rsidRPr="00BC7244">
        <w:t xml:space="preserve">z pomocy ośrodków pomocy społecznej, bowiem wśród przyczyn kwalifikujących </w:t>
      </w:r>
      <w:r>
        <w:br/>
      </w:r>
      <w:r w:rsidRPr="00BC7244">
        <w:t>do przyznanie zasiłku okresowego, nadal, od lat na pierwszym miejscu plasuje się bezrobocie.</w:t>
      </w:r>
    </w:p>
    <w:p w:rsidR="00157991" w:rsidRPr="00BC7244" w:rsidRDefault="00157991" w:rsidP="002F7DA3">
      <w:pPr>
        <w:pStyle w:val="ListParagraph"/>
        <w:numPr>
          <w:ilvl w:val="1"/>
          <w:numId w:val="83"/>
        </w:numPr>
        <w:ind w:left="714" w:hanging="357"/>
        <w:jc w:val="both"/>
      </w:pPr>
      <w:r w:rsidRPr="00BC7244">
        <w:t>Profilaktyka i rozwiązywanie problemów narkomanii</w:t>
      </w:r>
    </w:p>
    <w:p w:rsidR="00157991" w:rsidRPr="00BC7244" w:rsidRDefault="00157991" w:rsidP="00130A62">
      <w:pPr>
        <w:ind w:left="709"/>
        <w:jc w:val="both"/>
      </w:pPr>
      <w:r w:rsidRPr="00BC7244">
        <w:t xml:space="preserve">Z badań ankietowych ESPAD przeprowadzonych w 2003 roku ma próbie 2196 uczniów klas trzecich szkół gimnazjalnych oraz klas drugich szkół ponadgimnazjalnych Województwa Łódzkiego, wynika, że doświadczenia z narkotykami chociaż raz w życiu ujawniło 19% uczniów klas młodszych 35 % uczniów klas starszych. Problem używania substancji psychoaktywnych dotyczy coraz młodszych osób. Inicjacja narkotykowa przypada najczęściej na wiek 15-17 lat, ale granica obniża się do 13-14 lat. </w:t>
      </w:r>
    </w:p>
    <w:p w:rsidR="00157991" w:rsidRPr="00BC7244" w:rsidRDefault="00157991" w:rsidP="002F7DA3">
      <w:pPr>
        <w:pStyle w:val="ListParagraph"/>
        <w:numPr>
          <w:ilvl w:val="1"/>
          <w:numId w:val="84"/>
        </w:numPr>
        <w:ind w:left="714" w:hanging="357"/>
        <w:jc w:val="both"/>
      </w:pPr>
      <w:r w:rsidRPr="00BC7244">
        <w:t>Stopień zakażenia HIV i zachorowań na AIDS</w:t>
      </w:r>
    </w:p>
    <w:p w:rsidR="00157991" w:rsidRPr="00BC7244" w:rsidRDefault="00157991" w:rsidP="00177D60">
      <w:pPr>
        <w:ind w:left="709"/>
        <w:jc w:val="both"/>
      </w:pPr>
      <w:r w:rsidRPr="00BC7244">
        <w:t xml:space="preserve">Od dłuższego czasu obserwuje się zwiększająca się liczbę zakażeń wirusem HIV. </w:t>
      </w:r>
      <w:r>
        <w:br/>
      </w:r>
      <w:r w:rsidRPr="00BC7244">
        <w:t xml:space="preserve">W województwie łódzkim największą liczbę zakażeń odnotowano w 2000 r. – 58 </w:t>
      </w:r>
      <w:r>
        <w:br/>
      </w:r>
      <w:r w:rsidRPr="00BC7244">
        <w:t xml:space="preserve">i w 2004 r. – 53. W okresie pomiędzy tymi datami ilość zakażeń ustabilizowała się </w:t>
      </w:r>
      <w:r>
        <w:br/>
      </w:r>
      <w:r w:rsidRPr="00BC7244">
        <w:t>na poziomie ok. 45 nowych przypadków rocznie.</w:t>
      </w:r>
    </w:p>
    <w:p w:rsidR="00157991" w:rsidRPr="00BC7244" w:rsidRDefault="00157991" w:rsidP="002F7DA3">
      <w:pPr>
        <w:pStyle w:val="ListParagraph"/>
        <w:numPr>
          <w:ilvl w:val="0"/>
          <w:numId w:val="85"/>
        </w:numPr>
        <w:shd w:val="clear" w:color="auto" w:fill="FFFFFF"/>
        <w:ind w:left="714" w:hanging="357"/>
        <w:jc w:val="both"/>
      </w:pPr>
      <w:r w:rsidRPr="00BC7244">
        <w:t>Profilaktyka i stopień uzależnień od alkoholu</w:t>
      </w:r>
    </w:p>
    <w:p w:rsidR="00157991" w:rsidRPr="00BC7244" w:rsidRDefault="00157991" w:rsidP="00223BF0">
      <w:pPr>
        <w:shd w:val="clear" w:color="auto" w:fill="FFFFFF"/>
        <w:ind w:left="709"/>
        <w:jc w:val="both"/>
      </w:pPr>
      <w:r w:rsidRPr="00BC7244">
        <w:t xml:space="preserve">Szkody związane z nadużywaniem alkoholu są określane mianem problemów alkoholowych. Na przełomie lat 2000 – 2001 do najważniejszych problemów alkoholowych zaliczało się: samozniszczenie osób uzależnionych od alkoholu (ok. 2% całej populacji), uszkodzenie zdrowia u dorosłych osób nadmiernie pijących, uszkodzenie rozwoju psychofizycznego pijącej młodzieży, szkody występującej u członków rodzin z problemem alkoholowym, alkoholowa dezorganizacja środowiska pracy i bezrobotnych. Według danych statystycznych w Polsce żyje około 800 tys. osób uzależnionych od alkoholu, a ok. 1,5 mln dorosłych żyje w otoczeniu alkoholika – współmałżonkowie, rodzice. Również tyle samo dzieci wychowuje się </w:t>
      </w:r>
      <w:r>
        <w:br/>
      </w:r>
      <w:r w:rsidRPr="00BC7244">
        <w:t xml:space="preserve">w rodzinach alkoholików. Jak pokazują dane liczba osób pijących w szkodliwą waha się </w:t>
      </w:r>
      <w:r>
        <w:br/>
      </w:r>
      <w:r w:rsidRPr="00BC7244">
        <w:t xml:space="preserve">od 2 do 2,5 mln. Niepokojąca jest również ilość osób – dorosłych jak i dzieci-, które są ofiarami przemocy domowej w rodzinach z problemem alkoholowym, wyniosła ona </w:t>
      </w:r>
      <w:r>
        <w:br/>
      </w:r>
      <w:r w:rsidRPr="00BC7244">
        <w:t>ok. 2 mln.</w:t>
      </w:r>
    </w:p>
    <w:p w:rsidR="00157991" w:rsidRPr="00BC7244" w:rsidRDefault="00157991" w:rsidP="00223BF0">
      <w:pPr>
        <w:shd w:val="clear" w:color="auto" w:fill="FFFFFF"/>
        <w:ind w:left="709"/>
        <w:jc w:val="both"/>
      </w:pPr>
    </w:p>
    <w:p w:rsidR="00157991" w:rsidRPr="00BC7244" w:rsidRDefault="00157991" w:rsidP="00223BF0">
      <w:pPr>
        <w:jc w:val="both"/>
        <w:rPr>
          <w:b/>
        </w:rPr>
      </w:pPr>
      <w:r w:rsidRPr="00BC7244">
        <w:rPr>
          <w:b/>
        </w:rPr>
        <w:t xml:space="preserve"> Kierunki rozwoju działań </w:t>
      </w:r>
    </w:p>
    <w:p w:rsidR="00157991" w:rsidRPr="00BC7244" w:rsidRDefault="00157991" w:rsidP="00223BF0">
      <w:pPr>
        <w:jc w:val="both"/>
      </w:pPr>
      <w:r w:rsidRPr="00BC7244">
        <w:t>Na podstawie powiatowych diagnoz i potrzeb można przyjąć najważniejsze kierunki rozwoju pomocy społecznej w regionie łódzkim:</w:t>
      </w:r>
    </w:p>
    <w:p w:rsidR="00157991" w:rsidRPr="00BC7244" w:rsidRDefault="00157991" w:rsidP="00177D60">
      <w:pPr>
        <w:pStyle w:val="ListParagraph"/>
        <w:numPr>
          <w:ilvl w:val="0"/>
          <w:numId w:val="56"/>
        </w:numPr>
        <w:ind w:left="714" w:hanging="357"/>
        <w:jc w:val="both"/>
      </w:pPr>
      <w:r w:rsidRPr="00BC7244">
        <w:t>Odchodzenie od pomocy instytucjonalnej na rzecz pomocy środowiskowej</w:t>
      </w:r>
      <w:r>
        <w:t>.</w:t>
      </w:r>
    </w:p>
    <w:p w:rsidR="00157991" w:rsidRPr="00BC7244" w:rsidRDefault="00157991" w:rsidP="00177D60">
      <w:pPr>
        <w:pStyle w:val="ListParagraph"/>
        <w:numPr>
          <w:ilvl w:val="0"/>
          <w:numId w:val="56"/>
        </w:numPr>
        <w:ind w:left="714" w:hanging="357"/>
        <w:jc w:val="both"/>
      </w:pPr>
      <w:r w:rsidRPr="00BC7244">
        <w:t>Rozbudowa środowiskowych form pomocy półstacjonarnej, które mają służyć utrzymaniu osoby w jej naturalnym środowisku</w:t>
      </w:r>
      <w:r>
        <w:t>.</w:t>
      </w:r>
    </w:p>
    <w:p w:rsidR="00157991" w:rsidRPr="00BC7244" w:rsidRDefault="00157991" w:rsidP="00177D60">
      <w:pPr>
        <w:pStyle w:val="ListParagraph"/>
        <w:numPr>
          <w:ilvl w:val="0"/>
          <w:numId w:val="56"/>
        </w:numPr>
        <w:ind w:left="714" w:hanging="357"/>
        <w:jc w:val="both"/>
      </w:pPr>
      <w:r w:rsidRPr="00BC7244">
        <w:t xml:space="preserve">Tworzenie mieszkań chronionych </w:t>
      </w:r>
      <w:r>
        <w:t>.</w:t>
      </w:r>
    </w:p>
    <w:p w:rsidR="00157991" w:rsidRPr="00BC7244" w:rsidRDefault="00157991" w:rsidP="00177D60">
      <w:pPr>
        <w:pStyle w:val="ListParagraph"/>
        <w:numPr>
          <w:ilvl w:val="0"/>
          <w:numId w:val="56"/>
        </w:numPr>
        <w:ind w:left="714" w:hanging="357"/>
        <w:jc w:val="both"/>
      </w:pPr>
      <w:r w:rsidRPr="00BC7244">
        <w:t>Zwiększenie nakładów finansowych na rehabilitację społeczną osób niepełnosprawnych</w:t>
      </w:r>
      <w:r>
        <w:t>.</w:t>
      </w:r>
    </w:p>
    <w:p w:rsidR="00157991" w:rsidRPr="00BC7244" w:rsidRDefault="00157991" w:rsidP="00177D60">
      <w:pPr>
        <w:pStyle w:val="ListParagraph"/>
        <w:numPr>
          <w:ilvl w:val="0"/>
          <w:numId w:val="56"/>
        </w:numPr>
        <w:ind w:left="714" w:hanging="357"/>
        <w:jc w:val="both"/>
      </w:pPr>
      <w:r w:rsidRPr="00BC7244">
        <w:t>Kontynuacja dochodzenia do standardów w domach pomocy społecznej i placówkach opiekuńczo-wychowawczych – m.in. poprzez programy naprawcze</w:t>
      </w:r>
      <w:r>
        <w:t>.</w:t>
      </w:r>
    </w:p>
    <w:p w:rsidR="00157991" w:rsidRPr="00BC7244" w:rsidRDefault="00157991" w:rsidP="00177D60">
      <w:pPr>
        <w:pStyle w:val="ListParagraph"/>
        <w:numPr>
          <w:ilvl w:val="0"/>
          <w:numId w:val="56"/>
        </w:numPr>
        <w:ind w:left="714" w:hanging="357"/>
        <w:jc w:val="both"/>
      </w:pPr>
      <w:r w:rsidRPr="00BC7244">
        <w:t xml:space="preserve">Stworzenie we wszystkich powiatach Powiatowych Zespołów ds. Orzekania </w:t>
      </w:r>
      <w:r>
        <w:br/>
      </w:r>
      <w:r w:rsidRPr="00BC7244">
        <w:t>o Niepełnosprawności</w:t>
      </w:r>
      <w:r>
        <w:t>.</w:t>
      </w:r>
    </w:p>
    <w:p w:rsidR="00157991" w:rsidRPr="00BC7244" w:rsidRDefault="00157991" w:rsidP="00177D60">
      <w:pPr>
        <w:pStyle w:val="ListParagraph"/>
        <w:numPr>
          <w:ilvl w:val="0"/>
          <w:numId w:val="56"/>
        </w:numPr>
        <w:ind w:left="714" w:hanging="357"/>
        <w:jc w:val="both"/>
      </w:pPr>
      <w:r w:rsidRPr="00BC7244">
        <w:t>Tworzenie Ośrodków Interwencji Kryzysowej</w:t>
      </w:r>
      <w:r>
        <w:t>.</w:t>
      </w:r>
    </w:p>
    <w:p w:rsidR="00157991" w:rsidRPr="00BC7244" w:rsidRDefault="00157991" w:rsidP="00177D60">
      <w:pPr>
        <w:pStyle w:val="ListParagraph"/>
        <w:numPr>
          <w:ilvl w:val="0"/>
          <w:numId w:val="56"/>
        </w:numPr>
        <w:ind w:left="714" w:hanging="357"/>
        <w:jc w:val="both"/>
      </w:pPr>
      <w:r w:rsidRPr="00BC7244">
        <w:t>Tworzenie punktów konsultacyjno – informacyjnych dla bezrobotnych, rodzin niewydolnych wychowawczo, ofiar przemocy, osób niepełnosprawnych itp.</w:t>
      </w:r>
    </w:p>
    <w:p w:rsidR="00157991" w:rsidRPr="00BC7244" w:rsidRDefault="00157991" w:rsidP="00177D60">
      <w:pPr>
        <w:pStyle w:val="ListParagraph"/>
        <w:numPr>
          <w:ilvl w:val="0"/>
          <w:numId w:val="56"/>
        </w:numPr>
        <w:ind w:left="714" w:hanging="357"/>
        <w:jc w:val="both"/>
      </w:pPr>
      <w:r w:rsidRPr="00BC7244">
        <w:t>Ścisła współpraca instytucji i organizacji pozarządowych działających w obszarze pomocy społecznej</w:t>
      </w:r>
      <w:r>
        <w:t>.</w:t>
      </w:r>
    </w:p>
    <w:p w:rsidR="00157991" w:rsidRPr="00BC7244" w:rsidRDefault="00157991" w:rsidP="00223BF0">
      <w:pPr>
        <w:ind w:firstLine="709"/>
        <w:jc w:val="both"/>
      </w:pPr>
      <w:r w:rsidRPr="00BC7244">
        <w:t xml:space="preserve">W/w dokument podlega pod Strategię Rozwoju Województwa Łódzkiego 2020, natomiast pełni funkcję nadrzędną nad Regionalną Strategią Innowacji LORIS 2030, Strategią Rozwoju Powiatu </w:t>
      </w:r>
      <w:r>
        <w:t>Bełchatowskiego</w:t>
      </w:r>
      <w:r w:rsidRPr="00BC7244">
        <w:t xml:space="preserve"> oraz </w:t>
      </w:r>
      <w:r>
        <w:t xml:space="preserve">Programem </w:t>
      </w:r>
      <w:r w:rsidRPr="00BC7244">
        <w:t xml:space="preserve">Rozwoju </w:t>
      </w:r>
      <w:r>
        <w:t>g</w:t>
      </w:r>
      <w:r w:rsidRPr="00BC7244">
        <w:t xml:space="preserve">miny </w:t>
      </w:r>
      <w:r>
        <w:t>Zelów</w:t>
      </w:r>
      <w:r w:rsidRPr="00BC7244">
        <w:t>.</w:t>
      </w:r>
    </w:p>
    <w:p w:rsidR="00157991" w:rsidRPr="00BC7244" w:rsidRDefault="00157991" w:rsidP="00223BF0">
      <w:pPr>
        <w:jc w:val="both"/>
      </w:pPr>
    </w:p>
    <w:p w:rsidR="00157991" w:rsidRPr="00D267E0" w:rsidRDefault="00157991" w:rsidP="002F7DA3">
      <w:pPr>
        <w:pStyle w:val="Heading2"/>
        <w:numPr>
          <w:ilvl w:val="1"/>
          <w:numId w:val="81"/>
        </w:numPr>
      </w:pPr>
      <w:bookmarkStart w:id="175" w:name="_Toc401923585"/>
      <w:bookmarkStart w:id="176" w:name="_Toc433886363"/>
      <w:r w:rsidRPr="00D267E0">
        <w:t xml:space="preserve"> </w:t>
      </w:r>
      <w:bookmarkStart w:id="177" w:name="_Toc434401463"/>
      <w:r w:rsidRPr="00D267E0">
        <w:t>Regionalna Strategia Innowacji dla Województwa Łódzkiego – „LORIS 2030”</w:t>
      </w:r>
      <w:bookmarkEnd w:id="175"/>
      <w:bookmarkEnd w:id="176"/>
      <w:bookmarkEnd w:id="177"/>
    </w:p>
    <w:p w:rsidR="00157991" w:rsidRPr="00BC7244" w:rsidRDefault="00157991" w:rsidP="00223BF0">
      <w:pPr>
        <w:jc w:val="both"/>
        <w:rPr>
          <w:b/>
        </w:rPr>
      </w:pPr>
    </w:p>
    <w:p w:rsidR="00157991" w:rsidRPr="00BC7244" w:rsidRDefault="00157991" w:rsidP="0003359B">
      <w:pPr>
        <w:jc w:val="both"/>
      </w:pPr>
      <w:r w:rsidRPr="00BC7244">
        <w:t xml:space="preserve">W/w dokument stanowi uszczegółowienie Strategii Rozwoju Województwa Łódzkiego 2020 </w:t>
      </w:r>
      <w:r>
        <w:br/>
      </w:r>
      <w:r w:rsidRPr="00BC7244">
        <w:t>w odniesieniu do tematyki innowacyjności. Misją opisywanego dokumentu jest prowadzenie aktywnej polityki innowacyjnej z wykorzystaniem potencjału wewnętrznego regionu do pobudzania kreatywności i przedsiębiorczości mieszkańców w trosce o zrównoważony rozwój.</w:t>
      </w:r>
    </w:p>
    <w:p w:rsidR="00157991" w:rsidRPr="00BC7244" w:rsidRDefault="00157991" w:rsidP="00223BF0">
      <w:pPr>
        <w:jc w:val="both"/>
        <w:rPr>
          <w:b/>
        </w:rPr>
      </w:pPr>
      <w:r w:rsidRPr="00BC7244">
        <w:rPr>
          <w:b/>
        </w:rPr>
        <w:t>Główne obszary problemowe</w:t>
      </w:r>
    </w:p>
    <w:p w:rsidR="00157991" w:rsidRPr="00BC7244" w:rsidRDefault="00157991" w:rsidP="00223BF0">
      <w:pPr>
        <w:jc w:val="both"/>
        <w:rPr>
          <w:i/>
        </w:rPr>
      </w:pPr>
      <w:r w:rsidRPr="00BC7244">
        <w:rPr>
          <w:i/>
        </w:rPr>
        <w:t>Zostały okre</w:t>
      </w:r>
      <w:r>
        <w:rPr>
          <w:i/>
        </w:rPr>
        <w:t>ślone na podstawie Analizy SWOT.</w:t>
      </w:r>
    </w:p>
    <w:p w:rsidR="00157991" w:rsidRPr="00BC7244" w:rsidRDefault="00157991" w:rsidP="002F7DA3">
      <w:pPr>
        <w:pStyle w:val="ListParagraph"/>
        <w:numPr>
          <w:ilvl w:val="0"/>
          <w:numId w:val="86"/>
        </w:numPr>
        <w:ind w:left="714" w:hanging="357"/>
        <w:jc w:val="both"/>
        <w:rPr>
          <w:i/>
        </w:rPr>
      </w:pPr>
      <w:r w:rsidRPr="00BC7244">
        <w:t>Niższy od średniej krajowej poziom PKP per capita</w:t>
      </w:r>
      <w:r>
        <w:t>.</w:t>
      </w:r>
    </w:p>
    <w:p w:rsidR="00157991" w:rsidRPr="00BC7244" w:rsidRDefault="00157991" w:rsidP="002F7DA3">
      <w:pPr>
        <w:pStyle w:val="ListParagraph"/>
        <w:numPr>
          <w:ilvl w:val="0"/>
          <w:numId w:val="86"/>
        </w:numPr>
        <w:ind w:left="714" w:hanging="357"/>
        <w:jc w:val="both"/>
        <w:rPr>
          <w:i/>
        </w:rPr>
      </w:pPr>
      <w:r w:rsidRPr="00BC7244">
        <w:t>Znacznie niższa niż przeciętnie w kraju wydajność przemysłu (o ok. 20 %)</w:t>
      </w:r>
      <w:r>
        <w:t>.</w:t>
      </w:r>
    </w:p>
    <w:p w:rsidR="00157991" w:rsidRPr="00BC7244" w:rsidRDefault="00157991" w:rsidP="002F7DA3">
      <w:pPr>
        <w:pStyle w:val="ListParagraph"/>
        <w:numPr>
          <w:ilvl w:val="0"/>
          <w:numId w:val="86"/>
        </w:numPr>
        <w:ind w:left="714" w:hanging="357"/>
        <w:jc w:val="both"/>
        <w:rPr>
          <w:i/>
        </w:rPr>
      </w:pPr>
      <w:r w:rsidRPr="00BC7244">
        <w:t>Niska innowacyjność przemysłu – przestarzałe technologie produkcji, bardzo niski odsetek przedsiębiorstw przemysłowych, które poniosły nakłady na działalność innowacyjną</w:t>
      </w:r>
      <w:r>
        <w:t>.</w:t>
      </w:r>
    </w:p>
    <w:p w:rsidR="00157991" w:rsidRPr="00BC7244" w:rsidRDefault="00157991" w:rsidP="002F7DA3">
      <w:pPr>
        <w:pStyle w:val="ListParagraph"/>
        <w:numPr>
          <w:ilvl w:val="0"/>
          <w:numId w:val="86"/>
        </w:numPr>
        <w:ind w:left="714" w:hanging="357"/>
        <w:jc w:val="both"/>
        <w:rPr>
          <w:i/>
        </w:rPr>
      </w:pPr>
      <w:r w:rsidRPr="00BC7244">
        <w:t>Słaby udział przemysłu średnich i wysokich technologii</w:t>
      </w:r>
      <w:r>
        <w:t>.</w:t>
      </w:r>
    </w:p>
    <w:p w:rsidR="00157991" w:rsidRPr="00BC7244" w:rsidRDefault="00157991" w:rsidP="002F7DA3">
      <w:pPr>
        <w:pStyle w:val="ListParagraph"/>
        <w:numPr>
          <w:ilvl w:val="0"/>
          <w:numId w:val="86"/>
        </w:numPr>
        <w:ind w:left="714" w:hanging="357"/>
        <w:jc w:val="both"/>
        <w:rPr>
          <w:i/>
        </w:rPr>
      </w:pPr>
      <w:r w:rsidRPr="00BC7244">
        <w:t>Mała liczba podmiotów gospodarczych tworzących i inwestujących w centra badawczo – rozwojowe mające swe siedziby w regionie</w:t>
      </w:r>
      <w:r>
        <w:t>.</w:t>
      </w:r>
    </w:p>
    <w:p w:rsidR="00157991" w:rsidRPr="00BC7244" w:rsidRDefault="00157991" w:rsidP="002F7DA3">
      <w:pPr>
        <w:pStyle w:val="ListParagraph"/>
        <w:numPr>
          <w:ilvl w:val="0"/>
          <w:numId w:val="86"/>
        </w:numPr>
        <w:ind w:left="714" w:hanging="357"/>
        <w:jc w:val="both"/>
        <w:rPr>
          <w:i/>
        </w:rPr>
      </w:pPr>
      <w:r w:rsidRPr="00BC7244">
        <w:t>Mała adaptacyjność przedsiębiorstw, brak skłonności do podejmowania ryzyka</w:t>
      </w:r>
      <w:r>
        <w:t>.</w:t>
      </w:r>
    </w:p>
    <w:p w:rsidR="00157991" w:rsidRPr="00BC7244" w:rsidRDefault="00157991" w:rsidP="002F7DA3">
      <w:pPr>
        <w:pStyle w:val="ListParagraph"/>
        <w:numPr>
          <w:ilvl w:val="0"/>
          <w:numId w:val="86"/>
        </w:numPr>
        <w:ind w:left="714" w:hanging="357"/>
        <w:jc w:val="both"/>
        <w:rPr>
          <w:i/>
        </w:rPr>
      </w:pPr>
      <w:r w:rsidRPr="00BC7244">
        <w:t>Brak popytu lokalnego rynku na innowacyjne produkty</w:t>
      </w:r>
      <w:r>
        <w:t>.</w:t>
      </w:r>
    </w:p>
    <w:p w:rsidR="00157991" w:rsidRPr="00BC7244" w:rsidRDefault="00157991" w:rsidP="002F7DA3">
      <w:pPr>
        <w:pStyle w:val="ListParagraph"/>
        <w:numPr>
          <w:ilvl w:val="0"/>
          <w:numId w:val="86"/>
        </w:numPr>
        <w:ind w:left="714" w:hanging="357"/>
        <w:jc w:val="both"/>
        <w:rPr>
          <w:i/>
        </w:rPr>
      </w:pPr>
      <w:r w:rsidRPr="00BC7244">
        <w:t xml:space="preserve">Niewielki odsetek przedsiębiorstw współpracujących w ramach inicjatyw klastrowych </w:t>
      </w:r>
      <w:r>
        <w:t>.</w:t>
      </w:r>
    </w:p>
    <w:p w:rsidR="00157991" w:rsidRPr="00BC7244" w:rsidRDefault="00157991" w:rsidP="002F7DA3">
      <w:pPr>
        <w:pStyle w:val="ListParagraph"/>
        <w:numPr>
          <w:ilvl w:val="0"/>
          <w:numId w:val="86"/>
        </w:numPr>
        <w:ind w:left="714" w:hanging="357"/>
        <w:jc w:val="both"/>
        <w:rPr>
          <w:i/>
        </w:rPr>
      </w:pPr>
      <w:r w:rsidRPr="00BC7244">
        <w:t>Duże rozproszenie instytucji otoczenia biznesu w zakresie przedstawianej oferty, brak wykształconych wysokospecjalistycznych usług m.in. w zakresie transferu technologii, brak przepływu informacji pomiędzy instytucjami otoczenia biznesu</w:t>
      </w:r>
      <w:r>
        <w:t>.</w:t>
      </w:r>
    </w:p>
    <w:p w:rsidR="00157991" w:rsidRPr="00BC7244" w:rsidRDefault="00157991" w:rsidP="002F7DA3">
      <w:pPr>
        <w:pStyle w:val="ListParagraph"/>
        <w:numPr>
          <w:ilvl w:val="0"/>
          <w:numId w:val="86"/>
        </w:numPr>
        <w:ind w:left="714" w:hanging="357"/>
        <w:jc w:val="both"/>
        <w:rPr>
          <w:i/>
        </w:rPr>
      </w:pPr>
      <w:r w:rsidRPr="00BC7244">
        <w:t>Niedostosowane programu nauc</w:t>
      </w:r>
      <w:r>
        <w:t>zania (mało zajęć praktycznych).</w:t>
      </w:r>
    </w:p>
    <w:p w:rsidR="00157991" w:rsidRPr="00BC7244" w:rsidRDefault="00157991" w:rsidP="002F7DA3">
      <w:pPr>
        <w:pStyle w:val="ListParagraph"/>
        <w:numPr>
          <w:ilvl w:val="0"/>
          <w:numId w:val="86"/>
        </w:numPr>
        <w:ind w:left="714" w:hanging="357"/>
        <w:jc w:val="both"/>
        <w:rPr>
          <w:i/>
        </w:rPr>
      </w:pPr>
      <w:r w:rsidRPr="00BC7244">
        <w:t>Niski poziom kapitału społecznego oraz bierne postawy społeczne</w:t>
      </w:r>
      <w:r>
        <w:t>.</w:t>
      </w:r>
    </w:p>
    <w:p w:rsidR="00157991" w:rsidRPr="00EE583F" w:rsidRDefault="00157991" w:rsidP="002F7DA3">
      <w:pPr>
        <w:pStyle w:val="ListParagraph"/>
        <w:numPr>
          <w:ilvl w:val="0"/>
          <w:numId w:val="86"/>
        </w:numPr>
        <w:ind w:left="714" w:hanging="357"/>
        <w:jc w:val="both"/>
        <w:rPr>
          <w:i/>
        </w:rPr>
      </w:pPr>
      <w:r w:rsidRPr="00BC7244">
        <w:t>Niewystarczająca dostępność do e-usług w administracji publicznej</w:t>
      </w:r>
      <w:r>
        <w:t>.</w:t>
      </w:r>
      <w:r w:rsidRPr="00BC7244">
        <w:t xml:space="preserve"> </w:t>
      </w:r>
    </w:p>
    <w:p w:rsidR="00157991" w:rsidRPr="00BC7244" w:rsidRDefault="00157991" w:rsidP="00223BF0">
      <w:pPr>
        <w:jc w:val="both"/>
        <w:rPr>
          <w:b/>
        </w:rPr>
      </w:pPr>
      <w:r w:rsidRPr="00BC7244">
        <w:rPr>
          <w:b/>
        </w:rPr>
        <w:t>Kierunki rozwoju/działań</w:t>
      </w:r>
    </w:p>
    <w:p w:rsidR="00157991" w:rsidRPr="00BC7244" w:rsidRDefault="00157991" w:rsidP="00223BF0">
      <w:pPr>
        <w:jc w:val="both"/>
      </w:pPr>
      <w:r w:rsidRPr="00BC7244">
        <w:rPr>
          <w:b/>
        </w:rPr>
        <w:t xml:space="preserve">Priorytet 1. Specjalizacja regionalna – </w:t>
      </w:r>
      <w:r w:rsidRPr="00BC7244">
        <w:t>zbudowanie przewag konkurencyjnych – lokomotywy rozwoju gospodarczego, które będą wyróżnikiem regionu.</w:t>
      </w:r>
    </w:p>
    <w:p w:rsidR="00157991" w:rsidRPr="00BC7244" w:rsidRDefault="00157991" w:rsidP="00223BF0">
      <w:pPr>
        <w:jc w:val="both"/>
      </w:pPr>
      <w:r w:rsidRPr="00BC7244">
        <w:t>Cele operacyjne:</w:t>
      </w:r>
    </w:p>
    <w:p w:rsidR="00157991" w:rsidRPr="00BC7244" w:rsidRDefault="00157991" w:rsidP="002F7DA3">
      <w:pPr>
        <w:pStyle w:val="ListParagraph"/>
        <w:numPr>
          <w:ilvl w:val="1"/>
          <w:numId w:val="58"/>
        </w:numPr>
        <w:jc w:val="both"/>
      </w:pPr>
      <w:r w:rsidRPr="00BC7244">
        <w:t>Budowa świadomości w zakresie specjalizacji regionalnej.</w:t>
      </w:r>
    </w:p>
    <w:p w:rsidR="00157991" w:rsidRPr="00BC7244" w:rsidRDefault="00157991" w:rsidP="002F7DA3">
      <w:pPr>
        <w:pStyle w:val="ListParagraph"/>
        <w:numPr>
          <w:ilvl w:val="1"/>
          <w:numId w:val="58"/>
        </w:numPr>
        <w:jc w:val="both"/>
      </w:pPr>
      <w:r w:rsidRPr="00BC7244">
        <w:t>Budowa potencjału intelektualnego w zakresie specjalizacji regionalnej.</w:t>
      </w:r>
    </w:p>
    <w:p w:rsidR="00157991" w:rsidRPr="00BC7244" w:rsidRDefault="00157991" w:rsidP="002F7DA3">
      <w:pPr>
        <w:pStyle w:val="ListParagraph"/>
        <w:numPr>
          <w:ilvl w:val="1"/>
          <w:numId w:val="58"/>
        </w:numPr>
        <w:jc w:val="both"/>
      </w:pPr>
      <w:r w:rsidRPr="00BC7244">
        <w:t>Poprawa komunikacji w obszarze specjalizacji regionalnej.</w:t>
      </w:r>
    </w:p>
    <w:p w:rsidR="00157991" w:rsidRPr="00BC7244" w:rsidRDefault="00157991" w:rsidP="002F7DA3">
      <w:pPr>
        <w:pStyle w:val="ListParagraph"/>
        <w:numPr>
          <w:ilvl w:val="1"/>
          <w:numId w:val="58"/>
        </w:numPr>
        <w:jc w:val="both"/>
      </w:pPr>
      <w:r w:rsidRPr="00BC7244">
        <w:t>Wsparcie projektów współpracy w ramach klastrów i obszarów specjalizacji.</w:t>
      </w:r>
    </w:p>
    <w:p w:rsidR="00157991" w:rsidRPr="00BC7244" w:rsidRDefault="00157991" w:rsidP="002F7DA3">
      <w:pPr>
        <w:pStyle w:val="ListParagraph"/>
        <w:numPr>
          <w:ilvl w:val="1"/>
          <w:numId w:val="58"/>
        </w:numPr>
        <w:jc w:val="both"/>
      </w:pPr>
      <w:r w:rsidRPr="00BC7244">
        <w:t>Zapewnienie systemu finansowania projektów mających na celu specjalizację regionu.</w:t>
      </w:r>
    </w:p>
    <w:p w:rsidR="00157991" w:rsidRPr="00BC7244" w:rsidRDefault="00157991" w:rsidP="00223BF0">
      <w:pPr>
        <w:jc w:val="both"/>
      </w:pPr>
      <w:r w:rsidRPr="00BC7244">
        <w:rPr>
          <w:b/>
        </w:rPr>
        <w:t>Priorytet 2. Rozwój potencjału innowacyjnego regionu</w:t>
      </w:r>
      <w:r w:rsidRPr="00BC7244">
        <w:t xml:space="preserve"> – wykorzystanie wewnętrznych potencjałów regionu dla poprawy innowacyjności gospodarki.</w:t>
      </w:r>
    </w:p>
    <w:p w:rsidR="00157991" w:rsidRPr="00BC7244" w:rsidRDefault="00157991" w:rsidP="00223BF0">
      <w:pPr>
        <w:jc w:val="both"/>
      </w:pPr>
      <w:r w:rsidRPr="00BC7244">
        <w:t>Cele operacyjne:</w:t>
      </w:r>
    </w:p>
    <w:p w:rsidR="00157991" w:rsidRPr="00BC7244" w:rsidRDefault="00157991" w:rsidP="00EE583F">
      <w:pPr>
        <w:spacing w:line="276" w:lineRule="auto"/>
        <w:jc w:val="both"/>
      </w:pPr>
      <w:r w:rsidRPr="00BC7244">
        <w:t>2.1 Podnoszenie świadomości o korzyściach z innowacji.</w:t>
      </w:r>
    </w:p>
    <w:p w:rsidR="00157991" w:rsidRPr="00BC7244" w:rsidRDefault="00157991" w:rsidP="00EE583F">
      <w:pPr>
        <w:spacing w:line="276" w:lineRule="auto"/>
        <w:jc w:val="both"/>
      </w:pPr>
      <w:r w:rsidRPr="00BC7244">
        <w:t>2.2 Promocja wiedzy o innowacyjności i przedsiębiorczości.</w:t>
      </w:r>
    </w:p>
    <w:p w:rsidR="00157991" w:rsidRPr="00BC7244" w:rsidRDefault="00157991" w:rsidP="00EE583F">
      <w:pPr>
        <w:spacing w:line="276" w:lineRule="auto"/>
        <w:jc w:val="both"/>
      </w:pPr>
      <w:r w:rsidRPr="00BC7244">
        <w:t>2.3 Platformy wymiany doświadczeń i komunikacji.</w:t>
      </w:r>
    </w:p>
    <w:p w:rsidR="00157991" w:rsidRPr="00BC7244" w:rsidRDefault="00157991" w:rsidP="00EE583F">
      <w:pPr>
        <w:spacing w:line="276" w:lineRule="auto"/>
        <w:jc w:val="both"/>
      </w:pPr>
      <w:r w:rsidRPr="00BC7244">
        <w:t>2.4 Promocja współpracy i kooperacji podmiotów gospodarczych.</w:t>
      </w:r>
    </w:p>
    <w:p w:rsidR="00157991" w:rsidRPr="00BC7244" w:rsidRDefault="00157991" w:rsidP="00EE583F">
      <w:pPr>
        <w:spacing w:line="276" w:lineRule="auto"/>
        <w:jc w:val="both"/>
      </w:pPr>
      <w:r w:rsidRPr="00BC7244">
        <w:t>2.5 Zapewnienie systemu finansowania rozwoju potencjału innowacyjnego regionu</w:t>
      </w:r>
    </w:p>
    <w:p w:rsidR="00157991" w:rsidRPr="00BC7244" w:rsidRDefault="00157991" w:rsidP="00223BF0">
      <w:pPr>
        <w:jc w:val="both"/>
      </w:pPr>
    </w:p>
    <w:p w:rsidR="00157991" w:rsidRPr="00BC7244" w:rsidRDefault="00157991" w:rsidP="00223BF0">
      <w:pPr>
        <w:jc w:val="both"/>
      </w:pPr>
      <w:r w:rsidRPr="00BC7244">
        <w:rPr>
          <w:b/>
        </w:rPr>
        <w:t>Priorytet 3. Zarządzanie innowacjami w regionie</w:t>
      </w:r>
      <w:r w:rsidRPr="00BC7244">
        <w:t xml:space="preserve"> - poprawa zarządzania innowacjami </w:t>
      </w:r>
      <w:r>
        <w:br/>
      </w:r>
      <w:r w:rsidRPr="00BC7244">
        <w:t>w regionie</w:t>
      </w:r>
      <w:r>
        <w:t>.</w:t>
      </w:r>
      <w:r w:rsidRPr="00BC7244">
        <w:t xml:space="preserve"> </w:t>
      </w:r>
    </w:p>
    <w:p w:rsidR="00157991" w:rsidRPr="00BC7244" w:rsidRDefault="00157991" w:rsidP="002F7DA3">
      <w:pPr>
        <w:pStyle w:val="ListParagraph"/>
        <w:numPr>
          <w:ilvl w:val="1"/>
          <w:numId w:val="57"/>
        </w:numPr>
        <w:jc w:val="both"/>
      </w:pPr>
      <w:r w:rsidRPr="00BC7244">
        <w:t>Budowa świadomości w środowisku wspierającym wdrażanie innowacji.</w:t>
      </w:r>
    </w:p>
    <w:p w:rsidR="00157991" w:rsidRPr="00BC7244" w:rsidRDefault="00157991" w:rsidP="002F7DA3">
      <w:pPr>
        <w:pStyle w:val="ListParagraph"/>
        <w:numPr>
          <w:ilvl w:val="1"/>
          <w:numId w:val="57"/>
        </w:numPr>
      </w:pPr>
      <w:r w:rsidRPr="00BC7244">
        <w:t>Budowa systemu zarządzania innowacjami.</w:t>
      </w:r>
    </w:p>
    <w:p w:rsidR="00157991" w:rsidRPr="00BC7244" w:rsidRDefault="00157991" w:rsidP="002F7DA3">
      <w:pPr>
        <w:pStyle w:val="ListParagraph"/>
        <w:numPr>
          <w:ilvl w:val="1"/>
          <w:numId w:val="57"/>
        </w:numPr>
      </w:pPr>
      <w:r w:rsidRPr="00BC7244">
        <w:t>Stworzenie systemu komunikacji oraz doradztwa.</w:t>
      </w:r>
    </w:p>
    <w:p w:rsidR="00157991" w:rsidRPr="00BC7244" w:rsidRDefault="00157991" w:rsidP="002F7DA3">
      <w:pPr>
        <w:pStyle w:val="ListParagraph"/>
        <w:numPr>
          <w:ilvl w:val="1"/>
          <w:numId w:val="57"/>
        </w:numPr>
      </w:pPr>
      <w:r w:rsidRPr="00BC7244">
        <w:t>Budowa ram systemu pobudzania współpracy i przedsiębiorczości.</w:t>
      </w:r>
    </w:p>
    <w:p w:rsidR="00157991" w:rsidRPr="00BC7244" w:rsidRDefault="00157991" w:rsidP="002F7DA3">
      <w:pPr>
        <w:pStyle w:val="ListParagraph"/>
        <w:numPr>
          <w:ilvl w:val="1"/>
          <w:numId w:val="57"/>
        </w:numPr>
      </w:pPr>
      <w:r w:rsidRPr="00BC7244">
        <w:t>Zapewnienie zintegrowanego systemu finansowania innowacji w regionie.</w:t>
      </w:r>
      <w:r w:rsidRPr="00BC7244">
        <w:br/>
      </w:r>
    </w:p>
    <w:p w:rsidR="00157991" w:rsidRDefault="00157991" w:rsidP="00EE583F">
      <w:pPr>
        <w:jc w:val="both"/>
      </w:pPr>
      <w:r w:rsidRPr="00BC7244">
        <w:t xml:space="preserve">W/w dokument jest podrzędny wobec Strategii Rozwoju Województwa Łódzkiego 2020. Stanowi nadrzędną rolę w stosunku do Strategii Rozwoju Powiatu </w:t>
      </w:r>
      <w:r>
        <w:t>Bełchatowskiego</w:t>
      </w:r>
      <w:r w:rsidRPr="00BC7244">
        <w:t xml:space="preserve">, a tym samym </w:t>
      </w:r>
      <w:r>
        <w:t xml:space="preserve">Programu  </w:t>
      </w:r>
      <w:r w:rsidRPr="00BC7244">
        <w:t xml:space="preserve">Rozwoju </w:t>
      </w:r>
      <w:r>
        <w:t>g</w:t>
      </w:r>
      <w:r w:rsidRPr="00BC7244">
        <w:t xml:space="preserve">miny </w:t>
      </w:r>
      <w:r>
        <w:t>Zelów</w:t>
      </w:r>
      <w:r w:rsidRPr="00BC7244">
        <w:t>.</w:t>
      </w:r>
    </w:p>
    <w:p w:rsidR="00157991" w:rsidRDefault="00157991" w:rsidP="00EE583F">
      <w:pPr>
        <w:jc w:val="both"/>
      </w:pPr>
    </w:p>
    <w:p w:rsidR="00157991" w:rsidRPr="00D267E0" w:rsidRDefault="00157991" w:rsidP="002F7DA3">
      <w:pPr>
        <w:pStyle w:val="Heading2"/>
        <w:numPr>
          <w:ilvl w:val="1"/>
          <w:numId w:val="81"/>
        </w:numPr>
      </w:pPr>
      <w:bookmarkStart w:id="178" w:name="_Toc433886364"/>
      <w:bookmarkStart w:id="179" w:name="_Toc434401464"/>
      <w:r w:rsidRPr="00D267E0">
        <w:t>Plan przeciwdziałania depopulacji w województwie łódzkim</w:t>
      </w:r>
      <w:bookmarkEnd w:id="178"/>
      <w:bookmarkEnd w:id="179"/>
    </w:p>
    <w:p w:rsidR="00157991" w:rsidRDefault="00157991" w:rsidP="00223BF0"/>
    <w:p w:rsidR="00157991" w:rsidRPr="00BC7244" w:rsidRDefault="00157991" w:rsidP="00223BF0">
      <w:pPr>
        <w:ind w:firstLine="709"/>
        <w:jc w:val="both"/>
      </w:pPr>
      <w:r w:rsidRPr="00BC7244">
        <w:t>Celem w/w dokumentu jest odbudowa kapitału ludzkiego poprzez tworzenie sprzyjających warunków na rynku pracy, rozwój wykształcenia i kompetencji oraz poprawę jakości życia mieszkańców województwa łódzkiego w perspektywie krótko i długookresowej.</w:t>
      </w:r>
    </w:p>
    <w:p w:rsidR="00157991" w:rsidRPr="00BC7244" w:rsidRDefault="00157991" w:rsidP="00223BF0">
      <w:pPr>
        <w:ind w:firstLine="709"/>
        <w:jc w:val="both"/>
      </w:pPr>
    </w:p>
    <w:p w:rsidR="00157991" w:rsidRPr="00BC7244" w:rsidRDefault="00157991" w:rsidP="00223BF0">
      <w:pPr>
        <w:jc w:val="both"/>
        <w:rPr>
          <w:b/>
        </w:rPr>
      </w:pPr>
      <w:r w:rsidRPr="00BC7244">
        <w:rPr>
          <w:b/>
        </w:rPr>
        <w:t>Główne obszary problemowe</w:t>
      </w:r>
    </w:p>
    <w:p w:rsidR="00157991" w:rsidRPr="00BC7244" w:rsidRDefault="00157991" w:rsidP="00223BF0">
      <w:pPr>
        <w:jc w:val="both"/>
        <w:rPr>
          <w:i/>
        </w:rPr>
      </w:pPr>
      <w:r w:rsidRPr="00BC7244">
        <w:rPr>
          <w:i/>
        </w:rPr>
        <w:t>(Na podstawie analizy SWOT)</w:t>
      </w:r>
    </w:p>
    <w:p w:rsidR="00157991" w:rsidRPr="00BC7244" w:rsidRDefault="00157991" w:rsidP="002F7DA3">
      <w:pPr>
        <w:pStyle w:val="ListParagraph"/>
        <w:numPr>
          <w:ilvl w:val="0"/>
          <w:numId w:val="87"/>
        </w:numPr>
        <w:jc w:val="both"/>
      </w:pPr>
      <w:r w:rsidRPr="00BC7244">
        <w:t xml:space="preserve">pogłębiająca się niekorzystna sytuacja demograficzna, zwłaszcza zmniejszanie </w:t>
      </w:r>
      <w:r>
        <w:br/>
      </w:r>
      <w:r w:rsidRPr="00BC7244">
        <w:t>się potencjału d</w:t>
      </w:r>
      <w:r>
        <w:t>emograficznego i konsumpcyjnego.</w:t>
      </w:r>
    </w:p>
    <w:p w:rsidR="00157991" w:rsidRPr="00BC7244" w:rsidRDefault="00157991" w:rsidP="002F7DA3">
      <w:pPr>
        <w:pStyle w:val="ListParagraph"/>
        <w:numPr>
          <w:ilvl w:val="0"/>
          <w:numId w:val="87"/>
        </w:numPr>
        <w:jc w:val="both"/>
      </w:pPr>
      <w:r w:rsidRPr="00BC7244">
        <w:t>nie</w:t>
      </w:r>
      <w:r>
        <w:t>efektywna profilaktyka zdrowotna.</w:t>
      </w:r>
    </w:p>
    <w:p w:rsidR="00157991" w:rsidRPr="00BC7244" w:rsidRDefault="00157991" w:rsidP="002F7DA3">
      <w:pPr>
        <w:pStyle w:val="ListParagraph"/>
        <w:numPr>
          <w:ilvl w:val="0"/>
          <w:numId w:val="87"/>
        </w:numPr>
        <w:jc w:val="both"/>
      </w:pPr>
      <w:r w:rsidRPr="00BC7244">
        <w:t>strukturalnie niedopasowanie sieci żłobków, przedszkoli i szkół do p</w:t>
      </w:r>
      <w:r>
        <w:t>otrzeb regionalnych</w:t>
      </w:r>
      <w:r>
        <w:br/>
        <w:t xml:space="preserve"> i lokalnych.</w:t>
      </w:r>
    </w:p>
    <w:p w:rsidR="00157991" w:rsidRPr="00BC7244" w:rsidRDefault="00157991" w:rsidP="002F7DA3">
      <w:pPr>
        <w:pStyle w:val="ListParagraph"/>
        <w:numPr>
          <w:ilvl w:val="0"/>
          <w:numId w:val="87"/>
        </w:numPr>
        <w:jc w:val="both"/>
      </w:pPr>
      <w:r w:rsidRPr="00BC7244">
        <w:t>niedopasowanie profili kształcenia do potrze</w:t>
      </w:r>
      <w:r>
        <w:t>b regionalnego rynku pracy.</w:t>
      </w:r>
    </w:p>
    <w:p w:rsidR="00157991" w:rsidRPr="00BC7244" w:rsidRDefault="00157991" w:rsidP="002F7DA3">
      <w:pPr>
        <w:pStyle w:val="ListParagraph"/>
        <w:numPr>
          <w:ilvl w:val="0"/>
          <w:numId w:val="87"/>
        </w:numPr>
        <w:jc w:val="both"/>
      </w:pPr>
      <w:r w:rsidRPr="00BC7244">
        <w:t>niska jakość kapitału ludzkiego na obszarac</w:t>
      </w:r>
      <w:r>
        <w:t>h wiejskich i w małych miastach.</w:t>
      </w:r>
    </w:p>
    <w:p w:rsidR="00157991" w:rsidRPr="00BC7244" w:rsidRDefault="00157991" w:rsidP="002F7DA3">
      <w:pPr>
        <w:pStyle w:val="ListParagraph"/>
        <w:numPr>
          <w:ilvl w:val="0"/>
          <w:numId w:val="87"/>
        </w:numPr>
        <w:jc w:val="both"/>
      </w:pPr>
      <w:r w:rsidRPr="00BC7244">
        <w:t xml:space="preserve">niewystarczająca liczba specjalistycznych kadr medycznych (medycyna ratunkowa, </w:t>
      </w:r>
      <w:r>
        <w:t>medycyna paliatywna, geriatria).</w:t>
      </w:r>
    </w:p>
    <w:p w:rsidR="00157991" w:rsidRPr="00BC7244" w:rsidRDefault="00157991" w:rsidP="002F7DA3">
      <w:pPr>
        <w:pStyle w:val="ListParagraph"/>
        <w:numPr>
          <w:ilvl w:val="0"/>
          <w:numId w:val="87"/>
        </w:numPr>
        <w:jc w:val="both"/>
      </w:pPr>
      <w:r w:rsidRPr="00BC7244">
        <w:t xml:space="preserve">niewystarczający stan techniczny dróg wojewódzkich oraz zły stan techniczny dróg </w:t>
      </w:r>
      <w:r>
        <w:br/>
      </w:r>
      <w:r w:rsidRPr="00BC7244">
        <w:t>o zn</w:t>
      </w:r>
      <w:r>
        <w:t>aczeniu lokalnym, brak obwodnic.</w:t>
      </w:r>
    </w:p>
    <w:p w:rsidR="00157991" w:rsidRPr="00BC7244" w:rsidRDefault="00157991" w:rsidP="00223BF0">
      <w:pPr>
        <w:pStyle w:val="ListParagraph"/>
        <w:jc w:val="both"/>
      </w:pPr>
      <w:r w:rsidRPr="00BC7244">
        <w:t xml:space="preserve"> </w:t>
      </w:r>
    </w:p>
    <w:p w:rsidR="00157991" w:rsidRPr="00BC7244" w:rsidRDefault="00157991" w:rsidP="00223BF0">
      <w:pPr>
        <w:jc w:val="both"/>
        <w:rPr>
          <w:b/>
        </w:rPr>
      </w:pPr>
      <w:r w:rsidRPr="00BC7244">
        <w:rPr>
          <w:b/>
        </w:rPr>
        <w:t>Kierunki rozwoju / działań</w:t>
      </w:r>
    </w:p>
    <w:p w:rsidR="00157991" w:rsidRPr="001F646B" w:rsidRDefault="00157991" w:rsidP="00223BF0">
      <w:pPr>
        <w:jc w:val="both"/>
        <w:rPr>
          <w:b/>
          <w:u w:val="single"/>
        </w:rPr>
      </w:pPr>
      <w:r w:rsidRPr="00BC7244">
        <w:rPr>
          <w:b/>
          <w:u w:val="single"/>
        </w:rPr>
        <w:t>a) Działania krótko i długookresowe oraz kierunki interwencji skierowane do osób młodych</w:t>
      </w:r>
    </w:p>
    <w:p w:rsidR="00157991" w:rsidRPr="00BC7244" w:rsidRDefault="00157991" w:rsidP="00223BF0">
      <w:pPr>
        <w:jc w:val="both"/>
        <w:rPr>
          <w:b/>
        </w:rPr>
      </w:pPr>
      <w:r w:rsidRPr="00BC7244">
        <w:rPr>
          <w:b/>
        </w:rPr>
        <w:t>Obszar działania – rodzina</w:t>
      </w:r>
    </w:p>
    <w:p w:rsidR="00157991" w:rsidRPr="00BC7244" w:rsidRDefault="00157991" w:rsidP="00223BF0">
      <w:pPr>
        <w:jc w:val="both"/>
      </w:pPr>
      <w:r w:rsidRPr="00BC7244">
        <w:t xml:space="preserve">Działania krótkookresowe: m.in.: zwiększenie dostępności do usług opiekuńczo-wychowawczych dla dzieci w wieku 3-5 lat (w szczególności na obszarach wiejskich) poprzez dopasowanie  struktury sieci przedszkoli do lokalnych potrzeb – tworzenie nowych przedszkoli oraz wsparcie już istniejących; prowadzenie kampanii informacyjno-promocyjnych i społecznych dotyczących zwiększania świadomości przedsiębiorców w zakresie tematyki godzenia ról zawodowych i prywatnych; podwyższanie kompetencji osób dorosłych w zakresie ICT i znajomości języków obcych poprzez organizację szkoleń i kursów skierowanych do osób dorosłych; </w:t>
      </w:r>
    </w:p>
    <w:p w:rsidR="00157991" w:rsidRPr="00BC7244" w:rsidRDefault="00157991" w:rsidP="00223BF0">
      <w:pPr>
        <w:jc w:val="both"/>
      </w:pPr>
      <w:r w:rsidRPr="00BC7244">
        <w:t xml:space="preserve">Działania długookresowe: wprowadzenie stosownych instrumentów polityki sprzyjającej rodzinie; wydłużenie godzin pracy żłobków i przedszkoli bez dodatkowych kosztów ponoszonych przez rodziców; obniżenie opłat za opiekę żłobkowo-przedszkolną w zależności od liczby dzieci </w:t>
      </w:r>
      <w:r>
        <w:br/>
      </w:r>
      <w:r w:rsidRPr="00BC7244">
        <w:t>i uzyskiwanego dochodu; elastyczne formy zatrudnienia w ramach umowy</w:t>
      </w:r>
      <w:r>
        <w:br/>
      </w:r>
      <w:r w:rsidRPr="00BC7244">
        <w:t>o pracę; rozbudowa infrastruktury umożliwiającej przełamanie niżu demograficznego; wykorzystanie istniejących komunalnych zasobów mieszkaniowych regionu oraz ułatwienie dostępu do mieszkań znajdujących się w zasobach władz publicznych; zwiększenie dostępności i zasobów mieszkaniowych poprzez działania rewitalizacyjne.</w:t>
      </w:r>
    </w:p>
    <w:p w:rsidR="00157991" w:rsidRPr="00BC7244" w:rsidRDefault="00157991" w:rsidP="00223BF0">
      <w:pPr>
        <w:jc w:val="both"/>
        <w:rPr>
          <w:b/>
        </w:rPr>
      </w:pPr>
      <w:r w:rsidRPr="00BC7244">
        <w:rPr>
          <w:b/>
        </w:rPr>
        <w:t>Obszar działania – edukacja</w:t>
      </w:r>
    </w:p>
    <w:p w:rsidR="00157991" w:rsidRPr="00BC7244" w:rsidRDefault="00157991" w:rsidP="00223BF0">
      <w:pPr>
        <w:jc w:val="both"/>
      </w:pPr>
      <w:r w:rsidRPr="00BC7244">
        <w:t xml:space="preserve">Działania krótkookresowe: m.in.: zmniejszenie nierówności w stopniu upowszechnienia edukacji przedszkolnej, w szczególności na obszarach wiejskich; podniesienie jakości edukacji przedszkolnej poprzez wsparcie metodyczne nauczycieli wychowania przedszkolnego; wyrównywanie szans edukacyjnych i dysproporcji w procesie kształcenia dzieci w szkołach na obszarach wiejskich; wspieranie kierunków kształcenia zawodowego zgodnego z zapotrzebowaniem lokalnych </w:t>
      </w:r>
      <w:r>
        <w:br/>
      </w:r>
      <w:r w:rsidRPr="00BC7244">
        <w:t>i regionalnych rynków pracy; rozszerzenie ofert szkół o poradnictwo i doradztwo edukacyjno-zawodowe; współpraca szkół i placówek kształcenia zawodowego z pracodawcami w zakresie organizacji staży i praktyk; zwiększenie stopnia wykorzystania technik cyfrowych w procesie edukacji poprzez doposażenie szkół i placówek w nowoczesne materiały dydaktyczne.</w:t>
      </w:r>
    </w:p>
    <w:p w:rsidR="00157991" w:rsidRPr="00BC7244" w:rsidRDefault="00157991" w:rsidP="00223BF0">
      <w:pPr>
        <w:jc w:val="both"/>
      </w:pPr>
      <w:r w:rsidRPr="00BC7244">
        <w:t xml:space="preserve">Działania długookresowe: systemowe wprowadzenie do szkół podstawowych, gimnazjów cyfryzacji szkół (e-zasoby edukacyjne, e-uczeń, e-nauczyciel, e-podręcznik); podnoszenie jakości edukacji poprzez wsparcie metodyczne nauczycieli w szczególności w zakresie </w:t>
      </w:r>
      <w:r>
        <w:br/>
      </w:r>
      <w:r w:rsidRPr="00BC7244">
        <w:t xml:space="preserve">z korzystania z technologii ICT; wsparcie studentów poprzez system stypendiów naukowych </w:t>
      </w:r>
      <w:r>
        <w:br/>
      </w:r>
      <w:r w:rsidRPr="00BC7244">
        <w:t>i motywacyjnych oraz pomoc w zakładaniu i prowadzeniu własnych firm.</w:t>
      </w:r>
    </w:p>
    <w:p w:rsidR="00157991" w:rsidRPr="00BC7244" w:rsidRDefault="00157991" w:rsidP="00223BF0">
      <w:pPr>
        <w:jc w:val="both"/>
        <w:rPr>
          <w:b/>
        </w:rPr>
      </w:pPr>
      <w:r w:rsidRPr="00BC7244">
        <w:rPr>
          <w:b/>
        </w:rPr>
        <w:t>Obszar działania – rynek</w:t>
      </w:r>
    </w:p>
    <w:p w:rsidR="00157991" w:rsidRPr="00BC7244" w:rsidRDefault="00157991" w:rsidP="00223BF0">
      <w:pPr>
        <w:jc w:val="both"/>
      </w:pPr>
      <w:r w:rsidRPr="00BC7244">
        <w:t xml:space="preserve">Działania krótkookresowe: m.in.: tworzenie sprzyjających warunków do rozpoczynania działalności gospodarczej oraz tworzenie nowych miejsc pracy poprzez udzielanie bezzwrotnej pomocy na rozpoczęcie działalności gospodarczej ze szczególnym uwzględnieniem osób do 30. roku życia; realizacja ogólnych i specjalistycznych szkoleń i/lub doradztwa związanego ze szkoleniami dla kadr zarządzających i pracowników mikro-, małych i średnich przedsiębiorstw (MŚP); wsparcie dla osób zwolnionych, przewidzianych do zwolnienia lub zagrożonych zwolnieniem z pracy z przyczyn dotyczących zakładu pracy; podwyższenie kluczowych na rynku pracy kompetencji w zakresie ICT </w:t>
      </w:r>
      <w:r>
        <w:br/>
      </w:r>
      <w:r w:rsidRPr="00BC7244">
        <w:t xml:space="preserve">i znajomości języków obcych poprzez realizację szkoleń i kursów skierowanych do osób dorosłych, </w:t>
      </w:r>
      <w:r>
        <w:br/>
      </w:r>
      <w:r w:rsidRPr="00BC7244">
        <w:t>z uwzględnieniem grup preferowanych.</w:t>
      </w:r>
    </w:p>
    <w:p w:rsidR="00157991" w:rsidRPr="00BC7244" w:rsidRDefault="00157991" w:rsidP="00223BF0">
      <w:pPr>
        <w:jc w:val="both"/>
      </w:pPr>
      <w:r w:rsidRPr="00BC7244">
        <w:t>Działania długookresowe: czasowe obniżenie kosztów pracy (np. 12 miesięcy) pracowników powracających na rynek pracy po przerwie związanej z wychowywaniem dzieci poprzez wprowadzenie ulg.</w:t>
      </w:r>
    </w:p>
    <w:p w:rsidR="00157991" w:rsidRPr="00BC7244" w:rsidRDefault="00157991" w:rsidP="00223BF0">
      <w:pPr>
        <w:jc w:val="both"/>
        <w:rPr>
          <w:b/>
        </w:rPr>
      </w:pPr>
      <w:r w:rsidRPr="00BC7244">
        <w:rPr>
          <w:b/>
        </w:rPr>
        <w:t>Obszar działania – infrastruktura (jakość życia)</w:t>
      </w:r>
    </w:p>
    <w:p w:rsidR="00157991" w:rsidRPr="00BC7244" w:rsidRDefault="00157991" w:rsidP="00223BF0">
      <w:pPr>
        <w:jc w:val="both"/>
      </w:pPr>
      <w:r w:rsidRPr="00BC7244">
        <w:t xml:space="preserve">Działania krótkookresowe: rozwój drogowych powiązań zewnętrznych i wewnętrznych </w:t>
      </w:r>
      <w:r>
        <w:br/>
      </w:r>
      <w:r w:rsidRPr="00BC7244">
        <w:t>o strategicznym znaczeniu dla regionu;</w:t>
      </w:r>
    </w:p>
    <w:p w:rsidR="00157991" w:rsidRPr="00BC7244" w:rsidRDefault="00157991" w:rsidP="00223BF0">
      <w:pPr>
        <w:jc w:val="both"/>
        <w:rPr>
          <w:b/>
        </w:rPr>
      </w:pPr>
      <w:r w:rsidRPr="00BC7244">
        <w:rPr>
          <w:b/>
        </w:rPr>
        <w:t>Obszar działania – zdrowie</w:t>
      </w:r>
    </w:p>
    <w:p w:rsidR="00157991" w:rsidRPr="00BC7244" w:rsidRDefault="00157991" w:rsidP="00223BF0">
      <w:pPr>
        <w:jc w:val="both"/>
      </w:pPr>
      <w:r w:rsidRPr="00BC7244">
        <w:t xml:space="preserve">Działania krótkookresowe: realizacja w szkołach ogólnokształcących i przedszkolach zajęć korekcyjnych i kompensacyjnych wyrównujących deficyty rozwojowe dzieci i młodzieży; realizacja programów prewencyjnych, programów profilaktycznych oraz zajęć z zakresu przeciwdziałania uzależnieniom dla dzieci i młodzieży wykazujących problemy w nauce lub </w:t>
      </w:r>
      <w:r>
        <w:br/>
      </w:r>
      <w:r w:rsidRPr="00BC7244">
        <w:t>z innych przyczyn zagrożonych przedwczesnym wypadnięciem z systemu oświaty;.</w:t>
      </w:r>
    </w:p>
    <w:p w:rsidR="00157991" w:rsidRDefault="00157991" w:rsidP="00223BF0">
      <w:pPr>
        <w:jc w:val="both"/>
      </w:pPr>
      <w:r w:rsidRPr="00BC7244">
        <w:t xml:space="preserve">Działania długookresowe: kształtowanie zdrowych nawyków u dzieci celem przeciwdziałania otyłości </w:t>
      </w:r>
      <w:r>
        <w:br/>
      </w:r>
      <w:r w:rsidRPr="00BC7244">
        <w:t>i zapobieganie chorobom cywilizacyjnym oraz zwiększenie konsumpcji owoców i warzyw poprzez objęcie na etapie kształcenia ogólnego bezpłatnym dożywianiem (darmowy owoc, warzywo i mleko); rozwój usług i poprawa dostępu do niedrogiej, wysokiej jakości usług opieki zdrowotnej i socjalnej.</w:t>
      </w:r>
    </w:p>
    <w:p w:rsidR="00157991" w:rsidRPr="00BC7244" w:rsidRDefault="00157991" w:rsidP="00223BF0">
      <w:pPr>
        <w:jc w:val="both"/>
      </w:pPr>
    </w:p>
    <w:p w:rsidR="00157991" w:rsidRPr="00BC7244" w:rsidRDefault="00157991" w:rsidP="00223BF0">
      <w:pPr>
        <w:jc w:val="both"/>
        <w:rPr>
          <w:b/>
          <w:u w:val="single"/>
        </w:rPr>
      </w:pPr>
      <w:r w:rsidRPr="00BC7244">
        <w:rPr>
          <w:b/>
          <w:u w:val="single"/>
        </w:rPr>
        <w:t>b) Działania krótko i długookresowe oraz kierunki interwencji skierowane do osób powyżej 45. roku życia oraz seniorów</w:t>
      </w:r>
    </w:p>
    <w:p w:rsidR="00157991" w:rsidRPr="00BC7244" w:rsidRDefault="00157991" w:rsidP="00223BF0">
      <w:pPr>
        <w:jc w:val="both"/>
        <w:rPr>
          <w:b/>
        </w:rPr>
      </w:pPr>
      <w:r w:rsidRPr="00BC7244">
        <w:rPr>
          <w:b/>
        </w:rPr>
        <w:t>Obszar działania – aktywizacja społeczna</w:t>
      </w:r>
    </w:p>
    <w:p w:rsidR="00157991" w:rsidRPr="00BC7244" w:rsidRDefault="00157991" w:rsidP="00223BF0">
      <w:pPr>
        <w:jc w:val="both"/>
      </w:pPr>
      <w:r w:rsidRPr="00BC7244">
        <w:t xml:space="preserve">Działania długookresowe: budowa systemu informacji o potencjalnych opiekunach dziennych nad osobami starszymi wraz z potwierdzeniem kompetencji i certyfikacji usług </w:t>
      </w:r>
      <w:r>
        <w:br/>
      </w:r>
      <w:r w:rsidRPr="00BC7244">
        <w:t>w ramach niezinstytucjonalizowanych form opieki nad osobami starszymi/chorymi/zależnymi; aktywizacja osób powyżej 50. roku życia poprzez wspieranie działań takich jak samopomoc  sąsiedzka, aktywizacja prospołeczna, współpraca międzypokoleniowa, kluby seniora, wolontariat; upowszechnianie wolontariatu osób starszych; upowszechnianie domowej wysokiej jakości opieki nad osobami starszymi; budowanie programu promocji tzw. zawodów ginących (bednarz, ludwisarz, rymarz,</w:t>
      </w:r>
      <w:r>
        <w:t xml:space="preserve"> </w:t>
      </w:r>
      <w:r w:rsidRPr="00BC7244">
        <w:t>zdun).</w:t>
      </w:r>
    </w:p>
    <w:p w:rsidR="00157991" w:rsidRPr="00BC7244" w:rsidRDefault="00157991" w:rsidP="00223BF0">
      <w:pPr>
        <w:jc w:val="both"/>
        <w:rPr>
          <w:b/>
        </w:rPr>
      </w:pPr>
    </w:p>
    <w:p w:rsidR="00157991" w:rsidRPr="00BC7244" w:rsidRDefault="00157991" w:rsidP="00223BF0">
      <w:pPr>
        <w:jc w:val="both"/>
        <w:rPr>
          <w:b/>
        </w:rPr>
      </w:pPr>
      <w:r w:rsidRPr="00BC7244">
        <w:rPr>
          <w:b/>
        </w:rPr>
        <w:t>Obszar działania – edukacja</w:t>
      </w:r>
    </w:p>
    <w:p w:rsidR="00157991" w:rsidRPr="001F646B" w:rsidRDefault="00157991" w:rsidP="00223BF0">
      <w:pPr>
        <w:jc w:val="both"/>
      </w:pPr>
      <w:r w:rsidRPr="00BC7244">
        <w:t xml:space="preserve">Działania krótkookresowe: upowszechnianie kształcenia w formach szkolnych osób dorosłych </w:t>
      </w:r>
      <w:r>
        <w:br/>
      </w:r>
      <w:r w:rsidRPr="00BC7244">
        <w:t>z własnej inicjatywy zainteresowanych zdobyciem, uzupełnieniem lub podwyższeniem wykształcenia lub kwalifikacji zawodowych; podwyższenie kluczowych kompetencji w zakresie ICT i znajomości języków obcych poprzez szkolenia i kursy skierowane do osób dorosłych z uwzględnieniem grup preferowanych.</w:t>
      </w:r>
    </w:p>
    <w:p w:rsidR="00157991" w:rsidRPr="00BC7244" w:rsidRDefault="00157991" w:rsidP="00223BF0">
      <w:pPr>
        <w:jc w:val="both"/>
        <w:rPr>
          <w:b/>
        </w:rPr>
      </w:pPr>
      <w:r w:rsidRPr="00BC7244">
        <w:rPr>
          <w:b/>
        </w:rPr>
        <w:t>Obszar działania – rynek pracy</w:t>
      </w:r>
    </w:p>
    <w:p w:rsidR="00157991" w:rsidRPr="00BC7244" w:rsidRDefault="00157991" w:rsidP="00223BF0">
      <w:pPr>
        <w:jc w:val="both"/>
      </w:pPr>
      <w:r w:rsidRPr="00BC7244">
        <w:t xml:space="preserve">Działania krótkookresowe: integracja społeczna i zawodowa osób pozostających bez zatrudnienia, </w:t>
      </w:r>
      <w:r>
        <w:br/>
      </w:r>
      <w:r w:rsidRPr="00BC7244">
        <w:t>po 45. roku życia poprzez adaptację rozwiązań aktywizacji zawodowej; wsparcie dla osób zwolnionych, przewidzianych do zwolnienia lub zagrożonych zwolnieniem z pracy z przyczyn dotyczących zakładu pracy.</w:t>
      </w:r>
    </w:p>
    <w:p w:rsidR="00157991" w:rsidRPr="00BC7244" w:rsidRDefault="00157991" w:rsidP="00223BF0">
      <w:pPr>
        <w:jc w:val="both"/>
      </w:pPr>
      <w:r w:rsidRPr="00BC7244">
        <w:t>Działania długookresowe: obniżenie kosztów pracy pracowników powyżej 50. roku życia poprzez wprowadzenie ulg; promowanie rozwiązań technicznych i gospodarczych wpływających na rozwój specjalistycznych usług dostosowanych do potrzeb osób starszych.</w:t>
      </w:r>
    </w:p>
    <w:p w:rsidR="00157991" w:rsidRPr="00BC7244" w:rsidRDefault="00157991" w:rsidP="00223BF0">
      <w:pPr>
        <w:jc w:val="both"/>
        <w:rPr>
          <w:b/>
        </w:rPr>
      </w:pPr>
      <w:r w:rsidRPr="00BC7244">
        <w:rPr>
          <w:b/>
        </w:rPr>
        <w:t>Obszar działania – infrastruktura (jakość życia)</w:t>
      </w:r>
    </w:p>
    <w:p w:rsidR="00157991" w:rsidRPr="00BC7244" w:rsidRDefault="00157991" w:rsidP="00223BF0">
      <w:pPr>
        <w:jc w:val="both"/>
      </w:pPr>
      <w:r w:rsidRPr="00BC7244">
        <w:t>Działania długookresowe: zwiększenie jakości usług społecznych i socjalnych oraz rozbudowa bazy domów pomocy społecznej, domów dziennego pobytu i centrów wsparcia.</w:t>
      </w:r>
    </w:p>
    <w:p w:rsidR="00157991" w:rsidRDefault="00157991" w:rsidP="00160D87">
      <w:pPr>
        <w:jc w:val="both"/>
      </w:pPr>
      <w:r w:rsidRPr="00BC7244">
        <w:t xml:space="preserve">Plan przeciwdziałania depopulacji w województwie łódzkim podlega pod Strategię Rozwoju Województwa Łódzkiego, nadrzędny jest wobec LORIS 2030, Strategii Rozwoju Powiatu </w:t>
      </w:r>
      <w:r>
        <w:t>Bełchatowskiego</w:t>
      </w:r>
      <w:r w:rsidRPr="00BC7244">
        <w:t xml:space="preserve"> oraz </w:t>
      </w:r>
      <w:r>
        <w:t>Programu</w:t>
      </w:r>
      <w:r w:rsidRPr="00BC7244">
        <w:t xml:space="preserve"> Rozwoju </w:t>
      </w:r>
      <w:r>
        <w:t>g</w:t>
      </w:r>
      <w:r w:rsidRPr="00BC7244">
        <w:t xml:space="preserve">miny </w:t>
      </w:r>
      <w:r>
        <w:t>Zelów</w:t>
      </w:r>
      <w:r w:rsidRPr="00BC7244">
        <w:t>.</w:t>
      </w:r>
    </w:p>
    <w:p w:rsidR="00157991" w:rsidRPr="00BC7244" w:rsidRDefault="00157991" w:rsidP="00160D87">
      <w:pPr>
        <w:jc w:val="both"/>
      </w:pPr>
    </w:p>
    <w:p w:rsidR="00157991" w:rsidRPr="002F099F" w:rsidRDefault="00157991" w:rsidP="002F7DA3">
      <w:pPr>
        <w:pStyle w:val="Heading2"/>
        <w:numPr>
          <w:ilvl w:val="1"/>
          <w:numId w:val="81"/>
        </w:numPr>
      </w:pPr>
      <w:bookmarkStart w:id="180" w:name="_Toc433886365"/>
      <w:bookmarkStart w:id="181" w:name="_Toc434401465"/>
      <w:r w:rsidRPr="002F099F">
        <w:t>Strategia Rozwoju Powiatu Bełchatowskiego 2014-2020</w:t>
      </w:r>
      <w:bookmarkEnd w:id="180"/>
      <w:bookmarkEnd w:id="181"/>
    </w:p>
    <w:p w:rsidR="00157991" w:rsidRPr="00223BF0" w:rsidRDefault="00157991" w:rsidP="00223BF0"/>
    <w:p w:rsidR="00157991" w:rsidRDefault="00157991" w:rsidP="008E198E">
      <w:pPr>
        <w:jc w:val="both"/>
      </w:pPr>
      <w:r>
        <w:t>Strategia powiatu jak sama nazwa wskazuje, jest dokumentem wyznaczającym główne kierunki rozwoju powiatu w układzie wieloletnim, szczególnie w odniesieniu do zadań realizowanych przez samorząd powiatowy, ale również z uwzględnieniem zadań realizowanych przez samorządy gminne, samorząd wojewódzki, administrację rządową itp. - stąd strategia powiatu uwzględnia inne opracowania, w tym strategie poszczególnych gmin powiatu bełchatowskiego oraz strategie województwa łódzkiego.</w:t>
      </w:r>
    </w:p>
    <w:p w:rsidR="00157991" w:rsidRDefault="00157991" w:rsidP="007437FB">
      <w:pPr>
        <w:jc w:val="both"/>
      </w:pPr>
      <w:r>
        <w:t>W ramach w/w dokumentu określono cele, które stoją przed powiatem bełchatowskim do roku 2020. Zostały one zestawiono w następujących obszarach: gospodarczym, społecznym i przestrzennym.</w:t>
      </w:r>
    </w:p>
    <w:p w:rsidR="00157991" w:rsidRDefault="00157991" w:rsidP="007437FB">
      <w:pPr>
        <w:rPr>
          <w:b/>
        </w:rPr>
      </w:pPr>
      <w:r>
        <w:rPr>
          <w:b/>
        </w:rPr>
        <w:t>I. Cel strategiczny – SPÓJNOŚĆ GOSPODARCZA</w:t>
      </w:r>
    </w:p>
    <w:p w:rsidR="00157991" w:rsidRPr="008E198E" w:rsidRDefault="00157991" w:rsidP="007437FB">
      <w:pPr>
        <w:rPr>
          <w:u w:val="single"/>
        </w:rPr>
      </w:pPr>
      <w:r>
        <w:rPr>
          <w:u w:val="single"/>
        </w:rPr>
        <w:t>1. Cel operacyjny – Rozwinięty system gospodarczy oparty na wiedzy i innowacji</w:t>
      </w:r>
    </w:p>
    <w:p w:rsidR="00157991" w:rsidRDefault="00157991" w:rsidP="007437FB">
      <w:r>
        <w:t>Kierunki działań:</w:t>
      </w:r>
    </w:p>
    <w:p w:rsidR="00157991" w:rsidRDefault="00157991" w:rsidP="002F7DA3">
      <w:pPr>
        <w:pStyle w:val="ListParagraph"/>
        <w:numPr>
          <w:ilvl w:val="0"/>
          <w:numId w:val="64"/>
        </w:numPr>
        <w:ind w:left="714" w:hanging="357"/>
      </w:pPr>
      <w:r>
        <w:t>Wdrażanie niskoemisyjnych i energooszczędnych.</w:t>
      </w:r>
    </w:p>
    <w:p w:rsidR="00157991" w:rsidRDefault="00157991" w:rsidP="002F7DA3">
      <w:pPr>
        <w:pStyle w:val="ListParagraph"/>
        <w:numPr>
          <w:ilvl w:val="0"/>
          <w:numId w:val="64"/>
        </w:numPr>
        <w:ind w:left="714" w:hanging="357"/>
      </w:pPr>
      <w:r>
        <w:t>Rozwój „zielonych przemysłów” i usług na rzecz wykorzystywania OZE.</w:t>
      </w:r>
    </w:p>
    <w:p w:rsidR="00157991" w:rsidRDefault="00157991" w:rsidP="002F7DA3">
      <w:pPr>
        <w:pStyle w:val="ListParagraph"/>
        <w:numPr>
          <w:ilvl w:val="0"/>
          <w:numId w:val="64"/>
        </w:numPr>
        <w:ind w:left="714" w:hanging="357"/>
      </w:pPr>
      <w:r>
        <w:t>Inwestowanie w specjalistyczne usługi.</w:t>
      </w:r>
    </w:p>
    <w:p w:rsidR="00157991" w:rsidRDefault="00157991" w:rsidP="002F7DA3">
      <w:pPr>
        <w:pStyle w:val="ListParagraph"/>
        <w:numPr>
          <w:ilvl w:val="0"/>
          <w:numId w:val="64"/>
        </w:numPr>
        <w:ind w:left="714" w:hanging="357"/>
      </w:pPr>
      <w:r>
        <w:t>Dywersyfikacja przemysłu – rozwój stref ekonomicznych.</w:t>
      </w:r>
    </w:p>
    <w:p w:rsidR="00157991" w:rsidRDefault="00157991" w:rsidP="002F7DA3">
      <w:pPr>
        <w:pStyle w:val="ListParagraph"/>
        <w:numPr>
          <w:ilvl w:val="0"/>
          <w:numId w:val="64"/>
        </w:numPr>
        <w:ind w:left="714" w:hanging="357"/>
      </w:pPr>
      <w:r>
        <w:t>Wspieranie i poprawa produktywności sektora rolniczego.</w:t>
      </w:r>
    </w:p>
    <w:p w:rsidR="00157991" w:rsidRDefault="00157991" w:rsidP="007437FB">
      <w:pPr>
        <w:rPr>
          <w:u w:val="single"/>
        </w:rPr>
      </w:pPr>
      <w:r>
        <w:rPr>
          <w:u w:val="single"/>
        </w:rPr>
        <w:t>2. Cel operacyjny – Rozwinięta sfera przedsiębiorczości</w:t>
      </w:r>
    </w:p>
    <w:p w:rsidR="00157991" w:rsidRDefault="00157991" w:rsidP="002F7DA3">
      <w:pPr>
        <w:pStyle w:val="ListParagraph"/>
        <w:numPr>
          <w:ilvl w:val="0"/>
          <w:numId w:val="65"/>
        </w:numPr>
        <w:ind w:left="714" w:hanging="357"/>
      </w:pPr>
      <w:r>
        <w:t>Wspieranie małej przedsiębiorczości.</w:t>
      </w:r>
    </w:p>
    <w:p w:rsidR="00157991" w:rsidRDefault="00157991" w:rsidP="002F7DA3">
      <w:pPr>
        <w:pStyle w:val="ListParagraph"/>
        <w:numPr>
          <w:ilvl w:val="0"/>
          <w:numId w:val="65"/>
        </w:numPr>
        <w:ind w:left="714" w:hanging="357"/>
      </w:pPr>
      <w:r>
        <w:t>Promowanie wspólnych, komplementarnych działań wśród przedsiębiorców – inkubatory.</w:t>
      </w:r>
    </w:p>
    <w:p w:rsidR="00157991" w:rsidRDefault="00157991" w:rsidP="002F7DA3">
      <w:pPr>
        <w:pStyle w:val="ListParagraph"/>
        <w:numPr>
          <w:ilvl w:val="0"/>
          <w:numId w:val="65"/>
        </w:numPr>
        <w:ind w:left="714" w:hanging="357"/>
      </w:pPr>
      <w:r>
        <w:t>Alternatywne formy przedsiębiorczości – spółdzielnie.</w:t>
      </w:r>
    </w:p>
    <w:p w:rsidR="00157991" w:rsidRDefault="00157991" w:rsidP="007437FB">
      <w:pPr>
        <w:rPr>
          <w:b/>
        </w:rPr>
      </w:pPr>
      <w:r>
        <w:rPr>
          <w:b/>
        </w:rPr>
        <w:t>II. Cel strategiczny – SPÓJNOŚĆ SPOŁECZNA</w:t>
      </w:r>
    </w:p>
    <w:p w:rsidR="00157991" w:rsidRDefault="00157991" w:rsidP="007437FB">
      <w:pPr>
        <w:rPr>
          <w:u w:val="single"/>
        </w:rPr>
      </w:pPr>
      <w:r>
        <w:rPr>
          <w:u w:val="single"/>
        </w:rPr>
        <w:t>1. Cel operacyjny – Wysoka jakość oferty edukacyjnej przystosowana do potrzeb rynku</w:t>
      </w:r>
    </w:p>
    <w:p w:rsidR="00157991" w:rsidRDefault="00157991" w:rsidP="007437FB">
      <w:r>
        <w:t>Kierunki działań:</w:t>
      </w:r>
    </w:p>
    <w:p w:rsidR="00157991" w:rsidRDefault="00157991" w:rsidP="002F7DA3">
      <w:pPr>
        <w:pStyle w:val="ListParagraph"/>
        <w:numPr>
          <w:ilvl w:val="0"/>
          <w:numId w:val="66"/>
        </w:numPr>
        <w:ind w:left="714" w:hanging="357"/>
      </w:pPr>
      <w:r>
        <w:t>Spójna polityka oświatowa – rozwój szkolnictwa zawodowego, współpraca z uczelniami oraz biznesem w zakresie kierunków kształcenia.</w:t>
      </w:r>
    </w:p>
    <w:p w:rsidR="00157991" w:rsidRDefault="00157991" w:rsidP="002F7DA3">
      <w:pPr>
        <w:pStyle w:val="ListParagraph"/>
        <w:numPr>
          <w:ilvl w:val="0"/>
          <w:numId w:val="66"/>
        </w:numPr>
        <w:ind w:left="714" w:hanging="357"/>
      </w:pPr>
      <w:r>
        <w:t>Podniesienie standardu placówek oświatowych na wszystkich etapach kształcenia.</w:t>
      </w:r>
    </w:p>
    <w:p w:rsidR="00157991" w:rsidRDefault="00157991" w:rsidP="002F7DA3">
      <w:pPr>
        <w:pStyle w:val="ListParagraph"/>
        <w:numPr>
          <w:ilvl w:val="0"/>
          <w:numId w:val="66"/>
        </w:numPr>
        <w:ind w:left="714" w:hanging="357"/>
      </w:pPr>
      <w:r>
        <w:t>Rozwój kompetencji technik cyfrowych w procesie edukacji na wszystkich etapach kształcenia.</w:t>
      </w:r>
    </w:p>
    <w:p w:rsidR="00157991" w:rsidRDefault="00157991" w:rsidP="007437FB">
      <w:pPr>
        <w:rPr>
          <w:u w:val="single"/>
        </w:rPr>
      </w:pPr>
      <w:r>
        <w:rPr>
          <w:u w:val="single"/>
        </w:rPr>
        <w:t>2. Cel operacyjny – Zaawansowany poziom sektora obywatelskiego oraz kapitału społecznego</w:t>
      </w:r>
    </w:p>
    <w:p w:rsidR="00157991" w:rsidRDefault="00157991" w:rsidP="007437FB">
      <w:r>
        <w:t>Kierunki działań:</w:t>
      </w:r>
    </w:p>
    <w:p w:rsidR="00157991" w:rsidRDefault="00157991" w:rsidP="002F7DA3">
      <w:pPr>
        <w:pStyle w:val="ListParagraph"/>
        <w:numPr>
          <w:ilvl w:val="0"/>
          <w:numId w:val="67"/>
        </w:numPr>
        <w:ind w:left="714" w:hanging="357"/>
      </w:pPr>
      <w:r>
        <w:t>Wspieranie rozwoju społeczeństwa obywatelskiego.</w:t>
      </w:r>
    </w:p>
    <w:p w:rsidR="00157991" w:rsidRDefault="00157991" w:rsidP="002F7DA3">
      <w:pPr>
        <w:pStyle w:val="ListParagraph"/>
        <w:numPr>
          <w:ilvl w:val="0"/>
          <w:numId w:val="67"/>
        </w:numPr>
        <w:ind w:left="714" w:hanging="357"/>
      </w:pPr>
      <w:r>
        <w:t>Kształtowanie świadomości regionalnej i lokalnej.</w:t>
      </w:r>
    </w:p>
    <w:p w:rsidR="00157991" w:rsidRDefault="00157991" w:rsidP="007437FB">
      <w:pPr>
        <w:rPr>
          <w:u w:val="single"/>
        </w:rPr>
      </w:pPr>
      <w:r>
        <w:rPr>
          <w:u w:val="single"/>
        </w:rPr>
        <w:t>3. Cel operacyjny – Zintegrowane społeczeństwo</w:t>
      </w:r>
    </w:p>
    <w:p w:rsidR="00157991" w:rsidRDefault="00157991" w:rsidP="007437FB">
      <w:r>
        <w:t>Kierunki działań:</w:t>
      </w:r>
    </w:p>
    <w:p w:rsidR="00157991" w:rsidRDefault="00157991" w:rsidP="002F7DA3">
      <w:pPr>
        <w:pStyle w:val="ListParagraph"/>
        <w:numPr>
          <w:ilvl w:val="0"/>
          <w:numId w:val="68"/>
        </w:numPr>
        <w:ind w:left="714" w:hanging="357"/>
      </w:pPr>
      <w:r>
        <w:t>Promocja i rozwój kształcenia przez całe życie.</w:t>
      </w:r>
    </w:p>
    <w:p w:rsidR="00157991" w:rsidRDefault="00157991" w:rsidP="002F7DA3">
      <w:pPr>
        <w:pStyle w:val="ListParagraph"/>
        <w:numPr>
          <w:ilvl w:val="0"/>
          <w:numId w:val="68"/>
        </w:numPr>
        <w:ind w:left="714" w:hanging="357"/>
      </w:pPr>
      <w:r>
        <w:t>Wspieranie organizacji pozarządowych – rozwój trzeciego sektora.</w:t>
      </w:r>
    </w:p>
    <w:p w:rsidR="00157991" w:rsidRDefault="00157991" w:rsidP="002F7DA3">
      <w:pPr>
        <w:pStyle w:val="ListParagraph"/>
        <w:numPr>
          <w:ilvl w:val="0"/>
          <w:numId w:val="68"/>
        </w:numPr>
        <w:ind w:left="714" w:hanging="357"/>
      </w:pPr>
      <w:r>
        <w:t>Rozwój bazy oraz usług kultury, sportu, turystyki i rekreacji.</w:t>
      </w:r>
    </w:p>
    <w:p w:rsidR="00157991" w:rsidRDefault="00157991" w:rsidP="002F7DA3">
      <w:pPr>
        <w:pStyle w:val="ListParagraph"/>
        <w:numPr>
          <w:ilvl w:val="0"/>
          <w:numId w:val="68"/>
        </w:numPr>
        <w:ind w:left="714" w:hanging="357"/>
      </w:pPr>
      <w:r>
        <w:t>Przeciwdziałanie ubóstwu ekonomicznemu.</w:t>
      </w:r>
    </w:p>
    <w:p w:rsidR="00157991" w:rsidRDefault="00157991" w:rsidP="002F7DA3">
      <w:pPr>
        <w:pStyle w:val="ListParagraph"/>
        <w:numPr>
          <w:ilvl w:val="0"/>
          <w:numId w:val="68"/>
        </w:numPr>
        <w:ind w:left="714" w:hanging="357"/>
      </w:pPr>
      <w:r>
        <w:t>Reintegracja zawodowa oraz przeciwdziałanie dyskryminacji i wykluczeniem społecznym.</w:t>
      </w:r>
    </w:p>
    <w:p w:rsidR="00157991" w:rsidRDefault="00157991" w:rsidP="007437FB">
      <w:pPr>
        <w:rPr>
          <w:u w:val="single"/>
        </w:rPr>
      </w:pPr>
      <w:r>
        <w:rPr>
          <w:u w:val="single"/>
        </w:rPr>
        <w:t>4. Cel operacyjny – Wysoka jakość oraz dostępność usług publicznych</w:t>
      </w:r>
    </w:p>
    <w:p w:rsidR="00157991" w:rsidRDefault="00157991" w:rsidP="007437FB">
      <w:r>
        <w:t>Kierunki działań:</w:t>
      </w:r>
    </w:p>
    <w:p w:rsidR="00157991" w:rsidRDefault="00157991" w:rsidP="002F7DA3">
      <w:pPr>
        <w:pStyle w:val="ListParagraph"/>
        <w:numPr>
          <w:ilvl w:val="0"/>
          <w:numId w:val="69"/>
        </w:numPr>
        <w:ind w:left="714" w:hanging="357"/>
      </w:pPr>
      <w:r>
        <w:t>Rozwój i podnoszenie standardów opieki zdrowotnej.</w:t>
      </w:r>
    </w:p>
    <w:p w:rsidR="00157991" w:rsidRDefault="00157991" w:rsidP="002F7DA3">
      <w:pPr>
        <w:pStyle w:val="ListParagraph"/>
        <w:numPr>
          <w:ilvl w:val="0"/>
          <w:numId w:val="69"/>
        </w:numPr>
        <w:ind w:left="714" w:hanging="357"/>
      </w:pPr>
      <w:r>
        <w:t>Rozwój cyfryzacji i usług cyfrowych w sektorze publicznym – rozwój e-administracji.</w:t>
      </w:r>
    </w:p>
    <w:p w:rsidR="00157991" w:rsidRDefault="00157991" w:rsidP="002F7DA3">
      <w:pPr>
        <w:pStyle w:val="ListParagraph"/>
        <w:numPr>
          <w:ilvl w:val="0"/>
          <w:numId w:val="69"/>
        </w:numPr>
        <w:ind w:left="714" w:hanging="357"/>
      </w:pPr>
      <w:r>
        <w:t>Wspieranie kadr publicznych w rozwoju zawodowym, możliwość realizacji projektów interdyscyplinarnych.</w:t>
      </w:r>
    </w:p>
    <w:p w:rsidR="00157991" w:rsidRDefault="00157991" w:rsidP="007437FB">
      <w:pPr>
        <w:rPr>
          <w:b/>
        </w:rPr>
      </w:pPr>
      <w:r>
        <w:rPr>
          <w:b/>
        </w:rPr>
        <w:t>III. Cel strategiczny – SPÓJNOŚĆ PRZESTRZENNA</w:t>
      </w:r>
    </w:p>
    <w:p w:rsidR="00157991" w:rsidRDefault="00157991" w:rsidP="007437FB">
      <w:pPr>
        <w:rPr>
          <w:u w:val="single"/>
        </w:rPr>
      </w:pPr>
      <w:r>
        <w:rPr>
          <w:u w:val="single"/>
        </w:rPr>
        <w:t>1. Cel operacyjny – Atrakcyjny i dobrze skomunikowany ośrodek</w:t>
      </w:r>
    </w:p>
    <w:p w:rsidR="00157991" w:rsidRDefault="00157991" w:rsidP="007437FB">
      <w:r>
        <w:t>Kierunki działań:</w:t>
      </w:r>
    </w:p>
    <w:p w:rsidR="00157991" w:rsidRDefault="00157991" w:rsidP="002F7DA3">
      <w:pPr>
        <w:pStyle w:val="ListParagraph"/>
        <w:numPr>
          <w:ilvl w:val="0"/>
          <w:numId w:val="70"/>
        </w:numPr>
        <w:ind w:left="714" w:hanging="357"/>
      </w:pPr>
      <w:r>
        <w:t>Inwestowanie w możliwość szybkiej komunikacji z dużymi ośrodkami.</w:t>
      </w:r>
    </w:p>
    <w:p w:rsidR="00157991" w:rsidRDefault="00157991" w:rsidP="002F7DA3">
      <w:pPr>
        <w:pStyle w:val="ListParagraph"/>
        <w:numPr>
          <w:ilvl w:val="0"/>
          <w:numId w:val="70"/>
        </w:numPr>
        <w:ind w:left="714" w:hanging="357"/>
      </w:pPr>
      <w:r>
        <w:t>Wspieranie potencjału turystycznego powiatu – stworzenie różnorodnej, zachęcającej oferty.</w:t>
      </w:r>
    </w:p>
    <w:p w:rsidR="00157991" w:rsidRDefault="00157991" w:rsidP="007437FB">
      <w:pPr>
        <w:rPr>
          <w:u w:val="single"/>
        </w:rPr>
      </w:pPr>
      <w:r>
        <w:rPr>
          <w:u w:val="single"/>
        </w:rPr>
        <w:t>2. Cel operacyjny – Dobra kondycja środowiska przyrodniczego</w:t>
      </w:r>
    </w:p>
    <w:p w:rsidR="00157991" w:rsidRDefault="00157991" w:rsidP="007437FB">
      <w:r>
        <w:t>Kierunki działań:</w:t>
      </w:r>
    </w:p>
    <w:p w:rsidR="00157991" w:rsidRDefault="00157991" w:rsidP="002F7DA3">
      <w:pPr>
        <w:pStyle w:val="ListParagraph"/>
        <w:numPr>
          <w:ilvl w:val="0"/>
          <w:numId w:val="71"/>
        </w:numPr>
        <w:ind w:left="714" w:hanging="357"/>
      </w:pPr>
      <w:r>
        <w:t>Racjonalizacja gospodarki odpadami.</w:t>
      </w:r>
    </w:p>
    <w:p w:rsidR="00157991" w:rsidRDefault="00157991" w:rsidP="002F7DA3">
      <w:pPr>
        <w:pStyle w:val="ListParagraph"/>
        <w:numPr>
          <w:ilvl w:val="0"/>
          <w:numId w:val="71"/>
        </w:numPr>
        <w:ind w:left="714" w:hanging="357"/>
      </w:pPr>
      <w:r>
        <w:t>Utrzymanie różnorodności biologicznej.</w:t>
      </w:r>
    </w:p>
    <w:p w:rsidR="00157991" w:rsidRDefault="00157991" w:rsidP="002F7DA3">
      <w:pPr>
        <w:pStyle w:val="ListParagraph"/>
        <w:numPr>
          <w:ilvl w:val="0"/>
          <w:numId w:val="71"/>
        </w:numPr>
        <w:ind w:left="714" w:hanging="357"/>
      </w:pPr>
      <w:r>
        <w:t>Przeciwdziałanie i zwalczanie skutków zagrożeń naturalnych i antropologicznych.</w:t>
      </w:r>
    </w:p>
    <w:p w:rsidR="00157991" w:rsidRDefault="00157991" w:rsidP="007437FB">
      <w:pPr>
        <w:rPr>
          <w:u w:val="single"/>
        </w:rPr>
      </w:pPr>
      <w:r>
        <w:rPr>
          <w:u w:val="single"/>
        </w:rPr>
        <w:t>3. Cel operacyjny – Rozwinięty przestrzennie region z powiązanym systemem osadniczym</w:t>
      </w:r>
    </w:p>
    <w:p w:rsidR="00157991" w:rsidRDefault="00157991" w:rsidP="007437FB">
      <w:r>
        <w:t>Kierunki działań:</w:t>
      </w:r>
    </w:p>
    <w:p w:rsidR="00157991" w:rsidRDefault="00157991" w:rsidP="002F7DA3">
      <w:pPr>
        <w:pStyle w:val="ListParagraph"/>
        <w:numPr>
          <w:ilvl w:val="0"/>
          <w:numId w:val="72"/>
        </w:numPr>
        <w:ind w:left="714" w:hanging="357"/>
      </w:pPr>
      <w:r>
        <w:t>Wspieranie procesów rewitalizacji i poprawa ładu przestrzennego.</w:t>
      </w:r>
    </w:p>
    <w:p w:rsidR="00157991" w:rsidRDefault="00157991" w:rsidP="002F7DA3">
      <w:pPr>
        <w:pStyle w:val="ListParagraph"/>
        <w:numPr>
          <w:ilvl w:val="0"/>
          <w:numId w:val="72"/>
        </w:numPr>
        <w:ind w:left="714" w:hanging="357"/>
      </w:pPr>
      <w:r>
        <w:t>Zapewnienie bezpieczeństwa energetycznego, w tym elektroenergetyka, ciepłownictwo, gazownictwo.</w:t>
      </w:r>
    </w:p>
    <w:p w:rsidR="00157991" w:rsidRDefault="00157991" w:rsidP="002F7DA3">
      <w:pPr>
        <w:pStyle w:val="ListParagraph"/>
        <w:numPr>
          <w:ilvl w:val="0"/>
          <w:numId w:val="72"/>
        </w:numPr>
        <w:ind w:left="714" w:hanging="357"/>
      </w:pPr>
      <w:r>
        <w:t>Rozwój systemów wodno – kanalizacyjnych.</w:t>
      </w:r>
    </w:p>
    <w:p w:rsidR="00157991" w:rsidRDefault="00157991" w:rsidP="00DE094E">
      <w:pPr>
        <w:jc w:val="both"/>
      </w:pPr>
      <w:r>
        <w:t>Analizowany dokument jest podrzędny w stosunku do Strategii Rozwoju Województwa Łódzkiego 2020, natomiast pełnie rolę nadrzędną dla Programu Rozwoju gminy Zelów.</w:t>
      </w:r>
    </w:p>
    <w:p w:rsidR="00157991" w:rsidRDefault="00157991" w:rsidP="002F7DA3">
      <w:pPr>
        <w:pStyle w:val="Heading2"/>
        <w:numPr>
          <w:ilvl w:val="1"/>
          <w:numId w:val="81"/>
        </w:numPr>
      </w:pPr>
      <w:bookmarkStart w:id="182" w:name="_Toc434401466"/>
      <w:r>
        <w:t>Inne dokumenty strategiczne</w:t>
      </w:r>
      <w:bookmarkEnd w:id="182"/>
    </w:p>
    <w:p w:rsidR="00157991" w:rsidRDefault="00157991" w:rsidP="000050BF"/>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164"/>
        <w:gridCol w:w="2195"/>
        <w:gridCol w:w="2521"/>
        <w:gridCol w:w="2406"/>
      </w:tblGrid>
      <w:tr w:rsidR="00157991" w:rsidRPr="000147C8" w:rsidTr="000147C8">
        <w:tc>
          <w:tcPr>
            <w:tcW w:w="2164" w:type="dxa"/>
            <w:tcBorders>
              <w:right w:val="nil"/>
            </w:tcBorders>
            <w:shd w:val="clear" w:color="auto" w:fill="AD0101"/>
            <w:vAlign w:val="center"/>
          </w:tcPr>
          <w:p w:rsidR="00157991" w:rsidRPr="000147C8" w:rsidRDefault="00157991" w:rsidP="000147C8">
            <w:pPr>
              <w:spacing w:after="0" w:line="240" w:lineRule="auto"/>
              <w:rPr>
                <w:b/>
                <w:bCs/>
                <w:color w:val="FFFFFF"/>
                <w:sz w:val="23"/>
                <w:szCs w:val="23"/>
                <w:lang w:eastAsia="pl-PL"/>
              </w:rPr>
            </w:pPr>
            <w:r w:rsidRPr="000147C8">
              <w:rPr>
                <w:b/>
                <w:bCs/>
                <w:color w:val="FFFFFF"/>
                <w:sz w:val="23"/>
                <w:szCs w:val="23"/>
                <w:lang w:eastAsia="pl-PL"/>
              </w:rPr>
              <w:t>Nazwa dokumentu</w:t>
            </w:r>
          </w:p>
        </w:tc>
        <w:tc>
          <w:tcPr>
            <w:tcW w:w="2195" w:type="dxa"/>
            <w:tcBorders>
              <w:left w:val="nil"/>
              <w:right w:val="nil"/>
            </w:tcBorders>
            <w:shd w:val="clear" w:color="auto" w:fill="AD0101"/>
            <w:vAlign w:val="center"/>
          </w:tcPr>
          <w:p w:rsidR="00157991" w:rsidRPr="000147C8" w:rsidRDefault="00157991" w:rsidP="000147C8">
            <w:pPr>
              <w:spacing w:after="0" w:line="240" w:lineRule="auto"/>
              <w:ind w:left="104" w:firstLine="37"/>
              <w:jc w:val="center"/>
              <w:rPr>
                <w:b/>
                <w:bCs/>
                <w:color w:val="FFFFFF"/>
                <w:sz w:val="23"/>
                <w:szCs w:val="23"/>
                <w:lang w:eastAsia="pl-PL"/>
              </w:rPr>
            </w:pPr>
            <w:r w:rsidRPr="000147C8">
              <w:rPr>
                <w:b/>
                <w:bCs/>
                <w:color w:val="FFFFFF"/>
                <w:sz w:val="23"/>
                <w:szCs w:val="23"/>
                <w:lang w:eastAsia="pl-PL"/>
              </w:rPr>
              <w:t>Cele</w:t>
            </w:r>
          </w:p>
        </w:tc>
        <w:tc>
          <w:tcPr>
            <w:tcW w:w="2521" w:type="dxa"/>
            <w:tcBorders>
              <w:left w:val="nil"/>
              <w:right w:val="nil"/>
            </w:tcBorders>
            <w:shd w:val="clear" w:color="auto" w:fill="AD0101"/>
            <w:vAlign w:val="center"/>
          </w:tcPr>
          <w:p w:rsidR="00157991" w:rsidRPr="000147C8" w:rsidRDefault="00157991" w:rsidP="000147C8">
            <w:pPr>
              <w:spacing w:after="0" w:line="240" w:lineRule="auto"/>
              <w:ind w:left="36"/>
              <w:jc w:val="center"/>
              <w:rPr>
                <w:b/>
                <w:bCs/>
                <w:color w:val="FFFFFF"/>
                <w:sz w:val="23"/>
                <w:szCs w:val="23"/>
                <w:lang w:eastAsia="pl-PL"/>
              </w:rPr>
            </w:pPr>
            <w:r w:rsidRPr="000147C8">
              <w:rPr>
                <w:b/>
                <w:bCs/>
                <w:color w:val="FFFFFF"/>
                <w:sz w:val="23"/>
                <w:szCs w:val="23"/>
                <w:lang w:eastAsia="pl-PL"/>
              </w:rPr>
              <w:t>Główne obszary problemowe</w:t>
            </w:r>
          </w:p>
        </w:tc>
        <w:tc>
          <w:tcPr>
            <w:tcW w:w="2406" w:type="dxa"/>
            <w:tcBorders>
              <w:left w:val="nil"/>
            </w:tcBorders>
            <w:shd w:val="clear" w:color="auto" w:fill="AD0101"/>
            <w:vAlign w:val="center"/>
          </w:tcPr>
          <w:p w:rsidR="00157991" w:rsidRPr="000147C8" w:rsidRDefault="00157991" w:rsidP="000147C8">
            <w:pPr>
              <w:spacing w:after="0" w:line="240" w:lineRule="auto"/>
              <w:ind w:left="208" w:hanging="142"/>
              <w:jc w:val="center"/>
              <w:rPr>
                <w:b/>
                <w:bCs/>
                <w:color w:val="FFFFFF"/>
                <w:sz w:val="23"/>
                <w:szCs w:val="23"/>
                <w:lang w:eastAsia="pl-PL"/>
              </w:rPr>
            </w:pPr>
            <w:r w:rsidRPr="000147C8">
              <w:rPr>
                <w:b/>
                <w:bCs/>
                <w:color w:val="FFFFFF"/>
                <w:sz w:val="23"/>
                <w:szCs w:val="23"/>
                <w:lang w:eastAsia="pl-PL"/>
              </w:rPr>
              <w:t>Kierunki rozwoju</w:t>
            </w:r>
          </w:p>
        </w:tc>
      </w:tr>
      <w:tr w:rsidR="00157991" w:rsidRPr="000147C8" w:rsidTr="000147C8">
        <w:trPr>
          <w:trHeight w:val="552"/>
        </w:trPr>
        <w:tc>
          <w:tcPr>
            <w:tcW w:w="2164" w:type="dxa"/>
            <w:shd w:val="clear" w:color="auto" w:fill="AD0101"/>
          </w:tcPr>
          <w:p w:rsidR="00157991" w:rsidRPr="000147C8" w:rsidRDefault="00157991" w:rsidP="000147C8">
            <w:pPr>
              <w:spacing w:after="0" w:line="240" w:lineRule="auto"/>
              <w:rPr>
                <w:b/>
                <w:bCs/>
                <w:color w:val="FFFFFF"/>
                <w:sz w:val="23"/>
                <w:szCs w:val="23"/>
                <w:lang w:eastAsia="pl-PL"/>
              </w:rPr>
            </w:pPr>
            <w:r w:rsidRPr="000147C8">
              <w:rPr>
                <w:b/>
                <w:bCs/>
                <w:color w:val="FFFFFF"/>
                <w:sz w:val="23"/>
                <w:szCs w:val="23"/>
                <w:lang w:eastAsia="pl-PL"/>
              </w:rPr>
              <w:t xml:space="preserve">„Zintegrowane inwestycje terytorialne” </w:t>
            </w:r>
          </w:p>
        </w:tc>
        <w:tc>
          <w:tcPr>
            <w:tcW w:w="2195" w:type="dxa"/>
            <w:shd w:val="clear" w:color="auto" w:fill="FE7979"/>
          </w:tcPr>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Sprzyjanie rozwojowi współpracy i integracji miast,</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Promowanie partnerskiego modelu współpracy jednostek administracyjnych,</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Zwiększenie wpływu miast na realizację działań w ramach polityki spójności,</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 xml:space="preserve">Realizacja zintegrowanych projektów na rzecz miast. </w:t>
            </w:r>
          </w:p>
        </w:tc>
        <w:tc>
          <w:tcPr>
            <w:tcW w:w="2521" w:type="dxa"/>
            <w:shd w:val="clear" w:color="auto" w:fill="FE7979"/>
          </w:tcPr>
          <w:p w:rsidR="00157991" w:rsidRPr="000147C8" w:rsidRDefault="00157991" w:rsidP="000147C8">
            <w:pPr>
              <w:pStyle w:val="ListParagraph"/>
              <w:spacing w:after="0" w:line="240" w:lineRule="auto"/>
              <w:ind w:left="193"/>
              <w:rPr>
                <w:sz w:val="23"/>
                <w:szCs w:val="23"/>
                <w:lang w:eastAsia="pl-PL"/>
              </w:rPr>
            </w:pPr>
          </w:p>
        </w:tc>
        <w:tc>
          <w:tcPr>
            <w:tcW w:w="2406" w:type="dxa"/>
            <w:shd w:val="clear" w:color="auto" w:fill="FE7979"/>
          </w:tcPr>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Rozwój sieci transportowej miast i obszarów funkcjonalnych,</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Przywracanie funkcji społeczno-gospodarczych zdegradowanych na terenie obszarów funkcjonalnych,</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Poprawa stanu środowiska przyrodniczego na terenie obszarów funkcjonalnych,</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 xml:space="preserve">Wspieranie efektywności energetycznej oraz promowanie strategii niskoemisyjnych, </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Wzmacnianie rozwoju funkcji symbolicznych budujących znaczenie obszaru funkcjonalnego,</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 xml:space="preserve">Wzmacnianie badań, rozwoju technologicznego, innowacji.  </w:t>
            </w:r>
          </w:p>
        </w:tc>
      </w:tr>
      <w:tr w:rsidR="00157991" w:rsidRPr="000147C8" w:rsidTr="000147C8">
        <w:trPr>
          <w:trHeight w:val="552"/>
        </w:trPr>
        <w:tc>
          <w:tcPr>
            <w:tcW w:w="2164" w:type="dxa"/>
            <w:shd w:val="clear" w:color="auto" w:fill="AD0101"/>
          </w:tcPr>
          <w:p w:rsidR="00157991" w:rsidRPr="000147C8" w:rsidRDefault="00157991" w:rsidP="000147C8">
            <w:pPr>
              <w:spacing w:after="0" w:line="240" w:lineRule="auto"/>
              <w:rPr>
                <w:b/>
                <w:bCs/>
                <w:color w:val="FFFFFF"/>
                <w:sz w:val="23"/>
                <w:szCs w:val="23"/>
                <w:lang w:eastAsia="pl-PL"/>
              </w:rPr>
            </w:pPr>
            <w:r w:rsidRPr="000147C8">
              <w:rPr>
                <w:b/>
                <w:bCs/>
                <w:color w:val="FFFFFF"/>
                <w:sz w:val="23"/>
                <w:szCs w:val="23"/>
                <w:lang w:eastAsia="pl-PL"/>
              </w:rPr>
              <w:t xml:space="preserve">Strategia na rzecz inteligentnego </w:t>
            </w:r>
            <w:r w:rsidRPr="000147C8">
              <w:rPr>
                <w:b/>
                <w:bCs/>
                <w:color w:val="FFFFFF"/>
                <w:sz w:val="23"/>
                <w:szCs w:val="23"/>
                <w:lang w:eastAsia="pl-PL"/>
              </w:rPr>
              <w:br/>
              <w:t>i zrównoważonego rozwoju sprzyjającego włączeniu społecznemu</w:t>
            </w:r>
          </w:p>
        </w:tc>
        <w:tc>
          <w:tcPr>
            <w:tcW w:w="2195" w:type="dxa"/>
            <w:shd w:val="clear" w:color="auto" w:fill="FEBCBC"/>
          </w:tcPr>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Zwiększenie stopy zatrudnienia osób w wieku 20-64 lat,</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Wzrost poziomu inwestycji w B+R do 3% PKB,</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Podniesienie poziomu wykształcenia ludności,</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Zwiększenie efektywności energetycznej,</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Zmniejszenie o 25% liczby osób żyjących poniżej krajowej granicy ubóstwa.</w:t>
            </w:r>
          </w:p>
        </w:tc>
        <w:tc>
          <w:tcPr>
            <w:tcW w:w="2521" w:type="dxa"/>
            <w:shd w:val="clear" w:color="auto" w:fill="FEBCBC"/>
          </w:tcPr>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Niska średnia stopa wzrostu w Europie na tle potęg gospodarczych,</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Niskie wskaźniki zatrudnienia w Europie na tle potęg gospodarczych,</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Starzejące się społeczeństwo.</w:t>
            </w:r>
          </w:p>
        </w:tc>
        <w:tc>
          <w:tcPr>
            <w:tcW w:w="2406" w:type="dxa"/>
            <w:shd w:val="clear" w:color="auto" w:fill="FEBCBC"/>
          </w:tcPr>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Inteligentny rozwój poprzez innowacje, edukacje i społeczeństwo cyfrowe,</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Zrównoważony rozwój poprzez poprawę klimatu, stanu gospodarki energetycznej, mobilności oraz podniesienie konkurencyjności,</w:t>
            </w:r>
          </w:p>
          <w:p w:rsidR="00157991" w:rsidRPr="000147C8" w:rsidRDefault="00157991" w:rsidP="000147C8">
            <w:pPr>
              <w:pStyle w:val="ListParagraph"/>
              <w:numPr>
                <w:ilvl w:val="0"/>
                <w:numId w:val="73"/>
              </w:numPr>
              <w:spacing w:after="0" w:line="240" w:lineRule="auto"/>
              <w:ind w:left="193" w:hanging="193"/>
              <w:rPr>
                <w:sz w:val="23"/>
                <w:szCs w:val="23"/>
                <w:lang w:eastAsia="pl-PL"/>
              </w:rPr>
            </w:pPr>
            <w:r w:rsidRPr="000147C8">
              <w:rPr>
                <w:sz w:val="23"/>
                <w:szCs w:val="23"/>
                <w:lang w:eastAsia="pl-PL"/>
              </w:rPr>
              <w:t>Rozwój sprzyjający włączeniu społecznemu.</w:t>
            </w:r>
          </w:p>
        </w:tc>
      </w:tr>
    </w:tbl>
    <w:p w:rsidR="00157991" w:rsidRPr="000050BF" w:rsidRDefault="00157991" w:rsidP="000050BF"/>
    <w:p w:rsidR="00157991" w:rsidRPr="00D267E0" w:rsidRDefault="00157991" w:rsidP="002F7DA3">
      <w:pPr>
        <w:pStyle w:val="Heading1"/>
        <w:numPr>
          <w:ilvl w:val="0"/>
          <w:numId w:val="81"/>
        </w:numPr>
      </w:pPr>
      <w:bookmarkStart w:id="183" w:name="_Toc433886366"/>
      <w:r>
        <w:t xml:space="preserve"> </w:t>
      </w:r>
      <w:bookmarkStart w:id="184" w:name="_Toc434401467"/>
      <w:r w:rsidRPr="00D267E0">
        <w:t xml:space="preserve">Finansowanie </w:t>
      </w:r>
      <w:r>
        <w:t>programu rozwoju</w:t>
      </w:r>
      <w:bookmarkEnd w:id="183"/>
      <w:bookmarkEnd w:id="184"/>
    </w:p>
    <w:p w:rsidR="00157991" w:rsidRDefault="00157991" w:rsidP="001F0617"/>
    <w:p w:rsidR="00157991" w:rsidRDefault="00157991" w:rsidP="0093574E">
      <w:pPr>
        <w:jc w:val="both"/>
      </w:pPr>
      <w:r w:rsidRPr="00BC7244">
        <w:t xml:space="preserve">Podstawowym źródłem finansowania części działań zaplanowanych w </w:t>
      </w:r>
      <w:r>
        <w:t>Programie</w:t>
      </w:r>
      <w:r>
        <w:br/>
      </w:r>
      <w:r w:rsidRPr="00BC7244">
        <w:t xml:space="preserve">są środki pochodzące z budżetu gminy </w:t>
      </w:r>
      <w:r>
        <w:t>Zelów</w:t>
      </w:r>
      <w:r w:rsidRPr="00BC7244">
        <w:t xml:space="preserve">. Jednakże z uwagi na ambitnie wytyczone cele oraz możliwość pozyskania środków z innych źródeł gmina </w:t>
      </w:r>
      <w:r>
        <w:t>Zelów</w:t>
      </w:r>
      <w:r w:rsidRPr="00BC7244">
        <w:t xml:space="preserve"> będzie ubiegać się o dofinansowanie realizowanych przedsięwzięć z ze</w:t>
      </w:r>
      <w:r>
        <w:t>wnętrznych środków finansowych.</w:t>
      </w:r>
    </w:p>
    <w:p w:rsidR="00157991" w:rsidRPr="00BC7244" w:rsidRDefault="00157991" w:rsidP="006C23CC">
      <w:r w:rsidRPr="00BC7244">
        <w:t xml:space="preserve">Władze </w:t>
      </w:r>
      <w:r>
        <w:t>g</w:t>
      </w:r>
      <w:r w:rsidRPr="00BC7244">
        <w:t>miny przewidują pozyskanie środków fina</w:t>
      </w:r>
      <w:r>
        <w:t>nsowych z następujących źródeł:</w:t>
      </w:r>
    </w:p>
    <w:p w:rsidR="00157991" w:rsidRPr="00BC7244" w:rsidRDefault="00157991" w:rsidP="002F7DA3">
      <w:pPr>
        <w:pStyle w:val="ListParagraph"/>
        <w:numPr>
          <w:ilvl w:val="0"/>
          <w:numId w:val="59"/>
        </w:numPr>
        <w:spacing w:after="0"/>
      </w:pPr>
      <w:r w:rsidRPr="00BC7244">
        <w:t>z budżetu państwa</w:t>
      </w:r>
    </w:p>
    <w:p w:rsidR="00157991" w:rsidRPr="00BC7244" w:rsidRDefault="00157991" w:rsidP="002F7DA3">
      <w:pPr>
        <w:pStyle w:val="ListParagraph"/>
        <w:numPr>
          <w:ilvl w:val="0"/>
          <w:numId w:val="59"/>
        </w:numPr>
        <w:spacing w:after="0"/>
      </w:pPr>
      <w:r w:rsidRPr="00BC7244">
        <w:t>z programów pomocowych Unii Europejskiej</w:t>
      </w:r>
    </w:p>
    <w:p w:rsidR="00157991" w:rsidRPr="00BC7244" w:rsidRDefault="00157991" w:rsidP="002F7DA3">
      <w:pPr>
        <w:pStyle w:val="ListParagraph"/>
        <w:numPr>
          <w:ilvl w:val="0"/>
          <w:numId w:val="59"/>
        </w:numPr>
        <w:spacing w:after="0"/>
      </w:pPr>
      <w:r w:rsidRPr="00BC7244">
        <w:t>z programów Rządu RP</w:t>
      </w:r>
    </w:p>
    <w:p w:rsidR="00157991" w:rsidRPr="00BC7244" w:rsidRDefault="00157991" w:rsidP="002F7DA3">
      <w:pPr>
        <w:pStyle w:val="ListParagraph"/>
        <w:numPr>
          <w:ilvl w:val="0"/>
          <w:numId w:val="59"/>
        </w:numPr>
        <w:spacing w:after="0"/>
      </w:pPr>
      <w:r w:rsidRPr="00BC7244">
        <w:t>z Fundacji Zagranicznych</w:t>
      </w:r>
    </w:p>
    <w:p w:rsidR="00157991" w:rsidRPr="00BC7244" w:rsidRDefault="00157991" w:rsidP="002F7DA3">
      <w:pPr>
        <w:pStyle w:val="ListParagraph"/>
        <w:numPr>
          <w:ilvl w:val="0"/>
          <w:numId w:val="59"/>
        </w:numPr>
        <w:spacing w:after="0"/>
      </w:pPr>
      <w:r w:rsidRPr="00BC7244">
        <w:t>z instytucji finansowych i funduszy inwestycyjnych</w:t>
      </w:r>
    </w:p>
    <w:p w:rsidR="00157991" w:rsidRPr="00BC7244" w:rsidRDefault="00157991" w:rsidP="002F7DA3">
      <w:pPr>
        <w:pStyle w:val="ListParagraph"/>
        <w:numPr>
          <w:ilvl w:val="0"/>
          <w:numId w:val="59"/>
        </w:numPr>
        <w:spacing w:after="0"/>
      </w:pPr>
      <w:r w:rsidRPr="00BC7244">
        <w:t xml:space="preserve">z polskich fundacji i organizacji </w:t>
      </w:r>
    </w:p>
    <w:p w:rsidR="00157991" w:rsidRPr="00BC7244" w:rsidRDefault="00157991" w:rsidP="002F7DA3">
      <w:pPr>
        <w:pStyle w:val="ListParagraph"/>
        <w:numPr>
          <w:ilvl w:val="0"/>
          <w:numId w:val="59"/>
        </w:numPr>
        <w:spacing w:after="0"/>
      </w:pPr>
      <w:r w:rsidRPr="00BC7244">
        <w:t>z rządowych programów wspierających integrację europejską</w:t>
      </w:r>
    </w:p>
    <w:p w:rsidR="00157991" w:rsidRPr="00BC7244" w:rsidRDefault="00157991" w:rsidP="002F7DA3">
      <w:pPr>
        <w:pStyle w:val="ListParagraph"/>
        <w:numPr>
          <w:ilvl w:val="0"/>
          <w:numId w:val="59"/>
        </w:numPr>
        <w:spacing w:after="0"/>
      </w:pPr>
      <w:r w:rsidRPr="00BC7244">
        <w:t>od inwestorów lokalnych, krajowych i zagranicznych</w:t>
      </w:r>
    </w:p>
    <w:p w:rsidR="00157991" w:rsidRPr="00BC7244" w:rsidRDefault="00157991" w:rsidP="002F7DA3">
      <w:pPr>
        <w:pStyle w:val="ListParagraph"/>
        <w:numPr>
          <w:ilvl w:val="0"/>
          <w:numId w:val="59"/>
        </w:numPr>
        <w:spacing w:after="0"/>
      </w:pPr>
      <w:r w:rsidRPr="00BC7244">
        <w:t>z wkładu prywatnego</w:t>
      </w:r>
    </w:p>
    <w:p w:rsidR="00157991" w:rsidRPr="00BC7244" w:rsidRDefault="00157991" w:rsidP="002F7DA3">
      <w:pPr>
        <w:pStyle w:val="ListParagraph"/>
        <w:numPr>
          <w:ilvl w:val="0"/>
          <w:numId w:val="59"/>
        </w:numPr>
        <w:spacing w:after="0"/>
      </w:pPr>
      <w:r w:rsidRPr="00BC7244">
        <w:t>z innych źródeł</w:t>
      </w:r>
    </w:p>
    <w:p w:rsidR="00157991" w:rsidRPr="00BC7244" w:rsidRDefault="00157991" w:rsidP="006C23CC"/>
    <w:p w:rsidR="00157991" w:rsidRDefault="00157991" w:rsidP="006C23CC"/>
    <w:p w:rsidR="00157991" w:rsidRDefault="00157991" w:rsidP="006C23CC">
      <w:r w:rsidRPr="00601326">
        <w:rPr>
          <w:noProof/>
          <w:lang w:eastAsia="pl-PL"/>
        </w:rPr>
        <w:pict>
          <v:shape id="Diagram 205" o:spid="_x0000_i1061" type="#_x0000_t75" style="width:6in;height:256.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">
            <v:imagedata r:id="rId59" o:title="" cropleft="-19965f" cropright="-20198f"/>
            <o:lock v:ext="edit" aspectratio="f"/>
          </v:shape>
        </w:pict>
      </w:r>
    </w:p>
    <w:p w:rsidR="00157991" w:rsidRPr="00BC7244" w:rsidRDefault="00157991" w:rsidP="006C23CC">
      <w:r>
        <w:t>Program</w:t>
      </w:r>
      <w:r w:rsidRPr="00BC7244">
        <w:t xml:space="preserve"> zakłada, iż na do</w:t>
      </w:r>
      <w:r>
        <w:t>chody budżetu składać się będą:</w:t>
      </w:r>
    </w:p>
    <w:p w:rsidR="00157991" w:rsidRPr="00BC7244" w:rsidRDefault="00157991" w:rsidP="002F7DA3">
      <w:pPr>
        <w:pStyle w:val="ListParagraph"/>
        <w:numPr>
          <w:ilvl w:val="0"/>
          <w:numId w:val="60"/>
        </w:numPr>
        <w:spacing w:after="0"/>
      </w:pPr>
      <w:r w:rsidRPr="00BC7244">
        <w:t>dotacje na zadania zlecone i realizowane na podstawie zawartych porozumień</w:t>
      </w:r>
    </w:p>
    <w:p w:rsidR="00157991" w:rsidRPr="00BC7244" w:rsidRDefault="00157991" w:rsidP="002F7DA3">
      <w:pPr>
        <w:pStyle w:val="ListParagraph"/>
        <w:numPr>
          <w:ilvl w:val="0"/>
          <w:numId w:val="60"/>
        </w:numPr>
        <w:spacing w:after="0"/>
      </w:pPr>
      <w:r w:rsidRPr="00BC7244">
        <w:t>subwencja ogólna (część oświatowa)</w:t>
      </w:r>
    </w:p>
    <w:p w:rsidR="00157991" w:rsidRPr="00BC7244" w:rsidRDefault="00157991" w:rsidP="002F7DA3">
      <w:pPr>
        <w:pStyle w:val="ListParagraph"/>
        <w:numPr>
          <w:ilvl w:val="0"/>
          <w:numId w:val="60"/>
        </w:numPr>
        <w:spacing w:after="0"/>
      </w:pPr>
      <w:r w:rsidRPr="00BC7244">
        <w:t>dochody własne, do których zalicza się:</w:t>
      </w:r>
    </w:p>
    <w:p w:rsidR="00157991" w:rsidRPr="00BC7244" w:rsidRDefault="00157991" w:rsidP="002F7DA3">
      <w:pPr>
        <w:pStyle w:val="ListParagraph"/>
        <w:numPr>
          <w:ilvl w:val="0"/>
          <w:numId w:val="61"/>
        </w:numPr>
        <w:spacing w:after="0"/>
      </w:pPr>
      <w:r w:rsidRPr="00BC7244">
        <w:t xml:space="preserve">podatki i opłaty lokalne, </w:t>
      </w:r>
    </w:p>
    <w:p w:rsidR="00157991" w:rsidRPr="00BC7244" w:rsidRDefault="00157991" w:rsidP="002F7DA3">
      <w:pPr>
        <w:pStyle w:val="ListParagraph"/>
        <w:numPr>
          <w:ilvl w:val="0"/>
          <w:numId w:val="61"/>
        </w:numPr>
        <w:spacing w:after="0"/>
      </w:pPr>
      <w:r w:rsidRPr="00BC7244">
        <w:t>udział w podatkach stanowiących dochody budżetu państwa,</w:t>
      </w:r>
    </w:p>
    <w:p w:rsidR="00157991" w:rsidRPr="00BC7244" w:rsidRDefault="00157991" w:rsidP="002F7DA3">
      <w:pPr>
        <w:pStyle w:val="ListParagraph"/>
        <w:numPr>
          <w:ilvl w:val="0"/>
          <w:numId w:val="61"/>
        </w:numPr>
        <w:spacing w:after="0"/>
      </w:pPr>
      <w:r w:rsidRPr="00BC7244">
        <w:t>dochody z majątku gminy,</w:t>
      </w:r>
    </w:p>
    <w:p w:rsidR="00157991" w:rsidRPr="00BC7244" w:rsidRDefault="00157991" w:rsidP="002F7DA3">
      <w:pPr>
        <w:pStyle w:val="ListParagraph"/>
        <w:numPr>
          <w:ilvl w:val="0"/>
          <w:numId w:val="61"/>
        </w:numPr>
        <w:spacing w:after="0"/>
      </w:pPr>
      <w:r w:rsidRPr="00BC7244">
        <w:t>odsetki od środków na rachunkach bankowych,</w:t>
      </w:r>
    </w:p>
    <w:p w:rsidR="00157991" w:rsidRPr="00BC7244" w:rsidRDefault="00157991" w:rsidP="002F7DA3">
      <w:pPr>
        <w:pStyle w:val="ListParagraph"/>
        <w:numPr>
          <w:ilvl w:val="0"/>
          <w:numId w:val="61"/>
        </w:numPr>
        <w:spacing w:after="0"/>
      </w:pPr>
      <w:r w:rsidRPr="00BC7244">
        <w:t>pozostałe dochody</w:t>
      </w:r>
    </w:p>
    <w:p w:rsidR="00157991" w:rsidRPr="00BC7244" w:rsidRDefault="00157991" w:rsidP="006C23CC"/>
    <w:p w:rsidR="00157991" w:rsidRPr="00BC7244" w:rsidRDefault="00157991" w:rsidP="00860A20">
      <w:pPr>
        <w:spacing w:after="0"/>
        <w:jc w:val="both"/>
      </w:pPr>
      <w:r w:rsidRPr="00BC7244">
        <w:t xml:space="preserve">Władze gminy będą ubiegać się o dofinansowanie zadań z zakresu rynku pracy, turystyki, edukacji, kultury, ochrony środowiska, infrastruktury technicznej i społecznej, ponadto będą wspierać przedsiębiorców </w:t>
      </w:r>
      <w:r>
        <w:t xml:space="preserve">aplikujących o środki pomocowe </w:t>
      </w:r>
      <w:r w:rsidRPr="00BC7244">
        <w:t xml:space="preserve">na rozpoczęcie i rozwój działalności gospodarczej. Gmina świadoma jest roli, jaką odegrają pozyskane fundusze w jej rozwój społeczno - gospodarczy. Dostrzega ogromną szansę na rozwój mieszkańców, sektora małych i średnich przedsiębiorstw oraz infrastruktury zarówno społecznej, jak i technicznej. Gmina liczy również na pozyskanie inwestorów zewnętrznych, co z kolei jest szansą na jeszcze szybszy rozwój oraz zwiększenie dochodów gminy </w:t>
      </w:r>
      <w:r>
        <w:br/>
      </w:r>
      <w:r w:rsidRPr="00BC7244">
        <w:t>z tytułu podatków i opłat lokalnych.</w:t>
      </w:r>
    </w:p>
    <w:p w:rsidR="00157991" w:rsidRDefault="00157991" w:rsidP="00223C99">
      <w:pPr>
        <w:spacing w:after="0"/>
        <w:jc w:val="both"/>
      </w:pPr>
      <w:r w:rsidRPr="00BC7244">
        <w:t xml:space="preserve">Konsekwentna realizacja założeń Strategii, umiejętne wykorzystywanie lokalnych zasobów oraz wychwytywanie wszystkich pojawiających się w otoczeniu szans na pozyskanie środków finansowych z funduszy krajowych i zagranicznych na realizację zaplanowanych zadań z pewnością przyśpieszy zarówno społeczny, jak i gospodarczy rozwój </w:t>
      </w:r>
      <w:r>
        <w:t>g</w:t>
      </w:r>
      <w:r w:rsidRPr="00BC7244">
        <w:t xml:space="preserve">miny </w:t>
      </w:r>
      <w:r>
        <w:t>Zelów</w:t>
      </w:r>
      <w:r w:rsidRPr="00BC7244">
        <w:t>.</w:t>
      </w:r>
    </w:p>
    <w:p w:rsidR="00157991" w:rsidRDefault="00157991" w:rsidP="006C23CC">
      <w:pPr>
        <w:ind w:firstLine="709"/>
        <w:jc w:val="both"/>
      </w:pPr>
    </w:p>
    <w:p w:rsidR="00157991" w:rsidRPr="00D267E0" w:rsidRDefault="00157991" w:rsidP="002F7DA3">
      <w:pPr>
        <w:pStyle w:val="Heading1"/>
        <w:numPr>
          <w:ilvl w:val="0"/>
          <w:numId w:val="81"/>
        </w:numPr>
      </w:pPr>
      <w:bookmarkStart w:id="185" w:name="_Toc433886367"/>
      <w:r>
        <w:t xml:space="preserve">   </w:t>
      </w:r>
      <w:bookmarkStart w:id="186" w:name="_Toc434401468"/>
      <w:r w:rsidRPr="00D267E0">
        <w:t xml:space="preserve">Wdrażanie oraz monitorowanie </w:t>
      </w:r>
      <w:r>
        <w:t>programu rozwoju</w:t>
      </w:r>
      <w:bookmarkEnd w:id="185"/>
      <w:bookmarkEnd w:id="186"/>
    </w:p>
    <w:p w:rsidR="00157991" w:rsidRDefault="00157991" w:rsidP="006C23CC"/>
    <w:p w:rsidR="00157991" w:rsidRDefault="00157991" w:rsidP="00485C7E">
      <w:pPr>
        <w:autoSpaceDE w:val="0"/>
        <w:autoSpaceDN w:val="0"/>
        <w:adjustRightInd w:val="0"/>
        <w:jc w:val="both"/>
        <w:rPr>
          <w:rFonts w:cs="Calibri"/>
          <w:color w:val="000000"/>
        </w:rPr>
      </w:pPr>
      <w:r>
        <w:rPr>
          <w:rFonts w:cs="Calibri"/>
          <w:color w:val="000000"/>
        </w:rPr>
        <w:t>Program Rozwoju Gminy Zelów na lata 2014 – 2020  jest dokumentem strategicznym, w którym zawarto wypracowaną wizję rozwoju gminy Zelów. Rozwój gminy uzależniony jest od harmonijnej współpracy również z jej otoczeniem – sąsiednimi gminami, powiatem, województwem, organizacjami rządowymi, samorządowymi i pozarządowymi. Jednostki te są ważnym adresatem dokumentu, z którym będą mogły się zapoznać po jego uchwaleniu i publikacji.</w:t>
      </w:r>
    </w:p>
    <w:p w:rsidR="00157991" w:rsidRDefault="00157991" w:rsidP="00485C7E">
      <w:pPr>
        <w:jc w:val="both"/>
        <w:rPr>
          <w:bCs/>
        </w:rPr>
      </w:pPr>
      <w:r w:rsidRPr="00DD3409">
        <w:rPr>
          <w:bCs/>
        </w:rPr>
        <w:t xml:space="preserve">Monitorowanie </w:t>
      </w:r>
      <w:r>
        <w:rPr>
          <w:bCs/>
        </w:rPr>
        <w:t>dokumentu</w:t>
      </w:r>
      <w:r w:rsidRPr="00DD3409">
        <w:rPr>
          <w:bCs/>
        </w:rPr>
        <w:t xml:space="preserve"> stanowi integralną część codziennego zarządzania. Jego celem jest dostarczenie informacji, na podst</w:t>
      </w:r>
      <w:r>
        <w:rPr>
          <w:bCs/>
        </w:rPr>
        <w:t>awie której osoby zarządzające dokumentem</w:t>
      </w:r>
      <w:r w:rsidRPr="00DD3409">
        <w:rPr>
          <w:bCs/>
        </w:rPr>
        <w:t xml:space="preserve"> mogą wskazać </w:t>
      </w:r>
      <w:r>
        <w:rPr>
          <w:bCs/>
        </w:rPr>
        <w:br/>
      </w:r>
      <w:r w:rsidRPr="00DD3409">
        <w:rPr>
          <w:bCs/>
        </w:rPr>
        <w:t xml:space="preserve">na problemy związane z </w:t>
      </w:r>
      <w:r>
        <w:rPr>
          <w:bCs/>
        </w:rPr>
        <w:t xml:space="preserve">jego </w:t>
      </w:r>
      <w:r w:rsidRPr="00DD3409">
        <w:rPr>
          <w:bCs/>
        </w:rPr>
        <w:t xml:space="preserve">wdrażaniem oraz je rozwiązać, jak również ocenić postęp </w:t>
      </w:r>
      <w:r>
        <w:rPr>
          <w:bCs/>
        </w:rPr>
        <w:br/>
      </w:r>
      <w:r w:rsidRPr="00DD3409">
        <w:rPr>
          <w:bCs/>
        </w:rPr>
        <w:t>w stosunku do pierwotnych planów.</w:t>
      </w:r>
    </w:p>
    <w:p w:rsidR="00157991" w:rsidRDefault="00157991" w:rsidP="00485C7E">
      <w:pPr>
        <w:jc w:val="both"/>
      </w:pPr>
      <w:r>
        <w:t>Wdrożenie dokumentu powinno odbywać się na trzech poziomach:</w:t>
      </w:r>
    </w:p>
    <w:p w:rsidR="00157991" w:rsidRDefault="00157991" w:rsidP="002F7DA3">
      <w:pPr>
        <w:pStyle w:val="ListParagraph"/>
        <w:numPr>
          <w:ilvl w:val="0"/>
          <w:numId w:val="91"/>
        </w:numPr>
        <w:spacing w:after="160"/>
        <w:ind w:left="714" w:hanging="357"/>
        <w:jc w:val="both"/>
      </w:pPr>
      <w:r>
        <w:t>poziomie merytorycznym,</w:t>
      </w:r>
    </w:p>
    <w:p w:rsidR="00157991" w:rsidRDefault="00157991" w:rsidP="002F7DA3">
      <w:pPr>
        <w:pStyle w:val="ListParagraph"/>
        <w:numPr>
          <w:ilvl w:val="0"/>
          <w:numId w:val="91"/>
        </w:numPr>
        <w:spacing w:after="160"/>
        <w:ind w:left="714" w:hanging="357"/>
        <w:jc w:val="both"/>
      </w:pPr>
      <w:r>
        <w:t>poziomie organizacyjnym,</w:t>
      </w:r>
    </w:p>
    <w:p w:rsidR="00157991" w:rsidRDefault="00157991" w:rsidP="002F7DA3">
      <w:pPr>
        <w:pStyle w:val="ListParagraph"/>
        <w:numPr>
          <w:ilvl w:val="0"/>
          <w:numId w:val="91"/>
        </w:numPr>
        <w:spacing w:after="160"/>
        <w:ind w:left="714" w:hanging="357"/>
        <w:jc w:val="both"/>
      </w:pPr>
      <w:r>
        <w:t>poziomie społecznym.</w:t>
      </w:r>
    </w:p>
    <w:p w:rsidR="00157991" w:rsidRDefault="00157991" w:rsidP="00485C7E">
      <w:pPr>
        <w:jc w:val="both"/>
      </w:pPr>
      <w:r>
        <w:t>Poziom merytoryczny obejmuje następujące obszary:</w:t>
      </w:r>
    </w:p>
    <w:p w:rsidR="00157991" w:rsidRDefault="00157991" w:rsidP="002F7DA3">
      <w:pPr>
        <w:pStyle w:val="ListParagraph"/>
        <w:numPr>
          <w:ilvl w:val="0"/>
          <w:numId w:val="92"/>
        </w:numPr>
        <w:spacing w:after="160"/>
        <w:jc w:val="both"/>
      </w:pPr>
      <w:r>
        <w:t>przyjęcie dokumentu Uchwałą Rady Miejskiej,</w:t>
      </w:r>
    </w:p>
    <w:p w:rsidR="00157991" w:rsidRDefault="00157991" w:rsidP="002F7DA3">
      <w:pPr>
        <w:pStyle w:val="ListParagraph"/>
        <w:numPr>
          <w:ilvl w:val="0"/>
          <w:numId w:val="92"/>
        </w:numPr>
        <w:spacing w:after="160"/>
        <w:jc w:val="both"/>
      </w:pPr>
      <w:r>
        <w:t>realizację dokumentu poprzez rozpisanie zadań inwestycyjnych w formie projektów, służących osiąganiu danych celów strategicznych,</w:t>
      </w:r>
    </w:p>
    <w:p w:rsidR="00157991" w:rsidRDefault="00157991" w:rsidP="002F7DA3">
      <w:pPr>
        <w:pStyle w:val="ListParagraph"/>
        <w:numPr>
          <w:ilvl w:val="0"/>
          <w:numId w:val="92"/>
        </w:numPr>
        <w:spacing w:after="160"/>
        <w:jc w:val="both"/>
      </w:pPr>
      <w:r>
        <w:t xml:space="preserve">narzędzia realizacji programu: </w:t>
      </w:r>
    </w:p>
    <w:p w:rsidR="00157991" w:rsidRDefault="00157991" w:rsidP="002F7DA3">
      <w:pPr>
        <w:pStyle w:val="ListParagraph"/>
        <w:numPr>
          <w:ilvl w:val="0"/>
          <w:numId w:val="88"/>
        </w:numPr>
        <w:spacing w:after="160"/>
        <w:jc w:val="both"/>
      </w:pPr>
      <w:r>
        <w:t>zgodność z budżetem,</w:t>
      </w:r>
    </w:p>
    <w:p w:rsidR="00157991" w:rsidRDefault="00157991" w:rsidP="002F7DA3">
      <w:pPr>
        <w:pStyle w:val="ListParagraph"/>
        <w:numPr>
          <w:ilvl w:val="0"/>
          <w:numId w:val="88"/>
        </w:numPr>
        <w:spacing w:after="160"/>
        <w:jc w:val="both"/>
      </w:pPr>
      <w:r>
        <w:t>plany/programy branżowe (rewitalizacja, pomoc społeczna, rozwój turystyki),</w:t>
      </w:r>
    </w:p>
    <w:p w:rsidR="00157991" w:rsidRDefault="00157991" w:rsidP="002F7DA3">
      <w:pPr>
        <w:pStyle w:val="ListParagraph"/>
        <w:numPr>
          <w:ilvl w:val="0"/>
          <w:numId w:val="88"/>
        </w:numPr>
        <w:spacing w:after="160"/>
        <w:jc w:val="both"/>
      </w:pPr>
      <w:r>
        <w:t>ustalenie zasad i kryteriów realizacji programu,</w:t>
      </w:r>
    </w:p>
    <w:p w:rsidR="00157991" w:rsidRDefault="00157991" w:rsidP="002F7DA3">
      <w:pPr>
        <w:pStyle w:val="ListParagraph"/>
        <w:numPr>
          <w:ilvl w:val="0"/>
          <w:numId w:val="88"/>
        </w:numPr>
        <w:spacing w:after="160"/>
        <w:jc w:val="both"/>
      </w:pPr>
      <w:r>
        <w:t xml:space="preserve">zapewnienie zgodności programu z dokumentami wyższego rzędu, w tym z ustawą </w:t>
      </w:r>
      <w:r>
        <w:br/>
        <w:t>o zamówieniach publicznych, zasadami konkurencji, wymaganiami ochrony środowiska,</w:t>
      </w:r>
    </w:p>
    <w:p w:rsidR="00157991" w:rsidRDefault="00157991" w:rsidP="001F1688">
      <w:pPr>
        <w:pStyle w:val="ListParagraph"/>
        <w:ind w:left="1077"/>
        <w:jc w:val="both"/>
      </w:pPr>
    </w:p>
    <w:p w:rsidR="00157991" w:rsidRDefault="00157991" w:rsidP="002F7DA3">
      <w:pPr>
        <w:pStyle w:val="ListParagraph"/>
        <w:numPr>
          <w:ilvl w:val="0"/>
          <w:numId w:val="92"/>
        </w:numPr>
        <w:spacing w:after="160"/>
        <w:jc w:val="both"/>
      </w:pPr>
      <w:r>
        <w:t>określenie odpowiedzialności za wdrożenie dokumentu oraz monitorowanie jego realizacji.</w:t>
      </w:r>
    </w:p>
    <w:p w:rsidR="00157991" w:rsidRDefault="00157991" w:rsidP="005058B9">
      <w:pPr>
        <w:spacing w:line="276" w:lineRule="auto"/>
        <w:jc w:val="both"/>
      </w:pPr>
    </w:p>
    <w:p w:rsidR="00157991" w:rsidRDefault="00157991" w:rsidP="00485C7E">
      <w:pPr>
        <w:jc w:val="both"/>
      </w:pPr>
      <w:r>
        <w:t>Poziom organizacyjny wdrożenia programu obejmuje:</w:t>
      </w:r>
    </w:p>
    <w:p w:rsidR="00157991" w:rsidRDefault="00157991" w:rsidP="002F7DA3">
      <w:pPr>
        <w:pStyle w:val="ListParagraph"/>
        <w:numPr>
          <w:ilvl w:val="0"/>
          <w:numId w:val="93"/>
        </w:numPr>
        <w:spacing w:after="160"/>
        <w:jc w:val="both"/>
      </w:pPr>
      <w:r>
        <w:t>organizację na poziomie Urzędu – koordynowanie zapisów Programu,</w:t>
      </w:r>
    </w:p>
    <w:p w:rsidR="00157991" w:rsidRDefault="00157991" w:rsidP="002F7DA3">
      <w:pPr>
        <w:pStyle w:val="ListParagraph"/>
        <w:numPr>
          <w:ilvl w:val="0"/>
          <w:numId w:val="93"/>
        </w:numPr>
        <w:spacing w:after="160"/>
        <w:jc w:val="both"/>
      </w:pPr>
      <w:r>
        <w:t>dokonywanie corocznych przeglądów realizacji Programu.</w:t>
      </w:r>
    </w:p>
    <w:p w:rsidR="00157991" w:rsidRDefault="00157991" w:rsidP="001F1688">
      <w:pPr>
        <w:jc w:val="both"/>
      </w:pPr>
    </w:p>
    <w:p w:rsidR="00157991" w:rsidRPr="00DD3409" w:rsidRDefault="00157991" w:rsidP="005058B9">
      <w:pPr>
        <w:jc w:val="both"/>
        <w:rPr>
          <w:bCs/>
        </w:rPr>
      </w:pPr>
      <w:r w:rsidRPr="00DD3409">
        <w:rPr>
          <w:bCs/>
        </w:rPr>
        <w:t xml:space="preserve">Osoby monitorujące </w:t>
      </w:r>
      <w:r>
        <w:rPr>
          <w:bCs/>
        </w:rPr>
        <w:t>Program Rozwoju Gminy Zelów</w:t>
      </w:r>
      <w:r w:rsidRPr="00DD3409">
        <w:rPr>
          <w:bCs/>
        </w:rPr>
        <w:t xml:space="preserve"> muszą znać odpowiedź na następujące pytania: </w:t>
      </w:r>
    </w:p>
    <w:p w:rsidR="00157991" w:rsidRPr="00DD3409" w:rsidRDefault="00157991" w:rsidP="002F7DA3">
      <w:pPr>
        <w:numPr>
          <w:ilvl w:val="0"/>
          <w:numId w:val="90"/>
        </w:numPr>
        <w:spacing w:line="259" w:lineRule="auto"/>
        <w:ind w:left="714" w:hanging="357"/>
        <w:jc w:val="both"/>
        <w:rPr>
          <w:bCs/>
        </w:rPr>
      </w:pPr>
      <w:r w:rsidRPr="00DD3409">
        <w:rPr>
          <w:bCs/>
        </w:rPr>
        <w:t>Które zadania za rok poprzedn</w:t>
      </w:r>
      <w:r>
        <w:rPr>
          <w:bCs/>
        </w:rPr>
        <w:t xml:space="preserve">i zostały zrealizowane zgodnie </w:t>
      </w:r>
      <w:r w:rsidRPr="00DD3409">
        <w:rPr>
          <w:bCs/>
        </w:rPr>
        <w:t xml:space="preserve">z harmonogramem? </w:t>
      </w:r>
    </w:p>
    <w:p w:rsidR="00157991" w:rsidRPr="00DD3409" w:rsidRDefault="00157991" w:rsidP="002F7DA3">
      <w:pPr>
        <w:numPr>
          <w:ilvl w:val="0"/>
          <w:numId w:val="90"/>
        </w:numPr>
        <w:spacing w:line="259" w:lineRule="auto"/>
        <w:ind w:left="714" w:hanging="357"/>
        <w:jc w:val="both"/>
        <w:rPr>
          <w:bCs/>
        </w:rPr>
      </w:pPr>
      <w:r w:rsidRPr="00DD3409">
        <w:rPr>
          <w:bCs/>
        </w:rPr>
        <w:t>Które zadania za rok poprzedni nie zostały zrealizowane, wraz z podaniem przyczyn opóźnienia realizacji bądź przyczynami nie rozpoczęcia realizacji?</w:t>
      </w:r>
    </w:p>
    <w:p w:rsidR="00157991" w:rsidRPr="00DD3409" w:rsidRDefault="00157991" w:rsidP="002F7DA3">
      <w:pPr>
        <w:numPr>
          <w:ilvl w:val="0"/>
          <w:numId w:val="90"/>
        </w:numPr>
        <w:spacing w:line="259" w:lineRule="auto"/>
        <w:ind w:left="714" w:hanging="357"/>
        <w:jc w:val="both"/>
        <w:rPr>
          <w:bCs/>
        </w:rPr>
      </w:pPr>
      <w:r w:rsidRPr="00DD3409">
        <w:rPr>
          <w:bCs/>
        </w:rPr>
        <w:t xml:space="preserve">Czy istnieją nowe zadania do umieszczenia w </w:t>
      </w:r>
      <w:r>
        <w:rPr>
          <w:bCs/>
        </w:rPr>
        <w:t>Programie</w:t>
      </w:r>
      <w:r w:rsidRPr="00DD3409">
        <w:rPr>
          <w:bCs/>
        </w:rPr>
        <w:t xml:space="preserve">? </w:t>
      </w:r>
    </w:p>
    <w:p w:rsidR="00157991" w:rsidRPr="00DD3409" w:rsidRDefault="00157991" w:rsidP="002F7DA3">
      <w:pPr>
        <w:numPr>
          <w:ilvl w:val="0"/>
          <w:numId w:val="90"/>
        </w:numPr>
        <w:spacing w:line="259" w:lineRule="auto"/>
        <w:ind w:left="714" w:hanging="357"/>
        <w:jc w:val="both"/>
        <w:rPr>
          <w:bCs/>
        </w:rPr>
      </w:pPr>
      <w:r w:rsidRPr="00DD3409">
        <w:rPr>
          <w:bCs/>
        </w:rPr>
        <w:t>Czy są ewentualne zmiany w realizacji zada</w:t>
      </w:r>
      <w:r>
        <w:rPr>
          <w:bCs/>
        </w:rPr>
        <w:t xml:space="preserve">ń przewidzianych do realizacji </w:t>
      </w:r>
      <w:r w:rsidRPr="00DD3409">
        <w:rPr>
          <w:bCs/>
        </w:rPr>
        <w:t xml:space="preserve">w późniejszym okresie? </w:t>
      </w:r>
    </w:p>
    <w:p w:rsidR="00157991" w:rsidRPr="00DD3409" w:rsidRDefault="00157991" w:rsidP="001F1688">
      <w:pPr>
        <w:jc w:val="both"/>
        <w:rPr>
          <w:bCs/>
        </w:rPr>
      </w:pPr>
      <w:r w:rsidRPr="00DD3409">
        <w:rPr>
          <w:bCs/>
        </w:rPr>
        <w:t xml:space="preserve">Osoby odpowiedzialne za monitorowanie procesu realizacji </w:t>
      </w:r>
      <w:r>
        <w:rPr>
          <w:bCs/>
        </w:rPr>
        <w:t>Programu</w:t>
      </w:r>
      <w:r w:rsidRPr="00DD3409">
        <w:rPr>
          <w:bCs/>
        </w:rPr>
        <w:t xml:space="preserve"> muszą mieć na uwadze fakt, </w:t>
      </w:r>
      <w:r>
        <w:rPr>
          <w:bCs/>
        </w:rPr>
        <w:br/>
      </w:r>
      <w:r w:rsidRPr="00DD3409">
        <w:rPr>
          <w:bCs/>
        </w:rPr>
        <w:t>iż proces monit</w:t>
      </w:r>
      <w:r>
        <w:rPr>
          <w:bCs/>
        </w:rPr>
        <w:t>orowania jest procesem ciągłym,</w:t>
      </w:r>
      <w:r w:rsidRPr="00DD3409">
        <w:rPr>
          <w:bCs/>
        </w:rPr>
        <w:t xml:space="preserve"> i ważnym we wdrażaniu założeń. Przerwanie procesu monitorowania jest stanem niebezpiecznym. Skutkować może dużymi opóźnieniami </w:t>
      </w:r>
      <w:r>
        <w:rPr>
          <w:bCs/>
        </w:rPr>
        <w:br/>
      </w:r>
      <w:r w:rsidRPr="00DD3409">
        <w:rPr>
          <w:bCs/>
        </w:rPr>
        <w:t xml:space="preserve">w realizacji poszczególnych zadań, a nawet poważnie zagrozić realizacji całego </w:t>
      </w:r>
      <w:r>
        <w:rPr>
          <w:bCs/>
        </w:rPr>
        <w:t>Programu</w:t>
      </w:r>
      <w:r w:rsidRPr="00DD3409">
        <w:rPr>
          <w:bCs/>
        </w:rPr>
        <w:t xml:space="preserve">. </w:t>
      </w:r>
    </w:p>
    <w:p w:rsidR="00157991" w:rsidRDefault="00157991" w:rsidP="00485C7E">
      <w:pPr>
        <w:jc w:val="both"/>
        <w:rPr>
          <w:u w:val="single"/>
        </w:rPr>
      </w:pPr>
    </w:p>
    <w:p w:rsidR="00157991" w:rsidRPr="00684975" w:rsidRDefault="00157991" w:rsidP="00485C7E">
      <w:pPr>
        <w:jc w:val="both"/>
        <w:rPr>
          <w:u w:val="single"/>
        </w:rPr>
      </w:pPr>
      <w:r w:rsidRPr="00684975">
        <w:rPr>
          <w:u w:val="single"/>
        </w:rPr>
        <w:t>Poziom społeczny:</w:t>
      </w:r>
    </w:p>
    <w:p w:rsidR="00157991" w:rsidRPr="00BC7244" w:rsidRDefault="00157991" w:rsidP="00485C7E">
      <w:pPr>
        <w:jc w:val="both"/>
      </w:pPr>
      <w:r w:rsidRPr="00BC7244">
        <w:t xml:space="preserve">Aby </w:t>
      </w:r>
      <w:r>
        <w:t>Program Rozwoju Gminy Zelów</w:t>
      </w:r>
      <w:r w:rsidRPr="00BC7244">
        <w:t xml:space="preserve"> osiągn</w:t>
      </w:r>
      <w:r>
        <w:t>ął</w:t>
      </w:r>
      <w:r w:rsidRPr="00BC7244">
        <w:t xml:space="preserve"> zakładane efekty</w:t>
      </w:r>
      <w:r>
        <w:t>,</w:t>
      </w:r>
      <w:r w:rsidRPr="00BC7244">
        <w:t xml:space="preserve"> władze </w:t>
      </w:r>
      <w:r>
        <w:t xml:space="preserve">miasta oraz wszystkie osoby, które uczestniczyły w procesie </w:t>
      </w:r>
      <w:r w:rsidRPr="00BC7244">
        <w:t>tworzenia</w:t>
      </w:r>
      <w:r>
        <w:t xml:space="preserve"> dokumentu</w:t>
      </w:r>
      <w:r w:rsidRPr="00BC7244">
        <w:t>, powinni:</w:t>
      </w:r>
    </w:p>
    <w:p w:rsidR="00157991" w:rsidRPr="00BC7244" w:rsidRDefault="00157991" w:rsidP="002F7DA3">
      <w:pPr>
        <w:pStyle w:val="ListParagraph"/>
        <w:numPr>
          <w:ilvl w:val="0"/>
          <w:numId w:val="62"/>
        </w:numPr>
        <w:spacing w:after="0"/>
        <w:ind w:left="714" w:hanging="357"/>
        <w:jc w:val="both"/>
      </w:pPr>
      <w:r w:rsidRPr="00BC7244">
        <w:t>aktywnie uczestniczyć w realizacji poszczególnych celów strategicznych</w:t>
      </w:r>
      <w:r>
        <w:t>,</w:t>
      </w:r>
    </w:p>
    <w:p w:rsidR="00157991" w:rsidRPr="00BC7244" w:rsidRDefault="00157991" w:rsidP="002F7DA3">
      <w:pPr>
        <w:pStyle w:val="ListParagraph"/>
        <w:numPr>
          <w:ilvl w:val="0"/>
          <w:numId w:val="62"/>
        </w:numPr>
        <w:spacing w:after="0"/>
        <w:ind w:left="714" w:hanging="357"/>
        <w:jc w:val="both"/>
      </w:pPr>
      <w:r w:rsidRPr="00BC7244">
        <w:t xml:space="preserve">czuwać nad tym, aby założenia </w:t>
      </w:r>
      <w:r>
        <w:t>Programu</w:t>
      </w:r>
      <w:r w:rsidRPr="00BC7244">
        <w:t xml:space="preserve"> były sukcesywnie wdrażane,</w:t>
      </w:r>
    </w:p>
    <w:p w:rsidR="00157991" w:rsidRPr="00BC7244" w:rsidRDefault="00157991" w:rsidP="002F7DA3">
      <w:pPr>
        <w:pStyle w:val="ListParagraph"/>
        <w:numPr>
          <w:ilvl w:val="0"/>
          <w:numId w:val="62"/>
        </w:numPr>
        <w:spacing w:after="0"/>
        <w:ind w:left="714" w:hanging="357"/>
        <w:jc w:val="both"/>
      </w:pPr>
      <w:r w:rsidRPr="00BC7244">
        <w:t>na bieżąco monitorować postępy w je</w:t>
      </w:r>
      <w:r>
        <w:t>go</w:t>
      </w:r>
      <w:r w:rsidRPr="00BC7244">
        <w:t xml:space="preserve"> wdrażaniu,</w:t>
      </w:r>
    </w:p>
    <w:p w:rsidR="00157991" w:rsidRPr="00BC7244" w:rsidRDefault="00157991" w:rsidP="002F7DA3">
      <w:pPr>
        <w:pStyle w:val="ListParagraph"/>
        <w:numPr>
          <w:ilvl w:val="0"/>
          <w:numId w:val="62"/>
        </w:numPr>
        <w:spacing w:after="0"/>
        <w:ind w:left="714" w:hanging="357"/>
        <w:jc w:val="both"/>
      </w:pPr>
      <w:r w:rsidRPr="00BC7244">
        <w:t>zgłaszać pomysły, uwagi i propozycje zmian,</w:t>
      </w:r>
    </w:p>
    <w:p w:rsidR="00157991" w:rsidRPr="00BC7244" w:rsidRDefault="00157991" w:rsidP="002F7DA3">
      <w:pPr>
        <w:pStyle w:val="ListParagraph"/>
        <w:numPr>
          <w:ilvl w:val="0"/>
          <w:numId w:val="62"/>
        </w:numPr>
        <w:spacing w:after="0"/>
        <w:ind w:left="714" w:hanging="357"/>
        <w:jc w:val="both"/>
      </w:pPr>
      <w:r w:rsidRPr="00BC7244">
        <w:t>wyszukiwać nowatorskie rozwiązania w otoczeniu,</w:t>
      </w:r>
    </w:p>
    <w:p w:rsidR="00157991" w:rsidRPr="00BC7244" w:rsidRDefault="00157991" w:rsidP="002F7DA3">
      <w:pPr>
        <w:pStyle w:val="ListParagraph"/>
        <w:numPr>
          <w:ilvl w:val="0"/>
          <w:numId w:val="62"/>
        </w:numPr>
        <w:spacing w:after="0"/>
        <w:ind w:left="714" w:hanging="357"/>
        <w:jc w:val="both"/>
      </w:pPr>
      <w:r w:rsidRPr="00BC7244">
        <w:t xml:space="preserve">wychwytywać w otoczeniu pojawiające się szanse na rozwój </w:t>
      </w:r>
      <w:r>
        <w:t>miasta</w:t>
      </w:r>
      <w:r w:rsidRPr="00BC7244">
        <w:t>,</w:t>
      </w:r>
    </w:p>
    <w:p w:rsidR="00157991" w:rsidRPr="00BC7244" w:rsidRDefault="00157991" w:rsidP="002F7DA3">
      <w:pPr>
        <w:pStyle w:val="ListParagraph"/>
        <w:numPr>
          <w:ilvl w:val="0"/>
          <w:numId w:val="62"/>
        </w:numPr>
        <w:spacing w:after="0"/>
        <w:ind w:left="714" w:hanging="357"/>
        <w:jc w:val="both"/>
      </w:pPr>
      <w:r w:rsidRPr="00BC7244">
        <w:t xml:space="preserve">identyfikować oraz ograniczać zagrożenia i przeszkody, które mogłyby opóźnić rozwój </w:t>
      </w:r>
      <w:r>
        <w:t>miasta</w:t>
      </w:r>
      <w:r w:rsidRPr="00BC7244">
        <w:t>,</w:t>
      </w:r>
    </w:p>
    <w:p w:rsidR="00157991" w:rsidRPr="00BC7244" w:rsidRDefault="00157991" w:rsidP="002F7DA3">
      <w:pPr>
        <w:pStyle w:val="ListParagraph"/>
        <w:numPr>
          <w:ilvl w:val="0"/>
          <w:numId w:val="62"/>
        </w:numPr>
        <w:spacing w:after="0"/>
        <w:ind w:left="714" w:hanging="357"/>
        <w:jc w:val="both"/>
      </w:pPr>
      <w:r w:rsidRPr="00BC7244">
        <w:t>pobudzać prorozwojowe inicjatywy społeczne, gospodarcze, kulturalne,</w:t>
      </w:r>
    </w:p>
    <w:p w:rsidR="00157991" w:rsidRPr="00BC7244" w:rsidRDefault="00157991" w:rsidP="002F7DA3">
      <w:pPr>
        <w:pStyle w:val="ListParagraph"/>
        <w:numPr>
          <w:ilvl w:val="0"/>
          <w:numId w:val="62"/>
        </w:numPr>
        <w:spacing w:after="0"/>
        <w:ind w:left="714" w:hanging="357"/>
        <w:jc w:val="both"/>
      </w:pPr>
      <w:r w:rsidRPr="00BC7244">
        <w:t xml:space="preserve">aktywnie uczestniczyć w pozyskiwaniu środków finansowych na realizację założeń </w:t>
      </w:r>
      <w:r>
        <w:t>Programu</w:t>
      </w:r>
      <w:r>
        <w:br/>
      </w:r>
      <w:r w:rsidRPr="00BC7244">
        <w:t xml:space="preserve">ze źródeł budżetowych, pozabudżetowych </w:t>
      </w:r>
      <w:r>
        <w:t xml:space="preserve">krajowych </w:t>
      </w:r>
      <w:r w:rsidRPr="00BC7244">
        <w:t xml:space="preserve">i zagranicznych, </w:t>
      </w:r>
      <w:r>
        <w:t xml:space="preserve">w tym </w:t>
      </w:r>
      <w:r w:rsidRPr="00BC7244">
        <w:t xml:space="preserve">z Unii Europejskiej. </w:t>
      </w:r>
    </w:p>
    <w:p w:rsidR="00157991" w:rsidRDefault="00157991" w:rsidP="00485C7E"/>
    <w:p w:rsidR="00157991" w:rsidRDefault="00157991" w:rsidP="00485C7E">
      <w:pPr>
        <w:autoSpaceDE w:val="0"/>
        <w:autoSpaceDN w:val="0"/>
        <w:adjustRightInd w:val="0"/>
        <w:spacing w:line="240" w:lineRule="auto"/>
        <w:rPr>
          <w:rFonts w:cs="Calibri"/>
          <w:color w:val="000000"/>
        </w:rPr>
      </w:pPr>
      <w:r w:rsidRPr="006B4B66">
        <w:rPr>
          <w:rFonts w:cs="Calibri"/>
          <w:color w:val="000000"/>
        </w:rPr>
        <w:t xml:space="preserve">Głównym adresatem zapisów dokumentu są mieszkańcy </w:t>
      </w:r>
      <w:r>
        <w:rPr>
          <w:rFonts w:cs="Calibri"/>
          <w:color w:val="000000"/>
        </w:rPr>
        <w:t>miasta</w:t>
      </w:r>
      <w:r w:rsidRPr="006B4B66">
        <w:rPr>
          <w:rFonts w:cs="Calibri"/>
          <w:color w:val="000000"/>
        </w:rPr>
        <w:t xml:space="preserve">, a w szczególności: </w:t>
      </w:r>
    </w:p>
    <w:p w:rsidR="00157991" w:rsidRPr="006B4B66" w:rsidRDefault="00157991" w:rsidP="00485C7E">
      <w:pPr>
        <w:autoSpaceDE w:val="0"/>
        <w:autoSpaceDN w:val="0"/>
        <w:adjustRightInd w:val="0"/>
        <w:rPr>
          <w:rFonts w:cs="Calibri"/>
          <w:color w:val="000000"/>
        </w:rPr>
      </w:pPr>
    </w:p>
    <w:p w:rsidR="00157991" w:rsidRPr="006B4B66" w:rsidRDefault="00157991" w:rsidP="005012E9">
      <w:pPr>
        <w:autoSpaceDE w:val="0"/>
        <w:autoSpaceDN w:val="0"/>
        <w:adjustRightInd w:val="0"/>
        <w:spacing w:after="160"/>
        <w:jc w:val="both"/>
        <w:rPr>
          <w:rFonts w:cs="Calibri"/>
          <w:color w:val="000000"/>
        </w:rPr>
      </w:pPr>
      <w:r w:rsidRPr="006B4B66">
        <w:rPr>
          <w:rFonts w:cs="Calibri"/>
          <w:color w:val="000000"/>
        </w:rPr>
        <w:t>1. Radni, pracownicy Urzędu i jednostek organizacyjnych</w:t>
      </w:r>
      <w:r>
        <w:rPr>
          <w:rFonts w:cs="Calibri"/>
          <w:color w:val="000000"/>
        </w:rPr>
        <w:t xml:space="preserve"> gminy</w:t>
      </w:r>
      <w:r w:rsidRPr="006B4B66">
        <w:rPr>
          <w:rFonts w:cs="Calibri"/>
          <w:color w:val="000000"/>
        </w:rPr>
        <w:t xml:space="preserve">; </w:t>
      </w:r>
    </w:p>
    <w:p w:rsidR="00157991" w:rsidRPr="006B4B66" w:rsidRDefault="00157991" w:rsidP="005012E9">
      <w:pPr>
        <w:autoSpaceDE w:val="0"/>
        <w:autoSpaceDN w:val="0"/>
        <w:adjustRightInd w:val="0"/>
        <w:spacing w:after="160"/>
        <w:jc w:val="both"/>
        <w:rPr>
          <w:rFonts w:cs="Calibri"/>
          <w:color w:val="000000"/>
        </w:rPr>
      </w:pPr>
      <w:r>
        <w:rPr>
          <w:rFonts w:cs="Calibri"/>
          <w:color w:val="000000"/>
        </w:rPr>
        <w:t xml:space="preserve">2. </w:t>
      </w:r>
      <w:r w:rsidRPr="006B4B66">
        <w:rPr>
          <w:rFonts w:cs="Calibri"/>
          <w:color w:val="000000"/>
        </w:rPr>
        <w:t xml:space="preserve">Posłowie i senatorowie reprezentujący w Parlamencie region oraz radni Sejmiku Wojewódzkiego, związani z regionem; </w:t>
      </w:r>
    </w:p>
    <w:p w:rsidR="00157991" w:rsidRPr="006B4B66" w:rsidRDefault="00157991" w:rsidP="005012E9">
      <w:pPr>
        <w:autoSpaceDE w:val="0"/>
        <w:autoSpaceDN w:val="0"/>
        <w:adjustRightInd w:val="0"/>
        <w:spacing w:after="160"/>
        <w:jc w:val="both"/>
        <w:rPr>
          <w:rFonts w:cs="Calibri"/>
          <w:color w:val="000000"/>
        </w:rPr>
      </w:pPr>
      <w:r w:rsidRPr="006B4B66">
        <w:rPr>
          <w:rFonts w:cs="Calibri"/>
          <w:color w:val="000000"/>
        </w:rPr>
        <w:t xml:space="preserve">3. Przedsiębiorcy, przedstawiciele sektora gospodarczego, instytucje otoczenia biznesu, instytucje szkoleniowe z regionu; </w:t>
      </w:r>
    </w:p>
    <w:p w:rsidR="00157991" w:rsidRPr="006B4B66" w:rsidRDefault="00157991" w:rsidP="005012E9">
      <w:pPr>
        <w:autoSpaceDE w:val="0"/>
        <w:autoSpaceDN w:val="0"/>
        <w:adjustRightInd w:val="0"/>
        <w:spacing w:after="160"/>
        <w:jc w:val="both"/>
        <w:rPr>
          <w:rFonts w:cs="Calibri"/>
          <w:color w:val="000000"/>
        </w:rPr>
      </w:pPr>
      <w:r w:rsidRPr="006B4B66">
        <w:rPr>
          <w:rFonts w:cs="Calibri"/>
          <w:color w:val="000000"/>
        </w:rPr>
        <w:t xml:space="preserve">4. Sektor finansowy – banki, instytucje pożyczkowe i kredytowe; </w:t>
      </w:r>
    </w:p>
    <w:p w:rsidR="00157991" w:rsidRPr="006B4B66" w:rsidRDefault="00157991" w:rsidP="005012E9">
      <w:pPr>
        <w:autoSpaceDE w:val="0"/>
        <w:autoSpaceDN w:val="0"/>
        <w:adjustRightInd w:val="0"/>
        <w:spacing w:after="160"/>
        <w:jc w:val="both"/>
        <w:rPr>
          <w:rFonts w:cs="Calibri"/>
          <w:color w:val="000000"/>
        </w:rPr>
      </w:pPr>
      <w:r w:rsidRPr="006B4B66">
        <w:rPr>
          <w:rFonts w:cs="Calibri"/>
          <w:color w:val="000000"/>
        </w:rPr>
        <w:t xml:space="preserve">5. Wyższe uczelnie z terenu regionu; </w:t>
      </w:r>
    </w:p>
    <w:p w:rsidR="00157991" w:rsidRDefault="00157991" w:rsidP="005012E9">
      <w:pPr>
        <w:autoSpaceDE w:val="0"/>
        <w:autoSpaceDN w:val="0"/>
        <w:adjustRightInd w:val="0"/>
        <w:spacing w:after="160"/>
        <w:jc w:val="both"/>
        <w:rPr>
          <w:rFonts w:cs="Calibri"/>
          <w:color w:val="000000"/>
        </w:rPr>
      </w:pPr>
      <w:r w:rsidRPr="006B4B66">
        <w:rPr>
          <w:rFonts w:cs="Calibri"/>
          <w:color w:val="000000"/>
        </w:rPr>
        <w:t>6. Organizacje pozarządowe z t</w:t>
      </w:r>
      <w:r>
        <w:rPr>
          <w:rFonts w:cs="Calibri"/>
          <w:color w:val="000000"/>
        </w:rPr>
        <w:t>erenu gminy</w:t>
      </w:r>
      <w:r w:rsidRPr="006B4B66">
        <w:rPr>
          <w:rFonts w:cs="Calibri"/>
          <w:color w:val="000000"/>
        </w:rPr>
        <w:t>, Pow</w:t>
      </w:r>
      <w:r>
        <w:rPr>
          <w:rFonts w:cs="Calibri"/>
          <w:color w:val="000000"/>
        </w:rPr>
        <w:t>iatowy Urząd Pracy, jednostki edukacyjne.</w:t>
      </w:r>
    </w:p>
    <w:p w:rsidR="00157991" w:rsidRPr="006B4B66" w:rsidRDefault="00157991" w:rsidP="00485C7E">
      <w:pPr>
        <w:autoSpaceDE w:val="0"/>
        <w:autoSpaceDN w:val="0"/>
        <w:adjustRightInd w:val="0"/>
        <w:spacing w:line="240" w:lineRule="auto"/>
        <w:rPr>
          <w:rFonts w:cs="Calibri"/>
          <w:color w:val="000000"/>
        </w:rPr>
      </w:pPr>
    </w:p>
    <w:p w:rsidR="00157991" w:rsidRDefault="00157991" w:rsidP="00485C7E">
      <w:pPr>
        <w:autoSpaceDE w:val="0"/>
        <w:autoSpaceDN w:val="0"/>
        <w:adjustRightInd w:val="0"/>
        <w:spacing w:line="240" w:lineRule="auto"/>
        <w:rPr>
          <w:rFonts w:cs="Calibri"/>
          <w:color w:val="000000"/>
        </w:rPr>
      </w:pPr>
      <w:r>
        <w:rPr>
          <w:rFonts w:cs="Calibri"/>
          <w:color w:val="000000"/>
        </w:rPr>
        <w:t>U</w:t>
      </w:r>
      <w:r w:rsidRPr="006B4B66">
        <w:rPr>
          <w:rFonts w:cs="Calibri"/>
          <w:color w:val="000000"/>
        </w:rPr>
        <w:t xml:space="preserve">powszechnienie zapisów </w:t>
      </w:r>
      <w:r>
        <w:rPr>
          <w:rFonts w:cs="Calibri"/>
          <w:color w:val="000000"/>
        </w:rPr>
        <w:t xml:space="preserve">Programu </w:t>
      </w:r>
      <w:r w:rsidRPr="006B4B66">
        <w:rPr>
          <w:rFonts w:cs="Calibri"/>
          <w:color w:val="000000"/>
        </w:rPr>
        <w:t xml:space="preserve">wśród społeczności lokalnej ma na celu: </w:t>
      </w:r>
    </w:p>
    <w:p w:rsidR="00157991" w:rsidRPr="006B4B66" w:rsidRDefault="00157991" w:rsidP="00485C7E">
      <w:pPr>
        <w:autoSpaceDE w:val="0"/>
        <w:autoSpaceDN w:val="0"/>
        <w:adjustRightInd w:val="0"/>
        <w:spacing w:line="240" w:lineRule="auto"/>
        <w:rPr>
          <w:rFonts w:cs="Calibri"/>
          <w:color w:val="000000"/>
        </w:rPr>
      </w:pPr>
    </w:p>
    <w:p w:rsidR="00157991" w:rsidRPr="006B4B66" w:rsidRDefault="00157991" w:rsidP="00485C7E">
      <w:pPr>
        <w:autoSpaceDE w:val="0"/>
        <w:autoSpaceDN w:val="0"/>
        <w:adjustRightInd w:val="0"/>
        <w:jc w:val="both"/>
        <w:rPr>
          <w:rFonts w:cs="Calibri"/>
          <w:color w:val="000000"/>
        </w:rPr>
      </w:pPr>
      <w:r w:rsidRPr="006B4B66">
        <w:rPr>
          <w:rFonts w:cs="Calibri"/>
          <w:color w:val="000000"/>
        </w:rPr>
        <w:t xml:space="preserve">1. Poinformowanie o zakończeniu prac nad opracowaniem </w:t>
      </w:r>
      <w:r>
        <w:rPr>
          <w:rFonts w:cs="Calibri"/>
          <w:color w:val="000000"/>
        </w:rPr>
        <w:t>Programu Rozwoju Gminy Zelów</w:t>
      </w:r>
      <w:r w:rsidRPr="006B4B66">
        <w:rPr>
          <w:rFonts w:cs="Calibri"/>
          <w:color w:val="000000"/>
        </w:rPr>
        <w:t xml:space="preserve">; </w:t>
      </w:r>
    </w:p>
    <w:p w:rsidR="00157991" w:rsidRPr="006B4B66" w:rsidRDefault="00157991" w:rsidP="00485C7E">
      <w:pPr>
        <w:autoSpaceDE w:val="0"/>
        <w:autoSpaceDN w:val="0"/>
        <w:adjustRightInd w:val="0"/>
        <w:jc w:val="both"/>
        <w:rPr>
          <w:rFonts w:cs="Calibri"/>
          <w:color w:val="000000"/>
        </w:rPr>
      </w:pPr>
      <w:r w:rsidRPr="006B4B66">
        <w:rPr>
          <w:rFonts w:cs="Calibri"/>
          <w:color w:val="000000"/>
        </w:rPr>
        <w:t>2. Objaśnienie dalszych etapów procesu planowania roz</w:t>
      </w:r>
      <w:r>
        <w:rPr>
          <w:rFonts w:cs="Calibri"/>
          <w:color w:val="000000"/>
        </w:rPr>
        <w:t>woju społeczno-gospodarczego w gminie</w:t>
      </w:r>
      <w:r w:rsidRPr="006B4B66">
        <w:rPr>
          <w:rFonts w:cs="Calibri"/>
          <w:color w:val="000000"/>
        </w:rPr>
        <w:t xml:space="preserve"> – realizacja zapisów </w:t>
      </w:r>
      <w:r>
        <w:rPr>
          <w:rFonts w:cs="Calibri"/>
          <w:color w:val="000000"/>
        </w:rPr>
        <w:t>Programu</w:t>
      </w:r>
      <w:r w:rsidRPr="006B4B66">
        <w:rPr>
          <w:rFonts w:cs="Calibri"/>
          <w:color w:val="000000"/>
        </w:rPr>
        <w:t xml:space="preserve">, zaproszenie partnerów do współpracy; </w:t>
      </w:r>
    </w:p>
    <w:p w:rsidR="00157991" w:rsidRPr="006B4B66" w:rsidRDefault="00157991" w:rsidP="00485C7E">
      <w:pPr>
        <w:autoSpaceDE w:val="0"/>
        <w:autoSpaceDN w:val="0"/>
        <w:adjustRightInd w:val="0"/>
        <w:jc w:val="both"/>
        <w:rPr>
          <w:rFonts w:cs="Calibri"/>
          <w:color w:val="000000"/>
        </w:rPr>
      </w:pPr>
      <w:r w:rsidRPr="006B4B66">
        <w:rPr>
          <w:rFonts w:cs="Calibri"/>
          <w:color w:val="000000"/>
        </w:rPr>
        <w:t xml:space="preserve">3. Prezentację lokalnego potencjału społeczno-gospodarczego </w:t>
      </w:r>
      <w:r>
        <w:rPr>
          <w:rFonts w:cs="Calibri"/>
          <w:color w:val="000000"/>
        </w:rPr>
        <w:t>gminy Zelów</w:t>
      </w:r>
      <w:r w:rsidRPr="006B4B66">
        <w:rPr>
          <w:rFonts w:cs="Calibri"/>
          <w:color w:val="000000"/>
        </w:rPr>
        <w:t xml:space="preserve">, priorytetów </w:t>
      </w:r>
      <w:r>
        <w:rPr>
          <w:rFonts w:cs="Calibri"/>
          <w:color w:val="000000"/>
        </w:rPr>
        <w:br/>
      </w:r>
      <w:r w:rsidRPr="006B4B66">
        <w:rPr>
          <w:rFonts w:cs="Calibri"/>
          <w:color w:val="000000"/>
        </w:rPr>
        <w:t xml:space="preserve">i kierunków jego rozwoju w najbliższych latach (obszary priorytetowe i cele strategiczne, cele operacyjne, kierunki interwencji); </w:t>
      </w:r>
    </w:p>
    <w:p w:rsidR="00157991" w:rsidRPr="006B4B66" w:rsidRDefault="00157991" w:rsidP="00485C7E">
      <w:pPr>
        <w:autoSpaceDE w:val="0"/>
        <w:autoSpaceDN w:val="0"/>
        <w:adjustRightInd w:val="0"/>
        <w:jc w:val="both"/>
        <w:rPr>
          <w:rFonts w:cs="Calibri"/>
          <w:color w:val="000000"/>
        </w:rPr>
      </w:pPr>
      <w:r w:rsidRPr="006B4B66">
        <w:rPr>
          <w:rFonts w:cs="Calibri"/>
          <w:color w:val="000000"/>
        </w:rPr>
        <w:t>4. Objaśnienie roli funduszy strukturalnych Unii Europejskiej w finansowaniu rozwoju lokalnego</w:t>
      </w:r>
      <w:r>
        <w:rPr>
          <w:rFonts w:cs="Calibri"/>
          <w:color w:val="000000"/>
        </w:rPr>
        <w:br/>
      </w:r>
      <w:r w:rsidRPr="006B4B66">
        <w:rPr>
          <w:rFonts w:cs="Calibri"/>
          <w:color w:val="000000"/>
        </w:rPr>
        <w:t xml:space="preserve"> i sposobu ich pozyskiwania poprzez przygotowanie projektów wynikających ze </w:t>
      </w:r>
      <w:r>
        <w:rPr>
          <w:rFonts w:cs="Calibri"/>
          <w:color w:val="000000"/>
        </w:rPr>
        <w:t xml:space="preserve">Programu Rozwoju </w:t>
      </w:r>
      <w:r w:rsidRPr="006B4B66">
        <w:rPr>
          <w:rFonts w:cs="Calibri"/>
          <w:color w:val="000000"/>
        </w:rPr>
        <w:t xml:space="preserve">– z kierunków interwencji; </w:t>
      </w:r>
    </w:p>
    <w:p w:rsidR="00157991" w:rsidRPr="005012E9" w:rsidRDefault="00157991" w:rsidP="005012E9">
      <w:pPr>
        <w:autoSpaceDE w:val="0"/>
        <w:autoSpaceDN w:val="0"/>
        <w:adjustRightInd w:val="0"/>
        <w:jc w:val="both"/>
        <w:rPr>
          <w:rFonts w:cs="Calibri"/>
          <w:color w:val="000000"/>
        </w:rPr>
      </w:pPr>
      <w:r w:rsidRPr="006B4B66">
        <w:rPr>
          <w:rFonts w:cs="Calibri"/>
          <w:color w:val="000000"/>
        </w:rPr>
        <w:t xml:space="preserve">5. Zachęcenie do wzięcia udziału w realizacji zapisów </w:t>
      </w:r>
      <w:r>
        <w:rPr>
          <w:rFonts w:cs="Calibri"/>
          <w:color w:val="000000"/>
        </w:rPr>
        <w:t>Programu Rozwoju Gminy Zelów na lata 2014 – 2020.</w:t>
      </w:r>
    </w:p>
    <w:p w:rsidR="00157991" w:rsidRDefault="00157991" w:rsidP="00485C7E">
      <w:pPr>
        <w:autoSpaceDE w:val="0"/>
        <w:autoSpaceDN w:val="0"/>
        <w:adjustRightInd w:val="0"/>
        <w:spacing w:line="240" w:lineRule="auto"/>
        <w:rPr>
          <w:rFonts w:cs="Calibri"/>
          <w:color w:val="000000"/>
        </w:rPr>
      </w:pPr>
      <w:r w:rsidRPr="007008BF">
        <w:rPr>
          <w:rFonts w:cs="Calibri"/>
          <w:color w:val="000000"/>
        </w:rPr>
        <w:t xml:space="preserve">W celu upowszechnienia treści </w:t>
      </w:r>
      <w:r>
        <w:rPr>
          <w:rFonts w:cs="Calibri"/>
          <w:color w:val="000000"/>
        </w:rPr>
        <w:t>dokumentu</w:t>
      </w:r>
      <w:r w:rsidRPr="007008BF">
        <w:rPr>
          <w:rFonts w:cs="Calibri"/>
          <w:color w:val="000000"/>
        </w:rPr>
        <w:t xml:space="preserve"> należy przeprowadzić proponowane działania: </w:t>
      </w:r>
    </w:p>
    <w:p w:rsidR="00157991" w:rsidRPr="007008BF" w:rsidRDefault="00157991" w:rsidP="00485C7E">
      <w:pPr>
        <w:autoSpaceDE w:val="0"/>
        <w:autoSpaceDN w:val="0"/>
        <w:adjustRightInd w:val="0"/>
        <w:spacing w:line="240" w:lineRule="auto"/>
        <w:rPr>
          <w:rFonts w:cs="Calibri"/>
          <w:color w:val="000000"/>
        </w:rPr>
      </w:pPr>
    </w:p>
    <w:p w:rsidR="00157991" w:rsidRPr="007008BF" w:rsidRDefault="00157991" w:rsidP="002F7DA3">
      <w:pPr>
        <w:pStyle w:val="ListParagraph"/>
        <w:numPr>
          <w:ilvl w:val="1"/>
          <w:numId w:val="89"/>
        </w:numPr>
        <w:autoSpaceDE w:val="0"/>
        <w:autoSpaceDN w:val="0"/>
        <w:adjustRightInd w:val="0"/>
        <w:spacing w:after="0"/>
        <w:ind w:left="357" w:hanging="357"/>
        <w:jc w:val="both"/>
        <w:rPr>
          <w:rFonts w:cs="Calibri"/>
          <w:color w:val="000000"/>
        </w:rPr>
      </w:pPr>
      <w:r w:rsidRPr="007008BF">
        <w:rPr>
          <w:rFonts w:cs="Calibri"/>
          <w:color w:val="000000"/>
        </w:rPr>
        <w:t xml:space="preserve">Opracowanie krótkiego materiału przybliżającego mieszkańcom treść </w:t>
      </w:r>
      <w:r>
        <w:rPr>
          <w:rFonts w:cs="Calibri"/>
          <w:color w:val="000000"/>
        </w:rPr>
        <w:t>Programu Rozwoju Gminy Zelów na lata 2014 – 2020.</w:t>
      </w:r>
    </w:p>
    <w:p w:rsidR="00157991" w:rsidRPr="007008BF" w:rsidRDefault="00157991" w:rsidP="002F7DA3">
      <w:pPr>
        <w:pStyle w:val="ListParagraph"/>
        <w:numPr>
          <w:ilvl w:val="1"/>
          <w:numId w:val="89"/>
        </w:numPr>
        <w:autoSpaceDE w:val="0"/>
        <w:autoSpaceDN w:val="0"/>
        <w:adjustRightInd w:val="0"/>
        <w:spacing w:after="289"/>
        <w:ind w:left="357" w:hanging="357"/>
        <w:jc w:val="both"/>
        <w:rPr>
          <w:rFonts w:cs="Calibri"/>
          <w:color w:val="000000"/>
        </w:rPr>
      </w:pPr>
      <w:r w:rsidRPr="007008BF">
        <w:rPr>
          <w:rFonts w:cs="Calibri"/>
          <w:color w:val="000000"/>
        </w:rPr>
        <w:t xml:space="preserve">Umieszczenie do pobrania w wersji elektronicznej na stronie internetowej </w:t>
      </w:r>
      <w:r>
        <w:rPr>
          <w:rFonts w:cs="Calibri"/>
          <w:color w:val="000000"/>
        </w:rPr>
        <w:t>gminy</w:t>
      </w:r>
      <w:r>
        <w:rPr>
          <w:rFonts w:cs="Calibri"/>
          <w:color w:val="000000"/>
        </w:rPr>
        <w:br/>
      </w:r>
      <w:r w:rsidRPr="007008BF">
        <w:rPr>
          <w:rFonts w:cs="Calibri"/>
          <w:color w:val="000000"/>
        </w:rPr>
        <w:t xml:space="preserve">i w Biuletynie Informacji Publicznej (BIP) materiału przybliżającego zainteresowanym </w:t>
      </w:r>
      <w:r>
        <w:rPr>
          <w:rFonts w:cs="Calibri"/>
          <w:color w:val="000000"/>
        </w:rPr>
        <w:t>Program Rozwoju Gminy Zelów,</w:t>
      </w:r>
    </w:p>
    <w:p w:rsidR="00157991" w:rsidRPr="007008BF" w:rsidRDefault="00157991" w:rsidP="002F7DA3">
      <w:pPr>
        <w:pStyle w:val="ListParagraph"/>
        <w:numPr>
          <w:ilvl w:val="1"/>
          <w:numId w:val="89"/>
        </w:numPr>
        <w:autoSpaceDE w:val="0"/>
        <w:autoSpaceDN w:val="0"/>
        <w:adjustRightInd w:val="0"/>
        <w:spacing w:after="0"/>
        <w:ind w:left="357" w:hanging="357"/>
        <w:jc w:val="both"/>
        <w:rPr>
          <w:rFonts w:cs="Calibri"/>
          <w:color w:val="000000"/>
        </w:rPr>
      </w:pPr>
      <w:r w:rsidRPr="007008BF">
        <w:rPr>
          <w:rFonts w:cs="Calibri"/>
          <w:color w:val="000000"/>
        </w:rPr>
        <w:t xml:space="preserve">Przekazanie bibliotekom publicznym oraz szkołom z terenu </w:t>
      </w:r>
      <w:r>
        <w:rPr>
          <w:rFonts w:cs="Calibri"/>
          <w:color w:val="000000"/>
        </w:rPr>
        <w:t xml:space="preserve">gminy </w:t>
      </w:r>
      <w:r w:rsidRPr="007008BF">
        <w:rPr>
          <w:rFonts w:cs="Calibri"/>
          <w:color w:val="000000"/>
        </w:rPr>
        <w:t xml:space="preserve">wydrukowanego egzemplarza tekstu </w:t>
      </w:r>
      <w:r>
        <w:rPr>
          <w:rFonts w:cs="Calibri"/>
          <w:color w:val="000000"/>
        </w:rPr>
        <w:t>Programu</w:t>
      </w:r>
      <w:r w:rsidRPr="007008BF">
        <w:rPr>
          <w:rFonts w:cs="Calibri"/>
          <w:color w:val="000000"/>
        </w:rPr>
        <w:t xml:space="preserve"> wraz z nagraną płytą CD, zawierającą materiał informacyjny</w:t>
      </w:r>
      <w:r>
        <w:rPr>
          <w:rFonts w:cs="Calibri"/>
          <w:color w:val="000000"/>
        </w:rPr>
        <w:t xml:space="preserve">. </w:t>
      </w:r>
    </w:p>
    <w:p w:rsidR="00157991" w:rsidRDefault="00157991" w:rsidP="005012E9">
      <w:pPr>
        <w:pStyle w:val="ListParagraph"/>
        <w:autoSpaceDE w:val="0"/>
        <w:autoSpaceDN w:val="0"/>
        <w:adjustRightInd w:val="0"/>
        <w:ind w:left="357"/>
        <w:rPr>
          <w:rFonts w:cs="Calibri"/>
          <w:color w:val="000000"/>
        </w:rPr>
      </w:pPr>
    </w:p>
    <w:p w:rsidR="00157991" w:rsidRDefault="00157991" w:rsidP="006C23CC"/>
    <w:p w:rsidR="00157991" w:rsidRDefault="00157991" w:rsidP="006C23CC"/>
    <w:p w:rsidR="00157991" w:rsidRDefault="00157991" w:rsidP="006C23CC"/>
    <w:p w:rsidR="00157991" w:rsidRDefault="00157991" w:rsidP="006C23CC"/>
    <w:p w:rsidR="00157991" w:rsidRDefault="00157991" w:rsidP="006C23CC"/>
    <w:p w:rsidR="00157991" w:rsidRDefault="00157991" w:rsidP="006C23CC"/>
    <w:p w:rsidR="00157991" w:rsidRDefault="00157991" w:rsidP="006C23CC"/>
    <w:p w:rsidR="00157991" w:rsidRDefault="00157991" w:rsidP="006C23CC">
      <w:pPr>
        <w:sectPr w:rsidR="00157991" w:rsidSect="00924B1D">
          <w:pgSz w:w="11906" w:h="16838"/>
          <w:pgMar w:top="1418" w:right="1418" w:bottom="1418" w:left="1418" w:header="709" w:footer="709" w:gutter="0"/>
          <w:cols w:space="708"/>
          <w:titlePg/>
          <w:docGrid w:linePitch="360"/>
        </w:sectPr>
      </w:pPr>
    </w:p>
    <w:p w:rsidR="00157991" w:rsidRPr="00BC7244" w:rsidRDefault="00157991" w:rsidP="006C23CC"/>
    <w:p w:rsidR="00157991" w:rsidRDefault="00157991" w:rsidP="002F7DA3">
      <w:pPr>
        <w:pStyle w:val="Heading1"/>
        <w:numPr>
          <w:ilvl w:val="0"/>
          <w:numId w:val="81"/>
        </w:numPr>
      </w:pPr>
      <w:bookmarkStart w:id="187" w:name="_Toc433886368"/>
      <w:r>
        <w:t xml:space="preserve">    </w:t>
      </w:r>
      <w:bookmarkStart w:id="188" w:name="_Toc434401469"/>
      <w:r w:rsidRPr="00DE094E">
        <w:t>Spis rysunków, tabel i wykresów</w:t>
      </w:r>
      <w:bookmarkEnd w:id="187"/>
      <w:bookmarkEnd w:id="188"/>
    </w:p>
    <w:p w:rsidR="00157991" w:rsidRPr="002235AB" w:rsidRDefault="00157991" w:rsidP="002235AB"/>
    <w:p w:rsidR="00157991" w:rsidRPr="002235AB" w:rsidRDefault="00157991">
      <w:pPr>
        <w:pStyle w:val="TableofFigures"/>
        <w:tabs>
          <w:tab w:val="right" w:leader="dot" w:pos="9060"/>
        </w:tabs>
        <w:rPr>
          <w:noProof/>
          <w:sz w:val="20"/>
          <w:szCs w:val="20"/>
          <w:lang w:eastAsia="pl-PL"/>
        </w:rPr>
      </w:pPr>
      <w:r w:rsidRPr="002235AB">
        <w:rPr>
          <w:sz w:val="20"/>
          <w:szCs w:val="20"/>
        </w:rPr>
        <w:fldChar w:fldCharType="begin"/>
      </w:r>
      <w:r w:rsidRPr="002235AB">
        <w:rPr>
          <w:sz w:val="20"/>
          <w:szCs w:val="20"/>
        </w:rPr>
        <w:instrText xml:space="preserve"> TOC \h \z \c "Rysunek" </w:instrText>
      </w:r>
      <w:r w:rsidRPr="002235AB">
        <w:rPr>
          <w:sz w:val="20"/>
          <w:szCs w:val="20"/>
        </w:rPr>
        <w:fldChar w:fldCharType="separate"/>
      </w:r>
      <w:hyperlink w:anchor="_Toc434401352" w:history="1">
        <w:r w:rsidRPr="002235AB">
          <w:rPr>
            <w:rStyle w:val="Hyperlink"/>
            <w:noProof/>
            <w:sz w:val="20"/>
            <w:szCs w:val="20"/>
          </w:rPr>
          <w:t>Rysunek 1. Herb gminy Zelów</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_Toc434401352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53" w:history="1">
        <w:r w:rsidRPr="002235AB">
          <w:rPr>
            <w:rStyle w:val="Hyperlink"/>
            <w:noProof/>
            <w:sz w:val="20"/>
            <w:szCs w:val="20"/>
          </w:rPr>
          <w:t>Rysunek 2. Położenie gminy Zelów w Powiecie Bełchatowskim</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_Toc434401353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54" w:history="1">
        <w:r w:rsidRPr="002235AB">
          <w:rPr>
            <w:rStyle w:val="Hyperlink"/>
            <w:noProof/>
            <w:sz w:val="20"/>
            <w:szCs w:val="20"/>
          </w:rPr>
          <w:t>Rysunek 3. Mapa gminy Zelów</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_Toc434401354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55" w:history="1">
        <w:r w:rsidRPr="002235AB">
          <w:rPr>
            <w:rStyle w:val="Hyperlink"/>
            <w:noProof/>
            <w:sz w:val="20"/>
            <w:szCs w:val="20"/>
          </w:rPr>
          <w:t>Rysunek 4. Mapa terenów inwestycyjnych ŁSSE</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_Toc434401355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56" w:history="1">
        <w:r w:rsidRPr="002235AB">
          <w:rPr>
            <w:rStyle w:val="Hyperlink"/>
            <w:noProof/>
            <w:sz w:val="20"/>
            <w:szCs w:val="20"/>
          </w:rPr>
          <w:t>Rysunek 5. Schemat analizy SWOT</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_Toc434401356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57" w:history="1">
        <w:r w:rsidRPr="002235AB">
          <w:rPr>
            <w:rStyle w:val="Hyperlink"/>
            <w:noProof/>
            <w:sz w:val="20"/>
            <w:szCs w:val="20"/>
          </w:rPr>
          <w:t>Rysunek 6. Powiązanie Programu Rozwoju Gminy Zelów na lata 2014-2020 z dokumentami strategicznymi szczebla europejskiego, krajowego, regionalnego i lokalnego.</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_Toc434401357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rsidP="008010DC">
      <w:pPr>
        <w:pStyle w:val="Heading1"/>
        <w:rPr>
          <w:rFonts w:ascii="Calibri" w:hAnsi="Calibri"/>
          <w:noProof/>
          <w:sz w:val="20"/>
          <w:szCs w:val="20"/>
        </w:rPr>
      </w:pPr>
      <w:r w:rsidRPr="002235AB">
        <w:rPr>
          <w:sz w:val="20"/>
          <w:szCs w:val="20"/>
        </w:rPr>
        <w:fldChar w:fldCharType="end"/>
      </w:r>
      <w:r w:rsidRPr="002235AB">
        <w:rPr>
          <w:rFonts w:ascii="Calibri" w:hAnsi="Calibri"/>
          <w:color w:val="auto"/>
          <w:sz w:val="20"/>
          <w:szCs w:val="20"/>
        </w:rPr>
        <w:fldChar w:fldCharType="begin"/>
      </w:r>
      <w:r w:rsidRPr="002235AB">
        <w:rPr>
          <w:rFonts w:ascii="Calibri" w:hAnsi="Calibri"/>
          <w:color w:val="auto"/>
          <w:sz w:val="20"/>
          <w:szCs w:val="20"/>
        </w:rPr>
        <w:instrText xml:space="preserve"> TOC \h \z \c "Tabela" </w:instrText>
      </w:r>
      <w:r w:rsidRPr="002235AB">
        <w:rPr>
          <w:rFonts w:ascii="Calibri" w:hAnsi="Calibri"/>
          <w:color w:val="auto"/>
          <w:sz w:val="20"/>
          <w:szCs w:val="20"/>
        </w:rPr>
        <w:fldChar w:fldCharType="separate"/>
      </w:r>
    </w:p>
    <w:p w:rsidR="00157991" w:rsidRPr="002235AB" w:rsidRDefault="00157991">
      <w:pPr>
        <w:pStyle w:val="TableofFigures"/>
        <w:tabs>
          <w:tab w:val="right" w:leader="dot" w:pos="9060"/>
        </w:tabs>
        <w:rPr>
          <w:noProof/>
          <w:sz w:val="20"/>
          <w:szCs w:val="20"/>
          <w:lang w:eastAsia="pl-PL"/>
        </w:rPr>
      </w:pPr>
      <w:hyperlink w:anchor="_Toc434401358" w:history="1">
        <w:r w:rsidRPr="002235AB">
          <w:rPr>
            <w:rStyle w:val="Hyperlink"/>
            <w:noProof/>
            <w:sz w:val="20"/>
            <w:szCs w:val="20"/>
          </w:rPr>
          <w:t>Tabela 1. Poziomy planowania strategicznego w procesie tworzenia strategii.</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_Toc434401358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59" w:history="1">
        <w:r w:rsidRPr="002235AB">
          <w:rPr>
            <w:rStyle w:val="Hyperlink"/>
            <w:noProof/>
            <w:sz w:val="20"/>
            <w:szCs w:val="20"/>
          </w:rPr>
          <w:t>Tabela 2. Zestawienie metod i technik wraz z doborem próby.</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_Toc434401359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60" w:history="1">
        <w:r w:rsidRPr="002235AB">
          <w:rPr>
            <w:rStyle w:val="Hyperlink"/>
            <w:noProof/>
            <w:sz w:val="20"/>
            <w:szCs w:val="20"/>
          </w:rPr>
          <w:t>Tabela 3. Powierzchnia gmin powiatu bełchatowskiego</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_Toc434401360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61" w:history="1">
        <w:r w:rsidRPr="002235AB">
          <w:rPr>
            <w:rStyle w:val="Hyperlink"/>
            <w:noProof/>
            <w:sz w:val="20"/>
            <w:szCs w:val="20"/>
          </w:rPr>
          <w:t>Tabela 4. Poziom bezrobocia w poszczególnych jednostkach samorządowych na koniec III kwartału 2015 roku</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_Toc434401361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62" w:history="1">
        <w:r w:rsidRPr="002235AB">
          <w:rPr>
            <w:rStyle w:val="Hyperlink"/>
            <w:noProof/>
            <w:sz w:val="20"/>
            <w:szCs w:val="20"/>
          </w:rPr>
          <w:t>Tabela 5. Bezrobotni wg wieku w gminie Zelów w latach 2010 - 2014</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_Toc434401362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63" w:history="1">
        <w:r w:rsidRPr="002235AB">
          <w:rPr>
            <w:rStyle w:val="Hyperlink"/>
            <w:noProof/>
            <w:sz w:val="20"/>
            <w:szCs w:val="20"/>
          </w:rPr>
          <w:t>Tabela 6. Bezrobotni wg wykształcenia w gminie Zelów w latach 2010 - 2014</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_Toc434401363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64" w:history="1">
        <w:r w:rsidRPr="002235AB">
          <w:rPr>
            <w:rStyle w:val="Hyperlink"/>
            <w:noProof/>
            <w:sz w:val="20"/>
            <w:szCs w:val="20"/>
          </w:rPr>
          <w:t>Tabela 7. Pomioty gospodarcze wg sekcji PKD</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_Toc434401364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65" w:history="1">
        <w:r w:rsidRPr="002235AB">
          <w:rPr>
            <w:rStyle w:val="Hyperlink"/>
            <w:noProof/>
            <w:sz w:val="20"/>
            <w:szCs w:val="20"/>
          </w:rPr>
          <w:t>Tabela 8. Liczba osób korzystających z pomocy w ramach M-GOPS w Zelowie w latach 2007-2013</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_Toc434401365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66" w:history="1">
        <w:r w:rsidRPr="002235AB">
          <w:rPr>
            <w:rStyle w:val="Hyperlink"/>
            <w:noProof/>
            <w:sz w:val="20"/>
            <w:szCs w:val="20"/>
          </w:rPr>
          <w:t>Tabela 9. Liczba osób korzystających z pomocy w ramach ŚDS w Walewicach w latach 2007-2013</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_Toc434401366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67" w:history="1">
        <w:r w:rsidRPr="002235AB">
          <w:rPr>
            <w:rStyle w:val="Hyperlink"/>
            <w:noProof/>
            <w:sz w:val="20"/>
            <w:szCs w:val="20"/>
          </w:rPr>
          <w:t>Tabela 10. Liczba uczniów w gminie Zelów w placówkach publicznych w latach 2008-2014</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_Toc434401367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68" w:history="1">
        <w:r w:rsidRPr="002235AB">
          <w:rPr>
            <w:rStyle w:val="Hyperlink"/>
            <w:noProof/>
            <w:sz w:val="20"/>
            <w:szCs w:val="20"/>
          </w:rPr>
          <w:t>Tabela 11. Liczba uczniów w gminie Zelów w placówkach niepublicznych w latach 2008-2014</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_Toc434401368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69" w:history="1">
        <w:r w:rsidRPr="002235AB">
          <w:rPr>
            <w:rStyle w:val="Hyperlink"/>
            <w:noProof/>
            <w:sz w:val="20"/>
            <w:szCs w:val="20"/>
          </w:rPr>
          <w:t>Tabela 12. Ilość gospodarstw rolnych w Zelowie wg rodzajów zasiewów</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_Toc434401369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70" w:history="1">
        <w:r w:rsidRPr="002235AB">
          <w:rPr>
            <w:rStyle w:val="Hyperlink"/>
            <w:noProof/>
            <w:sz w:val="20"/>
            <w:szCs w:val="20"/>
          </w:rPr>
          <w:t>Tabela 13. Długość dróg gminnych według rodzaju nawierzchni</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_Toc434401370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71" w:history="1">
        <w:r w:rsidRPr="002235AB">
          <w:rPr>
            <w:rStyle w:val="Hyperlink"/>
            <w:noProof/>
            <w:sz w:val="20"/>
            <w:szCs w:val="20"/>
          </w:rPr>
          <w:t>Tabela 14. Ilość odpadów zebranych w gminie Zelów</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_Toc434401371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72" w:history="1">
        <w:r w:rsidRPr="002235AB">
          <w:rPr>
            <w:rStyle w:val="Hyperlink"/>
            <w:noProof/>
            <w:sz w:val="20"/>
            <w:szCs w:val="20"/>
          </w:rPr>
          <w:t>Tabela 15. Ilość odpadów zebranych w gminie Zelów z gospodarstw domowych</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_Toc434401372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73" w:history="1">
        <w:r w:rsidRPr="002235AB">
          <w:rPr>
            <w:rStyle w:val="Hyperlink"/>
            <w:noProof/>
            <w:sz w:val="20"/>
            <w:szCs w:val="20"/>
          </w:rPr>
          <w:t>Tabela 16. Ilość odpadów zebranych w gminie Zelów ogółem na 1 mieszkańca</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_Toc434401373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74" w:history="1">
        <w:r w:rsidRPr="002235AB">
          <w:rPr>
            <w:rStyle w:val="Hyperlink"/>
            <w:noProof/>
            <w:sz w:val="20"/>
            <w:szCs w:val="20"/>
          </w:rPr>
          <w:t>Tabela 14. Liczba zdarzeń na terenie gminy Zelów w lach 2008-2013</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_Toc434401374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75" w:history="1">
        <w:r w:rsidRPr="002235AB">
          <w:rPr>
            <w:rStyle w:val="Hyperlink"/>
            <w:noProof/>
            <w:sz w:val="20"/>
            <w:szCs w:val="20"/>
          </w:rPr>
          <w:t>Tabela 15. Zestawienie ilości zdarzeń (pożary, miejscowe zagrożenia) na terenie gminy Zelów w latach 2007-2013</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_Toc434401375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76" w:history="1">
        <w:r w:rsidRPr="002235AB">
          <w:rPr>
            <w:rStyle w:val="Hyperlink"/>
            <w:noProof/>
            <w:sz w:val="20"/>
            <w:szCs w:val="20"/>
          </w:rPr>
          <w:t>Tabela 16. Udział jednostek w zdarzeniach na terenie gminy Zelów w latach 2007 - 2013</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_Toc434401376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77" w:history="1">
        <w:r w:rsidRPr="002235AB">
          <w:rPr>
            <w:rStyle w:val="Hyperlink"/>
            <w:noProof/>
            <w:sz w:val="20"/>
            <w:szCs w:val="20"/>
          </w:rPr>
          <w:t>Tabela 20. Zmiany dochodów i wydatków gminy Zelów w latach 2008-2014</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_Toc434401377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78" w:history="1">
        <w:r w:rsidRPr="002235AB">
          <w:rPr>
            <w:rStyle w:val="Hyperlink"/>
            <w:noProof/>
            <w:sz w:val="20"/>
            <w:szCs w:val="20"/>
          </w:rPr>
          <w:t>Tabela 18. Dochody gminy Zelów wg kategorii w latach 2008-2014</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_Toc434401378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79" w:history="1">
        <w:r w:rsidRPr="002235AB">
          <w:rPr>
            <w:rStyle w:val="Hyperlink"/>
            <w:noProof/>
            <w:sz w:val="20"/>
            <w:szCs w:val="20"/>
          </w:rPr>
          <w:t>Tabela 19. Wydatki gminy Zelów wg kategorii w latach 2008-2014</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_Toc434401379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80" w:history="1">
        <w:r w:rsidRPr="002235AB">
          <w:rPr>
            <w:rStyle w:val="Hyperlink"/>
            <w:noProof/>
            <w:sz w:val="20"/>
            <w:szCs w:val="20"/>
          </w:rPr>
          <w:t>Tabela 23. Wyniki oceny warunków życia w gminie Zelów.</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_Toc434401380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81" w:history="1">
        <w:r w:rsidRPr="002235AB">
          <w:rPr>
            <w:rStyle w:val="Hyperlink"/>
            <w:noProof/>
            <w:sz w:val="20"/>
            <w:szCs w:val="20"/>
          </w:rPr>
          <w:t>Tabela 24. Atuty gminy Zelów</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_Toc434401381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82" w:history="1">
        <w:r w:rsidRPr="002235AB">
          <w:rPr>
            <w:rStyle w:val="Hyperlink"/>
            <w:noProof/>
            <w:sz w:val="20"/>
            <w:szCs w:val="20"/>
          </w:rPr>
          <w:t>Tabela 25. Największe szanse rozwojowe gminy</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_Toc434401382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83" w:history="1">
        <w:r w:rsidRPr="002235AB">
          <w:rPr>
            <w:rStyle w:val="Hyperlink"/>
            <w:noProof/>
            <w:sz w:val="20"/>
            <w:szCs w:val="20"/>
          </w:rPr>
          <w:t>Tabela 26. Obszary wymagające rozwoju w najbliższych latach</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_Toc434401383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84" w:history="1">
        <w:r w:rsidRPr="002235AB">
          <w:rPr>
            <w:rStyle w:val="Hyperlink"/>
            <w:noProof/>
            <w:sz w:val="20"/>
            <w:szCs w:val="20"/>
          </w:rPr>
          <w:t>Tabela 27. Potrzeba inwestycji w gminie Zelów</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_Toc434401384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85" w:history="1">
        <w:r w:rsidRPr="002235AB">
          <w:rPr>
            <w:rStyle w:val="Hyperlink"/>
            <w:noProof/>
            <w:sz w:val="20"/>
            <w:szCs w:val="20"/>
          </w:rPr>
          <w:t>Tabela 28. Udział mieszkańców gminy w wydarzeniach kulturalnych oraz sportowo - rekreacyjnych.</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_Toc434401385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86" w:history="1">
        <w:r w:rsidRPr="002235AB">
          <w:rPr>
            <w:rStyle w:val="Hyperlink"/>
            <w:noProof/>
            <w:sz w:val="20"/>
            <w:szCs w:val="20"/>
          </w:rPr>
          <w:t>Tabela 29. Wykorzystanie potencjału kulturowego.</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_Toc434401386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87" w:history="1">
        <w:r w:rsidRPr="002235AB">
          <w:rPr>
            <w:rStyle w:val="Hyperlink"/>
            <w:noProof/>
            <w:sz w:val="20"/>
            <w:szCs w:val="20"/>
          </w:rPr>
          <w:t>Tabela 30. Zagrożenia dla rozwoju gminy Zelów.</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_Toc434401387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88" w:history="1">
        <w:r w:rsidRPr="002235AB">
          <w:rPr>
            <w:rStyle w:val="Hyperlink"/>
            <w:noProof/>
            <w:sz w:val="20"/>
            <w:szCs w:val="20"/>
          </w:rPr>
          <w:t>Tabela 31. Źródła informacji nt wydarzeń w gminie Zelów.</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_Toc434401388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rsidP="008010DC">
      <w:pPr>
        <w:pStyle w:val="Heading1"/>
        <w:rPr>
          <w:rFonts w:ascii="Calibri" w:hAnsi="Calibri"/>
          <w:noProof/>
          <w:sz w:val="20"/>
          <w:szCs w:val="20"/>
        </w:rPr>
      </w:pPr>
      <w:r w:rsidRPr="002235AB">
        <w:rPr>
          <w:rFonts w:ascii="Calibri" w:hAnsi="Calibri"/>
          <w:color w:val="auto"/>
          <w:sz w:val="20"/>
          <w:szCs w:val="20"/>
        </w:rPr>
        <w:fldChar w:fldCharType="end"/>
      </w:r>
      <w:r w:rsidRPr="002235AB">
        <w:rPr>
          <w:rFonts w:ascii="Calibri" w:hAnsi="Calibri"/>
          <w:color w:val="auto"/>
          <w:sz w:val="20"/>
          <w:szCs w:val="20"/>
        </w:rPr>
        <w:fldChar w:fldCharType="begin"/>
      </w:r>
      <w:r w:rsidRPr="002235AB">
        <w:rPr>
          <w:rFonts w:ascii="Calibri" w:hAnsi="Calibri"/>
          <w:color w:val="auto"/>
          <w:sz w:val="20"/>
          <w:szCs w:val="20"/>
        </w:rPr>
        <w:instrText xml:space="preserve"> TOC \h \z \c "Wykres" </w:instrText>
      </w:r>
      <w:r w:rsidRPr="002235AB">
        <w:rPr>
          <w:rFonts w:ascii="Calibri" w:hAnsi="Calibri"/>
          <w:color w:val="auto"/>
          <w:sz w:val="20"/>
          <w:szCs w:val="20"/>
        </w:rPr>
        <w:fldChar w:fldCharType="separate"/>
      </w:r>
    </w:p>
    <w:p w:rsidR="00157991" w:rsidRPr="002235AB" w:rsidRDefault="00157991">
      <w:pPr>
        <w:pStyle w:val="TableofFigures"/>
        <w:tabs>
          <w:tab w:val="right" w:leader="dot" w:pos="9060"/>
        </w:tabs>
        <w:rPr>
          <w:noProof/>
          <w:sz w:val="20"/>
          <w:szCs w:val="20"/>
          <w:lang w:eastAsia="pl-PL"/>
        </w:rPr>
      </w:pPr>
      <w:hyperlink w:anchor="_Toc434401389" w:history="1">
        <w:r w:rsidRPr="002235AB">
          <w:rPr>
            <w:rStyle w:val="Hyperlink"/>
            <w:noProof/>
            <w:sz w:val="20"/>
            <w:szCs w:val="20"/>
          </w:rPr>
          <w:t>Wykres 1. Stan ludności gminy Zelów na przestrzeni lat 2008-2014</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_Toc434401389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90" w:history="1">
        <w:r w:rsidRPr="002235AB">
          <w:rPr>
            <w:rStyle w:val="Hyperlink"/>
            <w:noProof/>
            <w:sz w:val="20"/>
            <w:szCs w:val="20"/>
          </w:rPr>
          <w:t>Wykres 2. Struktura ludności gminy Zelów na przestrzeni lat 2008-2014</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_Toc434401390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91" w:history="1">
        <w:r w:rsidRPr="002235AB">
          <w:rPr>
            <w:rStyle w:val="Hyperlink"/>
            <w:noProof/>
            <w:sz w:val="20"/>
            <w:szCs w:val="20"/>
          </w:rPr>
          <w:t>Wykres 3. Ruch naturalny ludności w gminie Zelów w latach 2008-2014</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_Toc434401391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92" w:history="1">
        <w:r w:rsidRPr="002235AB">
          <w:rPr>
            <w:rStyle w:val="Hyperlink"/>
            <w:noProof/>
            <w:sz w:val="20"/>
            <w:szCs w:val="20"/>
          </w:rPr>
          <w:t>Wykres 4. Migracje wewnętrzne na pobyt stały w gminie Zelów w latach 2008-2014</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_Toc434401392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93" w:history="1">
        <w:r w:rsidRPr="002235AB">
          <w:rPr>
            <w:rStyle w:val="Hyperlink"/>
            <w:noProof/>
            <w:sz w:val="20"/>
            <w:szCs w:val="20"/>
          </w:rPr>
          <w:t>Wykres 5. Migracje zagraniczne na pobyt stały w gminie Zelów w latach 2008-2014</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_Toc434401393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94" w:history="1">
        <w:r w:rsidRPr="002235AB">
          <w:rPr>
            <w:rStyle w:val="Hyperlink"/>
            <w:noProof/>
            <w:sz w:val="20"/>
            <w:szCs w:val="20"/>
          </w:rPr>
          <w:t>Wykres 6. Bezrobotni w gminie Zelów w latach 2009-2014</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_Toc434401394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95" w:history="1">
        <w:r w:rsidRPr="002235AB">
          <w:rPr>
            <w:rStyle w:val="Hyperlink"/>
            <w:noProof/>
            <w:sz w:val="20"/>
            <w:szCs w:val="20"/>
          </w:rPr>
          <w:t>Wykres 7. Struktura firm zarejestrowanych w systemie REGON w latach 2008-2014 (wartości liczbowe)</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_Toc434401395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96" w:history="1">
        <w:r w:rsidRPr="002235AB">
          <w:rPr>
            <w:rStyle w:val="Hyperlink"/>
            <w:noProof/>
            <w:sz w:val="20"/>
            <w:szCs w:val="20"/>
          </w:rPr>
          <w:t>Wykres 8. Korzystający z pomocy społecznej i zasiłków rodzinnych w gminie Zelów w latach 2010-2014</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_Toc434401396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97" w:history="1">
        <w:r w:rsidRPr="002235AB">
          <w:rPr>
            <w:rStyle w:val="Hyperlink"/>
            <w:noProof/>
            <w:sz w:val="20"/>
            <w:szCs w:val="20"/>
          </w:rPr>
          <w:t>Wykres 9. Kwoty wypłacanych świadczeń i zasiłków w gminie Zelów w latach 2010-2014</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_Toc434401397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98" w:history="1">
        <w:r w:rsidRPr="002235AB">
          <w:rPr>
            <w:rStyle w:val="Hyperlink"/>
            <w:noProof/>
            <w:sz w:val="20"/>
            <w:szCs w:val="20"/>
          </w:rPr>
          <w:t>Wykres 10. Liczba udzielonych porad lekarskich w gminie Zelów w ramach ambulatoryjnej opieki zdrowotnej</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_Toc434401398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399" w:history="1">
        <w:r w:rsidRPr="002235AB">
          <w:rPr>
            <w:rStyle w:val="Hyperlink"/>
            <w:noProof/>
            <w:sz w:val="20"/>
            <w:szCs w:val="20"/>
          </w:rPr>
          <w:t>Wykres 11. Imprezy organizowane na terenie gminy Zelów.</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_Toc434401399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400" w:history="1">
        <w:r w:rsidRPr="002235AB">
          <w:rPr>
            <w:rStyle w:val="Hyperlink"/>
            <w:noProof/>
            <w:sz w:val="20"/>
            <w:szCs w:val="20"/>
          </w:rPr>
          <w:t>Wykres 12. Uczestnicy imprez organizowanych na terenie gminy Zelów</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_Toc434401400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401" w:history="1">
        <w:r w:rsidRPr="002235AB">
          <w:rPr>
            <w:rStyle w:val="Hyperlink"/>
            <w:noProof/>
            <w:sz w:val="20"/>
            <w:szCs w:val="20"/>
          </w:rPr>
          <w:t>Wykres 13. Budynki mieszkalne w gminie Zelów w latach 2009-2013</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_Toc434401401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402" w:history="1">
        <w:r w:rsidRPr="002235AB">
          <w:rPr>
            <w:rStyle w:val="Hyperlink"/>
            <w:noProof/>
            <w:sz w:val="20"/>
            <w:szCs w:val="20"/>
          </w:rPr>
          <w:t>Wykres 14. Mieszkania wyposażone w instalacje techniczno-sanitarne</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_Toc434401402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403" w:history="1">
        <w:r w:rsidRPr="002235AB">
          <w:rPr>
            <w:rStyle w:val="Hyperlink"/>
            <w:noProof/>
            <w:sz w:val="20"/>
            <w:szCs w:val="20"/>
          </w:rPr>
          <w:t>Wykres 15. Skład morfologiczny odpadów komunalnych wytworzonych w gminie Zelów w okresie lipiec 2013 – czerwiec 2014</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_Toc434401403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404" w:history="1">
        <w:r w:rsidRPr="002235AB">
          <w:rPr>
            <w:rStyle w:val="Hyperlink"/>
            <w:noProof/>
            <w:sz w:val="20"/>
            <w:szCs w:val="20"/>
          </w:rPr>
          <w:t>Wykres 16. Zmiany dochodów i wydatków gminy Zelów w latach 2008-2014 (w PLN)</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_Toc434401404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405" w:history="1">
        <w:r w:rsidRPr="002235AB">
          <w:rPr>
            <w:rStyle w:val="Hyperlink"/>
            <w:noProof/>
            <w:sz w:val="20"/>
            <w:szCs w:val="20"/>
          </w:rPr>
          <w:t>Wykres 17. Ankietowani według wieku.</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_Toc434401405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406" w:history="1">
        <w:r w:rsidRPr="002235AB">
          <w:rPr>
            <w:rStyle w:val="Hyperlink"/>
            <w:noProof/>
            <w:sz w:val="20"/>
            <w:szCs w:val="20"/>
          </w:rPr>
          <w:t>Wykres 18. Ankietowani według wykształcenia.</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_Toc434401406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407" w:history="1">
        <w:r w:rsidRPr="002235AB">
          <w:rPr>
            <w:rStyle w:val="Hyperlink"/>
            <w:noProof/>
            <w:sz w:val="20"/>
            <w:szCs w:val="20"/>
          </w:rPr>
          <w:t>Wykres 19. Ankietowani według zatrudnienia.</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_Toc434401407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pPr>
        <w:pStyle w:val="TableofFigures"/>
        <w:tabs>
          <w:tab w:val="right" w:leader="dot" w:pos="9060"/>
        </w:tabs>
        <w:rPr>
          <w:noProof/>
          <w:sz w:val="20"/>
          <w:szCs w:val="20"/>
          <w:lang w:eastAsia="pl-PL"/>
        </w:rPr>
      </w:pPr>
      <w:hyperlink w:anchor="_Toc434401408" w:history="1">
        <w:r w:rsidRPr="002235AB">
          <w:rPr>
            <w:rStyle w:val="Hyperlink"/>
            <w:noProof/>
            <w:sz w:val="20"/>
            <w:szCs w:val="20"/>
          </w:rPr>
          <w:t>Wykres 20. Związek ankietowanych z gminą Zelów.</w:t>
        </w:r>
        <w:r w:rsidRPr="002235AB">
          <w:rPr>
            <w:noProof/>
            <w:webHidden/>
            <w:sz w:val="20"/>
            <w:szCs w:val="20"/>
          </w:rPr>
          <w:tab/>
        </w:r>
        <w:r w:rsidRPr="002235AB">
          <w:rPr>
            <w:noProof/>
            <w:webHidden/>
            <w:sz w:val="20"/>
            <w:szCs w:val="20"/>
          </w:rPr>
          <w:fldChar w:fldCharType="begin"/>
        </w:r>
        <w:r w:rsidRPr="002235AB">
          <w:rPr>
            <w:noProof/>
            <w:webHidden/>
            <w:sz w:val="20"/>
            <w:szCs w:val="20"/>
          </w:rPr>
          <w:instrText xml:space="preserve"> PAGEREF _Toc434401408 \h </w:instrText>
        </w:r>
        <w:r w:rsidRPr="00441832">
          <w:rPr>
            <w:noProof/>
            <w:sz w:val="20"/>
            <w:szCs w:val="20"/>
          </w:rPr>
        </w:r>
        <w:r w:rsidRPr="002235AB">
          <w:rPr>
            <w:noProof/>
            <w:webHidden/>
            <w:sz w:val="20"/>
            <w:szCs w:val="20"/>
          </w:rPr>
          <w:fldChar w:fldCharType="separate"/>
        </w:r>
        <w:r>
          <w:rPr>
            <w:noProof/>
            <w:webHidden/>
            <w:sz w:val="20"/>
            <w:szCs w:val="20"/>
          </w:rPr>
          <w:t>3</w:t>
        </w:r>
        <w:r w:rsidRPr="002235AB">
          <w:rPr>
            <w:noProof/>
            <w:webHidden/>
            <w:sz w:val="20"/>
            <w:szCs w:val="20"/>
          </w:rPr>
          <w:fldChar w:fldCharType="end"/>
        </w:r>
      </w:hyperlink>
    </w:p>
    <w:p w:rsidR="00157991" w:rsidRPr="002235AB" w:rsidRDefault="00157991" w:rsidP="008010DC">
      <w:pPr>
        <w:pStyle w:val="Heading1"/>
        <w:rPr>
          <w:rFonts w:ascii="Calibri" w:hAnsi="Calibri"/>
          <w:color w:val="auto"/>
          <w:sz w:val="20"/>
          <w:szCs w:val="20"/>
        </w:rPr>
      </w:pPr>
      <w:r w:rsidRPr="002235AB">
        <w:rPr>
          <w:rFonts w:ascii="Calibri" w:hAnsi="Calibri"/>
          <w:color w:val="auto"/>
          <w:sz w:val="20"/>
          <w:szCs w:val="20"/>
        </w:rPr>
        <w:fldChar w:fldCharType="end"/>
      </w:r>
    </w:p>
    <w:sectPr w:rsidR="00157991" w:rsidRPr="002235AB" w:rsidSect="00924B1D">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7991" w:rsidRDefault="00157991" w:rsidP="004A6F17">
      <w:pPr>
        <w:spacing w:after="0" w:line="240" w:lineRule="auto"/>
      </w:pPr>
      <w:r>
        <w:separator/>
      </w:r>
    </w:p>
  </w:endnote>
  <w:endnote w:type="continuationSeparator" w:id="0">
    <w:p w:rsidR="00157991" w:rsidRDefault="00157991" w:rsidP="004A6F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libri Light">
    <w:altName w:val="Calibri"/>
    <w:panose1 w:val="00000000000000000000"/>
    <w:charset w:val="EE"/>
    <w:family w:val="swiss"/>
    <w:notTrueType/>
    <w:pitch w:val="variable"/>
    <w:sig w:usb0="00000007" w:usb1="00000000" w:usb2="00000000" w:usb3="00000000" w:csb0="00000003"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Georgia">
    <w:panose1 w:val="02040502050405020303"/>
    <w:charset w:val="EE"/>
    <w:family w:val="roman"/>
    <w:pitch w:val="variable"/>
    <w:sig w:usb0="00000287" w:usb1="00000000" w:usb2="00000000" w:usb3="00000000" w:csb0="0000009F" w:csb1="00000000"/>
  </w:font>
  <w:font w:name="Helvetica">
    <w:panose1 w:val="020B0604020202020204"/>
    <w:charset w:val="EE"/>
    <w:family w:val="swiss"/>
    <w:pitch w:val="variable"/>
    <w:sig w:usb0="20002A87" w:usb1="80000000" w:usb2="00000008" w:usb3="00000000" w:csb0="000001FF"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Batang">
    <w:altName w:val="???A"/>
    <w:panose1 w:val="02030600000101010101"/>
    <w:charset w:val="81"/>
    <w:family w:val="auto"/>
    <w:notTrueType/>
    <w:pitch w:val="fixed"/>
    <w:sig w:usb0="00000001" w:usb1="09060000" w:usb2="00000010" w:usb3="00000000" w:csb0="00080000"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991" w:rsidRDefault="00157991">
    <w:pPr>
      <w:pStyle w:val="Footer"/>
      <w:jc w:val="right"/>
    </w:pPr>
    <w:r>
      <w:t xml:space="preserve">Strona | </w:t>
    </w:r>
    <w:fldSimple w:instr="PAGE   \* MERGEFORMAT">
      <w:r>
        <w:rPr>
          <w:noProof/>
        </w:rPr>
        <w:t>2</w:t>
      </w:r>
    </w:fldSimple>
    <w:r>
      <w:t xml:space="preserve"> </w:t>
    </w:r>
  </w:p>
  <w:p w:rsidR="00157991" w:rsidRDefault="0015799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991" w:rsidRDefault="00157991">
    <w:pPr>
      <w:pStyle w:val="Footer"/>
    </w:pPr>
    <w:r>
      <w:t xml:space="preserve">Strona | </w:t>
    </w:r>
    <w:fldSimple w:instr="PAGE   \* MERGEFORMAT">
      <w:r>
        <w:rPr>
          <w:noProof/>
        </w:rPr>
        <w:t>5</w:t>
      </w:r>
    </w:fldSimple>
  </w:p>
  <w:p w:rsidR="00157991" w:rsidRDefault="00157991" w:rsidP="00FD771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991" w:rsidRDefault="00157991">
    <w:pPr>
      <w:pStyle w:val="Footer"/>
    </w:pPr>
    <w:r>
      <w:t xml:space="preserve">Strona | </w:t>
    </w:r>
    <w:fldSimple w:instr="PAGE   \* MERGEFORMAT">
      <w:r>
        <w:rPr>
          <w:noProof/>
        </w:rPr>
        <w:t>1</w:t>
      </w:r>
    </w:fldSimple>
  </w:p>
  <w:p w:rsidR="00157991" w:rsidRDefault="001579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7991" w:rsidRDefault="00157991" w:rsidP="004A6F17">
      <w:pPr>
        <w:spacing w:after="0" w:line="240" w:lineRule="auto"/>
      </w:pPr>
      <w:r>
        <w:separator/>
      </w:r>
    </w:p>
  </w:footnote>
  <w:footnote w:type="continuationSeparator" w:id="0">
    <w:p w:rsidR="00157991" w:rsidRDefault="00157991" w:rsidP="004A6F17">
      <w:pPr>
        <w:spacing w:after="0" w:line="240" w:lineRule="auto"/>
      </w:pPr>
      <w:r>
        <w:continuationSeparator/>
      </w:r>
    </w:p>
  </w:footnote>
  <w:footnote w:id="1">
    <w:p w:rsidR="00157991" w:rsidRDefault="00157991">
      <w:pPr>
        <w:pStyle w:val="FootnoteText"/>
      </w:pPr>
      <w:r>
        <w:rPr>
          <w:rStyle w:val="FootnoteReference"/>
        </w:rPr>
        <w:footnoteRef/>
      </w:r>
      <w:r>
        <w:t xml:space="preserve"> Analiza stanu gospodarki odpadami komunalnymi w gminie Zelów za okres lipiec 2013 – czerwiec 2014, Zelów wrzesień 2014 rok.</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58" w:type="dxa"/>
        <w:left w:w="115" w:type="dxa"/>
        <w:bottom w:w="58" w:type="dxa"/>
        <w:right w:w="115" w:type="dxa"/>
      </w:tblCellMar>
      <w:tblLook w:val="00A0"/>
    </w:tblPr>
    <w:tblGrid>
      <w:gridCol w:w="1395"/>
      <w:gridCol w:w="7907"/>
    </w:tblGrid>
    <w:tr w:rsidR="00157991" w:rsidRPr="000147C8" w:rsidTr="00360F8B">
      <w:tc>
        <w:tcPr>
          <w:tcW w:w="750" w:type="pct"/>
          <w:tcBorders>
            <w:right w:val="single" w:sz="18" w:space="0" w:color="AD0101"/>
          </w:tcBorders>
        </w:tcPr>
        <w:p w:rsidR="00157991" w:rsidRPr="000147C8" w:rsidRDefault="00157991" w:rsidP="00360F8B">
          <w:pPr>
            <w:pStyle w:val="Header"/>
          </w:pPr>
          <w:r w:rsidRPr="000147C8">
            <w:rPr>
              <w:rFonts w:ascii="Cambria" w:hAnsi="Cambria"/>
              <w:b/>
              <w:i/>
              <w:noProof/>
              <w:sz w:val="20"/>
              <w:szCs w:val="20"/>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2" o:spid="_x0000_i1026" type="#_x0000_t75" style="width:36pt;height:44.25pt;visibility:visible">
                <v:imagedata r:id="rId1" o:title=""/>
              </v:shape>
            </w:pict>
          </w:r>
        </w:p>
      </w:tc>
      <w:tc>
        <w:tcPr>
          <w:tcW w:w="4250" w:type="pct"/>
          <w:tcBorders>
            <w:left w:val="single" w:sz="18" w:space="0" w:color="AD0101"/>
          </w:tcBorders>
        </w:tcPr>
        <w:p w:rsidR="00157991" w:rsidRDefault="00157991" w:rsidP="00375DBA">
          <w:pPr>
            <w:pStyle w:val="Header"/>
            <w:rPr>
              <w:rFonts w:ascii="Cambria" w:hAnsi="Cambria"/>
              <w:color w:val="AD0101"/>
              <w:sz w:val="24"/>
              <w:szCs w:val="24"/>
            </w:rPr>
          </w:pPr>
          <w:r>
            <w:rPr>
              <w:rFonts w:ascii="Cambria" w:hAnsi="Cambria"/>
              <w:color w:val="AD0101"/>
              <w:sz w:val="24"/>
              <w:szCs w:val="24"/>
            </w:rPr>
            <w:t xml:space="preserve">Program Rozwoju Gminy Zelów na lata 2014 – 2020 </w:t>
          </w:r>
        </w:p>
      </w:tc>
    </w:tr>
  </w:tbl>
  <w:p w:rsidR="00157991" w:rsidRDefault="0015799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58" w:type="dxa"/>
        <w:left w:w="115" w:type="dxa"/>
        <w:bottom w:w="58" w:type="dxa"/>
        <w:right w:w="115" w:type="dxa"/>
      </w:tblCellMar>
      <w:tblLook w:val="00A0"/>
    </w:tblPr>
    <w:tblGrid>
      <w:gridCol w:w="1280"/>
      <w:gridCol w:w="7907"/>
    </w:tblGrid>
    <w:tr w:rsidR="00157991" w:rsidRPr="000147C8">
      <w:tc>
        <w:tcPr>
          <w:tcW w:w="750" w:type="pct"/>
          <w:tcBorders>
            <w:right w:val="single" w:sz="18" w:space="0" w:color="AD0101"/>
          </w:tcBorders>
        </w:tcPr>
        <w:p w:rsidR="00157991" w:rsidRPr="000147C8" w:rsidRDefault="00157991">
          <w:pPr>
            <w:pStyle w:val="Header"/>
          </w:pPr>
          <w:r w:rsidRPr="000147C8">
            <w:rPr>
              <w:rFonts w:ascii="Cambria" w:hAnsi="Cambria"/>
              <w:b/>
              <w:i/>
              <w:noProof/>
              <w:sz w:val="20"/>
              <w:szCs w:val="20"/>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44" o:spid="_x0000_i1028" type="#_x0000_t75" style="width:36pt;height:44.25pt;visibility:visible">
                <v:imagedata r:id="rId1" o:title=""/>
              </v:shape>
            </w:pict>
          </w:r>
        </w:p>
      </w:tc>
      <w:tc>
        <w:tcPr>
          <w:tcW w:w="4250" w:type="pct"/>
          <w:tcBorders>
            <w:left w:val="single" w:sz="18" w:space="0" w:color="AD0101"/>
          </w:tcBorders>
        </w:tcPr>
        <w:p w:rsidR="00157991" w:rsidRDefault="00157991" w:rsidP="00375DBA">
          <w:pPr>
            <w:pStyle w:val="Header"/>
            <w:rPr>
              <w:rFonts w:ascii="Cambria" w:hAnsi="Cambria"/>
              <w:color w:val="AD0101"/>
              <w:sz w:val="24"/>
              <w:szCs w:val="24"/>
            </w:rPr>
          </w:pPr>
          <w:r>
            <w:rPr>
              <w:rFonts w:ascii="Cambria" w:hAnsi="Cambria"/>
              <w:color w:val="AD0101"/>
              <w:sz w:val="24"/>
              <w:szCs w:val="24"/>
            </w:rPr>
            <w:t xml:space="preserve">Program Rozwoju Gminy Zelów na lata 2014 – 2020 </w:t>
          </w:r>
        </w:p>
      </w:tc>
    </w:tr>
  </w:tbl>
  <w:p w:rsidR="00157991" w:rsidRDefault="0015799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58" w:type="dxa"/>
        <w:left w:w="115" w:type="dxa"/>
        <w:bottom w:w="58" w:type="dxa"/>
        <w:right w:w="115" w:type="dxa"/>
      </w:tblCellMar>
      <w:tblLook w:val="00A0"/>
    </w:tblPr>
    <w:tblGrid>
      <w:gridCol w:w="1395"/>
      <w:gridCol w:w="7907"/>
    </w:tblGrid>
    <w:tr w:rsidR="00157991" w:rsidRPr="000147C8" w:rsidTr="00360F8B">
      <w:tc>
        <w:tcPr>
          <w:tcW w:w="750" w:type="pct"/>
          <w:tcBorders>
            <w:right w:val="single" w:sz="18" w:space="0" w:color="AD0101"/>
          </w:tcBorders>
        </w:tcPr>
        <w:p w:rsidR="00157991" w:rsidRPr="000147C8" w:rsidRDefault="00157991" w:rsidP="00360F8B">
          <w:pPr>
            <w:pStyle w:val="Header"/>
          </w:pPr>
          <w:r w:rsidRPr="000147C8">
            <w:rPr>
              <w:rFonts w:ascii="Cambria" w:hAnsi="Cambria"/>
              <w:b/>
              <w:i/>
              <w:noProof/>
              <w:sz w:val="20"/>
              <w:szCs w:val="20"/>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3" o:spid="_x0000_i1030" type="#_x0000_t75" style="width:36pt;height:44.25pt;visibility:visible">
                <v:imagedata r:id="rId1" o:title=""/>
              </v:shape>
            </w:pict>
          </w:r>
        </w:p>
      </w:tc>
      <w:tc>
        <w:tcPr>
          <w:tcW w:w="4250" w:type="pct"/>
          <w:tcBorders>
            <w:left w:val="single" w:sz="18" w:space="0" w:color="AD0101"/>
          </w:tcBorders>
        </w:tcPr>
        <w:p w:rsidR="00157991" w:rsidRDefault="00157991" w:rsidP="00360F8B">
          <w:pPr>
            <w:pStyle w:val="Header"/>
            <w:rPr>
              <w:rFonts w:ascii="Cambria" w:hAnsi="Cambria"/>
              <w:color w:val="AD0101"/>
              <w:sz w:val="24"/>
              <w:szCs w:val="24"/>
            </w:rPr>
          </w:pPr>
          <w:r>
            <w:rPr>
              <w:rFonts w:ascii="Cambria" w:hAnsi="Cambria"/>
              <w:color w:val="AD0101"/>
              <w:sz w:val="24"/>
              <w:szCs w:val="24"/>
            </w:rPr>
            <w:t xml:space="preserve">Program Rozwoju Gminy Zelów na lata 2014 – 2020 </w:t>
          </w:r>
        </w:p>
      </w:tc>
    </w:tr>
  </w:tbl>
  <w:p w:rsidR="00157991" w:rsidRDefault="0015799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306C9"/>
    <w:multiLevelType w:val="hybridMultilevel"/>
    <w:tmpl w:val="15D01348"/>
    <w:lvl w:ilvl="0" w:tplc="04150005">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
    <w:nsid w:val="014574B6"/>
    <w:multiLevelType w:val="hybridMultilevel"/>
    <w:tmpl w:val="6AD4A0A8"/>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
    <w:nsid w:val="02E404E9"/>
    <w:multiLevelType w:val="hybridMultilevel"/>
    <w:tmpl w:val="383A642C"/>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
    <w:nsid w:val="03242283"/>
    <w:multiLevelType w:val="hybridMultilevel"/>
    <w:tmpl w:val="70725F5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32E2C75"/>
    <w:multiLevelType w:val="hybridMultilevel"/>
    <w:tmpl w:val="9C70113C"/>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
    <w:nsid w:val="03575BA4"/>
    <w:multiLevelType w:val="hybridMultilevel"/>
    <w:tmpl w:val="D792857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3865026"/>
    <w:multiLevelType w:val="multilevel"/>
    <w:tmpl w:val="EB90757C"/>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042A62EA"/>
    <w:multiLevelType w:val="hybridMultilevel"/>
    <w:tmpl w:val="CCA094E2"/>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042F2A8F"/>
    <w:multiLevelType w:val="hybridMultilevel"/>
    <w:tmpl w:val="E4787F6E"/>
    <w:lvl w:ilvl="0" w:tplc="19541110">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
    <w:nsid w:val="04834269"/>
    <w:multiLevelType w:val="hybridMultilevel"/>
    <w:tmpl w:val="0672B7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4A27633"/>
    <w:multiLevelType w:val="hybridMultilevel"/>
    <w:tmpl w:val="C7080F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5D450A0"/>
    <w:multiLevelType w:val="multilevel"/>
    <w:tmpl w:val="43EE861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nsid w:val="088509CB"/>
    <w:multiLevelType w:val="hybridMultilevel"/>
    <w:tmpl w:val="6584DED6"/>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0AA20D0B"/>
    <w:multiLevelType w:val="hybridMultilevel"/>
    <w:tmpl w:val="32066440"/>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
    <w:nsid w:val="0B5D1044"/>
    <w:multiLevelType w:val="hybridMultilevel"/>
    <w:tmpl w:val="5D108D8C"/>
    <w:lvl w:ilvl="0" w:tplc="C71C08DE">
      <w:start w:val="1"/>
      <w:numFmt w:val="lowerLetter"/>
      <w:lvlText w:val="%1)"/>
      <w:lvlJc w:val="left"/>
      <w:pPr>
        <w:tabs>
          <w:tab w:val="num" w:pos="720"/>
        </w:tabs>
        <w:ind w:left="720" w:hanging="360"/>
      </w:pPr>
      <w:rPr>
        <w:rFonts w:cs="Times New Roman"/>
      </w:rPr>
    </w:lvl>
    <w:lvl w:ilvl="1" w:tplc="9DD4796C" w:tentative="1">
      <w:start w:val="1"/>
      <w:numFmt w:val="lowerLetter"/>
      <w:lvlText w:val="%2)"/>
      <w:lvlJc w:val="left"/>
      <w:pPr>
        <w:tabs>
          <w:tab w:val="num" w:pos="1440"/>
        </w:tabs>
        <w:ind w:left="1440" w:hanging="360"/>
      </w:pPr>
      <w:rPr>
        <w:rFonts w:cs="Times New Roman"/>
      </w:rPr>
    </w:lvl>
    <w:lvl w:ilvl="2" w:tplc="9D4285DC" w:tentative="1">
      <w:start w:val="1"/>
      <w:numFmt w:val="lowerLetter"/>
      <w:lvlText w:val="%3)"/>
      <w:lvlJc w:val="left"/>
      <w:pPr>
        <w:tabs>
          <w:tab w:val="num" w:pos="2160"/>
        </w:tabs>
        <w:ind w:left="2160" w:hanging="360"/>
      </w:pPr>
      <w:rPr>
        <w:rFonts w:cs="Times New Roman"/>
      </w:rPr>
    </w:lvl>
    <w:lvl w:ilvl="3" w:tplc="D676E8DC" w:tentative="1">
      <w:start w:val="1"/>
      <w:numFmt w:val="lowerLetter"/>
      <w:lvlText w:val="%4)"/>
      <w:lvlJc w:val="left"/>
      <w:pPr>
        <w:tabs>
          <w:tab w:val="num" w:pos="2880"/>
        </w:tabs>
        <w:ind w:left="2880" w:hanging="360"/>
      </w:pPr>
      <w:rPr>
        <w:rFonts w:cs="Times New Roman"/>
      </w:rPr>
    </w:lvl>
    <w:lvl w:ilvl="4" w:tplc="C890E5A6" w:tentative="1">
      <w:start w:val="1"/>
      <w:numFmt w:val="lowerLetter"/>
      <w:lvlText w:val="%5)"/>
      <w:lvlJc w:val="left"/>
      <w:pPr>
        <w:tabs>
          <w:tab w:val="num" w:pos="3600"/>
        </w:tabs>
        <w:ind w:left="3600" w:hanging="360"/>
      </w:pPr>
      <w:rPr>
        <w:rFonts w:cs="Times New Roman"/>
      </w:rPr>
    </w:lvl>
    <w:lvl w:ilvl="5" w:tplc="D7A69FA6" w:tentative="1">
      <w:start w:val="1"/>
      <w:numFmt w:val="lowerLetter"/>
      <w:lvlText w:val="%6)"/>
      <w:lvlJc w:val="left"/>
      <w:pPr>
        <w:tabs>
          <w:tab w:val="num" w:pos="4320"/>
        </w:tabs>
        <w:ind w:left="4320" w:hanging="360"/>
      </w:pPr>
      <w:rPr>
        <w:rFonts w:cs="Times New Roman"/>
      </w:rPr>
    </w:lvl>
    <w:lvl w:ilvl="6" w:tplc="35F41BCA" w:tentative="1">
      <w:start w:val="1"/>
      <w:numFmt w:val="lowerLetter"/>
      <w:lvlText w:val="%7)"/>
      <w:lvlJc w:val="left"/>
      <w:pPr>
        <w:tabs>
          <w:tab w:val="num" w:pos="5040"/>
        </w:tabs>
        <w:ind w:left="5040" w:hanging="360"/>
      </w:pPr>
      <w:rPr>
        <w:rFonts w:cs="Times New Roman"/>
      </w:rPr>
    </w:lvl>
    <w:lvl w:ilvl="7" w:tplc="85A8EDE0" w:tentative="1">
      <w:start w:val="1"/>
      <w:numFmt w:val="lowerLetter"/>
      <w:lvlText w:val="%8)"/>
      <w:lvlJc w:val="left"/>
      <w:pPr>
        <w:tabs>
          <w:tab w:val="num" w:pos="5760"/>
        </w:tabs>
        <w:ind w:left="5760" w:hanging="360"/>
      </w:pPr>
      <w:rPr>
        <w:rFonts w:cs="Times New Roman"/>
      </w:rPr>
    </w:lvl>
    <w:lvl w:ilvl="8" w:tplc="36CEFCEA" w:tentative="1">
      <w:start w:val="1"/>
      <w:numFmt w:val="lowerLetter"/>
      <w:lvlText w:val="%9)"/>
      <w:lvlJc w:val="left"/>
      <w:pPr>
        <w:tabs>
          <w:tab w:val="num" w:pos="6480"/>
        </w:tabs>
        <w:ind w:left="6480" w:hanging="360"/>
      </w:pPr>
      <w:rPr>
        <w:rFonts w:cs="Times New Roman"/>
      </w:rPr>
    </w:lvl>
  </w:abstractNum>
  <w:abstractNum w:abstractNumId="15">
    <w:nsid w:val="0BF9098B"/>
    <w:multiLevelType w:val="hybridMultilevel"/>
    <w:tmpl w:val="EE96A79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0F4D2BA6"/>
    <w:multiLevelType w:val="hybridMultilevel"/>
    <w:tmpl w:val="60C61F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FE60F60"/>
    <w:multiLevelType w:val="multilevel"/>
    <w:tmpl w:val="1708DD1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8">
    <w:nsid w:val="13E443E6"/>
    <w:multiLevelType w:val="hybridMultilevel"/>
    <w:tmpl w:val="238E529C"/>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9">
    <w:nsid w:val="14FC377C"/>
    <w:multiLevelType w:val="hybridMultilevel"/>
    <w:tmpl w:val="93FA6508"/>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0">
    <w:nsid w:val="160A2987"/>
    <w:multiLevelType w:val="hybridMultilevel"/>
    <w:tmpl w:val="C95C513C"/>
    <w:lvl w:ilvl="0" w:tplc="05DC158E">
      <w:start w:val="1"/>
      <w:numFmt w:val="lowerLetter"/>
      <w:lvlText w:val="%1)"/>
      <w:lvlJc w:val="left"/>
      <w:pPr>
        <w:tabs>
          <w:tab w:val="num" w:pos="720"/>
        </w:tabs>
        <w:ind w:left="720" w:hanging="360"/>
      </w:pPr>
      <w:rPr>
        <w:rFonts w:cs="Times New Roman"/>
      </w:rPr>
    </w:lvl>
    <w:lvl w:ilvl="1" w:tplc="2D882AB0" w:tentative="1">
      <w:start w:val="1"/>
      <w:numFmt w:val="lowerLetter"/>
      <w:lvlText w:val="%2)"/>
      <w:lvlJc w:val="left"/>
      <w:pPr>
        <w:tabs>
          <w:tab w:val="num" w:pos="1440"/>
        </w:tabs>
        <w:ind w:left="1440" w:hanging="360"/>
      </w:pPr>
      <w:rPr>
        <w:rFonts w:cs="Times New Roman"/>
      </w:rPr>
    </w:lvl>
    <w:lvl w:ilvl="2" w:tplc="1B60AB38" w:tentative="1">
      <w:start w:val="1"/>
      <w:numFmt w:val="lowerLetter"/>
      <w:lvlText w:val="%3)"/>
      <w:lvlJc w:val="left"/>
      <w:pPr>
        <w:tabs>
          <w:tab w:val="num" w:pos="2160"/>
        </w:tabs>
        <w:ind w:left="2160" w:hanging="360"/>
      </w:pPr>
      <w:rPr>
        <w:rFonts w:cs="Times New Roman"/>
      </w:rPr>
    </w:lvl>
    <w:lvl w:ilvl="3" w:tplc="2774147A" w:tentative="1">
      <w:start w:val="1"/>
      <w:numFmt w:val="lowerLetter"/>
      <w:lvlText w:val="%4)"/>
      <w:lvlJc w:val="left"/>
      <w:pPr>
        <w:tabs>
          <w:tab w:val="num" w:pos="2880"/>
        </w:tabs>
        <w:ind w:left="2880" w:hanging="360"/>
      </w:pPr>
      <w:rPr>
        <w:rFonts w:cs="Times New Roman"/>
      </w:rPr>
    </w:lvl>
    <w:lvl w:ilvl="4" w:tplc="0DD61554" w:tentative="1">
      <w:start w:val="1"/>
      <w:numFmt w:val="lowerLetter"/>
      <w:lvlText w:val="%5)"/>
      <w:lvlJc w:val="left"/>
      <w:pPr>
        <w:tabs>
          <w:tab w:val="num" w:pos="3600"/>
        </w:tabs>
        <w:ind w:left="3600" w:hanging="360"/>
      </w:pPr>
      <w:rPr>
        <w:rFonts w:cs="Times New Roman"/>
      </w:rPr>
    </w:lvl>
    <w:lvl w:ilvl="5" w:tplc="B9E2AFCE" w:tentative="1">
      <w:start w:val="1"/>
      <w:numFmt w:val="lowerLetter"/>
      <w:lvlText w:val="%6)"/>
      <w:lvlJc w:val="left"/>
      <w:pPr>
        <w:tabs>
          <w:tab w:val="num" w:pos="4320"/>
        </w:tabs>
        <w:ind w:left="4320" w:hanging="360"/>
      </w:pPr>
      <w:rPr>
        <w:rFonts w:cs="Times New Roman"/>
      </w:rPr>
    </w:lvl>
    <w:lvl w:ilvl="6" w:tplc="E280F56C" w:tentative="1">
      <w:start w:val="1"/>
      <w:numFmt w:val="lowerLetter"/>
      <w:lvlText w:val="%7)"/>
      <w:lvlJc w:val="left"/>
      <w:pPr>
        <w:tabs>
          <w:tab w:val="num" w:pos="5040"/>
        </w:tabs>
        <w:ind w:left="5040" w:hanging="360"/>
      </w:pPr>
      <w:rPr>
        <w:rFonts w:cs="Times New Roman"/>
      </w:rPr>
    </w:lvl>
    <w:lvl w:ilvl="7" w:tplc="C688E830" w:tentative="1">
      <w:start w:val="1"/>
      <w:numFmt w:val="lowerLetter"/>
      <w:lvlText w:val="%8)"/>
      <w:lvlJc w:val="left"/>
      <w:pPr>
        <w:tabs>
          <w:tab w:val="num" w:pos="5760"/>
        </w:tabs>
        <w:ind w:left="5760" w:hanging="360"/>
      </w:pPr>
      <w:rPr>
        <w:rFonts w:cs="Times New Roman"/>
      </w:rPr>
    </w:lvl>
    <w:lvl w:ilvl="8" w:tplc="0C96573A" w:tentative="1">
      <w:start w:val="1"/>
      <w:numFmt w:val="lowerLetter"/>
      <w:lvlText w:val="%9)"/>
      <w:lvlJc w:val="left"/>
      <w:pPr>
        <w:tabs>
          <w:tab w:val="num" w:pos="6480"/>
        </w:tabs>
        <w:ind w:left="6480" w:hanging="360"/>
      </w:pPr>
      <w:rPr>
        <w:rFonts w:cs="Times New Roman"/>
      </w:rPr>
    </w:lvl>
  </w:abstractNum>
  <w:abstractNum w:abstractNumId="21">
    <w:nsid w:val="177A5410"/>
    <w:multiLevelType w:val="hybridMultilevel"/>
    <w:tmpl w:val="4A2CDD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7915751"/>
    <w:multiLevelType w:val="hybridMultilevel"/>
    <w:tmpl w:val="0AB044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9701F4B"/>
    <w:multiLevelType w:val="hybridMultilevel"/>
    <w:tmpl w:val="6ED20F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B221B8F"/>
    <w:multiLevelType w:val="hybridMultilevel"/>
    <w:tmpl w:val="EC7A97D2"/>
    <w:lvl w:ilvl="0" w:tplc="DC6498EA">
      <w:start w:val="1"/>
      <w:numFmt w:val="lowerLetter"/>
      <w:lvlText w:val="%1)"/>
      <w:lvlJc w:val="left"/>
      <w:pPr>
        <w:tabs>
          <w:tab w:val="num" w:pos="720"/>
        </w:tabs>
        <w:ind w:left="720" w:hanging="360"/>
      </w:pPr>
      <w:rPr>
        <w:rFonts w:cs="Times New Roman"/>
      </w:rPr>
    </w:lvl>
    <w:lvl w:ilvl="1" w:tplc="D60ADD6C" w:tentative="1">
      <w:start w:val="1"/>
      <w:numFmt w:val="lowerLetter"/>
      <w:lvlText w:val="%2)"/>
      <w:lvlJc w:val="left"/>
      <w:pPr>
        <w:tabs>
          <w:tab w:val="num" w:pos="1440"/>
        </w:tabs>
        <w:ind w:left="1440" w:hanging="360"/>
      </w:pPr>
      <w:rPr>
        <w:rFonts w:cs="Times New Roman"/>
      </w:rPr>
    </w:lvl>
    <w:lvl w:ilvl="2" w:tplc="019CFB6E" w:tentative="1">
      <w:start w:val="1"/>
      <w:numFmt w:val="lowerLetter"/>
      <w:lvlText w:val="%3)"/>
      <w:lvlJc w:val="left"/>
      <w:pPr>
        <w:tabs>
          <w:tab w:val="num" w:pos="2160"/>
        </w:tabs>
        <w:ind w:left="2160" w:hanging="360"/>
      </w:pPr>
      <w:rPr>
        <w:rFonts w:cs="Times New Roman"/>
      </w:rPr>
    </w:lvl>
    <w:lvl w:ilvl="3" w:tplc="6BAAF03E" w:tentative="1">
      <w:start w:val="1"/>
      <w:numFmt w:val="lowerLetter"/>
      <w:lvlText w:val="%4)"/>
      <w:lvlJc w:val="left"/>
      <w:pPr>
        <w:tabs>
          <w:tab w:val="num" w:pos="2880"/>
        </w:tabs>
        <w:ind w:left="2880" w:hanging="360"/>
      </w:pPr>
      <w:rPr>
        <w:rFonts w:cs="Times New Roman"/>
      </w:rPr>
    </w:lvl>
    <w:lvl w:ilvl="4" w:tplc="20941BDC" w:tentative="1">
      <w:start w:val="1"/>
      <w:numFmt w:val="lowerLetter"/>
      <w:lvlText w:val="%5)"/>
      <w:lvlJc w:val="left"/>
      <w:pPr>
        <w:tabs>
          <w:tab w:val="num" w:pos="3600"/>
        </w:tabs>
        <w:ind w:left="3600" w:hanging="360"/>
      </w:pPr>
      <w:rPr>
        <w:rFonts w:cs="Times New Roman"/>
      </w:rPr>
    </w:lvl>
    <w:lvl w:ilvl="5" w:tplc="44C49382" w:tentative="1">
      <w:start w:val="1"/>
      <w:numFmt w:val="lowerLetter"/>
      <w:lvlText w:val="%6)"/>
      <w:lvlJc w:val="left"/>
      <w:pPr>
        <w:tabs>
          <w:tab w:val="num" w:pos="4320"/>
        </w:tabs>
        <w:ind w:left="4320" w:hanging="360"/>
      </w:pPr>
      <w:rPr>
        <w:rFonts w:cs="Times New Roman"/>
      </w:rPr>
    </w:lvl>
    <w:lvl w:ilvl="6" w:tplc="787E0BA2" w:tentative="1">
      <w:start w:val="1"/>
      <w:numFmt w:val="lowerLetter"/>
      <w:lvlText w:val="%7)"/>
      <w:lvlJc w:val="left"/>
      <w:pPr>
        <w:tabs>
          <w:tab w:val="num" w:pos="5040"/>
        </w:tabs>
        <w:ind w:left="5040" w:hanging="360"/>
      </w:pPr>
      <w:rPr>
        <w:rFonts w:cs="Times New Roman"/>
      </w:rPr>
    </w:lvl>
    <w:lvl w:ilvl="7" w:tplc="87424EC6" w:tentative="1">
      <w:start w:val="1"/>
      <w:numFmt w:val="lowerLetter"/>
      <w:lvlText w:val="%8)"/>
      <w:lvlJc w:val="left"/>
      <w:pPr>
        <w:tabs>
          <w:tab w:val="num" w:pos="5760"/>
        </w:tabs>
        <w:ind w:left="5760" w:hanging="360"/>
      </w:pPr>
      <w:rPr>
        <w:rFonts w:cs="Times New Roman"/>
      </w:rPr>
    </w:lvl>
    <w:lvl w:ilvl="8" w:tplc="743827B0" w:tentative="1">
      <w:start w:val="1"/>
      <w:numFmt w:val="lowerLetter"/>
      <w:lvlText w:val="%9)"/>
      <w:lvlJc w:val="left"/>
      <w:pPr>
        <w:tabs>
          <w:tab w:val="num" w:pos="6480"/>
        </w:tabs>
        <w:ind w:left="6480" w:hanging="360"/>
      </w:pPr>
      <w:rPr>
        <w:rFonts w:cs="Times New Roman"/>
      </w:rPr>
    </w:lvl>
  </w:abstractNum>
  <w:abstractNum w:abstractNumId="25">
    <w:nsid w:val="1B2C24F8"/>
    <w:multiLevelType w:val="hybridMultilevel"/>
    <w:tmpl w:val="CC6A9096"/>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6">
    <w:nsid w:val="1B2D4497"/>
    <w:multiLevelType w:val="hybridMultilevel"/>
    <w:tmpl w:val="3968D46E"/>
    <w:lvl w:ilvl="0" w:tplc="343083AA">
      <w:start w:val="1"/>
      <w:numFmt w:val="bullet"/>
      <w:lvlText w:val="•"/>
      <w:lvlJc w:val="left"/>
      <w:pPr>
        <w:tabs>
          <w:tab w:val="num" w:pos="720"/>
        </w:tabs>
        <w:ind w:left="720" w:hanging="360"/>
      </w:pPr>
      <w:rPr>
        <w:rFonts w:ascii="Arial" w:hAnsi="Arial" w:hint="default"/>
      </w:rPr>
    </w:lvl>
    <w:lvl w:ilvl="1" w:tplc="A746C970" w:tentative="1">
      <w:start w:val="1"/>
      <w:numFmt w:val="bullet"/>
      <w:lvlText w:val="•"/>
      <w:lvlJc w:val="left"/>
      <w:pPr>
        <w:tabs>
          <w:tab w:val="num" w:pos="1440"/>
        </w:tabs>
        <w:ind w:left="1440" w:hanging="360"/>
      </w:pPr>
      <w:rPr>
        <w:rFonts w:ascii="Arial" w:hAnsi="Arial" w:hint="default"/>
      </w:rPr>
    </w:lvl>
    <w:lvl w:ilvl="2" w:tplc="430EECBC" w:tentative="1">
      <w:start w:val="1"/>
      <w:numFmt w:val="bullet"/>
      <w:lvlText w:val="•"/>
      <w:lvlJc w:val="left"/>
      <w:pPr>
        <w:tabs>
          <w:tab w:val="num" w:pos="2160"/>
        </w:tabs>
        <w:ind w:left="2160" w:hanging="360"/>
      </w:pPr>
      <w:rPr>
        <w:rFonts w:ascii="Arial" w:hAnsi="Arial" w:hint="default"/>
      </w:rPr>
    </w:lvl>
    <w:lvl w:ilvl="3" w:tplc="A7C6C93C" w:tentative="1">
      <w:start w:val="1"/>
      <w:numFmt w:val="bullet"/>
      <w:lvlText w:val="•"/>
      <w:lvlJc w:val="left"/>
      <w:pPr>
        <w:tabs>
          <w:tab w:val="num" w:pos="2880"/>
        </w:tabs>
        <w:ind w:left="2880" w:hanging="360"/>
      </w:pPr>
      <w:rPr>
        <w:rFonts w:ascii="Arial" w:hAnsi="Arial" w:hint="default"/>
      </w:rPr>
    </w:lvl>
    <w:lvl w:ilvl="4" w:tplc="8438E68C" w:tentative="1">
      <w:start w:val="1"/>
      <w:numFmt w:val="bullet"/>
      <w:lvlText w:val="•"/>
      <w:lvlJc w:val="left"/>
      <w:pPr>
        <w:tabs>
          <w:tab w:val="num" w:pos="3600"/>
        </w:tabs>
        <w:ind w:left="3600" w:hanging="360"/>
      </w:pPr>
      <w:rPr>
        <w:rFonts w:ascii="Arial" w:hAnsi="Arial" w:hint="default"/>
      </w:rPr>
    </w:lvl>
    <w:lvl w:ilvl="5" w:tplc="403A7FD4" w:tentative="1">
      <w:start w:val="1"/>
      <w:numFmt w:val="bullet"/>
      <w:lvlText w:val="•"/>
      <w:lvlJc w:val="left"/>
      <w:pPr>
        <w:tabs>
          <w:tab w:val="num" w:pos="4320"/>
        </w:tabs>
        <w:ind w:left="4320" w:hanging="360"/>
      </w:pPr>
      <w:rPr>
        <w:rFonts w:ascii="Arial" w:hAnsi="Arial" w:hint="default"/>
      </w:rPr>
    </w:lvl>
    <w:lvl w:ilvl="6" w:tplc="8B6E6F1E" w:tentative="1">
      <w:start w:val="1"/>
      <w:numFmt w:val="bullet"/>
      <w:lvlText w:val="•"/>
      <w:lvlJc w:val="left"/>
      <w:pPr>
        <w:tabs>
          <w:tab w:val="num" w:pos="5040"/>
        </w:tabs>
        <w:ind w:left="5040" w:hanging="360"/>
      </w:pPr>
      <w:rPr>
        <w:rFonts w:ascii="Arial" w:hAnsi="Arial" w:hint="default"/>
      </w:rPr>
    </w:lvl>
    <w:lvl w:ilvl="7" w:tplc="521081FC" w:tentative="1">
      <w:start w:val="1"/>
      <w:numFmt w:val="bullet"/>
      <w:lvlText w:val="•"/>
      <w:lvlJc w:val="left"/>
      <w:pPr>
        <w:tabs>
          <w:tab w:val="num" w:pos="5760"/>
        </w:tabs>
        <w:ind w:left="5760" w:hanging="360"/>
      </w:pPr>
      <w:rPr>
        <w:rFonts w:ascii="Arial" w:hAnsi="Arial" w:hint="default"/>
      </w:rPr>
    </w:lvl>
    <w:lvl w:ilvl="8" w:tplc="30769580" w:tentative="1">
      <w:start w:val="1"/>
      <w:numFmt w:val="bullet"/>
      <w:lvlText w:val="•"/>
      <w:lvlJc w:val="left"/>
      <w:pPr>
        <w:tabs>
          <w:tab w:val="num" w:pos="6480"/>
        </w:tabs>
        <w:ind w:left="6480" w:hanging="360"/>
      </w:pPr>
      <w:rPr>
        <w:rFonts w:ascii="Arial" w:hAnsi="Arial" w:hint="default"/>
      </w:rPr>
    </w:lvl>
  </w:abstractNum>
  <w:abstractNum w:abstractNumId="27">
    <w:nsid w:val="1E4A4648"/>
    <w:multiLevelType w:val="hybridMultilevel"/>
    <w:tmpl w:val="DC6CD4C6"/>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1F941E82"/>
    <w:multiLevelType w:val="hybridMultilevel"/>
    <w:tmpl w:val="24B831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0477777"/>
    <w:multiLevelType w:val="hybridMultilevel"/>
    <w:tmpl w:val="E2BE3D08"/>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0B460E0"/>
    <w:multiLevelType w:val="hybridMultilevel"/>
    <w:tmpl w:val="5B9AA8CA"/>
    <w:lvl w:ilvl="0" w:tplc="DCDA2CAC">
      <w:start w:val="1"/>
      <w:numFmt w:val="bullet"/>
      <w:lvlText w:val="•"/>
      <w:lvlJc w:val="left"/>
      <w:pPr>
        <w:tabs>
          <w:tab w:val="num" w:pos="720"/>
        </w:tabs>
        <w:ind w:left="720" w:hanging="360"/>
      </w:pPr>
      <w:rPr>
        <w:rFonts w:ascii="Arial" w:hAnsi="Arial" w:hint="default"/>
      </w:rPr>
    </w:lvl>
    <w:lvl w:ilvl="1" w:tplc="367CADC6" w:tentative="1">
      <w:start w:val="1"/>
      <w:numFmt w:val="bullet"/>
      <w:lvlText w:val="•"/>
      <w:lvlJc w:val="left"/>
      <w:pPr>
        <w:tabs>
          <w:tab w:val="num" w:pos="1440"/>
        </w:tabs>
        <w:ind w:left="1440" w:hanging="360"/>
      </w:pPr>
      <w:rPr>
        <w:rFonts w:ascii="Arial" w:hAnsi="Arial" w:hint="default"/>
      </w:rPr>
    </w:lvl>
    <w:lvl w:ilvl="2" w:tplc="F530DE6C" w:tentative="1">
      <w:start w:val="1"/>
      <w:numFmt w:val="bullet"/>
      <w:lvlText w:val="•"/>
      <w:lvlJc w:val="left"/>
      <w:pPr>
        <w:tabs>
          <w:tab w:val="num" w:pos="2160"/>
        </w:tabs>
        <w:ind w:left="2160" w:hanging="360"/>
      </w:pPr>
      <w:rPr>
        <w:rFonts w:ascii="Arial" w:hAnsi="Arial" w:hint="default"/>
      </w:rPr>
    </w:lvl>
    <w:lvl w:ilvl="3" w:tplc="63B23658" w:tentative="1">
      <w:start w:val="1"/>
      <w:numFmt w:val="bullet"/>
      <w:lvlText w:val="•"/>
      <w:lvlJc w:val="left"/>
      <w:pPr>
        <w:tabs>
          <w:tab w:val="num" w:pos="2880"/>
        </w:tabs>
        <w:ind w:left="2880" w:hanging="360"/>
      </w:pPr>
      <w:rPr>
        <w:rFonts w:ascii="Arial" w:hAnsi="Arial" w:hint="default"/>
      </w:rPr>
    </w:lvl>
    <w:lvl w:ilvl="4" w:tplc="3F68FA54" w:tentative="1">
      <w:start w:val="1"/>
      <w:numFmt w:val="bullet"/>
      <w:lvlText w:val="•"/>
      <w:lvlJc w:val="left"/>
      <w:pPr>
        <w:tabs>
          <w:tab w:val="num" w:pos="3600"/>
        </w:tabs>
        <w:ind w:left="3600" w:hanging="360"/>
      </w:pPr>
      <w:rPr>
        <w:rFonts w:ascii="Arial" w:hAnsi="Arial" w:hint="default"/>
      </w:rPr>
    </w:lvl>
    <w:lvl w:ilvl="5" w:tplc="06A8D13C" w:tentative="1">
      <w:start w:val="1"/>
      <w:numFmt w:val="bullet"/>
      <w:lvlText w:val="•"/>
      <w:lvlJc w:val="left"/>
      <w:pPr>
        <w:tabs>
          <w:tab w:val="num" w:pos="4320"/>
        </w:tabs>
        <w:ind w:left="4320" w:hanging="360"/>
      </w:pPr>
      <w:rPr>
        <w:rFonts w:ascii="Arial" w:hAnsi="Arial" w:hint="default"/>
      </w:rPr>
    </w:lvl>
    <w:lvl w:ilvl="6" w:tplc="7E32C4DE" w:tentative="1">
      <w:start w:val="1"/>
      <w:numFmt w:val="bullet"/>
      <w:lvlText w:val="•"/>
      <w:lvlJc w:val="left"/>
      <w:pPr>
        <w:tabs>
          <w:tab w:val="num" w:pos="5040"/>
        </w:tabs>
        <w:ind w:left="5040" w:hanging="360"/>
      </w:pPr>
      <w:rPr>
        <w:rFonts w:ascii="Arial" w:hAnsi="Arial" w:hint="default"/>
      </w:rPr>
    </w:lvl>
    <w:lvl w:ilvl="7" w:tplc="00540F9E" w:tentative="1">
      <w:start w:val="1"/>
      <w:numFmt w:val="bullet"/>
      <w:lvlText w:val="•"/>
      <w:lvlJc w:val="left"/>
      <w:pPr>
        <w:tabs>
          <w:tab w:val="num" w:pos="5760"/>
        </w:tabs>
        <w:ind w:left="5760" w:hanging="360"/>
      </w:pPr>
      <w:rPr>
        <w:rFonts w:ascii="Arial" w:hAnsi="Arial" w:hint="default"/>
      </w:rPr>
    </w:lvl>
    <w:lvl w:ilvl="8" w:tplc="A42CB6D4" w:tentative="1">
      <w:start w:val="1"/>
      <w:numFmt w:val="bullet"/>
      <w:lvlText w:val="•"/>
      <w:lvlJc w:val="left"/>
      <w:pPr>
        <w:tabs>
          <w:tab w:val="num" w:pos="6480"/>
        </w:tabs>
        <w:ind w:left="6480" w:hanging="360"/>
      </w:pPr>
      <w:rPr>
        <w:rFonts w:ascii="Arial" w:hAnsi="Arial" w:hint="default"/>
      </w:rPr>
    </w:lvl>
  </w:abstractNum>
  <w:abstractNum w:abstractNumId="31">
    <w:nsid w:val="20B8795F"/>
    <w:multiLevelType w:val="hybridMultilevel"/>
    <w:tmpl w:val="0A7A62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2B47C02"/>
    <w:multiLevelType w:val="hybridMultilevel"/>
    <w:tmpl w:val="5B9A7578"/>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3">
    <w:nsid w:val="251713FD"/>
    <w:multiLevelType w:val="hybridMultilevel"/>
    <w:tmpl w:val="2084CA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5171AB1"/>
    <w:multiLevelType w:val="hybridMultilevel"/>
    <w:tmpl w:val="7778B1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54E5D5E"/>
    <w:multiLevelType w:val="hybridMultilevel"/>
    <w:tmpl w:val="7362FD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5A0130A"/>
    <w:multiLevelType w:val="hybridMultilevel"/>
    <w:tmpl w:val="2ED02F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26327838"/>
    <w:multiLevelType w:val="hybridMultilevel"/>
    <w:tmpl w:val="7A72F5FC"/>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8">
    <w:nsid w:val="2A9F427A"/>
    <w:multiLevelType w:val="hybridMultilevel"/>
    <w:tmpl w:val="CDEC8D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2B4F40FE"/>
    <w:multiLevelType w:val="hybridMultilevel"/>
    <w:tmpl w:val="0DF238E8"/>
    <w:lvl w:ilvl="0" w:tplc="665C6E68">
      <w:start w:val="1"/>
      <w:numFmt w:val="bullet"/>
      <w:lvlText w:val="•"/>
      <w:lvlJc w:val="left"/>
      <w:pPr>
        <w:tabs>
          <w:tab w:val="num" w:pos="720"/>
        </w:tabs>
        <w:ind w:left="720" w:hanging="360"/>
      </w:pPr>
      <w:rPr>
        <w:rFonts w:ascii="Arial" w:hAnsi="Arial" w:hint="default"/>
      </w:rPr>
    </w:lvl>
    <w:lvl w:ilvl="1" w:tplc="1D0CC48A" w:tentative="1">
      <w:start w:val="1"/>
      <w:numFmt w:val="bullet"/>
      <w:lvlText w:val="•"/>
      <w:lvlJc w:val="left"/>
      <w:pPr>
        <w:tabs>
          <w:tab w:val="num" w:pos="1440"/>
        </w:tabs>
        <w:ind w:left="1440" w:hanging="360"/>
      </w:pPr>
      <w:rPr>
        <w:rFonts w:ascii="Arial" w:hAnsi="Arial" w:hint="default"/>
      </w:rPr>
    </w:lvl>
    <w:lvl w:ilvl="2" w:tplc="90405A0C" w:tentative="1">
      <w:start w:val="1"/>
      <w:numFmt w:val="bullet"/>
      <w:lvlText w:val="•"/>
      <w:lvlJc w:val="left"/>
      <w:pPr>
        <w:tabs>
          <w:tab w:val="num" w:pos="2160"/>
        </w:tabs>
        <w:ind w:left="2160" w:hanging="360"/>
      </w:pPr>
      <w:rPr>
        <w:rFonts w:ascii="Arial" w:hAnsi="Arial" w:hint="default"/>
      </w:rPr>
    </w:lvl>
    <w:lvl w:ilvl="3" w:tplc="0B5623EC" w:tentative="1">
      <w:start w:val="1"/>
      <w:numFmt w:val="bullet"/>
      <w:lvlText w:val="•"/>
      <w:lvlJc w:val="left"/>
      <w:pPr>
        <w:tabs>
          <w:tab w:val="num" w:pos="2880"/>
        </w:tabs>
        <w:ind w:left="2880" w:hanging="360"/>
      </w:pPr>
      <w:rPr>
        <w:rFonts w:ascii="Arial" w:hAnsi="Arial" w:hint="default"/>
      </w:rPr>
    </w:lvl>
    <w:lvl w:ilvl="4" w:tplc="7D6C1EDE" w:tentative="1">
      <w:start w:val="1"/>
      <w:numFmt w:val="bullet"/>
      <w:lvlText w:val="•"/>
      <w:lvlJc w:val="left"/>
      <w:pPr>
        <w:tabs>
          <w:tab w:val="num" w:pos="3600"/>
        </w:tabs>
        <w:ind w:left="3600" w:hanging="360"/>
      </w:pPr>
      <w:rPr>
        <w:rFonts w:ascii="Arial" w:hAnsi="Arial" w:hint="default"/>
      </w:rPr>
    </w:lvl>
    <w:lvl w:ilvl="5" w:tplc="B5A2A8DC" w:tentative="1">
      <w:start w:val="1"/>
      <w:numFmt w:val="bullet"/>
      <w:lvlText w:val="•"/>
      <w:lvlJc w:val="left"/>
      <w:pPr>
        <w:tabs>
          <w:tab w:val="num" w:pos="4320"/>
        </w:tabs>
        <w:ind w:left="4320" w:hanging="360"/>
      </w:pPr>
      <w:rPr>
        <w:rFonts w:ascii="Arial" w:hAnsi="Arial" w:hint="default"/>
      </w:rPr>
    </w:lvl>
    <w:lvl w:ilvl="6" w:tplc="8DC42428" w:tentative="1">
      <w:start w:val="1"/>
      <w:numFmt w:val="bullet"/>
      <w:lvlText w:val="•"/>
      <w:lvlJc w:val="left"/>
      <w:pPr>
        <w:tabs>
          <w:tab w:val="num" w:pos="5040"/>
        </w:tabs>
        <w:ind w:left="5040" w:hanging="360"/>
      </w:pPr>
      <w:rPr>
        <w:rFonts w:ascii="Arial" w:hAnsi="Arial" w:hint="default"/>
      </w:rPr>
    </w:lvl>
    <w:lvl w:ilvl="7" w:tplc="7ABC1612" w:tentative="1">
      <w:start w:val="1"/>
      <w:numFmt w:val="bullet"/>
      <w:lvlText w:val="•"/>
      <w:lvlJc w:val="left"/>
      <w:pPr>
        <w:tabs>
          <w:tab w:val="num" w:pos="5760"/>
        </w:tabs>
        <w:ind w:left="5760" w:hanging="360"/>
      </w:pPr>
      <w:rPr>
        <w:rFonts w:ascii="Arial" w:hAnsi="Arial" w:hint="default"/>
      </w:rPr>
    </w:lvl>
    <w:lvl w:ilvl="8" w:tplc="320694CE" w:tentative="1">
      <w:start w:val="1"/>
      <w:numFmt w:val="bullet"/>
      <w:lvlText w:val="•"/>
      <w:lvlJc w:val="left"/>
      <w:pPr>
        <w:tabs>
          <w:tab w:val="num" w:pos="6480"/>
        </w:tabs>
        <w:ind w:left="6480" w:hanging="360"/>
      </w:pPr>
      <w:rPr>
        <w:rFonts w:ascii="Arial" w:hAnsi="Arial" w:hint="default"/>
      </w:rPr>
    </w:lvl>
  </w:abstractNum>
  <w:abstractNum w:abstractNumId="40">
    <w:nsid w:val="2BB31FE9"/>
    <w:multiLevelType w:val="multilevel"/>
    <w:tmpl w:val="C1A0C0A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1">
    <w:nsid w:val="2BEC301E"/>
    <w:multiLevelType w:val="hybridMultilevel"/>
    <w:tmpl w:val="4E5458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2C491F7C"/>
    <w:multiLevelType w:val="multilevel"/>
    <w:tmpl w:val="674A1578"/>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43">
    <w:nsid w:val="2F271947"/>
    <w:multiLevelType w:val="hybridMultilevel"/>
    <w:tmpl w:val="D9C0127C"/>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4">
    <w:nsid w:val="3139054E"/>
    <w:multiLevelType w:val="hybridMultilevel"/>
    <w:tmpl w:val="705AAC94"/>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1D152B3"/>
    <w:multiLevelType w:val="hybridMultilevel"/>
    <w:tmpl w:val="D1E827C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6">
    <w:nsid w:val="36DC62F5"/>
    <w:multiLevelType w:val="hybridMultilevel"/>
    <w:tmpl w:val="42DA3B3A"/>
    <w:lvl w:ilvl="0" w:tplc="0415000F">
      <w:start w:val="1"/>
      <w:numFmt w:val="decimal"/>
      <w:lvlText w:val="%1."/>
      <w:lvlJc w:val="left"/>
      <w:pPr>
        <w:ind w:left="1470" w:hanging="360"/>
      </w:pPr>
      <w:rPr>
        <w:rFonts w:cs="Times New Roman"/>
      </w:rPr>
    </w:lvl>
    <w:lvl w:ilvl="1" w:tplc="04150019" w:tentative="1">
      <w:start w:val="1"/>
      <w:numFmt w:val="lowerLetter"/>
      <w:lvlText w:val="%2."/>
      <w:lvlJc w:val="left"/>
      <w:pPr>
        <w:ind w:left="2190" w:hanging="360"/>
      </w:pPr>
      <w:rPr>
        <w:rFonts w:cs="Times New Roman"/>
      </w:rPr>
    </w:lvl>
    <w:lvl w:ilvl="2" w:tplc="0415001B" w:tentative="1">
      <w:start w:val="1"/>
      <w:numFmt w:val="lowerRoman"/>
      <w:lvlText w:val="%3."/>
      <w:lvlJc w:val="right"/>
      <w:pPr>
        <w:ind w:left="2910" w:hanging="180"/>
      </w:pPr>
      <w:rPr>
        <w:rFonts w:cs="Times New Roman"/>
      </w:rPr>
    </w:lvl>
    <w:lvl w:ilvl="3" w:tplc="0415000F" w:tentative="1">
      <w:start w:val="1"/>
      <w:numFmt w:val="decimal"/>
      <w:lvlText w:val="%4."/>
      <w:lvlJc w:val="left"/>
      <w:pPr>
        <w:ind w:left="3630" w:hanging="360"/>
      </w:pPr>
      <w:rPr>
        <w:rFonts w:cs="Times New Roman"/>
      </w:rPr>
    </w:lvl>
    <w:lvl w:ilvl="4" w:tplc="04150019" w:tentative="1">
      <w:start w:val="1"/>
      <w:numFmt w:val="lowerLetter"/>
      <w:lvlText w:val="%5."/>
      <w:lvlJc w:val="left"/>
      <w:pPr>
        <w:ind w:left="4350" w:hanging="360"/>
      </w:pPr>
      <w:rPr>
        <w:rFonts w:cs="Times New Roman"/>
      </w:rPr>
    </w:lvl>
    <w:lvl w:ilvl="5" w:tplc="0415001B" w:tentative="1">
      <w:start w:val="1"/>
      <w:numFmt w:val="lowerRoman"/>
      <w:lvlText w:val="%6."/>
      <w:lvlJc w:val="right"/>
      <w:pPr>
        <w:ind w:left="5070" w:hanging="180"/>
      </w:pPr>
      <w:rPr>
        <w:rFonts w:cs="Times New Roman"/>
      </w:rPr>
    </w:lvl>
    <w:lvl w:ilvl="6" w:tplc="0415000F" w:tentative="1">
      <w:start w:val="1"/>
      <w:numFmt w:val="decimal"/>
      <w:lvlText w:val="%7."/>
      <w:lvlJc w:val="left"/>
      <w:pPr>
        <w:ind w:left="5790" w:hanging="360"/>
      </w:pPr>
      <w:rPr>
        <w:rFonts w:cs="Times New Roman"/>
      </w:rPr>
    </w:lvl>
    <w:lvl w:ilvl="7" w:tplc="04150019" w:tentative="1">
      <w:start w:val="1"/>
      <w:numFmt w:val="lowerLetter"/>
      <w:lvlText w:val="%8."/>
      <w:lvlJc w:val="left"/>
      <w:pPr>
        <w:ind w:left="6510" w:hanging="360"/>
      </w:pPr>
      <w:rPr>
        <w:rFonts w:cs="Times New Roman"/>
      </w:rPr>
    </w:lvl>
    <w:lvl w:ilvl="8" w:tplc="0415001B" w:tentative="1">
      <w:start w:val="1"/>
      <w:numFmt w:val="lowerRoman"/>
      <w:lvlText w:val="%9."/>
      <w:lvlJc w:val="right"/>
      <w:pPr>
        <w:ind w:left="7230" w:hanging="180"/>
      </w:pPr>
      <w:rPr>
        <w:rFonts w:cs="Times New Roman"/>
      </w:rPr>
    </w:lvl>
  </w:abstractNum>
  <w:abstractNum w:abstractNumId="47">
    <w:nsid w:val="37DD59F2"/>
    <w:multiLevelType w:val="hybridMultilevel"/>
    <w:tmpl w:val="A0C064DC"/>
    <w:lvl w:ilvl="0" w:tplc="0415000F">
      <w:start w:val="1"/>
      <w:numFmt w:val="decimal"/>
      <w:lvlText w:val="%1."/>
      <w:lvlJc w:val="left"/>
      <w:pPr>
        <w:ind w:left="1429" w:hanging="360"/>
      </w:pPr>
      <w:rPr>
        <w:rFonts w:cs="Times New Roman"/>
      </w:rPr>
    </w:lvl>
    <w:lvl w:ilvl="1" w:tplc="04150019">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48">
    <w:nsid w:val="3AB15EE5"/>
    <w:multiLevelType w:val="multilevel"/>
    <w:tmpl w:val="8132BFDC"/>
    <w:lvl w:ilvl="0">
      <w:start w:val="1"/>
      <w:numFmt w:val="decimal"/>
      <w:lvlText w:val="%1."/>
      <w:lvlJc w:val="left"/>
      <w:pPr>
        <w:ind w:left="360" w:hanging="360"/>
      </w:pPr>
      <w:rPr>
        <w:rFonts w:cs="Times New Roman" w:hint="default"/>
      </w:rPr>
    </w:lvl>
    <w:lvl w:ilvl="1">
      <w:start w:val="1"/>
      <w:numFmt w:val="lowerLetter"/>
      <w:lvlText w:val="%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9">
    <w:nsid w:val="3AE933DB"/>
    <w:multiLevelType w:val="hybridMultilevel"/>
    <w:tmpl w:val="180842BA"/>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0">
    <w:nsid w:val="3B1424A8"/>
    <w:multiLevelType w:val="hybridMultilevel"/>
    <w:tmpl w:val="CF5E038E"/>
    <w:lvl w:ilvl="0" w:tplc="B5B677D8">
      <w:start w:val="1"/>
      <w:numFmt w:val="lowerLetter"/>
      <w:lvlText w:val="%1)"/>
      <w:lvlJc w:val="left"/>
      <w:pPr>
        <w:tabs>
          <w:tab w:val="num" w:pos="720"/>
        </w:tabs>
        <w:ind w:left="720" w:hanging="360"/>
      </w:pPr>
      <w:rPr>
        <w:rFonts w:cs="Times New Roman"/>
      </w:rPr>
    </w:lvl>
    <w:lvl w:ilvl="1" w:tplc="305E0B5E" w:tentative="1">
      <w:start w:val="1"/>
      <w:numFmt w:val="lowerLetter"/>
      <w:lvlText w:val="%2)"/>
      <w:lvlJc w:val="left"/>
      <w:pPr>
        <w:tabs>
          <w:tab w:val="num" w:pos="1440"/>
        </w:tabs>
        <w:ind w:left="1440" w:hanging="360"/>
      </w:pPr>
      <w:rPr>
        <w:rFonts w:cs="Times New Roman"/>
      </w:rPr>
    </w:lvl>
    <w:lvl w:ilvl="2" w:tplc="8E748A06" w:tentative="1">
      <w:start w:val="1"/>
      <w:numFmt w:val="lowerLetter"/>
      <w:lvlText w:val="%3)"/>
      <w:lvlJc w:val="left"/>
      <w:pPr>
        <w:tabs>
          <w:tab w:val="num" w:pos="2160"/>
        </w:tabs>
        <w:ind w:left="2160" w:hanging="360"/>
      </w:pPr>
      <w:rPr>
        <w:rFonts w:cs="Times New Roman"/>
      </w:rPr>
    </w:lvl>
    <w:lvl w:ilvl="3" w:tplc="AA8E9A88" w:tentative="1">
      <w:start w:val="1"/>
      <w:numFmt w:val="lowerLetter"/>
      <w:lvlText w:val="%4)"/>
      <w:lvlJc w:val="left"/>
      <w:pPr>
        <w:tabs>
          <w:tab w:val="num" w:pos="2880"/>
        </w:tabs>
        <w:ind w:left="2880" w:hanging="360"/>
      </w:pPr>
      <w:rPr>
        <w:rFonts w:cs="Times New Roman"/>
      </w:rPr>
    </w:lvl>
    <w:lvl w:ilvl="4" w:tplc="B976862C" w:tentative="1">
      <w:start w:val="1"/>
      <w:numFmt w:val="lowerLetter"/>
      <w:lvlText w:val="%5)"/>
      <w:lvlJc w:val="left"/>
      <w:pPr>
        <w:tabs>
          <w:tab w:val="num" w:pos="3600"/>
        </w:tabs>
        <w:ind w:left="3600" w:hanging="360"/>
      </w:pPr>
      <w:rPr>
        <w:rFonts w:cs="Times New Roman"/>
      </w:rPr>
    </w:lvl>
    <w:lvl w:ilvl="5" w:tplc="E70EBA66" w:tentative="1">
      <w:start w:val="1"/>
      <w:numFmt w:val="lowerLetter"/>
      <w:lvlText w:val="%6)"/>
      <w:lvlJc w:val="left"/>
      <w:pPr>
        <w:tabs>
          <w:tab w:val="num" w:pos="4320"/>
        </w:tabs>
        <w:ind w:left="4320" w:hanging="360"/>
      </w:pPr>
      <w:rPr>
        <w:rFonts w:cs="Times New Roman"/>
      </w:rPr>
    </w:lvl>
    <w:lvl w:ilvl="6" w:tplc="8634F5A2" w:tentative="1">
      <w:start w:val="1"/>
      <w:numFmt w:val="lowerLetter"/>
      <w:lvlText w:val="%7)"/>
      <w:lvlJc w:val="left"/>
      <w:pPr>
        <w:tabs>
          <w:tab w:val="num" w:pos="5040"/>
        </w:tabs>
        <w:ind w:left="5040" w:hanging="360"/>
      </w:pPr>
      <w:rPr>
        <w:rFonts w:cs="Times New Roman"/>
      </w:rPr>
    </w:lvl>
    <w:lvl w:ilvl="7" w:tplc="10A0128A" w:tentative="1">
      <w:start w:val="1"/>
      <w:numFmt w:val="lowerLetter"/>
      <w:lvlText w:val="%8)"/>
      <w:lvlJc w:val="left"/>
      <w:pPr>
        <w:tabs>
          <w:tab w:val="num" w:pos="5760"/>
        </w:tabs>
        <w:ind w:left="5760" w:hanging="360"/>
      </w:pPr>
      <w:rPr>
        <w:rFonts w:cs="Times New Roman"/>
      </w:rPr>
    </w:lvl>
    <w:lvl w:ilvl="8" w:tplc="B09857B8" w:tentative="1">
      <w:start w:val="1"/>
      <w:numFmt w:val="lowerLetter"/>
      <w:lvlText w:val="%9)"/>
      <w:lvlJc w:val="left"/>
      <w:pPr>
        <w:tabs>
          <w:tab w:val="num" w:pos="6480"/>
        </w:tabs>
        <w:ind w:left="6480" w:hanging="360"/>
      </w:pPr>
      <w:rPr>
        <w:rFonts w:cs="Times New Roman"/>
      </w:rPr>
    </w:lvl>
  </w:abstractNum>
  <w:abstractNum w:abstractNumId="51">
    <w:nsid w:val="3B9508F2"/>
    <w:multiLevelType w:val="multilevel"/>
    <w:tmpl w:val="7060A792"/>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2">
    <w:nsid w:val="3BB842F5"/>
    <w:multiLevelType w:val="hybridMultilevel"/>
    <w:tmpl w:val="EF46F420"/>
    <w:lvl w:ilvl="0" w:tplc="0415000D">
      <w:start w:val="1"/>
      <w:numFmt w:val="bullet"/>
      <w:lvlText w:val=""/>
      <w:lvlJc w:val="left"/>
      <w:pPr>
        <w:ind w:left="1140" w:hanging="360"/>
      </w:pPr>
      <w:rPr>
        <w:rFonts w:ascii="Wingdings" w:hAnsi="Wingdings" w:hint="default"/>
      </w:rPr>
    </w:lvl>
    <w:lvl w:ilvl="1" w:tplc="04150003" w:tentative="1">
      <w:start w:val="1"/>
      <w:numFmt w:val="bullet"/>
      <w:lvlText w:val="o"/>
      <w:lvlJc w:val="left"/>
      <w:pPr>
        <w:ind w:left="1860" w:hanging="360"/>
      </w:pPr>
      <w:rPr>
        <w:rFonts w:ascii="Courier New" w:hAnsi="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53">
    <w:nsid w:val="3C9E30CC"/>
    <w:multiLevelType w:val="hybridMultilevel"/>
    <w:tmpl w:val="5D70F00C"/>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54">
    <w:nsid w:val="3DD97AEA"/>
    <w:multiLevelType w:val="hybridMultilevel"/>
    <w:tmpl w:val="4E0696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3E842117"/>
    <w:multiLevelType w:val="hybridMultilevel"/>
    <w:tmpl w:val="7472C5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408B6498"/>
    <w:multiLevelType w:val="hybridMultilevel"/>
    <w:tmpl w:val="D6A641C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nsid w:val="40A77B38"/>
    <w:multiLevelType w:val="hybridMultilevel"/>
    <w:tmpl w:val="8A267862"/>
    <w:lvl w:ilvl="0" w:tplc="04150001">
      <w:start w:val="1"/>
      <w:numFmt w:val="bullet"/>
      <w:lvlText w:val=""/>
      <w:lvlJc w:val="left"/>
      <w:pPr>
        <w:ind w:left="720" w:hanging="360"/>
      </w:pPr>
      <w:rPr>
        <w:rFonts w:ascii="Symbol" w:hAnsi="Symbol" w:hint="default"/>
      </w:rPr>
    </w:lvl>
    <w:lvl w:ilvl="1" w:tplc="0415000D">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43357923"/>
    <w:multiLevelType w:val="hybridMultilevel"/>
    <w:tmpl w:val="297030B6"/>
    <w:lvl w:ilvl="0" w:tplc="3998D68E">
      <w:start w:val="1"/>
      <w:numFmt w:val="lowerLetter"/>
      <w:lvlText w:val="%1)"/>
      <w:lvlJc w:val="left"/>
      <w:pPr>
        <w:tabs>
          <w:tab w:val="num" w:pos="720"/>
        </w:tabs>
        <w:ind w:left="720" w:hanging="360"/>
      </w:pPr>
      <w:rPr>
        <w:rFonts w:cs="Times New Roman"/>
      </w:rPr>
    </w:lvl>
    <w:lvl w:ilvl="1" w:tplc="81E25A1A" w:tentative="1">
      <w:start w:val="1"/>
      <w:numFmt w:val="lowerLetter"/>
      <w:lvlText w:val="%2)"/>
      <w:lvlJc w:val="left"/>
      <w:pPr>
        <w:tabs>
          <w:tab w:val="num" w:pos="1440"/>
        </w:tabs>
        <w:ind w:left="1440" w:hanging="360"/>
      </w:pPr>
      <w:rPr>
        <w:rFonts w:cs="Times New Roman"/>
      </w:rPr>
    </w:lvl>
    <w:lvl w:ilvl="2" w:tplc="320EAC06" w:tentative="1">
      <w:start w:val="1"/>
      <w:numFmt w:val="lowerLetter"/>
      <w:lvlText w:val="%3)"/>
      <w:lvlJc w:val="left"/>
      <w:pPr>
        <w:tabs>
          <w:tab w:val="num" w:pos="2160"/>
        </w:tabs>
        <w:ind w:left="2160" w:hanging="360"/>
      </w:pPr>
      <w:rPr>
        <w:rFonts w:cs="Times New Roman"/>
      </w:rPr>
    </w:lvl>
    <w:lvl w:ilvl="3" w:tplc="04CC456E" w:tentative="1">
      <w:start w:val="1"/>
      <w:numFmt w:val="lowerLetter"/>
      <w:lvlText w:val="%4)"/>
      <w:lvlJc w:val="left"/>
      <w:pPr>
        <w:tabs>
          <w:tab w:val="num" w:pos="2880"/>
        </w:tabs>
        <w:ind w:left="2880" w:hanging="360"/>
      </w:pPr>
      <w:rPr>
        <w:rFonts w:cs="Times New Roman"/>
      </w:rPr>
    </w:lvl>
    <w:lvl w:ilvl="4" w:tplc="0C5CAB44" w:tentative="1">
      <w:start w:val="1"/>
      <w:numFmt w:val="lowerLetter"/>
      <w:lvlText w:val="%5)"/>
      <w:lvlJc w:val="left"/>
      <w:pPr>
        <w:tabs>
          <w:tab w:val="num" w:pos="3600"/>
        </w:tabs>
        <w:ind w:left="3600" w:hanging="360"/>
      </w:pPr>
      <w:rPr>
        <w:rFonts w:cs="Times New Roman"/>
      </w:rPr>
    </w:lvl>
    <w:lvl w:ilvl="5" w:tplc="D2303A80" w:tentative="1">
      <w:start w:val="1"/>
      <w:numFmt w:val="lowerLetter"/>
      <w:lvlText w:val="%6)"/>
      <w:lvlJc w:val="left"/>
      <w:pPr>
        <w:tabs>
          <w:tab w:val="num" w:pos="4320"/>
        </w:tabs>
        <w:ind w:left="4320" w:hanging="360"/>
      </w:pPr>
      <w:rPr>
        <w:rFonts w:cs="Times New Roman"/>
      </w:rPr>
    </w:lvl>
    <w:lvl w:ilvl="6" w:tplc="AE44DB12" w:tentative="1">
      <w:start w:val="1"/>
      <w:numFmt w:val="lowerLetter"/>
      <w:lvlText w:val="%7)"/>
      <w:lvlJc w:val="left"/>
      <w:pPr>
        <w:tabs>
          <w:tab w:val="num" w:pos="5040"/>
        </w:tabs>
        <w:ind w:left="5040" w:hanging="360"/>
      </w:pPr>
      <w:rPr>
        <w:rFonts w:cs="Times New Roman"/>
      </w:rPr>
    </w:lvl>
    <w:lvl w:ilvl="7" w:tplc="EA5C72A2" w:tentative="1">
      <w:start w:val="1"/>
      <w:numFmt w:val="lowerLetter"/>
      <w:lvlText w:val="%8)"/>
      <w:lvlJc w:val="left"/>
      <w:pPr>
        <w:tabs>
          <w:tab w:val="num" w:pos="5760"/>
        </w:tabs>
        <w:ind w:left="5760" w:hanging="360"/>
      </w:pPr>
      <w:rPr>
        <w:rFonts w:cs="Times New Roman"/>
      </w:rPr>
    </w:lvl>
    <w:lvl w:ilvl="8" w:tplc="4AF28E26" w:tentative="1">
      <w:start w:val="1"/>
      <w:numFmt w:val="lowerLetter"/>
      <w:lvlText w:val="%9)"/>
      <w:lvlJc w:val="left"/>
      <w:pPr>
        <w:tabs>
          <w:tab w:val="num" w:pos="6480"/>
        </w:tabs>
        <w:ind w:left="6480" w:hanging="360"/>
      </w:pPr>
      <w:rPr>
        <w:rFonts w:cs="Times New Roman"/>
      </w:rPr>
    </w:lvl>
  </w:abstractNum>
  <w:abstractNum w:abstractNumId="59">
    <w:nsid w:val="46BE2566"/>
    <w:multiLevelType w:val="hybridMultilevel"/>
    <w:tmpl w:val="DF5A0B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486C1D24"/>
    <w:multiLevelType w:val="multilevel"/>
    <w:tmpl w:val="4A2253D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1">
    <w:nsid w:val="48EC3901"/>
    <w:multiLevelType w:val="hybridMultilevel"/>
    <w:tmpl w:val="55E837AC"/>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2">
    <w:nsid w:val="4C2B400B"/>
    <w:multiLevelType w:val="hybridMultilevel"/>
    <w:tmpl w:val="5A7E295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3">
    <w:nsid w:val="4E944A3E"/>
    <w:multiLevelType w:val="hybridMultilevel"/>
    <w:tmpl w:val="917244A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4">
    <w:nsid w:val="4F000455"/>
    <w:multiLevelType w:val="hybridMultilevel"/>
    <w:tmpl w:val="A776F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54091ED3"/>
    <w:multiLevelType w:val="multilevel"/>
    <w:tmpl w:val="7958A166"/>
    <w:lvl w:ilvl="0">
      <w:start w:val="8"/>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6">
    <w:nsid w:val="55BA0DA6"/>
    <w:multiLevelType w:val="hybridMultilevel"/>
    <w:tmpl w:val="B2D04E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57313762"/>
    <w:multiLevelType w:val="hybridMultilevel"/>
    <w:tmpl w:val="F458677C"/>
    <w:lvl w:ilvl="0" w:tplc="04150011">
      <w:start w:val="1"/>
      <w:numFmt w:val="decimal"/>
      <w:lvlText w:val="%1)"/>
      <w:lvlJc w:val="left"/>
      <w:pPr>
        <w:ind w:left="1429" w:hanging="360"/>
      </w:pPr>
      <w:rPr>
        <w:rFonts w:cs="Times New Roman"/>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68">
    <w:nsid w:val="5CF3257C"/>
    <w:multiLevelType w:val="hybridMultilevel"/>
    <w:tmpl w:val="61E40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5D1B2D04"/>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0">
    <w:nsid w:val="5E5418C6"/>
    <w:multiLevelType w:val="hybridMultilevel"/>
    <w:tmpl w:val="1AC084E4"/>
    <w:lvl w:ilvl="0" w:tplc="B8CAC8F2">
      <w:start w:val="1"/>
      <w:numFmt w:val="lowerLetter"/>
      <w:lvlText w:val="%1)"/>
      <w:lvlJc w:val="left"/>
      <w:pPr>
        <w:tabs>
          <w:tab w:val="num" w:pos="720"/>
        </w:tabs>
        <w:ind w:left="720" w:hanging="360"/>
      </w:pPr>
      <w:rPr>
        <w:rFonts w:cs="Times New Roman"/>
      </w:rPr>
    </w:lvl>
    <w:lvl w:ilvl="1" w:tplc="98CA24BE" w:tentative="1">
      <w:start w:val="1"/>
      <w:numFmt w:val="lowerLetter"/>
      <w:lvlText w:val="%2)"/>
      <w:lvlJc w:val="left"/>
      <w:pPr>
        <w:tabs>
          <w:tab w:val="num" w:pos="1440"/>
        </w:tabs>
        <w:ind w:left="1440" w:hanging="360"/>
      </w:pPr>
      <w:rPr>
        <w:rFonts w:cs="Times New Roman"/>
      </w:rPr>
    </w:lvl>
    <w:lvl w:ilvl="2" w:tplc="FD4A9024" w:tentative="1">
      <w:start w:val="1"/>
      <w:numFmt w:val="lowerLetter"/>
      <w:lvlText w:val="%3)"/>
      <w:lvlJc w:val="left"/>
      <w:pPr>
        <w:tabs>
          <w:tab w:val="num" w:pos="2160"/>
        </w:tabs>
        <w:ind w:left="2160" w:hanging="360"/>
      </w:pPr>
      <w:rPr>
        <w:rFonts w:cs="Times New Roman"/>
      </w:rPr>
    </w:lvl>
    <w:lvl w:ilvl="3" w:tplc="4EE057B8" w:tentative="1">
      <w:start w:val="1"/>
      <w:numFmt w:val="lowerLetter"/>
      <w:lvlText w:val="%4)"/>
      <w:lvlJc w:val="left"/>
      <w:pPr>
        <w:tabs>
          <w:tab w:val="num" w:pos="2880"/>
        </w:tabs>
        <w:ind w:left="2880" w:hanging="360"/>
      </w:pPr>
      <w:rPr>
        <w:rFonts w:cs="Times New Roman"/>
      </w:rPr>
    </w:lvl>
    <w:lvl w:ilvl="4" w:tplc="80D26B3C" w:tentative="1">
      <w:start w:val="1"/>
      <w:numFmt w:val="lowerLetter"/>
      <w:lvlText w:val="%5)"/>
      <w:lvlJc w:val="left"/>
      <w:pPr>
        <w:tabs>
          <w:tab w:val="num" w:pos="3600"/>
        </w:tabs>
        <w:ind w:left="3600" w:hanging="360"/>
      </w:pPr>
      <w:rPr>
        <w:rFonts w:cs="Times New Roman"/>
      </w:rPr>
    </w:lvl>
    <w:lvl w:ilvl="5" w:tplc="7022652A" w:tentative="1">
      <w:start w:val="1"/>
      <w:numFmt w:val="lowerLetter"/>
      <w:lvlText w:val="%6)"/>
      <w:lvlJc w:val="left"/>
      <w:pPr>
        <w:tabs>
          <w:tab w:val="num" w:pos="4320"/>
        </w:tabs>
        <w:ind w:left="4320" w:hanging="360"/>
      </w:pPr>
      <w:rPr>
        <w:rFonts w:cs="Times New Roman"/>
      </w:rPr>
    </w:lvl>
    <w:lvl w:ilvl="6" w:tplc="941A494E" w:tentative="1">
      <w:start w:val="1"/>
      <w:numFmt w:val="lowerLetter"/>
      <w:lvlText w:val="%7)"/>
      <w:lvlJc w:val="left"/>
      <w:pPr>
        <w:tabs>
          <w:tab w:val="num" w:pos="5040"/>
        </w:tabs>
        <w:ind w:left="5040" w:hanging="360"/>
      </w:pPr>
      <w:rPr>
        <w:rFonts w:cs="Times New Roman"/>
      </w:rPr>
    </w:lvl>
    <w:lvl w:ilvl="7" w:tplc="BC78E682" w:tentative="1">
      <w:start w:val="1"/>
      <w:numFmt w:val="lowerLetter"/>
      <w:lvlText w:val="%8)"/>
      <w:lvlJc w:val="left"/>
      <w:pPr>
        <w:tabs>
          <w:tab w:val="num" w:pos="5760"/>
        </w:tabs>
        <w:ind w:left="5760" w:hanging="360"/>
      </w:pPr>
      <w:rPr>
        <w:rFonts w:cs="Times New Roman"/>
      </w:rPr>
    </w:lvl>
    <w:lvl w:ilvl="8" w:tplc="C42AF274" w:tentative="1">
      <w:start w:val="1"/>
      <w:numFmt w:val="lowerLetter"/>
      <w:lvlText w:val="%9)"/>
      <w:lvlJc w:val="left"/>
      <w:pPr>
        <w:tabs>
          <w:tab w:val="num" w:pos="6480"/>
        </w:tabs>
        <w:ind w:left="6480" w:hanging="360"/>
      </w:pPr>
      <w:rPr>
        <w:rFonts w:cs="Times New Roman"/>
      </w:rPr>
    </w:lvl>
  </w:abstractNum>
  <w:abstractNum w:abstractNumId="71">
    <w:nsid w:val="5F9531C4"/>
    <w:multiLevelType w:val="hybridMultilevel"/>
    <w:tmpl w:val="F6D61A0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nsid w:val="60A90969"/>
    <w:multiLevelType w:val="hybridMultilevel"/>
    <w:tmpl w:val="66ECFB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61071F60"/>
    <w:multiLevelType w:val="hybridMultilevel"/>
    <w:tmpl w:val="9DE8562C"/>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4">
    <w:nsid w:val="6192599B"/>
    <w:multiLevelType w:val="hybridMultilevel"/>
    <w:tmpl w:val="BD0288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62080842"/>
    <w:multiLevelType w:val="hybridMultilevel"/>
    <w:tmpl w:val="DACED29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6">
    <w:nsid w:val="65262C06"/>
    <w:multiLevelType w:val="hybridMultilevel"/>
    <w:tmpl w:val="73422F3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nsid w:val="65E97896"/>
    <w:multiLevelType w:val="hybridMultilevel"/>
    <w:tmpl w:val="BC22147C"/>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70155AE"/>
    <w:multiLevelType w:val="hybridMultilevel"/>
    <w:tmpl w:val="98C2F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7742C3A"/>
    <w:multiLevelType w:val="hybridMultilevel"/>
    <w:tmpl w:val="ED2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6A5E5355"/>
    <w:multiLevelType w:val="hybridMultilevel"/>
    <w:tmpl w:val="68367076"/>
    <w:lvl w:ilvl="0" w:tplc="F2BA8B24">
      <w:start w:val="1"/>
      <w:numFmt w:val="bullet"/>
      <w:lvlText w:val="•"/>
      <w:lvlJc w:val="left"/>
      <w:pPr>
        <w:tabs>
          <w:tab w:val="num" w:pos="720"/>
        </w:tabs>
        <w:ind w:left="720" w:hanging="360"/>
      </w:pPr>
      <w:rPr>
        <w:rFonts w:ascii="Arial" w:hAnsi="Arial" w:hint="default"/>
      </w:rPr>
    </w:lvl>
    <w:lvl w:ilvl="1" w:tplc="74C04E70" w:tentative="1">
      <w:start w:val="1"/>
      <w:numFmt w:val="bullet"/>
      <w:lvlText w:val="•"/>
      <w:lvlJc w:val="left"/>
      <w:pPr>
        <w:tabs>
          <w:tab w:val="num" w:pos="1440"/>
        </w:tabs>
        <w:ind w:left="1440" w:hanging="360"/>
      </w:pPr>
      <w:rPr>
        <w:rFonts w:ascii="Arial" w:hAnsi="Arial" w:hint="default"/>
      </w:rPr>
    </w:lvl>
    <w:lvl w:ilvl="2" w:tplc="A942DD3E" w:tentative="1">
      <w:start w:val="1"/>
      <w:numFmt w:val="bullet"/>
      <w:lvlText w:val="•"/>
      <w:lvlJc w:val="left"/>
      <w:pPr>
        <w:tabs>
          <w:tab w:val="num" w:pos="2160"/>
        </w:tabs>
        <w:ind w:left="2160" w:hanging="360"/>
      </w:pPr>
      <w:rPr>
        <w:rFonts w:ascii="Arial" w:hAnsi="Arial" w:hint="default"/>
      </w:rPr>
    </w:lvl>
    <w:lvl w:ilvl="3" w:tplc="526C54D8" w:tentative="1">
      <w:start w:val="1"/>
      <w:numFmt w:val="bullet"/>
      <w:lvlText w:val="•"/>
      <w:lvlJc w:val="left"/>
      <w:pPr>
        <w:tabs>
          <w:tab w:val="num" w:pos="2880"/>
        </w:tabs>
        <w:ind w:left="2880" w:hanging="360"/>
      </w:pPr>
      <w:rPr>
        <w:rFonts w:ascii="Arial" w:hAnsi="Arial" w:hint="default"/>
      </w:rPr>
    </w:lvl>
    <w:lvl w:ilvl="4" w:tplc="6C4AE708" w:tentative="1">
      <w:start w:val="1"/>
      <w:numFmt w:val="bullet"/>
      <w:lvlText w:val="•"/>
      <w:lvlJc w:val="left"/>
      <w:pPr>
        <w:tabs>
          <w:tab w:val="num" w:pos="3600"/>
        </w:tabs>
        <w:ind w:left="3600" w:hanging="360"/>
      </w:pPr>
      <w:rPr>
        <w:rFonts w:ascii="Arial" w:hAnsi="Arial" w:hint="default"/>
      </w:rPr>
    </w:lvl>
    <w:lvl w:ilvl="5" w:tplc="BC0E0D8A" w:tentative="1">
      <w:start w:val="1"/>
      <w:numFmt w:val="bullet"/>
      <w:lvlText w:val="•"/>
      <w:lvlJc w:val="left"/>
      <w:pPr>
        <w:tabs>
          <w:tab w:val="num" w:pos="4320"/>
        </w:tabs>
        <w:ind w:left="4320" w:hanging="360"/>
      </w:pPr>
      <w:rPr>
        <w:rFonts w:ascii="Arial" w:hAnsi="Arial" w:hint="default"/>
      </w:rPr>
    </w:lvl>
    <w:lvl w:ilvl="6" w:tplc="CC021EBA" w:tentative="1">
      <w:start w:val="1"/>
      <w:numFmt w:val="bullet"/>
      <w:lvlText w:val="•"/>
      <w:lvlJc w:val="left"/>
      <w:pPr>
        <w:tabs>
          <w:tab w:val="num" w:pos="5040"/>
        </w:tabs>
        <w:ind w:left="5040" w:hanging="360"/>
      </w:pPr>
      <w:rPr>
        <w:rFonts w:ascii="Arial" w:hAnsi="Arial" w:hint="default"/>
      </w:rPr>
    </w:lvl>
    <w:lvl w:ilvl="7" w:tplc="14BCF562" w:tentative="1">
      <w:start w:val="1"/>
      <w:numFmt w:val="bullet"/>
      <w:lvlText w:val="•"/>
      <w:lvlJc w:val="left"/>
      <w:pPr>
        <w:tabs>
          <w:tab w:val="num" w:pos="5760"/>
        </w:tabs>
        <w:ind w:left="5760" w:hanging="360"/>
      </w:pPr>
      <w:rPr>
        <w:rFonts w:ascii="Arial" w:hAnsi="Arial" w:hint="default"/>
      </w:rPr>
    </w:lvl>
    <w:lvl w:ilvl="8" w:tplc="6A8026B0" w:tentative="1">
      <w:start w:val="1"/>
      <w:numFmt w:val="bullet"/>
      <w:lvlText w:val="•"/>
      <w:lvlJc w:val="left"/>
      <w:pPr>
        <w:tabs>
          <w:tab w:val="num" w:pos="6480"/>
        </w:tabs>
        <w:ind w:left="6480" w:hanging="360"/>
      </w:pPr>
      <w:rPr>
        <w:rFonts w:ascii="Arial" w:hAnsi="Arial" w:hint="default"/>
      </w:rPr>
    </w:lvl>
  </w:abstractNum>
  <w:abstractNum w:abstractNumId="81">
    <w:nsid w:val="6DA77F9A"/>
    <w:multiLevelType w:val="hybridMultilevel"/>
    <w:tmpl w:val="D6A641C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2">
    <w:nsid w:val="70861B4B"/>
    <w:multiLevelType w:val="hybridMultilevel"/>
    <w:tmpl w:val="8F24D5D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3">
    <w:nsid w:val="71895593"/>
    <w:multiLevelType w:val="hybridMultilevel"/>
    <w:tmpl w:val="6FFC7CEC"/>
    <w:lvl w:ilvl="0" w:tplc="04150005">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4">
    <w:nsid w:val="72101EAD"/>
    <w:multiLevelType w:val="hybridMultilevel"/>
    <w:tmpl w:val="184ED9DE"/>
    <w:lvl w:ilvl="0" w:tplc="D190FE14">
      <w:start w:val="1"/>
      <w:numFmt w:val="decimal"/>
      <w:lvlText w:val="%1."/>
      <w:lvlJc w:val="left"/>
      <w:pPr>
        <w:tabs>
          <w:tab w:val="num" w:pos="720"/>
        </w:tabs>
        <w:ind w:left="720" w:hanging="360"/>
      </w:pPr>
      <w:rPr>
        <w:rFonts w:cs="Times New Roman"/>
      </w:rPr>
    </w:lvl>
    <w:lvl w:ilvl="1" w:tplc="0C00A3DE" w:tentative="1">
      <w:start w:val="1"/>
      <w:numFmt w:val="decimal"/>
      <w:lvlText w:val="%2."/>
      <w:lvlJc w:val="left"/>
      <w:pPr>
        <w:tabs>
          <w:tab w:val="num" w:pos="1440"/>
        </w:tabs>
        <w:ind w:left="1440" w:hanging="360"/>
      </w:pPr>
      <w:rPr>
        <w:rFonts w:cs="Times New Roman"/>
      </w:rPr>
    </w:lvl>
    <w:lvl w:ilvl="2" w:tplc="FD74E0DC" w:tentative="1">
      <w:start w:val="1"/>
      <w:numFmt w:val="decimal"/>
      <w:lvlText w:val="%3."/>
      <w:lvlJc w:val="left"/>
      <w:pPr>
        <w:tabs>
          <w:tab w:val="num" w:pos="2160"/>
        </w:tabs>
        <w:ind w:left="2160" w:hanging="360"/>
      </w:pPr>
      <w:rPr>
        <w:rFonts w:cs="Times New Roman"/>
      </w:rPr>
    </w:lvl>
    <w:lvl w:ilvl="3" w:tplc="FCA86F10" w:tentative="1">
      <w:start w:val="1"/>
      <w:numFmt w:val="decimal"/>
      <w:lvlText w:val="%4."/>
      <w:lvlJc w:val="left"/>
      <w:pPr>
        <w:tabs>
          <w:tab w:val="num" w:pos="2880"/>
        </w:tabs>
        <w:ind w:left="2880" w:hanging="360"/>
      </w:pPr>
      <w:rPr>
        <w:rFonts w:cs="Times New Roman"/>
      </w:rPr>
    </w:lvl>
    <w:lvl w:ilvl="4" w:tplc="5B820CD0" w:tentative="1">
      <w:start w:val="1"/>
      <w:numFmt w:val="decimal"/>
      <w:lvlText w:val="%5."/>
      <w:lvlJc w:val="left"/>
      <w:pPr>
        <w:tabs>
          <w:tab w:val="num" w:pos="3600"/>
        </w:tabs>
        <w:ind w:left="3600" w:hanging="360"/>
      </w:pPr>
      <w:rPr>
        <w:rFonts w:cs="Times New Roman"/>
      </w:rPr>
    </w:lvl>
    <w:lvl w:ilvl="5" w:tplc="C2106DBA" w:tentative="1">
      <w:start w:val="1"/>
      <w:numFmt w:val="decimal"/>
      <w:lvlText w:val="%6."/>
      <w:lvlJc w:val="left"/>
      <w:pPr>
        <w:tabs>
          <w:tab w:val="num" w:pos="4320"/>
        </w:tabs>
        <w:ind w:left="4320" w:hanging="360"/>
      </w:pPr>
      <w:rPr>
        <w:rFonts w:cs="Times New Roman"/>
      </w:rPr>
    </w:lvl>
    <w:lvl w:ilvl="6" w:tplc="070EF222" w:tentative="1">
      <w:start w:val="1"/>
      <w:numFmt w:val="decimal"/>
      <w:lvlText w:val="%7."/>
      <w:lvlJc w:val="left"/>
      <w:pPr>
        <w:tabs>
          <w:tab w:val="num" w:pos="5040"/>
        </w:tabs>
        <w:ind w:left="5040" w:hanging="360"/>
      </w:pPr>
      <w:rPr>
        <w:rFonts w:cs="Times New Roman"/>
      </w:rPr>
    </w:lvl>
    <w:lvl w:ilvl="7" w:tplc="C960DB80" w:tentative="1">
      <w:start w:val="1"/>
      <w:numFmt w:val="decimal"/>
      <w:lvlText w:val="%8."/>
      <w:lvlJc w:val="left"/>
      <w:pPr>
        <w:tabs>
          <w:tab w:val="num" w:pos="5760"/>
        </w:tabs>
        <w:ind w:left="5760" w:hanging="360"/>
      </w:pPr>
      <w:rPr>
        <w:rFonts w:cs="Times New Roman"/>
      </w:rPr>
    </w:lvl>
    <w:lvl w:ilvl="8" w:tplc="7B14128E" w:tentative="1">
      <w:start w:val="1"/>
      <w:numFmt w:val="decimal"/>
      <w:lvlText w:val="%9."/>
      <w:lvlJc w:val="left"/>
      <w:pPr>
        <w:tabs>
          <w:tab w:val="num" w:pos="6480"/>
        </w:tabs>
        <w:ind w:left="6480" w:hanging="360"/>
      </w:pPr>
      <w:rPr>
        <w:rFonts w:cs="Times New Roman"/>
      </w:rPr>
    </w:lvl>
  </w:abstractNum>
  <w:abstractNum w:abstractNumId="85">
    <w:nsid w:val="73531249"/>
    <w:multiLevelType w:val="hybridMultilevel"/>
    <w:tmpl w:val="366E90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751E46BF"/>
    <w:multiLevelType w:val="hybridMultilevel"/>
    <w:tmpl w:val="B890FC40"/>
    <w:lvl w:ilvl="0" w:tplc="C736D5CE">
      <w:start w:val="1"/>
      <w:numFmt w:val="lowerLetter"/>
      <w:lvlText w:val="%1)"/>
      <w:lvlJc w:val="left"/>
      <w:pPr>
        <w:tabs>
          <w:tab w:val="num" w:pos="720"/>
        </w:tabs>
        <w:ind w:left="720" w:hanging="360"/>
      </w:pPr>
      <w:rPr>
        <w:rFonts w:cs="Times New Roman"/>
      </w:rPr>
    </w:lvl>
    <w:lvl w:ilvl="1" w:tplc="D91CA2E2" w:tentative="1">
      <w:start w:val="1"/>
      <w:numFmt w:val="lowerLetter"/>
      <w:lvlText w:val="%2)"/>
      <w:lvlJc w:val="left"/>
      <w:pPr>
        <w:tabs>
          <w:tab w:val="num" w:pos="1440"/>
        </w:tabs>
        <w:ind w:left="1440" w:hanging="360"/>
      </w:pPr>
      <w:rPr>
        <w:rFonts w:cs="Times New Roman"/>
      </w:rPr>
    </w:lvl>
    <w:lvl w:ilvl="2" w:tplc="216A3586" w:tentative="1">
      <w:start w:val="1"/>
      <w:numFmt w:val="lowerLetter"/>
      <w:lvlText w:val="%3)"/>
      <w:lvlJc w:val="left"/>
      <w:pPr>
        <w:tabs>
          <w:tab w:val="num" w:pos="2160"/>
        </w:tabs>
        <w:ind w:left="2160" w:hanging="360"/>
      </w:pPr>
      <w:rPr>
        <w:rFonts w:cs="Times New Roman"/>
      </w:rPr>
    </w:lvl>
    <w:lvl w:ilvl="3" w:tplc="C4FA2E6E" w:tentative="1">
      <w:start w:val="1"/>
      <w:numFmt w:val="lowerLetter"/>
      <w:lvlText w:val="%4)"/>
      <w:lvlJc w:val="left"/>
      <w:pPr>
        <w:tabs>
          <w:tab w:val="num" w:pos="2880"/>
        </w:tabs>
        <w:ind w:left="2880" w:hanging="360"/>
      </w:pPr>
      <w:rPr>
        <w:rFonts w:cs="Times New Roman"/>
      </w:rPr>
    </w:lvl>
    <w:lvl w:ilvl="4" w:tplc="837ED6DC" w:tentative="1">
      <w:start w:val="1"/>
      <w:numFmt w:val="lowerLetter"/>
      <w:lvlText w:val="%5)"/>
      <w:lvlJc w:val="left"/>
      <w:pPr>
        <w:tabs>
          <w:tab w:val="num" w:pos="3600"/>
        </w:tabs>
        <w:ind w:left="3600" w:hanging="360"/>
      </w:pPr>
      <w:rPr>
        <w:rFonts w:cs="Times New Roman"/>
      </w:rPr>
    </w:lvl>
    <w:lvl w:ilvl="5" w:tplc="3842C8AC" w:tentative="1">
      <w:start w:val="1"/>
      <w:numFmt w:val="lowerLetter"/>
      <w:lvlText w:val="%6)"/>
      <w:lvlJc w:val="left"/>
      <w:pPr>
        <w:tabs>
          <w:tab w:val="num" w:pos="4320"/>
        </w:tabs>
        <w:ind w:left="4320" w:hanging="360"/>
      </w:pPr>
      <w:rPr>
        <w:rFonts w:cs="Times New Roman"/>
      </w:rPr>
    </w:lvl>
    <w:lvl w:ilvl="6" w:tplc="10340B48" w:tentative="1">
      <w:start w:val="1"/>
      <w:numFmt w:val="lowerLetter"/>
      <w:lvlText w:val="%7)"/>
      <w:lvlJc w:val="left"/>
      <w:pPr>
        <w:tabs>
          <w:tab w:val="num" w:pos="5040"/>
        </w:tabs>
        <w:ind w:left="5040" w:hanging="360"/>
      </w:pPr>
      <w:rPr>
        <w:rFonts w:cs="Times New Roman"/>
      </w:rPr>
    </w:lvl>
    <w:lvl w:ilvl="7" w:tplc="3FC84C14" w:tentative="1">
      <w:start w:val="1"/>
      <w:numFmt w:val="lowerLetter"/>
      <w:lvlText w:val="%8)"/>
      <w:lvlJc w:val="left"/>
      <w:pPr>
        <w:tabs>
          <w:tab w:val="num" w:pos="5760"/>
        </w:tabs>
        <w:ind w:left="5760" w:hanging="360"/>
      </w:pPr>
      <w:rPr>
        <w:rFonts w:cs="Times New Roman"/>
      </w:rPr>
    </w:lvl>
    <w:lvl w:ilvl="8" w:tplc="2BEECDD8" w:tentative="1">
      <w:start w:val="1"/>
      <w:numFmt w:val="lowerLetter"/>
      <w:lvlText w:val="%9)"/>
      <w:lvlJc w:val="left"/>
      <w:pPr>
        <w:tabs>
          <w:tab w:val="num" w:pos="6480"/>
        </w:tabs>
        <w:ind w:left="6480" w:hanging="360"/>
      </w:pPr>
      <w:rPr>
        <w:rFonts w:cs="Times New Roman"/>
      </w:rPr>
    </w:lvl>
  </w:abstractNum>
  <w:abstractNum w:abstractNumId="87">
    <w:nsid w:val="76834BFB"/>
    <w:multiLevelType w:val="hybridMultilevel"/>
    <w:tmpl w:val="4D006404"/>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8">
    <w:nsid w:val="77717816"/>
    <w:multiLevelType w:val="hybridMultilevel"/>
    <w:tmpl w:val="65725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78F92DFC"/>
    <w:multiLevelType w:val="hybridMultilevel"/>
    <w:tmpl w:val="B04C00A4"/>
    <w:lvl w:ilvl="0" w:tplc="DA70801E">
      <w:start w:val="1"/>
      <w:numFmt w:val="lowerLetter"/>
      <w:lvlText w:val="%1)"/>
      <w:lvlJc w:val="left"/>
      <w:pPr>
        <w:tabs>
          <w:tab w:val="num" w:pos="720"/>
        </w:tabs>
        <w:ind w:left="720" w:hanging="360"/>
      </w:pPr>
      <w:rPr>
        <w:rFonts w:cs="Times New Roman"/>
      </w:rPr>
    </w:lvl>
    <w:lvl w:ilvl="1" w:tplc="9A228E20" w:tentative="1">
      <w:start w:val="1"/>
      <w:numFmt w:val="lowerLetter"/>
      <w:lvlText w:val="%2)"/>
      <w:lvlJc w:val="left"/>
      <w:pPr>
        <w:tabs>
          <w:tab w:val="num" w:pos="1440"/>
        </w:tabs>
        <w:ind w:left="1440" w:hanging="360"/>
      </w:pPr>
      <w:rPr>
        <w:rFonts w:cs="Times New Roman"/>
      </w:rPr>
    </w:lvl>
    <w:lvl w:ilvl="2" w:tplc="FFC262A6" w:tentative="1">
      <w:start w:val="1"/>
      <w:numFmt w:val="lowerLetter"/>
      <w:lvlText w:val="%3)"/>
      <w:lvlJc w:val="left"/>
      <w:pPr>
        <w:tabs>
          <w:tab w:val="num" w:pos="2160"/>
        </w:tabs>
        <w:ind w:left="2160" w:hanging="360"/>
      </w:pPr>
      <w:rPr>
        <w:rFonts w:cs="Times New Roman"/>
      </w:rPr>
    </w:lvl>
    <w:lvl w:ilvl="3" w:tplc="F0208AB2" w:tentative="1">
      <w:start w:val="1"/>
      <w:numFmt w:val="lowerLetter"/>
      <w:lvlText w:val="%4)"/>
      <w:lvlJc w:val="left"/>
      <w:pPr>
        <w:tabs>
          <w:tab w:val="num" w:pos="2880"/>
        </w:tabs>
        <w:ind w:left="2880" w:hanging="360"/>
      </w:pPr>
      <w:rPr>
        <w:rFonts w:cs="Times New Roman"/>
      </w:rPr>
    </w:lvl>
    <w:lvl w:ilvl="4" w:tplc="6FACAB82" w:tentative="1">
      <w:start w:val="1"/>
      <w:numFmt w:val="lowerLetter"/>
      <w:lvlText w:val="%5)"/>
      <w:lvlJc w:val="left"/>
      <w:pPr>
        <w:tabs>
          <w:tab w:val="num" w:pos="3600"/>
        </w:tabs>
        <w:ind w:left="3600" w:hanging="360"/>
      </w:pPr>
      <w:rPr>
        <w:rFonts w:cs="Times New Roman"/>
      </w:rPr>
    </w:lvl>
    <w:lvl w:ilvl="5" w:tplc="0BCAA7B0" w:tentative="1">
      <w:start w:val="1"/>
      <w:numFmt w:val="lowerLetter"/>
      <w:lvlText w:val="%6)"/>
      <w:lvlJc w:val="left"/>
      <w:pPr>
        <w:tabs>
          <w:tab w:val="num" w:pos="4320"/>
        </w:tabs>
        <w:ind w:left="4320" w:hanging="360"/>
      </w:pPr>
      <w:rPr>
        <w:rFonts w:cs="Times New Roman"/>
      </w:rPr>
    </w:lvl>
    <w:lvl w:ilvl="6" w:tplc="B79A3530" w:tentative="1">
      <w:start w:val="1"/>
      <w:numFmt w:val="lowerLetter"/>
      <w:lvlText w:val="%7)"/>
      <w:lvlJc w:val="left"/>
      <w:pPr>
        <w:tabs>
          <w:tab w:val="num" w:pos="5040"/>
        </w:tabs>
        <w:ind w:left="5040" w:hanging="360"/>
      </w:pPr>
      <w:rPr>
        <w:rFonts w:cs="Times New Roman"/>
      </w:rPr>
    </w:lvl>
    <w:lvl w:ilvl="7" w:tplc="D944AB6A" w:tentative="1">
      <w:start w:val="1"/>
      <w:numFmt w:val="lowerLetter"/>
      <w:lvlText w:val="%8)"/>
      <w:lvlJc w:val="left"/>
      <w:pPr>
        <w:tabs>
          <w:tab w:val="num" w:pos="5760"/>
        </w:tabs>
        <w:ind w:left="5760" w:hanging="360"/>
      </w:pPr>
      <w:rPr>
        <w:rFonts w:cs="Times New Roman"/>
      </w:rPr>
    </w:lvl>
    <w:lvl w:ilvl="8" w:tplc="89A4CDD8" w:tentative="1">
      <w:start w:val="1"/>
      <w:numFmt w:val="lowerLetter"/>
      <w:lvlText w:val="%9)"/>
      <w:lvlJc w:val="left"/>
      <w:pPr>
        <w:tabs>
          <w:tab w:val="num" w:pos="6480"/>
        </w:tabs>
        <w:ind w:left="6480" w:hanging="360"/>
      </w:pPr>
      <w:rPr>
        <w:rFonts w:cs="Times New Roman"/>
      </w:rPr>
    </w:lvl>
  </w:abstractNum>
  <w:abstractNum w:abstractNumId="90">
    <w:nsid w:val="7AF900F2"/>
    <w:multiLevelType w:val="hybridMultilevel"/>
    <w:tmpl w:val="E6FAA2F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1">
    <w:nsid w:val="7EC40675"/>
    <w:multiLevelType w:val="hybridMultilevel"/>
    <w:tmpl w:val="D28E3788"/>
    <w:lvl w:ilvl="0" w:tplc="E8FC8A08">
      <w:start w:val="1"/>
      <w:numFmt w:val="lowerLetter"/>
      <w:lvlText w:val="%1)"/>
      <w:lvlJc w:val="left"/>
      <w:pPr>
        <w:tabs>
          <w:tab w:val="num" w:pos="720"/>
        </w:tabs>
        <w:ind w:left="720" w:hanging="360"/>
      </w:pPr>
      <w:rPr>
        <w:rFonts w:cs="Times New Roman"/>
      </w:rPr>
    </w:lvl>
    <w:lvl w:ilvl="1" w:tplc="C01EE3F6" w:tentative="1">
      <w:start w:val="1"/>
      <w:numFmt w:val="lowerLetter"/>
      <w:lvlText w:val="%2)"/>
      <w:lvlJc w:val="left"/>
      <w:pPr>
        <w:tabs>
          <w:tab w:val="num" w:pos="1440"/>
        </w:tabs>
        <w:ind w:left="1440" w:hanging="360"/>
      </w:pPr>
      <w:rPr>
        <w:rFonts w:cs="Times New Roman"/>
      </w:rPr>
    </w:lvl>
    <w:lvl w:ilvl="2" w:tplc="EE3C0494" w:tentative="1">
      <w:start w:val="1"/>
      <w:numFmt w:val="lowerLetter"/>
      <w:lvlText w:val="%3)"/>
      <w:lvlJc w:val="left"/>
      <w:pPr>
        <w:tabs>
          <w:tab w:val="num" w:pos="2160"/>
        </w:tabs>
        <w:ind w:left="2160" w:hanging="360"/>
      </w:pPr>
      <w:rPr>
        <w:rFonts w:cs="Times New Roman"/>
      </w:rPr>
    </w:lvl>
    <w:lvl w:ilvl="3" w:tplc="1A14BA3C" w:tentative="1">
      <w:start w:val="1"/>
      <w:numFmt w:val="lowerLetter"/>
      <w:lvlText w:val="%4)"/>
      <w:lvlJc w:val="left"/>
      <w:pPr>
        <w:tabs>
          <w:tab w:val="num" w:pos="2880"/>
        </w:tabs>
        <w:ind w:left="2880" w:hanging="360"/>
      </w:pPr>
      <w:rPr>
        <w:rFonts w:cs="Times New Roman"/>
      </w:rPr>
    </w:lvl>
    <w:lvl w:ilvl="4" w:tplc="42CCE7BE" w:tentative="1">
      <w:start w:val="1"/>
      <w:numFmt w:val="lowerLetter"/>
      <w:lvlText w:val="%5)"/>
      <w:lvlJc w:val="left"/>
      <w:pPr>
        <w:tabs>
          <w:tab w:val="num" w:pos="3600"/>
        </w:tabs>
        <w:ind w:left="3600" w:hanging="360"/>
      </w:pPr>
      <w:rPr>
        <w:rFonts w:cs="Times New Roman"/>
      </w:rPr>
    </w:lvl>
    <w:lvl w:ilvl="5" w:tplc="10CCBF76" w:tentative="1">
      <w:start w:val="1"/>
      <w:numFmt w:val="lowerLetter"/>
      <w:lvlText w:val="%6)"/>
      <w:lvlJc w:val="left"/>
      <w:pPr>
        <w:tabs>
          <w:tab w:val="num" w:pos="4320"/>
        </w:tabs>
        <w:ind w:left="4320" w:hanging="360"/>
      </w:pPr>
      <w:rPr>
        <w:rFonts w:cs="Times New Roman"/>
      </w:rPr>
    </w:lvl>
    <w:lvl w:ilvl="6" w:tplc="CD247182" w:tentative="1">
      <w:start w:val="1"/>
      <w:numFmt w:val="lowerLetter"/>
      <w:lvlText w:val="%7)"/>
      <w:lvlJc w:val="left"/>
      <w:pPr>
        <w:tabs>
          <w:tab w:val="num" w:pos="5040"/>
        </w:tabs>
        <w:ind w:left="5040" w:hanging="360"/>
      </w:pPr>
      <w:rPr>
        <w:rFonts w:cs="Times New Roman"/>
      </w:rPr>
    </w:lvl>
    <w:lvl w:ilvl="7" w:tplc="FD66C484" w:tentative="1">
      <w:start w:val="1"/>
      <w:numFmt w:val="lowerLetter"/>
      <w:lvlText w:val="%8)"/>
      <w:lvlJc w:val="left"/>
      <w:pPr>
        <w:tabs>
          <w:tab w:val="num" w:pos="5760"/>
        </w:tabs>
        <w:ind w:left="5760" w:hanging="360"/>
      </w:pPr>
      <w:rPr>
        <w:rFonts w:cs="Times New Roman"/>
      </w:rPr>
    </w:lvl>
    <w:lvl w:ilvl="8" w:tplc="7AEE6CA4" w:tentative="1">
      <w:start w:val="1"/>
      <w:numFmt w:val="lowerLetter"/>
      <w:lvlText w:val="%9)"/>
      <w:lvlJc w:val="left"/>
      <w:pPr>
        <w:tabs>
          <w:tab w:val="num" w:pos="6480"/>
        </w:tabs>
        <w:ind w:left="6480" w:hanging="360"/>
      </w:pPr>
      <w:rPr>
        <w:rFonts w:cs="Times New Roman"/>
      </w:rPr>
    </w:lvl>
  </w:abstractNum>
  <w:abstractNum w:abstractNumId="92">
    <w:nsid w:val="7EDD2C13"/>
    <w:multiLevelType w:val="hybridMultilevel"/>
    <w:tmpl w:val="16E6C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6"/>
  </w:num>
  <w:num w:numId="2">
    <w:abstractNumId w:val="55"/>
  </w:num>
  <w:num w:numId="3">
    <w:abstractNumId w:val="35"/>
  </w:num>
  <w:num w:numId="4">
    <w:abstractNumId w:val="92"/>
  </w:num>
  <w:num w:numId="5">
    <w:abstractNumId w:val="63"/>
  </w:num>
  <w:num w:numId="6">
    <w:abstractNumId w:val="54"/>
  </w:num>
  <w:num w:numId="7">
    <w:abstractNumId w:val="59"/>
  </w:num>
  <w:num w:numId="8">
    <w:abstractNumId w:val="64"/>
  </w:num>
  <w:num w:numId="9">
    <w:abstractNumId w:val="16"/>
  </w:num>
  <w:num w:numId="10">
    <w:abstractNumId w:val="10"/>
  </w:num>
  <w:num w:numId="11">
    <w:abstractNumId w:val="23"/>
  </w:num>
  <w:num w:numId="12">
    <w:abstractNumId w:val="57"/>
  </w:num>
  <w:num w:numId="13">
    <w:abstractNumId w:val="12"/>
  </w:num>
  <w:num w:numId="14">
    <w:abstractNumId w:val="84"/>
  </w:num>
  <w:num w:numId="15">
    <w:abstractNumId w:val="69"/>
  </w:num>
  <w:num w:numId="16">
    <w:abstractNumId w:val="6"/>
  </w:num>
  <w:num w:numId="17">
    <w:abstractNumId w:val="71"/>
  </w:num>
  <w:num w:numId="18">
    <w:abstractNumId w:val="80"/>
  </w:num>
  <w:num w:numId="19">
    <w:abstractNumId w:val="30"/>
  </w:num>
  <w:num w:numId="20">
    <w:abstractNumId w:val="39"/>
  </w:num>
  <w:num w:numId="21">
    <w:abstractNumId w:val="26"/>
  </w:num>
  <w:num w:numId="22">
    <w:abstractNumId w:val="5"/>
  </w:num>
  <w:num w:numId="23">
    <w:abstractNumId w:val="7"/>
  </w:num>
  <w:num w:numId="24">
    <w:abstractNumId w:val="67"/>
  </w:num>
  <w:num w:numId="25">
    <w:abstractNumId w:val="46"/>
  </w:num>
  <w:num w:numId="26">
    <w:abstractNumId w:val="62"/>
  </w:num>
  <w:num w:numId="27">
    <w:abstractNumId w:val="40"/>
  </w:num>
  <w:num w:numId="28">
    <w:abstractNumId w:val="48"/>
  </w:num>
  <w:num w:numId="29">
    <w:abstractNumId w:val="89"/>
  </w:num>
  <w:num w:numId="30">
    <w:abstractNumId w:val="86"/>
  </w:num>
  <w:num w:numId="31">
    <w:abstractNumId w:val="24"/>
  </w:num>
  <w:num w:numId="32">
    <w:abstractNumId w:val="50"/>
  </w:num>
  <w:num w:numId="33">
    <w:abstractNumId w:val="58"/>
  </w:num>
  <w:num w:numId="34">
    <w:abstractNumId w:val="14"/>
  </w:num>
  <w:num w:numId="35">
    <w:abstractNumId w:val="91"/>
  </w:num>
  <w:num w:numId="36">
    <w:abstractNumId w:val="70"/>
  </w:num>
  <w:num w:numId="37">
    <w:abstractNumId w:val="20"/>
  </w:num>
  <w:num w:numId="38">
    <w:abstractNumId w:val="36"/>
  </w:num>
  <w:num w:numId="39">
    <w:abstractNumId w:val="88"/>
  </w:num>
  <w:num w:numId="40">
    <w:abstractNumId w:val="61"/>
  </w:num>
  <w:num w:numId="41">
    <w:abstractNumId w:val="72"/>
  </w:num>
  <w:num w:numId="42">
    <w:abstractNumId w:val="60"/>
  </w:num>
  <w:num w:numId="43">
    <w:abstractNumId w:val="82"/>
  </w:num>
  <w:num w:numId="44">
    <w:abstractNumId w:val="32"/>
  </w:num>
  <w:num w:numId="45">
    <w:abstractNumId w:val="15"/>
  </w:num>
  <w:num w:numId="46">
    <w:abstractNumId w:val="45"/>
  </w:num>
  <w:num w:numId="47">
    <w:abstractNumId w:val="75"/>
  </w:num>
  <w:num w:numId="48">
    <w:abstractNumId w:val="22"/>
  </w:num>
  <w:num w:numId="49">
    <w:abstractNumId w:val="74"/>
  </w:num>
  <w:num w:numId="50">
    <w:abstractNumId w:val="41"/>
  </w:num>
  <w:num w:numId="51">
    <w:abstractNumId w:val="28"/>
  </w:num>
  <w:num w:numId="52">
    <w:abstractNumId w:val="68"/>
  </w:num>
  <w:num w:numId="53">
    <w:abstractNumId w:val="85"/>
  </w:num>
  <w:num w:numId="54">
    <w:abstractNumId w:val="9"/>
  </w:num>
  <w:num w:numId="55">
    <w:abstractNumId w:val="38"/>
  </w:num>
  <w:num w:numId="56">
    <w:abstractNumId w:val="3"/>
  </w:num>
  <w:num w:numId="57">
    <w:abstractNumId w:val="42"/>
  </w:num>
  <w:num w:numId="58">
    <w:abstractNumId w:val="17"/>
  </w:num>
  <w:num w:numId="59">
    <w:abstractNumId w:val="78"/>
  </w:num>
  <w:num w:numId="60">
    <w:abstractNumId w:val="33"/>
  </w:num>
  <w:num w:numId="61">
    <w:abstractNumId w:val="52"/>
  </w:num>
  <w:num w:numId="62">
    <w:abstractNumId w:val="34"/>
  </w:num>
  <w:num w:numId="63">
    <w:abstractNumId w:val="79"/>
  </w:num>
  <w:num w:numId="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
  </w:num>
  <w:num w:numId="74">
    <w:abstractNumId w:val="21"/>
  </w:num>
  <w:num w:numId="75">
    <w:abstractNumId w:val="51"/>
  </w:num>
  <w:num w:numId="76">
    <w:abstractNumId w:val="76"/>
  </w:num>
  <w:num w:numId="77">
    <w:abstractNumId w:val="0"/>
  </w:num>
  <w:num w:numId="78">
    <w:abstractNumId w:val="83"/>
  </w:num>
  <w:num w:numId="79">
    <w:abstractNumId w:val="87"/>
  </w:num>
  <w:num w:numId="80">
    <w:abstractNumId w:val="90"/>
  </w:num>
  <w:num w:numId="81">
    <w:abstractNumId w:val="65"/>
  </w:num>
  <w:num w:numId="82">
    <w:abstractNumId w:val="27"/>
  </w:num>
  <w:num w:numId="83">
    <w:abstractNumId w:val="29"/>
  </w:num>
  <w:num w:numId="84">
    <w:abstractNumId w:val="44"/>
  </w:num>
  <w:num w:numId="85">
    <w:abstractNumId w:val="53"/>
  </w:num>
  <w:num w:numId="86">
    <w:abstractNumId w:val="77"/>
  </w:num>
  <w:num w:numId="87">
    <w:abstractNumId w:val="31"/>
  </w:num>
  <w:num w:numId="88">
    <w:abstractNumId w:val="19"/>
  </w:num>
  <w:num w:numId="89">
    <w:abstractNumId w:val="47"/>
  </w:num>
  <w:num w:numId="90">
    <w:abstractNumId w:val="1"/>
  </w:num>
  <w:num w:numId="91">
    <w:abstractNumId w:val="11"/>
  </w:num>
  <w:num w:numId="92">
    <w:abstractNumId w:val="81"/>
  </w:num>
  <w:num w:numId="93">
    <w:abstractNumId w:val="56"/>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evenAndOddHeaders/>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B5E85"/>
    <w:rsid w:val="0000088B"/>
    <w:rsid w:val="000022A4"/>
    <w:rsid w:val="000050BF"/>
    <w:rsid w:val="000071BC"/>
    <w:rsid w:val="0001020B"/>
    <w:rsid w:val="0001048D"/>
    <w:rsid w:val="000115EF"/>
    <w:rsid w:val="000124B4"/>
    <w:rsid w:val="0001307E"/>
    <w:rsid w:val="000147C8"/>
    <w:rsid w:val="00017E79"/>
    <w:rsid w:val="00023C5E"/>
    <w:rsid w:val="00024BD4"/>
    <w:rsid w:val="00031D14"/>
    <w:rsid w:val="0003359B"/>
    <w:rsid w:val="00035686"/>
    <w:rsid w:val="00037035"/>
    <w:rsid w:val="000378F3"/>
    <w:rsid w:val="0004279E"/>
    <w:rsid w:val="00043E77"/>
    <w:rsid w:val="00044DB4"/>
    <w:rsid w:val="00045F26"/>
    <w:rsid w:val="00046B07"/>
    <w:rsid w:val="00054320"/>
    <w:rsid w:val="00054EE6"/>
    <w:rsid w:val="0005655B"/>
    <w:rsid w:val="00067373"/>
    <w:rsid w:val="00071297"/>
    <w:rsid w:val="00071690"/>
    <w:rsid w:val="00072C53"/>
    <w:rsid w:val="0007459A"/>
    <w:rsid w:val="00074961"/>
    <w:rsid w:val="0007584C"/>
    <w:rsid w:val="000758C5"/>
    <w:rsid w:val="000777AE"/>
    <w:rsid w:val="0008160E"/>
    <w:rsid w:val="00081DE9"/>
    <w:rsid w:val="00085662"/>
    <w:rsid w:val="00087114"/>
    <w:rsid w:val="00091F19"/>
    <w:rsid w:val="0009328B"/>
    <w:rsid w:val="00096CA0"/>
    <w:rsid w:val="000A5130"/>
    <w:rsid w:val="000B023A"/>
    <w:rsid w:val="000C18F3"/>
    <w:rsid w:val="000C778B"/>
    <w:rsid w:val="000D141F"/>
    <w:rsid w:val="000D62B0"/>
    <w:rsid w:val="000D7AFF"/>
    <w:rsid w:val="000E11A2"/>
    <w:rsid w:val="000E2BF8"/>
    <w:rsid w:val="000E2CED"/>
    <w:rsid w:val="000F520B"/>
    <w:rsid w:val="00105AA3"/>
    <w:rsid w:val="001120C6"/>
    <w:rsid w:val="0011214B"/>
    <w:rsid w:val="00113432"/>
    <w:rsid w:val="00121187"/>
    <w:rsid w:val="001215E7"/>
    <w:rsid w:val="00121A33"/>
    <w:rsid w:val="00125DE6"/>
    <w:rsid w:val="00127985"/>
    <w:rsid w:val="00130A62"/>
    <w:rsid w:val="00131DBF"/>
    <w:rsid w:val="0013295D"/>
    <w:rsid w:val="00136D54"/>
    <w:rsid w:val="00137B58"/>
    <w:rsid w:val="00147032"/>
    <w:rsid w:val="00151156"/>
    <w:rsid w:val="00151282"/>
    <w:rsid w:val="00153701"/>
    <w:rsid w:val="00157991"/>
    <w:rsid w:val="00160D87"/>
    <w:rsid w:val="001634D7"/>
    <w:rsid w:val="00163AA6"/>
    <w:rsid w:val="001647B3"/>
    <w:rsid w:val="00164C94"/>
    <w:rsid w:val="00165D01"/>
    <w:rsid w:val="001729EA"/>
    <w:rsid w:val="00177D60"/>
    <w:rsid w:val="00180A3F"/>
    <w:rsid w:val="00183694"/>
    <w:rsid w:val="00184AE4"/>
    <w:rsid w:val="001858AA"/>
    <w:rsid w:val="00185A56"/>
    <w:rsid w:val="001931EB"/>
    <w:rsid w:val="00195333"/>
    <w:rsid w:val="001A43A5"/>
    <w:rsid w:val="001B1F29"/>
    <w:rsid w:val="001B254C"/>
    <w:rsid w:val="001B6A74"/>
    <w:rsid w:val="001C0486"/>
    <w:rsid w:val="001C0E23"/>
    <w:rsid w:val="001C1836"/>
    <w:rsid w:val="001C30FF"/>
    <w:rsid w:val="001C6886"/>
    <w:rsid w:val="001E1563"/>
    <w:rsid w:val="001E628C"/>
    <w:rsid w:val="001F0617"/>
    <w:rsid w:val="001F1688"/>
    <w:rsid w:val="001F2E81"/>
    <w:rsid w:val="001F487C"/>
    <w:rsid w:val="001F52C0"/>
    <w:rsid w:val="001F646B"/>
    <w:rsid w:val="0020259F"/>
    <w:rsid w:val="00203C15"/>
    <w:rsid w:val="00206691"/>
    <w:rsid w:val="00210759"/>
    <w:rsid w:val="00217086"/>
    <w:rsid w:val="002200A2"/>
    <w:rsid w:val="00221552"/>
    <w:rsid w:val="002235AB"/>
    <w:rsid w:val="00223BF0"/>
    <w:rsid w:val="00223C99"/>
    <w:rsid w:val="002252E7"/>
    <w:rsid w:val="00227F60"/>
    <w:rsid w:val="00233F9E"/>
    <w:rsid w:val="00235458"/>
    <w:rsid w:val="0024079A"/>
    <w:rsid w:val="0024751A"/>
    <w:rsid w:val="00254D13"/>
    <w:rsid w:val="00255559"/>
    <w:rsid w:val="00260EB9"/>
    <w:rsid w:val="00260F84"/>
    <w:rsid w:val="00261A7A"/>
    <w:rsid w:val="0026308F"/>
    <w:rsid w:val="00265E2A"/>
    <w:rsid w:val="00266BA2"/>
    <w:rsid w:val="0026789A"/>
    <w:rsid w:val="0027029F"/>
    <w:rsid w:val="00270607"/>
    <w:rsid w:val="002711DB"/>
    <w:rsid w:val="00272F5E"/>
    <w:rsid w:val="0027345A"/>
    <w:rsid w:val="00275B03"/>
    <w:rsid w:val="00281281"/>
    <w:rsid w:val="0028247F"/>
    <w:rsid w:val="002827EC"/>
    <w:rsid w:val="00283243"/>
    <w:rsid w:val="00284B8B"/>
    <w:rsid w:val="00286B5E"/>
    <w:rsid w:val="00286D0D"/>
    <w:rsid w:val="00295914"/>
    <w:rsid w:val="00297316"/>
    <w:rsid w:val="002A03B3"/>
    <w:rsid w:val="002A37BA"/>
    <w:rsid w:val="002A525B"/>
    <w:rsid w:val="002B38AC"/>
    <w:rsid w:val="002B5EE8"/>
    <w:rsid w:val="002B65D7"/>
    <w:rsid w:val="002B6DE3"/>
    <w:rsid w:val="002C3DE2"/>
    <w:rsid w:val="002C3EAC"/>
    <w:rsid w:val="002C6084"/>
    <w:rsid w:val="002C6FB4"/>
    <w:rsid w:val="002D1BD4"/>
    <w:rsid w:val="002D3340"/>
    <w:rsid w:val="002D4EC3"/>
    <w:rsid w:val="002E747C"/>
    <w:rsid w:val="002F099F"/>
    <w:rsid w:val="002F3F1E"/>
    <w:rsid w:val="002F6229"/>
    <w:rsid w:val="002F6649"/>
    <w:rsid w:val="002F7DA3"/>
    <w:rsid w:val="00300024"/>
    <w:rsid w:val="00304B0C"/>
    <w:rsid w:val="00305C44"/>
    <w:rsid w:val="003118D2"/>
    <w:rsid w:val="0031561F"/>
    <w:rsid w:val="00323461"/>
    <w:rsid w:val="00323CBB"/>
    <w:rsid w:val="00332608"/>
    <w:rsid w:val="00335C3E"/>
    <w:rsid w:val="003412B4"/>
    <w:rsid w:val="00342D01"/>
    <w:rsid w:val="00344018"/>
    <w:rsid w:val="0034563D"/>
    <w:rsid w:val="00345E09"/>
    <w:rsid w:val="003479DE"/>
    <w:rsid w:val="00352E09"/>
    <w:rsid w:val="003535C4"/>
    <w:rsid w:val="003551DA"/>
    <w:rsid w:val="0035625F"/>
    <w:rsid w:val="00360F8B"/>
    <w:rsid w:val="0036207E"/>
    <w:rsid w:val="003628D1"/>
    <w:rsid w:val="00362E51"/>
    <w:rsid w:val="00365341"/>
    <w:rsid w:val="00366EE1"/>
    <w:rsid w:val="0036762C"/>
    <w:rsid w:val="00372870"/>
    <w:rsid w:val="003741A3"/>
    <w:rsid w:val="00375DBA"/>
    <w:rsid w:val="00385803"/>
    <w:rsid w:val="00391118"/>
    <w:rsid w:val="003A5973"/>
    <w:rsid w:val="003A64CE"/>
    <w:rsid w:val="003B0452"/>
    <w:rsid w:val="003B0C59"/>
    <w:rsid w:val="003B2886"/>
    <w:rsid w:val="003B721A"/>
    <w:rsid w:val="003B7778"/>
    <w:rsid w:val="003C09C7"/>
    <w:rsid w:val="003C34F8"/>
    <w:rsid w:val="003D0F32"/>
    <w:rsid w:val="003D3DDF"/>
    <w:rsid w:val="003D41E9"/>
    <w:rsid w:val="003D733B"/>
    <w:rsid w:val="003E1046"/>
    <w:rsid w:val="003E37DC"/>
    <w:rsid w:val="003E4F8B"/>
    <w:rsid w:val="003E5F3B"/>
    <w:rsid w:val="003F3A76"/>
    <w:rsid w:val="003F3B00"/>
    <w:rsid w:val="003F3DD5"/>
    <w:rsid w:val="003F4342"/>
    <w:rsid w:val="003F7151"/>
    <w:rsid w:val="004003D7"/>
    <w:rsid w:val="00406177"/>
    <w:rsid w:val="00406520"/>
    <w:rsid w:val="00406FF0"/>
    <w:rsid w:val="004118F6"/>
    <w:rsid w:val="00412220"/>
    <w:rsid w:val="00413CC0"/>
    <w:rsid w:val="00414F77"/>
    <w:rsid w:val="0042543E"/>
    <w:rsid w:val="00432662"/>
    <w:rsid w:val="00434CE1"/>
    <w:rsid w:val="00437D40"/>
    <w:rsid w:val="004409BF"/>
    <w:rsid w:val="00441340"/>
    <w:rsid w:val="00441832"/>
    <w:rsid w:val="00453911"/>
    <w:rsid w:val="004543B2"/>
    <w:rsid w:val="004545CB"/>
    <w:rsid w:val="004608DB"/>
    <w:rsid w:val="00461FD4"/>
    <w:rsid w:val="004636CF"/>
    <w:rsid w:val="004641EA"/>
    <w:rsid w:val="004642C7"/>
    <w:rsid w:val="00465F1E"/>
    <w:rsid w:val="00467172"/>
    <w:rsid w:val="00471F37"/>
    <w:rsid w:val="00472659"/>
    <w:rsid w:val="0047310C"/>
    <w:rsid w:val="00473BD1"/>
    <w:rsid w:val="004773BD"/>
    <w:rsid w:val="00482615"/>
    <w:rsid w:val="004850A0"/>
    <w:rsid w:val="004858D1"/>
    <w:rsid w:val="00485C7E"/>
    <w:rsid w:val="004873A6"/>
    <w:rsid w:val="00490496"/>
    <w:rsid w:val="00492285"/>
    <w:rsid w:val="00492833"/>
    <w:rsid w:val="00492E75"/>
    <w:rsid w:val="00495CEC"/>
    <w:rsid w:val="004A54B7"/>
    <w:rsid w:val="004A6F17"/>
    <w:rsid w:val="004A749D"/>
    <w:rsid w:val="004A7F94"/>
    <w:rsid w:val="004B439D"/>
    <w:rsid w:val="004C1F7A"/>
    <w:rsid w:val="004C4F87"/>
    <w:rsid w:val="004C6B8A"/>
    <w:rsid w:val="004D0646"/>
    <w:rsid w:val="004D0D2F"/>
    <w:rsid w:val="004D6672"/>
    <w:rsid w:val="004E2432"/>
    <w:rsid w:val="004E4321"/>
    <w:rsid w:val="004E5AC9"/>
    <w:rsid w:val="004E63E8"/>
    <w:rsid w:val="004F6BDA"/>
    <w:rsid w:val="004F7435"/>
    <w:rsid w:val="005012E9"/>
    <w:rsid w:val="00502874"/>
    <w:rsid w:val="00502FC3"/>
    <w:rsid w:val="0050520F"/>
    <w:rsid w:val="005058B9"/>
    <w:rsid w:val="00510251"/>
    <w:rsid w:val="0051154F"/>
    <w:rsid w:val="005115BB"/>
    <w:rsid w:val="00511EC9"/>
    <w:rsid w:val="00513534"/>
    <w:rsid w:val="00514AAB"/>
    <w:rsid w:val="00514FB2"/>
    <w:rsid w:val="00516752"/>
    <w:rsid w:val="0051719E"/>
    <w:rsid w:val="005223A9"/>
    <w:rsid w:val="00522AA8"/>
    <w:rsid w:val="005232B3"/>
    <w:rsid w:val="00523792"/>
    <w:rsid w:val="00527333"/>
    <w:rsid w:val="00532087"/>
    <w:rsid w:val="005340D4"/>
    <w:rsid w:val="005422B7"/>
    <w:rsid w:val="00545C26"/>
    <w:rsid w:val="00546251"/>
    <w:rsid w:val="0055135F"/>
    <w:rsid w:val="00566D2D"/>
    <w:rsid w:val="005718C4"/>
    <w:rsid w:val="00571C55"/>
    <w:rsid w:val="00580075"/>
    <w:rsid w:val="0058238F"/>
    <w:rsid w:val="0058273C"/>
    <w:rsid w:val="00583C7B"/>
    <w:rsid w:val="00587B7F"/>
    <w:rsid w:val="00592372"/>
    <w:rsid w:val="005979CA"/>
    <w:rsid w:val="00597E2C"/>
    <w:rsid w:val="005A410B"/>
    <w:rsid w:val="005B6F05"/>
    <w:rsid w:val="005C080F"/>
    <w:rsid w:val="005C4B50"/>
    <w:rsid w:val="005C5F40"/>
    <w:rsid w:val="005C73C6"/>
    <w:rsid w:val="005D06C8"/>
    <w:rsid w:val="005D2A1F"/>
    <w:rsid w:val="005D3674"/>
    <w:rsid w:val="005D444F"/>
    <w:rsid w:val="005E3328"/>
    <w:rsid w:val="005E609F"/>
    <w:rsid w:val="005F6B8B"/>
    <w:rsid w:val="00601326"/>
    <w:rsid w:val="006015E8"/>
    <w:rsid w:val="0060263A"/>
    <w:rsid w:val="00606CED"/>
    <w:rsid w:val="00607EA1"/>
    <w:rsid w:val="006135CE"/>
    <w:rsid w:val="006169D6"/>
    <w:rsid w:val="00625145"/>
    <w:rsid w:val="006253A4"/>
    <w:rsid w:val="00626CC5"/>
    <w:rsid w:val="006305A5"/>
    <w:rsid w:val="00635D48"/>
    <w:rsid w:val="00636674"/>
    <w:rsid w:val="00641F19"/>
    <w:rsid w:val="00642262"/>
    <w:rsid w:val="00642DF0"/>
    <w:rsid w:val="00644AB3"/>
    <w:rsid w:val="00645039"/>
    <w:rsid w:val="00646A5C"/>
    <w:rsid w:val="00650354"/>
    <w:rsid w:val="00650996"/>
    <w:rsid w:val="00653128"/>
    <w:rsid w:val="00662BCB"/>
    <w:rsid w:val="0066788B"/>
    <w:rsid w:val="00681D7A"/>
    <w:rsid w:val="00684975"/>
    <w:rsid w:val="0069391E"/>
    <w:rsid w:val="006955F2"/>
    <w:rsid w:val="00696D56"/>
    <w:rsid w:val="00696F7F"/>
    <w:rsid w:val="00697C3C"/>
    <w:rsid w:val="006A5590"/>
    <w:rsid w:val="006A5922"/>
    <w:rsid w:val="006A5F9F"/>
    <w:rsid w:val="006B44CE"/>
    <w:rsid w:val="006B4B66"/>
    <w:rsid w:val="006B5590"/>
    <w:rsid w:val="006B5C34"/>
    <w:rsid w:val="006C23CC"/>
    <w:rsid w:val="006C617F"/>
    <w:rsid w:val="006C752A"/>
    <w:rsid w:val="006D2EA4"/>
    <w:rsid w:val="006D338E"/>
    <w:rsid w:val="006D4BC2"/>
    <w:rsid w:val="006D5942"/>
    <w:rsid w:val="006E2B41"/>
    <w:rsid w:val="006E2FB3"/>
    <w:rsid w:val="006E3D27"/>
    <w:rsid w:val="006E3D97"/>
    <w:rsid w:val="006E6B49"/>
    <w:rsid w:val="006E7249"/>
    <w:rsid w:val="006E7303"/>
    <w:rsid w:val="006F4159"/>
    <w:rsid w:val="006F439E"/>
    <w:rsid w:val="006F580D"/>
    <w:rsid w:val="006F5ACF"/>
    <w:rsid w:val="007008BF"/>
    <w:rsid w:val="00703B44"/>
    <w:rsid w:val="0072032B"/>
    <w:rsid w:val="00722330"/>
    <w:rsid w:val="0072319C"/>
    <w:rsid w:val="00727A34"/>
    <w:rsid w:val="00742985"/>
    <w:rsid w:val="007433A6"/>
    <w:rsid w:val="007437FB"/>
    <w:rsid w:val="00746BC3"/>
    <w:rsid w:val="00746F18"/>
    <w:rsid w:val="007521EB"/>
    <w:rsid w:val="007569F4"/>
    <w:rsid w:val="00757619"/>
    <w:rsid w:val="00757FAB"/>
    <w:rsid w:val="00765C87"/>
    <w:rsid w:val="00780096"/>
    <w:rsid w:val="00782DA5"/>
    <w:rsid w:val="00787340"/>
    <w:rsid w:val="007949C7"/>
    <w:rsid w:val="007A21A3"/>
    <w:rsid w:val="007A5334"/>
    <w:rsid w:val="007A65E0"/>
    <w:rsid w:val="007B19A7"/>
    <w:rsid w:val="007B2711"/>
    <w:rsid w:val="007B325C"/>
    <w:rsid w:val="007B511C"/>
    <w:rsid w:val="007B76F2"/>
    <w:rsid w:val="007B7E43"/>
    <w:rsid w:val="007C5F6F"/>
    <w:rsid w:val="007C7526"/>
    <w:rsid w:val="007D0056"/>
    <w:rsid w:val="007D058D"/>
    <w:rsid w:val="007D163F"/>
    <w:rsid w:val="007D1CAC"/>
    <w:rsid w:val="007D574F"/>
    <w:rsid w:val="007D5D3F"/>
    <w:rsid w:val="007D6ED4"/>
    <w:rsid w:val="007D7859"/>
    <w:rsid w:val="007F2E15"/>
    <w:rsid w:val="007F3222"/>
    <w:rsid w:val="007F39AE"/>
    <w:rsid w:val="007F3DDE"/>
    <w:rsid w:val="007F55DE"/>
    <w:rsid w:val="007F7BBF"/>
    <w:rsid w:val="00800362"/>
    <w:rsid w:val="008010DC"/>
    <w:rsid w:val="00804A74"/>
    <w:rsid w:val="00810C40"/>
    <w:rsid w:val="00814DD0"/>
    <w:rsid w:val="008153F2"/>
    <w:rsid w:val="00817B56"/>
    <w:rsid w:val="0082356B"/>
    <w:rsid w:val="008266A0"/>
    <w:rsid w:val="00826DB9"/>
    <w:rsid w:val="00827193"/>
    <w:rsid w:val="008354B4"/>
    <w:rsid w:val="00836502"/>
    <w:rsid w:val="0083653C"/>
    <w:rsid w:val="00841983"/>
    <w:rsid w:val="00843EBE"/>
    <w:rsid w:val="0084412F"/>
    <w:rsid w:val="0084437E"/>
    <w:rsid w:val="00860A20"/>
    <w:rsid w:val="00862506"/>
    <w:rsid w:val="00862BBE"/>
    <w:rsid w:val="008646B0"/>
    <w:rsid w:val="0086614A"/>
    <w:rsid w:val="008732B5"/>
    <w:rsid w:val="008748CE"/>
    <w:rsid w:val="008756FA"/>
    <w:rsid w:val="00876704"/>
    <w:rsid w:val="00877B52"/>
    <w:rsid w:val="00877BFA"/>
    <w:rsid w:val="008843EE"/>
    <w:rsid w:val="00884AC2"/>
    <w:rsid w:val="00892CD4"/>
    <w:rsid w:val="00893E6F"/>
    <w:rsid w:val="008A26D9"/>
    <w:rsid w:val="008A5BCD"/>
    <w:rsid w:val="008A61BC"/>
    <w:rsid w:val="008B0C62"/>
    <w:rsid w:val="008B0DE6"/>
    <w:rsid w:val="008B14F2"/>
    <w:rsid w:val="008B546C"/>
    <w:rsid w:val="008B5E85"/>
    <w:rsid w:val="008B7AE0"/>
    <w:rsid w:val="008C0DE2"/>
    <w:rsid w:val="008C44EE"/>
    <w:rsid w:val="008D072B"/>
    <w:rsid w:val="008E0AF4"/>
    <w:rsid w:val="008E0B89"/>
    <w:rsid w:val="008E198E"/>
    <w:rsid w:val="008E21BD"/>
    <w:rsid w:val="008E32CC"/>
    <w:rsid w:val="008E6AC1"/>
    <w:rsid w:val="008E6C83"/>
    <w:rsid w:val="008E72BD"/>
    <w:rsid w:val="008E7F5D"/>
    <w:rsid w:val="008F0398"/>
    <w:rsid w:val="008F0AAF"/>
    <w:rsid w:val="008F238D"/>
    <w:rsid w:val="008F786A"/>
    <w:rsid w:val="00903229"/>
    <w:rsid w:val="0090379D"/>
    <w:rsid w:val="00911860"/>
    <w:rsid w:val="00915EF9"/>
    <w:rsid w:val="009174B7"/>
    <w:rsid w:val="00917BB2"/>
    <w:rsid w:val="00921FB9"/>
    <w:rsid w:val="00922A68"/>
    <w:rsid w:val="00922F26"/>
    <w:rsid w:val="00924B1D"/>
    <w:rsid w:val="00925BB7"/>
    <w:rsid w:val="00926206"/>
    <w:rsid w:val="00927037"/>
    <w:rsid w:val="00927D44"/>
    <w:rsid w:val="00930670"/>
    <w:rsid w:val="009333AF"/>
    <w:rsid w:val="00933B19"/>
    <w:rsid w:val="0093574E"/>
    <w:rsid w:val="00936F04"/>
    <w:rsid w:val="009371E2"/>
    <w:rsid w:val="00940302"/>
    <w:rsid w:val="00940875"/>
    <w:rsid w:val="00943A4B"/>
    <w:rsid w:val="00943FF2"/>
    <w:rsid w:val="00955FEA"/>
    <w:rsid w:val="009579D8"/>
    <w:rsid w:val="00957D1E"/>
    <w:rsid w:val="00963CE2"/>
    <w:rsid w:val="00967503"/>
    <w:rsid w:val="0096769C"/>
    <w:rsid w:val="009722A6"/>
    <w:rsid w:val="00974DD8"/>
    <w:rsid w:val="009765ED"/>
    <w:rsid w:val="00984E68"/>
    <w:rsid w:val="0098523B"/>
    <w:rsid w:val="00986085"/>
    <w:rsid w:val="00996FA5"/>
    <w:rsid w:val="0099780A"/>
    <w:rsid w:val="00997E55"/>
    <w:rsid w:val="00997F09"/>
    <w:rsid w:val="009A646A"/>
    <w:rsid w:val="009B03D7"/>
    <w:rsid w:val="009B29A5"/>
    <w:rsid w:val="009B3D91"/>
    <w:rsid w:val="009B5A66"/>
    <w:rsid w:val="009B6D7A"/>
    <w:rsid w:val="009C3855"/>
    <w:rsid w:val="009D0C28"/>
    <w:rsid w:val="009D56C2"/>
    <w:rsid w:val="009D57DC"/>
    <w:rsid w:val="009E24ED"/>
    <w:rsid w:val="009E2C9C"/>
    <w:rsid w:val="009F0C3C"/>
    <w:rsid w:val="009F3803"/>
    <w:rsid w:val="009F6421"/>
    <w:rsid w:val="00A01206"/>
    <w:rsid w:val="00A02BB1"/>
    <w:rsid w:val="00A035E5"/>
    <w:rsid w:val="00A04B12"/>
    <w:rsid w:val="00A0501C"/>
    <w:rsid w:val="00A064EB"/>
    <w:rsid w:val="00A069B3"/>
    <w:rsid w:val="00A0718A"/>
    <w:rsid w:val="00A07D04"/>
    <w:rsid w:val="00A11885"/>
    <w:rsid w:val="00A153D1"/>
    <w:rsid w:val="00A16124"/>
    <w:rsid w:val="00A166AD"/>
    <w:rsid w:val="00A16E07"/>
    <w:rsid w:val="00A176B4"/>
    <w:rsid w:val="00A23F52"/>
    <w:rsid w:val="00A2413D"/>
    <w:rsid w:val="00A27BAD"/>
    <w:rsid w:val="00A32110"/>
    <w:rsid w:val="00A372EA"/>
    <w:rsid w:val="00A460F0"/>
    <w:rsid w:val="00A50600"/>
    <w:rsid w:val="00A5090D"/>
    <w:rsid w:val="00A50FA7"/>
    <w:rsid w:val="00A51A78"/>
    <w:rsid w:val="00A54B08"/>
    <w:rsid w:val="00A56983"/>
    <w:rsid w:val="00A6541A"/>
    <w:rsid w:val="00A74DA6"/>
    <w:rsid w:val="00A76266"/>
    <w:rsid w:val="00A84599"/>
    <w:rsid w:val="00A85008"/>
    <w:rsid w:val="00A85BE9"/>
    <w:rsid w:val="00A865FF"/>
    <w:rsid w:val="00A86F7F"/>
    <w:rsid w:val="00A877A6"/>
    <w:rsid w:val="00A90809"/>
    <w:rsid w:val="00A9123B"/>
    <w:rsid w:val="00A93A11"/>
    <w:rsid w:val="00A94038"/>
    <w:rsid w:val="00A943FC"/>
    <w:rsid w:val="00AA0414"/>
    <w:rsid w:val="00AA0FFC"/>
    <w:rsid w:val="00AA4279"/>
    <w:rsid w:val="00AA4DAF"/>
    <w:rsid w:val="00AA5311"/>
    <w:rsid w:val="00AA7CEC"/>
    <w:rsid w:val="00AB12B7"/>
    <w:rsid w:val="00AB15C4"/>
    <w:rsid w:val="00AB5B56"/>
    <w:rsid w:val="00AB5C9A"/>
    <w:rsid w:val="00AC0751"/>
    <w:rsid w:val="00AD1384"/>
    <w:rsid w:val="00AD2416"/>
    <w:rsid w:val="00AD260B"/>
    <w:rsid w:val="00AD2D48"/>
    <w:rsid w:val="00AD2FEC"/>
    <w:rsid w:val="00AD4678"/>
    <w:rsid w:val="00AE0684"/>
    <w:rsid w:val="00AE5AFD"/>
    <w:rsid w:val="00AF05D6"/>
    <w:rsid w:val="00AF2113"/>
    <w:rsid w:val="00AF6CA3"/>
    <w:rsid w:val="00B01825"/>
    <w:rsid w:val="00B10D80"/>
    <w:rsid w:val="00B115A2"/>
    <w:rsid w:val="00B12777"/>
    <w:rsid w:val="00B14874"/>
    <w:rsid w:val="00B22074"/>
    <w:rsid w:val="00B22740"/>
    <w:rsid w:val="00B30000"/>
    <w:rsid w:val="00B300C7"/>
    <w:rsid w:val="00B32DD0"/>
    <w:rsid w:val="00B336A3"/>
    <w:rsid w:val="00B36198"/>
    <w:rsid w:val="00B36715"/>
    <w:rsid w:val="00B37691"/>
    <w:rsid w:val="00B458CB"/>
    <w:rsid w:val="00B518E4"/>
    <w:rsid w:val="00B54031"/>
    <w:rsid w:val="00B55C06"/>
    <w:rsid w:val="00B565D3"/>
    <w:rsid w:val="00B56D74"/>
    <w:rsid w:val="00B615D1"/>
    <w:rsid w:val="00B618DC"/>
    <w:rsid w:val="00B724B9"/>
    <w:rsid w:val="00B72846"/>
    <w:rsid w:val="00B729BB"/>
    <w:rsid w:val="00B811DE"/>
    <w:rsid w:val="00B817F2"/>
    <w:rsid w:val="00B8620F"/>
    <w:rsid w:val="00B950ED"/>
    <w:rsid w:val="00BA2CE3"/>
    <w:rsid w:val="00BA3629"/>
    <w:rsid w:val="00BB079D"/>
    <w:rsid w:val="00BB55BA"/>
    <w:rsid w:val="00BB7336"/>
    <w:rsid w:val="00BC31EF"/>
    <w:rsid w:val="00BC701D"/>
    <w:rsid w:val="00BC7244"/>
    <w:rsid w:val="00BC72DD"/>
    <w:rsid w:val="00BC7E78"/>
    <w:rsid w:val="00BD1AD4"/>
    <w:rsid w:val="00BD70AB"/>
    <w:rsid w:val="00BE0D56"/>
    <w:rsid w:val="00BE258C"/>
    <w:rsid w:val="00BF4213"/>
    <w:rsid w:val="00BF427E"/>
    <w:rsid w:val="00BF48FE"/>
    <w:rsid w:val="00BF6A87"/>
    <w:rsid w:val="00BF6D34"/>
    <w:rsid w:val="00BF74E0"/>
    <w:rsid w:val="00C04C58"/>
    <w:rsid w:val="00C05FD7"/>
    <w:rsid w:val="00C07AC1"/>
    <w:rsid w:val="00C102B6"/>
    <w:rsid w:val="00C10F61"/>
    <w:rsid w:val="00C170F8"/>
    <w:rsid w:val="00C224B3"/>
    <w:rsid w:val="00C23B1A"/>
    <w:rsid w:val="00C271CA"/>
    <w:rsid w:val="00C27CC5"/>
    <w:rsid w:val="00C3016A"/>
    <w:rsid w:val="00C404A7"/>
    <w:rsid w:val="00C40E81"/>
    <w:rsid w:val="00C41BB6"/>
    <w:rsid w:val="00C53955"/>
    <w:rsid w:val="00C5615C"/>
    <w:rsid w:val="00C562F9"/>
    <w:rsid w:val="00C70A49"/>
    <w:rsid w:val="00C7186E"/>
    <w:rsid w:val="00C72234"/>
    <w:rsid w:val="00C753A0"/>
    <w:rsid w:val="00C75854"/>
    <w:rsid w:val="00C77315"/>
    <w:rsid w:val="00C86BDA"/>
    <w:rsid w:val="00C87E7B"/>
    <w:rsid w:val="00C904AF"/>
    <w:rsid w:val="00C95DA3"/>
    <w:rsid w:val="00C95F1D"/>
    <w:rsid w:val="00C96579"/>
    <w:rsid w:val="00CA03A2"/>
    <w:rsid w:val="00CA08BD"/>
    <w:rsid w:val="00CA1794"/>
    <w:rsid w:val="00CA3D83"/>
    <w:rsid w:val="00CA50F0"/>
    <w:rsid w:val="00CA5B2D"/>
    <w:rsid w:val="00CA751B"/>
    <w:rsid w:val="00CB2BC1"/>
    <w:rsid w:val="00CB3B5F"/>
    <w:rsid w:val="00CB7467"/>
    <w:rsid w:val="00CC448F"/>
    <w:rsid w:val="00CD2512"/>
    <w:rsid w:val="00CD329C"/>
    <w:rsid w:val="00CD5330"/>
    <w:rsid w:val="00CD57BB"/>
    <w:rsid w:val="00CD69E6"/>
    <w:rsid w:val="00CD6C06"/>
    <w:rsid w:val="00CE1E0D"/>
    <w:rsid w:val="00CE49B4"/>
    <w:rsid w:val="00CE4A4B"/>
    <w:rsid w:val="00CE540B"/>
    <w:rsid w:val="00CE5EF5"/>
    <w:rsid w:val="00CF3EB2"/>
    <w:rsid w:val="00D03384"/>
    <w:rsid w:val="00D111D6"/>
    <w:rsid w:val="00D1250F"/>
    <w:rsid w:val="00D139C9"/>
    <w:rsid w:val="00D2258E"/>
    <w:rsid w:val="00D2589A"/>
    <w:rsid w:val="00D267E0"/>
    <w:rsid w:val="00D27F72"/>
    <w:rsid w:val="00D30982"/>
    <w:rsid w:val="00D30E3B"/>
    <w:rsid w:val="00D321A6"/>
    <w:rsid w:val="00D34C71"/>
    <w:rsid w:val="00D45435"/>
    <w:rsid w:val="00D46D08"/>
    <w:rsid w:val="00D517EA"/>
    <w:rsid w:val="00D52D42"/>
    <w:rsid w:val="00D61A3B"/>
    <w:rsid w:val="00D61F42"/>
    <w:rsid w:val="00D62EA0"/>
    <w:rsid w:val="00D65E48"/>
    <w:rsid w:val="00D6611B"/>
    <w:rsid w:val="00D66AAE"/>
    <w:rsid w:val="00D717AB"/>
    <w:rsid w:val="00D75116"/>
    <w:rsid w:val="00D773B5"/>
    <w:rsid w:val="00D77E44"/>
    <w:rsid w:val="00D80D21"/>
    <w:rsid w:val="00D80D73"/>
    <w:rsid w:val="00D856B2"/>
    <w:rsid w:val="00D8782E"/>
    <w:rsid w:val="00D91199"/>
    <w:rsid w:val="00D92099"/>
    <w:rsid w:val="00D947F5"/>
    <w:rsid w:val="00D96475"/>
    <w:rsid w:val="00DA3ED0"/>
    <w:rsid w:val="00DA60D4"/>
    <w:rsid w:val="00DB12B9"/>
    <w:rsid w:val="00DB3F0C"/>
    <w:rsid w:val="00DB4954"/>
    <w:rsid w:val="00DB5A01"/>
    <w:rsid w:val="00DC090A"/>
    <w:rsid w:val="00DC0A40"/>
    <w:rsid w:val="00DC22A3"/>
    <w:rsid w:val="00DC7934"/>
    <w:rsid w:val="00DD226A"/>
    <w:rsid w:val="00DD3409"/>
    <w:rsid w:val="00DD7147"/>
    <w:rsid w:val="00DE094E"/>
    <w:rsid w:val="00DE45A4"/>
    <w:rsid w:val="00DE4CC7"/>
    <w:rsid w:val="00DE7243"/>
    <w:rsid w:val="00DF0CBD"/>
    <w:rsid w:val="00DF5C83"/>
    <w:rsid w:val="00DF739D"/>
    <w:rsid w:val="00E00AF5"/>
    <w:rsid w:val="00E00DFB"/>
    <w:rsid w:val="00E02133"/>
    <w:rsid w:val="00E1138E"/>
    <w:rsid w:val="00E11548"/>
    <w:rsid w:val="00E12581"/>
    <w:rsid w:val="00E135A5"/>
    <w:rsid w:val="00E14E66"/>
    <w:rsid w:val="00E23C9B"/>
    <w:rsid w:val="00E256C9"/>
    <w:rsid w:val="00E27100"/>
    <w:rsid w:val="00E336BD"/>
    <w:rsid w:val="00E34820"/>
    <w:rsid w:val="00E472CD"/>
    <w:rsid w:val="00E47492"/>
    <w:rsid w:val="00E50CDE"/>
    <w:rsid w:val="00E6155A"/>
    <w:rsid w:val="00E6723F"/>
    <w:rsid w:val="00E74F99"/>
    <w:rsid w:val="00E80DA3"/>
    <w:rsid w:val="00E82880"/>
    <w:rsid w:val="00E82E5D"/>
    <w:rsid w:val="00E8439D"/>
    <w:rsid w:val="00E84F3B"/>
    <w:rsid w:val="00E90E49"/>
    <w:rsid w:val="00E91239"/>
    <w:rsid w:val="00EA1C5E"/>
    <w:rsid w:val="00EA3A1D"/>
    <w:rsid w:val="00EA41C2"/>
    <w:rsid w:val="00EA77EA"/>
    <w:rsid w:val="00EB3255"/>
    <w:rsid w:val="00EB7179"/>
    <w:rsid w:val="00EC1A56"/>
    <w:rsid w:val="00EC4B73"/>
    <w:rsid w:val="00EC6BD6"/>
    <w:rsid w:val="00ED21E0"/>
    <w:rsid w:val="00ED31F0"/>
    <w:rsid w:val="00ED48FA"/>
    <w:rsid w:val="00EE583F"/>
    <w:rsid w:val="00EE7D6E"/>
    <w:rsid w:val="00EF00E1"/>
    <w:rsid w:val="00EF48C3"/>
    <w:rsid w:val="00EF5C73"/>
    <w:rsid w:val="00EF6209"/>
    <w:rsid w:val="00F001DA"/>
    <w:rsid w:val="00F00B50"/>
    <w:rsid w:val="00F02842"/>
    <w:rsid w:val="00F05C73"/>
    <w:rsid w:val="00F103A3"/>
    <w:rsid w:val="00F12037"/>
    <w:rsid w:val="00F14DA9"/>
    <w:rsid w:val="00F17979"/>
    <w:rsid w:val="00F24A8D"/>
    <w:rsid w:val="00F2556D"/>
    <w:rsid w:val="00F30003"/>
    <w:rsid w:val="00F3133C"/>
    <w:rsid w:val="00F346D1"/>
    <w:rsid w:val="00F35C7C"/>
    <w:rsid w:val="00F360BE"/>
    <w:rsid w:val="00F40B3C"/>
    <w:rsid w:val="00F4142D"/>
    <w:rsid w:val="00F427FD"/>
    <w:rsid w:val="00F437E5"/>
    <w:rsid w:val="00F4388C"/>
    <w:rsid w:val="00F44F0C"/>
    <w:rsid w:val="00F5076E"/>
    <w:rsid w:val="00F51A7B"/>
    <w:rsid w:val="00F5263E"/>
    <w:rsid w:val="00F57AFC"/>
    <w:rsid w:val="00F61FCC"/>
    <w:rsid w:val="00F62F16"/>
    <w:rsid w:val="00F63771"/>
    <w:rsid w:val="00F64157"/>
    <w:rsid w:val="00F741EC"/>
    <w:rsid w:val="00F8008F"/>
    <w:rsid w:val="00F82F11"/>
    <w:rsid w:val="00F872E8"/>
    <w:rsid w:val="00F90105"/>
    <w:rsid w:val="00F907B6"/>
    <w:rsid w:val="00F968EF"/>
    <w:rsid w:val="00FA0554"/>
    <w:rsid w:val="00FA6A3C"/>
    <w:rsid w:val="00FB2B25"/>
    <w:rsid w:val="00FB561E"/>
    <w:rsid w:val="00FB7E69"/>
    <w:rsid w:val="00FB7FEA"/>
    <w:rsid w:val="00FC0CBB"/>
    <w:rsid w:val="00FC2D71"/>
    <w:rsid w:val="00FD1B0A"/>
    <w:rsid w:val="00FD27B0"/>
    <w:rsid w:val="00FD45E5"/>
    <w:rsid w:val="00FD771B"/>
    <w:rsid w:val="00FD7C1F"/>
    <w:rsid w:val="00FE037D"/>
    <w:rsid w:val="00FE04D7"/>
    <w:rsid w:val="00FE0F7E"/>
    <w:rsid w:val="00FE15DA"/>
    <w:rsid w:val="00FE1841"/>
    <w:rsid w:val="00FF3785"/>
    <w:rsid w:val="00FF3BDF"/>
    <w:rsid w:val="00FF782F"/>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91118"/>
    <w:pPr>
      <w:spacing w:after="200" w:line="360" w:lineRule="auto"/>
    </w:pPr>
    <w:rPr>
      <w:lang w:eastAsia="en-US"/>
    </w:rPr>
  </w:style>
  <w:style w:type="paragraph" w:styleId="Heading1">
    <w:name w:val="heading 1"/>
    <w:basedOn w:val="Normal"/>
    <w:next w:val="Normal"/>
    <w:link w:val="Heading1Char"/>
    <w:uiPriority w:val="99"/>
    <w:qFormat/>
    <w:rsid w:val="00810C40"/>
    <w:pPr>
      <w:keepNext/>
      <w:keepLines/>
      <w:spacing w:before="480" w:after="0"/>
      <w:outlineLvl w:val="0"/>
    </w:pPr>
    <w:rPr>
      <w:rFonts w:ascii="Calibri Light" w:hAnsi="Calibri Light"/>
      <w:b/>
      <w:bCs/>
      <w:color w:val="810000"/>
      <w:sz w:val="28"/>
      <w:szCs w:val="28"/>
    </w:rPr>
  </w:style>
  <w:style w:type="paragraph" w:styleId="Heading2">
    <w:name w:val="heading 2"/>
    <w:basedOn w:val="Normal"/>
    <w:next w:val="Normal"/>
    <w:link w:val="Heading2Char"/>
    <w:uiPriority w:val="99"/>
    <w:qFormat/>
    <w:rsid w:val="00810C40"/>
    <w:pPr>
      <w:keepNext/>
      <w:keepLines/>
      <w:spacing w:before="200" w:after="0"/>
      <w:outlineLvl w:val="1"/>
    </w:pPr>
    <w:rPr>
      <w:rFonts w:ascii="Calibri Light" w:hAnsi="Calibri Light"/>
      <w:b/>
      <w:bCs/>
      <w:color w:val="AD0101"/>
      <w:sz w:val="26"/>
      <w:szCs w:val="26"/>
    </w:rPr>
  </w:style>
  <w:style w:type="paragraph" w:styleId="Heading3">
    <w:name w:val="heading 3"/>
    <w:basedOn w:val="Normal"/>
    <w:next w:val="Normal"/>
    <w:link w:val="Heading3Char"/>
    <w:uiPriority w:val="99"/>
    <w:qFormat/>
    <w:rsid w:val="00081DE9"/>
    <w:pPr>
      <w:keepNext/>
      <w:keepLines/>
      <w:spacing w:before="200" w:after="0" w:line="240" w:lineRule="auto"/>
      <w:outlineLvl w:val="2"/>
    </w:pPr>
    <w:rPr>
      <w:b/>
      <w:bCs/>
      <w:color w:val="AD0101"/>
      <w:sz w:val="24"/>
      <w:szCs w:val="24"/>
    </w:rPr>
  </w:style>
  <w:style w:type="paragraph" w:styleId="Heading4">
    <w:name w:val="heading 4"/>
    <w:basedOn w:val="Normal"/>
    <w:next w:val="Normal"/>
    <w:link w:val="Heading4Char"/>
    <w:uiPriority w:val="99"/>
    <w:qFormat/>
    <w:rsid w:val="008843EE"/>
    <w:pPr>
      <w:keepNext/>
      <w:keepLines/>
      <w:spacing w:before="200" w:after="0"/>
      <w:outlineLvl w:val="3"/>
    </w:pPr>
    <w:rPr>
      <w:rFonts w:ascii="Cambria" w:hAnsi="Cambria"/>
      <w:b/>
      <w:bCs/>
      <w:i/>
      <w:iCs/>
      <w:color w:val="AD010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10C40"/>
    <w:rPr>
      <w:rFonts w:ascii="Calibri Light" w:hAnsi="Calibri Light" w:cs="Times New Roman"/>
      <w:b/>
      <w:bCs/>
      <w:color w:val="810000"/>
      <w:sz w:val="28"/>
      <w:szCs w:val="28"/>
    </w:rPr>
  </w:style>
  <w:style w:type="character" w:customStyle="1" w:styleId="Heading2Char">
    <w:name w:val="Heading 2 Char"/>
    <w:basedOn w:val="DefaultParagraphFont"/>
    <w:link w:val="Heading2"/>
    <w:uiPriority w:val="99"/>
    <w:locked/>
    <w:rsid w:val="00810C40"/>
    <w:rPr>
      <w:rFonts w:ascii="Calibri Light" w:hAnsi="Calibri Light" w:cs="Times New Roman"/>
      <w:b/>
      <w:bCs/>
      <w:color w:val="AD0101"/>
      <w:sz w:val="26"/>
      <w:szCs w:val="26"/>
    </w:rPr>
  </w:style>
  <w:style w:type="character" w:customStyle="1" w:styleId="Heading3Char">
    <w:name w:val="Heading 3 Char"/>
    <w:basedOn w:val="DefaultParagraphFont"/>
    <w:link w:val="Heading3"/>
    <w:uiPriority w:val="99"/>
    <w:locked/>
    <w:rsid w:val="00081DE9"/>
    <w:rPr>
      <w:rFonts w:eastAsia="Times New Roman" w:cs="Times New Roman"/>
      <w:b/>
      <w:bCs/>
      <w:color w:val="AD0101"/>
      <w:sz w:val="24"/>
      <w:szCs w:val="24"/>
    </w:rPr>
  </w:style>
  <w:style w:type="character" w:customStyle="1" w:styleId="Heading4Char">
    <w:name w:val="Heading 4 Char"/>
    <w:basedOn w:val="DefaultParagraphFont"/>
    <w:link w:val="Heading4"/>
    <w:uiPriority w:val="99"/>
    <w:locked/>
    <w:rsid w:val="008843EE"/>
    <w:rPr>
      <w:rFonts w:ascii="Cambria" w:hAnsi="Cambria" w:cs="Times New Roman"/>
      <w:b/>
      <w:bCs/>
      <w:i/>
      <w:iCs/>
      <w:color w:val="AD0101"/>
    </w:rPr>
  </w:style>
  <w:style w:type="paragraph" w:styleId="ListParagraph">
    <w:name w:val="List Paragraph"/>
    <w:basedOn w:val="Normal"/>
    <w:uiPriority w:val="99"/>
    <w:qFormat/>
    <w:rsid w:val="008B5E85"/>
    <w:pPr>
      <w:ind w:left="720"/>
      <w:contextualSpacing/>
    </w:pPr>
  </w:style>
  <w:style w:type="paragraph" w:styleId="BalloonText">
    <w:name w:val="Balloon Text"/>
    <w:basedOn w:val="Normal"/>
    <w:link w:val="BalloonTextChar"/>
    <w:uiPriority w:val="99"/>
    <w:semiHidden/>
    <w:rsid w:val="00AB15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B15C4"/>
    <w:rPr>
      <w:rFonts w:ascii="Tahoma" w:hAnsi="Tahoma" w:cs="Tahoma"/>
      <w:sz w:val="16"/>
      <w:szCs w:val="16"/>
    </w:rPr>
  </w:style>
  <w:style w:type="paragraph" w:styleId="Caption">
    <w:name w:val="caption"/>
    <w:aliases w:val="Podpis nad obiektem,Znak,DS Podpis pod obiektem,Legenda Znak Znak"/>
    <w:basedOn w:val="Normal"/>
    <w:next w:val="Normal"/>
    <w:uiPriority w:val="99"/>
    <w:qFormat/>
    <w:rsid w:val="00DF0CBD"/>
    <w:pPr>
      <w:spacing w:line="240" w:lineRule="auto"/>
    </w:pPr>
    <w:rPr>
      <w:b/>
      <w:bCs/>
      <w:color w:val="AD0101"/>
      <w:sz w:val="18"/>
      <w:szCs w:val="18"/>
    </w:rPr>
  </w:style>
  <w:style w:type="table" w:styleId="TableGrid">
    <w:name w:val="Table Grid"/>
    <w:basedOn w:val="TableNormal"/>
    <w:uiPriority w:val="99"/>
    <w:rsid w:val="006E730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A6F17"/>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4A6F17"/>
    <w:rPr>
      <w:rFonts w:cs="Times New Roman"/>
    </w:rPr>
  </w:style>
  <w:style w:type="paragraph" w:styleId="Footer">
    <w:name w:val="footer"/>
    <w:basedOn w:val="Normal"/>
    <w:link w:val="FooterChar"/>
    <w:uiPriority w:val="99"/>
    <w:rsid w:val="004A6F17"/>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4A6F17"/>
    <w:rPr>
      <w:rFonts w:cs="Times New Roman"/>
    </w:rPr>
  </w:style>
  <w:style w:type="paragraph" w:styleId="TOC1">
    <w:name w:val="toc 1"/>
    <w:basedOn w:val="Normal"/>
    <w:next w:val="Normal"/>
    <w:autoRedefine/>
    <w:uiPriority w:val="99"/>
    <w:rsid w:val="00F02842"/>
    <w:pPr>
      <w:spacing w:after="100"/>
    </w:pPr>
  </w:style>
  <w:style w:type="paragraph" w:styleId="TOC2">
    <w:name w:val="toc 2"/>
    <w:basedOn w:val="Normal"/>
    <w:next w:val="Normal"/>
    <w:autoRedefine/>
    <w:uiPriority w:val="99"/>
    <w:rsid w:val="00F02842"/>
    <w:pPr>
      <w:spacing w:after="100"/>
      <w:ind w:left="220"/>
    </w:pPr>
  </w:style>
  <w:style w:type="character" w:styleId="Hyperlink">
    <w:name w:val="Hyperlink"/>
    <w:basedOn w:val="DefaultParagraphFont"/>
    <w:uiPriority w:val="99"/>
    <w:rsid w:val="00F02842"/>
    <w:rPr>
      <w:rFonts w:cs="Times New Roman"/>
      <w:color w:val="D26900"/>
      <w:u w:val="single"/>
    </w:rPr>
  </w:style>
  <w:style w:type="table" w:styleId="MediumGrid3-Accent5">
    <w:name w:val="Medium Grid 3 Accent 5"/>
    <w:basedOn w:val="TableNormal"/>
    <w:uiPriority w:val="99"/>
    <w:rsid w:val="007521EB"/>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CD3DA"/>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24E5B"/>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24E5B"/>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24E5B"/>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24E5B"/>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99A6B5"/>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9A6B5"/>
      </w:tcPr>
    </w:tblStylePr>
  </w:style>
  <w:style w:type="table" w:styleId="MediumGrid3-Accent1">
    <w:name w:val="Medium Grid 3 Accent 1"/>
    <w:basedOn w:val="TableNormal"/>
    <w:uiPriority w:val="99"/>
    <w:rsid w:val="007521EB"/>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EACAC"/>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D0101"/>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D0101"/>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AD0101"/>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AD0101"/>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E585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E5858"/>
      </w:tcPr>
    </w:tblStylePr>
  </w:style>
  <w:style w:type="table" w:styleId="ColorfulList-Accent4">
    <w:name w:val="Colorful List Accent 4"/>
    <w:basedOn w:val="TableNormal"/>
    <w:uiPriority w:val="99"/>
    <w:rsid w:val="00CA03A2"/>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F3F6"/>
    </w:tcPr>
    <w:tblStylePr w:type="firstRow">
      <w:rPr>
        <w:rFonts w:cs="Times New Roman"/>
        <w:b/>
        <w:bCs/>
        <w:color w:val="FFFFFF"/>
      </w:rPr>
      <w:tblPr/>
      <w:tcPr>
        <w:tcBorders>
          <w:bottom w:val="single" w:sz="12" w:space="0" w:color="FFFFFF"/>
        </w:tcBorders>
        <w:shd w:val="clear" w:color="auto" w:fill="8F7852"/>
      </w:tcPr>
    </w:tblStylePr>
    <w:tblStylePr w:type="lastRow">
      <w:rPr>
        <w:rFonts w:cs="Times New Roman"/>
        <w:b/>
        <w:bCs/>
        <w:color w:val="8F785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E2E9"/>
      </w:tcPr>
    </w:tblStylePr>
    <w:tblStylePr w:type="band1Horz">
      <w:rPr>
        <w:rFonts w:cs="Times New Roman"/>
      </w:rPr>
      <w:tblPr/>
      <w:tcPr>
        <w:shd w:val="clear" w:color="auto" w:fill="E5E8ED"/>
      </w:tcPr>
    </w:tblStylePr>
  </w:style>
  <w:style w:type="table" w:styleId="MediumGrid3-Accent4">
    <w:name w:val="Medium Grid 3 Accent 4"/>
    <w:basedOn w:val="TableNormal"/>
    <w:uiPriority w:val="99"/>
    <w:rsid w:val="00CA03A2"/>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E2E9"/>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8DA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8DA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8DA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8DA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C5D4"/>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C5D4"/>
      </w:tcPr>
    </w:tblStylePr>
  </w:style>
  <w:style w:type="paragraph" w:styleId="TableofFigures">
    <w:name w:val="table of figures"/>
    <w:basedOn w:val="Normal"/>
    <w:next w:val="Normal"/>
    <w:uiPriority w:val="99"/>
    <w:rsid w:val="00B565D3"/>
    <w:pPr>
      <w:spacing w:after="0"/>
    </w:pPr>
  </w:style>
  <w:style w:type="paragraph" w:styleId="FootnoteText">
    <w:name w:val="footnote text"/>
    <w:basedOn w:val="Normal"/>
    <w:link w:val="FootnoteTextChar"/>
    <w:uiPriority w:val="99"/>
    <w:semiHidden/>
    <w:rsid w:val="00B10D80"/>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semiHidden/>
    <w:locked/>
    <w:rsid w:val="00B10D80"/>
    <w:rPr>
      <w:rFonts w:ascii="Times New Roman" w:hAnsi="Times New Roman" w:cs="Times New Roman"/>
      <w:sz w:val="20"/>
      <w:szCs w:val="20"/>
    </w:rPr>
  </w:style>
  <w:style w:type="paragraph" w:styleId="TOCHeading">
    <w:name w:val="TOC Heading"/>
    <w:basedOn w:val="Heading1"/>
    <w:next w:val="Normal"/>
    <w:uiPriority w:val="99"/>
    <w:qFormat/>
    <w:rsid w:val="00D856B2"/>
    <w:pPr>
      <w:outlineLvl w:val="9"/>
    </w:pPr>
  </w:style>
  <w:style w:type="paragraph" w:styleId="NormalWeb">
    <w:name w:val="Normal (Web)"/>
    <w:basedOn w:val="Normal"/>
    <w:uiPriority w:val="99"/>
    <w:rsid w:val="00FD771B"/>
    <w:pPr>
      <w:spacing w:before="100" w:beforeAutospacing="1" w:after="100" w:afterAutospacing="1" w:line="240" w:lineRule="auto"/>
    </w:pPr>
    <w:rPr>
      <w:rFonts w:ascii="Times New Roman" w:hAnsi="Times New Roman"/>
      <w:sz w:val="24"/>
      <w:szCs w:val="24"/>
    </w:rPr>
  </w:style>
  <w:style w:type="table" w:styleId="LightGrid-Accent2">
    <w:name w:val="Light Grid Accent 2"/>
    <w:basedOn w:val="TableNormal"/>
    <w:uiPriority w:val="99"/>
    <w:rsid w:val="00EF00E1"/>
    <w:rPr>
      <w:sz w:val="20"/>
      <w:szCs w:val="20"/>
    </w:rPr>
    <w:tblPr>
      <w:tblStyleRowBandSize w:val="1"/>
      <w:tblStyleColBandSize w:val="1"/>
      <w:tblInd w:w="0" w:type="dxa"/>
      <w:tblBorders>
        <w:top w:val="single" w:sz="8" w:space="0" w:color="726056"/>
        <w:left w:val="single" w:sz="8" w:space="0" w:color="726056"/>
        <w:bottom w:val="single" w:sz="8" w:space="0" w:color="726056"/>
        <w:right w:val="single" w:sz="8" w:space="0" w:color="726056"/>
        <w:insideH w:val="single" w:sz="8" w:space="0" w:color="726056"/>
        <w:insideV w:val="single" w:sz="8" w:space="0" w:color="72605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726056"/>
          <w:left w:val="single" w:sz="8" w:space="0" w:color="726056"/>
          <w:bottom w:val="single" w:sz="18" w:space="0" w:color="726056"/>
          <w:right w:val="single" w:sz="8" w:space="0" w:color="726056"/>
          <w:insideH w:val="nil"/>
          <w:insideV w:val="single" w:sz="8" w:space="0" w:color="726056"/>
        </w:tcBorders>
      </w:tcPr>
    </w:tblStylePr>
    <w:tblStylePr w:type="lastRow">
      <w:pPr>
        <w:spacing w:before="0" w:after="0"/>
      </w:pPr>
      <w:rPr>
        <w:rFonts w:ascii="Cambria" w:eastAsia="Times New Roman" w:hAnsi="Cambria" w:cs="Times New Roman"/>
        <w:b/>
        <w:bCs/>
      </w:rPr>
      <w:tblPr/>
      <w:tcPr>
        <w:tcBorders>
          <w:top w:val="double" w:sz="6" w:space="0" w:color="726056"/>
          <w:left w:val="single" w:sz="8" w:space="0" w:color="726056"/>
          <w:bottom w:val="single" w:sz="8" w:space="0" w:color="726056"/>
          <w:right w:val="single" w:sz="8" w:space="0" w:color="726056"/>
          <w:insideH w:val="nil"/>
          <w:insideV w:val="single" w:sz="8" w:space="0" w:color="72605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726056"/>
          <w:left w:val="single" w:sz="8" w:space="0" w:color="726056"/>
          <w:bottom w:val="single" w:sz="8" w:space="0" w:color="726056"/>
          <w:right w:val="single" w:sz="8" w:space="0" w:color="726056"/>
        </w:tcBorders>
      </w:tcPr>
    </w:tblStylePr>
    <w:tblStylePr w:type="band1Vert">
      <w:rPr>
        <w:rFonts w:cs="Times New Roman"/>
      </w:rPr>
      <w:tblPr/>
      <w:tcPr>
        <w:tcBorders>
          <w:top w:val="single" w:sz="8" w:space="0" w:color="726056"/>
          <w:left w:val="single" w:sz="8" w:space="0" w:color="726056"/>
          <w:bottom w:val="single" w:sz="8" w:space="0" w:color="726056"/>
          <w:right w:val="single" w:sz="8" w:space="0" w:color="726056"/>
        </w:tcBorders>
        <w:shd w:val="clear" w:color="auto" w:fill="DED7D3"/>
      </w:tcPr>
    </w:tblStylePr>
    <w:tblStylePr w:type="band1Horz">
      <w:rPr>
        <w:rFonts w:cs="Times New Roman"/>
      </w:rPr>
      <w:tblPr/>
      <w:tcPr>
        <w:tcBorders>
          <w:top w:val="single" w:sz="8" w:space="0" w:color="726056"/>
          <w:left w:val="single" w:sz="8" w:space="0" w:color="726056"/>
          <w:bottom w:val="single" w:sz="8" w:space="0" w:color="726056"/>
          <w:right w:val="single" w:sz="8" w:space="0" w:color="726056"/>
          <w:insideV w:val="single" w:sz="8" w:space="0" w:color="726056"/>
        </w:tcBorders>
        <w:shd w:val="clear" w:color="auto" w:fill="DED7D3"/>
      </w:tcPr>
    </w:tblStylePr>
    <w:tblStylePr w:type="band2Horz">
      <w:rPr>
        <w:rFonts w:cs="Times New Roman"/>
      </w:rPr>
      <w:tblPr/>
      <w:tcPr>
        <w:tcBorders>
          <w:top w:val="single" w:sz="8" w:space="0" w:color="726056"/>
          <w:left w:val="single" w:sz="8" w:space="0" w:color="726056"/>
          <w:bottom w:val="single" w:sz="8" w:space="0" w:color="726056"/>
          <w:right w:val="single" w:sz="8" w:space="0" w:color="726056"/>
          <w:insideV w:val="single" w:sz="8" w:space="0" w:color="726056"/>
        </w:tcBorders>
      </w:tcPr>
    </w:tblStylePr>
  </w:style>
  <w:style w:type="table" w:styleId="LightGrid-Accent5">
    <w:name w:val="Light Grid Accent 5"/>
    <w:basedOn w:val="TableNormal"/>
    <w:uiPriority w:val="99"/>
    <w:rsid w:val="00F427FD"/>
    <w:rPr>
      <w:sz w:val="20"/>
      <w:szCs w:val="20"/>
    </w:rPr>
    <w:tblPr>
      <w:tblStyleRowBandSize w:val="1"/>
      <w:tblStyleColBandSize w:val="1"/>
      <w:tblInd w:w="0" w:type="dxa"/>
      <w:tblBorders>
        <w:top w:val="single" w:sz="8" w:space="0" w:color="424E5B"/>
        <w:left w:val="single" w:sz="8" w:space="0" w:color="424E5B"/>
        <w:bottom w:val="single" w:sz="8" w:space="0" w:color="424E5B"/>
        <w:right w:val="single" w:sz="8" w:space="0" w:color="424E5B"/>
        <w:insideH w:val="single" w:sz="8" w:space="0" w:color="424E5B"/>
        <w:insideV w:val="single" w:sz="8" w:space="0" w:color="424E5B"/>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24E5B"/>
          <w:left w:val="single" w:sz="8" w:space="0" w:color="424E5B"/>
          <w:bottom w:val="single" w:sz="18" w:space="0" w:color="424E5B"/>
          <w:right w:val="single" w:sz="8" w:space="0" w:color="424E5B"/>
          <w:insideH w:val="nil"/>
          <w:insideV w:val="single" w:sz="8" w:space="0" w:color="424E5B"/>
        </w:tcBorders>
      </w:tcPr>
    </w:tblStylePr>
    <w:tblStylePr w:type="lastRow">
      <w:pPr>
        <w:spacing w:before="0" w:after="0"/>
      </w:pPr>
      <w:rPr>
        <w:rFonts w:ascii="Cambria" w:eastAsia="Times New Roman" w:hAnsi="Cambria" w:cs="Times New Roman"/>
        <w:b/>
        <w:bCs/>
      </w:rPr>
      <w:tblPr/>
      <w:tcPr>
        <w:tcBorders>
          <w:top w:val="double" w:sz="6" w:space="0" w:color="424E5B"/>
          <w:left w:val="single" w:sz="8" w:space="0" w:color="424E5B"/>
          <w:bottom w:val="single" w:sz="8" w:space="0" w:color="424E5B"/>
          <w:right w:val="single" w:sz="8" w:space="0" w:color="424E5B"/>
          <w:insideH w:val="nil"/>
          <w:insideV w:val="single" w:sz="8" w:space="0" w:color="424E5B"/>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24E5B"/>
          <w:left w:val="single" w:sz="8" w:space="0" w:color="424E5B"/>
          <w:bottom w:val="single" w:sz="8" w:space="0" w:color="424E5B"/>
          <w:right w:val="single" w:sz="8" w:space="0" w:color="424E5B"/>
        </w:tcBorders>
      </w:tcPr>
    </w:tblStylePr>
    <w:tblStylePr w:type="band1Vert">
      <w:rPr>
        <w:rFonts w:cs="Times New Roman"/>
      </w:rPr>
      <w:tblPr/>
      <w:tcPr>
        <w:tcBorders>
          <w:top w:val="single" w:sz="8" w:space="0" w:color="424E5B"/>
          <w:left w:val="single" w:sz="8" w:space="0" w:color="424E5B"/>
          <w:bottom w:val="single" w:sz="8" w:space="0" w:color="424E5B"/>
          <w:right w:val="single" w:sz="8" w:space="0" w:color="424E5B"/>
        </w:tcBorders>
        <w:shd w:val="clear" w:color="auto" w:fill="CCD3DA"/>
      </w:tcPr>
    </w:tblStylePr>
    <w:tblStylePr w:type="band1Horz">
      <w:rPr>
        <w:rFonts w:cs="Times New Roman"/>
      </w:rPr>
      <w:tblPr/>
      <w:tcPr>
        <w:tcBorders>
          <w:top w:val="single" w:sz="8" w:space="0" w:color="424E5B"/>
          <w:left w:val="single" w:sz="8" w:space="0" w:color="424E5B"/>
          <w:bottom w:val="single" w:sz="8" w:space="0" w:color="424E5B"/>
          <w:right w:val="single" w:sz="8" w:space="0" w:color="424E5B"/>
          <w:insideV w:val="single" w:sz="8" w:space="0" w:color="424E5B"/>
        </w:tcBorders>
        <w:shd w:val="clear" w:color="auto" w:fill="CCD3DA"/>
      </w:tcPr>
    </w:tblStylePr>
    <w:tblStylePr w:type="band2Horz">
      <w:rPr>
        <w:rFonts w:cs="Times New Roman"/>
      </w:rPr>
      <w:tblPr/>
      <w:tcPr>
        <w:tcBorders>
          <w:top w:val="single" w:sz="8" w:space="0" w:color="424E5B"/>
          <w:left w:val="single" w:sz="8" w:space="0" w:color="424E5B"/>
          <w:bottom w:val="single" w:sz="8" w:space="0" w:color="424E5B"/>
          <w:right w:val="single" w:sz="8" w:space="0" w:color="424E5B"/>
          <w:insideV w:val="single" w:sz="8" w:space="0" w:color="424E5B"/>
        </w:tcBorders>
      </w:tcPr>
    </w:tblStylePr>
  </w:style>
  <w:style w:type="table" w:styleId="LightGrid-Accent4">
    <w:name w:val="Light Grid Accent 4"/>
    <w:basedOn w:val="TableNormal"/>
    <w:uiPriority w:val="99"/>
    <w:rsid w:val="00F427FD"/>
    <w:rPr>
      <w:sz w:val="20"/>
      <w:szCs w:val="20"/>
    </w:rPr>
    <w:tblPr>
      <w:tblStyleRowBandSize w:val="1"/>
      <w:tblStyleColBandSize w:val="1"/>
      <w:tblInd w:w="0" w:type="dxa"/>
      <w:tblBorders>
        <w:top w:val="single" w:sz="8" w:space="0" w:color="808DA9"/>
        <w:left w:val="single" w:sz="8" w:space="0" w:color="808DA9"/>
        <w:bottom w:val="single" w:sz="8" w:space="0" w:color="808DA9"/>
        <w:right w:val="single" w:sz="8" w:space="0" w:color="808DA9"/>
        <w:insideH w:val="single" w:sz="8" w:space="0" w:color="808DA9"/>
        <w:insideV w:val="single" w:sz="8" w:space="0" w:color="808DA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8DA9"/>
          <w:left w:val="single" w:sz="8" w:space="0" w:color="808DA9"/>
          <w:bottom w:val="single" w:sz="18" w:space="0" w:color="808DA9"/>
          <w:right w:val="single" w:sz="8" w:space="0" w:color="808DA9"/>
          <w:insideH w:val="nil"/>
          <w:insideV w:val="single" w:sz="8" w:space="0" w:color="808DA9"/>
        </w:tcBorders>
      </w:tcPr>
    </w:tblStylePr>
    <w:tblStylePr w:type="lastRow">
      <w:pPr>
        <w:spacing w:before="0" w:after="0"/>
      </w:pPr>
      <w:rPr>
        <w:rFonts w:ascii="Cambria" w:eastAsia="Times New Roman" w:hAnsi="Cambria" w:cs="Times New Roman"/>
        <w:b/>
        <w:bCs/>
      </w:rPr>
      <w:tblPr/>
      <w:tcPr>
        <w:tcBorders>
          <w:top w:val="double" w:sz="6" w:space="0" w:color="808DA9"/>
          <w:left w:val="single" w:sz="8" w:space="0" w:color="808DA9"/>
          <w:bottom w:val="single" w:sz="8" w:space="0" w:color="808DA9"/>
          <w:right w:val="single" w:sz="8" w:space="0" w:color="808DA9"/>
          <w:insideH w:val="nil"/>
          <w:insideV w:val="single" w:sz="8" w:space="0" w:color="808DA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8DA9"/>
          <w:left w:val="single" w:sz="8" w:space="0" w:color="808DA9"/>
          <w:bottom w:val="single" w:sz="8" w:space="0" w:color="808DA9"/>
          <w:right w:val="single" w:sz="8" w:space="0" w:color="808DA9"/>
        </w:tcBorders>
      </w:tcPr>
    </w:tblStylePr>
    <w:tblStylePr w:type="band1Vert">
      <w:rPr>
        <w:rFonts w:cs="Times New Roman"/>
      </w:rPr>
      <w:tblPr/>
      <w:tcPr>
        <w:tcBorders>
          <w:top w:val="single" w:sz="8" w:space="0" w:color="808DA9"/>
          <w:left w:val="single" w:sz="8" w:space="0" w:color="808DA9"/>
          <w:bottom w:val="single" w:sz="8" w:space="0" w:color="808DA9"/>
          <w:right w:val="single" w:sz="8" w:space="0" w:color="808DA9"/>
        </w:tcBorders>
        <w:shd w:val="clear" w:color="auto" w:fill="DFE2E9"/>
      </w:tcPr>
    </w:tblStylePr>
    <w:tblStylePr w:type="band1Horz">
      <w:rPr>
        <w:rFonts w:cs="Times New Roman"/>
      </w:rPr>
      <w:tblPr/>
      <w:tcPr>
        <w:tcBorders>
          <w:top w:val="single" w:sz="8" w:space="0" w:color="808DA9"/>
          <w:left w:val="single" w:sz="8" w:space="0" w:color="808DA9"/>
          <w:bottom w:val="single" w:sz="8" w:space="0" w:color="808DA9"/>
          <w:right w:val="single" w:sz="8" w:space="0" w:color="808DA9"/>
          <w:insideV w:val="single" w:sz="8" w:space="0" w:color="808DA9"/>
        </w:tcBorders>
        <w:shd w:val="clear" w:color="auto" w:fill="DFE2E9"/>
      </w:tcPr>
    </w:tblStylePr>
    <w:tblStylePr w:type="band2Horz">
      <w:rPr>
        <w:rFonts w:cs="Times New Roman"/>
      </w:rPr>
      <w:tblPr/>
      <w:tcPr>
        <w:tcBorders>
          <w:top w:val="single" w:sz="8" w:space="0" w:color="808DA9"/>
          <w:left w:val="single" w:sz="8" w:space="0" w:color="808DA9"/>
          <w:bottom w:val="single" w:sz="8" w:space="0" w:color="808DA9"/>
          <w:right w:val="single" w:sz="8" w:space="0" w:color="808DA9"/>
          <w:insideV w:val="single" w:sz="8" w:space="0" w:color="808DA9"/>
        </w:tcBorders>
      </w:tcPr>
    </w:tblStylePr>
  </w:style>
  <w:style w:type="table" w:styleId="LightGrid-Accent3">
    <w:name w:val="Light Grid Accent 3"/>
    <w:basedOn w:val="TableNormal"/>
    <w:uiPriority w:val="99"/>
    <w:rsid w:val="00F427FD"/>
    <w:rPr>
      <w:sz w:val="20"/>
      <w:szCs w:val="20"/>
    </w:rPr>
    <w:tblPr>
      <w:tblStyleRowBandSize w:val="1"/>
      <w:tblStyleColBandSize w:val="1"/>
      <w:tblInd w:w="0" w:type="dxa"/>
      <w:tblBorders>
        <w:top w:val="single" w:sz="8" w:space="0" w:color="AC956E"/>
        <w:left w:val="single" w:sz="8" w:space="0" w:color="AC956E"/>
        <w:bottom w:val="single" w:sz="8" w:space="0" w:color="AC956E"/>
        <w:right w:val="single" w:sz="8" w:space="0" w:color="AC956E"/>
        <w:insideH w:val="single" w:sz="8" w:space="0" w:color="AC956E"/>
        <w:insideV w:val="single" w:sz="8" w:space="0" w:color="AC956E"/>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AC956E"/>
          <w:left w:val="single" w:sz="8" w:space="0" w:color="AC956E"/>
          <w:bottom w:val="single" w:sz="18" w:space="0" w:color="AC956E"/>
          <w:right w:val="single" w:sz="8" w:space="0" w:color="AC956E"/>
          <w:insideH w:val="nil"/>
          <w:insideV w:val="single" w:sz="8" w:space="0" w:color="AC956E"/>
        </w:tcBorders>
      </w:tcPr>
    </w:tblStylePr>
    <w:tblStylePr w:type="lastRow">
      <w:pPr>
        <w:spacing w:before="0" w:after="0"/>
      </w:pPr>
      <w:rPr>
        <w:rFonts w:ascii="Cambria" w:eastAsia="Times New Roman" w:hAnsi="Cambria" w:cs="Times New Roman"/>
        <w:b/>
        <w:bCs/>
      </w:rPr>
      <w:tblPr/>
      <w:tcPr>
        <w:tcBorders>
          <w:top w:val="double" w:sz="6" w:space="0" w:color="AC956E"/>
          <w:left w:val="single" w:sz="8" w:space="0" w:color="AC956E"/>
          <w:bottom w:val="single" w:sz="8" w:space="0" w:color="AC956E"/>
          <w:right w:val="single" w:sz="8" w:space="0" w:color="AC956E"/>
          <w:insideH w:val="nil"/>
          <w:insideV w:val="single" w:sz="8" w:space="0" w:color="AC956E"/>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AC956E"/>
          <w:left w:val="single" w:sz="8" w:space="0" w:color="AC956E"/>
          <w:bottom w:val="single" w:sz="8" w:space="0" w:color="AC956E"/>
          <w:right w:val="single" w:sz="8" w:space="0" w:color="AC956E"/>
        </w:tcBorders>
      </w:tcPr>
    </w:tblStylePr>
    <w:tblStylePr w:type="band1Vert">
      <w:rPr>
        <w:rFonts w:cs="Times New Roman"/>
      </w:rPr>
      <w:tblPr/>
      <w:tcPr>
        <w:tcBorders>
          <w:top w:val="single" w:sz="8" w:space="0" w:color="AC956E"/>
          <w:left w:val="single" w:sz="8" w:space="0" w:color="AC956E"/>
          <w:bottom w:val="single" w:sz="8" w:space="0" w:color="AC956E"/>
          <w:right w:val="single" w:sz="8" w:space="0" w:color="AC956E"/>
        </w:tcBorders>
        <w:shd w:val="clear" w:color="auto" w:fill="EAE4DB"/>
      </w:tcPr>
    </w:tblStylePr>
    <w:tblStylePr w:type="band1Horz">
      <w:rPr>
        <w:rFonts w:cs="Times New Roman"/>
      </w:rPr>
      <w:tblPr/>
      <w:tcPr>
        <w:tcBorders>
          <w:top w:val="single" w:sz="8" w:space="0" w:color="AC956E"/>
          <w:left w:val="single" w:sz="8" w:space="0" w:color="AC956E"/>
          <w:bottom w:val="single" w:sz="8" w:space="0" w:color="AC956E"/>
          <w:right w:val="single" w:sz="8" w:space="0" w:color="AC956E"/>
          <w:insideV w:val="single" w:sz="8" w:space="0" w:color="AC956E"/>
        </w:tcBorders>
        <w:shd w:val="clear" w:color="auto" w:fill="EAE4DB"/>
      </w:tcPr>
    </w:tblStylePr>
    <w:tblStylePr w:type="band2Horz">
      <w:rPr>
        <w:rFonts w:cs="Times New Roman"/>
      </w:rPr>
      <w:tblPr/>
      <w:tcPr>
        <w:tcBorders>
          <w:top w:val="single" w:sz="8" w:space="0" w:color="AC956E"/>
          <w:left w:val="single" w:sz="8" w:space="0" w:color="AC956E"/>
          <w:bottom w:val="single" w:sz="8" w:space="0" w:color="AC956E"/>
          <w:right w:val="single" w:sz="8" w:space="0" w:color="AC956E"/>
          <w:insideV w:val="single" w:sz="8" w:space="0" w:color="AC956E"/>
        </w:tcBorders>
      </w:tcPr>
    </w:tblStylePr>
  </w:style>
  <w:style w:type="table" w:styleId="MediumShading1-Accent3">
    <w:name w:val="Medium Shading 1 Accent 3"/>
    <w:basedOn w:val="TableNormal"/>
    <w:uiPriority w:val="99"/>
    <w:rsid w:val="001120C6"/>
    <w:rPr>
      <w:sz w:val="20"/>
      <w:szCs w:val="20"/>
    </w:rPr>
    <w:tblPr>
      <w:tblStyleRowBandSize w:val="1"/>
      <w:tblStyleColBandSize w:val="1"/>
      <w:tblInd w:w="0" w:type="dxa"/>
      <w:tblBorders>
        <w:top w:val="single" w:sz="8" w:space="0" w:color="C0AF92"/>
        <w:left w:val="single" w:sz="8" w:space="0" w:color="C0AF92"/>
        <w:bottom w:val="single" w:sz="8" w:space="0" w:color="C0AF92"/>
        <w:right w:val="single" w:sz="8" w:space="0" w:color="C0AF92"/>
        <w:insideH w:val="single" w:sz="8" w:space="0" w:color="C0AF9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0AF92"/>
          <w:left w:val="single" w:sz="8" w:space="0" w:color="C0AF92"/>
          <w:bottom w:val="single" w:sz="8" w:space="0" w:color="C0AF92"/>
          <w:right w:val="single" w:sz="8" w:space="0" w:color="C0AF92"/>
          <w:insideH w:val="nil"/>
          <w:insideV w:val="nil"/>
        </w:tcBorders>
        <w:shd w:val="clear" w:color="auto" w:fill="AC956E"/>
      </w:tcPr>
    </w:tblStylePr>
    <w:tblStylePr w:type="lastRow">
      <w:pPr>
        <w:spacing w:before="0" w:after="0"/>
      </w:pPr>
      <w:rPr>
        <w:rFonts w:cs="Times New Roman"/>
        <w:b/>
        <w:bCs/>
      </w:rPr>
      <w:tblPr/>
      <w:tcPr>
        <w:tcBorders>
          <w:top w:val="double" w:sz="6" w:space="0" w:color="C0AF92"/>
          <w:left w:val="single" w:sz="8" w:space="0" w:color="C0AF92"/>
          <w:bottom w:val="single" w:sz="8" w:space="0" w:color="C0AF92"/>
          <w:right w:val="single" w:sz="8" w:space="0" w:color="C0AF9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E4DB"/>
      </w:tcPr>
    </w:tblStylePr>
    <w:tblStylePr w:type="band1Horz">
      <w:rPr>
        <w:rFonts w:cs="Times New Roman"/>
      </w:rPr>
      <w:tblPr/>
      <w:tcPr>
        <w:tcBorders>
          <w:insideH w:val="nil"/>
          <w:insideV w:val="nil"/>
        </w:tcBorders>
        <w:shd w:val="clear" w:color="auto" w:fill="EAE4DB"/>
      </w:tcPr>
    </w:tblStylePr>
    <w:tblStylePr w:type="band2Horz">
      <w:rPr>
        <w:rFonts w:cs="Times New Roman"/>
      </w:rPr>
      <w:tblPr/>
      <w:tcPr>
        <w:tcBorders>
          <w:insideH w:val="nil"/>
          <w:insideV w:val="nil"/>
        </w:tcBorders>
      </w:tcPr>
    </w:tblStylePr>
  </w:style>
  <w:style w:type="table" w:styleId="LightGrid-Accent6">
    <w:name w:val="Light Grid Accent 6"/>
    <w:basedOn w:val="TableNormal"/>
    <w:uiPriority w:val="99"/>
    <w:rsid w:val="008748CE"/>
    <w:rPr>
      <w:sz w:val="20"/>
      <w:szCs w:val="20"/>
    </w:rPr>
    <w:tblPr>
      <w:tblStyleRowBandSize w:val="1"/>
      <w:tblStyleColBandSize w:val="1"/>
      <w:tblInd w:w="0" w:type="dxa"/>
      <w:tblBorders>
        <w:top w:val="single" w:sz="8" w:space="0" w:color="730E00"/>
        <w:left w:val="single" w:sz="8" w:space="0" w:color="730E00"/>
        <w:bottom w:val="single" w:sz="8" w:space="0" w:color="730E00"/>
        <w:right w:val="single" w:sz="8" w:space="0" w:color="730E00"/>
        <w:insideH w:val="single" w:sz="8" w:space="0" w:color="730E00"/>
        <w:insideV w:val="single" w:sz="8" w:space="0" w:color="730E00"/>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730E00"/>
          <w:left w:val="single" w:sz="8" w:space="0" w:color="730E00"/>
          <w:bottom w:val="single" w:sz="18" w:space="0" w:color="730E00"/>
          <w:right w:val="single" w:sz="8" w:space="0" w:color="730E00"/>
          <w:insideH w:val="nil"/>
          <w:insideV w:val="single" w:sz="8" w:space="0" w:color="730E00"/>
        </w:tcBorders>
      </w:tcPr>
    </w:tblStylePr>
    <w:tblStylePr w:type="lastRow">
      <w:pPr>
        <w:spacing w:before="0" w:after="0"/>
      </w:pPr>
      <w:rPr>
        <w:rFonts w:ascii="Cambria" w:eastAsia="Times New Roman" w:hAnsi="Cambria" w:cs="Times New Roman"/>
        <w:b/>
        <w:bCs/>
      </w:rPr>
      <w:tblPr/>
      <w:tcPr>
        <w:tcBorders>
          <w:top w:val="double" w:sz="6" w:space="0" w:color="730E00"/>
          <w:left w:val="single" w:sz="8" w:space="0" w:color="730E00"/>
          <w:bottom w:val="single" w:sz="8" w:space="0" w:color="730E00"/>
          <w:right w:val="single" w:sz="8" w:space="0" w:color="730E00"/>
          <w:insideH w:val="nil"/>
          <w:insideV w:val="single" w:sz="8" w:space="0" w:color="730E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730E00"/>
          <w:left w:val="single" w:sz="8" w:space="0" w:color="730E00"/>
          <w:bottom w:val="single" w:sz="8" w:space="0" w:color="730E00"/>
          <w:right w:val="single" w:sz="8" w:space="0" w:color="730E00"/>
        </w:tcBorders>
      </w:tcPr>
    </w:tblStylePr>
    <w:tblStylePr w:type="band1Vert">
      <w:rPr>
        <w:rFonts w:cs="Times New Roman"/>
      </w:rPr>
      <w:tblPr/>
      <w:tcPr>
        <w:tcBorders>
          <w:top w:val="single" w:sz="8" w:space="0" w:color="730E00"/>
          <w:left w:val="single" w:sz="8" w:space="0" w:color="730E00"/>
          <w:bottom w:val="single" w:sz="8" w:space="0" w:color="730E00"/>
          <w:right w:val="single" w:sz="8" w:space="0" w:color="730E00"/>
        </w:tcBorders>
        <w:shd w:val="clear" w:color="auto" w:fill="FFA99D"/>
      </w:tcPr>
    </w:tblStylePr>
    <w:tblStylePr w:type="band1Horz">
      <w:rPr>
        <w:rFonts w:cs="Times New Roman"/>
      </w:rPr>
      <w:tblPr/>
      <w:tcPr>
        <w:tcBorders>
          <w:top w:val="single" w:sz="8" w:space="0" w:color="730E00"/>
          <w:left w:val="single" w:sz="8" w:space="0" w:color="730E00"/>
          <w:bottom w:val="single" w:sz="8" w:space="0" w:color="730E00"/>
          <w:right w:val="single" w:sz="8" w:space="0" w:color="730E00"/>
          <w:insideV w:val="single" w:sz="8" w:space="0" w:color="730E00"/>
        </w:tcBorders>
        <w:shd w:val="clear" w:color="auto" w:fill="FFA99D"/>
      </w:tcPr>
    </w:tblStylePr>
    <w:tblStylePr w:type="band2Horz">
      <w:rPr>
        <w:rFonts w:cs="Times New Roman"/>
      </w:rPr>
      <w:tblPr/>
      <w:tcPr>
        <w:tcBorders>
          <w:top w:val="single" w:sz="8" w:space="0" w:color="730E00"/>
          <w:left w:val="single" w:sz="8" w:space="0" w:color="730E00"/>
          <w:bottom w:val="single" w:sz="8" w:space="0" w:color="730E00"/>
          <w:right w:val="single" w:sz="8" w:space="0" w:color="730E00"/>
          <w:insideV w:val="single" w:sz="8" w:space="0" w:color="730E00"/>
        </w:tcBorders>
      </w:tcPr>
    </w:tblStylePr>
  </w:style>
  <w:style w:type="table" w:styleId="LightGrid">
    <w:name w:val="Light Grid"/>
    <w:basedOn w:val="TableNormal"/>
    <w:uiPriority w:val="99"/>
    <w:rsid w:val="00922F26"/>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Shading1-Accent2">
    <w:name w:val="Medium Shading 1 Accent 2"/>
    <w:basedOn w:val="TableNormal"/>
    <w:uiPriority w:val="99"/>
    <w:rsid w:val="003551DA"/>
    <w:rPr>
      <w:sz w:val="20"/>
      <w:szCs w:val="20"/>
    </w:rPr>
    <w:tblPr>
      <w:tblStyleRowBandSize w:val="1"/>
      <w:tblStyleColBandSize w:val="1"/>
      <w:tblInd w:w="0" w:type="dxa"/>
      <w:tblBorders>
        <w:top w:val="single" w:sz="8" w:space="0" w:color="9B867A"/>
        <w:left w:val="single" w:sz="8" w:space="0" w:color="9B867A"/>
        <w:bottom w:val="single" w:sz="8" w:space="0" w:color="9B867A"/>
        <w:right w:val="single" w:sz="8" w:space="0" w:color="9B867A"/>
        <w:insideH w:val="single" w:sz="8" w:space="0" w:color="9B867A"/>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B867A"/>
          <w:left w:val="single" w:sz="8" w:space="0" w:color="9B867A"/>
          <w:bottom w:val="single" w:sz="8" w:space="0" w:color="9B867A"/>
          <w:right w:val="single" w:sz="8" w:space="0" w:color="9B867A"/>
          <w:insideH w:val="nil"/>
          <w:insideV w:val="nil"/>
        </w:tcBorders>
        <w:shd w:val="clear" w:color="auto" w:fill="726056"/>
      </w:tcPr>
    </w:tblStylePr>
    <w:tblStylePr w:type="lastRow">
      <w:pPr>
        <w:spacing w:before="0" w:after="0"/>
      </w:pPr>
      <w:rPr>
        <w:rFonts w:cs="Times New Roman"/>
        <w:b/>
        <w:bCs/>
      </w:rPr>
      <w:tblPr/>
      <w:tcPr>
        <w:tcBorders>
          <w:top w:val="double" w:sz="6" w:space="0" w:color="9B867A"/>
          <w:left w:val="single" w:sz="8" w:space="0" w:color="9B867A"/>
          <w:bottom w:val="single" w:sz="8" w:space="0" w:color="9B867A"/>
          <w:right w:val="single" w:sz="8" w:space="0" w:color="9B867A"/>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D7D3"/>
      </w:tcPr>
    </w:tblStylePr>
    <w:tblStylePr w:type="band1Horz">
      <w:rPr>
        <w:rFonts w:cs="Times New Roman"/>
      </w:rPr>
      <w:tblPr/>
      <w:tcPr>
        <w:tcBorders>
          <w:insideH w:val="nil"/>
          <w:insideV w:val="nil"/>
        </w:tcBorders>
        <w:shd w:val="clear" w:color="auto" w:fill="DED7D3"/>
      </w:tcPr>
    </w:tblStylePr>
    <w:tblStylePr w:type="band2Horz">
      <w:rPr>
        <w:rFonts w:cs="Times New Roman"/>
      </w:rPr>
      <w:tblPr/>
      <w:tcPr>
        <w:tcBorders>
          <w:insideH w:val="nil"/>
          <w:insideV w:val="nil"/>
        </w:tcBorders>
      </w:tcPr>
    </w:tblStylePr>
  </w:style>
  <w:style w:type="table" w:styleId="MediumShading2-Accent2">
    <w:name w:val="Medium Shading 2 Accent 2"/>
    <w:basedOn w:val="TableNormal"/>
    <w:uiPriority w:val="99"/>
    <w:rsid w:val="003551DA"/>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72605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726056"/>
      </w:tcPr>
    </w:tblStylePr>
    <w:tblStylePr w:type="lastCol">
      <w:rPr>
        <w:rFonts w:cs="Times New Roman"/>
        <w:b/>
        <w:bCs/>
        <w:color w:val="FFFFFF"/>
      </w:rPr>
      <w:tblPr/>
      <w:tcPr>
        <w:tcBorders>
          <w:left w:val="nil"/>
          <w:right w:val="nil"/>
          <w:insideH w:val="nil"/>
          <w:insideV w:val="nil"/>
        </w:tcBorders>
        <w:shd w:val="clear" w:color="auto" w:fill="72605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olorfulShading-Accent2">
    <w:name w:val="Colorful Shading Accent 2"/>
    <w:basedOn w:val="TableNormal"/>
    <w:uiPriority w:val="99"/>
    <w:rsid w:val="003551DA"/>
    <w:rPr>
      <w:color w:val="000000"/>
      <w:sz w:val="20"/>
      <w:szCs w:val="20"/>
    </w:rPr>
    <w:tblPr>
      <w:tblStyleRowBandSize w:val="1"/>
      <w:tblStyleColBandSize w:val="1"/>
      <w:tblInd w:w="0" w:type="dxa"/>
      <w:tblBorders>
        <w:top w:val="single" w:sz="24" w:space="0" w:color="726056"/>
        <w:left w:val="single" w:sz="4" w:space="0" w:color="726056"/>
        <w:bottom w:val="single" w:sz="4" w:space="0" w:color="726056"/>
        <w:right w:val="single" w:sz="4" w:space="0" w:color="726056"/>
        <w:insideH w:val="single" w:sz="4" w:space="0" w:color="FFFFFF"/>
        <w:insideV w:val="single" w:sz="4" w:space="0" w:color="FFFFFF"/>
      </w:tblBorders>
      <w:tblCellMar>
        <w:top w:w="0" w:type="dxa"/>
        <w:left w:w="108" w:type="dxa"/>
        <w:bottom w:w="0" w:type="dxa"/>
        <w:right w:w="108" w:type="dxa"/>
      </w:tblCellMar>
    </w:tblPr>
    <w:tcPr>
      <w:shd w:val="clear" w:color="auto" w:fill="F1EFED"/>
    </w:tcPr>
    <w:tblStylePr w:type="firstRow">
      <w:rPr>
        <w:rFonts w:cs="Times New Roman"/>
        <w:b/>
        <w:bCs/>
      </w:rPr>
      <w:tblPr/>
      <w:tcPr>
        <w:tcBorders>
          <w:top w:val="nil"/>
          <w:left w:val="nil"/>
          <w:bottom w:val="single" w:sz="24" w:space="0" w:color="72605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43933"/>
      </w:tcPr>
    </w:tblStylePr>
    <w:tblStylePr w:type="firstCol">
      <w:rPr>
        <w:rFonts w:cs="Times New Roman"/>
        <w:color w:val="FFFFFF"/>
      </w:rPr>
      <w:tblPr/>
      <w:tcPr>
        <w:tcBorders>
          <w:top w:val="nil"/>
          <w:left w:val="nil"/>
          <w:bottom w:val="nil"/>
          <w:right w:val="nil"/>
          <w:insideH w:val="single" w:sz="4" w:space="0" w:color="443933"/>
          <w:insideV w:val="nil"/>
        </w:tcBorders>
        <w:shd w:val="clear" w:color="auto" w:fill="443933"/>
      </w:tcPr>
    </w:tblStylePr>
    <w:tblStylePr w:type="lastCol">
      <w:rPr>
        <w:rFonts w:cs="Times New Roman"/>
        <w:color w:val="FFFFFF"/>
      </w:rPr>
      <w:tblPr/>
      <w:tcPr>
        <w:tcBorders>
          <w:top w:val="nil"/>
          <w:left w:val="nil"/>
          <w:bottom w:val="nil"/>
          <w:right w:val="nil"/>
          <w:insideH w:val="nil"/>
          <w:insideV w:val="nil"/>
        </w:tcBorders>
        <w:shd w:val="clear" w:color="auto" w:fill="443933"/>
      </w:tcPr>
    </w:tblStylePr>
    <w:tblStylePr w:type="band1Vert">
      <w:rPr>
        <w:rFonts w:cs="Times New Roman"/>
      </w:rPr>
      <w:tblPr/>
      <w:tcPr>
        <w:shd w:val="clear" w:color="auto" w:fill="C9BEB8"/>
      </w:tcPr>
    </w:tblStylePr>
    <w:tblStylePr w:type="band1Horz">
      <w:rPr>
        <w:rFonts w:cs="Times New Roman"/>
      </w:rPr>
      <w:tblPr/>
      <w:tcPr>
        <w:shd w:val="clear" w:color="auto" w:fill="BCAEA6"/>
      </w:tcPr>
    </w:tblStylePr>
    <w:tblStylePr w:type="neCell">
      <w:rPr>
        <w:rFonts w:cs="Times New Roman"/>
        <w:color w:val="000000"/>
      </w:rPr>
    </w:tblStylePr>
    <w:tblStylePr w:type="nwCell">
      <w:rPr>
        <w:rFonts w:cs="Times New Roman"/>
        <w:color w:val="000000"/>
      </w:rPr>
    </w:tblStylePr>
  </w:style>
  <w:style w:type="table" w:styleId="ColorfulGrid-Accent2">
    <w:name w:val="Colorful Grid Accent 2"/>
    <w:basedOn w:val="TableNormal"/>
    <w:uiPriority w:val="99"/>
    <w:rsid w:val="003551DA"/>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4DEDB"/>
    </w:tcPr>
    <w:tblStylePr w:type="firstRow">
      <w:rPr>
        <w:rFonts w:cs="Times New Roman"/>
        <w:b/>
        <w:bCs/>
      </w:rPr>
      <w:tblPr/>
      <w:tcPr>
        <w:shd w:val="clear" w:color="auto" w:fill="C9BEB8"/>
      </w:tcPr>
    </w:tblStylePr>
    <w:tblStylePr w:type="lastRow">
      <w:rPr>
        <w:rFonts w:cs="Times New Roman"/>
        <w:b/>
        <w:bCs/>
        <w:color w:val="000000"/>
      </w:rPr>
      <w:tblPr/>
      <w:tcPr>
        <w:shd w:val="clear" w:color="auto" w:fill="C9BEB8"/>
      </w:tcPr>
    </w:tblStylePr>
    <w:tblStylePr w:type="firstCol">
      <w:rPr>
        <w:rFonts w:cs="Times New Roman"/>
        <w:color w:val="FFFFFF"/>
      </w:rPr>
      <w:tblPr/>
      <w:tcPr>
        <w:shd w:val="clear" w:color="auto" w:fill="554740"/>
      </w:tcPr>
    </w:tblStylePr>
    <w:tblStylePr w:type="lastCol">
      <w:rPr>
        <w:rFonts w:cs="Times New Roman"/>
        <w:color w:val="FFFFFF"/>
      </w:rPr>
      <w:tblPr/>
      <w:tcPr>
        <w:shd w:val="clear" w:color="auto" w:fill="554740"/>
      </w:tcPr>
    </w:tblStylePr>
    <w:tblStylePr w:type="band1Vert">
      <w:rPr>
        <w:rFonts w:cs="Times New Roman"/>
      </w:rPr>
      <w:tblPr/>
      <w:tcPr>
        <w:shd w:val="clear" w:color="auto" w:fill="BCAEA6"/>
      </w:tcPr>
    </w:tblStylePr>
    <w:tblStylePr w:type="band1Horz">
      <w:rPr>
        <w:rFonts w:cs="Times New Roman"/>
      </w:rPr>
      <w:tblPr/>
      <w:tcPr>
        <w:shd w:val="clear" w:color="auto" w:fill="BCAEA6"/>
      </w:tcPr>
    </w:tblStylePr>
  </w:style>
  <w:style w:type="table" w:styleId="MediumGrid3-Accent2">
    <w:name w:val="Medium Grid 3 Accent 2"/>
    <w:basedOn w:val="TableNormal"/>
    <w:uiPriority w:val="99"/>
    <w:rsid w:val="003551DA"/>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ED7D3"/>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2605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2605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72605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72605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CAE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CAEA6"/>
      </w:tcPr>
    </w:tblStylePr>
  </w:style>
  <w:style w:type="table" w:styleId="MediumList2-Accent6">
    <w:name w:val="Medium List 2 Accent 6"/>
    <w:basedOn w:val="TableNormal"/>
    <w:uiPriority w:val="99"/>
    <w:rsid w:val="00432662"/>
    <w:rPr>
      <w:rFonts w:ascii="Cambria" w:hAnsi="Cambria"/>
      <w:color w:val="000000"/>
      <w:sz w:val="20"/>
      <w:szCs w:val="20"/>
    </w:rPr>
    <w:tblPr>
      <w:tblStyleRowBandSize w:val="1"/>
      <w:tblStyleColBandSize w:val="1"/>
      <w:tblInd w:w="0" w:type="dxa"/>
      <w:tblBorders>
        <w:top w:val="single" w:sz="8" w:space="0" w:color="730E00"/>
        <w:left w:val="single" w:sz="8" w:space="0" w:color="730E00"/>
        <w:bottom w:val="single" w:sz="8" w:space="0" w:color="730E00"/>
        <w:right w:val="single" w:sz="8" w:space="0" w:color="730E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730E00"/>
          <w:right w:val="nil"/>
          <w:insideH w:val="nil"/>
          <w:insideV w:val="nil"/>
        </w:tcBorders>
        <w:shd w:val="clear" w:color="auto" w:fill="FFFFFF"/>
      </w:tcPr>
    </w:tblStylePr>
    <w:tblStylePr w:type="lastRow">
      <w:rPr>
        <w:rFonts w:cs="Times New Roman"/>
      </w:rPr>
      <w:tblPr/>
      <w:tcPr>
        <w:tcBorders>
          <w:top w:val="single" w:sz="8" w:space="0" w:color="730E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730E00"/>
          <w:insideH w:val="nil"/>
          <w:insideV w:val="nil"/>
        </w:tcBorders>
        <w:shd w:val="clear" w:color="auto" w:fill="FFFFFF"/>
      </w:tcPr>
    </w:tblStylePr>
    <w:tblStylePr w:type="lastCol">
      <w:rPr>
        <w:rFonts w:cs="Times New Roman"/>
      </w:rPr>
      <w:tblPr/>
      <w:tcPr>
        <w:tcBorders>
          <w:top w:val="nil"/>
          <w:left w:val="single" w:sz="8" w:space="0" w:color="730E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FA99D"/>
      </w:tcPr>
    </w:tblStylePr>
    <w:tblStylePr w:type="band1Horz">
      <w:rPr>
        <w:rFonts w:cs="Times New Roman"/>
      </w:rPr>
      <w:tblPr/>
      <w:tcPr>
        <w:tcBorders>
          <w:top w:val="nil"/>
          <w:bottom w:val="nil"/>
          <w:insideH w:val="nil"/>
          <w:insideV w:val="nil"/>
        </w:tcBorders>
        <w:shd w:val="clear" w:color="auto" w:fill="FFA99D"/>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ColorfulGrid-Accent3">
    <w:name w:val="Colorful Grid Accent 3"/>
    <w:basedOn w:val="TableNormal"/>
    <w:uiPriority w:val="99"/>
    <w:rsid w:val="006305A5"/>
    <w:pPr>
      <w:ind w:firstLine="709"/>
      <w:jc w:val="both"/>
    </w:pPr>
    <w:rPr>
      <w:color w:val="000000"/>
      <w:sz w:val="23"/>
      <w:szCs w:val="23"/>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EE9E1"/>
    </w:tcPr>
    <w:tblStylePr w:type="firstRow">
      <w:rPr>
        <w:rFonts w:cs="Times New Roman"/>
        <w:b/>
        <w:bCs/>
      </w:rPr>
      <w:tblPr/>
      <w:tcPr>
        <w:shd w:val="clear" w:color="auto" w:fill="DDD4C4"/>
      </w:tcPr>
    </w:tblStylePr>
    <w:tblStylePr w:type="lastRow">
      <w:rPr>
        <w:rFonts w:cs="Times New Roman"/>
        <w:b/>
        <w:bCs/>
        <w:color w:val="000000"/>
      </w:rPr>
      <w:tblPr/>
      <w:tcPr>
        <w:shd w:val="clear" w:color="auto" w:fill="DDD4C4"/>
      </w:tcPr>
    </w:tblStylePr>
    <w:tblStylePr w:type="firstCol">
      <w:rPr>
        <w:rFonts w:cs="Times New Roman"/>
        <w:color w:val="FFFFFF"/>
      </w:rPr>
      <w:tblPr/>
      <w:tcPr>
        <w:shd w:val="clear" w:color="auto" w:fill="86704C"/>
      </w:tcPr>
    </w:tblStylePr>
    <w:tblStylePr w:type="lastCol">
      <w:rPr>
        <w:rFonts w:cs="Times New Roman"/>
        <w:color w:val="FFFFFF"/>
      </w:rPr>
      <w:tblPr/>
      <w:tcPr>
        <w:shd w:val="clear" w:color="auto" w:fill="86704C"/>
      </w:tcPr>
    </w:tblStylePr>
    <w:tblStylePr w:type="band1Vert">
      <w:rPr>
        <w:rFonts w:cs="Times New Roman"/>
      </w:rPr>
      <w:tblPr/>
      <w:tcPr>
        <w:shd w:val="clear" w:color="auto" w:fill="D5CAB6"/>
      </w:tcPr>
    </w:tblStylePr>
    <w:tblStylePr w:type="band1Horz">
      <w:rPr>
        <w:rFonts w:cs="Times New Roman"/>
      </w:rPr>
      <w:tblPr/>
      <w:tcPr>
        <w:shd w:val="clear" w:color="auto" w:fill="D5CAB6"/>
      </w:tcPr>
    </w:tblStylePr>
  </w:style>
  <w:style w:type="character" w:styleId="FootnoteReference">
    <w:name w:val="footnote reference"/>
    <w:basedOn w:val="DefaultParagraphFont"/>
    <w:uiPriority w:val="99"/>
    <w:semiHidden/>
    <w:rsid w:val="00492285"/>
    <w:rPr>
      <w:rFonts w:cs="Times New Roman"/>
      <w:vertAlign w:val="superscript"/>
    </w:rPr>
  </w:style>
  <w:style w:type="table" w:styleId="LightShading-Accent5">
    <w:name w:val="Light Shading Accent 5"/>
    <w:basedOn w:val="TableNormal"/>
    <w:uiPriority w:val="99"/>
    <w:rsid w:val="006C617F"/>
    <w:rPr>
      <w:color w:val="313A43"/>
      <w:sz w:val="20"/>
      <w:szCs w:val="20"/>
    </w:rPr>
    <w:tblPr>
      <w:tblStyleRowBandSize w:val="1"/>
      <w:tblStyleColBandSize w:val="1"/>
      <w:tblInd w:w="0" w:type="dxa"/>
      <w:tblBorders>
        <w:top w:val="single" w:sz="8" w:space="0" w:color="424E5B"/>
        <w:bottom w:val="single" w:sz="8" w:space="0" w:color="424E5B"/>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24E5B"/>
          <w:left w:val="nil"/>
          <w:bottom w:val="single" w:sz="8" w:space="0" w:color="424E5B"/>
          <w:right w:val="nil"/>
          <w:insideH w:val="nil"/>
          <w:insideV w:val="nil"/>
        </w:tcBorders>
      </w:tcPr>
    </w:tblStylePr>
    <w:tblStylePr w:type="lastRow">
      <w:pPr>
        <w:spacing w:before="0" w:after="0"/>
      </w:pPr>
      <w:rPr>
        <w:rFonts w:cs="Times New Roman"/>
        <w:b/>
        <w:bCs/>
      </w:rPr>
      <w:tblPr/>
      <w:tcPr>
        <w:tcBorders>
          <w:top w:val="single" w:sz="8" w:space="0" w:color="424E5B"/>
          <w:left w:val="nil"/>
          <w:bottom w:val="single" w:sz="8" w:space="0" w:color="424E5B"/>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CD3DA"/>
      </w:tcPr>
    </w:tblStylePr>
    <w:tblStylePr w:type="band1Horz">
      <w:rPr>
        <w:rFonts w:cs="Times New Roman"/>
      </w:rPr>
      <w:tblPr/>
      <w:tcPr>
        <w:tcBorders>
          <w:left w:val="nil"/>
          <w:right w:val="nil"/>
          <w:insideH w:val="nil"/>
          <w:insideV w:val="nil"/>
        </w:tcBorders>
        <w:shd w:val="clear" w:color="auto" w:fill="CCD3DA"/>
      </w:tcPr>
    </w:tblStylePr>
  </w:style>
  <w:style w:type="table" w:styleId="MediumList2-Accent5">
    <w:name w:val="Medium List 2 Accent 5"/>
    <w:basedOn w:val="TableNormal"/>
    <w:uiPriority w:val="99"/>
    <w:rsid w:val="00CE4A4B"/>
    <w:rPr>
      <w:rFonts w:ascii="Cambria" w:hAnsi="Cambria"/>
      <w:color w:val="000000"/>
      <w:sz w:val="20"/>
      <w:szCs w:val="20"/>
    </w:rPr>
    <w:tblPr>
      <w:tblStyleRowBandSize w:val="1"/>
      <w:tblStyleColBandSize w:val="1"/>
      <w:tblInd w:w="0" w:type="dxa"/>
      <w:tblBorders>
        <w:top w:val="single" w:sz="8" w:space="0" w:color="424E5B"/>
        <w:left w:val="single" w:sz="8" w:space="0" w:color="424E5B"/>
        <w:bottom w:val="single" w:sz="8" w:space="0" w:color="424E5B"/>
        <w:right w:val="single" w:sz="8" w:space="0" w:color="424E5B"/>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24E5B"/>
          <w:right w:val="nil"/>
          <w:insideH w:val="nil"/>
          <w:insideV w:val="nil"/>
        </w:tcBorders>
        <w:shd w:val="clear" w:color="auto" w:fill="FFFFFF"/>
      </w:tcPr>
    </w:tblStylePr>
    <w:tblStylePr w:type="lastRow">
      <w:rPr>
        <w:rFonts w:cs="Times New Roman"/>
      </w:rPr>
      <w:tblPr/>
      <w:tcPr>
        <w:tcBorders>
          <w:top w:val="single" w:sz="8" w:space="0" w:color="424E5B"/>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24E5B"/>
          <w:insideH w:val="nil"/>
          <w:insideV w:val="nil"/>
        </w:tcBorders>
        <w:shd w:val="clear" w:color="auto" w:fill="FFFFFF"/>
      </w:tcPr>
    </w:tblStylePr>
    <w:tblStylePr w:type="lastCol">
      <w:rPr>
        <w:rFonts w:cs="Times New Roman"/>
      </w:rPr>
      <w:tblPr/>
      <w:tcPr>
        <w:tcBorders>
          <w:top w:val="nil"/>
          <w:left w:val="single" w:sz="8" w:space="0" w:color="424E5B"/>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CD3DA"/>
      </w:tcPr>
    </w:tblStylePr>
    <w:tblStylePr w:type="band1Horz">
      <w:rPr>
        <w:rFonts w:cs="Times New Roman"/>
      </w:rPr>
      <w:tblPr/>
      <w:tcPr>
        <w:tcBorders>
          <w:top w:val="nil"/>
          <w:bottom w:val="nil"/>
          <w:insideH w:val="nil"/>
          <w:insideV w:val="nil"/>
        </w:tcBorders>
        <w:shd w:val="clear" w:color="auto" w:fill="CCD3DA"/>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Shading1-Accent4">
    <w:name w:val="Medium Shading 1 Accent 4"/>
    <w:basedOn w:val="TableNormal"/>
    <w:uiPriority w:val="99"/>
    <w:rsid w:val="00E90E49"/>
    <w:rPr>
      <w:sz w:val="20"/>
      <w:szCs w:val="20"/>
    </w:rPr>
    <w:tblPr>
      <w:tblStyleRowBandSize w:val="1"/>
      <w:tblStyleColBandSize w:val="1"/>
      <w:tblInd w:w="0" w:type="dxa"/>
      <w:tblBorders>
        <w:top w:val="single" w:sz="8" w:space="0" w:color="9FA9BE"/>
        <w:left w:val="single" w:sz="8" w:space="0" w:color="9FA9BE"/>
        <w:bottom w:val="single" w:sz="8" w:space="0" w:color="9FA9BE"/>
        <w:right w:val="single" w:sz="8" w:space="0" w:color="9FA9BE"/>
        <w:insideH w:val="single" w:sz="8" w:space="0" w:color="9FA9BE"/>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A9BE"/>
          <w:left w:val="single" w:sz="8" w:space="0" w:color="9FA9BE"/>
          <w:bottom w:val="single" w:sz="8" w:space="0" w:color="9FA9BE"/>
          <w:right w:val="single" w:sz="8" w:space="0" w:color="9FA9BE"/>
          <w:insideH w:val="nil"/>
          <w:insideV w:val="nil"/>
        </w:tcBorders>
        <w:shd w:val="clear" w:color="auto" w:fill="808DA9"/>
      </w:tcPr>
    </w:tblStylePr>
    <w:tblStylePr w:type="lastRow">
      <w:pPr>
        <w:spacing w:before="0" w:after="0"/>
      </w:pPr>
      <w:rPr>
        <w:rFonts w:cs="Times New Roman"/>
        <w:b/>
        <w:bCs/>
      </w:rPr>
      <w:tblPr/>
      <w:tcPr>
        <w:tcBorders>
          <w:top w:val="double" w:sz="6" w:space="0" w:color="9FA9BE"/>
          <w:left w:val="single" w:sz="8" w:space="0" w:color="9FA9BE"/>
          <w:bottom w:val="single" w:sz="8" w:space="0" w:color="9FA9BE"/>
          <w:right w:val="single" w:sz="8" w:space="0" w:color="9FA9BE"/>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E2E9"/>
      </w:tcPr>
    </w:tblStylePr>
    <w:tblStylePr w:type="band1Horz">
      <w:rPr>
        <w:rFonts w:cs="Times New Roman"/>
      </w:rPr>
      <w:tblPr/>
      <w:tcPr>
        <w:tcBorders>
          <w:insideH w:val="nil"/>
          <w:insideV w:val="nil"/>
        </w:tcBorders>
        <w:shd w:val="clear" w:color="auto" w:fill="DFE2E9"/>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E90E49"/>
    <w:rPr>
      <w:sz w:val="20"/>
      <w:szCs w:val="20"/>
    </w:rPr>
    <w:tblPr>
      <w:tblStyleRowBandSize w:val="1"/>
      <w:tblStyleColBandSize w:val="1"/>
      <w:tblInd w:w="0" w:type="dxa"/>
      <w:tblBorders>
        <w:top w:val="single" w:sz="8" w:space="0" w:color="67798E"/>
        <w:left w:val="single" w:sz="8" w:space="0" w:color="67798E"/>
        <w:bottom w:val="single" w:sz="8" w:space="0" w:color="67798E"/>
        <w:right w:val="single" w:sz="8" w:space="0" w:color="67798E"/>
        <w:insideH w:val="single" w:sz="8" w:space="0" w:color="67798E"/>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67798E"/>
          <w:left w:val="single" w:sz="8" w:space="0" w:color="67798E"/>
          <w:bottom w:val="single" w:sz="8" w:space="0" w:color="67798E"/>
          <w:right w:val="single" w:sz="8" w:space="0" w:color="67798E"/>
          <w:insideH w:val="nil"/>
          <w:insideV w:val="nil"/>
        </w:tcBorders>
        <w:shd w:val="clear" w:color="auto" w:fill="424E5B"/>
      </w:tcPr>
    </w:tblStylePr>
    <w:tblStylePr w:type="lastRow">
      <w:pPr>
        <w:spacing w:before="0" w:after="0"/>
      </w:pPr>
      <w:rPr>
        <w:rFonts w:cs="Times New Roman"/>
        <w:b/>
        <w:bCs/>
      </w:rPr>
      <w:tblPr/>
      <w:tcPr>
        <w:tcBorders>
          <w:top w:val="double" w:sz="6" w:space="0" w:color="67798E"/>
          <w:left w:val="single" w:sz="8" w:space="0" w:color="67798E"/>
          <w:bottom w:val="single" w:sz="8" w:space="0" w:color="67798E"/>
          <w:right w:val="single" w:sz="8" w:space="0" w:color="67798E"/>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D3DA"/>
      </w:tcPr>
    </w:tblStylePr>
    <w:tblStylePr w:type="band1Horz">
      <w:rPr>
        <w:rFonts w:cs="Times New Roman"/>
      </w:rPr>
      <w:tblPr/>
      <w:tcPr>
        <w:tcBorders>
          <w:insideH w:val="nil"/>
          <w:insideV w:val="nil"/>
        </w:tcBorders>
        <w:shd w:val="clear" w:color="auto" w:fill="CCD3DA"/>
      </w:tcPr>
    </w:tblStylePr>
    <w:tblStylePr w:type="band2Horz">
      <w:rPr>
        <w:rFonts w:cs="Times New Roman"/>
      </w:rPr>
      <w:tblPr/>
      <w:tcPr>
        <w:tcBorders>
          <w:insideH w:val="nil"/>
          <w:insideV w:val="nil"/>
        </w:tcBorders>
      </w:tcPr>
    </w:tblStylePr>
  </w:style>
  <w:style w:type="table" w:styleId="LightShading">
    <w:name w:val="Light Shading"/>
    <w:basedOn w:val="TableNormal"/>
    <w:uiPriority w:val="99"/>
    <w:rsid w:val="004A749D"/>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LightGrid-Accent1">
    <w:name w:val="Light Grid Accent 1"/>
    <w:basedOn w:val="TableNormal"/>
    <w:uiPriority w:val="99"/>
    <w:rsid w:val="00BD1AD4"/>
    <w:rPr>
      <w:sz w:val="20"/>
      <w:szCs w:val="20"/>
    </w:rPr>
    <w:tblPr>
      <w:tblStyleRowBandSize w:val="1"/>
      <w:tblStyleColBandSize w:val="1"/>
      <w:tblInd w:w="0" w:type="dxa"/>
      <w:tblBorders>
        <w:top w:val="single" w:sz="8" w:space="0" w:color="AD0101"/>
        <w:left w:val="single" w:sz="8" w:space="0" w:color="AD0101"/>
        <w:bottom w:val="single" w:sz="8" w:space="0" w:color="AD0101"/>
        <w:right w:val="single" w:sz="8" w:space="0" w:color="AD0101"/>
        <w:insideH w:val="single" w:sz="8" w:space="0" w:color="AD0101"/>
        <w:insideV w:val="single" w:sz="8" w:space="0" w:color="AD0101"/>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AD0101"/>
          <w:left w:val="single" w:sz="8" w:space="0" w:color="AD0101"/>
          <w:bottom w:val="single" w:sz="18" w:space="0" w:color="AD0101"/>
          <w:right w:val="single" w:sz="8" w:space="0" w:color="AD0101"/>
          <w:insideH w:val="nil"/>
          <w:insideV w:val="single" w:sz="8" w:space="0" w:color="AD0101"/>
        </w:tcBorders>
      </w:tcPr>
    </w:tblStylePr>
    <w:tblStylePr w:type="lastRow">
      <w:pPr>
        <w:spacing w:before="0" w:after="0"/>
      </w:pPr>
      <w:rPr>
        <w:rFonts w:ascii="Cambria" w:eastAsia="Times New Roman" w:hAnsi="Cambria" w:cs="Times New Roman"/>
        <w:b/>
        <w:bCs/>
      </w:rPr>
      <w:tblPr/>
      <w:tcPr>
        <w:tcBorders>
          <w:top w:val="double" w:sz="6" w:space="0" w:color="AD0101"/>
          <w:left w:val="single" w:sz="8" w:space="0" w:color="AD0101"/>
          <w:bottom w:val="single" w:sz="8" w:space="0" w:color="AD0101"/>
          <w:right w:val="single" w:sz="8" w:space="0" w:color="AD0101"/>
          <w:insideH w:val="nil"/>
          <w:insideV w:val="single" w:sz="8" w:space="0" w:color="AD0101"/>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AD0101"/>
          <w:left w:val="single" w:sz="8" w:space="0" w:color="AD0101"/>
          <w:bottom w:val="single" w:sz="8" w:space="0" w:color="AD0101"/>
          <w:right w:val="single" w:sz="8" w:space="0" w:color="AD0101"/>
        </w:tcBorders>
      </w:tcPr>
    </w:tblStylePr>
    <w:tblStylePr w:type="band1Vert">
      <w:rPr>
        <w:rFonts w:cs="Times New Roman"/>
      </w:rPr>
      <w:tblPr/>
      <w:tcPr>
        <w:tcBorders>
          <w:top w:val="single" w:sz="8" w:space="0" w:color="AD0101"/>
          <w:left w:val="single" w:sz="8" w:space="0" w:color="AD0101"/>
          <w:bottom w:val="single" w:sz="8" w:space="0" w:color="AD0101"/>
          <w:right w:val="single" w:sz="8" w:space="0" w:color="AD0101"/>
        </w:tcBorders>
        <w:shd w:val="clear" w:color="auto" w:fill="FEACAC"/>
      </w:tcPr>
    </w:tblStylePr>
    <w:tblStylePr w:type="band1Horz">
      <w:rPr>
        <w:rFonts w:cs="Times New Roman"/>
      </w:rPr>
      <w:tblPr/>
      <w:tcPr>
        <w:tcBorders>
          <w:top w:val="single" w:sz="8" w:space="0" w:color="AD0101"/>
          <w:left w:val="single" w:sz="8" w:space="0" w:color="AD0101"/>
          <w:bottom w:val="single" w:sz="8" w:space="0" w:color="AD0101"/>
          <w:right w:val="single" w:sz="8" w:space="0" w:color="AD0101"/>
          <w:insideV w:val="single" w:sz="8" w:space="0" w:color="AD0101"/>
        </w:tcBorders>
        <w:shd w:val="clear" w:color="auto" w:fill="FEACAC"/>
      </w:tcPr>
    </w:tblStylePr>
    <w:tblStylePr w:type="band2Horz">
      <w:rPr>
        <w:rFonts w:cs="Times New Roman"/>
      </w:rPr>
      <w:tblPr/>
      <w:tcPr>
        <w:tcBorders>
          <w:top w:val="single" w:sz="8" w:space="0" w:color="AD0101"/>
          <w:left w:val="single" w:sz="8" w:space="0" w:color="AD0101"/>
          <w:bottom w:val="single" w:sz="8" w:space="0" w:color="AD0101"/>
          <w:right w:val="single" w:sz="8" w:space="0" w:color="AD0101"/>
          <w:insideV w:val="single" w:sz="8" w:space="0" w:color="AD0101"/>
        </w:tcBorders>
      </w:tcPr>
    </w:tblStylePr>
  </w:style>
  <w:style w:type="table" w:customStyle="1" w:styleId="Tabelasiatki5ciemnaakcent11">
    <w:name w:val="Tabela siatki 5 — ciemna — akcent 11"/>
    <w:uiPriority w:val="99"/>
    <w:rsid w:val="00F4388C"/>
    <w:pPr>
      <w:ind w:firstLine="709"/>
      <w:jc w:val="both"/>
    </w:pPr>
    <w:rPr>
      <w:sz w:val="23"/>
      <w:szCs w:val="23"/>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EBCBC"/>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AD0101"/>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AD0101"/>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AD0101"/>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AD0101"/>
      </w:tcPr>
    </w:tblStylePr>
    <w:tblStylePr w:type="band1Vert">
      <w:rPr>
        <w:rFonts w:cs="Times New Roman"/>
      </w:rPr>
      <w:tblPr/>
      <w:tcPr>
        <w:shd w:val="clear" w:color="auto" w:fill="FE7979"/>
      </w:tcPr>
    </w:tblStylePr>
    <w:tblStylePr w:type="band1Horz">
      <w:rPr>
        <w:rFonts w:cs="Times New Roman"/>
      </w:rPr>
      <w:tblPr/>
      <w:tcPr>
        <w:shd w:val="clear" w:color="auto" w:fill="FE7979"/>
      </w:tcPr>
    </w:tblStylePr>
  </w:style>
</w:styles>
</file>

<file path=word/webSettings.xml><?xml version="1.0" encoding="utf-8"?>
<w:webSettings xmlns:r="http://schemas.openxmlformats.org/officeDocument/2006/relationships" xmlns:w="http://schemas.openxmlformats.org/wordprocessingml/2006/main">
  <w:divs>
    <w:div w:id="74787813">
      <w:marLeft w:val="0"/>
      <w:marRight w:val="0"/>
      <w:marTop w:val="0"/>
      <w:marBottom w:val="0"/>
      <w:divBdr>
        <w:top w:val="none" w:sz="0" w:space="0" w:color="auto"/>
        <w:left w:val="none" w:sz="0" w:space="0" w:color="auto"/>
        <w:bottom w:val="none" w:sz="0" w:space="0" w:color="auto"/>
        <w:right w:val="none" w:sz="0" w:space="0" w:color="auto"/>
      </w:divBdr>
      <w:divsChild>
        <w:div w:id="74787986">
          <w:marLeft w:val="720"/>
          <w:marRight w:val="0"/>
          <w:marTop w:val="0"/>
          <w:marBottom w:val="0"/>
          <w:divBdr>
            <w:top w:val="none" w:sz="0" w:space="0" w:color="auto"/>
            <w:left w:val="none" w:sz="0" w:space="0" w:color="auto"/>
            <w:bottom w:val="none" w:sz="0" w:space="0" w:color="auto"/>
            <w:right w:val="none" w:sz="0" w:space="0" w:color="auto"/>
          </w:divBdr>
        </w:div>
        <w:div w:id="74788126">
          <w:marLeft w:val="720"/>
          <w:marRight w:val="0"/>
          <w:marTop w:val="0"/>
          <w:marBottom w:val="0"/>
          <w:divBdr>
            <w:top w:val="none" w:sz="0" w:space="0" w:color="auto"/>
            <w:left w:val="none" w:sz="0" w:space="0" w:color="auto"/>
            <w:bottom w:val="none" w:sz="0" w:space="0" w:color="auto"/>
            <w:right w:val="none" w:sz="0" w:space="0" w:color="auto"/>
          </w:divBdr>
        </w:div>
        <w:div w:id="74788355">
          <w:marLeft w:val="720"/>
          <w:marRight w:val="0"/>
          <w:marTop w:val="0"/>
          <w:marBottom w:val="0"/>
          <w:divBdr>
            <w:top w:val="none" w:sz="0" w:space="0" w:color="auto"/>
            <w:left w:val="none" w:sz="0" w:space="0" w:color="auto"/>
            <w:bottom w:val="none" w:sz="0" w:space="0" w:color="auto"/>
            <w:right w:val="none" w:sz="0" w:space="0" w:color="auto"/>
          </w:divBdr>
        </w:div>
      </w:divsChild>
    </w:div>
    <w:div w:id="74787821">
      <w:marLeft w:val="0"/>
      <w:marRight w:val="0"/>
      <w:marTop w:val="0"/>
      <w:marBottom w:val="0"/>
      <w:divBdr>
        <w:top w:val="none" w:sz="0" w:space="0" w:color="auto"/>
        <w:left w:val="none" w:sz="0" w:space="0" w:color="auto"/>
        <w:bottom w:val="none" w:sz="0" w:space="0" w:color="auto"/>
        <w:right w:val="none" w:sz="0" w:space="0" w:color="auto"/>
      </w:divBdr>
      <w:divsChild>
        <w:div w:id="74787812">
          <w:marLeft w:val="0"/>
          <w:marRight w:val="0"/>
          <w:marTop w:val="0"/>
          <w:marBottom w:val="0"/>
          <w:divBdr>
            <w:top w:val="none" w:sz="0" w:space="0" w:color="auto"/>
            <w:left w:val="none" w:sz="0" w:space="0" w:color="auto"/>
            <w:bottom w:val="none" w:sz="0" w:space="0" w:color="auto"/>
            <w:right w:val="none" w:sz="0" w:space="0" w:color="auto"/>
          </w:divBdr>
        </w:div>
        <w:div w:id="74787976">
          <w:marLeft w:val="0"/>
          <w:marRight w:val="0"/>
          <w:marTop w:val="0"/>
          <w:marBottom w:val="0"/>
          <w:divBdr>
            <w:top w:val="none" w:sz="0" w:space="0" w:color="auto"/>
            <w:left w:val="none" w:sz="0" w:space="0" w:color="auto"/>
            <w:bottom w:val="none" w:sz="0" w:space="0" w:color="auto"/>
            <w:right w:val="none" w:sz="0" w:space="0" w:color="auto"/>
          </w:divBdr>
        </w:div>
        <w:div w:id="74788082">
          <w:marLeft w:val="0"/>
          <w:marRight w:val="0"/>
          <w:marTop w:val="0"/>
          <w:marBottom w:val="0"/>
          <w:divBdr>
            <w:top w:val="none" w:sz="0" w:space="0" w:color="auto"/>
            <w:left w:val="none" w:sz="0" w:space="0" w:color="auto"/>
            <w:bottom w:val="none" w:sz="0" w:space="0" w:color="auto"/>
            <w:right w:val="none" w:sz="0" w:space="0" w:color="auto"/>
          </w:divBdr>
        </w:div>
        <w:div w:id="74788176">
          <w:marLeft w:val="0"/>
          <w:marRight w:val="0"/>
          <w:marTop w:val="0"/>
          <w:marBottom w:val="0"/>
          <w:divBdr>
            <w:top w:val="none" w:sz="0" w:space="0" w:color="auto"/>
            <w:left w:val="none" w:sz="0" w:space="0" w:color="auto"/>
            <w:bottom w:val="none" w:sz="0" w:space="0" w:color="auto"/>
            <w:right w:val="none" w:sz="0" w:space="0" w:color="auto"/>
          </w:divBdr>
        </w:div>
        <w:div w:id="74788209">
          <w:marLeft w:val="0"/>
          <w:marRight w:val="0"/>
          <w:marTop w:val="0"/>
          <w:marBottom w:val="0"/>
          <w:divBdr>
            <w:top w:val="none" w:sz="0" w:space="0" w:color="auto"/>
            <w:left w:val="none" w:sz="0" w:space="0" w:color="auto"/>
            <w:bottom w:val="none" w:sz="0" w:space="0" w:color="auto"/>
            <w:right w:val="none" w:sz="0" w:space="0" w:color="auto"/>
          </w:divBdr>
        </w:div>
      </w:divsChild>
    </w:div>
    <w:div w:id="74787828">
      <w:marLeft w:val="0"/>
      <w:marRight w:val="0"/>
      <w:marTop w:val="0"/>
      <w:marBottom w:val="0"/>
      <w:divBdr>
        <w:top w:val="none" w:sz="0" w:space="0" w:color="auto"/>
        <w:left w:val="none" w:sz="0" w:space="0" w:color="auto"/>
        <w:bottom w:val="none" w:sz="0" w:space="0" w:color="auto"/>
        <w:right w:val="none" w:sz="0" w:space="0" w:color="auto"/>
      </w:divBdr>
      <w:divsChild>
        <w:div w:id="74788005">
          <w:marLeft w:val="720"/>
          <w:marRight w:val="0"/>
          <w:marTop w:val="0"/>
          <w:marBottom w:val="0"/>
          <w:divBdr>
            <w:top w:val="none" w:sz="0" w:space="0" w:color="auto"/>
            <w:left w:val="none" w:sz="0" w:space="0" w:color="auto"/>
            <w:bottom w:val="none" w:sz="0" w:space="0" w:color="auto"/>
            <w:right w:val="none" w:sz="0" w:space="0" w:color="auto"/>
          </w:divBdr>
        </w:div>
        <w:div w:id="74788048">
          <w:marLeft w:val="720"/>
          <w:marRight w:val="0"/>
          <w:marTop w:val="0"/>
          <w:marBottom w:val="0"/>
          <w:divBdr>
            <w:top w:val="none" w:sz="0" w:space="0" w:color="auto"/>
            <w:left w:val="none" w:sz="0" w:space="0" w:color="auto"/>
            <w:bottom w:val="none" w:sz="0" w:space="0" w:color="auto"/>
            <w:right w:val="none" w:sz="0" w:space="0" w:color="auto"/>
          </w:divBdr>
        </w:div>
        <w:div w:id="74788334">
          <w:marLeft w:val="720"/>
          <w:marRight w:val="0"/>
          <w:marTop w:val="0"/>
          <w:marBottom w:val="0"/>
          <w:divBdr>
            <w:top w:val="none" w:sz="0" w:space="0" w:color="auto"/>
            <w:left w:val="none" w:sz="0" w:space="0" w:color="auto"/>
            <w:bottom w:val="none" w:sz="0" w:space="0" w:color="auto"/>
            <w:right w:val="none" w:sz="0" w:space="0" w:color="auto"/>
          </w:divBdr>
        </w:div>
      </w:divsChild>
    </w:div>
    <w:div w:id="74787835">
      <w:marLeft w:val="0"/>
      <w:marRight w:val="0"/>
      <w:marTop w:val="0"/>
      <w:marBottom w:val="0"/>
      <w:divBdr>
        <w:top w:val="none" w:sz="0" w:space="0" w:color="auto"/>
        <w:left w:val="none" w:sz="0" w:space="0" w:color="auto"/>
        <w:bottom w:val="none" w:sz="0" w:space="0" w:color="auto"/>
        <w:right w:val="none" w:sz="0" w:space="0" w:color="auto"/>
      </w:divBdr>
      <w:divsChild>
        <w:div w:id="74787968">
          <w:marLeft w:val="806"/>
          <w:marRight w:val="0"/>
          <w:marTop w:val="115"/>
          <w:marBottom w:val="0"/>
          <w:divBdr>
            <w:top w:val="none" w:sz="0" w:space="0" w:color="auto"/>
            <w:left w:val="none" w:sz="0" w:space="0" w:color="auto"/>
            <w:bottom w:val="none" w:sz="0" w:space="0" w:color="auto"/>
            <w:right w:val="none" w:sz="0" w:space="0" w:color="auto"/>
          </w:divBdr>
        </w:div>
        <w:div w:id="74788102">
          <w:marLeft w:val="806"/>
          <w:marRight w:val="0"/>
          <w:marTop w:val="115"/>
          <w:marBottom w:val="0"/>
          <w:divBdr>
            <w:top w:val="none" w:sz="0" w:space="0" w:color="auto"/>
            <w:left w:val="none" w:sz="0" w:space="0" w:color="auto"/>
            <w:bottom w:val="none" w:sz="0" w:space="0" w:color="auto"/>
            <w:right w:val="none" w:sz="0" w:space="0" w:color="auto"/>
          </w:divBdr>
        </w:div>
        <w:div w:id="74788168">
          <w:marLeft w:val="547"/>
          <w:marRight w:val="0"/>
          <w:marTop w:val="115"/>
          <w:marBottom w:val="0"/>
          <w:divBdr>
            <w:top w:val="none" w:sz="0" w:space="0" w:color="auto"/>
            <w:left w:val="none" w:sz="0" w:space="0" w:color="auto"/>
            <w:bottom w:val="none" w:sz="0" w:space="0" w:color="auto"/>
            <w:right w:val="none" w:sz="0" w:space="0" w:color="auto"/>
          </w:divBdr>
        </w:div>
        <w:div w:id="74788190">
          <w:marLeft w:val="806"/>
          <w:marRight w:val="0"/>
          <w:marTop w:val="115"/>
          <w:marBottom w:val="0"/>
          <w:divBdr>
            <w:top w:val="none" w:sz="0" w:space="0" w:color="auto"/>
            <w:left w:val="none" w:sz="0" w:space="0" w:color="auto"/>
            <w:bottom w:val="none" w:sz="0" w:space="0" w:color="auto"/>
            <w:right w:val="none" w:sz="0" w:space="0" w:color="auto"/>
          </w:divBdr>
        </w:div>
        <w:div w:id="74788274">
          <w:marLeft w:val="806"/>
          <w:marRight w:val="0"/>
          <w:marTop w:val="115"/>
          <w:marBottom w:val="0"/>
          <w:divBdr>
            <w:top w:val="none" w:sz="0" w:space="0" w:color="auto"/>
            <w:left w:val="none" w:sz="0" w:space="0" w:color="auto"/>
            <w:bottom w:val="none" w:sz="0" w:space="0" w:color="auto"/>
            <w:right w:val="none" w:sz="0" w:space="0" w:color="auto"/>
          </w:divBdr>
        </w:div>
      </w:divsChild>
    </w:div>
    <w:div w:id="74787843">
      <w:marLeft w:val="0"/>
      <w:marRight w:val="0"/>
      <w:marTop w:val="0"/>
      <w:marBottom w:val="0"/>
      <w:divBdr>
        <w:top w:val="none" w:sz="0" w:space="0" w:color="auto"/>
        <w:left w:val="none" w:sz="0" w:space="0" w:color="auto"/>
        <w:bottom w:val="none" w:sz="0" w:space="0" w:color="auto"/>
        <w:right w:val="none" w:sz="0" w:space="0" w:color="auto"/>
      </w:divBdr>
      <w:divsChild>
        <w:div w:id="74787905">
          <w:marLeft w:val="547"/>
          <w:marRight w:val="0"/>
          <w:marTop w:val="106"/>
          <w:marBottom w:val="0"/>
          <w:divBdr>
            <w:top w:val="none" w:sz="0" w:space="0" w:color="auto"/>
            <w:left w:val="none" w:sz="0" w:space="0" w:color="auto"/>
            <w:bottom w:val="none" w:sz="0" w:space="0" w:color="auto"/>
            <w:right w:val="none" w:sz="0" w:space="0" w:color="auto"/>
          </w:divBdr>
        </w:div>
        <w:div w:id="74788014">
          <w:marLeft w:val="547"/>
          <w:marRight w:val="0"/>
          <w:marTop w:val="106"/>
          <w:marBottom w:val="0"/>
          <w:divBdr>
            <w:top w:val="none" w:sz="0" w:space="0" w:color="auto"/>
            <w:left w:val="none" w:sz="0" w:space="0" w:color="auto"/>
            <w:bottom w:val="none" w:sz="0" w:space="0" w:color="auto"/>
            <w:right w:val="none" w:sz="0" w:space="0" w:color="auto"/>
          </w:divBdr>
        </w:div>
        <w:div w:id="74788037">
          <w:marLeft w:val="547"/>
          <w:marRight w:val="0"/>
          <w:marTop w:val="106"/>
          <w:marBottom w:val="0"/>
          <w:divBdr>
            <w:top w:val="none" w:sz="0" w:space="0" w:color="auto"/>
            <w:left w:val="none" w:sz="0" w:space="0" w:color="auto"/>
            <w:bottom w:val="none" w:sz="0" w:space="0" w:color="auto"/>
            <w:right w:val="none" w:sz="0" w:space="0" w:color="auto"/>
          </w:divBdr>
        </w:div>
        <w:div w:id="74788068">
          <w:marLeft w:val="547"/>
          <w:marRight w:val="0"/>
          <w:marTop w:val="106"/>
          <w:marBottom w:val="0"/>
          <w:divBdr>
            <w:top w:val="none" w:sz="0" w:space="0" w:color="auto"/>
            <w:left w:val="none" w:sz="0" w:space="0" w:color="auto"/>
            <w:bottom w:val="none" w:sz="0" w:space="0" w:color="auto"/>
            <w:right w:val="none" w:sz="0" w:space="0" w:color="auto"/>
          </w:divBdr>
        </w:div>
        <w:div w:id="74788101">
          <w:marLeft w:val="547"/>
          <w:marRight w:val="0"/>
          <w:marTop w:val="106"/>
          <w:marBottom w:val="0"/>
          <w:divBdr>
            <w:top w:val="none" w:sz="0" w:space="0" w:color="auto"/>
            <w:left w:val="none" w:sz="0" w:space="0" w:color="auto"/>
            <w:bottom w:val="none" w:sz="0" w:space="0" w:color="auto"/>
            <w:right w:val="none" w:sz="0" w:space="0" w:color="auto"/>
          </w:divBdr>
        </w:div>
        <w:div w:id="74788173">
          <w:marLeft w:val="547"/>
          <w:marRight w:val="0"/>
          <w:marTop w:val="106"/>
          <w:marBottom w:val="0"/>
          <w:divBdr>
            <w:top w:val="none" w:sz="0" w:space="0" w:color="auto"/>
            <w:left w:val="none" w:sz="0" w:space="0" w:color="auto"/>
            <w:bottom w:val="none" w:sz="0" w:space="0" w:color="auto"/>
            <w:right w:val="none" w:sz="0" w:space="0" w:color="auto"/>
          </w:divBdr>
        </w:div>
        <w:div w:id="74788206">
          <w:marLeft w:val="547"/>
          <w:marRight w:val="0"/>
          <w:marTop w:val="106"/>
          <w:marBottom w:val="0"/>
          <w:divBdr>
            <w:top w:val="none" w:sz="0" w:space="0" w:color="auto"/>
            <w:left w:val="none" w:sz="0" w:space="0" w:color="auto"/>
            <w:bottom w:val="none" w:sz="0" w:space="0" w:color="auto"/>
            <w:right w:val="none" w:sz="0" w:space="0" w:color="auto"/>
          </w:divBdr>
        </w:div>
        <w:div w:id="74788319">
          <w:marLeft w:val="547"/>
          <w:marRight w:val="0"/>
          <w:marTop w:val="106"/>
          <w:marBottom w:val="0"/>
          <w:divBdr>
            <w:top w:val="none" w:sz="0" w:space="0" w:color="auto"/>
            <w:left w:val="none" w:sz="0" w:space="0" w:color="auto"/>
            <w:bottom w:val="none" w:sz="0" w:space="0" w:color="auto"/>
            <w:right w:val="none" w:sz="0" w:space="0" w:color="auto"/>
          </w:divBdr>
        </w:div>
        <w:div w:id="74788356">
          <w:marLeft w:val="547"/>
          <w:marRight w:val="0"/>
          <w:marTop w:val="106"/>
          <w:marBottom w:val="0"/>
          <w:divBdr>
            <w:top w:val="none" w:sz="0" w:space="0" w:color="auto"/>
            <w:left w:val="none" w:sz="0" w:space="0" w:color="auto"/>
            <w:bottom w:val="none" w:sz="0" w:space="0" w:color="auto"/>
            <w:right w:val="none" w:sz="0" w:space="0" w:color="auto"/>
          </w:divBdr>
        </w:div>
      </w:divsChild>
    </w:div>
    <w:div w:id="74787845">
      <w:marLeft w:val="0"/>
      <w:marRight w:val="0"/>
      <w:marTop w:val="0"/>
      <w:marBottom w:val="0"/>
      <w:divBdr>
        <w:top w:val="none" w:sz="0" w:space="0" w:color="auto"/>
        <w:left w:val="none" w:sz="0" w:space="0" w:color="auto"/>
        <w:bottom w:val="none" w:sz="0" w:space="0" w:color="auto"/>
        <w:right w:val="none" w:sz="0" w:space="0" w:color="auto"/>
      </w:divBdr>
      <w:divsChild>
        <w:div w:id="74788000">
          <w:marLeft w:val="720"/>
          <w:marRight w:val="0"/>
          <w:marTop w:val="0"/>
          <w:marBottom w:val="0"/>
          <w:divBdr>
            <w:top w:val="none" w:sz="0" w:space="0" w:color="auto"/>
            <w:left w:val="none" w:sz="0" w:space="0" w:color="auto"/>
            <w:bottom w:val="none" w:sz="0" w:space="0" w:color="auto"/>
            <w:right w:val="none" w:sz="0" w:space="0" w:color="auto"/>
          </w:divBdr>
        </w:div>
        <w:div w:id="74788027">
          <w:marLeft w:val="720"/>
          <w:marRight w:val="0"/>
          <w:marTop w:val="0"/>
          <w:marBottom w:val="0"/>
          <w:divBdr>
            <w:top w:val="none" w:sz="0" w:space="0" w:color="auto"/>
            <w:left w:val="none" w:sz="0" w:space="0" w:color="auto"/>
            <w:bottom w:val="none" w:sz="0" w:space="0" w:color="auto"/>
            <w:right w:val="none" w:sz="0" w:space="0" w:color="auto"/>
          </w:divBdr>
        </w:div>
        <w:div w:id="74788052">
          <w:marLeft w:val="720"/>
          <w:marRight w:val="0"/>
          <w:marTop w:val="0"/>
          <w:marBottom w:val="0"/>
          <w:divBdr>
            <w:top w:val="none" w:sz="0" w:space="0" w:color="auto"/>
            <w:left w:val="none" w:sz="0" w:space="0" w:color="auto"/>
            <w:bottom w:val="none" w:sz="0" w:space="0" w:color="auto"/>
            <w:right w:val="none" w:sz="0" w:space="0" w:color="auto"/>
          </w:divBdr>
        </w:div>
        <w:div w:id="74788118">
          <w:marLeft w:val="720"/>
          <w:marRight w:val="0"/>
          <w:marTop w:val="0"/>
          <w:marBottom w:val="0"/>
          <w:divBdr>
            <w:top w:val="none" w:sz="0" w:space="0" w:color="auto"/>
            <w:left w:val="none" w:sz="0" w:space="0" w:color="auto"/>
            <w:bottom w:val="none" w:sz="0" w:space="0" w:color="auto"/>
            <w:right w:val="none" w:sz="0" w:space="0" w:color="auto"/>
          </w:divBdr>
        </w:div>
        <w:div w:id="74788147">
          <w:marLeft w:val="720"/>
          <w:marRight w:val="0"/>
          <w:marTop w:val="0"/>
          <w:marBottom w:val="0"/>
          <w:divBdr>
            <w:top w:val="none" w:sz="0" w:space="0" w:color="auto"/>
            <w:left w:val="none" w:sz="0" w:space="0" w:color="auto"/>
            <w:bottom w:val="none" w:sz="0" w:space="0" w:color="auto"/>
            <w:right w:val="none" w:sz="0" w:space="0" w:color="auto"/>
          </w:divBdr>
        </w:div>
        <w:div w:id="74788157">
          <w:marLeft w:val="720"/>
          <w:marRight w:val="0"/>
          <w:marTop w:val="0"/>
          <w:marBottom w:val="0"/>
          <w:divBdr>
            <w:top w:val="none" w:sz="0" w:space="0" w:color="auto"/>
            <w:left w:val="none" w:sz="0" w:space="0" w:color="auto"/>
            <w:bottom w:val="none" w:sz="0" w:space="0" w:color="auto"/>
            <w:right w:val="none" w:sz="0" w:space="0" w:color="auto"/>
          </w:divBdr>
        </w:div>
        <w:div w:id="74788165">
          <w:marLeft w:val="720"/>
          <w:marRight w:val="0"/>
          <w:marTop w:val="0"/>
          <w:marBottom w:val="0"/>
          <w:divBdr>
            <w:top w:val="none" w:sz="0" w:space="0" w:color="auto"/>
            <w:left w:val="none" w:sz="0" w:space="0" w:color="auto"/>
            <w:bottom w:val="none" w:sz="0" w:space="0" w:color="auto"/>
            <w:right w:val="none" w:sz="0" w:space="0" w:color="auto"/>
          </w:divBdr>
        </w:div>
        <w:div w:id="74788288">
          <w:marLeft w:val="720"/>
          <w:marRight w:val="0"/>
          <w:marTop w:val="0"/>
          <w:marBottom w:val="0"/>
          <w:divBdr>
            <w:top w:val="none" w:sz="0" w:space="0" w:color="auto"/>
            <w:left w:val="none" w:sz="0" w:space="0" w:color="auto"/>
            <w:bottom w:val="none" w:sz="0" w:space="0" w:color="auto"/>
            <w:right w:val="none" w:sz="0" w:space="0" w:color="auto"/>
          </w:divBdr>
        </w:div>
      </w:divsChild>
    </w:div>
    <w:div w:id="74787846">
      <w:marLeft w:val="0"/>
      <w:marRight w:val="0"/>
      <w:marTop w:val="0"/>
      <w:marBottom w:val="0"/>
      <w:divBdr>
        <w:top w:val="none" w:sz="0" w:space="0" w:color="auto"/>
        <w:left w:val="none" w:sz="0" w:space="0" w:color="auto"/>
        <w:bottom w:val="none" w:sz="0" w:space="0" w:color="auto"/>
        <w:right w:val="none" w:sz="0" w:space="0" w:color="auto"/>
      </w:divBdr>
      <w:divsChild>
        <w:div w:id="74787824">
          <w:marLeft w:val="0"/>
          <w:marRight w:val="0"/>
          <w:marTop w:val="0"/>
          <w:marBottom w:val="0"/>
          <w:divBdr>
            <w:top w:val="none" w:sz="0" w:space="0" w:color="auto"/>
            <w:left w:val="none" w:sz="0" w:space="0" w:color="auto"/>
            <w:bottom w:val="none" w:sz="0" w:space="0" w:color="auto"/>
            <w:right w:val="none" w:sz="0" w:space="0" w:color="auto"/>
          </w:divBdr>
        </w:div>
        <w:div w:id="74787829">
          <w:marLeft w:val="0"/>
          <w:marRight w:val="0"/>
          <w:marTop w:val="0"/>
          <w:marBottom w:val="0"/>
          <w:divBdr>
            <w:top w:val="none" w:sz="0" w:space="0" w:color="auto"/>
            <w:left w:val="none" w:sz="0" w:space="0" w:color="auto"/>
            <w:bottom w:val="none" w:sz="0" w:space="0" w:color="auto"/>
            <w:right w:val="none" w:sz="0" w:space="0" w:color="auto"/>
          </w:divBdr>
        </w:div>
        <w:div w:id="74787837">
          <w:marLeft w:val="0"/>
          <w:marRight w:val="0"/>
          <w:marTop w:val="0"/>
          <w:marBottom w:val="0"/>
          <w:divBdr>
            <w:top w:val="none" w:sz="0" w:space="0" w:color="auto"/>
            <w:left w:val="none" w:sz="0" w:space="0" w:color="auto"/>
            <w:bottom w:val="none" w:sz="0" w:space="0" w:color="auto"/>
            <w:right w:val="none" w:sz="0" w:space="0" w:color="auto"/>
          </w:divBdr>
        </w:div>
        <w:div w:id="74787875">
          <w:marLeft w:val="0"/>
          <w:marRight w:val="0"/>
          <w:marTop w:val="0"/>
          <w:marBottom w:val="0"/>
          <w:divBdr>
            <w:top w:val="none" w:sz="0" w:space="0" w:color="auto"/>
            <w:left w:val="none" w:sz="0" w:space="0" w:color="auto"/>
            <w:bottom w:val="none" w:sz="0" w:space="0" w:color="auto"/>
            <w:right w:val="none" w:sz="0" w:space="0" w:color="auto"/>
          </w:divBdr>
        </w:div>
        <w:div w:id="74787891">
          <w:marLeft w:val="0"/>
          <w:marRight w:val="0"/>
          <w:marTop w:val="0"/>
          <w:marBottom w:val="0"/>
          <w:divBdr>
            <w:top w:val="none" w:sz="0" w:space="0" w:color="auto"/>
            <w:left w:val="none" w:sz="0" w:space="0" w:color="auto"/>
            <w:bottom w:val="none" w:sz="0" w:space="0" w:color="auto"/>
            <w:right w:val="none" w:sz="0" w:space="0" w:color="auto"/>
          </w:divBdr>
        </w:div>
        <w:div w:id="74788004">
          <w:marLeft w:val="0"/>
          <w:marRight w:val="0"/>
          <w:marTop w:val="0"/>
          <w:marBottom w:val="0"/>
          <w:divBdr>
            <w:top w:val="none" w:sz="0" w:space="0" w:color="auto"/>
            <w:left w:val="none" w:sz="0" w:space="0" w:color="auto"/>
            <w:bottom w:val="none" w:sz="0" w:space="0" w:color="auto"/>
            <w:right w:val="none" w:sz="0" w:space="0" w:color="auto"/>
          </w:divBdr>
        </w:div>
        <w:div w:id="74788040">
          <w:marLeft w:val="0"/>
          <w:marRight w:val="0"/>
          <w:marTop w:val="0"/>
          <w:marBottom w:val="0"/>
          <w:divBdr>
            <w:top w:val="none" w:sz="0" w:space="0" w:color="auto"/>
            <w:left w:val="none" w:sz="0" w:space="0" w:color="auto"/>
            <w:bottom w:val="none" w:sz="0" w:space="0" w:color="auto"/>
            <w:right w:val="none" w:sz="0" w:space="0" w:color="auto"/>
          </w:divBdr>
        </w:div>
        <w:div w:id="74788073">
          <w:marLeft w:val="0"/>
          <w:marRight w:val="0"/>
          <w:marTop w:val="0"/>
          <w:marBottom w:val="0"/>
          <w:divBdr>
            <w:top w:val="none" w:sz="0" w:space="0" w:color="auto"/>
            <w:left w:val="none" w:sz="0" w:space="0" w:color="auto"/>
            <w:bottom w:val="none" w:sz="0" w:space="0" w:color="auto"/>
            <w:right w:val="none" w:sz="0" w:space="0" w:color="auto"/>
          </w:divBdr>
        </w:div>
        <w:div w:id="74788080">
          <w:marLeft w:val="0"/>
          <w:marRight w:val="0"/>
          <w:marTop w:val="0"/>
          <w:marBottom w:val="0"/>
          <w:divBdr>
            <w:top w:val="none" w:sz="0" w:space="0" w:color="auto"/>
            <w:left w:val="none" w:sz="0" w:space="0" w:color="auto"/>
            <w:bottom w:val="none" w:sz="0" w:space="0" w:color="auto"/>
            <w:right w:val="none" w:sz="0" w:space="0" w:color="auto"/>
          </w:divBdr>
        </w:div>
        <w:div w:id="74788084">
          <w:marLeft w:val="0"/>
          <w:marRight w:val="0"/>
          <w:marTop w:val="0"/>
          <w:marBottom w:val="0"/>
          <w:divBdr>
            <w:top w:val="none" w:sz="0" w:space="0" w:color="auto"/>
            <w:left w:val="none" w:sz="0" w:space="0" w:color="auto"/>
            <w:bottom w:val="none" w:sz="0" w:space="0" w:color="auto"/>
            <w:right w:val="none" w:sz="0" w:space="0" w:color="auto"/>
          </w:divBdr>
        </w:div>
        <w:div w:id="74788204">
          <w:marLeft w:val="0"/>
          <w:marRight w:val="0"/>
          <w:marTop w:val="0"/>
          <w:marBottom w:val="0"/>
          <w:divBdr>
            <w:top w:val="none" w:sz="0" w:space="0" w:color="auto"/>
            <w:left w:val="none" w:sz="0" w:space="0" w:color="auto"/>
            <w:bottom w:val="none" w:sz="0" w:space="0" w:color="auto"/>
            <w:right w:val="none" w:sz="0" w:space="0" w:color="auto"/>
          </w:divBdr>
        </w:div>
        <w:div w:id="74788211">
          <w:marLeft w:val="0"/>
          <w:marRight w:val="0"/>
          <w:marTop w:val="0"/>
          <w:marBottom w:val="0"/>
          <w:divBdr>
            <w:top w:val="none" w:sz="0" w:space="0" w:color="auto"/>
            <w:left w:val="none" w:sz="0" w:space="0" w:color="auto"/>
            <w:bottom w:val="none" w:sz="0" w:space="0" w:color="auto"/>
            <w:right w:val="none" w:sz="0" w:space="0" w:color="auto"/>
          </w:divBdr>
        </w:div>
        <w:div w:id="74788280">
          <w:marLeft w:val="0"/>
          <w:marRight w:val="0"/>
          <w:marTop w:val="0"/>
          <w:marBottom w:val="0"/>
          <w:divBdr>
            <w:top w:val="none" w:sz="0" w:space="0" w:color="auto"/>
            <w:left w:val="none" w:sz="0" w:space="0" w:color="auto"/>
            <w:bottom w:val="none" w:sz="0" w:space="0" w:color="auto"/>
            <w:right w:val="none" w:sz="0" w:space="0" w:color="auto"/>
          </w:divBdr>
        </w:div>
        <w:div w:id="74788283">
          <w:marLeft w:val="0"/>
          <w:marRight w:val="0"/>
          <w:marTop w:val="0"/>
          <w:marBottom w:val="0"/>
          <w:divBdr>
            <w:top w:val="none" w:sz="0" w:space="0" w:color="auto"/>
            <w:left w:val="none" w:sz="0" w:space="0" w:color="auto"/>
            <w:bottom w:val="none" w:sz="0" w:space="0" w:color="auto"/>
            <w:right w:val="none" w:sz="0" w:space="0" w:color="auto"/>
          </w:divBdr>
        </w:div>
        <w:div w:id="74788312">
          <w:marLeft w:val="0"/>
          <w:marRight w:val="0"/>
          <w:marTop w:val="0"/>
          <w:marBottom w:val="0"/>
          <w:divBdr>
            <w:top w:val="none" w:sz="0" w:space="0" w:color="auto"/>
            <w:left w:val="none" w:sz="0" w:space="0" w:color="auto"/>
            <w:bottom w:val="none" w:sz="0" w:space="0" w:color="auto"/>
            <w:right w:val="none" w:sz="0" w:space="0" w:color="auto"/>
          </w:divBdr>
        </w:div>
      </w:divsChild>
    </w:div>
    <w:div w:id="74787847">
      <w:marLeft w:val="0"/>
      <w:marRight w:val="0"/>
      <w:marTop w:val="0"/>
      <w:marBottom w:val="0"/>
      <w:divBdr>
        <w:top w:val="none" w:sz="0" w:space="0" w:color="auto"/>
        <w:left w:val="none" w:sz="0" w:space="0" w:color="auto"/>
        <w:bottom w:val="none" w:sz="0" w:space="0" w:color="auto"/>
        <w:right w:val="none" w:sz="0" w:space="0" w:color="auto"/>
      </w:divBdr>
      <w:divsChild>
        <w:div w:id="74787889">
          <w:marLeft w:val="806"/>
          <w:marRight w:val="0"/>
          <w:marTop w:val="110"/>
          <w:marBottom w:val="0"/>
          <w:divBdr>
            <w:top w:val="none" w:sz="0" w:space="0" w:color="auto"/>
            <w:left w:val="none" w:sz="0" w:space="0" w:color="auto"/>
            <w:bottom w:val="none" w:sz="0" w:space="0" w:color="auto"/>
            <w:right w:val="none" w:sz="0" w:space="0" w:color="auto"/>
          </w:divBdr>
        </w:div>
        <w:div w:id="74787920">
          <w:marLeft w:val="806"/>
          <w:marRight w:val="0"/>
          <w:marTop w:val="110"/>
          <w:marBottom w:val="0"/>
          <w:divBdr>
            <w:top w:val="none" w:sz="0" w:space="0" w:color="auto"/>
            <w:left w:val="none" w:sz="0" w:space="0" w:color="auto"/>
            <w:bottom w:val="none" w:sz="0" w:space="0" w:color="auto"/>
            <w:right w:val="none" w:sz="0" w:space="0" w:color="auto"/>
          </w:divBdr>
        </w:div>
        <w:div w:id="74788097">
          <w:marLeft w:val="806"/>
          <w:marRight w:val="0"/>
          <w:marTop w:val="110"/>
          <w:marBottom w:val="0"/>
          <w:divBdr>
            <w:top w:val="none" w:sz="0" w:space="0" w:color="auto"/>
            <w:left w:val="none" w:sz="0" w:space="0" w:color="auto"/>
            <w:bottom w:val="none" w:sz="0" w:space="0" w:color="auto"/>
            <w:right w:val="none" w:sz="0" w:space="0" w:color="auto"/>
          </w:divBdr>
        </w:div>
        <w:div w:id="74788099">
          <w:marLeft w:val="806"/>
          <w:marRight w:val="0"/>
          <w:marTop w:val="110"/>
          <w:marBottom w:val="0"/>
          <w:divBdr>
            <w:top w:val="none" w:sz="0" w:space="0" w:color="auto"/>
            <w:left w:val="none" w:sz="0" w:space="0" w:color="auto"/>
            <w:bottom w:val="none" w:sz="0" w:space="0" w:color="auto"/>
            <w:right w:val="none" w:sz="0" w:space="0" w:color="auto"/>
          </w:divBdr>
        </w:div>
        <w:div w:id="74788354">
          <w:marLeft w:val="806"/>
          <w:marRight w:val="0"/>
          <w:marTop w:val="110"/>
          <w:marBottom w:val="0"/>
          <w:divBdr>
            <w:top w:val="none" w:sz="0" w:space="0" w:color="auto"/>
            <w:left w:val="none" w:sz="0" w:space="0" w:color="auto"/>
            <w:bottom w:val="none" w:sz="0" w:space="0" w:color="auto"/>
            <w:right w:val="none" w:sz="0" w:space="0" w:color="auto"/>
          </w:divBdr>
        </w:div>
        <w:div w:id="74788357">
          <w:marLeft w:val="806"/>
          <w:marRight w:val="0"/>
          <w:marTop w:val="110"/>
          <w:marBottom w:val="0"/>
          <w:divBdr>
            <w:top w:val="none" w:sz="0" w:space="0" w:color="auto"/>
            <w:left w:val="none" w:sz="0" w:space="0" w:color="auto"/>
            <w:bottom w:val="none" w:sz="0" w:space="0" w:color="auto"/>
            <w:right w:val="none" w:sz="0" w:space="0" w:color="auto"/>
          </w:divBdr>
        </w:div>
      </w:divsChild>
    </w:div>
    <w:div w:id="74787850">
      <w:marLeft w:val="0"/>
      <w:marRight w:val="0"/>
      <w:marTop w:val="0"/>
      <w:marBottom w:val="0"/>
      <w:divBdr>
        <w:top w:val="none" w:sz="0" w:space="0" w:color="auto"/>
        <w:left w:val="none" w:sz="0" w:space="0" w:color="auto"/>
        <w:bottom w:val="none" w:sz="0" w:space="0" w:color="auto"/>
        <w:right w:val="none" w:sz="0" w:space="0" w:color="auto"/>
      </w:divBdr>
      <w:divsChild>
        <w:div w:id="74787840">
          <w:marLeft w:val="806"/>
          <w:marRight w:val="0"/>
          <w:marTop w:val="101"/>
          <w:marBottom w:val="0"/>
          <w:divBdr>
            <w:top w:val="none" w:sz="0" w:space="0" w:color="auto"/>
            <w:left w:val="none" w:sz="0" w:space="0" w:color="auto"/>
            <w:bottom w:val="none" w:sz="0" w:space="0" w:color="auto"/>
            <w:right w:val="none" w:sz="0" w:space="0" w:color="auto"/>
          </w:divBdr>
        </w:div>
        <w:div w:id="74787927">
          <w:marLeft w:val="806"/>
          <w:marRight w:val="0"/>
          <w:marTop w:val="101"/>
          <w:marBottom w:val="0"/>
          <w:divBdr>
            <w:top w:val="none" w:sz="0" w:space="0" w:color="auto"/>
            <w:left w:val="none" w:sz="0" w:space="0" w:color="auto"/>
            <w:bottom w:val="none" w:sz="0" w:space="0" w:color="auto"/>
            <w:right w:val="none" w:sz="0" w:space="0" w:color="auto"/>
          </w:divBdr>
        </w:div>
        <w:div w:id="74788056">
          <w:marLeft w:val="806"/>
          <w:marRight w:val="0"/>
          <w:marTop w:val="101"/>
          <w:marBottom w:val="0"/>
          <w:divBdr>
            <w:top w:val="none" w:sz="0" w:space="0" w:color="auto"/>
            <w:left w:val="none" w:sz="0" w:space="0" w:color="auto"/>
            <w:bottom w:val="none" w:sz="0" w:space="0" w:color="auto"/>
            <w:right w:val="none" w:sz="0" w:space="0" w:color="auto"/>
          </w:divBdr>
        </w:div>
        <w:div w:id="74788117">
          <w:marLeft w:val="806"/>
          <w:marRight w:val="0"/>
          <w:marTop w:val="101"/>
          <w:marBottom w:val="0"/>
          <w:divBdr>
            <w:top w:val="none" w:sz="0" w:space="0" w:color="auto"/>
            <w:left w:val="none" w:sz="0" w:space="0" w:color="auto"/>
            <w:bottom w:val="none" w:sz="0" w:space="0" w:color="auto"/>
            <w:right w:val="none" w:sz="0" w:space="0" w:color="auto"/>
          </w:divBdr>
        </w:div>
      </w:divsChild>
    </w:div>
    <w:div w:id="74787868">
      <w:marLeft w:val="0"/>
      <w:marRight w:val="0"/>
      <w:marTop w:val="0"/>
      <w:marBottom w:val="0"/>
      <w:divBdr>
        <w:top w:val="none" w:sz="0" w:space="0" w:color="auto"/>
        <w:left w:val="none" w:sz="0" w:space="0" w:color="auto"/>
        <w:bottom w:val="none" w:sz="0" w:space="0" w:color="auto"/>
        <w:right w:val="none" w:sz="0" w:space="0" w:color="auto"/>
      </w:divBdr>
      <w:divsChild>
        <w:div w:id="74787860">
          <w:marLeft w:val="547"/>
          <w:marRight w:val="0"/>
          <w:marTop w:val="96"/>
          <w:marBottom w:val="0"/>
          <w:divBdr>
            <w:top w:val="none" w:sz="0" w:space="0" w:color="auto"/>
            <w:left w:val="none" w:sz="0" w:space="0" w:color="auto"/>
            <w:bottom w:val="none" w:sz="0" w:space="0" w:color="auto"/>
            <w:right w:val="none" w:sz="0" w:space="0" w:color="auto"/>
          </w:divBdr>
        </w:div>
        <w:div w:id="74787879">
          <w:marLeft w:val="547"/>
          <w:marRight w:val="0"/>
          <w:marTop w:val="96"/>
          <w:marBottom w:val="0"/>
          <w:divBdr>
            <w:top w:val="none" w:sz="0" w:space="0" w:color="auto"/>
            <w:left w:val="none" w:sz="0" w:space="0" w:color="auto"/>
            <w:bottom w:val="none" w:sz="0" w:space="0" w:color="auto"/>
            <w:right w:val="none" w:sz="0" w:space="0" w:color="auto"/>
          </w:divBdr>
        </w:div>
        <w:div w:id="74787952">
          <w:marLeft w:val="547"/>
          <w:marRight w:val="0"/>
          <w:marTop w:val="96"/>
          <w:marBottom w:val="0"/>
          <w:divBdr>
            <w:top w:val="none" w:sz="0" w:space="0" w:color="auto"/>
            <w:left w:val="none" w:sz="0" w:space="0" w:color="auto"/>
            <w:bottom w:val="none" w:sz="0" w:space="0" w:color="auto"/>
            <w:right w:val="none" w:sz="0" w:space="0" w:color="auto"/>
          </w:divBdr>
        </w:div>
        <w:div w:id="74788025">
          <w:marLeft w:val="547"/>
          <w:marRight w:val="0"/>
          <w:marTop w:val="96"/>
          <w:marBottom w:val="0"/>
          <w:divBdr>
            <w:top w:val="none" w:sz="0" w:space="0" w:color="auto"/>
            <w:left w:val="none" w:sz="0" w:space="0" w:color="auto"/>
            <w:bottom w:val="none" w:sz="0" w:space="0" w:color="auto"/>
            <w:right w:val="none" w:sz="0" w:space="0" w:color="auto"/>
          </w:divBdr>
        </w:div>
        <w:div w:id="74788171">
          <w:marLeft w:val="547"/>
          <w:marRight w:val="0"/>
          <w:marTop w:val="96"/>
          <w:marBottom w:val="0"/>
          <w:divBdr>
            <w:top w:val="none" w:sz="0" w:space="0" w:color="auto"/>
            <w:left w:val="none" w:sz="0" w:space="0" w:color="auto"/>
            <w:bottom w:val="none" w:sz="0" w:space="0" w:color="auto"/>
            <w:right w:val="none" w:sz="0" w:space="0" w:color="auto"/>
          </w:divBdr>
        </w:div>
        <w:div w:id="74788205">
          <w:marLeft w:val="547"/>
          <w:marRight w:val="0"/>
          <w:marTop w:val="96"/>
          <w:marBottom w:val="0"/>
          <w:divBdr>
            <w:top w:val="none" w:sz="0" w:space="0" w:color="auto"/>
            <w:left w:val="none" w:sz="0" w:space="0" w:color="auto"/>
            <w:bottom w:val="none" w:sz="0" w:space="0" w:color="auto"/>
            <w:right w:val="none" w:sz="0" w:space="0" w:color="auto"/>
          </w:divBdr>
        </w:div>
        <w:div w:id="74788216">
          <w:marLeft w:val="547"/>
          <w:marRight w:val="0"/>
          <w:marTop w:val="96"/>
          <w:marBottom w:val="0"/>
          <w:divBdr>
            <w:top w:val="none" w:sz="0" w:space="0" w:color="auto"/>
            <w:left w:val="none" w:sz="0" w:space="0" w:color="auto"/>
            <w:bottom w:val="none" w:sz="0" w:space="0" w:color="auto"/>
            <w:right w:val="none" w:sz="0" w:space="0" w:color="auto"/>
          </w:divBdr>
        </w:div>
        <w:div w:id="74788340">
          <w:marLeft w:val="547"/>
          <w:marRight w:val="0"/>
          <w:marTop w:val="96"/>
          <w:marBottom w:val="0"/>
          <w:divBdr>
            <w:top w:val="none" w:sz="0" w:space="0" w:color="auto"/>
            <w:left w:val="none" w:sz="0" w:space="0" w:color="auto"/>
            <w:bottom w:val="none" w:sz="0" w:space="0" w:color="auto"/>
            <w:right w:val="none" w:sz="0" w:space="0" w:color="auto"/>
          </w:divBdr>
        </w:div>
      </w:divsChild>
    </w:div>
    <w:div w:id="74787888">
      <w:marLeft w:val="0"/>
      <w:marRight w:val="0"/>
      <w:marTop w:val="0"/>
      <w:marBottom w:val="0"/>
      <w:divBdr>
        <w:top w:val="none" w:sz="0" w:space="0" w:color="auto"/>
        <w:left w:val="none" w:sz="0" w:space="0" w:color="auto"/>
        <w:bottom w:val="none" w:sz="0" w:space="0" w:color="auto"/>
        <w:right w:val="none" w:sz="0" w:space="0" w:color="auto"/>
      </w:divBdr>
      <w:divsChild>
        <w:div w:id="74788116">
          <w:marLeft w:val="0"/>
          <w:marRight w:val="0"/>
          <w:marTop w:val="0"/>
          <w:marBottom w:val="0"/>
          <w:divBdr>
            <w:top w:val="none" w:sz="0" w:space="0" w:color="auto"/>
            <w:left w:val="none" w:sz="0" w:space="0" w:color="auto"/>
            <w:bottom w:val="none" w:sz="0" w:space="0" w:color="auto"/>
            <w:right w:val="none" w:sz="0" w:space="0" w:color="auto"/>
          </w:divBdr>
          <w:divsChild>
            <w:div w:id="74787993">
              <w:marLeft w:val="0"/>
              <w:marRight w:val="0"/>
              <w:marTop w:val="0"/>
              <w:marBottom w:val="0"/>
              <w:divBdr>
                <w:top w:val="none" w:sz="0" w:space="0" w:color="auto"/>
                <w:left w:val="none" w:sz="0" w:space="0" w:color="auto"/>
                <w:bottom w:val="none" w:sz="0" w:space="0" w:color="auto"/>
                <w:right w:val="none" w:sz="0" w:space="0" w:color="auto"/>
              </w:divBdr>
              <w:divsChild>
                <w:div w:id="74787822">
                  <w:marLeft w:val="0"/>
                  <w:marRight w:val="0"/>
                  <w:marTop w:val="0"/>
                  <w:marBottom w:val="0"/>
                  <w:divBdr>
                    <w:top w:val="none" w:sz="0" w:space="0" w:color="auto"/>
                    <w:left w:val="none" w:sz="0" w:space="0" w:color="auto"/>
                    <w:bottom w:val="none" w:sz="0" w:space="0" w:color="auto"/>
                    <w:right w:val="none" w:sz="0" w:space="0" w:color="auto"/>
                  </w:divBdr>
                </w:div>
                <w:div w:id="74788012">
                  <w:marLeft w:val="0"/>
                  <w:marRight w:val="0"/>
                  <w:marTop w:val="0"/>
                  <w:marBottom w:val="0"/>
                  <w:divBdr>
                    <w:top w:val="none" w:sz="0" w:space="0" w:color="auto"/>
                    <w:left w:val="none" w:sz="0" w:space="0" w:color="auto"/>
                    <w:bottom w:val="none" w:sz="0" w:space="0" w:color="auto"/>
                    <w:right w:val="none" w:sz="0" w:space="0" w:color="auto"/>
                  </w:divBdr>
                </w:div>
                <w:div w:id="74788041">
                  <w:marLeft w:val="0"/>
                  <w:marRight w:val="0"/>
                  <w:marTop w:val="0"/>
                  <w:marBottom w:val="0"/>
                  <w:divBdr>
                    <w:top w:val="none" w:sz="0" w:space="0" w:color="auto"/>
                    <w:left w:val="none" w:sz="0" w:space="0" w:color="auto"/>
                    <w:bottom w:val="none" w:sz="0" w:space="0" w:color="auto"/>
                    <w:right w:val="none" w:sz="0" w:space="0" w:color="auto"/>
                  </w:divBdr>
                </w:div>
                <w:div w:id="74788062">
                  <w:marLeft w:val="0"/>
                  <w:marRight w:val="0"/>
                  <w:marTop w:val="0"/>
                  <w:marBottom w:val="0"/>
                  <w:divBdr>
                    <w:top w:val="none" w:sz="0" w:space="0" w:color="auto"/>
                    <w:left w:val="none" w:sz="0" w:space="0" w:color="auto"/>
                    <w:bottom w:val="none" w:sz="0" w:space="0" w:color="auto"/>
                    <w:right w:val="none" w:sz="0" w:space="0" w:color="auto"/>
                  </w:divBdr>
                </w:div>
                <w:div w:id="74788114">
                  <w:marLeft w:val="0"/>
                  <w:marRight w:val="0"/>
                  <w:marTop w:val="0"/>
                  <w:marBottom w:val="0"/>
                  <w:divBdr>
                    <w:top w:val="none" w:sz="0" w:space="0" w:color="auto"/>
                    <w:left w:val="none" w:sz="0" w:space="0" w:color="auto"/>
                    <w:bottom w:val="none" w:sz="0" w:space="0" w:color="auto"/>
                    <w:right w:val="none" w:sz="0" w:space="0" w:color="auto"/>
                  </w:divBdr>
                </w:div>
                <w:div w:id="7478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8186">
          <w:marLeft w:val="0"/>
          <w:marRight w:val="0"/>
          <w:marTop w:val="0"/>
          <w:marBottom w:val="0"/>
          <w:divBdr>
            <w:top w:val="none" w:sz="0" w:space="0" w:color="auto"/>
            <w:left w:val="none" w:sz="0" w:space="0" w:color="auto"/>
            <w:bottom w:val="none" w:sz="0" w:space="0" w:color="auto"/>
            <w:right w:val="none" w:sz="0" w:space="0" w:color="auto"/>
          </w:divBdr>
          <w:divsChild>
            <w:div w:id="74788143">
              <w:marLeft w:val="0"/>
              <w:marRight w:val="0"/>
              <w:marTop w:val="0"/>
              <w:marBottom w:val="0"/>
              <w:divBdr>
                <w:top w:val="none" w:sz="0" w:space="0" w:color="auto"/>
                <w:left w:val="none" w:sz="0" w:space="0" w:color="auto"/>
                <w:bottom w:val="none" w:sz="0" w:space="0" w:color="auto"/>
                <w:right w:val="none" w:sz="0" w:space="0" w:color="auto"/>
              </w:divBdr>
              <w:divsChild>
                <w:div w:id="74787890">
                  <w:marLeft w:val="0"/>
                  <w:marRight w:val="0"/>
                  <w:marTop w:val="0"/>
                  <w:marBottom w:val="0"/>
                  <w:divBdr>
                    <w:top w:val="none" w:sz="0" w:space="0" w:color="auto"/>
                    <w:left w:val="none" w:sz="0" w:space="0" w:color="auto"/>
                    <w:bottom w:val="none" w:sz="0" w:space="0" w:color="auto"/>
                    <w:right w:val="none" w:sz="0" w:space="0" w:color="auto"/>
                  </w:divBdr>
                </w:div>
                <w:div w:id="74787914">
                  <w:marLeft w:val="0"/>
                  <w:marRight w:val="0"/>
                  <w:marTop w:val="0"/>
                  <w:marBottom w:val="0"/>
                  <w:divBdr>
                    <w:top w:val="none" w:sz="0" w:space="0" w:color="auto"/>
                    <w:left w:val="none" w:sz="0" w:space="0" w:color="auto"/>
                    <w:bottom w:val="none" w:sz="0" w:space="0" w:color="auto"/>
                    <w:right w:val="none" w:sz="0" w:space="0" w:color="auto"/>
                  </w:divBdr>
                </w:div>
                <w:div w:id="74787948">
                  <w:marLeft w:val="0"/>
                  <w:marRight w:val="0"/>
                  <w:marTop w:val="0"/>
                  <w:marBottom w:val="0"/>
                  <w:divBdr>
                    <w:top w:val="none" w:sz="0" w:space="0" w:color="auto"/>
                    <w:left w:val="none" w:sz="0" w:space="0" w:color="auto"/>
                    <w:bottom w:val="none" w:sz="0" w:space="0" w:color="auto"/>
                    <w:right w:val="none" w:sz="0" w:space="0" w:color="auto"/>
                  </w:divBdr>
                </w:div>
                <w:div w:id="74788036">
                  <w:marLeft w:val="0"/>
                  <w:marRight w:val="0"/>
                  <w:marTop w:val="0"/>
                  <w:marBottom w:val="0"/>
                  <w:divBdr>
                    <w:top w:val="none" w:sz="0" w:space="0" w:color="auto"/>
                    <w:left w:val="none" w:sz="0" w:space="0" w:color="auto"/>
                    <w:bottom w:val="none" w:sz="0" w:space="0" w:color="auto"/>
                    <w:right w:val="none" w:sz="0" w:space="0" w:color="auto"/>
                  </w:divBdr>
                </w:div>
                <w:div w:id="74788177">
                  <w:marLeft w:val="0"/>
                  <w:marRight w:val="0"/>
                  <w:marTop w:val="0"/>
                  <w:marBottom w:val="0"/>
                  <w:divBdr>
                    <w:top w:val="none" w:sz="0" w:space="0" w:color="auto"/>
                    <w:left w:val="none" w:sz="0" w:space="0" w:color="auto"/>
                    <w:bottom w:val="none" w:sz="0" w:space="0" w:color="auto"/>
                    <w:right w:val="none" w:sz="0" w:space="0" w:color="auto"/>
                  </w:divBdr>
                </w:div>
                <w:div w:id="74788210">
                  <w:marLeft w:val="0"/>
                  <w:marRight w:val="0"/>
                  <w:marTop w:val="0"/>
                  <w:marBottom w:val="0"/>
                  <w:divBdr>
                    <w:top w:val="none" w:sz="0" w:space="0" w:color="auto"/>
                    <w:left w:val="none" w:sz="0" w:space="0" w:color="auto"/>
                    <w:bottom w:val="none" w:sz="0" w:space="0" w:color="auto"/>
                    <w:right w:val="none" w:sz="0" w:space="0" w:color="auto"/>
                  </w:divBdr>
                </w:div>
                <w:div w:id="74788278">
                  <w:marLeft w:val="0"/>
                  <w:marRight w:val="0"/>
                  <w:marTop w:val="0"/>
                  <w:marBottom w:val="0"/>
                  <w:divBdr>
                    <w:top w:val="none" w:sz="0" w:space="0" w:color="auto"/>
                    <w:left w:val="none" w:sz="0" w:space="0" w:color="auto"/>
                    <w:bottom w:val="none" w:sz="0" w:space="0" w:color="auto"/>
                    <w:right w:val="none" w:sz="0" w:space="0" w:color="auto"/>
                  </w:divBdr>
                </w:div>
                <w:div w:id="747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7903">
      <w:marLeft w:val="0"/>
      <w:marRight w:val="0"/>
      <w:marTop w:val="0"/>
      <w:marBottom w:val="0"/>
      <w:divBdr>
        <w:top w:val="none" w:sz="0" w:space="0" w:color="auto"/>
        <w:left w:val="none" w:sz="0" w:space="0" w:color="auto"/>
        <w:bottom w:val="none" w:sz="0" w:space="0" w:color="auto"/>
        <w:right w:val="none" w:sz="0" w:space="0" w:color="auto"/>
      </w:divBdr>
    </w:div>
    <w:div w:id="74787909">
      <w:marLeft w:val="0"/>
      <w:marRight w:val="0"/>
      <w:marTop w:val="0"/>
      <w:marBottom w:val="0"/>
      <w:divBdr>
        <w:top w:val="none" w:sz="0" w:space="0" w:color="auto"/>
        <w:left w:val="none" w:sz="0" w:space="0" w:color="auto"/>
        <w:bottom w:val="none" w:sz="0" w:space="0" w:color="auto"/>
        <w:right w:val="none" w:sz="0" w:space="0" w:color="auto"/>
      </w:divBdr>
    </w:div>
    <w:div w:id="74787910">
      <w:marLeft w:val="0"/>
      <w:marRight w:val="0"/>
      <w:marTop w:val="0"/>
      <w:marBottom w:val="0"/>
      <w:divBdr>
        <w:top w:val="none" w:sz="0" w:space="0" w:color="auto"/>
        <w:left w:val="none" w:sz="0" w:space="0" w:color="auto"/>
        <w:bottom w:val="none" w:sz="0" w:space="0" w:color="auto"/>
        <w:right w:val="none" w:sz="0" w:space="0" w:color="auto"/>
      </w:divBdr>
    </w:div>
    <w:div w:id="74787917">
      <w:marLeft w:val="0"/>
      <w:marRight w:val="0"/>
      <w:marTop w:val="0"/>
      <w:marBottom w:val="0"/>
      <w:divBdr>
        <w:top w:val="none" w:sz="0" w:space="0" w:color="auto"/>
        <w:left w:val="none" w:sz="0" w:space="0" w:color="auto"/>
        <w:bottom w:val="none" w:sz="0" w:space="0" w:color="auto"/>
        <w:right w:val="none" w:sz="0" w:space="0" w:color="auto"/>
      </w:divBdr>
      <w:divsChild>
        <w:div w:id="74787904">
          <w:marLeft w:val="0"/>
          <w:marRight w:val="0"/>
          <w:marTop w:val="0"/>
          <w:marBottom w:val="0"/>
          <w:divBdr>
            <w:top w:val="none" w:sz="0" w:space="0" w:color="auto"/>
            <w:left w:val="none" w:sz="0" w:space="0" w:color="auto"/>
            <w:bottom w:val="none" w:sz="0" w:space="0" w:color="auto"/>
            <w:right w:val="none" w:sz="0" w:space="0" w:color="auto"/>
          </w:divBdr>
        </w:div>
        <w:div w:id="74787974">
          <w:marLeft w:val="0"/>
          <w:marRight w:val="0"/>
          <w:marTop w:val="0"/>
          <w:marBottom w:val="0"/>
          <w:divBdr>
            <w:top w:val="none" w:sz="0" w:space="0" w:color="auto"/>
            <w:left w:val="none" w:sz="0" w:space="0" w:color="auto"/>
            <w:bottom w:val="none" w:sz="0" w:space="0" w:color="auto"/>
            <w:right w:val="none" w:sz="0" w:space="0" w:color="auto"/>
          </w:divBdr>
        </w:div>
        <w:div w:id="74788047">
          <w:marLeft w:val="0"/>
          <w:marRight w:val="0"/>
          <w:marTop w:val="0"/>
          <w:marBottom w:val="0"/>
          <w:divBdr>
            <w:top w:val="none" w:sz="0" w:space="0" w:color="auto"/>
            <w:left w:val="none" w:sz="0" w:space="0" w:color="auto"/>
            <w:bottom w:val="none" w:sz="0" w:space="0" w:color="auto"/>
            <w:right w:val="none" w:sz="0" w:space="0" w:color="auto"/>
          </w:divBdr>
        </w:div>
        <w:div w:id="74788085">
          <w:marLeft w:val="0"/>
          <w:marRight w:val="0"/>
          <w:marTop w:val="0"/>
          <w:marBottom w:val="0"/>
          <w:divBdr>
            <w:top w:val="none" w:sz="0" w:space="0" w:color="auto"/>
            <w:left w:val="none" w:sz="0" w:space="0" w:color="auto"/>
            <w:bottom w:val="none" w:sz="0" w:space="0" w:color="auto"/>
            <w:right w:val="none" w:sz="0" w:space="0" w:color="auto"/>
          </w:divBdr>
        </w:div>
        <w:div w:id="74788197">
          <w:marLeft w:val="0"/>
          <w:marRight w:val="0"/>
          <w:marTop w:val="0"/>
          <w:marBottom w:val="0"/>
          <w:divBdr>
            <w:top w:val="none" w:sz="0" w:space="0" w:color="auto"/>
            <w:left w:val="none" w:sz="0" w:space="0" w:color="auto"/>
            <w:bottom w:val="none" w:sz="0" w:space="0" w:color="auto"/>
            <w:right w:val="none" w:sz="0" w:space="0" w:color="auto"/>
          </w:divBdr>
        </w:div>
        <w:div w:id="74788226">
          <w:marLeft w:val="0"/>
          <w:marRight w:val="0"/>
          <w:marTop w:val="0"/>
          <w:marBottom w:val="0"/>
          <w:divBdr>
            <w:top w:val="none" w:sz="0" w:space="0" w:color="auto"/>
            <w:left w:val="none" w:sz="0" w:space="0" w:color="auto"/>
            <w:bottom w:val="none" w:sz="0" w:space="0" w:color="auto"/>
            <w:right w:val="none" w:sz="0" w:space="0" w:color="auto"/>
          </w:divBdr>
        </w:div>
        <w:div w:id="74788291">
          <w:marLeft w:val="0"/>
          <w:marRight w:val="0"/>
          <w:marTop w:val="0"/>
          <w:marBottom w:val="0"/>
          <w:divBdr>
            <w:top w:val="none" w:sz="0" w:space="0" w:color="auto"/>
            <w:left w:val="none" w:sz="0" w:space="0" w:color="auto"/>
            <w:bottom w:val="none" w:sz="0" w:space="0" w:color="auto"/>
            <w:right w:val="none" w:sz="0" w:space="0" w:color="auto"/>
          </w:divBdr>
        </w:div>
      </w:divsChild>
    </w:div>
    <w:div w:id="74787919">
      <w:marLeft w:val="0"/>
      <w:marRight w:val="0"/>
      <w:marTop w:val="0"/>
      <w:marBottom w:val="0"/>
      <w:divBdr>
        <w:top w:val="none" w:sz="0" w:space="0" w:color="auto"/>
        <w:left w:val="none" w:sz="0" w:space="0" w:color="auto"/>
        <w:bottom w:val="none" w:sz="0" w:space="0" w:color="auto"/>
        <w:right w:val="none" w:sz="0" w:space="0" w:color="auto"/>
      </w:divBdr>
    </w:div>
    <w:div w:id="74787921">
      <w:marLeft w:val="0"/>
      <w:marRight w:val="0"/>
      <w:marTop w:val="0"/>
      <w:marBottom w:val="0"/>
      <w:divBdr>
        <w:top w:val="none" w:sz="0" w:space="0" w:color="auto"/>
        <w:left w:val="none" w:sz="0" w:space="0" w:color="auto"/>
        <w:bottom w:val="none" w:sz="0" w:space="0" w:color="auto"/>
        <w:right w:val="none" w:sz="0" w:space="0" w:color="auto"/>
      </w:divBdr>
      <w:divsChild>
        <w:div w:id="74787862">
          <w:marLeft w:val="547"/>
          <w:marRight w:val="0"/>
          <w:marTop w:val="144"/>
          <w:marBottom w:val="0"/>
          <w:divBdr>
            <w:top w:val="none" w:sz="0" w:space="0" w:color="auto"/>
            <w:left w:val="none" w:sz="0" w:space="0" w:color="auto"/>
            <w:bottom w:val="none" w:sz="0" w:space="0" w:color="auto"/>
            <w:right w:val="none" w:sz="0" w:space="0" w:color="auto"/>
          </w:divBdr>
        </w:div>
        <w:div w:id="74787938">
          <w:marLeft w:val="547"/>
          <w:marRight w:val="0"/>
          <w:marTop w:val="144"/>
          <w:marBottom w:val="0"/>
          <w:divBdr>
            <w:top w:val="none" w:sz="0" w:space="0" w:color="auto"/>
            <w:left w:val="none" w:sz="0" w:space="0" w:color="auto"/>
            <w:bottom w:val="none" w:sz="0" w:space="0" w:color="auto"/>
            <w:right w:val="none" w:sz="0" w:space="0" w:color="auto"/>
          </w:divBdr>
        </w:div>
        <w:div w:id="74788095">
          <w:marLeft w:val="547"/>
          <w:marRight w:val="0"/>
          <w:marTop w:val="144"/>
          <w:marBottom w:val="0"/>
          <w:divBdr>
            <w:top w:val="none" w:sz="0" w:space="0" w:color="auto"/>
            <w:left w:val="none" w:sz="0" w:space="0" w:color="auto"/>
            <w:bottom w:val="none" w:sz="0" w:space="0" w:color="auto"/>
            <w:right w:val="none" w:sz="0" w:space="0" w:color="auto"/>
          </w:divBdr>
        </w:div>
        <w:div w:id="74788111">
          <w:marLeft w:val="547"/>
          <w:marRight w:val="0"/>
          <w:marTop w:val="144"/>
          <w:marBottom w:val="0"/>
          <w:divBdr>
            <w:top w:val="none" w:sz="0" w:space="0" w:color="auto"/>
            <w:left w:val="none" w:sz="0" w:space="0" w:color="auto"/>
            <w:bottom w:val="none" w:sz="0" w:space="0" w:color="auto"/>
            <w:right w:val="none" w:sz="0" w:space="0" w:color="auto"/>
          </w:divBdr>
        </w:div>
        <w:div w:id="74788136">
          <w:marLeft w:val="547"/>
          <w:marRight w:val="0"/>
          <w:marTop w:val="144"/>
          <w:marBottom w:val="0"/>
          <w:divBdr>
            <w:top w:val="none" w:sz="0" w:space="0" w:color="auto"/>
            <w:left w:val="none" w:sz="0" w:space="0" w:color="auto"/>
            <w:bottom w:val="none" w:sz="0" w:space="0" w:color="auto"/>
            <w:right w:val="none" w:sz="0" w:space="0" w:color="auto"/>
          </w:divBdr>
        </w:div>
      </w:divsChild>
    </w:div>
    <w:div w:id="74787923">
      <w:marLeft w:val="0"/>
      <w:marRight w:val="0"/>
      <w:marTop w:val="0"/>
      <w:marBottom w:val="0"/>
      <w:divBdr>
        <w:top w:val="none" w:sz="0" w:space="0" w:color="auto"/>
        <w:left w:val="none" w:sz="0" w:space="0" w:color="auto"/>
        <w:bottom w:val="none" w:sz="0" w:space="0" w:color="auto"/>
        <w:right w:val="none" w:sz="0" w:space="0" w:color="auto"/>
      </w:divBdr>
      <w:divsChild>
        <w:div w:id="74787951">
          <w:marLeft w:val="720"/>
          <w:marRight w:val="0"/>
          <w:marTop w:val="0"/>
          <w:marBottom w:val="0"/>
          <w:divBdr>
            <w:top w:val="none" w:sz="0" w:space="0" w:color="auto"/>
            <w:left w:val="none" w:sz="0" w:space="0" w:color="auto"/>
            <w:bottom w:val="none" w:sz="0" w:space="0" w:color="auto"/>
            <w:right w:val="none" w:sz="0" w:space="0" w:color="auto"/>
          </w:divBdr>
        </w:div>
      </w:divsChild>
    </w:div>
    <w:div w:id="74787926">
      <w:marLeft w:val="0"/>
      <w:marRight w:val="0"/>
      <w:marTop w:val="0"/>
      <w:marBottom w:val="0"/>
      <w:divBdr>
        <w:top w:val="none" w:sz="0" w:space="0" w:color="auto"/>
        <w:left w:val="none" w:sz="0" w:space="0" w:color="auto"/>
        <w:bottom w:val="none" w:sz="0" w:space="0" w:color="auto"/>
        <w:right w:val="none" w:sz="0" w:space="0" w:color="auto"/>
      </w:divBdr>
    </w:div>
    <w:div w:id="74787933">
      <w:marLeft w:val="0"/>
      <w:marRight w:val="0"/>
      <w:marTop w:val="0"/>
      <w:marBottom w:val="0"/>
      <w:divBdr>
        <w:top w:val="none" w:sz="0" w:space="0" w:color="auto"/>
        <w:left w:val="none" w:sz="0" w:space="0" w:color="auto"/>
        <w:bottom w:val="none" w:sz="0" w:space="0" w:color="auto"/>
        <w:right w:val="none" w:sz="0" w:space="0" w:color="auto"/>
      </w:divBdr>
      <w:divsChild>
        <w:div w:id="74787894">
          <w:marLeft w:val="547"/>
          <w:marRight w:val="0"/>
          <w:marTop w:val="130"/>
          <w:marBottom w:val="0"/>
          <w:divBdr>
            <w:top w:val="none" w:sz="0" w:space="0" w:color="auto"/>
            <w:left w:val="none" w:sz="0" w:space="0" w:color="auto"/>
            <w:bottom w:val="none" w:sz="0" w:space="0" w:color="auto"/>
            <w:right w:val="none" w:sz="0" w:space="0" w:color="auto"/>
          </w:divBdr>
        </w:div>
        <w:div w:id="74787932">
          <w:marLeft w:val="547"/>
          <w:marRight w:val="0"/>
          <w:marTop w:val="130"/>
          <w:marBottom w:val="0"/>
          <w:divBdr>
            <w:top w:val="none" w:sz="0" w:space="0" w:color="auto"/>
            <w:left w:val="none" w:sz="0" w:space="0" w:color="auto"/>
            <w:bottom w:val="none" w:sz="0" w:space="0" w:color="auto"/>
            <w:right w:val="none" w:sz="0" w:space="0" w:color="auto"/>
          </w:divBdr>
        </w:div>
        <w:div w:id="74787943">
          <w:marLeft w:val="547"/>
          <w:marRight w:val="0"/>
          <w:marTop w:val="130"/>
          <w:marBottom w:val="0"/>
          <w:divBdr>
            <w:top w:val="none" w:sz="0" w:space="0" w:color="auto"/>
            <w:left w:val="none" w:sz="0" w:space="0" w:color="auto"/>
            <w:bottom w:val="none" w:sz="0" w:space="0" w:color="auto"/>
            <w:right w:val="none" w:sz="0" w:space="0" w:color="auto"/>
          </w:divBdr>
        </w:div>
        <w:div w:id="74787955">
          <w:marLeft w:val="547"/>
          <w:marRight w:val="0"/>
          <w:marTop w:val="130"/>
          <w:marBottom w:val="0"/>
          <w:divBdr>
            <w:top w:val="none" w:sz="0" w:space="0" w:color="auto"/>
            <w:left w:val="none" w:sz="0" w:space="0" w:color="auto"/>
            <w:bottom w:val="none" w:sz="0" w:space="0" w:color="auto"/>
            <w:right w:val="none" w:sz="0" w:space="0" w:color="auto"/>
          </w:divBdr>
        </w:div>
        <w:div w:id="74787971">
          <w:marLeft w:val="547"/>
          <w:marRight w:val="0"/>
          <w:marTop w:val="130"/>
          <w:marBottom w:val="0"/>
          <w:divBdr>
            <w:top w:val="none" w:sz="0" w:space="0" w:color="auto"/>
            <w:left w:val="none" w:sz="0" w:space="0" w:color="auto"/>
            <w:bottom w:val="none" w:sz="0" w:space="0" w:color="auto"/>
            <w:right w:val="none" w:sz="0" w:space="0" w:color="auto"/>
          </w:divBdr>
        </w:div>
        <w:div w:id="74788060">
          <w:marLeft w:val="547"/>
          <w:marRight w:val="0"/>
          <w:marTop w:val="130"/>
          <w:marBottom w:val="0"/>
          <w:divBdr>
            <w:top w:val="none" w:sz="0" w:space="0" w:color="auto"/>
            <w:left w:val="none" w:sz="0" w:space="0" w:color="auto"/>
            <w:bottom w:val="none" w:sz="0" w:space="0" w:color="auto"/>
            <w:right w:val="none" w:sz="0" w:space="0" w:color="auto"/>
          </w:divBdr>
        </w:div>
        <w:div w:id="74788093">
          <w:marLeft w:val="547"/>
          <w:marRight w:val="0"/>
          <w:marTop w:val="130"/>
          <w:marBottom w:val="0"/>
          <w:divBdr>
            <w:top w:val="none" w:sz="0" w:space="0" w:color="auto"/>
            <w:left w:val="none" w:sz="0" w:space="0" w:color="auto"/>
            <w:bottom w:val="none" w:sz="0" w:space="0" w:color="auto"/>
            <w:right w:val="none" w:sz="0" w:space="0" w:color="auto"/>
          </w:divBdr>
        </w:div>
        <w:div w:id="74788124">
          <w:marLeft w:val="547"/>
          <w:marRight w:val="0"/>
          <w:marTop w:val="130"/>
          <w:marBottom w:val="0"/>
          <w:divBdr>
            <w:top w:val="none" w:sz="0" w:space="0" w:color="auto"/>
            <w:left w:val="none" w:sz="0" w:space="0" w:color="auto"/>
            <w:bottom w:val="none" w:sz="0" w:space="0" w:color="auto"/>
            <w:right w:val="none" w:sz="0" w:space="0" w:color="auto"/>
          </w:divBdr>
        </w:div>
        <w:div w:id="74788262">
          <w:marLeft w:val="547"/>
          <w:marRight w:val="0"/>
          <w:marTop w:val="130"/>
          <w:marBottom w:val="0"/>
          <w:divBdr>
            <w:top w:val="none" w:sz="0" w:space="0" w:color="auto"/>
            <w:left w:val="none" w:sz="0" w:space="0" w:color="auto"/>
            <w:bottom w:val="none" w:sz="0" w:space="0" w:color="auto"/>
            <w:right w:val="none" w:sz="0" w:space="0" w:color="auto"/>
          </w:divBdr>
        </w:div>
      </w:divsChild>
    </w:div>
    <w:div w:id="74787935">
      <w:marLeft w:val="0"/>
      <w:marRight w:val="0"/>
      <w:marTop w:val="0"/>
      <w:marBottom w:val="0"/>
      <w:divBdr>
        <w:top w:val="none" w:sz="0" w:space="0" w:color="auto"/>
        <w:left w:val="none" w:sz="0" w:space="0" w:color="auto"/>
        <w:bottom w:val="none" w:sz="0" w:space="0" w:color="auto"/>
        <w:right w:val="none" w:sz="0" w:space="0" w:color="auto"/>
      </w:divBdr>
    </w:div>
    <w:div w:id="74787941">
      <w:marLeft w:val="0"/>
      <w:marRight w:val="0"/>
      <w:marTop w:val="0"/>
      <w:marBottom w:val="0"/>
      <w:divBdr>
        <w:top w:val="none" w:sz="0" w:space="0" w:color="auto"/>
        <w:left w:val="none" w:sz="0" w:space="0" w:color="auto"/>
        <w:bottom w:val="none" w:sz="0" w:space="0" w:color="auto"/>
        <w:right w:val="none" w:sz="0" w:space="0" w:color="auto"/>
      </w:divBdr>
    </w:div>
    <w:div w:id="74787946">
      <w:marLeft w:val="0"/>
      <w:marRight w:val="0"/>
      <w:marTop w:val="0"/>
      <w:marBottom w:val="0"/>
      <w:divBdr>
        <w:top w:val="none" w:sz="0" w:space="0" w:color="auto"/>
        <w:left w:val="none" w:sz="0" w:space="0" w:color="auto"/>
        <w:bottom w:val="none" w:sz="0" w:space="0" w:color="auto"/>
        <w:right w:val="none" w:sz="0" w:space="0" w:color="auto"/>
      </w:divBdr>
      <w:divsChild>
        <w:div w:id="74787953">
          <w:marLeft w:val="0"/>
          <w:marRight w:val="0"/>
          <w:marTop w:val="0"/>
          <w:marBottom w:val="0"/>
          <w:divBdr>
            <w:top w:val="none" w:sz="0" w:space="0" w:color="auto"/>
            <w:left w:val="none" w:sz="0" w:space="0" w:color="auto"/>
            <w:bottom w:val="none" w:sz="0" w:space="0" w:color="auto"/>
            <w:right w:val="none" w:sz="0" w:space="0" w:color="auto"/>
          </w:divBdr>
        </w:div>
        <w:div w:id="74788221">
          <w:marLeft w:val="0"/>
          <w:marRight w:val="0"/>
          <w:marTop w:val="0"/>
          <w:marBottom w:val="0"/>
          <w:divBdr>
            <w:top w:val="none" w:sz="0" w:space="0" w:color="auto"/>
            <w:left w:val="none" w:sz="0" w:space="0" w:color="auto"/>
            <w:bottom w:val="none" w:sz="0" w:space="0" w:color="auto"/>
            <w:right w:val="none" w:sz="0" w:space="0" w:color="auto"/>
          </w:divBdr>
        </w:div>
        <w:div w:id="74788269">
          <w:marLeft w:val="0"/>
          <w:marRight w:val="0"/>
          <w:marTop w:val="0"/>
          <w:marBottom w:val="0"/>
          <w:divBdr>
            <w:top w:val="none" w:sz="0" w:space="0" w:color="auto"/>
            <w:left w:val="none" w:sz="0" w:space="0" w:color="auto"/>
            <w:bottom w:val="none" w:sz="0" w:space="0" w:color="auto"/>
            <w:right w:val="none" w:sz="0" w:space="0" w:color="auto"/>
          </w:divBdr>
        </w:div>
      </w:divsChild>
    </w:div>
    <w:div w:id="74787978">
      <w:marLeft w:val="0"/>
      <w:marRight w:val="0"/>
      <w:marTop w:val="0"/>
      <w:marBottom w:val="0"/>
      <w:divBdr>
        <w:top w:val="none" w:sz="0" w:space="0" w:color="auto"/>
        <w:left w:val="none" w:sz="0" w:space="0" w:color="auto"/>
        <w:bottom w:val="none" w:sz="0" w:space="0" w:color="auto"/>
        <w:right w:val="none" w:sz="0" w:space="0" w:color="auto"/>
      </w:divBdr>
    </w:div>
    <w:div w:id="74787983">
      <w:marLeft w:val="0"/>
      <w:marRight w:val="0"/>
      <w:marTop w:val="0"/>
      <w:marBottom w:val="0"/>
      <w:divBdr>
        <w:top w:val="none" w:sz="0" w:space="0" w:color="auto"/>
        <w:left w:val="none" w:sz="0" w:space="0" w:color="auto"/>
        <w:bottom w:val="none" w:sz="0" w:space="0" w:color="auto"/>
        <w:right w:val="none" w:sz="0" w:space="0" w:color="auto"/>
      </w:divBdr>
      <w:divsChild>
        <w:div w:id="74787965">
          <w:marLeft w:val="547"/>
          <w:marRight w:val="0"/>
          <w:marTop w:val="106"/>
          <w:marBottom w:val="0"/>
          <w:divBdr>
            <w:top w:val="none" w:sz="0" w:space="0" w:color="auto"/>
            <w:left w:val="none" w:sz="0" w:space="0" w:color="auto"/>
            <w:bottom w:val="none" w:sz="0" w:space="0" w:color="auto"/>
            <w:right w:val="none" w:sz="0" w:space="0" w:color="auto"/>
          </w:divBdr>
        </w:div>
        <w:div w:id="74787973">
          <w:marLeft w:val="547"/>
          <w:marRight w:val="0"/>
          <w:marTop w:val="106"/>
          <w:marBottom w:val="0"/>
          <w:divBdr>
            <w:top w:val="none" w:sz="0" w:space="0" w:color="auto"/>
            <w:left w:val="none" w:sz="0" w:space="0" w:color="auto"/>
            <w:bottom w:val="none" w:sz="0" w:space="0" w:color="auto"/>
            <w:right w:val="none" w:sz="0" w:space="0" w:color="auto"/>
          </w:divBdr>
        </w:div>
        <w:div w:id="74787975">
          <w:marLeft w:val="547"/>
          <w:marRight w:val="0"/>
          <w:marTop w:val="106"/>
          <w:marBottom w:val="0"/>
          <w:divBdr>
            <w:top w:val="none" w:sz="0" w:space="0" w:color="auto"/>
            <w:left w:val="none" w:sz="0" w:space="0" w:color="auto"/>
            <w:bottom w:val="none" w:sz="0" w:space="0" w:color="auto"/>
            <w:right w:val="none" w:sz="0" w:space="0" w:color="auto"/>
          </w:divBdr>
        </w:div>
        <w:div w:id="74788049">
          <w:marLeft w:val="547"/>
          <w:marRight w:val="0"/>
          <w:marTop w:val="106"/>
          <w:marBottom w:val="0"/>
          <w:divBdr>
            <w:top w:val="none" w:sz="0" w:space="0" w:color="auto"/>
            <w:left w:val="none" w:sz="0" w:space="0" w:color="auto"/>
            <w:bottom w:val="none" w:sz="0" w:space="0" w:color="auto"/>
            <w:right w:val="none" w:sz="0" w:space="0" w:color="auto"/>
          </w:divBdr>
        </w:div>
        <w:div w:id="74788071">
          <w:marLeft w:val="547"/>
          <w:marRight w:val="0"/>
          <w:marTop w:val="106"/>
          <w:marBottom w:val="0"/>
          <w:divBdr>
            <w:top w:val="none" w:sz="0" w:space="0" w:color="auto"/>
            <w:left w:val="none" w:sz="0" w:space="0" w:color="auto"/>
            <w:bottom w:val="none" w:sz="0" w:space="0" w:color="auto"/>
            <w:right w:val="none" w:sz="0" w:space="0" w:color="auto"/>
          </w:divBdr>
        </w:div>
        <w:div w:id="74788127">
          <w:marLeft w:val="547"/>
          <w:marRight w:val="0"/>
          <w:marTop w:val="106"/>
          <w:marBottom w:val="0"/>
          <w:divBdr>
            <w:top w:val="none" w:sz="0" w:space="0" w:color="auto"/>
            <w:left w:val="none" w:sz="0" w:space="0" w:color="auto"/>
            <w:bottom w:val="none" w:sz="0" w:space="0" w:color="auto"/>
            <w:right w:val="none" w:sz="0" w:space="0" w:color="auto"/>
          </w:divBdr>
        </w:div>
        <w:div w:id="74788184">
          <w:marLeft w:val="547"/>
          <w:marRight w:val="0"/>
          <w:marTop w:val="106"/>
          <w:marBottom w:val="0"/>
          <w:divBdr>
            <w:top w:val="none" w:sz="0" w:space="0" w:color="auto"/>
            <w:left w:val="none" w:sz="0" w:space="0" w:color="auto"/>
            <w:bottom w:val="none" w:sz="0" w:space="0" w:color="auto"/>
            <w:right w:val="none" w:sz="0" w:space="0" w:color="auto"/>
          </w:divBdr>
        </w:div>
        <w:div w:id="74788193">
          <w:marLeft w:val="547"/>
          <w:marRight w:val="0"/>
          <w:marTop w:val="106"/>
          <w:marBottom w:val="0"/>
          <w:divBdr>
            <w:top w:val="none" w:sz="0" w:space="0" w:color="auto"/>
            <w:left w:val="none" w:sz="0" w:space="0" w:color="auto"/>
            <w:bottom w:val="none" w:sz="0" w:space="0" w:color="auto"/>
            <w:right w:val="none" w:sz="0" w:space="0" w:color="auto"/>
          </w:divBdr>
        </w:div>
        <w:div w:id="74788198">
          <w:marLeft w:val="547"/>
          <w:marRight w:val="0"/>
          <w:marTop w:val="106"/>
          <w:marBottom w:val="0"/>
          <w:divBdr>
            <w:top w:val="none" w:sz="0" w:space="0" w:color="auto"/>
            <w:left w:val="none" w:sz="0" w:space="0" w:color="auto"/>
            <w:bottom w:val="none" w:sz="0" w:space="0" w:color="auto"/>
            <w:right w:val="none" w:sz="0" w:space="0" w:color="auto"/>
          </w:divBdr>
        </w:div>
        <w:div w:id="74788239">
          <w:marLeft w:val="547"/>
          <w:marRight w:val="0"/>
          <w:marTop w:val="106"/>
          <w:marBottom w:val="0"/>
          <w:divBdr>
            <w:top w:val="none" w:sz="0" w:space="0" w:color="auto"/>
            <w:left w:val="none" w:sz="0" w:space="0" w:color="auto"/>
            <w:bottom w:val="none" w:sz="0" w:space="0" w:color="auto"/>
            <w:right w:val="none" w:sz="0" w:space="0" w:color="auto"/>
          </w:divBdr>
        </w:div>
      </w:divsChild>
    </w:div>
    <w:div w:id="74787995">
      <w:marLeft w:val="0"/>
      <w:marRight w:val="0"/>
      <w:marTop w:val="0"/>
      <w:marBottom w:val="0"/>
      <w:divBdr>
        <w:top w:val="none" w:sz="0" w:space="0" w:color="auto"/>
        <w:left w:val="none" w:sz="0" w:space="0" w:color="auto"/>
        <w:bottom w:val="none" w:sz="0" w:space="0" w:color="auto"/>
        <w:right w:val="none" w:sz="0" w:space="0" w:color="auto"/>
      </w:divBdr>
      <w:divsChild>
        <w:div w:id="74787820">
          <w:marLeft w:val="0"/>
          <w:marRight w:val="0"/>
          <w:marTop w:val="0"/>
          <w:marBottom w:val="0"/>
          <w:divBdr>
            <w:top w:val="none" w:sz="0" w:space="0" w:color="auto"/>
            <w:left w:val="none" w:sz="0" w:space="0" w:color="auto"/>
            <w:bottom w:val="none" w:sz="0" w:space="0" w:color="auto"/>
            <w:right w:val="none" w:sz="0" w:space="0" w:color="auto"/>
          </w:divBdr>
        </w:div>
        <w:div w:id="74787833">
          <w:marLeft w:val="0"/>
          <w:marRight w:val="0"/>
          <w:marTop w:val="0"/>
          <w:marBottom w:val="0"/>
          <w:divBdr>
            <w:top w:val="none" w:sz="0" w:space="0" w:color="auto"/>
            <w:left w:val="none" w:sz="0" w:space="0" w:color="auto"/>
            <w:bottom w:val="none" w:sz="0" w:space="0" w:color="auto"/>
            <w:right w:val="none" w:sz="0" w:space="0" w:color="auto"/>
          </w:divBdr>
        </w:div>
        <w:div w:id="74787834">
          <w:marLeft w:val="0"/>
          <w:marRight w:val="0"/>
          <w:marTop w:val="0"/>
          <w:marBottom w:val="0"/>
          <w:divBdr>
            <w:top w:val="none" w:sz="0" w:space="0" w:color="auto"/>
            <w:left w:val="none" w:sz="0" w:space="0" w:color="auto"/>
            <w:bottom w:val="none" w:sz="0" w:space="0" w:color="auto"/>
            <w:right w:val="none" w:sz="0" w:space="0" w:color="auto"/>
          </w:divBdr>
        </w:div>
        <w:div w:id="74787841">
          <w:marLeft w:val="0"/>
          <w:marRight w:val="0"/>
          <w:marTop w:val="0"/>
          <w:marBottom w:val="0"/>
          <w:divBdr>
            <w:top w:val="none" w:sz="0" w:space="0" w:color="auto"/>
            <w:left w:val="none" w:sz="0" w:space="0" w:color="auto"/>
            <w:bottom w:val="none" w:sz="0" w:space="0" w:color="auto"/>
            <w:right w:val="none" w:sz="0" w:space="0" w:color="auto"/>
          </w:divBdr>
        </w:div>
        <w:div w:id="74787851">
          <w:marLeft w:val="0"/>
          <w:marRight w:val="0"/>
          <w:marTop w:val="0"/>
          <w:marBottom w:val="0"/>
          <w:divBdr>
            <w:top w:val="none" w:sz="0" w:space="0" w:color="auto"/>
            <w:left w:val="none" w:sz="0" w:space="0" w:color="auto"/>
            <w:bottom w:val="none" w:sz="0" w:space="0" w:color="auto"/>
            <w:right w:val="none" w:sz="0" w:space="0" w:color="auto"/>
          </w:divBdr>
        </w:div>
        <w:div w:id="74787869">
          <w:marLeft w:val="0"/>
          <w:marRight w:val="0"/>
          <w:marTop w:val="0"/>
          <w:marBottom w:val="0"/>
          <w:divBdr>
            <w:top w:val="none" w:sz="0" w:space="0" w:color="auto"/>
            <w:left w:val="none" w:sz="0" w:space="0" w:color="auto"/>
            <w:bottom w:val="none" w:sz="0" w:space="0" w:color="auto"/>
            <w:right w:val="none" w:sz="0" w:space="0" w:color="auto"/>
          </w:divBdr>
        </w:div>
        <w:div w:id="74787877">
          <w:marLeft w:val="0"/>
          <w:marRight w:val="0"/>
          <w:marTop w:val="0"/>
          <w:marBottom w:val="0"/>
          <w:divBdr>
            <w:top w:val="none" w:sz="0" w:space="0" w:color="auto"/>
            <w:left w:val="none" w:sz="0" w:space="0" w:color="auto"/>
            <w:bottom w:val="none" w:sz="0" w:space="0" w:color="auto"/>
            <w:right w:val="none" w:sz="0" w:space="0" w:color="auto"/>
          </w:divBdr>
        </w:div>
        <w:div w:id="74787883">
          <w:marLeft w:val="0"/>
          <w:marRight w:val="0"/>
          <w:marTop w:val="0"/>
          <w:marBottom w:val="0"/>
          <w:divBdr>
            <w:top w:val="none" w:sz="0" w:space="0" w:color="auto"/>
            <w:left w:val="none" w:sz="0" w:space="0" w:color="auto"/>
            <w:bottom w:val="none" w:sz="0" w:space="0" w:color="auto"/>
            <w:right w:val="none" w:sz="0" w:space="0" w:color="auto"/>
          </w:divBdr>
        </w:div>
        <w:div w:id="74787886">
          <w:marLeft w:val="0"/>
          <w:marRight w:val="0"/>
          <w:marTop w:val="0"/>
          <w:marBottom w:val="0"/>
          <w:divBdr>
            <w:top w:val="none" w:sz="0" w:space="0" w:color="auto"/>
            <w:left w:val="none" w:sz="0" w:space="0" w:color="auto"/>
            <w:bottom w:val="none" w:sz="0" w:space="0" w:color="auto"/>
            <w:right w:val="none" w:sz="0" w:space="0" w:color="auto"/>
          </w:divBdr>
        </w:div>
        <w:div w:id="74787897">
          <w:marLeft w:val="0"/>
          <w:marRight w:val="0"/>
          <w:marTop w:val="0"/>
          <w:marBottom w:val="0"/>
          <w:divBdr>
            <w:top w:val="none" w:sz="0" w:space="0" w:color="auto"/>
            <w:left w:val="none" w:sz="0" w:space="0" w:color="auto"/>
            <w:bottom w:val="none" w:sz="0" w:space="0" w:color="auto"/>
            <w:right w:val="none" w:sz="0" w:space="0" w:color="auto"/>
          </w:divBdr>
        </w:div>
        <w:div w:id="74787916">
          <w:marLeft w:val="0"/>
          <w:marRight w:val="0"/>
          <w:marTop w:val="0"/>
          <w:marBottom w:val="0"/>
          <w:divBdr>
            <w:top w:val="none" w:sz="0" w:space="0" w:color="auto"/>
            <w:left w:val="none" w:sz="0" w:space="0" w:color="auto"/>
            <w:bottom w:val="none" w:sz="0" w:space="0" w:color="auto"/>
            <w:right w:val="none" w:sz="0" w:space="0" w:color="auto"/>
          </w:divBdr>
        </w:div>
        <w:div w:id="74787922">
          <w:marLeft w:val="0"/>
          <w:marRight w:val="0"/>
          <w:marTop w:val="0"/>
          <w:marBottom w:val="0"/>
          <w:divBdr>
            <w:top w:val="none" w:sz="0" w:space="0" w:color="auto"/>
            <w:left w:val="none" w:sz="0" w:space="0" w:color="auto"/>
            <w:bottom w:val="none" w:sz="0" w:space="0" w:color="auto"/>
            <w:right w:val="none" w:sz="0" w:space="0" w:color="auto"/>
          </w:divBdr>
        </w:div>
        <w:div w:id="74787928">
          <w:marLeft w:val="0"/>
          <w:marRight w:val="0"/>
          <w:marTop w:val="0"/>
          <w:marBottom w:val="0"/>
          <w:divBdr>
            <w:top w:val="none" w:sz="0" w:space="0" w:color="auto"/>
            <w:left w:val="none" w:sz="0" w:space="0" w:color="auto"/>
            <w:bottom w:val="none" w:sz="0" w:space="0" w:color="auto"/>
            <w:right w:val="none" w:sz="0" w:space="0" w:color="auto"/>
          </w:divBdr>
        </w:div>
        <w:div w:id="74787950">
          <w:marLeft w:val="0"/>
          <w:marRight w:val="0"/>
          <w:marTop w:val="0"/>
          <w:marBottom w:val="0"/>
          <w:divBdr>
            <w:top w:val="none" w:sz="0" w:space="0" w:color="auto"/>
            <w:left w:val="none" w:sz="0" w:space="0" w:color="auto"/>
            <w:bottom w:val="none" w:sz="0" w:space="0" w:color="auto"/>
            <w:right w:val="none" w:sz="0" w:space="0" w:color="auto"/>
          </w:divBdr>
        </w:div>
        <w:div w:id="74787960">
          <w:marLeft w:val="0"/>
          <w:marRight w:val="0"/>
          <w:marTop w:val="0"/>
          <w:marBottom w:val="0"/>
          <w:divBdr>
            <w:top w:val="none" w:sz="0" w:space="0" w:color="auto"/>
            <w:left w:val="none" w:sz="0" w:space="0" w:color="auto"/>
            <w:bottom w:val="none" w:sz="0" w:space="0" w:color="auto"/>
            <w:right w:val="none" w:sz="0" w:space="0" w:color="auto"/>
          </w:divBdr>
        </w:div>
        <w:div w:id="74787962">
          <w:marLeft w:val="0"/>
          <w:marRight w:val="0"/>
          <w:marTop w:val="0"/>
          <w:marBottom w:val="0"/>
          <w:divBdr>
            <w:top w:val="none" w:sz="0" w:space="0" w:color="auto"/>
            <w:left w:val="none" w:sz="0" w:space="0" w:color="auto"/>
            <w:bottom w:val="none" w:sz="0" w:space="0" w:color="auto"/>
            <w:right w:val="none" w:sz="0" w:space="0" w:color="auto"/>
          </w:divBdr>
        </w:div>
        <w:div w:id="74787969">
          <w:marLeft w:val="0"/>
          <w:marRight w:val="0"/>
          <w:marTop w:val="0"/>
          <w:marBottom w:val="0"/>
          <w:divBdr>
            <w:top w:val="none" w:sz="0" w:space="0" w:color="auto"/>
            <w:left w:val="none" w:sz="0" w:space="0" w:color="auto"/>
            <w:bottom w:val="none" w:sz="0" w:space="0" w:color="auto"/>
            <w:right w:val="none" w:sz="0" w:space="0" w:color="auto"/>
          </w:divBdr>
        </w:div>
        <w:div w:id="74788008">
          <w:marLeft w:val="0"/>
          <w:marRight w:val="0"/>
          <w:marTop w:val="0"/>
          <w:marBottom w:val="0"/>
          <w:divBdr>
            <w:top w:val="none" w:sz="0" w:space="0" w:color="auto"/>
            <w:left w:val="none" w:sz="0" w:space="0" w:color="auto"/>
            <w:bottom w:val="none" w:sz="0" w:space="0" w:color="auto"/>
            <w:right w:val="none" w:sz="0" w:space="0" w:color="auto"/>
          </w:divBdr>
        </w:div>
        <w:div w:id="74788029">
          <w:marLeft w:val="0"/>
          <w:marRight w:val="0"/>
          <w:marTop w:val="0"/>
          <w:marBottom w:val="0"/>
          <w:divBdr>
            <w:top w:val="none" w:sz="0" w:space="0" w:color="auto"/>
            <w:left w:val="none" w:sz="0" w:space="0" w:color="auto"/>
            <w:bottom w:val="none" w:sz="0" w:space="0" w:color="auto"/>
            <w:right w:val="none" w:sz="0" w:space="0" w:color="auto"/>
          </w:divBdr>
        </w:div>
        <w:div w:id="74788030">
          <w:marLeft w:val="0"/>
          <w:marRight w:val="0"/>
          <w:marTop w:val="0"/>
          <w:marBottom w:val="0"/>
          <w:divBdr>
            <w:top w:val="none" w:sz="0" w:space="0" w:color="auto"/>
            <w:left w:val="none" w:sz="0" w:space="0" w:color="auto"/>
            <w:bottom w:val="none" w:sz="0" w:space="0" w:color="auto"/>
            <w:right w:val="none" w:sz="0" w:space="0" w:color="auto"/>
          </w:divBdr>
        </w:div>
        <w:div w:id="74788035">
          <w:marLeft w:val="0"/>
          <w:marRight w:val="0"/>
          <w:marTop w:val="0"/>
          <w:marBottom w:val="0"/>
          <w:divBdr>
            <w:top w:val="none" w:sz="0" w:space="0" w:color="auto"/>
            <w:left w:val="none" w:sz="0" w:space="0" w:color="auto"/>
            <w:bottom w:val="none" w:sz="0" w:space="0" w:color="auto"/>
            <w:right w:val="none" w:sz="0" w:space="0" w:color="auto"/>
          </w:divBdr>
        </w:div>
        <w:div w:id="74788043">
          <w:marLeft w:val="0"/>
          <w:marRight w:val="0"/>
          <w:marTop w:val="0"/>
          <w:marBottom w:val="0"/>
          <w:divBdr>
            <w:top w:val="none" w:sz="0" w:space="0" w:color="auto"/>
            <w:left w:val="none" w:sz="0" w:space="0" w:color="auto"/>
            <w:bottom w:val="none" w:sz="0" w:space="0" w:color="auto"/>
            <w:right w:val="none" w:sz="0" w:space="0" w:color="auto"/>
          </w:divBdr>
        </w:div>
        <w:div w:id="74788050">
          <w:marLeft w:val="0"/>
          <w:marRight w:val="0"/>
          <w:marTop w:val="0"/>
          <w:marBottom w:val="0"/>
          <w:divBdr>
            <w:top w:val="none" w:sz="0" w:space="0" w:color="auto"/>
            <w:left w:val="none" w:sz="0" w:space="0" w:color="auto"/>
            <w:bottom w:val="none" w:sz="0" w:space="0" w:color="auto"/>
            <w:right w:val="none" w:sz="0" w:space="0" w:color="auto"/>
          </w:divBdr>
        </w:div>
        <w:div w:id="74788074">
          <w:marLeft w:val="0"/>
          <w:marRight w:val="0"/>
          <w:marTop w:val="0"/>
          <w:marBottom w:val="0"/>
          <w:divBdr>
            <w:top w:val="none" w:sz="0" w:space="0" w:color="auto"/>
            <w:left w:val="none" w:sz="0" w:space="0" w:color="auto"/>
            <w:bottom w:val="none" w:sz="0" w:space="0" w:color="auto"/>
            <w:right w:val="none" w:sz="0" w:space="0" w:color="auto"/>
          </w:divBdr>
        </w:div>
        <w:div w:id="74788087">
          <w:marLeft w:val="0"/>
          <w:marRight w:val="0"/>
          <w:marTop w:val="0"/>
          <w:marBottom w:val="0"/>
          <w:divBdr>
            <w:top w:val="none" w:sz="0" w:space="0" w:color="auto"/>
            <w:left w:val="none" w:sz="0" w:space="0" w:color="auto"/>
            <w:bottom w:val="none" w:sz="0" w:space="0" w:color="auto"/>
            <w:right w:val="none" w:sz="0" w:space="0" w:color="auto"/>
          </w:divBdr>
        </w:div>
        <w:div w:id="74788094">
          <w:marLeft w:val="0"/>
          <w:marRight w:val="0"/>
          <w:marTop w:val="0"/>
          <w:marBottom w:val="0"/>
          <w:divBdr>
            <w:top w:val="none" w:sz="0" w:space="0" w:color="auto"/>
            <w:left w:val="none" w:sz="0" w:space="0" w:color="auto"/>
            <w:bottom w:val="none" w:sz="0" w:space="0" w:color="auto"/>
            <w:right w:val="none" w:sz="0" w:space="0" w:color="auto"/>
          </w:divBdr>
        </w:div>
        <w:div w:id="74788100">
          <w:marLeft w:val="0"/>
          <w:marRight w:val="0"/>
          <w:marTop w:val="0"/>
          <w:marBottom w:val="0"/>
          <w:divBdr>
            <w:top w:val="none" w:sz="0" w:space="0" w:color="auto"/>
            <w:left w:val="none" w:sz="0" w:space="0" w:color="auto"/>
            <w:bottom w:val="none" w:sz="0" w:space="0" w:color="auto"/>
            <w:right w:val="none" w:sz="0" w:space="0" w:color="auto"/>
          </w:divBdr>
        </w:div>
        <w:div w:id="74788122">
          <w:marLeft w:val="0"/>
          <w:marRight w:val="0"/>
          <w:marTop w:val="0"/>
          <w:marBottom w:val="0"/>
          <w:divBdr>
            <w:top w:val="none" w:sz="0" w:space="0" w:color="auto"/>
            <w:left w:val="none" w:sz="0" w:space="0" w:color="auto"/>
            <w:bottom w:val="none" w:sz="0" w:space="0" w:color="auto"/>
            <w:right w:val="none" w:sz="0" w:space="0" w:color="auto"/>
          </w:divBdr>
        </w:div>
        <w:div w:id="74788123">
          <w:marLeft w:val="0"/>
          <w:marRight w:val="0"/>
          <w:marTop w:val="0"/>
          <w:marBottom w:val="0"/>
          <w:divBdr>
            <w:top w:val="none" w:sz="0" w:space="0" w:color="auto"/>
            <w:left w:val="none" w:sz="0" w:space="0" w:color="auto"/>
            <w:bottom w:val="none" w:sz="0" w:space="0" w:color="auto"/>
            <w:right w:val="none" w:sz="0" w:space="0" w:color="auto"/>
          </w:divBdr>
        </w:div>
        <w:div w:id="74788131">
          <w:marLeft w:val="0"/>
          <w:marRight w:val="0"/>
          <w:marTop w:val="0"/>
          <w:marBottom w:val="0"/>
          <w:divBdr>
            <w:top w:val="none" w:sz="0" w:space="0" w:color="auto"/>
            <w:left w:val="none" w:sz="0" w:space="0" w:color="auto"/>
            <w:bottom w:val="none" w:sz="0" w:space="0" w:color="auto"/>
            <w:right w:val="none" w:sz="0" w:space="0" w:color="auto"/>
          </w:divBdr>
        </w:div>
        <w:div w:id="74788169">
          <w:marLeft w:val="0"/>
          <w:marRight w:val="0"/>
          <w:marTop w:val="0"/>
          <w:marBottom w:val="0"/>
          <w:divBdr>
            <w:top w:val="none" w:sz="0" w:space="0" w:color="auto"/>
            <w:left w:val="none" w:sz="0" w:space="0" w:color="auto"/>
            <w:bottom w:val="none" w:sz="0" w:space="0" w:color="auto"/>
            <w:right w:val="none" w:sz="0" w:space="0" w:color="auto"/>
          </w:divBdr>
        </w:div>
        <w:div w:id="74788181">
          <w:marLeft w:val="0"/>
          <w:marRight w:val="0"/>
          <w:marTop w:val="0"/>
          <w:marBottom w:val="0"/>
          <w:divBdr>
            <w:top w:val="none" w:sz="0" w:space="0" w:color="auto"/>
            <w:left w:val="none" w:sz="0" w:space="0" w:color="auto"/>
            <w:bottom w:val="none" w:sz="0" w:space="0" w:color="auto"/>
            <w:right w:val="none" w:sz="0" w:space="0" w:color="auto"/>
          </w:divBdr>
        </w:div>
        <w:div w:id="74788182">
          <w:marLeft w:val="0"/>
          <w:marRight w:val="0"/>
          <w:marTop w:val="0"/>
          <w:marBottom w:val="0"/>
          <w:divBdr>
            <w:top w:val="none" w:sz="0" w:space="0" w:color="auto"/>
            <w:left w:val="none" w:sz="0" w:space="0" w:color="auto"/>
            <w:bottom w:val="none" w:sz="0" w:space="0" w:color="auto"/>
            <w:right w:val="none" w:sz="0" w:space="0" w:color="auto"/>
          </w:divBdr>
        </w:div>
        <w:div w:id="74788188">
          <w:marLeft w:val="0"/>
          <w:marRight w:val="0"/>
          <w:marTop w:val="0"/>
          <w:marBottom w:val="0"/>
          <w:divBdr>
            <w:top w:val="none" w:sz="0" w:space="0" w:color="auto"/>
            <w:left w:val="none" w:sz="0" w:space="0" w:color="auto"/>
            <w:bottom w:val="none" w:sz="0" w:space="0" w:color="auto"/>
            <w:right w:val="none" w:sz="0" w:space="0" w:color="auto"/>
          </w:divBdr>
        </w:div>
        <w:div w:id="74788196">
          <w:marLeft w:val="0"/>
          <w:marRight w:val="0"/>
          <w:marTop w:val="0"/>
          <w:marBottom w:val="0"/>
          <w:divBdr>
            <w:top w:val="none" w:sz="0" w:space="0" w:color="auto"/>
            <w:left w:val="none" w:sz="0" w:space="0" w:color="auto"/>
            <w:bottom w:val="none" w:sz="0" w:space="0" w:color="auto"/>
            <w:right w:val="none" w:sz="0" w:space="0" w:color="auto"/>
          </w:divBdr>
        </w:div>
        <w:div w:id="74788200">
          <w:marLeft w:val="0"/>
          <w:marRight w:val="0"/>
          <w:marTop w:val="0"/>
          <w:marBottom w:val="0"/>
          <w:divBdr>
            <w:top w:val="none" w:sz="0" w:space="0" w:color="auto"/>
            <w:left w:val="none" w:sz="0" w:space="0" w:color="auto"/>
            <w:bottom w:val="none" w:sz="0" w:space="0" w:color="auto"/>
            <w:right w:val="none" w:sz="0" w:space="0" w:color="auto"/>
          </w:divBdr>
        </w:div>
        <w:div w:id="74788203">
          <w:marLeft w:val="0"/>
          <w:marRight w:val="0"/>
          <w:marTop w:val="0"/>
          <w:marBottom w:val="0"/>
          <w:divBdr>
            <w:top w:val="none" w:sz="0" w:space="0" w:color="auto"/>
            <w:left w:val="none" w:sz="0" w:space="0" w:color="auto"/>
            <w:bottom w:val="none" w:sz="0" w:space="0" w:color="auto"/>
            <w:right w:val="none" w:sz="0" w:space="0" w:color="auto"/>
          </w:divBdr>
        </w:div>
        <w:div w:id="74788208">
          <w:marLeft w:val="0"/>
          <w:marRight w:val="0"/>
          <w:marTop w:val="0"/>
          <w:marBottom w:val="0"/>
          <w:divBdr>
            <w:top w:val="none" w:sz="0" w:space="0" w:color="auto"/>
            <w:left w:val="none" w:sz="0" w:space="0" w:color="auto"/>
            <w:bottom w:val="none" w:sz="0" w:space="0" w:color="auto"/>
            <w:right w:val="none" w:sz="0" w:space="0" w:color="auto"/>
          </w:divBdr>
        </w:div>
        <w:div w:id="74788214">
          <w:marLeft w:val="0"/>
          <w:marRight w:val="0"/>
          <w:marTop w:val="0"/>
          <w:marBottom w:val="0"/>
          <w:divBdr>
            <w:top w:val="none" w:sz="0" w:space="0" w:color="auto"/>
            <w:left w:val="none" w:sz="0" w:space="0" w:color="auto"/>
            <w:bottom w:val="none" w:sz="0" w:space="0" w:color="auto"/>
            <w:right w:val="none" w:sz="0" w:space="0" w:color="auto"/>
          </w:divBdr>
        </w:div>
        <w:div w:id="74788223">
          <w:marLeft w:val="0"/>
          <w:marRight w:val="0"/>
          <w:marTop w:val="0"/>
          <w:marBottom w:val="0"/>
          <w:divBdr>
            <w:top w:val="none" w:sz="0" w:space="0" w:color="auto"/>
            <w:left w:val="none" w:sz="0" w:space="0" w:color="auto"/>
            <w:bottom w:val="none" w:sz="0" w:space="0" w:color="auto"/>
            <w:right w:val="none" w:sz="0" w:space="0" w:color="auto"/>
          </w:divBdr>
        </w:div>
        <w:div w:id="74788236">
          <w:marLeft w:val="0"/>
          <w:marRight w:val="0"/>
          <w:marTop w:val="0"/>
          <w:marBottom w:val="0"/>
          <w:divBdr>
            <w:top w:val="none" w:sz="0" w:space="0" w:color="auto"/>
            <w:left w:val="none" w:sz="0" w:space="0" w:color="auto"/>
            <w:bottom w:val="none" w:sz="0" w:space="0" w:color="auto"/>
            <w:right w:val="none" w:sz="0" w:space="0" w:color="auto"/>
          </w:divBdr>
        </w:div>
        <w:div w:id="74788243">
          <w:marLeft w:val="0"/>
          <w:marRight w:val="0"/>
          <w:marTop w:val="0"/>
          <w:marBottom w:val="0"/>
          <w:divBdr>
            <w:top w:val="none" w:sz="0" w:space="0" w:color="auto"/>
            <w:left w:val="none" w:sz="0" w:space="0" w:color="auto"/>
            <w:bottom w:val="none" w:sz="0" w:space="0" w:color="auto"/>
            <w:right w:val="none" w:sz="0" w:space="0" w:color="auto"/>
          </w:divBdr>
        </w:div>
        <w:div w:id="74788246">
          <w:marLeft w:val="0"/>
          <w:marRight w:val="0"/>
          <w:marTop w:val="0"/>
          <w:marBottom w:val="0"/>
          <w:divBdr>
            <w:top w:val="none" w:sz="0" w:space="0" w:color="auto"/>
            <w:left w:val="none" w:sz="0" w:space="0" w:color="auto"/>
            <w:bottom w:val="none" w:sz="0" w:space="0" w:color="auto"/>
            <w:right w:val="none" w:sz="0" w:space="0" w:color="auto"/>
          </w:divBdr>
        </w:div>
        <w:div w:id="74788254">
          <w:marLeft w:val="0"/>
          <w:marRight w:val="0"/>
          <w:marTop w:val="0"/>
          <w:marBottom w:val="0"/>
          <w:divBdr>
            <w:top w:val="none" w:sz="0" w:space="0" w:color="auto"/>
            <w:left w:val="none" w:sz="0" w:space="0" w:color="auto"/>
            <w:bottom w:val="none" w:sz="0" w:space="0" w:color="auto"/>
            <w:right w:val="none" w:sz="0" w:space="0" w:color="auto"/>
          </w:divBdr>
        </w:div>
        <w:div w:id="74788275">
          <w:marLeft w:val="0"/>
          <w:marRight w:val="0"/>
          <w:marTop w:val="0"/>
          <w:marBottom w:val="0"/>
          <w:divBdr>
            <w:top w:val="none" w:sz="0" w:space="0" w:color="auto"/>
            <w:left w:val="none" w:sz="0" w:space="0" w:color="auto"/>
            <w:bottom w:val="none" w:sz="0" w:space="0" w:color="auto"/>
            <w:right w:val="none" w:sz="0" w:space="0" w:color="auto"/>
          </w:divBdr>
        </w:div>
        <w:div w:id="74788305">
          <w:marLeft w:val="0"/>
          <w:marRight w:val="0"/>
          <w:marTop w:val="0"/>
          <w:marBottom w:val="0"/>
          <w:divBdr>
            <w:top w:val="none" w:sz="0" w:space="0" w:color="auto"/>
            <w:left w:val="none" w:sz="0" w:space="0" w:color="auto"/>
            <w:bottom w:val="none" w:sz="0" w:space="0" w:color="auto"/>
            <w:right w:val="none" w:sz="0" w:space="0" w:color="auto"/>
          </w:divBdr>
        </w:div>
        <w:div w:id="74788332">
          <w:marLeft w:val="0"/>
          <w:marRight w:val="0"/>
          <w:marTop w:val="0"/>
          <w:marBottom w:val="0"/>
          <w:divBdr>
            <w:top w:val="none" w:sz="0" w:space="0" w:color="auto"/>
            <w:left w:val="none" w:sz="0" w:space="0" w:color="auto"/>
            <w:bottom w:val="none" w:sz="0" w:space="0" w:color="auto"/>
            <w:right w:val="none" w:sz="0" w:space="0" w:color="auto"/>
          </w:divBdr>
        </w:div>
        <w:div w:id="74788333">
          <w:marLeft w:val="0"/>
          <w:marRight w:val="0"/>
          <w:marTop w:val="0"/>
          <w:marBottom w:val="0"/>
          <w:divBdr>
            <w:top w:val="none" w:sz="0" w:space="0" w:color="auto"/>
            <w:left w:val="none" w:sz="0" w:space="0" w:color="auto"/>
            <w:bottom w:val="none" w:sz="0" w:space="0" w:color="auto"/>
            <w:right w:val="none" w:sz="0" w:space="0" w:color="auto"/>
          </w:divBdr>
        </w:div>
        <w:div w:id="74788339">
          <w:marLeft w:val="0"/>
          <w:marRight w:val="0"/>
          <w:marTop w:val="0"/>
          <w:marBottom w:val="0"/>
          <w:divBdr>
            <w:top w:val="none" w:sz="0" w:space="0" w:color="auto"/>
            <w:left w:val="none" w:sz="0" w:space="0" w:color="auto"/>
            <w:bottom w:val="none" w:sz="0" w:space="0" w:color="auto"/>
            <w:right w:val="none" w:sz="0" w:space="0" w:color="auto"/>
          </w:divBdr>
        </w:div>
        <w:div w:id="74788347">
          <w:marLeft w:val="0"/>
          <w:marRight w:val="0"/>
          <w:marTop w:val="0"/>
          <w:marBottom w:val="0"/>
          <w:divBdr>
            <w:top w:val="none" w:sz="0" w:space="0" w:color="auto"/>
            <w:left w:val="none" w:sz="0" w:space="0" w:color="auto"/>
            <w:bottom w:val="none" w:sz="0" w:space="0" w:color="auto"/>
            <w:right w:val="none" w:sz="0" w:space="0" w:color="auto"/>
          </w:divBdr>
        </w:div>
        <w:div w:id="74788358">
          <w:marLeft w:val="0"/>
          <w:marRight w:val="0"/>
          <w:marTop w:val="0"/>
          <w:marBottom w:val="0"/>
          <w:divBdr>
            <w:top w:val="none" w:sz="0" w:space="0" w:color="auto"/>
            <w:left w:val="none" w:sz="0" w:space="0" w:color="auto"/>
            <w:bottom w:val="none" w:sz="0" w:space="0" w:color="auto"/>
            <w:right w:val="none" w:sz="0" w:space="0" w:color="auto"/>
          </w:divBdr>
        </w:div>
      </w:divsChild>
    </w:div>
    <w:div w:id="74787999">
      <w:marLeft w:val="0"/>
      <w:marRight w:val="0"/>
      <w:marTop w:val="0"/>
      <w:marBottom w:val="0"/>
      <w:divBdr>
        <w:top w:val="none" w:sz="0" w:space="0" w:color="auto"/>
        <w:left w:val="none" w:sz="0" w:space="0" w:color="auto"/>
        <w:bottom w:val="none" w:sz="0" w:space="0" w:color="auto"/>
        <w:right w:val="none" w:sz="0" w:space="0" w:color="auto"/>
      </w:divBdr>
      <w:divsChild>
        <w:div w:id="74787861">
          <w:marLeft w:val="720"/>
          <w:marRight w:val="0"/>
          <w:marTop w:val="0"/>
          <w:marBottom w:val="0"/>
          <w:divBdr>
            <w:top w:val="none" w:sz="0" w:space="0" w:color="auto"/>
            <w:left w:val="none" w:sz="0" w:space="0" w:color="auto"/>
            <w:bottom w:val="none" w:sz="0" w:space="0" w:color="auto"/>
            <w:right w:val="none" w:sz="0" w:space="0" w:color="auto"/>
          </w:divBdr>
        </w:div>
        <w:div w:id="74788001">
          <w:marLeft w:val="720"/>
          <w:marRight w:val="0"/>
          <w:marTop w:val="0"/>
          <w:marBottom w:val="0"/>
          <w:divBdr>
            <w:top w:val="none" w:sz="0" w:space="0" w:color="auto"/>
            <w:left w:val="none" w:sz="0" w:space="0" w:color="auto"/>
            <w:bottom w:val="none" w:sz="0" w:space="0" w:color="auto"/>
            <w:right w:val="none" w:sz="0" w:space="0" w:color="auto"/>
          </w:divBdr>
        </w:div>
        <w:div w:id="74788245">
          <w:marLeft w:val="720"/>
          <w:marRight w:val="0"/>
          <w:marTop w:val="0"/>
          <w:marBottom w:val="0"/>
          <w:divBdr>
            <w:top w:val="none" w:sz="0" w:space="0" w:color="auto"/>
            <w:left w:val="none" w:sz="0" w:space="0" w:color="auto"/>
            <w:bottom w:val="none" w:sz="0" w:space="0" w:color="auto"/>
            <w:right w:val="none" w:sz="0" w:space="0" w:color="auto"/>
          </w:divBdr>
        </w:div>
      </w:divsChild>
    </w:div>
    <w:div w:id="74788003">
      <w:marLeft w:val="0"/>
      <w:marRight w:val="0"/>
      <w:marTop w:val="0"/>
      <w:marBottom w:val="0"/>
      <w:divBdr>
        <w:top w:val="none" w:sz="0" w:space="0" w:color="auto"/>
        <w:left w:val="none" w:sz="0" w:space="0" w:color="auto"/>
        <w:bottom w:val="none" w:sz="0" w:space="0" w:color="auto"/>
        <w:right w:val="none" w:sz="0" w:space="0" w:color="auto"/>
      </w:divBdr>
      <w:divsChild>
        <w:div w:id="74787852">
          <w:marLeft w:val="547"/>
          <w:marRight w:val="0"/>
          <w:marTop w:val="106"/>
          <w:marBottom w:val="0"/>
          <w:divBdr>
            <w:top w:val="none" w:sz="0" w:space="0" w:color="auto"/>
            <w:left w:val="none" w:sz="0" w:space="0" w:color="auto"/>
            <w:bottom w:val="none" w:sz="0" w:space="0" w:color="auto"/>
            <w:right w:val="none" w:sz="0" w:space="0" w:color="auto"/>
          </w:divBdr>
        </w:div>
        <w:div w:id="74787853">
          <w:marLeft w:val="547"/>
          <w:marRight w:val="0"/>
          <w:marTop w:val="106"/>
          <w:marBottom w:val="0"/>
          <w:divBdr>
            <w:top w:val="none" w:sz="0" w:space="0" w:color="auto"/>
            <w:left w:val="none" w:sz="0" w:space="0" w:color="auto"/>
            <w:bottom w:val="none" w:sz="0" w:space="0" w:color="auto"/>
            <w:right w:val="none" w:sz="0" w:space="0" w:color="auto"/>
          </w:divBdr>
        </w:div>
        <w:div w:id="74787855">
          <w:marLeft w:val="547"/>
          <w:marRight w:val="0"/>
          <w:marTop w:val="106"/>
          <w:marBottom w:val="0"/>
          <w:divBdr>
            <w:top w:val="none" w:sz="0" w:space="0" w:color="auto"/>
            <w:left w:val="none" w:sz="0" w:space="0" w:color="auto"/>
            <w:bottom w:val="none" w:sz="0" w:space="0" w:color="auto"/>
            <w:right w:val="none" w:sz="0" w:space="0" w:color="auto"/>
          </w:divBdr>
        </w:div>
        <w:div w:id="74787945">
          <w:marLeft w:val="547"/>
          <w:marRight w:val="0"/>
          <w:marTop w:val="106"/>
          <w:marBottom w:val="0"/>
          <w:divBdr>
            <w:top w:val="none" w:sz="0" w:space="0" w:color="auto"/>
            <w:left w:val="none" w:sz="0" w:space="0" w:color="auto"/>
            <w:bottom w:val="none" w:sz="0" w:space="0" w:color="auto"/>
            <w:right w:val="none" w:sz="0" w:space="0" w:color="auto"/>
          </w:divBdr>
        </w:div>
        <w:div w:id="74787959">
          <w:marLeft w:val="547"/>
          <w:marRight w:val="0"/>
          <w:marTop w:val="106"/>
          <w:marBottom w:val="0"/>
          <w:divBdr>
            <w:top w:val="none" w:sz="0" w:space="0" w:color="auto"/>
            <w:left w:val="none" w:sz="0" w:space="0" w:color="auto"/>
            <w:bottom w:val="none" w:sz="0" w:space="0" w:color="auto"/>
            <w:right w:val="none" w:sz="0" w:space="0" w:color="auto"/>
          </w:divBdr>
        </w:div>
        <w:div w:id="74788167">
          <w:marLeft w:val="547"/>
          <w:marRight w:val="0"/>
          <w:marTop w:val="106"/>
          <w:marBottom w:val="0"/>
          <w:divBdr>
            <w:top w:val="none" w:sz="0" w:space="0" w:color="auto"/>
            <w:left w:val="none" w:sz="0" w:space="0" w:color="auto"/>
            <w:bottom w:val="none" w:sz="0" w:space="0" w:color="auto"/>
            <w:right w:val="none" w:sz="0" w:space="0" w:color="auto"/>
          </w:divBdr>
        </w:div>
        <w:div w:id="74788199">
          <w:marLeft w:val="547"/>
          <w:marRight w:val="0"/>
          <w:marTop w:val="106"/>
          <w:marBottom w:val="0"/>
          <w:divBdr>
            <w:top w:val="none" w:sz="0" w:space="0" w:color="auto"/>
            <w:left w:val="none" w:sz="0" w:space="0" w:color="auto"/>
            <w:bottom w:val="none" w:sz="0" w:space="0" w:color="auto"/>
            <w:right w:val="none" w:sz="0" w:space="0" w:color="auto"/>
          </w:divBdr>
        </w:div>
        <w:div w:id="74788286">
          <w:marLeft w:val="547"/>
          <w:marRight w:val="0"/>
          <w:marTop w:val="106"/>
          <w:marBottom w:val="0"/>
          <w:divBdr>
            <w:top w:val="none" w:sz="0" w:space="0" w:color="auto"/>
            <w:left w:val="none" w:sz="0" w:space="0" w:color="auto"/>
            <w:bottom w:val="none" w:sz="0" w:space="0" w:color="auto"/>
            <w:right w:val="none" w:sz="0" w:space="0" w:color="auto"/>
          </w:divBdr>
        </w:div>
        <w:div w:id="74788294">
          <w:marLeft w:val="547"/>
          <w:marRight w:val="0"/>
          <w:marTop w:val="106"/>
          <w:marBottom w:val="0"/>
          <w:divBdr>
            <w:top w:val="none" w:sz="0" w:space="0" w:color="auto"/>
            <w:left w:val="none" w:sz="0" w:space="0" w:color="auto"/>
            <w:bottom w:val="none" w:sz="0" w:space="0" w:color="auto"/>
            <w:right w:val="none" w:sz="0" w:space="0" w:color="auto"/>
          </w:divBdr>
        </w:div>
      </w:divsChild>
    </w:div>
    <w:div w:id="74788010">
      <w:marLeft w:val="0"/>
      <w:marRight w:val="0"/>
      <w:marTop w:val="0"/>
      <w:marBottom w:val="0"/>
      <w:divBdr>
        <w:top w:val="none" w:sz="0" w:space="0" w:color="auto"/>
        <w:left w:val="none" w:sz="0" w:space="0" w:color="auto"/>
        <w:bottom w:val="none" w:sz="0" w:space="0" w:color="auto"/>
        <w:right w:val="none" w:sz="0" w:space="0" w:color="auto"/>
      </w:divBdr>
    </w:div>
    <w:div w:id="74788011">
      <w:marLeft w:val="0"/>
      <w:marRight w:val="0"/>
      <w:marTop w:val="0"/>
      <w:marBottom w:val="0"/>
      <w:divBdr>
        <w:top w:val="none" w:sz="0" w:space="0" w:color="auto"/>
        <w:left w:val="none" w:sz="0" w:space="0" w:color="auto"/>
        <w:bottom w:val="none" w:sz="0" w:space="0" w:color="auto"/>
        <w:right w:val="none" w:sz="0" w:space="0" w:color="auto"/>
      </w:divBdr>
      <w:divsChild>
        <w:div w:id="74787859">
          <w:marLeft w:val="720"/>
          <w:marRight w:val="0"/>
          <w:marTop w:val="0"/>
          <w:marBottom w:val="0"/>
          <w:divBdr>
            <w:top w:val="none" w:sz="0" w:space="0" w:color="auto"/>
            <w:left w:val="none" w:sz="0" w:space="0" w:color="auto"/>
            <w:bottom w:val="none" w:sz="0" w:space="0" w:color="auto"/>
            <w:right w:val="none" w:sz="0" w:space="0" w:color="auto"/>
          </w:divBdr>
        </w:div>
        <w:div w:id="74788017">
          <w:marLeft w:val="720"/>
          <w:marRight w:val="0"/>
          <w:marTop w:val="0"/>
          <w:marBottom w:val="0"/>
          <w:divBdr>
            <w:top w:val="none" w:sz="0" w:space="0" w:color="auto"/>
            <w:left w:val="none" w:sz="0" w:space="0" w:color="auto"/>
            <w:bottom w:val="none" w:sz="0" w:space="0" w:color="auto"/>
            <w:right w:val="none" w:sz="0" w:space="0" w:color="auto"/>
          </w:divBdr>
        </w:div>
        <w:div w:id="74788194">
          <w:marLeft w:val="720"/>
          <w:marRight w:val="0"/>
          <w:marTop w:val="0"/>
          <w:marBottom w:val="0"/>
          <w:divBdr>
            <w:top w:val="none" w:sz="0" w:space="0" w:color="auto"/>
            <w:left w:val="none" w:sz="0" w:space="0" w:color="auto"/>
            <w:bottom w:val="none" w:sz="0" w:space="0" w:color="auto"/>
            <w:right w:val="none" w:sz="0" w:space="0" w:color="auto"/>
          </w:divBdr>
        </w:div>
        <w:div w:id="74788345">
          <w:marLeft w:val="720"/>
          <w:marRight w:val="0"/>
          <w:marTop w:val="0"/>
          <w:marBottom w:val="0"/>
          <w:divBdr>
            <w:top w:val="none" w:sz="0" w:space="0" w:color="auto"/>
            <w:left w:val="none" w:sz="0" w:space="0" w:color="auto"/>
            <w:bottom w:val="none" w:sz="0" w:space="0" w:color="auto"/>
            <w:right w:val="none" w:sz="0" w:space="0" w:color="auto"/>
          </w:divBdr>
        </w:div>
      </w:divsChild>
    </w:div>
    <w:div w:id="74788023">
      <w:marLeft w:val="0"/>
      <w:marRight w:val="0"/>
      <w:marTop w:val="0"/>
      <w:marBottom w:val="0"/>
      <w:divBdr>
        <w:top w:val="none" w:sz="0" w:space="0" w:color="auto"/>
        <w:left w:val="none" w:sz="0" w:space="0" w:color="auto"/>
        <w:bottom w:val="none" w:sz="0" w:space="0" w:color="auto"/>
        <w:right w:val="none" w:sz="0" w:space="0" w:color="auto"/>
      </w:divBdr>
    </w:div>
    <w:div w:id="74788031">
      <w:marLeft w:val="0"/>
      <w:marRight w:val="0"/>
      <w:marTop w:val="0"/>
      <w:marBottom w:val="0"/>
      <w:divBdr>
        <w:top w:val="none" w:sz="0" w:space="0" w:color="auto"/>
        <w:left w:val="none" w:sz="0" w:space="0" w:color="auto"/>
        <w:bottom w:val="none" w:sz="0" w:space="0" w:color="auto"/>
        <w:right w:val="none" w:sz="0" w:space="0" w:color="auto"/>
      </w:divBdr>
      <w:divsChild>
        <w:div w:id="74787826">
          <w:marLeft w:val="0"/>
          <w:marRight w:val="0"/>
          <w:marTop w:val="0"/>
          <w:marBottom w:val="0"/>
          <w:divBdr>
            <w:top w:val="none" w:sz="0" w:space="0" w:color="auto"/>
            <w:left w:val="none" w:sz="0" w:space="0" w:color="auto"/>
            <w:bottom w:val="none" w:sz="0" w:space="0" w:color="auto"/>
            <w:right w:val="none" w:sz="0" w:space="0" w:color="auto"/>
          </w:divBdr>
        </w:div>
        <w:div w:id="74787830">
          <w:marLeft w:val="0"/>
          <w:marRight w:val="0"/>
          <w:marTop w:val="0"/>
          <w:marBottom w:val="0"/>
          <w:divBdr>
            <w:top w:val="none" w:sz="0" w:space="0" w:color="auto"/>
            <w:left w:val="none" w:sz="0" w:space="0" w:color="auto"/>
            <w:bottom w:val="none" w:sz="0" w:space="0" w:color="auto"/>
            <w:right w:val="none" w:sz="0" w:space="0" w:color="auto"/>
          </w:divBdr>
        </w:div>
        <w:div w:id="74787836">
          <w:marLeft w:val="0"/>
          <w:marRight w:val="0"/>
          <w:marTop w:val="0"/>
          <w:marBottom w:val="0"/>
          <w:divBdr>
            <w:top w:val="none" w:sz="0" w:space="0" w:color="auto"/>
            <w:left w:val="none" w:sz="0" w:space="0" w:color="auto"/>
            <w:bottom w:val="none" w:sz="0" w:space="0" w:color="auto"/>
            <w:right w:val="none" w:sz="0" w:space="0" w:color="auto"/>
          </w:divBdr>
        </w:div>
        <w:div w:id="74787842">
          <w:marLeft w:val="0"/>
          <w:marRight w:val="0"/>
          <w:marTop w:val="0"/>
          <w:marBottom w:val="0"/>
          <w:divBdr>
            <w:top w:val="none" w:sz="0" w:space="0" w:color="auto"/>
            <w:left w:val="none" w:sz="0" w:space="0" w:color="auto"/>
            <w:bottom w:val="none" w:sz="0" w:space="0" w:color="auto"/>
            <w:right w:val="none" w:sz="0" w:space="0" w:color="auto"/>
          </w:divBdr>
        </w:div>
        <w:div w:id="74787858">
          <w:marLeft w:val="0"/>
          <w:marRight w:val="0"/>
          <w:marTop w:val="0"/>
          <w:marBottom w:val="0"/>
          <w:divBdr>
            <w:top w:val="none" w:sz="0" w:space="0" w:color="auto"/>
            <w:left w:val="none" w:sz="0" w:space="0" w:color="auto"/>
            <w:bottom w:val="none" w:sz="0" w:space="0" w:color="auto"/>
            <w:right w:val="none" w:sz="0" w:space="0" w:color="auto"/>
          </w:divBdr>
        </w:div>
        <w:div w:id="74787863">
          <w:marLeft w:val="0"/>
          <w:marRight w:val="0"/>
          <w:marTop w:val="0"/>
          <w:marBottom w:val="0"/>
          <w:divBdr>
            <w:top w:val="none" w:sz="0" w:space="0" w:color="auto"/>
            <w:left w:val="none" w:sz="0" w:space="0" w:color="auto"/>
            <w:bottom w:val="none" w:sz="0" w:space="0" w:color="auto"/>
            <w:right w:val="none" w:sz="0" w:space="0" w:color="auto"/>
          </w:divBdr>
        </w:div>
        <w:div w:id="74787872">
          <w:marLeft w:val="0"/>
          <w:marRight w:val="0"/>
          <w:marTop w:val="0"/>
          <w:marBottom w:val="0"/>
          <w:divBdr>
            <w:top w:val="none" w:sz="0" w:space="0" w:color="auto"/>
            <w:left w:val="none" w:sz="0" w:space="0" w:color="auto"/>
            <w:bottom w:val="none" w:sz="0" w:space="0" w:color="auto"/>
            <w:right w:val="none" w:sz="0" w:space="0" w:color="auto"/>
          </w:divBdr>
        </w:div>
        <w:div w:id="74787896">
          <w:marLeft w:val="0"/>
          <w:marRight w:val="0"/>
          <w:marTop w:val="0"/>
          <w:marBottom w:val="0"/>
          <w:divBdr>
            <w:top w:val="none" w:sz="0" w:space="0" w:color="auto"/>
            <w:left w:val="none" w:sz="0" w:space="0" w:color="auto"/>
            <w:bottom w:val="none" w:sz="0" w:space="0" w:color="auto"/>
            <w:right w:val="none" w:sz="0" w:space="0" w:color="auto"/>
          </w:divBdr>
        </w:div>
        <w:div w:id="74787900">
          <w:marLeft w:val="0"/>
          <w:marRight w:val="0"/>
          <w:marTop w:val="0"/>
          <w:marBottom w:val="0"/>
          <w:divBdr>
            <w:top w:val="none" w:sz="0" w:space="0" w:color="auto"/>
            <w:left w:val="none" w:sz="0" w:space="0" w:color="auto"/>
            <w:bottom w:val="none" w:sz="0" w:space="0" w:color="auto"/>
            <w:right w:val="none" w:sz="0" w:space="0" w:color="auto"/>
          </w:divBdr>
        </w:div>
        <w:div w:id="74788009">
          <w:marLeft w:val="0"/>
          <w:marRight w:val="0"/>
          <w:marTop w:val="0"/>
          <w:marBottom w:val="0"/>
          <w:divBdr>
            <w:top w:val="none" w:sz="0" w:space="0" w:color="auto"/>
            <w:left w:val="none" w:sz="0" w:space="0" w:color="auto"/>
            <w:bottom w:val="none" w:sz="0" w:space="0" w:color="auto"/>
            <w:right w:val="none" w:sz="0" w:space="0" w:color="auto"/>
          </w:divBdr>
        </w:div>
        <w:div w:id="74788020">
          <w:marLeft w:val="0"/>
          <w:marRight w:val="0"/>
          <w:marTop w:val="0"/>
          <w:marBottom w:val="0"/>
          <w:divBdr>
            <w:top w:val="none" w:sz="0" w:space="0" w:color="auto"/>
            <w:left w:val="none" w:sz="0" w:space="0" w:color="auto"/>
            <w:bottom w:val="none" w:sz="0" w:space="0" w:color="auto"/>
            <w:right w:val="none" w:sz="0" w:space="0" w:color="auto"/>
          </w:divBdr>
        </w:div>
        <w:div w:id="74788024">
          <w:marLeft w:val="0"/>
          <w:marRight w:val="0"/>
          <w:marTop w:val="0"/>
          <w:marBottom w:val="0"/>
          <w:divBdr>
            <w:top w:val="none" w:sz="0" w:space="0" w:color="auto"/>
            <w:left w:val="none" w:sz="0" w:space="0" w:color="auto"/>
            <w:bottom w:val="none" w:sz="0" w:space="0" w:color="auto"/>
            <w:right w:val="none" w:sz="0" w:space="0" w:color="auto"/>
          </w:divBdr>
        </w:div>
        <w:div w:id="74788081">
          <w:marLeft w:val="0"/>
          <w:marRight w:val="0"/>
          <w:marTop w:val="0"/>
          <w:marBottom w:val="0"/>
          <w:divBdr>
            <w:top w:val="none" w:sz="0" w:space="0" w:color="auto"/>
            <w:left w:val="none" w:sz="0" w:space="0" w:color="auto"/>
            <w:bottom w:val="none" w:sz="0" w:space="0" w:color="auto"/>
            <w:right w:val="none" w:sz="0" w:space="0" w:color="auto"/>
          </w:divBdr>
        </w:div>
        <w:div w:id="74788090">
          <w:marLeft w:val="0"/>
          <w:marRight w:val="0"/>
          <w:marTop w:val="0"/>
          <w:marBottom w:val="0"/>
          <w:divBdr>
            <w:top w:val="none" w:sz="0" w:space="0" w:color="auto"/>
            <w:left w:val="none" w:sz="0" w:space="0" w:color="auto"/>
            <w:bottom w:val="none" w:sz="0" w:space="0" w:color="auto"/>
            <w:right w:val="none" w:sz="0" w:space="0" w:color="auto"/>
          </w:divBdr>
        </w:div>
        <w:div w:id="74788142">
          <w:marLeft w:val="0"/>
          <w:marRight w:val="0"/>
          <w:marTop w:val="0"/>
          <w:marBottom w:val="0"/>
          <w:divBdr>
            <w:top w:val="none" w:sz="0" w:space="0" w:color="auto"/>
            <w:left w:val="none" w:sz="0" w:space="0" w:color="auto"/>
            <w:bottom w:val="none" w:sz="0" w:space="0" w:color="auto"/>
            <w:right w:val="none" w:sz="0" w:space="0" w:color="auto"/>
          </w:divBdr>
        </w:div>
        <w:div w:id="74788220">
          <w:marLeft w:val="0"/>
          <w:marRight w:val="0"/>
          <w:marTop w:val="0"/>
          <w:marBottom w:val="0"/>
          <w:divBdr>
            <w:top w:val="none" w:sz="0" w:space="0" w:color="auto"/>
            <w:left w:val="none" w:sz="0" w:space="0" w:color="auto"/>
            <w:bottom w:val="none" w:sz="0" w:space="0" w:color="auto"/>
            <w:right w:val="none" w:sz="0" w:space="0" w:color="auto"/>
          </w:divBdr>
        </w:div>
        <w:div w:id="74788230">
          <w:marLeft w:val="0"/>
          <w:marRight w:val="0"/>
          <w:marTop w:val="0"/>
          <w:marBottom w:val="0"/>
          <w:divBdr>
            <w:top w:val="none" w:sz="0" w:space="0" w:color="auto"/>
            <w:left w:val="none" w:sz="0" w:space="0" w:color="auto"/>
            <w:bottom w:val="none" w:sz="0" w:space="0" w:color="auto"/>
            <w:right w:val="none" w:sz="0" w:space="0" w:color="auto"/>
          </w:divBdr>
        </w:div>
      </w:divsChild>
    </w:div>
    <w:div w:id="74788032">
      <w:marLeft w:val="0"/>
      <w:marRight w:val="0"/>
      <w:marTop w:val="0"/>
      <w:marBottom w:val="0"/>
      <w:divBdr>
        <w:top w:val="none" w:sz="0" w:space="0" w:color="auto"/>
        <w:left w:val="none" w:sz="0" w:space="0" w:color="auto"/>
        <w:bottom w:val="none" w:sz="0" w:space="0" w:color="auto"/>
        <w:right w:val="none" w:sz="0" w:space="0" w:color="auto"/>
      </w:divBdr>
    </w:div>
    <w:div w:id="74788039">
      <w:marLeft w:val="0"/>
      <w:marRight w:val="0"/>
      <w:marTop w:val="0"/>
      <w:marBottom w:val="0"/>
      <w:divBdr>
        <w:top w:val="none" w:sz="0" w:space="0" w:color="auto"/>
        <w:left w:val="none" w:sz="0" w:space="0" w:color="auto"/>
        <w:bottom w:val="none" w:sz="0" w:space="0" w:color="auto"/>
        <w:right w:val="none" w:sz="0" w:space="0" w:color="auto"/>
      </w:divBdr>
    </w:div>
    <w:div w:id="74788042">
      <w:marLeft w:val="0"/>
      <w:marRight w:val="0"/>
      <w:marTop w:val="0"/>
      <w:marBottom w:val="0"/>
      <w:divBdr>
        <w:top w:val="none" w:sz="0" w:space="0" w:color="auto"/>
        <w:left w:val="none" w:sz="0" w:space="0" w:color="auto"/>
        <w:bottom w:val="none" w:sz="0" w:space="0" w:color="auto"/>
        <w:right w:val="none" w:sz="0" w:space="0" w:color="auto"/>
      </w:divBdr>
      <w:divsChild>
        <w:div w:id="74787814">
          <w:marLeft w:val="0"/>
          <w:marRight w:val="0"/>
          <w:marTop w:val="0"/>
          <w:marBottom w:val="0"/>
          <w:divBdr>
            <w:top w:val="none" w:sz="0" w:space="0" w:color="auto"/>
            <w:left w:val="none" w:sz="0" w:space="0" w:color="auto"/>
            <w:bottom w:val="none" w:sz="0" w:space="0" w:color="auto"/>
            <w:right w:val="none" w:sz="0" w:space="0" w:color="auto"/>
          </w:divBdr>
        </w:div>
        <w:div w:id="74787825">
          <w:marLeft w:val="0"/>
          <w:marRight w:val="0"/>
          <w:marTop w:val="0"/>
          <w:marBottom w:val="0"/>
          <w:divBdr>
            <w:top w:val="none" w:sz="0" w:space="0" w:color="auto"/>
            <w:left w:val="none" w:sz="0" w:space="0" w:color="auto"/>
            <w:bottom w:val="none" w:sz="0" w:space="0" w:color="auto"/>
            <w:right w:val="none" w:sz="0" w:space="0" w:color="auto"/>
          </w:divBdr>
        </w:div>
        <w:div w:id="74787871">
          <w:marLeft w:val="0"/>
          <w:marRight w:val="0"/>
          <w:marTop w:val="0"/>
          <w:marBottom w:val="0"/>
          <w:divBdr>
            <w:top w:val="none" w:sz="0" w:space="0" w:color="auto"/>
            <w:left w:val="none" w:sz="0" w:space="0" w:color="auto"/>
            <w:bottom w:val="none" w:sz="0" w:space="0" w:color="auto"/>
            <w:right w:val="none" w:sz="0" w:space="0" w:color="auto"/>
          </w:divBdr>
        </w:div>
        <w:div w:id="74787908">
          <w:marLeft w:val="0"/>
          <w:marRight w:val="0"/>
          <w:marTop w:val="0"/>
          <w:marBottom w:val="0"/>
          <w:divBdr>
            <w:top w:val="none" w:sz="0" w:space="0" w:color="auto"/>
            <w:left w:val="none" w:sz="0" w:space="0" w:color="auto"/>
            <w:bottom w:val="none" w:sz="0" w:space="0" w:color="auto"/>
            <w:right w:val="none" w:sz="0" w:space="0" w:color="auto"/>
          </w:divBdr>
        </w:div>
        <w:div w:id="74787929">
          <w:marLeft w:val="0"/>
          <w:marRight w:val="0"/>
          <w:marTop w:val="0"/>
          <w:marBottom w:val="0"/>
          <w:divBdr>
            <w:top w:val="none" w:sz="0" w:space="0" w:color="auto"/>
            <w:left w:val="none" w:sz="0" w:space="0" w:color="auto"/>
            <w:bottom w:val="none" w:sz="0" w:space="0" w:color="auto"/>
            <w:right w:val="none" w:sz="0" w:space="0" w:color="auto"/>
          </w:divBdr>
        </w:div>
        <w:div w:id="74787958">
          <w:marLeft w:val="0"/>
          <w:marRight w:val="0"/>
          <w:marTop w:val="0"/>
          <w:marBottom w:val="0"/>
          <w:divBdr>
            <w:top w:val="none" w:sz="0" w:space="0" w:color="auto"/>
            <w:left w:val="none" w:sz="0" w:space="0" w:color="auto"/>
            <w:bottom w:val="none" w:sz="0" w:space="0" w:color="auto"/>
            <w:right w:val="none" w:sz="0" w:space="0" w:color="auto"/>
          </w:divBdr>
        </w:div>
        <w:div w:id="74787977">
          <w:marLeft w:val="0"/>
          <w:marRight w:val="0"/>
          <w:marTop w:val="0"/>
          <w:marBottom w:val="0"/>
          <w:divBdr>
            <w:top w:val="none" w:sz="0" w:space="0" w:color="auto"/>
            <w:left w:val="none" w:sz="0" w:space="0" w:color="auto"/>
            <w:bottom w:val="none" w:sz="0" w:space="0" w:color="auto"/>
            <w:right w:val="none" w:sz="0" w:space="0" w:color="auto"/>
          </w:divBdr>
        </w:div>
        <w:div w:id="74787979">
          <w:marLeft w:val="0"/>
          <w:marRight w:val="0"/>
          <w:marTop w:val="0"/>
          <w:marBottom w:val="0"/>
          <w:divBdr>
            <w:top w:val="none" w:sz="0" w:space="0" w:color="auto"/>
            <w:left w:val="none" w:sz="0" w:space="0" w:color="auto"/>
            <w:bottom w:val="none" w:sz="0" w:space="0" w:color="auto"/>
            <w:right w:val="none" w:sz="0" w:space="0" w:color="auto"/>
          </w:divBdr>
        </w:div>
        <w:div w:id="74787987">
          <w:marLeft w:val="0"/>
          <w:marRight w:val="0"/>
          <w:marTop w:val="0"/>
          <w:marBottom w:val="0"/>
          <w:divBdr>
            <w:top w:val="none" w:sz="0" w:space="0" w:color="auto"/>
            <w:left w:val="none" w:sz="0" w:space="0" w:color="auto"/>
            <w:bottom w:val="none" w:sz="0" w:space="0" w:color="auto"/>
            <w:right w:val="none" w:sz="0" w:space="0" w:color="auto"/>
          </w:divBdr>
        </w:div>
        <w:div w:id="74787991">
          <w:marLeft w:val="0"/>
          <w:marRight w:val="0"/>
          <w:marTop w:val="0"/>
          <w:marBottom w:val="0"/>
          <w:divBdr>
            <w:top w:val="none" w:sz="0" w:space="0" w:color="auto"/>
            <w:left w:val="none" w:sz="0" w:space="0" w:color="auto"/>
            <w:bottom w:val="none" w:sz="0" w:space="0" w:color="auto"/>
            <w:right w:val="none" w:sz="0" w:space="0" w:color="auto"/>
          </w:divBdr>
        </w:div>
        <w:div w:id="74787997">
          <w:marLeft w:val="0"/>
          <w:marRight w:val="0"/>
          <w:marTop w:val="0"/>
          <w:marBottom w:val="0"/>
          <w:divBdr>
            <w:top w:val="none" w:sz="0" w:space="0" w:color="auto"/>
            <w:left w:val="none" w:sz="0" w:space="0" w:color="auto"/>
            <w:bottom w:val="none" w:sz="0" w:space="0" w:color="auto"/>
            <w:right w:val="none" w:sz="0" w:space="0" w:color="auto"/>
          </w:divBdr>
        </w:div>
        <w:div w:id="74788013">
          <w:marLeft w:val="0"/>
          <w:marRight w:val="0"/>
          <w:marTop w:val="0"/>
          <w:marBottom w:val="0"/>
          <w:divBdr>
            <w:top w:val="none" w:sz="0" w:space="0" w:color="auto"/>
            <w:left w:val="none" w:sz="0" w:space="0" w:color="auto"/>
            <w:bottom w:val="none" w:sz="0" w:space="0" w:color="auto"/>
            <w:right w:val="none" w:sz="0" w:space="0" w:color="auto"/>
          </w:divBdr>
        </w:div>
        <w:div w:id="74788016">
          <w:marLeft w:val="0"/>
          <w:marRight w:val="0"/>
          <w:marTop w:val="0"/>
          <w:marBottom w:val="0"/>
          <w:divBdr>
            <w:top w:val="none" w:sz="0" w:space="0" w:color="auto"/>
            <w:left w:val="none" w:sz="0" w:space="0" w:color="auto"/>
            <w:bottom w:val="none" w:sz="0" w:space="0" w:color="auto"/>
            <w:right w:val="none" w:sz="0" w:space="0" w:color="auto"/>
          </w:divBdr>
        </w:div>
        <w:div w:id="74788019">
          <w:marLeft w:val="0"/>
          <w:marRight w:val="0"/>
          <w:marTop w:val="0"/>
          <w:marBottom w:val="0"/>
          <w:divBdr>
            <w:top w:val="none" w:sz="0" w:space="0" w:color="auto"/>
            <w:left w:val="none" w:sz="0" w:space="0" w:color="auto"/>
            <w:bottom w:val="none" w:sz="0" w:space="0" w:color="auto"/>
            <w:right w:val="none" w:sz="0" w:space="0" w:color="auto"/>
          </w:divBdr>
        </w:div>
        <w:div w:id="74788055">
          <w:marLeft w:val="0"/>
          <w:marRight w:val="0"/>
          <w:marTop w:val="0"/>
          <w:marBottom w:val="0"/>
          <w:divBdr>
            <w:top w:val="none" w:sz="0" w:space="0" w:color="auto"/>
            <w:left w:val="none" w:sz="0" w:space="0" w:color="auto"/>
            <w:bottom w:val="none" w:sz="0" w:space="0" w:color="auto"/>
            <w:right w:val="none" w:sz="0" w:space="0" w:color="auto"/>
          </w:divBdr>
        </w:div>
        <w:div w:id="74788064">
          <w:marLeft w:val="0"/>
          <w:marRight w:val="0"/>
          <w:marTop w:val="0"/>
          <w:marBottom w:val="0"/>
          <w:divBdr>
            <w:top w:val="none" w:sz="0" w:space="0" w:color="auto"/>
            <w:left w:val="none" w:sz="0" w:space="0" w:color="auto"/>
            <w:bottom w:val="none" w:sz="0" w:space="0" w:color="auto"/>
            <w:right w:val="none" w:sz="0" w:space="0" w:color="auto"/>
          </w:divBdr>
        </w:div>
        <w:div w:id="74788067">
          <w:marLeft w:val="0"/>
          <w:marRight w:val="0"/>
          <w:marTop w:val="0"/>
          <w:marBottom w:val="0"/>
          <w:divBdr>
            <w:top w:val="none" w:sz="0" w:space="0" w:color="auto"/>
            <w:left w:val="none" w:sz="0" w:space="0" w:color="auto"/>
            <w:bottom w:val="none" w:sz="0" w:space="0" w:color="auto"/>
            <w:right w:val="none" w:sz="0" w:space="0" w:color="auto"/>
          </w:divBdr>
        </w:div>
        <w:div w:id="74788075">
          <w:marLeft w:val="0"/>
          <w:marRight w:val="0"/>
          <w:marTop w:val="0"/>
          <w:marBottom w:val="0"/>
          <w:divBdr>
            <w:top w:val="none" w:sz="0" w:space="0" w:color="auto"/>
            <w:left w:val="none" w:sz="0" w:space="0" w:color="auto"/>
            <w:bottom w:val="none" w:sz="0" w:space="0" w:color="auto"/>
            <w:right w:val="none" w:sz="0" w:space="0" w:color="auto"/>
          </w:divBdr>
        </w:div>
        <w:div w:id="74788134">
          <w:marLeft w:val="0"/>
          <w:marRight w:val="0"/>
          <w:marTop w:val="0"/>
          <w:marBottom w:val="0"/>
          <w:divBdr>
            <w:top w:val="none" w:sz="0" w:space="0" w:color="auto"/>
            <w:left w:val="none" w:sz="0" w:space="0" w:color="auto"/>
            <w:bottom w:val="none" w:sz="0" w:space="0" w:color="auto"/>
            <w:right w:val="none" w:sz="0" w:space="0" w:color="auto"/>
          </w:divBdr>
        </w:div>
        <w:div w:id="74788140">
          <w:marLeft w:val="0"/>
          <w:marRight w:val="0"/>
          <w:marTop w:val="0"/>
          <w:marBottom w:val="0"/>
          <w:divBdr>
            <w:top w:val="none" w:sz="0" w:space="0" w:color="auto"/>
            <w:left w:val="none" w:sz="0" w:space="0" w:color="auto"/>
            <w:bottom w:val="none" w:sz="0" w:space="0" w:color="auto"/>
            <w:right w:val="none" w:sz="0" w:space="0" w:color="auto"/>
          </w:divBdr>
        </w:div>
        <w:div w:id="74788251">
          <w:marLeft w:val="0"/>
          <w:marRight w:val="0"/>
          <w:marTop w:val="0"/>
          <w:marBottom w:val="0"/>
          <w:divBdr>
            <w:top w:val="none" w:sz="0" w:space="0" w:color="auto"/>
            <w:left w:val="none" w:sz="0" w:space="0" w:color="auto"/>
            <w:bottom w:val="none" w:sz="0" w:space="0" w:color="auto"/>
            <w:right w:val="none" w:sz="0" w:space="0" w:color="auto"/>
          </w:divBdr>
        </w:div>
        <w:div w:id="74788300">
          <w:marLeft w:val="0"/>
          <w:marRight w:val="0"/>
          <w:marTop w:val="0"/>
          <w:marBottom w:val="0"/>
          <w:divBdr>
            <w:top w:val="none" w:sz="0" w:space="0" w:color="auto"/>
            <w:left w:val="none" w:sz="0" w:space="0" w:color="auto"/>
            <w:bottom w:val="none" w:sz="0" w:space="0" w:color="auto"/>
            <w:right w:val="none" w:sz="0" w:space="0" w:color="auto"/>
          </w:divBdr>
        </w:div>
        <w:div w:id="74788315">
          <w:marLeft w:val="0"/>
          <w:marRight w:val="0"/>
          <w:marTop w:val="0"/>
          <w:marBottom w:val="0"/>
          <w:divBdr>
            <w:top w:val="none" w:sz="0" w:space="0" w:color="auto"/>
            <w:left w:val="none" w:sz="0" w:space="0" w:color="auto"/>
            <w:bottom w:val="none" w:sz="0" w:space="0" w:color="auto"/>
            <w:right w:val="none" w:sz="0" w:space="0" w:color="auto"/>
          </w:divBdr>
        </w:div>
      </w:divsChild>
    </w:div>
    <w:div w:id="74788053">
      <w:marLeft w:val="0"/>
      <w:marRight w:val="0"/>
      <w:marTop w:val="0"/>
      <w:marBottom w:val="0"/>
      <w:divBdr>
        <w:top w:val="none" w:sz="0" w:space="0" w:color="auto"/>
        <w:left w:val="none" w:sz="0" w:space="0" w:color="auto"/>
        <w:bottom w:val="none" w:sz="0" w:space="0" w:color="auto"/>
        <w:right w:val="none" w:sz="0" w:space="0" w:color="auto"/>
      </w:divBdr>
      <w:divsChild>
        <w:div w:id="74787818">
          <w:marLeft w:val="0"/>
          <w:marRight w:val="0"/>
          <w:marTop w:val="0"/>
          <w:marBottom w:val="0"/>
          <w:divBdr>
            <w:top w:val="none" w:sz="0" w:space="0" w:color="auto"/>
            <w:left w:val="none" w:sz="0" w:space="0" w:color="auto"/>
            <w:bottom w:val="none" w:sz="0" w:space="0" w:color="auto"/>
            <w:right w:val="none" w:sz="0" w:space="0" w:color="auto"/>
          </w:divBdr>
        </w:div>
        <w:div w:id="74787963">
          <w:marLeft w:val="0"/>
          <w:marRight w:val="0"/>
          <w:marTop w:val="0"/>
          <w:marBottom w:val="0"/>
          <w:divBdr>
            <w:top w:val="none" w:sz="0" w:space="0" w:color="auto"/>
            <w:left w:val="none" w:sz="0" w:space="0" w:color="auto"/>
            <w:bottom w:val="none" w:sz="0" w:space="0" w:color="auto"/>
            <w:right w:val="none" w:sz="0" w:space="0" w:color="auto"/>
          </w:divBdr>
        </w:div>
        <w:div w:id="74788033">
          <w:marLeft w:val="0"/>
          <w:marRight w:val="0"/>
          <w:marTop w:val="0"/>
          <w:marBottom w:val="0"/>
          <w:divBdr>
            <w:top w:val="none" w:sz="0" w:space="0" w:color="auto"/>
            <w:left w:val="none" w:sz="0" w:space="0" w:color="auto"/>
            <w:bottom w:val="none" w:sz="0" w:space="0" w:color="auto"/>
            <w:right w:val="none" w:sz="0" w:space="0" w:color="auto"/>
          </w:divBdr>
        </w:div>
        <w:div w:id="74788146">
          <w:marLeft w:val="0"/>
          <w:marRight w:val="0"/>
          <w:marTop w:val="0"/>
          <w:marBottom w:val="0"/>
          <w:divBdr>
            <w:top w:val="none" w:sz="0" w:space="0" w:color="auto"/>
            <w:left w:val="none" w:sz="0" w:space="0" w:color="auto"/>
            <w:bottom w:val="none" w:sz="0" w:space="0" w:color="auto"/>
            <w:right w:val="none" w:sz="0" w:space="0" w:color="auto"/>
          </w:divBdr>
        </w:div>
        <w:div w:id="74788250">
          <w:marLeft w:val="0"/>
          <w:marRight w:val="0"/>
          <w:marTop w:val="0"/>
          <w:marBottom w:val="0"/>
          <w:divBdr>
            <w:top w:val="none" w:sz="0" w:space="0" w:color="auto"/>
            <w:left w:val="none" w:sz="0" w:space="0" w:color="auto"/>
            <w:bottom w:val="none" w:sz="0" w:space="0" w:color="auto"/>
            <w:right w:val="none" w:sz="0" w:space="0" w:color="auto"/>
          </w:divBdr>
        </w:div>
      </w:divsChild>
    </w:div>
    <w:div w:id="74788070">
      <w:marLeft w:val="0"/>
      <w:marRight w:val="0"/>
      <w:marTop w:val="0"/>
      <w:marBottom w:val="0"/>
      <w:divBdr>
        <w:top w:val="none" w:sz="0" w:space="0" w:color="auto"/>
        <w:left w:val="none" w:sz="0" w:space="0" w:color="auto"/>
        <w:bottom w:val="none" w:sz="0" w:space="0" w:color="auto"/>
        <w:right w:val="none" w:sz="0" w:space="0" w:color="auto"/>
      </w:divBdr>
    </w:div>
    <w:div w:id="74788079">
      <w:marLeft w:val="0"/>
      <w:marRight w:val="0"/>
      <w:marTop w:val="0"/>
      <w:marBottom w:val="0"/>
      <w:divBdr>
        <w:top w:val="none" w:sz="0" w:space="0" w:color="auto"/>
        <w:left w:val="none" w:sz="0" w:space="0" w:color="auto"/>
        <w:bottom w:val="none" w:sz="0" w:space="0" w:color="auto"/>
        <w:right w:val="none" w:sz="0" w:space="0" w:color="auto"/>
      </w:divBdr>
      <w:divsChild>
        <w:div w:id="74787876">
          <w:marLeft w:val="0"/>
          <w:marRight w:val="0"/>
          <w:marTop w:val="0"/>
          <w:marBottom w:val="0"/>
          <w:divBdr>
            <w:top w:val="none" w:sz="0" w:space="0" w:color="auto"/>
            <w:left w:val="none" w:sz="0" w:space="0" w:color="auto"/>
            <w:bottom w:val="none" w:sz="0" w:space="0" w:color="auto"/>
            <w:right w:val="none" w:sz="0" w:space="0" w:color="auto"/>
          </w:divBdr>
        </w:div>
        <w:div w:id="74787880">
          <w:marLeft w:val="0"/>
          <w:marRight w:val="0"/>
          <w:marTop w:val="0"/>
          <w:marBottom w:val="0"/>
          <w:divBdr>
            <w:top w:val="none" w:sz="0" w:space="0" w:color="auto"/>
            <w:left w:val="none" w:sz="0" w:space="0" w:color="auto"/>
            <w:bottom w:val="none" w:sz="0" w:space="0" w:color="auto"/>
            <w:right w:val="none" w:sz="0" w:space="0" w:color="auto"/>
          </w:divBdr>
        </w:div>
        <w:div w:id="74787882">
          <w:marLeft w:val="0"/>
          <w:marRight w:val="0"/>
          <w:marTop w:val="0"/>
          <w:marBottom w:val="0"/>
          <w:divBdr>
            <w:top w:val="none" w:sz="0" w:space="0" w:color="auto"/>
            <w:left w:val="none" w:sz="0" w:space="0" w:color="auto"/>
            <w:bottom w:val="none" w:sz="0" w:space="0" w:color="auto"/>
            <w:right w:val="none" w:sz="0" w:space="0" w:color="auto"/>
          </w:divBdr>
        </w:div>
        <w:div w:id="74787931">
          <w:marLeft w:val="0"/>
          <w:marRight w:val="0"/>
          <w:marTop w:val="0"/>
          <w:marBottom w:val="0"/>
          <w:divBdr>
            <w:top w:val="none" w:sz="0" w:space="0" w:color="auto"/>
            <w:left w:val="none" w:sz="0" w:space="0" w:color="auto"/>
            <w:bottom w:val="none" w:sz="0" w:space="0" w:color="auto"/>
            <w:right w:val="none" w:sz="0" w:space="0" w:color="auto"/>
          </w:divBdr>
        </w:div>
        <w:div w:id="74788028">
          <w:marLeft w:val="0"/>
          <w:marRight w:val="0"/>
          <w:marTop w:val="0"/>
          <w:marBottom w:val="0"/>
          <w:divBdr>
            <w:top w:val="none" w:sz="0" w:space="0" w:color="auto"/>
            <w:left w:val="none" w:sz="0" w:space="0" w:color="auto"/>
            <w:bottom w:val="none" w:sz="0" w:space="0" w:color="auto"/>
            <w:right w:val="none" w:sz="0" w:space="0" w:color="auto"/>
          </w:divBdr>
        </w:div>
        <w:div w:id="74788091">
          <w:marLeft w:val="0"/>
          <w:marRight w:val="0"/>
          <w:marTop w:val="0"/>
          <w:marBottom w:val="0"/>
          <w:divBdr>
            <w:top w:val="none" w:sz="0" w:space="0" w:color="auto"/>
            <w:left w:val="none" w:sz="0" w:space="0" w:color="auto"/>
            <w:bottom w:val="none" w:sz="0" w:space="0" w:color="auto"/>
            <w:right w:val="none" w:sz="0" w:space="0" w:color="auto"/>
          </w:divBdr>
        </w:div>
        <w:div w:id="74788119">
          <w:marLeft w:val="0"/>
          <w:marRight w:val="0"/>
          <w:marTop w:val="0"/>
          <w:marBottom w:val="0"/>
          <w:divBdr>
            <w:top w:val="none" w:sz="0" w:space="0" w:color="auto"/>
            <w:left w:val="none" w:sz="0" w:space="0" w:color="auto"/>
            <w:bottom w:val="none" w:sz="0" w:space="0" w:color="auto"/>
            <w:right w:val="none" w:sz="0" w:space="0" w:color="auto"/>
          </w:divBdr>
        </w:div>
        <w:div w:id="74788120">
          <w:marLeft w:val="0"/>
          <w:marRight w:val="0"/>
          <w:marTop w:val="0"/>
          <w:marBottom w:val="0"/>
          <w:divBdr>
            <w:top w:val="none" w:sz="0" w:space="0" w:color="auto"/>
            <w:left w:val="none" w:sz="0" w:space="0" w:color="auto"/>
            <w:bottom w:val="none" w:sz="0" w:space="0" w:color="auto"/>
            <w:right w:val="none" w:sz="0" w:space="0" w:color="auto"/>
          </w:divBdr>
        </w:div>
        <w:div w:id="74788257">
          <w:marLeft w:val="0"/>
          <w:marRight w:val="0"/>
          <w:marTop w:val="0"/>
          <w:marBottom w:val="0"/>
          <w:divBdr>
            <w:top w:val="none" w:sz="0" w:space="0" w:color="auto"/>
            <w:left w:val="none" w:sz="0" w:space="0" w:color="auto"/>
            <w:bottom w:val="none" w:sz="0" w:space="0" w:color="auto"/>
            <w:right w:val="none" w:sz="0" w:space="0" w:color="auto"/>
          </w:divBdr>
        </w:div>
        <w:div w:id="74788281">
          <w:marLeft w:val="0"/>
          <w:marRight w:val="0"/>
          <w:marTop w:val="0"/>
          <w:marBottom w:val="0"/>
          <w:divBdr>
            <w:top w:val="none" w:sz="0" w:space="0" w:color="auto"/>
            <w:left w:val="none" w:sz="0" w:space="0" w:color="auto"/>
            <w:bottom w:val="none" w:sz="0" w:space="0" w:color="auto"/>
            <w:right w:val="none" w:sz="0" w:space="0" w:color="auto"/>
          </w:divBdr>
        </w:div>
        <w:div w:id="74788295">
          <w:marLeft w:val="0"/>
          <w:marRight w:val="0"/>
          <w:marTop w:val="0"/>
          <w:marBottom w:val="0"/>
          <w:divBdr>
            <w:top w:val="none" w:sz="0" w:space="0" w:color="auto"/>
            <w:left w:val="none" w:sz="0" w:space="0" w:color="auto"/>
            <w:bottom w:val="none" w:sz="0" w:space="0" w:color="auto"/>
            <w:right w:val="none" w:sz="0" w:space="0" w:color="auto"/>
          </w:divBdr>
        </w:div>
        <w:div w:id="74788338">
          <w:marLeft w:val="0"/>
          <w:marRight w:val="0"/>
          <w:marTop w:val="0"/>
          <w:marBottom w:val="0"/>
          <w:divBdr>
            <w:top w:val="none" w:sz="0" w:space="0" w:color="auto"/>
            <w:left w:val="none" w:sz="0" w:space="0" w:color="auto"/>
            <w:bottom w:val="none" w:sz="0" w:space="0" w:color="auto"/>
            <w:right w:val="none" w:sz="0" w:space="0" w:color="auto"/>
          </w:divBdr>
        </w:div>
      </w:divsChild>
    </w:div>
    <w:div w:id="74788088">
      <w:marLeft w:val="0"/>
      <w:marRight w:val="0"/>
      <w:marTop w:val="0"/>
      <w:marBottom w:val="0"/>
      <w:divBdr>
        <w:top w:val="none" w:sz="0" w:space="0" w:color="auto"/>
        <w:left w:val="none" w:sz="0" w:space="0" w:color="auto"/>
        <w:bottom w:val="none" w:sz="0" w:space="0" w:color="auto"/>
        <w:right w:val="none" w:sz="0" w:space="0" w:color="auto"/>
      </w:divBdr>
      <w:divsChild>
        <w:div w:id="74787998">
          <w:marLeft w:val="547"/>
          <w:marRight w:val="0"/>
          <w:marTop w:val="130"/>
          <w:marBottom w:val="0"/>
          <w:divBdr>
            <w:top w:val="none" w:sz="0" w:space="0" w:color="auto"/>
            <w:left w:val="none" w:sz="0" w:space="0" w:color="auto"/>
            <w:bottom w:val="none" w:sz="0" w:space="0" w:color="auto"/>
            <w:right w:val="none" w:sz="0" w:space="0" w:color="auto"/>
          </w:divBdr>
        </w:div>
        <w:div w:id="74788164">
          <w:marLeft w:val="806"/>
          <w:marRight w:val="0"/>
          <w:marTop w:val="130"/>
          <w:marBottom w:val="0"/>
          <w:divBdr>
            <w:top w:val="none" w:sz="0" w:space="0" w:color="auto"/>
            <w:left w:val="none" w:sz="0" w:space="0" w:color="auto"/>
            <w:bottom w:val="none" w:sz="0" w:space="0" w:color="auto"/>
            <w:right w:val="none" w:sz="0" w:space="0" w:color="auto"/>
          </w:divBdr>
        </w:div>
        <w:div w:id="74788224">
          <w:marLeft w:val="806"/>
          <w:marRight w:val="0"/>
          <w:marTop w:val="130"/>
          <w:marBottom w:val="0"/>
          <w:divBdr>
            <w:top w:val="none" w:sz="0" w:space="0" w:color="auto"/>
            <w:left w:val="none" w:sz="0" w:space="0" w:color="auto"/>
            <w:bottom w:val="none" w:sz="0" w:space="0" w:color="auto"/>
            <w:right w:val="none" w:sz="0" w:space="0" w:color="auto"/>
          </w:divBdr>
        </w:div>
        <w:div w:id="74788267">
          <w:marLeft w:val="806"/>
          <w:marRight w:val="0"/>
          <w:marTop w:val="130"/>
          <w:marBottom w:val="0"/>
          <w:divBdr>
            <w:top w:val="none" w:sz="0" w:space="0" w:color="auto"/>
            <w:left w:val="none" w:sz="0" w:space="0" w:color="auto"/>
            <w:bottom w:val="none" w:sz="0" w:space="0" w:color="auto"/>
            <w:right w:val="none" w:sz="0" w:space="0" w:color="auto"/>
          </w:divBdr>
        </w:div>
      </w:divsChild>
    </w:div>
    <w:div w:id="74788105">
      <w:marLeft w:val="0"/>
      <w:marRight w:val="0"/>
      <w:marTop w:val="0"/>
      <w:marBottom w:val="0"/>
      <w:divBdr>
        <w:top w:val="none" w:sz="0" w:space="0" w:color="auto"/>
        <w:left w:val="none" w:sz="0" w:space="0" w:color="auto"/>
        <w:bottom w:val="none" w:sz="0" w:space="0" w:color="auto"/>
        <w:right w:val="none" w:sz="0" w:space="0" w:color="auto"/>
      </w:divBdr>
    </w:div>
    <w:div w:id="74788106">
      <w:marLeft w:val="0"/>
      <w:marRight w:val="0"/>
      <w:marTop w:val="0"/>
      <w:marBottom w:val="0"/>
      <w:divBdr>
        <w:top w:val="none" w:sz="0" w:space="0" w:color="auto"/>
        <w:left w:val="none" w:sz="0" w:space="0" w:color="auto"/>
        <w:bottom w:val="none" w:sz="0" w:space="0" w:color="auto"/>
        <w:right w:val="none" w:sz="0" w:space="0" w:color="auto"/>
      </w:divBdr>
      <w:divsChild>
        <w:div w:id="74787839">
          <w:marLeft w:val="0"/>
          <w:marRight w:val="0"/>
          <w:marTop w:val="0"/>
          <w:marBottom w:val="0"/>
          <w:divBdr>
            <w:top w:val="none" w:sz="0" w:space="0" w:color="auto"/>
            <w:left w:val="none" w:sz="0" w:space="0" w:color="auto"/>
            <w:bottom w:val="none" w:sz="0" w:space="0" w:color="auto"/>
            <w:right w:val="none" w:sz="0" w:space="0" w:color="auto"/>
          </w:divBdr>
        </w:div>
        <w:div w:id="74788189">
          <w:marLeft w:val="0"/>
          <w:marRight w:val="0"/>
          <w:marTop w:val="0"/>
          <w:marBottom w:val="0"/>
          <w:divBdr>
            <w:top w:val="none" w:sz="0" w:space="0" w:color="auto"/>
            <w:left w:val="none" w:sz="0" w:space="0" w:color="auto"/>
            <w:bottom w:val="none" w:sz="0" w:space="0" w:color="auto"/>
            <w:right w:val="none" w:sz="0" w:space="0" w:color="auto"/>
          </w:divBdr>
        </w:div>
        <w:div w:id="74788233">
          <w:marLeft w:val="0"/>
          <w:marRight w:val="0"/>
          <w:marTop w:val="0"/>
          <w:marBottom w:val="0"/>
          <w:divBdr>
            <w:top w:val="none" w:sz="0" w:space="0" w:color="auto"/>
            <w:left w:val="none" w:sz="0" w:space="0" w:color="auto"/>
            <w:bottom w:val="none" w:sz="0" w:space="0" w:color="auto"/>
            <w:right w:val="none" w:sz="0" w:space="0" w:color="auto"/>
          </w:divBdr>
        </w:div>
      </w:divsChild>
    </w:div>
    <w:div w:id="74788109">
      <w:marLeft w:val="0"/>
      <w:marRight w:val="0"/>
      <w:marTop w:val="0"/>
      <w:marBottom w:val="0"/>
      <w:divBdr>
        <w:top w:val="none" w:sz="0" w:space="0" w:color="auto"/>
        <w:left w:val="none" w:sz="0" w:space="0" w:color="auto"/>
        <w:bottom w:val="none" w:sz="0" w:space="0" w:color="auto"/>
        <w:right w:val="none" w:sz="0" w:space="0" w:color="auto"/>
      </w:divBdr>
    </w:div>
    <w:div w:id="74788112">
      <w:marLeft w:val="0"/>
      <w:marRight w:val="0"/>
      <w:marTop w:val="0"/>
      <w:marBottom w:val="0"/>
      <w:divBdr>
        <w:top w:val="none" w:sz="0" w:space="0" w:color="auto"/>
        <w:left w:val="none" w:sz="0" w:space="0" w:color="auto"/>
        <w:bottom w:val="none" w:sz="0" w:space="0" w:color="auto"/>
        <w:right w:val="none" w:sz="0" w:space="0" w:color="auto"/>
      </w:divBdr>
      <w:divsChild>
        <w:div w:id="74787966">
          <w:marLeft w:val="720"/>
          <w:marRight w:val="0"/>
          <w:marTop w:val="0"/>
          <w:marBottom w:val="0"/>
          <w:divBdr>
            <w:top w:val="none" w:sz="0" w:space="0" w:color="auto"/>
            <w:left w:val="none" w:sz="0" w:space="0" w:color="auto"/>
            <w:bottom w:val="none" w:sz="0" w:space="0" w:color="auto"/>
            <w:right w:val="none" w:sz="0" w:space="0" w:color="auto"/>
          </w:divBdr>
        </w:div>
        <w:div w:id="74788151">
          <w:marLeft w:val="720"/>
          <w:marRight w:val="0"/>
          <w:marTop w:val="0"/>
          <w:marBottom w:val="0"/>
          <w:divBdr>
            <w:top w:val="none" w:sz="0" w:space="0" w:color="auto"/>
            <w:left w:val="none" w:sz="0" w:space="0" w:color="auto"/>
            <w:bottom w:val="none" w:sz="0" w:space="0" w:color="auto"/>
            <w:right w:val="none" w:sz="0" w:space="0" w:color="auto"/>
          </w:divBdr>
        </w:div>
        <w:div w:id="74788260">
          <w:marLeft w:val="720"/>
          <w:marRight w:val="0"/>
          <w:marTop w:val="0"/>
          <w:marBottom w:val="0"/>
          <w:divBdr>
            <w:top w:val="none" w:sz="0" w:space="0" w:color="auto"/>
            <w:left w:val="none" w:sz="0" w:space="0" w:color="auto"/>
            <w:bottom w:val="none" w:sz="0" w:space="0" w:color="auto"/>
            <w:right w:val="none" w:sz="0" w:space="0" w:color="auto"/>
          </w:divBdr>
        </w:div>
        <w:div w:id="74788331">
          <w:marLeft w:val="720"/>
          <w:marRight w:val="0"/>
          <w:marTop w:val="0"/>
          <w:marBottom w:val="0"/>
          <w:divBdr>
            <w:top w:val="none" w:sz="0" w:space="0" w:color="auto"/>
            <w:left w:val="none" w:sz="0" w:space="0" w:color="auto"/>
            <w:bottom w:val="none" w:sz="0" w:space="0" w:color="auto"/>
            <w:right w:val="none" w:sz="0" w:space="0" w:color="auto"/>
          </w:divBdr>
        </w:div>
      </w:divsChild>
    </w:div>
    <w:div w:id="74788129">
      <w:marLeft w:val="0"/>
      <w:marRight w:val="0"/>
      <w:marTop w:val="0"/>
      <w:marBottom w:val="0"/>
      <w:divBdr>
        <w:top w:val="none" w:sz="0" w:space="0" w:color="auto"/>
        <w:left w:val="none" w:sz="0" w:space="0" w:color="auto"/>
        <w:bottom w:val="none" w:sz="0" w:space="0" w:color="auto"/>
        <w:right w:val="none" w:sz="0" w:space="0" w:color="auto"/>
      </w:divBdr>
    </w:div>
    <w:div w:id="74788138">
      <w:marLeft w:val="0"/>
      <w:marRight w:val="0"/>
      <w:marTop w:val="0"/>
      <w:marBottom w:val="0"/>
      <w:divBdr>
        <w:top w:val="none" w:sz="0" w:space="0" w:color="auto"/>
        <w:left w:val="none" w:sz="0" w:space="0" w:color="auto"/>
        <w:bottom w:val="none" w:sz="0" w:space="0" w:color="auto"/>
        <w:right w:val="none" w:sz="0" w:space="0" w:color="auto"/>
      </w:divBdr>
      <w:divsChild>
        <w:div w:id="74787992">
          <w:marLeft w:val="720"/>
          <w:marRight w:val="0"/>
          <w:marTop w:val="0"/>
          <w:marBottom w:val="0"/>
          <w:divBdr>
            <w:top w:val="none" w:sz="0" w:space="0" w:color="auto"/>
            <w:left w:val="none" w:sz="0" w:space="0" w:color="auto"/>
            <w:bottom w:val="none" w:sz="0" w:space="0" w:color="auto"/>
            <w:right w:val="none" w:sz="0" w:space="0" w:color="auto"/>
          </w:divBdr>
        </w:div>
        <w:div w:id="74788247">
          <w:marLeft w:val="720"/>
          <w:marRight w:val="0"/>
          <w:marTop w:val="0"/>
          <w:marBottom w:val="0"/>
          <w:divBdr>
            <w:top w:val="none" w:sz="0" w:space="0" w:color="auto"/>
            <w:left w:val="none" w:sz="0" w:space="0" w:color="auto"/>
            <w:bottom w:val="none" w:sz="0" w:space="0" w:color="auto"/>
            <w:right w:val="none" w:sz="0" w:space="0" w:color="auto"/>
          </w:divBdr>
        </w:div>
        <w:div w:id="74788255">
          <w:marLeft w:val="720"/>
          <w:marRight w:val="0"/>
          <w:marTop w:val="0"/>
          <w:marBottom w:val="0"/>
          <w:divBdr>
            <w:top w:val="none" w:sz="0" w:space="0" w:color="auto"/>
            <w:left w:val="none" w:sz="0" w:space="0" w:color="auto"/>
            <w:bottom w:val="none" w:sz="0" w:space="0" w:color="auto"/>
            <w:right w:val="none" w:sz="0" w:space="0" w:color="auto"/>
          </w:divBdr>
        </w:div>
      </w:divsChild>
    </w:div>
    <w:div w:id="74788144">
      <w:marLeft w:val="0"/>
      <w:marRight w:val="0"/>
      <w:marTop w:val="0"/>
      <w:marBottom w:val="0"/>
      <w:divBdr>
        <w:top w:val="none" w:sz="0" w:space="0" w:color="auto"/>
        <w:left w:val="none" w:sz="0" w:space="0" w:color="auto"/>
        <w:bottom w:val="none" w:sz="0" w:space="0" w:color="auto"/>
        <w:right w:val="none" w:sz="0" w:space="0" w:color="auto"/>
      </w:divBdr>
    </w:div>
    <w:div w:id="74788145">
      <w:marLeft w:val="0"/>
      <w:marRight w:val="0"/>
      <w:marTop w:val="0"/>
      <w:marBottom w:val="0"/>
      <w:divBdr>
        <w:top w:val="none" w:sz="0" w:space="0" w:color="auto"/>
        <w:left w:val="none" w:sz="0" w:space="0" w:color="auto"/>
        <w:bottom w:val="none" w:sz="0" w:space="0" w:color="auto"/>
        <w:right w:val="none" w:sz="0" w:space="0" w:color="auto"/>
      </w:divBdr>
      <w:divsChild>
        <w:div w:id="74787838">
          <w:marLeft w:val="806"/>
          <w:marRight w:val="0"/>
          <w:marTop w:val="0"/>
          <w:marBottom w:val="0"/>
          <w:divBdr>
            <w:top w:val="none" w:sz="0" w:space="0" w:color="auto"/>
            <w:left w:val="none" w:sz="0" w:space="0" w:color="auto"/>
            <w:bottom w:val="none" w:sz="0" w:space="0" w:color="auto"/>
            <w:right w:val="none" w:sz="0" w:space="0" w:color="auto"/>
          </w:divBdr>
        </w:div>
        <w:div w:id="74787949">
          <w:marLeft w:val="806"/>
          <w:marRight w:val="0"/>
          <w:marTop w:val="0"/>
          <w:marBottom w:val="0"/>
          <w:divBdr>
            <w:top w:val="none" w:sz="0" w:space="0" w:color="auto"/>
            <w:left w:val="none" w:sz="0" w:space="0" w:color="auto"/>
            <w:bottom w:val="none" w:sz="0" w:space="0" w:color="auto"/>
            <w:right w:val="none" w:sz="0" w:space="0" w:color="auto"/>
          </w:divBdr>
        </w:div>
        <w:div w:id="74788002">
          <w:marLeft w:val="806"/>
          <w:marRight w:val="0"/>
          <w:marTop w:val="0"/>
          <w:marBottom w:val="0"/>
          <w:divBdr>
            <w:top w:val="none" w:sz="0" w:space="0" w:color="auto"/>
            <w:left w:val="none" w:sz="0" w:space="0" w:color="auto"/>
            <w:bottom w:val="none" w:sz="0" w:space="0" w:color="auto"/>
            <w:right w:val="none" w:sz="0" w:space="0" w:color="auto"/>
          </w:divBdr>
        </w:div>
        <w:div w:id="74788065">
          <w:marLeft w:val="806"/>
          <w:marRight w:val="0"/>
          <w:marTop w:val="0"/>
          <w:marBottom w:val="0"/>
          <w:divBdr>
            <w:top w:val="none" w:sz="0" w:space="0" w:color="auto"/>
            <w:left w:val="none" w:sz="0" w:space="0" w:color="auto"/>
            <w:bottom w:val="none" w:sz="0" w:space="0" w:color="auto"/>
            <w:right w:val="none" w:sz="0" w:space="0" w:color="auto"/>
          </w:divBdr>
        </w:div>
        <w:div w:id="74788231">
          <w:marLeft w:val="806"/>
          <w:marRight w:val="0"/>
          <w:marTop w:val="0"/>
          <w:marBottom w:val="0"/>
          <w:divBdr>
            <w:top w:val="none" w:sz="0" w:space="0" w:color="auto"/>
            <w:left w:val="none" w:sz="0" w:space="0" w:color="auto"/>
            <w:bottom w:val="none" w:sz="0" w:space="0" w:color="auto"/>
            <w:right w:val="none" w:sz="0" w:space="0" w:color="auto"/>
          </w:divBdr>
        </w:div>
        <w:div w:id="74788348">
          <w:marLeft w:val="806"/>
          <w:marRight w:val="0"/>
          <w:marTop w:val="0"/>
          <w:marBottom w:val="0"/>
          <w:divBdr>
            <w:top w:val="none" w:sz="0" w:space="0" w:color="auto"/>
            <w:left w:val="none" w:sz="0" w:space="0" w:color="auto"/>
            <w:bottom w:val="none" w:sz="0" w:space="0" w:color="auto"/>
            <w:right w:val="none" w:sz="0" w:space="0" w:color="auto"/>
          </w:divBdr>
        </w:div>
      </w:divsChild>
    </w:div>
    <w:div w:id="74788149">
      <w:marLeft w:val="0"/>
      <w:marRight w:val="0"/>
      <w:marTop w:val="0"/>
      <w:marBottom w:val="0"/>
      <w:divBdr>
        <w:top w:val="none" w:sz="0" w:space="0" w:color="auto"/>
        <w:left w:val="none" w:sz="0" w:space="0" w:color="auto"/>
        <w:bottom w:val="none" w:sz="0" w:space="0" w:color="auto"/>
        <w:right w:val="none" w:sz="0" w:space="0" w:color="auto"/>
      </w:divBdr>
    </w:div>
    <w:div w:id="74788150">
      <w:marLeft w:val="0"/>
      <w:marRight w:val="0"/>
      <w:marTop w:val="0"/>
      <w:marBottom w:val="0"/>
      <w:divBdr>
        <w:top w:val="none" w:sz="0" w:space="0" w:color="auto"/>
        <w:left w:val="none" w:sz="0" w:space="0" w:color="auto"/>
        <w:bottom w:val="none" w:sz="0" w:space="0" w:color="auto"/>
        <w:right w:val="none" w:sz="0" w:space="0" w:color="auto"/>
      </w:divBdr>
    </w:div>
    <w:div w:id="74788158">
      <w:marLeft w:val="0"/>
      <w:marRight w:val="0"/>
      <w:marTop w:val="0"/>
      <w:marBottom w:val="0"/>
      <w:divBdr>
        <w:top w:val="none" w:sz="0" w:space="0" w:color="auto"/>
        <w:left w:val="none" w:sz="0" w:space="0" w:color="auto"/>
        <w:bottom w:val="none" w:sz="0" w:space="0" w:color="auto"/>
        <w:right w:val="none" w:sz="0" w:space="0" w:color="auto"/>
      </w:divBdr>
      <w:divsChild>
        <w:div w:id="74787936">
          <w:marLeft w:val="720"/>
          <w:marRight w:val="0"/>
          <w:marTop w:val="0"/>
          <w:marBottom w:val="0"/>
          <w:divBdr>
            <w:top w:val="none" w:sz="0" w:space="0" w:color="auto"/>
            <w:left w:val="none" w:sz="0" w:space="0" w:color="auto"/>
            <w:bottom w:val="none" w:sz="0" w:space="0" w:color="auto"/>
            <w:right w:val="none" w:sz="0" w:space="0" w:color="auto"/>
          </w:divBdr>
        </w:div>
        <w:div w:id="74788026">
          <w:marLeft w:val="720"/>
          <w:marRight w:val="0"/>
          <w:marTop w:val="0"/>
          <w:marBottom w:val="0"/>
          <w:divBdr>
            <w:top w:val="none" w:sz="0" w:space="0" w:color="auto"/>
            <w:left w:val="none" w:sz="0" w:space="0" w:color="auto"/>
            <w:bottom w:val="none" w:sz="0" w:space="0" w:color="auto"/>
            <w:right w:val="none" w:sz="0" w:space="0" w:color="auto"/>
          </w:divBdr>
        </w:div>
        <w:div w:id="74788108">
          <w:marLeft w:val="720"/>
          <w:marRight w:val="0"/>
          <w:marTop w:val="0"/>
          <w:marBottom w:val="0"/>
          <w:divBdr>
            <w:top w:val="none" w:sz="0" w:space="0" w:color="auto"/>
            <w:left w:val="none" w:sz="0" w:space="0" w:color="auto"/>
            <w:bottom w:val="none" w:sz="0" w:space="0" w:color="auto"/>
            <w:right w:val="none" w:sz="0" w:space="0" w:color="auto"/>
          </w:divBdr>
        </w:div>
        <w:div w:id="74788161">
          <w:marLeft w:val="720"/>
          <w:marRight w:val="0"/>
          <w:marTop w:val="0"/>
          <w:marBottom w:val="0"/>
          <w:divBdr>
            <w:top w:val="none" w:sz="0" w:space="0" w:color="auto"/>
            <w:left w:val="none" w:sz="0" w:space="0" w:color="auto"/>
            <w:bottom w:val="none" w:sz="0" w:space="0" w:color="auto"/>
            <w:right w:val="none" w:sz="0" w:space="0" w:color="auto"/>
          </w:divBdr>
        </w:div>
        <w:div w:id="74788213">
          <w:marLeft w:val="720"/>
          <w:marRight w:val="0"/>
          <w:marTop w:val="0"/>
          <w:marBottom w:val="0"/>
          <w:divBdr>
            <w:top w:val="none" w:sz="0" w:space="0" w:color="auto"/>
            <w:left w:val="none" w:sz="0" w:space="0" w:color="auto"/>
            <w:bottom w:val="none" w:sz="0" w:space="0" w:color="auto"/>
            <w:right w:val="none" w:sz="0" w:space="0" w:color="auto"/>
          </w:divBdr>
        </w:div>
      </w:divsChild>
    </w:div>
    <w:div w:id="74788159">
      <w:marLeft w:val="0"/>
      <w:marRight w:val="0"/>
      <w:marTop w:val="0"/>
      <w:marBottom w:val="0"/>
      <w:divBdr>
        <w:top w:val="none" w:sz="0" w:space="0" w:color="auto"/>
        <w:left w:val="none" w:sz="0" w:space="0" w:color="auto"/>
        <w:bottom w:val="none" w:sz="0" w:space="0" w:color="auto"/>
        <w:right w:val="none" w:sz="0" w:space="0" w:color="auto"/>
      </w:divBdr>
      <w:divsChild>
        <w:div w:id="74787881">
          <w:marLeft w:val="0"/>
          <w:marRight w:val="0"/>
          <w:marTop w:val="0"/>
          <w:marBottom w:val="0"/>
          <w:divBdr>
            <w:top w:val="none" w:sz="0" w:space="0" w:color="auto"/>
            <w:left w:val="none" w:sz="0" w:space="0" w:color="auto"/>
            <w:bottom w:val="none" w:sz="0" w:space="0" w:color="auto"/>
            <w:right w:val="none" w:sz="0" w:space="0" w:color="auto"/>
          </w:divBdr>
        </w:div>
        <w:div w:id="74787906">
          <w:marLeft w:val="0"/>
          <w:marRight w:val="0"/>
          <w:marTop w:val="0"/>
          <w:marBottom w:val="0"/>
          <w:divBdr>
            <w:top w:val="none" w:sz="0" w:space="0" w:color="auto"/>
            <w:left w:val="none" w:sz="0" w:space="0" w:color="auto"/>
            <w:bottom w:val="none" w:sz="0" w:space="0" w:color="auto"/>
            <w:right w:val="none" w:sz="0" w:space="0" w:color="auto"/>
          </w:divBdr>
        </w:div>
        <w:div w:id="74788092">
          <w:marLeft w:val="0"/>
          <w:marRight w:val="0"/>
          <w:marTop w:val="0"/>
          <w:marBottom w:val="0"/>
          <w:divBdr>
            <w:top w:val="none" w:sz="0" w:space="0" w:color="auto"/>
            <w:left w:val="none" w:sz="0" w:space="0" w:color="auto"/>
            <w:bottom w:val="none" w:sz="0" w:space="0" w:color="auto"/>
            <w:right w:val="none" w:sz="0" w:space="0" w:color="auto"/>
          </w:divBdr>
        </w:div>
        <w:div w:id="74788135">
          <w:marLeft w:val="0"/>
          <w:marRight w:val="0"/>
          <w:marTop w:val="0"/>
          <w:marBottom w:val="0"/>
          <w:divBdr>
            <w:top w:val="none" w:sz="0" w:space="0" w:color="auto"/>
            <w:left w:val="none" w:sz="0" w:space="0" w:color="auto"/>
            <w:bottom w:val="none" w:sz="0" w:space="0" w:color="auto"/>
            <w:right w:val="none" w:sz="0" w:space="0" w:color="auto"/>
          </w:divBdr>
        </w:div>
        <w:div w:id="74788139">
          <w:marLeft w:val="0"/>
          <w:marRight w:val="0"/>
          <w:marTop w:val="0"/>
          <w:marBottom w:val="0"/>
          <w:divBdr>
            <w:top w:val="none" w:sz="0" w:space="0" w:color="auto"/>
            <w:left w:val="none" w:sz="0" w:space="0" w:color="auto"/>
            <w:bottom w:val="none" w:sz="0" w:space="0" w:color="auto"/>
            <w:right w:val="none" w:sz="0" w:space="0" w:color="auto"/>
          </w:divBdr>
        </w:div>
        <w:div w:id="74788160">
          <w:marLeft w:val="0"/>
          <w:marRight w:val="0"/>
          <w:marTop w:val="0"/>
          <w:marBottom w:val="0"/>
          <w:divBdr>
            <w:top w:val="none" w:sz="0" w:space="0" w:color="auto"/>
            <w:left w:val="none" w:sz="0" w:space="0" w:color="auto"/>
            <w:bottom w:val="none" w:sz="0" w:space="0" w:color="auto"/>
            <w:right w:val="none" w:sz="0" w:space="0" w:color="auto"/>
          </w:divBdr>
        </w:div>
        <w:div w:id="74788238">
          <w:marLeft w:val="0"/>
          <w:marRight w:val="0"/>
          <w:marTop w:val="0"/>
          <w:marBottom w:val="0"/>
          <w:divBdr>
            <w:top w:val="none" w:sz="0" w:space="0" w:color="auto"/>
            <w:left w:val="none" w:sz="0" w:space="0" w:color="auto"/>
            <w:bottom w:val="none" w:sz="0" w:space="0" w:color="auto"/>
            <w:right w:val="none" w:sz="0" w:space="0" w:color="auto"/>
          </w:divBdr>
        </w:div>
        <w:div w:id="74788287">
          <w:marLeft w:val="0"/>
          <w:marRight w:val="0"/>
          <w:marTop w:val="0"/>
          <w:marBottom w:val="0"/>
          <w:divBdr>
            <w:top w:val="none" w:sz="0" w:space="0" w:color="auto"/>
            <w:left w:val="none" w:sz="0" w:space="0" w:color="auto"/>
            <w:bottom w:val="none" w:sz="0" w:space="0" w:color="auto"/>
            <w:right w:val="none" w:sz="0" w:space="0" w:color="auto"/>
          </w:divBdr>
        </w:div>
        <w:div w:id="74788341">
          <w:marLeft w:val="0"/>
          <w:marRight w:val="0"/>
          <w:marTop w:val="0"/>
          <w:marBottom w:val="0"/>
          <w:divBdr>
            <w:top w:val="none" w:sz="0" w:space="0" w:color="auto"/>
            <w:left w:val="none" w:sz="0" w:space="0" w:color="auto"/>
            <w:bottom w:val="none" w:sz="0" w:space="0" w:color="auto"/>
            <w:right w:val="none" w:sz="0" w:space="0" w:color="auto"/>
          </w:divBdr>
        </w:div>
      </w:divsChild>
    </w:div>
    <w:div w:id="74788162">
      <w:marLeft w:val="0"/>
      <w:marRight w:val="0"/>
      <w:marTop w:val="0"/>
      <w:marBottom w:val="0"/>
      <w:divBdr>
        <w:top w:val="none" w:sz="0" w:space="0" w:color="auto"/>
        <w:left w:val="none" w:sz="0" w:space="0" w:color="auto"/>
        <w:bottom w:val="none" w:sz="0" w:space="0" w:color="auto"/>
        <w:right w:val="none" w:sz="0" w:space="0" w:color="auto"/>
      </w:divBdr>
    </w:div>
    <w:div w:id="74788166">
      <w:marLeft w:val="0"/>
      <w:marRight w:val="0"/>
      <w:marTop w:val="0"/>
      <w:marBottom w:val="0"/>
      <w:divBdr>
        <w:top w:val="none" w:sz="0" w:space="0" w:color="auto"/>
        <w:left w:val="none" w:sz="0" w:space="0" w:color="auto"/>
        <w:bottom w:val="none" w:sz="0" w:space="0" w:color="auto"/>
        <w:right w:val="none" w:sz="0" w:space="0" w:color="auto"/>
      </w:divBdr>
    </w:div>
    <w:div w:id="74788174">
      <w:marLeft w:val="0"/>
      <w:marRight w:val="0"/>
      <w:marTop w:val="0"/>
      <w:marBottom w:val="0"/>
      <w:divBdr>
        <w:top w:val="none" w:sz="0" w:space="0" w:color="auto"/>
        <w:left w:val="none" w:sz="0" w:space="0" w:color="auto"/>
        <w:bottom w:val="none" w:sz="0" w:space="0" w:color="auto"/>
        <w:right w:val="none" w:sz="0" w:space="0" w:color="auto"/>
      </w:divBdr>
      <w:divsChild>
        <w:div w:id="74787817">
          <w:marLeft w:val="0"/>
          <w:marRight w:val="0"/>
          <w:marTop w:val="0"/>
          <w:marBottom w:val="0"/>
          <w:divBdr>
            <w:top w:val="none" w:sz="0" w:space="0" w:color="auto"/>
            <w:left w:val="none" w:sz="0" w:space="0" w:color="auto"/>
            <w:bottom w:val="none" w:sz="0" w:space="0" w:color="auto"/>
            <w:right w:val="none" w:sz="0" w:space="0" w:color="auto"/>
          </w:divBdr>
        </w:div>
        <w:div w:id="74787878">
          <w:marLeft w:val="0"/>
          <w:marRight w:val="0"/>
          <w:marTop w:val="0"/>
          <w:marBottom w:val="0"/>
          <w:divBdr>
            <w:top w:val="none" w:sz="0" w:space="0" w:color="auto"/>
            <w:left w:val="none" w:sz="0" w:space="0" w:color="auto"/>
            <w:bottom w:val="none" w:sz="0" w:space="0" w:color="auto"/>
            <w:right w:val="none" w:sz="0" w:space="0" w:color="auto"/>
          </w:divBdr>
        </w:div>
        <w:div w:id="74787895">
          <w:marLeft w:val="0"/>
          <w:marRight w:val="0"/>
          <w:marTop w:val="0"/>
          <w:marBottom w:val="0"/>
          <w:divBdr>
            <w:top w:val="none" w:sz="0" w:space="0" w:color="auto"/>
            <w:left w:val="none" w:sz="0" w:space="0" w:color="auto"/>
            <w:bottom w:val="none" w:sz="0" w:space="0" w:color="auto"/>
            <w:right w:val="none" w:sz="0" w:space="0" w:color="auto"/>
          </w:divBdr>
        </w:div>
        <w:div w:id="74787934">
          <w:marLeft w:val="0"/>
          <w:marRight w:val="0"/>
          <w:marTop w:val="0"/>
          <w:marBottom w:val="0"/>
          <w:divBdr>
            <w:top w:val="none" w:sz="0" w:space="0" w:color="auto"/>
            <w:left w:val="none" w:sz="0" w:space="0" w:color="auto"/>
            <w:bottom w:val="none" w:sz="0" w:space="0" w:color="auto"/>
            <w:right w:val="none" w:sz="0" w:space="0" w:color="auto"/>
          </w:divBdr>
        </w:div>
        <w:div w:id="74787956">
          <w:marLeft w:val="0"/>
          <w:marRight w:val="0"/>
          <w:marTop w:val="0"/>
          <w:marBottom w:val="0"/>
          <w:divBdr>
            <w:top w:val="none" w:sz="0" w:space="0" w:color="auto"/>
            <w:left w:val="none" w:sz="0" w:space="0" w:color="auto"/>
            <w:bottom w:val="none" w:sz="0" w:space="0" w:color="auto"/>
            <w:right w:val="none" w:sz="0" w:space="0" w:color="auto"/>
          </w:divBdr>
        </w:div>
        <w:div w:id="74787982">
          <w:marLeft w:val="0"/>
          <w:marRight w:val="0"/>
          <w:marTop w:val="0"/>
          <w:marBottom w:val="0"/>
          <w:divBdr>
            <w:top w:val="none" w:sz="0" w:space="0" w:color="auto"/>
            <w:left w:val="none" w:sz="0" w:space="0" w:color="auto"/>
            <w:bottom w:val="none" w:sz="0" w:space="0" w:color="auto"/>
            <w:right w:val="none" w:sz="0" w:space="0" w:color="auto"/>
          </w:divBdr>
        </w:div>
        <w:div w:id="74787985">
          <w:marLeft w:val="0"/>
          <w:marRight w:val="0"/>
          <w:marTop w:val="0"/>
          <w:marBottom w:val="0"/>
          <w:divBdr>
            <w:top w:val="none" w:sz="0" w:space="0" w:color="auto"/>
            <w:left w:val="none" w:sz="0" w:space="0" w:color="auto"/>
            <w:bottom w:val="none" w:sz="0" w:space="0" w:color="auto"/>
            <w:right w:val="none" w:sz="0" w:space="0" w:color="auto"/>
          </w:divBdr>
        </w:div>
        <w:div w:id="74787990">
          <w:marLeft w:val="0"/>
          <w:marRight w:val="0"/>
          <w:marTop w:val="0"/>
          <w:marBottom w:val="0"/>
          <w:divBdr>
            <w:top w:val="none" w:sz="0" w:space="0" w:color="auto"/>
            <w:left w:val="none" w:sz="0" w:space="0" w:color="auto"/>
            <w:bottom w:val="none" w:sz="0" w:space="0" w:color="auto"/>
            <w:right w:val="none" w:sz="0" w:space="0" w:color="auto"/>
          </w:divBdr>
        </w:div>
        <w:div w:id="74788015">
          <w:marLeft w:val="0"/>
          <w:marRight w:val="0"/>
          <w:marTop w:val="0"/>
          <w:marBottom w:val="0"/>
          <w:divBdr>
            <w:top w:val="none" w:sz="0" w:space="0" w:color="auto"/>
            <w:left w:val="none" w:sz="0" w:space="0" w:color="auto"/>
            <w:bottom w:val="none" w:sz="0" w:space="0" w:color="auto"/>
            <w:right w:val="none" w:sz="0" w:space="0" w:color="auto"/>
          </w:divBdr>
        </w:div>
        <w:div w:id="74788022">
          <w:marLeft w:val="0"/>
          <w:marRight w:val="0"/>
          <w:marTop w:val="0"/>
          <w:marBottom w:val="0"/>
          <w:divBdr>
            <w:top w:val="none" w:sz="0" w:space="0" w:color="auto"/>
            <w:left w:val="none" w:sz="0" w:space="0" w:color="auto"/>
            <w:bottom w:val="none" w:sz="0" w:space="0" w:color="auto"/>
            <w:right w:val="none" w:sz="0" w:space="0" w:color="auto"/>
          </w:divBdr>
        </w:div>
        <w:div w:id="74788063">
          <w:marLeft w:val="0"/>
          <w:marRight w:val="0"/>
          <w:marTop w:val="0"/>
          <w:marBottom w:val="0"/>
          <w:divBdr>
            <w:top w:val="none" w:sz="0" w:space="0" w:color="auto"/>
            <w:left w:val="none" w:sz="0" w:space="0" w:color="auto"/>
            <w:bottom w:val="none" w:sz="0" w:space="0" w:color="auto"/>
            <w:right w:val="none" w:sz="0" w:space="0" w:color="auto"/>
          </w:divBdr>
        </w:div>
        <w:div w:id="74788096">
          <w:marLeft w:val="0"/>
          <w:marRight w:val="0"/>
          <w:marTop w:val="0"/>
          <w:marBottom w:val="0"/>
          <w:divBdr>
            <w:top w:val="none" w:sz="0" w:space="0" w:color="auto"/>
            <w:left w:val="none" w:sz="0" w:space="0" w:color="auto"/>
            <w:bottom w:val="none" w:sz="0" w:space="0" w:color="auto"/>
            <w:right w:val="none" w:sz="0" w:space="0" w:color="auto"/>
          </w:divBdr>
        </w:div>
        <w:div w:id="74788110">
          <w:marLeft w:val="0"/>
          <w:marRight w:val="0"/>
          <w:marTop w:val="0"/>
          <w:marBottom w:val="0"/>
          <w:divBdr>
            <w:top w:val="none" w:sz="0" w:space="0" w:color="auto"/>
            <w:left w:val="none" w:sz="0" w:space="0" w:color="auto"/>
            <w:bottom w:val="none" w:sz="0" w:space="0" w:color="auto"/>
            <w:right w:val="none" w:sz="0" w:space="0" w:color="auto"/>
          </w:divBdr>
        </w:div>
        <w:div w:id="74788115">
          <w:marLeft w:val="0"/>
          <w:marRight w:val="0"/>
          <w:marTop w:val="0"/>
          <w:marBottom w:val="0"/>
          <w:divBdr>
            <w:top w:val="none" w:sz="0" w:space="0" w:color="auto"/>
            <w:left w:val="none" w:sz="0" w:space="0" w:color="auto"/>
            <w:bottom w:val="none" w:sz="0" w:space="0" w:color="auto"/>
            <w:right w:val="none" w:sz="0" w:space="0" w:color="auto"/>
          </w:divBdr>
        </w:div>
        <w:div w:id="74788121">
          <w:marLeft w:val="0"/>
          <w:marRight w:val="0"/>
          <w:marTop w:val="0"/>
          <w:marBottom w:val="0"/>
          <w:divBdr>
            <w:top w:val="none" w:sz="0" w:space="0" w:color="auto"/>
            <w:left w:val="none" w:sz="0" w:space="0" w:color="auto"/>
            <w:bottom w:val="none" w:sz="0" w:space="0" w:color="auto"/>
            <w:right w:val="none" w:sz="0" w:space="0" w:color="auto"/>
          </w:divBdr>
        </w:div>
        <w:div w:id="74788137">
          <w:marLeft w:val="0"/>
          <w:marRight w:val="0"/>
          <w:marTop w:val="0"/>
          <w:marBottom w:val="0"/>
          <w:divBdr>
            <w:top w:val="none" w:sz="0" w:space="0" w:color="auto"/>
            <w:left w:val="none" w:sz="0" w:space="0" w:color="auto"/>
            <w:bottom w:val="none" w:sz="0" w:space="0" w:color="auto"/>
            <w:right w:val="none" w:sz="0" w:space="0" w:color="auto"/>
          </w:divBdr>
        </w:div>
        <w:div w:id="74788152">
          <w:marLeft w:val="0"/>
          <w:marRight w:val="0"/>
          <w:marTop w:val="0"/>
          <w:marBottom w:val="0"/>
          <w:divBdr>
            <w:top w:val="none" w:sz="0" w:space="0" w:color="auto"/>
            <w:left w:val="none" w:sz="0" w:space="0" w:color="auto"/>
            <w:bottom w:val="none" w:sz="0" w:space="0" w:color="auto"/>
            <w:right w:val="none" w:sz="0" w:space="0" w:color="auto"/>
          </w:divBdr>
        </w:div>
        <w:div w:id="74788187">
          <w:marLeft w:val="0"/>
          <w:marRight w:val="0"/>
          <w:marTop w:val="0"/>
          <w:marBottom w:val="0"/>
          <w:divBdr>
            <w:top w:val="none" w:sz="0" w:space="0" w:color="auto"/>
            <w:left w:val="none" w:sz="0" w:space="0" w:color="auto"/>
            <w:bottom w:val="none" w:sz="0" w:space="0" w:color="auto"/>
            <w:right w:val="none" w:sz="0" w:space="0" w:color="auto"/>
          </w:divBdr>
        </w:div>
        <w:div w:id="74788241">
          <w:marLeft w:val="0"/>
          <w:marRight w:val="0"/>
          <w:marTop w:val="0"/>
          <w:marBottom w:val="0"/>
          <w:divBdr>
            <w:top w:val="none" w:sz="0" w:space="0" w:color="auto"/>
            <w:left w:val="none" w:sz="0" w:space="0" w:color="auto"/>
            <w:bottom w:val="none" w:sz="0" w:space="0" w:color="auto"/>
            <w:right w:val="none" w:sz="0" w:space="0" w:color="auto"/>
          </w:divBdr>
        </w:div>
        <w:div w:id="74788242">
          <w:marLeft w:val="0"/>
          <w:marRight w:val="0"/>
          <w:marTop w:val="0"/>
          <w:marBottom w:val="0"/>
          <w:divBdr>
            <w:top w:val="none" w:sz="0" w:space="0" w:color="auto"/>
            <w:left w:val="none" w:sz="0" w:space="0" w:color="auto"/>
            <w:bottom w:val="none" w:sz="0" w:space="0" w:color="auto"/>
            <w:right w:val="none" w:sz="0" w:space="0" w:color="auto"/>
          </w:divBdr>
        </w:div>
        <w:div w:id="74788276">
          <w:marLeft w:val="0"/>
          <w:marRight w:val="0"/>
          <w:marTop w:val="0"/>
          <w:marBottom w:val="0"/>
          <w:divBdr>
            <w:top w:val="none" w:sz="0" w:space="0" w:color="auto"/>
            <w:left w:val="none" w:sz="0" w:space="0" w:color="auto"/>
            <w:bottom w:val="none" w:sz="0" w:space="0" w:color="auto"/>
            <w:right w:val="none" w:sz="0" w:space="0" w:color="auto"/>
          </w:divBdr>
        </w:div>
        <w:div w:id="74788277">
          <w:marLeft w:val="0"/>
          <w:marRight w:val="0"/>
          <w:marTop w:val="0"/>
          <w:marBottom w:val="0"/>
          <w:divBdr>
            <w:top w:val="none" w:sz="0" w:space="0" w:color="auto"/>
            <w:left w:val="none" w:sz="0" w:space="0" w:color="auto"/>
            <w:bottom w:val="none" w:sz="0" w:space="0" w:color="auto"/>
            <w:right w:val="none" w:sz="0" w:space="0" w:color="auto"/>
          </w:divBdr>
        </w:div>
        <w:div w:id="74788302">
          <w:marLeft w:val="0"/>
          <w:marRight w:val="0"/>
          <w:marTop w:val="0"/>
          <w:marBottom w:val="0"/>
          <w:divBdr>
            <w:top w:val="none" w:sz="0" w:space="0" w:color="auto"/>
            <w:left w:val="none" w:sz="0" w:space="0" w:color="auto"/>
            <w:bottom w:val="none" w:sz="0" w:space="0" w:color="auto"/>
            <w:right w:val="none" w:sz="0" w:space="0" w:color="auto"/>
          </w:divBdr>
        </w:div>
        <w:div w:id="74788307">
          <w:marLeft w:val="0"/>
          <w:marRight w:val="0"/>
          <w:marTop w:val="0"/>
          <w:marBottom w:val="0"/>
          <w:divBdr>
            <w:top w:val="none" w:sz="0" w:space="0" w:color="auto"/>
            <w:left w:val="none" w:sz="0" w:space="0" w:color="auto"/>
            <w:bottom w:val="none" w:sz="0" w:space="0" w:color="auto"/>
            <w:right w:val="none" w:sz="0" w:space="0" w:color="auto"/>
          </w:divBdr>
        </w:div>
        <w:div w:id="74788317">
          <w:marLeft w:val="0"/>
          <w:marRight w:val="0"/>
          <w:marTop w:val="0"/>
          <w:marBottom w:val="0"/>
          <w:divBdr>
            <w:top w:val="none" w:sz="0" w:space="0" w:color="auto"/>
            <w:left w:val="none" w:sz="0" w:space="0" w:color="auto"/>
            <w:bottom w:val="none" w:sz="0" w:space="0" w:color="auto"/>
            <w:right w:val="none" w:sz="0" w:space="0" w:color="auto"/>
          </w:divBdr>
        </w:div>
        <w:div w:id="74788328">
          <w:marLeft w:val="0"/>
          <w:marRight w:val="0"/>
          <w:marTop w:val="0"/>
          <w:marBottom w:val="0"/>
          <w:divBdr>
            <w:top w:val="none" w:sz="0" w:space="0" w:color="auto"/>
            <w:left w:val="none" w:sz="0" w:space="0" w:color="auto"/>
            <w:bottom w:val="none" w:sz="0" w:space="0" w:color="auto"/>
            <w:right w:val="none" w:sz="0" w:space="0" w:color="auto"/>
          </w:divBdr>
        </w:div>
        <w:div w:id="74788330">
          <w:marLeft w:val="0"/>
          <w:marRight w:val="0"/>
          <w:marTop w:val="0"/>
          <w:marBottom w:val="0"/>
          <w:divBdr>
            <w:top w:val="none" w:sz="0" w:space="0" w:color="auto"/>
            <w:left w:val="none" w:sz="0" w:space="0" w:color="auto"/>
            <w:bottom w:val="none" w:sz="0" w:space="0" w:color="auto"/>
            <w:right w:val="none" w:sz="0" w:space="0" w:color="auto"/>
          </w:divBdr>
        </w:div>
        <w:div w:id="74788335">
          <w:marLeft w:val="0"/>
          <w:marRight w:val="0"/>
          <w:marTop w:val="0"/>
          <w:marBottom w:val="0"/>
          <w:divBdr>
            <w:top w:val="none" w:sz="0" w:space="0" w:color="auto"/>
            <w:left w:val="none" w:sz="0" w:space="0" w:color="auto"/>
            <w:bottom w:val="none" w:sz="0" w:space="0" w:color="auto"/>
            <w:right w:val="none" w:sz="0" w:space="0" w:color="auto"/>
          </w:divBdr>
        </w:div>
        <w:div w:id="74788342">
          <w:marLeft w:val="0"/>
          <w:marRight w:val="0"/>
          <w:marTop w:val="0"/>
          <w:marBottom w:val="0"/>
          <w:divBdr>
            <w:top w:val="none" w:sz="0" w:space="0" w:color="auto"/>
            <w:left w:val="none" w:sz="0" w:space="0" w:color="auto"/>
            <w:bottom w:val="none" w:sz="0" w:space="0" w:color="auto"/>
            <w:right w:val="none" w:sz="0" w:space="0" w:color="auto"/>
          </w:divBdr>
        </w:div>
        <w:div w:id="74788350">
          <w:marLeft w:val="0"/>
          <w:marRight w:val="0"/>
          <w:marTop w:val="0"/>
          <w:marBottom w:val="0"/>
          <w:divBdr>
            <w:top w:val="none" w:sz="0" w:space="0" w:color="auto"/>
            <w:left w:val="none" w:sz="0" w:space="0" w:color="auto"/>
            <w:bottom w:val="none" w:sz="0" w:space="0" w:color="auto"/>
            <w:right w:val="none" w:sz="0" w:space="0" w:color="auto"/>
          </w:divBdr>
        </w:div>
        <w:div w:id="74788351">
          <w:marLeft w:val="0"/>
          <w:marRight w:val="0"/>
          <w:marTop w:val="0"/>
          <w:marBottom w:val="0"/>
          <w:divBdr>
            <w:top w:val="none" w:sz="0" w:space="0" w:color="auto"/>
            <w:left w:val="none" w:sz="0" w:space="0" w:color="auto"/>
            <w:bottom w:val="none" w:sz="0" w:space="0" w:color="auto"/>
            <w:right w:val="none" w:sz="0" w:space="0" w:color="auto"/>
          </w:divBdr>
        </w:div>
      </w:divsChild>
    </w:div>
    <w:div w:id="74788178">
      <w:marLeft w:val="0"/>
      <w:marRight w:val="0"/>
      <w:marTop w:val="0"/>
      <w:marBottom w:val="0"/>
      <w:divBdr>
        <w:top w:val="none" w:sz="0" w:space="0" w:color="auto"/>
        <w:left w:val="none" w:sz="0" w:space="0" w:color="auto"/>
        <w:bottom w:val="none" w:sz="0" w:space="0" w:color="auto"/>
        <w:right w:val="none" w:sz="0" w:space="0" w:color="auto"/>
      </w:divBdr>
    </w:div>
    <w:div w:id="74788195">
      <w:marLeft w:val="0"/>
      <w:marRight w:val="0"/>
      <w:marTop w:val="0"/>
      <w:marBottom w:val="0"/>
      <w:divBdr>
        <w:top w:val="none" w:sz="0" w:space="0" w:color="auto"/>
        <w:left w:val="none" w:sz="0" w:space="0" w:color="auto"/>
        <w:bottom w:val="none" w:sz="0" w:space="0" w:color="auto"/>
        <w:right w:val="none" w:sz="0" w:space="0" w:color="auto"/>
      </w:divBdr>
      <w:divsChild>
        <w:div w:id="74787816">
          <w:marLeft w:val="0"/>
          <w:marRight w:val="0"/>
          <w:marTop w:val="0"/>
          <w:marBottom w:val="0"/>
          <w:divBdr>
            <w:top w:val="none" w:sz="0" w:space="0" w:color="auto"/>
            <w:left w:val="none" w:sz="0" w:space="0" w:color="auto"/>
            <w:bottom w:val="none" w:sz="0" w:space="0" w:color="auto"/>
            <w:right w:val="none" w:sz="0" w:space="0" w:color="auto"/>
          </w:divBdr>
        </w:div>
        <w:div w:id="74787831">
          <w:marLeft w:val="0"/>
          <w:marRight w:val="0"/>
          <w:marTop w:val="0"/>
          <w:marBottom w:val="0"/>
          <w:divBdr>
            <w:top w:val="none" w:sz="0" w:space="0" w:color="auto"/>
            <w:left w:val="none" w:sz="0" w:space="0" w:color="auto"/>
            <w:bottom w:val="none" w:sz="0" w:space="0" w:color="auto"/>
            <w:right w:val="none" w:sz="0" w:space="0" w:color="auto"/>
          </w:divBdr>
        </w:div>
        <w:div w:id="74787832">
          <w:marLeft w:val="0"/>
          <w:marRight w:val="0"/>
          <w:marTop w:val="0"/>
          <w:marBottom w:val="0"/>
          <w:divBdr>
            <w:top w:val="none" w:sz="0" w:space="0" w:color="auto"/>
            <w:left w:val="none" w:sz="0" w:space="0" w:color="auto"/>
            <w:bottom w:val="none" w:sz="0" w:space="0" w:color="auto"/>
            <w:right w:val="none" w:sz="0" w:space="0" w:color="auto"/>
          </w:divBdr>
        </w:div>
        <w:div w:id="74787849">
          <w:marLeft w:val="0"/>
          <w:marRight w:val="0"/>
          <w:marTop w:val="0"/>
          <w:marBottom w:val="0"/>
          <w:divBdr>
            <w:top w:val="none" w:sz="0" w:space="0" w:color="auto"/>
            <w:left w:val="none" w:sz="0" w:space="0" w:color="auto"/>
            <w:bottom w:val="none" w:sz="0" w:space="0" w:color="auto"/>
            <w:right w:val="none" w:sz="0" w:space="0" w:color="auto"/>
          </w:divBdr>
        </w:div>
        <w:div w:id="74787866">
          <w:marLeft w:val="0"/>
          <w:marRight w:val="0"/>
          <w:marTop w:val="0"/>
          <w:marBottom w:val="0"/>
          <w:divBdr>
            <w:top w:val="none" w:sz="0" w:space="0" w:color="auto"/>
            <w:left w:val="none" w:sz="0" w:space="0" w:color="auto"/>
            <w:bottom w:val="none" w:sz="0" w:space="0" w:color="auto"/>
            <w:right w:val="none" w:sz="0" w:space="0" w:color="auto"/>
          </w:divBdr>
        </w:div>
        <w:div w:id="74787867">
          <w:marLeft w:val="0"/>
          <w:marRight w:val="0"/>
          <w:marTop w:val="0"/>
          <w:marBottom w:val="0"/>
          <w:divBdr>
            <w:top w:val="none" w:sz="0" w:space="0" w:color="auto"/>
            <w:left w:val="none" w:sz="0" w:space="0" w:color="auto"/>
            <w:bottom w:val="none" w:sz="0" w:space="0" w:color="auto"/>
            <w:right w:val="none" w:sz="0" w:space="0" w:color="auto"/>
          </w:divBdr>
        </w:div>
        <w:div w:id="74787885">
          <w:marLeft w:val="0"/>
          <w:marRight w:val="0"/>
          <w:marTop w:val="0"/>
          <w:marBottom w:val="0"/>
          <w:divBdr>
            <w:top w:val="none" w:sz="0" w:space="0" w:color="auto"/>
            <w:left w:val="none" w:sz="0" w:space="0" w:color="auto"/>
            <w:bottom w:val="none" w:sz="0" w:space="0" w:color="auto"/>
            <w:right w:val="none" w:sz="0" w:space="0" w:color="auto"/>
          </w:divBdr>
        </w:div>
        <w:div w:id="74787901">
          <w:marLeft w:val="0"/>
          <w:marRight w:val="0"/>
          <w:marTop w:val="0"/>
          <w:marBottom w:val="0"/>
          <w:divBdr>
            <w:top w:val="none" w:sz="0" w:space="0" w:color="auto"/>
            <w:left w:val="none" w:sz="0" w:space="0" w:color="auto"/>
            <w:bottom w:val="none" w:sz="0" w:space="0" w:color="auto"/>
            <w:right w:val="none" w:sz="0" w:space="0" w:color="auto"/>
          </w:divBdr>
        </w:div>
        <w:div w:id="74787939">
          <w:marLeft w:val="0"/>
          <w:marRight w:val="0"/>
          <w:marTop w:val="0"/>
          <w:marBottom w:val="0"/>
          <w:divBdr>
            <w:top w:val="none" w:sz="0" w:space="0" w:color="auto"/>
            <w:left w:val="none" w:sz="0" w:space="0" w:color="auto"/>
            <w:bottom w:val="none" w:sz="0" w:space="0" w:color="auto"/>
            <w:right w:val="none" w:sz="0" w:space="0" w:color="auto"/>
          </w:divBdr>
        </w:div>
        <w:div w:id="74787961">
          <w:marLeft w:val="0"/>
          <w:marRight w:val="0"/>
          <w:marTop w:val="0"/>
          <w:marBottom w:val="0"/>
          <w:divBdr>
            <w:top w:val="none" w:sz="0" w:space="0" w:color="auto"/>
            <w:left w:val="none" w:sz="0" w:space="0" w:color="auto"/>
            <w:bottom w:val="none" w:sz="0" w:space="0" w:color="auto"/>
            <w:right w:val="none" w:sz="0" w:space="0" w:color="auto"/>
          </w:divBdr>
        </w:div>
        <w:div w:id="74787984">
          <w:marLeft w:val="0"/>
          <w:marRight w:val="0"/>
          <w:marTop w:val="0"/>
          <w:marBottom w:val="0"/>
          <w:divBdr>
            <w:top w:val="none" w:sz="0" w:space="0" w:color="auto"/>
            <w:left w:val="none" w:sz="0" w:space="0" w:color="auto"/>
            <w:bottom w:val="none" w:sz="0" w:space="0" w:color="auto"/>
            <w:right w:val="none" w:sz="0" w:space="0" w:color="auto"/>
          </w:divBdr>
        </w:div>
        <w:div w:id="74788007">
          <w:marLeft w:val="0"/>
          <w:marRight w:val="0"/>
          <w:marTop w:val="0"/>
          <w:marBottom w:val="0"/>
          <w:divBdr>
            <w:top w:val="none" w:sz="0" w:space="0" w:color="auto"/>
            <w:left w:val="none" w:sz="0" w:space="0" w:color="auto"/>
            <w:bottom w:val="none" w:sz="0" w:space="0" w:color="auto"/>
            <w:right w:val="none" w:sz="0" w:space="0" w:color="auto"/>
          </w:divBdr>
        </w:div>
        <w:div w:id="74788046">
          <w:marLeft w:val="0"/>
          <w:marRight w:val="0"/>
          <w:marTop w:val="0"/>
          <w:marBottom w:val="0"/>
          <w:divBdr>
            <w:top w:val="none" w:sz="0" w:space="0" w:color="auto"/>
            <w:left w:val="none" w:sz="0" w:space="0" w:color="auto"/>
            <w:bottom w:val="none" w:sz="0" w:space="0" w:color="auto"/>
            <w:right w:val="none" w:sz="0" w:space="0" w:color="auto"/>
          </w:divBdr>
        </w:div>
        <w:div w:id="74788125">
          <w:marLeft w:val="0"/>
          <w:marRight w:val="0"/>
          <w:marTop w:val="0"/>
          <w:marBottom w:val="0"/>
          <w:divBdr>
            <w:top w:val="none" w:sz="0" w:space="0" w:color="auto"/>
            <w:left w:val="none" w:sz="0" w:space="0" w:color="auto"/>
            <w:bottom w:val="none" w:sz="0" w:space="0" w:color="auto"/>
            <w:right w:val="none" w:sz="0" w:space="0" w:color="auto"/>
          </w:divBdr>
        </w:div>
        <w:div w:id="74788153">
          <w:marLeft w:val="0"/>
          <w:marRight w:val="0"/>
          <w:marTop w:val="0"/>
          <w:marBottom w:val="0"/>
          <w:divBdr>
            <w:top w:val="none" w:sz="0" w:space="0" w:color="auto"/>
            <w:left w:val="none" w:sz="0" w:space="0" w:color="auto"/>
            <w:bottom w:val="none" w:sz="0" w:space="0" w:color="auto"/>
            <w:right w:val="none" w:sz="0" w:space="0" w:color="auto"/>
          </w:divBdr>
        </w:div>
        <w:div w:id="74788252">
          <w:marLeft w:val="0"/>
          <w:marRight w:val="0"/>
          <w:marTop w:val="0"/>
          <w:marBottom w:val="0"/>
          <w:divBdr>
            <w:top w:val="none" w:sz="0" w:space="0" w:color="auto"/>
            <w:left w:val="none" w:sz="0" w:space="0" w:color="auto"/>
            <w:bottom w:val="none" w:sz="0" w:space="0" w:color="auto"/>
            <w:right w:val="none" w:sz="0" w:space="0" w:color="auto"/>
          </w:divBdr>
        </w:div>
        <w:div w:id="74788272">
          <w:marLeft w:val="0"/>
          <w:marRight w:val="0"/>
          <w:marTop w:val="0"/>
          <w:marBottom w:val="0"/>
          <w:divBdr>
            <w:top w:val="none" w:sz="0" w:space="0" w:color="auto"/>
            <w:left w:val="none" w:sz="0" w:space="0" w:color="auto"/>
            <w:bottom w:val="none" w:sz="0" w:space="0" w:color="auto"/>
            <w:right w:val="none" w:sz="0" w:space="0" w:color="auto"/>
          </w:divBdr>
        </w:div>
        <w:div w:id="74788299">
          <w:marLeft w:val="0"/>
          <w:marRight w:val="0"/>
          <w:marTop w:val="0"/>
          <w:marBottom w:val="0"/>
          <w:divBdr>
            <w:top w:val="none" w:sz="0" w:space="0" w:color="auto"/>
            <w:left w:val="none" w:sz="0" w:space="0" w:color="auto"/>
            <w:bottom w:val="none" w:sz="0" w:space="0" w:color="auto"/>
            <w:right w:val="none" w:sz="0" w:space="0" w:color="auto"/>
          </w:divBdr>
        </w:div>
        <w:div w:id="74788308">
          <w:marLeft w:val="0"/>
          <w:marRight w:val="0"/>
          <w:marTop w:val="0"/>
          <w:marBottom w:val="0"/>
          <w:divBdr>
            <w:top w:val="none" w:sz="0" w:space="0" w:color="auto"/>
            <w:left w:val="none" w:sz="0" w:space="0" w:color="auto"/>
            <w:bottom w:val="none" w:sz="0" w:space="0" w:color="auto"/>
            <w:right w:val="none" w:sz="0" w:space="0" w:color="auto"/>
          </w:divBdr>
        </w:div>
        <w:div w:id="74788311">
          <w:marLeft w:val="0"/>
          <w:marRight w:val="0"/>
          <w:marTop w:val="0"/>
          <w:marBottom w:val="0"/>
          <w:divBdr>
            <w:top w:val="none" w:sz="0" w:space="0" w:color="auto"/>
            <w:left w:val="none" w:sz="0" w:space="0" w:color="auto"/>
            <w:bottom w:val="none" w:sz="0" w:space="0" w:color="auto"/>
            <w:right w:val="none" w:sz="0" w:space="0" w:color="auto"/>
          </w:divBdr>
        </w:div>
        <w:div w:id="74788322">
          <w:marLeft w:val="0"/>
          <w:marRight w:val="0"/>
          <w:marTop w:val="0"/>
          <w:marBottom w:val="0"/>
          <w:divBdr>
            <w:top w:val="none" w:sz="0" w:space="0" w:color="auto"/>
            <w:left w:val="none" w:sz="0" w:space="0" w:color="auto"/>
            <w:bottom w:val="none" w:sz="0" w:space="0" w:color="auto"/>
            <w:right w:val="none" w:sz="0" w:space="0" w:color="auto"/>
          </w:divBdr>
        </w:div>
        <w:div w:id="74788327">
          <w:marLeft w:val="0"/>
          <w:marRight w:val="0"/>
          <w:marTop w:val="0"/>
          <w:marBottom w:val="0"/>
          <w:divBdr>
            <w:top w:val="none" w:sz="0" w:space="0" w:color="auto"/>
            <w:left w:val="none" w:sz="0" w:space="0" w:color="auto"/>
            <w:bottom w:val="none" w:sz="0" w:space="0" w:color="auto"/>
            <w:right w:val="none" w:sz="0" w:space="0" w:color="auto"/>
          </w:divBdr>
        </w:div>
        <w:div w:id="74788343">
          <w:marLeft w:val="0"/>
          <w:marRight w:val="0"/>
          <w:marTop w:val="0"/>
          <w:marBottom w:val="0"/>
          <w:divBdr>
            <w:top w:val="none" w:sz="0" w:space="0" w:color="auto"/>
            <w:left w:val="none" w:sz="0" w:space="0" w:color="auto"/>
            <w:bottom w:val="none" w:sz="0" w:space="0" w:color="auto"/>
            <w:right w:val="none" w:sz="0" w:space="0" w:color="auto"/>
          </w:divBdr>
        </w:div>
      </w:divsChild>
    </w:div>
    <w:div w:id="74788201">
      <w:marLeft w:val="0"/>
      <w:marRight w:val="0"/>
      <w:marTop w:val="0"/>
      <w:marBottom w:val="0"/>
      <w:divBdr>
        <w:top w:val="none" w:sz="0" w:space="0" w:color="auto"/>
        <w:left w:val="none" w:sz="0" w:space="0" w:color="auto"/>
        <w:bottom w:val="none" w:sz="0" w:space="0" w:color="auto"/>
        <w:right w:val="none" w:sz="0" w:space="0" w:color="auto"/>
      </w:divBdr>
    </w:div>
    <w:div w:id="74788212">
      <w:marLeft w:val="0"/>
      <w:marRight w:val="0"/>
      <w:marTop w:val="0"/>
      <w:marBottom w:val="0"/>
      <w:divBdr>
        <w:top w:val="none" w:sz="0" w:space="0" w:color="auto"/>
        <w:left w:val="none" w:sz="0" w:space="0" w:color="auto"/>
        <w:bottom w:val="none" w:sz="0" w:space="0" w:color="auto"/>
        <w:right w:val="none" w:sz="0" w:space="0" w:color="auto"/>
      </w:divBdr>
      <w:divsChild>
        <w:div w:id="74788263">
          <w:marLeft w:val="720"/>
          <w:marRight w:val="0"/>
          <w:marTop w:val="0"/>
          <w:marBottom w:val="0"/>
          <w:divBdr>
            <w:top w:val="none" w:sz="0" w:space="0" w:color="auto"/>
            <w:left w:val="none" w:sz="0" w:space="0" w:color="auto"/>
            <w:bottom w:val="none" w:sz="0" w:space="0" w:color="auto"/>
            <w:right w:val="none" w:sz="0" w:space="0" w:color="auto"/>
          </w:divBdr>
        </w:div>
        <w:div w:id="74788285">
          <w:marLeft w:val="720"/>
          <w:marRight w:val="0"/>
          <w:marTop w:val="0"/>
          <w:marBottom w:val="0"/>
          <w:divBdr>
            <w:top w:val="none" w:sz="0" w:space="0" w:color="auto"/>
            <w:left w:val="none" w:sz="0" w:space="0" w:color="auto"/>
            <w:bottom w:val="none" w:sz="0" w:space="0" w:color="auto"/>
            <w:right w:val="none" w:sz="0" w:space="0" w:color="auto"/>
          </w:divBdr>
        </w:div>
        <w:div w:id="74788336">
          <w:marLeft w:val="720"/>
          <w:marRight w:val="0"/>
          <w:marTop w:val="0"/>
          <w:marBottom w:val="0"/>
          <w:divBdr>
            <w:top w:val="none" w:sz="0" w:space="0" w:color="auto"/>
            <w:left w:val="none" w:sz="0" w:space="0" w:color="auto"/>
            <w:bottom w:val="none" w:sz="0" w:space="0" w:color="auto"/>
            <w:right w:val="none" w:sz="0" w:space="0" w:color="auto"/>
          </w:divBdr>
        </w:div>
      </w:divsChild>
    </w:div>
    <w:div w:id="74788217">
      <w:marLeft w:val="0"/>
      <w:marRight w:val="0"/>
      <w:marTop w:val="0"/>
      <w:marBottom w:val="0"/>
      <w:divBdr>
        <w:top w:val="none" w:sz="0" w:space="0" w:color="auto"/>
        <w:left w:val="none" w:sz="0" w:space="0" w:color="auto"/>
        <w:bottom w:val="none" w:sz="0" w:space="0" w:color="auto"/>
        <w:right w:val="none" w:sz="0" w:space="0" w:color="auto"/>
      </w:divBdr>
      <w:divsChild>
        <w:div w:id="74787865">
          <w:marLeft w:val="806"/>
          <w:marRight w:val="0"/>
          <w:marTop w:val="96"/>
          <w:marBottom w:val="0"/>
          <w:divBdr>
            <w:top w:val="none" w:sz="0" w:space="0" w:color="auto"/>
            <w:left w:val="none" w:sz="0" w:space="0" w:color="auto"/>
            <w:bottom w:val="none" w:sz="0" w:space="0" w:color="auto"/>
            <w:right w:val="none" w:sz="0" w:space="0" w:color="auto"/>
          </w:divBdr>
        </w:div>
        <w:div w:id="74787944">
          <w:marLeft w:val="806"/>
          <w:marRight w:val="0"/>
          <w:marTop w:val="96"/>
          <w:marBottom w:val="0"/>
          <w:divBdr>
            <w:top w:val="none" w:sz="0" w:space="0" w:color="auto"/>
            <w:left w:val="none" w:sz="0" w:space="0" w:color="auto"/>
            <w:bottom w:val="none" w:sz="0" w:space="0" w:color="auto"/>
            <w:right w:val="none" w:sz="0" w:space="0" w:color="auto"/>
          </w:divBdr>
        </w:div>
        <w:div w:id="74788170">
          <w:marLeft w:val="806"/>
          <w:marRight w:val="0"/>
          <w:marTop w:val="96"/>
          <w:marBottom w:val="0"/>
          <w:divBdr>
            <w:top w:val="none" w:sz="0" w:space="0" w:color="auto"/>
            <w:left w:val="none" w:sz="0" w:space="0" w:color="auto"/>
            <w:bottom w:val="none" w:sz="0" w:space="0" w:color="auto"/>
            <w:right w:val="none" w:sz="0" w:space="0" w:color="auto"/>
          </w:divBdr>
        </w:div>
        <w:div w:id="74788296">
          <w:marLeft w:val="806"/>
          <w:marRight w:val="0"/>
          <w:marTop w:val="96"/>
          <w:marBottom w:val="0"/>
          <w:divBdr>
            <w:top w:val="none" w:sz="0" w:space="0" w:color="auto"/>
            <w:left w:val="none" w:sz="0" w:space="0" w:color="auto"/>
            <w:bottom w:val="none" w:sz="0" w:space="0" w:color="auto"/>
            <w:right w:val="none" w:sz="0" w:space="0" w:color="auto"/>
          </w:divBdr>
        </w:div>
        <w:div w:id="74788323">
          <w:marLeft w:val="806"/>
          <w:marRight w:val="0"/>
          <w:marTop w:val="96"/>
          <w:marBottom w:val="0"/>
          <w:divBdr>
            <w:top w:val="none" w:sz="0" w:space="0" w:color="auto"/>
            <w:left w:val="none" w:sz="0" w:space="0" w:color="auto"/>
            <w:bottom w:val="none" w:sz="0" w:space="0" w:color="auto"/>
            <w:right w:val="none" w:sz="0" w:space="0" w:color="auto"/>
          </w:divBdr>
        </w:div>
      </w:divsChild>
    </w:div>
    <w:div w:id="74788227">
      <w:marLeft w:val="0"/>
      <w:marRight w:val="0"/>
      <w:marTop w:val="0"/>
      <w:marBottom w:val="0"/>
      <w:divBdr>
        <w:top w:val="none" w:sz="0" w:space="0" w:color="auto"/>
        <w:left w:val="none" w:sz="0" w:space="0" w:color="auto"/>
        <w:bottom w:val="none" w:sz="0" w:space="0" w:color="auto"/>
        <w:right w:val="none" w:sz="0" w:space="0" w:color="auto"/>
      </w:divBdr>
      <w:divsChild>
        <w:div w:id="74787907">
          <w:marLeft w:val="806"/>
          <w:marRight w:val="0"/>
          <w:marTop w:val="106"/>
          <w:marBottom w:val="0"/>
          <w:divBdr>
            <w:top w:val="none" w:sz="0" w:space="0" w:color="auto"/>
            <w:left w:val="none" w:sz="0" w:space="0" w:color="auto"/>
            <w:bottom w:val="none" w:sz="0" w:space="0" w:color="auto"/>
            <w:right w:val="none" w:sz="0" w:space="0" w:color="auto"/>
          </w:divBdr>
        </w:div>
        <w:div w:id="74788058">
          <w:marLeft w:val="806"/>
          <w:marRight w:val="0"/>
          <w:marTop w:val="106"/>
          <w:marBottom w:val="0"/>
          <w:divBdr>
            <w:top w:val="none" w:sz="0" w:space="0" w:color="auto"/>
            <w:left w:val="none" w:sz="0" w:space="0" w:color="auto"/>
            <w:bottom w:val="none" w:sz="0" w:space="0" w:color="auto"/>
            <w:right w:val="none" w:sz="0" w:space="0" w:color="auto"/>
          </w:divBdr>
        </w:div>
        <w:div w:id="74788132">
          <w:marLeft w:val="806"/>
          <w:marRight w:val="0"/>
          <w:marTop w:val="106"/>
          <w:marBottom w:val="0"/>
          <w:divBdr>
            <w:top w:val="none" w:sz="0" w:space="0" w:color="auto"/>
            <w:left w:val="none" w:sz="0" w:space="0" w:color="auto"/>
            <w:bottom w:val="none" w:sz="0" w:space="0" w:color="auto"/>
            <w:right w:val="none" w:sz="0" w:space="0" w:color="auto"/>
          </w:divBdr>
        </w:div>
        <w:div w:id="74788179">
          <w:marLeft w:val="806"/>
          <w:marRight w:val="0"/>
          <w:marTop w:val="106"/>
          <w:marBottom w:val="0"/>
          <w:divBdr>
            <w:top w:val="none" w:sz="0" w:space="0" w:color="auto"/>
            <w:left w:val="none" w:sz="0" w:space="0" w:color="auto"/>
            <w:bottom w:val="none" w:sz="0" w:space="0" w:color="auto"/>
            <w:right w:val="none" w:sz="0" w:space="0" w:color="auto"/>
          </w:divBdr>
        </w:div>
        <w:div w:id="74788249">
          <w:marLeft w:val="806"/>
          <w:marRight w:val="0"/>
          <w:marTop w:val="106"/>
          <w:marBottom w:val="0"/>
          <w:divBdr>
            <w:top w:val="none" w:sz="0" w:space="0" w:color="auto"/>
            <w:left w:val="none" w:sz="0" w:space="0" w:color="auto"/>
            <w:bottom w:val="none" w:sz="0" w:space="0" w:color="auto"/>
            <w:right w:val="none" w:sz="0" w:space="0" w:color="auto"/>
          </w:divBdr>
        </w:div>
        <w:div w:id="74788326">
          <w:marLeft w:val="547"/>
          <w:marRight w:val="0"/>
          <w:marTop w:val="106"/>
          <w:marBottom w:val="0"/>
          <w:divBdr>
            <w:top w:val="none" w:sz="0" w:space="0" w:color="auto"/>
            <w:left w:val="none" w:sz="0" w:space="0" w:color="auto"/>
            <w:bottom w:val="none" w:sz="0" w:space="0" w:color="auto"/>
            <w:right w:val="none" w:sz="0" w:space="0" w:color="auto"/>
          </w:divBdr>
        </w:div>
        <w:div w:id="74788337">
          <w:marLeft w:val="806"/>
          <w:marRight w:val="0"/>
          <w:marTop w:val="106"/>
          <w:marBottom w:val="0"/>
          <w:divBdr>
            <w:top w:val="none" w:sz="0" w:space="0" w:color="auto"/>
            <w:left w:val="none" w:sz="0" w:space="0" w:color="auto"/>
            <w:bottom w:val="none" w:sz="0" w:space="0" w:color="auto"/>
            <w:right w:val="none" w:sz="0" w:space="0" w:color="auto"/>
          </w:divBdr>
        </w:div>
      </w:divsChild>
    </w:div>
    <w:div w:id="74788234">
      <w:marLeft w:val="0"/>
      <w:marRight w:val="0"/>
      <w:marTop w:val="0"/>
      <w:marBottom w:val="0"/>
      <w:divBdr>
        <w:top w:val="none" w:sz="0" w:space="0" w:color="auto"/>
        <w:left w:val="none" w:sz="0" w:space="0" w:color="auto"/>
        <w:bottom w:val="none" w:sz="0" w:space="0" w:color="auto"/>
        <w:right w:val="none" w:sz="0" w:space="0" w:color="auto"/>
      </w:divBdr>
    </w:div>
    <w:div w:id="74788235">
      <w:marLeft w:val="0"/>
      <w:marRight w:val="0"/>
      <w:marTop w:val="0"/>
      <w:marBottom w:val="0"/>
      <w:divBdr>
        <w:top w:val="none" w:sz="0" w:space="0" w:color="auto"/>
        <w:left w:val="none" w:sz="0" w:space="0" w:color="auto"/>
        <w:bottom w:val="none" w:sz="0" w:space="0" w:color="auto"/>
        <w:right w:val="none" w:sz="0" w:space="0" w:color="auto"/>
      </w:divBdr>
      <w:divsChild>
        <w:div w:id="74787898">
          <w:marLeft w:val="547"/>
          <w:marRight w:val="0"/>
          <w:marTop w:val="130"/>
          <w:marBottom w:val="0"/>
          <w:divBdr>
            <w:top w:val="none" w:sz="0" w:space="0" w:color="auto"/>
            <w:left w:val="none" w:sz="0" w:space="0" w:color="auto"/>
            <w:bottom w:val="none" w:sz="0" w:space="0" w:color="auto"/>
            <w:right w:val="none" w:sz="0" w:space="0" w:color="auto"/>
          </w:divBdr>
        </w:div>
        <w:div w:id="74787902">
          <w:marLeft w:val="547"/>
          <w:marRight w:val="0"/>
          <w:marTop w:val="130"/>
          <w:marBottom w:val="0"/>
          <w:divBdr>
            <w:top w:val="none" w:sz="0" w:space="0" w:color="auto"/>
            <w:left w:val="none" w:sz="0" w:space="0" w:color="auto"/>
            <w:bottom w:val="none" w:sz="0" w:space="0" w:color="auto"/>
            <w:right w:val="none" w:sz="0" w:space="0" w:color="auto"/>
          </w:divBdr>
        </w:div>
        <w:div w:id="74787913">
          <w:marLeft w:val="547"/>
          <w:marRight w:val="0"/>
          <w:marTop w:val="130"/>
          <w:marBottom w:val="0"/>
          <w:divBdr>
            <w:top w:val="none" w:sz="0" w:space="0" w:color="auto"/>
            <w:left w:val="none" w:sz="0" w:space="0" w:color="auto"/>
            <w:bottom w:val="none" w:sz="0" w:space="0" w:color="auto"/>
            <w:right w:val="none" w:sz="0" w:space="0" w:color="auto"/>
          </w:divBdr>
        </w:div>
        <w:div w:id="74788113">
          <w:marLeft w:val="547"/>
          <w:marRight w:val="0"/>
          <w:marTop w:val="130"/>
          <w:marBottom w:val="0"/>
          <w:divBdr>
            <w:top w:val="none" w:sz="0" w:space="0" w:color="auto"/>
            <w:left w:val="none" w:sz="0" w:space="0" w:color="auto"/>
            <w:bottom w:val="none" w:sz="0" w:space="0" w:color="auto"/>
            <w:right w:val="none" w:sz="0" w:space="0" w:color="auto"/>
          </w:divBdr>
        </w:div>
        <w:div w:id="74788232">
          <w:marLeft w:val="547"/>
          <w:marRight w:val="0"/>
          <w:marTop w:val="130"/>
          <w:marBottom w:val="0"/>
          <w:divBdr>
            <w:top w:val="none" w:sz="0" w:space="0" w:color="auto"/>
            <w:left w:val="none" w:sz="0" w:space="0" w:color="auto"/>
            <w:bottom w:val="none" w:sz="0" w:space="0" w:color="auto"/>
            <w:right w:val="none" w:sz="0" w:space="0" w:color="auto"/>
          </w:divBdr>
        </w:div>
        <w:div w:id="74788264">
          <w:marLeft w:val="547"/>
          <w:marRight w:val="0"/>
          <w:marTop w:val="130"/>
          <w:marBottom w:val="0"/>
          <w:divBdr>
            <w:top w:val="none" w:sz="0" w:space="0" w:color="auto"/>
            <w:left w:val="none" w:sz="0" w:space="0" w:color="auto"/>
            <w:bottom w:val="none" w:sz="0" w:space="0" w:color="auto"/>
            <w:right w:val="none" w:sz="0" w:space="0" w:color="auto"/>
          </w:divBdr>
        </w:div>
        <w:div w:id="74788298">
          <w:marLeft w:val="547"/>
          <w:marRight w:val="0"/>
          <w:marTop w:val="130"/>
          <w:marBottom w:val="0"/>
          <w:divBdr>
            <w:top w:val="none" w:sz="0" w:space="0" w:color="auto"/>
            <w:left w:val="none" w:sz="0" w:space="0" w:color="auto"/>
            <w:bottom w:val="none" w:sz="0" w:space="0" w:color="auto"/>
            <w:right w:val="none" w:sz="0" w:space="0" w:color="auto"/>
          </w:divBdr>
        </w:div>
        <w:div w:id="74788306">
          <w:marLeft w:val="547"/>
          <w:marRight w:val="0"/>
          <w:marTop w:val="130"/>
          <w:marBottom w:val="0"/>
          <w:divBdr>
            <w:top w:val="none" w:sz="0" w:space="0" w:color="auto"/>
            <w:left w:val="none" w:sz="0" w:space="0" w:color="auto"/>
            <w:bottom w:val="none" w:sz="0" w:space="0" w:color="auto"/>
            <w:right w:val="none" w:sz="0" w:space="0" w:color="auto"/>
          </w:divBdr>
        </w:div>
        <w:div w:id="74788321">
          <w:marLeft w:val="547"/>
          <w:marRight w:val="0"/>
          <w:marTop w:val="130"/>
          <w:marBottom w:val="0"/>
          <w:divBdr>
            <w:top w:val="none" w:sz="0" w:space="0" w:color="auto"/>
            <w:left w:val="none" w:sz="0" w:space="0" w:color="auto"/>
            <w:bottom w:val="none" w:sz="0" w:space="0" w:color="auto"/>
            <w:right w:val="none" w:sz="0" w:space="0" w:color="auto"/>
          </w:divBdr>
        </w:div>
      </w:divsChild>
    </w:div>
    <w:div w:id="74788237">
      <w:marLeft w:val="0"/>
      <w:marRight w:val="0"/>
      <w:marTop w:val="0"/>
      <w:marBottom w:val="0"/>
      <w:divBdr>
        <w:top w:val="none" w:sz="0" w:space="0" w:color="auto"/>
        <w:left w:val="none" w:sz="0" w:space="0" w:color="auto"/>
        <w:bottom w:val="none" w:sz="0" w:space="0" w:color="auto"/>
        <w:right w:val="none" w:sz="0" w:space="0" w:color="auto"/>
      </w:divBdr>
      <w:divsChild>
        <w:div w:id="74787989">
          <w:marLeft w:val="547"/>
          <w:marRight w:val="0"/>
          <w:marTop w:val="96"/>
          <w:marBottom w:val="0"/>
          <w:divBdr>
            <w:top w:val="none" w:sz="0" w:space="0" w:color="auto"/>
            <w:left w:val="none" w:sz="0" w:space="0" w:color="auto"/>
            <w:bottom w:val="none" w:sz="0" w:space="0" w:color="auto"/>
            <w:right w:val="none" w:sz="0" w:space="0" w:color="auto"/>
          </w:divBdr>
        </w:div>
        <w:div w:id="74788021">
          <w:marLeft w:val="547"/>
          <w:marRight w:val="0"/>
          <w:marTop w:val="96"/>
          <w:marBottom w:val="0"/>
          <w:divBdr>
            <w:top w:val="none" w:sz="0" w:space="0" w:color="auto"/>
            <w:left w:val="none" w:sz="0" w:space="0" w:color="auto"/>
            <w:bottom w:val="none" w:sz="0" w:space="0" w:color="auto"/>
            <w:right w:val="none" w:sz="0" w:space="0" w:color="auto"/>
          </w:divBdr>
        </w:div>
        <w:div w:id="74788054">
          <w:marLeft w:val="547"/>
          <w:marRight w:val="0"/>
          <w:marTop w:val="96"/>
          <w:marBottom w:val="0"/>
          <w:divBdr>
            <w:top w:val="none" w:sz="0" w:space="0" w:color="auto"/>
            <w:left w:val="none" w:sz="0" w:space="0" w:color="auto"/>
            <w:bottom w:val="none" w:sz="0" w:space="0" w:color="auto"/>
            <w:right w:val="none" w:sz="0" w:space="0" w:color="auto"/>
          </w:divBdr>
        </w:div>
        <w:div w:id="74788229">
          <w:marLeft w:val="547"/>
          <w:marRight w:val="0"/>
          <w:marTop w:val="96"/>
          <w:marBottom w:val="0"/>
          <w:divBdr>
            <w:top w:val="none" w:sz="0" w:space="0" w:color="auto"/>
            <w:left w:val="none" w:sz="0" w:space="0" w:color="auto"/>
            <w:bottom w:val="none" w:sz="0" w:space="0" w:color="auto"/>
            <w:right w:val="none" w:sz="0" w:space="0" w:color="auto"/>
          </w:divBdr>
        </w:div>
        <w:div w:id="74788266">
          <w:marLeft w:val="547"/>
          <w:marRight w:val="0"/>
          <w:marTop w:val="96"/>
          <w:marBottom w:val="0"/>
          <w:divBdr>
            <w:top w:val="none" w:sz="0" w:space="0" w:color="auto"/>
            <w:left w:val="none" w:sz="0" w:space="0" w:color="auto"/>
            <w:bottom w:val="none" w:sz="0" w:space="0" w:color="auto"/>
            <w:right w:val="none" w:sz="0" w:space="0" w:color="auto"/>
          </w:divBdr>
        </w:div>
        <w:div w:id="74788268">
          <w:marLeft w:val="547"/>
          <w:marRight w:val="0"/>
          <w:marTop w:val="96"/>
          <w:marBottom w:val="0"/>
          <w:divBdr>
            <w:top w:val="none" w:sz="0" w:space="0" w:color="auto"/>
            <w:left w:val="none" w:sz="0" w:space="0" w:color="auto"/>
            <w:bottom w:val="none" w:sz="0" w:space="0" w:color="auto"/>
            <w:right w:val="none" w:sz="0" w:space="0" w:color="auto"/>
          </w:divBdr>
        </w:div>
        <w:div w:id="74788290">
          <w:marLeft w:val="547"/>
          <w:marRight w:val="0"/>
          <w:marTop w:val="96"/>
          <w:marBottom w:val="0"/>
          <w:divBdr>
            <w:top w:val="none" w:sz="0" w:space="0" w:color="auto"/>
            <w:left w:val="none" w:sz="0" w:space="0" w:color="auto"/>
            <w:bottom w:val="none" w:sz="0" w:space="0" w:color="auto"/>
            <w:right w:val="none" w:sz="0" w:space="0" w:color="auto"/>
          </w:divBdr>
        </w:div>
        <w:div w:id="74788297">
          <w:marLeft w:val="547"/>
          <w:marRight w:val="0"/>
          <w:marTop w:val="96"/>
          <w:marBottom w:val="0"/>
          <w:divBdr>
            <w:top w:val="none" w:sz="0" w:space="0" w:color="auto"/>
            <w:left w:val="none" w:sz="0" w:space="0" w:color="auto"/>
            <w:bottom w:val="none" w:sz="0" w:space="0" w:color="auto"/>
            <w:right w:val="none" w:sz="0" w:space="0" w:color="auto"/>
          </w:divBdr>
        </w:div>
      </w:divsChild>
    </w:div>
    <w:div w:id="74788240">
      <w:marLeft w:val="0"/>
      <w:marRight w:val="0"/>
      <w:marTop w:val="0"/>
      <w:marBottom w:val="0"/>
      <w:divBdr>
        <w:top w:val="none" w:sz="0" w:space="0" w:color="auto"/>
        <w:left w:val="none" w:sz="0" w:space="0" w:color="auto"/>
        <w:bottom w:val="none" w:sz="0" w:space="0" w:color="auto"/>
        <w:right w:val="none" w:sz="0" w:space="0" w:color="auto"/>
      </w:divBdr>
      <w:divsChild>
        <w:div w:id="74787970">
          <w:marLeft w:val="720"/>
          <w:marRight w:val="0"/>
          <w:marTop w:val="0"/>
          <w:marBottom w:val="0"/>
          <w:divBdr>
            <w:top w:val="none" w:sz="0" w:space="0" w:color="auto"/>
            <w:left w:val="none" w:sz="0" w:space="0" w:color="auto"/>
            <w:bottom w:val="none" w:sz="0" w:space="0" w:color="auto"/>
            <w:right w:val="none" w:sz="0" w:space="0" w:color="auto"/>
          </w:divBdr>
        </w:div>
        <w:div w:id="74788183">
          <w:marLeft w:val="720"/>
          <w:marRight w:val="0"/>
          <w:marTop w:val="0"/>
          <w:marBottom w:val="0"/>
          <w:divBdr>
            <w:top w:val="none" w:sz="0" w:space="0" w:color="auto"/>
            <w:left w:val="none" w:sz="0" w:space="0" w:color="auto"/>
            <w:bottom w:val="none" w:sz="0" w:space="0" w:color="auto"/>
            <w:right w:val="none" w:sz="0" w:space="0" w:color="auto"/>
          </w:divBdr>
        </w:div>
        <w:div w:id="74788219">
          <w:marLeft w:val="720"/>
          <w:marRight w:val="0"/>
          <w:marTop w:val="0"/>
          <w:marBottom w:val="0"/>
          <w:divBdr>
            <w:top w:val="none" w:sz="0" w:space="0" w:color="auto"/>
            <w:left w:val="none" w:sz="0" w:space="0" w:color="auto"/>
            <w:bottom w:val="none" w:sz="0" w:space="0" w:color="auto"/>
            <w:right w:val="none" w:sz="0" w:space="0" w:color="auto"/>
          </w:divBdr>
        </w:div>
        <w:div w:id="74788258">
          <w:marLeft w:val="720"/>
          <w:marRight w:val="0"/>
          <w:marTop w:val="0"/>
          <w:marBottom w:val="0"/>
          <w:divBdr>
            <w:top w:val="none" w:sz="0" w:space="0" w:color="auto"/>
            <w:left w:val="none" w:sz="0" w:space="0" w:color="auto"/>
            <w:bottom w:val="none" w:sz="0" w:space="0" w:color="auto"/>
            <w:right w:val="none" w:sz="0" w:space="0" w:color="auto"/>
          </w:divBdr>
        </w:div>
      </w:divsChild>
    </w:div>
    <w:div w:id="74788253">
      <w:marLeft w:val="0"/>
      <w:marRight w:val="0"/>
      <w:marTop w:val="0"/>
      <w:marBottom w:val="0"/>
      <w:divBdr>
        <w:top w:val="none" w:sz="0" w:space="0" w:color="auto"/>
        <w:left w:val="none" w:sz="0" w:space="0" w:color="auto"/>
        <w:bottom w:val="none" w:sz="0" w:space="0" w:color="auto"/>
        <w:right w:val="none" w:sz="0" w:space="0" w:color="auto"/>
      </w:divBdr>
      <w:divsChild>
        <w:div w:id="74787967">
          <w:marLeft w:val="720"/>
          <w:marRight w:val="0"/>
          <w:marTop w:val="0"/>
          <w:marBottom w:val="0"/>
          <w:divBdr>
            <w:top w:val="none" w:sz="0" w:space="0" w:color="auto"/>
            <w:left w:val="none" w:sz="0" w:space="0" w:color="auto"/>
            <w:bottom w:val="none" w:sz="0" w:space="0" w:color="auto"/>
            <w:right w:val="none" w:sz="0" w:space="0" w:color="auto"/>
          </w:divBdr>
        </w:div>
        <w:div w:id="74788156">
          <w:marLeft w:val="720"/>
          <w:marRight w:val="0"/>
          <w:marTop w:val="0"/>
          <w:marBottom w:val="0"/>
          <w:divBdr>
            <w:top w:val="none" w:sz="0" w:space="0" w:color="auto"/>
            <w:left w:val="none" w:sz="0" w:space="0" w:color="auto"/>
            <w:bottom w:val="none" w:sz="0" w:space="0" w:color="auto"/>
            <w:right w:val="none" w:sz="0" w:space="0" w:color="auto"/>
          </w:divBdr>
        </w:div>
      </w:divsChild>
    </w:div>
    <w:div w:id="74788259">
      <w:marLeft w:val="0"/>
      <w:marRight w:val="0"/>
      <w:marTop w:val="0"/>
      <w:marBottom w:val="0"/>
      <w:divBdr>
        <w:top w:val="none" w:sz="0" w:space="0" w:color="auto"/>
        <w:left w:val="none" w:sz="0" w:space="0" w:color="auto"/>
        <w:bottom w:val="none" w:sz="0" w:space="0" w:color="auto"/>
        <w:right w:val="none" w:sz="0" w:space="0" w:color="auto"/>
      </w:divBdr>
      <w:divsChild>
        <w:div w:id="74787848">
          <w:marLeft w:val="0"/>
          <w:marRight w:val="0"/>
          <w:marTop w:val="0"/>
          <w:marBottom w:val="0"/>
          <w:divBdr>
            <w:top w:val="none" w:sz="0" w:space="0" w:color="auto"/>
            <w:left w:val="none" w:sz="0" w:space="0" w:color="auto"/>
            <w:bottom w:val="none" w:sz="0" w:space="0" w:color="auto"/>
            <w:right w:val="none" w:sz="0" w:space="0" w:color="auto"/>
          </w:divBdr>
        </w:div>
        <w:div w:id="74787873">
          <w:marLeft w:val="0"/>
          <w:marRight w:val="0"/>
          <w:marTop w:val="0"/>
          <w:marBottom w:val="0"/>
          <w:divBdr>
            <w:top w:val="none" w:sz="0" w:space="0" w:color="auto"/>
            <w:left w:val="none" w:sz="0" w:space="0" w:color="auto"/>
            <w:bottom w:val="none" w:sz="0" w:space="0" w:color="auto"/>
            <w:right w:val="none" w:sz="0" w:space="0" w:color="auto"/>
          </w:divBdr>
        </w:div>
        <w:div w:id="74787940">
          <w:marLeft w:val="0"/>
          <w:marRight w:val="0"/>
          <w:marTop w:val="0"/>
          <w:marBottom w:val="0"/>
          <w:divBdr>
            <w:top w:val="none" w:sz="0" w:space="0" w:color="auto"/>
            <w:left w:val="none" w:sz="0" w:space="0" w:color="auto"/>
            <w:bottom w:val="none" w:sz="0" w:space="0" w:color="auto"/>
            <w:right w:val="none" w:sz="0" w:space="0" w:color="auto"/>
          </w:divBdr>
        </w:div>
        <w:div w:id="74787942">
          <w:marLeft w:val="0"/>
          <w:marRight w:val="0"/>
          <w:marTop w:val="0"/>
          <w:marBottom w:val="0"/>
          <w:divBdr>
            <w:top w:val="none" w:sz="0" w:space="0" w:color="auto"/>
            <w:left w:val="none" w:sz="0" w:space="0" w:color="auto"/>
            <w:bottom w:val="none" w:sz="0" w:space="0" w:color="auto"/>
            <w:right w:val="none" w:sz="0" w:space="0" w:color="auto"/>
          </w:divBdr>
        </w:div>
        <w:div w:id="74787947">
          <w:marLeft w:val="0"/>
          <w:marRight w:val="0"/>
          <w:marTop w:val="0"/>
          <w:marBottom w:val="0"/>
          <w:divBdr>
            <w:top w:val="none" w:sz="0" w:space="0" w:color="auto"/>
            <w:left w:val="none" w:sz="0" w:space="0" w:color="auto"/>
            <w:bottom w:val="none" w:sz="0" w:space="0" w:color="auto"/>
            <w:right w:val="none" w:sz="0" w:space="0" w:color="auto"/>
          </w:divBdr>
        </w:div>
        <w:div w:id="74787957">
          <w:marLeft w:val="0"/>
          <w:marRight w:val="0"/>
          <w:marTop w:val="0"/>
          <w:marBottom w:val="0"/>
          <w:divBdr>
            <w:top w:val="none" w:sz="0" w:space="0" w:color="auto"/>
            <w:left w:val="none" w:sz="0" w:space="0" w:color="auto"/>
            <w:bottom w:val="none" w:sz="0" w:space="0" w:color="auto"/>
            <w:right w:val="none" w:sz="0" w:space="0" w:color="auto"/>
          </w:divBdr>
        </w:div>
        <w:div w:id="74787996">
          <w:marLeft w:val="0"/>
          <w:marRight w:val="0"/>
          <w:marTop w:val="0"/>
          <w:marBottom w:val="0"/>
          <w:divBdr>
            <w:top w:val="none" w:sz="0" w:space="0" w:color="auto"/>
            <w:left w:val="none" w:sz="0" w:space="0" w:color="auto"/>
            <w:bottom w:val="none" w:sz="0" w:space="0" w:color="auto"/>
            <w:right w:val="none" w:sz="0" w:space="0" w:color="auto"/>
          </w:divBdr>
        </w:div>
        <w:div w:id="74788172">
          <w:marLeft w:val="0"/>
          <w:marRight w:val="0"/>
          <w:marTop w:val="0"/>
          <w:marBottom w:val="0"/>
          <w:divBdr>
            <w:top w:val="none" w:sz="0" w:space="0" w:color="auto"/>
            <w:left w:val="none" w:sz="0" w:space="0" w:color="auto"/>
            <w:bottom w:val="none" w:sz="0" w:space="0" w:color="auto"/>
            <w:right w:val="none" w:sz="0" w:space="0" w:color="auto"/>
          </w:divBdr>
        </w:div>
        <w:div w:id="74788191">
          <w:marLeft w:val="0"/>
          <w:marRight w:val="0"/>
          <w:marTop w:val="0"/>
          <w:marBottom w:val="0"/>
          <w:divBdr>
            <w:top w:val="none" w:sz="0" w:space="0" w:color="auto"/>
            <w:left w:val="none" w:sz="0" w:space="0" w:color="auto"/>
            <w:bottom w:val="none" w:sz="0" w:space="0" w:color="auto"/>
            <w:right w:val="none" w:sz="0" w:space="0" w:color="auto"/>
          </w:divBdr>
        </w:div>
        <w:div w:id="74788202">
          <w:marLeft w:val="0"/>
          <w:marRight w:val="0"/>
          <w:marTop w:val="0"/>
          <w:marBottom w:val="0"/>
          <w:divBdr>
            <w:top w:val="none" w:sz="0" w:space="0" w:color="auto"/>
            <w:left w:val="none" w:sz="0" w:space="0" w:color="auto"/>
            <w:bottom w:val="none" w:sz="0" w:space="0" w:color="auto"/>
            <w:right w:val="none" w:sz="0" w:space="0" w:color="auto"/>
          </w:divBdr>
        </w:div>
        <w:div w:id="74788304">
          <w:marLeft w:val="0"/>
          <w:marRight w:val="0"/>
          <w:marTop w:val="0"/>
          <w:marBottom w:val="0"/>
          <w:divBdr>
            <w:top w:val="none" w:sz="0" w:space="0" w:color="auto"/>
            <w:left w:val="none" w:sz="0" w:space="0" w:color="auto"/>
            <w:bottom w:val="none" w:sz="0" w:space="0" w:color="auto"/>
            <w:right w:val="none" w:sz="0" w:space="0" w:color="auto"/>
          </w:divBdr>
        </w:div>
        <w:div w:id="74788310">
          <w:marLeft w:val="0"/>
          <w:marRight w:val="0"/>
          <w:marTop w:val="0"/>
          <w:marBottom w:val="0"/>
          <w:divBdr>
            <w:top w:val="none" w:sz="0" w:space="0" w:color="auto"/>
            <w:left w:val="none" w:sz="0" w:space="0" w:color="auto"/>
            <w:bottom w:val="none" w:sz="0" w:space="0" w:color="auto"/>
            <w:right w:val="none" w:sz="0" w:space="0" w:color="auto"/>
          </w:divBdr>
        </w:div>
        <w:div w:id="74788313">
          <w:marLeft w:val="0"/>
          <w:marRight w:val="0"/>
          <w:marTop w:val="0"/>
          <w:marBottom w:val="0"/>
          <w:divBdr>
            <w:top w:val="none" w:sz="0" w:space="0" w:color="auto"/>
            <w:left w:val="none" w:sz="0" w:space="0" w:color="auto"/>
            <w:bottom w:val="none" w:sz="0" w:space="0" w:color="auto"/>
            <w:right w:val="none" w:sz="0" w:space="0" w:color="auto"/>
          </w:divBdr>
        </w:div>
      </w:divsChild>
    </w:div>
    <w:div w:id="74788261">
      <w:marLeft w:val="0"/>
      <w:marRight w:val="0"/>
      <w:marTop w:val="0"/>
      <w:marBottom w:val="0"/>
      <w:divBdr>
        <w:top w:val="none" w:sz="0" w:space="0" w:color="auto"/>
        <w:left w:val="none" w:sz="0" w:space="0" w:color="auto"/>
        <w:bottom w:val="none" w:sz="0" w:space="0" w:color="auto"/>
        <w:right w:val="none" w:sz="0" w:space="0" w:color="auto"/>
      </w:divBdr>
      <w:divsChild>
        <w:div w:id="74787827">
          <w:marLeft w:val="0"/>
          <w:marRight w:val="0"/>
          <w:marTop w:val="0"/>
          <w:marBottom w:val="0"/>
          <w:divBdr>
            <w:top w:val="none" w:sz="0" w:space="0" w:color="auto"/>
            <w:left w:val="none" w:sz="0" w:space="0" w:color="auto"/>
            <w:bottom w:val="none" w:sz="0" w:space="0" w:color="auto"/>
            <w:right w:val="none" w:sz="0" w:space="0" w:color="auto"/>
          </w:divBdr>
        </w:div>
        <w:div w:id="74787844">
          <w:marLeft w:val="0"/>
          <w:marRight w:val="0"/>
          <w:marTop w:val="0"/>
          <w:marBottom w:val="0"/>
          <w:divBdr>
            <w:top w:val="none" w:sz="0" w:space="0" w:color="auto"/>
            <w:left w:val="none" w:sz="0" w:space="0" w:color="auto"/>
            <w:bottom w:val="none" w:sz="0" w:space="0" w:color="auto"/>
            <w:right w:val="none" w:sz="0" w:space="0" w:color="auto"/>
          </w:divBdr>
        </w:div>
        <w:div w:id="74787887">
          <w:marLeft w:val="0"/>
          <w:marRight w:val="0"/>
          <w:marTop w:val="0"/>
          <w:marBottom w:val="0"/>
          <w:divBdr>
            <w:top w:val="none" w:sz="0" w:space="0" w:color="auto"/>
            <w:left w:val="none" w:sz="0" w:space="0" w:color="auto"/>
            <w:bottom w:val="none" w:sz="0" w:space="0" w:color="auto"/>
            <w:right w:val="none" w:sz="0" w:space="0" w:color="auto"/>
          </w:divBdr>
        </w:div>
        <w:div w:id="74788034">
          <w:marLeft w:val="0"/>
          <w:marRight w:val="0"/>
          <w:marTop w:val="0"/>
          <w:marBottom w:val="0"/>
          <w:divBdr>
            <w:top w:val="none" w:sz="0" w:space="0" w:color="auto"/>
            <w:left w:val="none" w:sz="0" w:space="0" w:color="auto"/>
            <w:bottom w:val="none" w:sz="0" w:space="0" w:color="auto"/>
            <w:right w:val="none" w:sz="0" w:space="0" w:color="auto"/>
          </w:divBdr>
        </w:div>
        <w:div w:id="74788044">
          <w:marLeft w:val="0"/>
          <w:marRight w:val="0"/>
          <w:marTop w:val="0"/>
          <w:marBottom w:val="0"/>
          <w:divBdr>
            <w:top w:val="none" w:sz="0" w:space="0" w:color="auto"/>
            <w:left w:val="none" w:sz="0" w:space="0" w:color="auto"/>
            <w:bottom w:val="none" w:sz="0" w:space="0" w:color="auto"/>
            <w:right w:val="none" w:sz="0" w:space="0" w:color="auto"/>
          </w:divBdr>
        </w:div>
        <w:div w:id="74788066">
          <w:marLeft w:val="0"/>
          <w:marRight w:val="0"/>
          <w:marTop w:val="0"/>
          <w:marBottom w:val="0"/>
          <w:divBdr>
            <w:top w:val="none" w:sz="0" w:space="0" w:color="auto"/>
            <w:left w:val="none" w:sz="0" w:space="0" w:color="auto"/>
            <w:bottom w:val="none" w:sz="0" w:space="0" w:color="auto"/>
            <w:right w:val="none" w:sz="0" w:space="0" w:color="auto"/>
          </w:divBdr>
        </w:div>
        <w:div w:id="74788069">
          <w:marLeft w:val="0"/>
          <w:marRight w:val="0"/>
          <w:marTop w:val="0"/>
          <w:marBottom w:val="0"/>
          <w:divBdr>
            <w:top w:val="none" w:sz="0" w:space="0" w:color="auto"/>
            <w:left w:val="none" w:sz="0" w:space="0" w:color="auto"/>
            <w:bottom w:val="none" w:sz="0" w:space="0" w:color="auto"/>
            <w:right w:val="none" w:sz="0" w:space="0" w:color="auto"/>
          </w:divBdr>
        </w:div>
        <w:div w:id="74788072">
          <w:marLeft w:val="0"/>
          <w:marRight w:val="0"/>
          <w:marTop w:val="0"/>
          <w:marBottom w:val="0"/>
          <w:divBdr>
            <w:top w:val="none" w:sz="0" w:space="0" w:color="auto"/>
            <w:left w:val="none" w:sz="0" w:space="0" w:color="auto"/>
            <w:bottom w:val="none" w:sz="0" w:space="0" w:color="auto"/>
            <w:right w:val="none" w:sz="0" w:space="0" w:color="auto"/>
          </w:divBdr>
        </w:div>
        <w:div w:id="74788128">
          <w:marLeft w:val="0"/>
          <w:marRight w:val="0"/>
          <w:marTop w:val="0"/>
          <w:marBottom w:val="0"/>
          <w:divBdr>
            <w:top w:val="none" w:sz="0" w:space="0" w:color="auto"/>
            <w:left w:val="none" w:sz="0" w:space="0" w:color="auto"/>
            <w:bottom w:val="none" w:sz="0" w:space="0" w:color="auto"/>
            <w:right w:val="none" w:sz="0" w:space="0" w:color="auto"/>
          </w:divBdr>
        </w:div>
        <w:div w:id="74788163">
          <w:marLeft w:val="0"/>
          <w:marRight w:val="0"/>
          <w:marTop w:val="0"/>
          <w:marBottom w:val="0"/>
          <w:divBdr>
            <w:top w:val="none" w:sz="0" w:space="0" w:color="auto"/>
            <w:left w:val="none" w:sz="0" w:space="0" w:color="auto"/>
            <w:bottom w:val="none" w:sz="0" w:space="0" w:color="auto"/>
            <w:right w:val="none" w:sz="0" w:space="0" w:color="auto"/>
          </w:divBdr>
        </w:div>
        <w:div w:id="74788270">
          <w:marLeft w:val="0"/>
          <w:marRight w:val="0"/>
          <w:marTop w:val="0"/>
          <w:marBottom w:val="0"/>
          <w:divBdr>
            <w:top w:val="none" w:sz="0" w:space="0" w:color="auto"/>
            <w:left w:val="none" w:sz="0" w:space="0" w:color="auto"/>
            <w:bottom w:val="none" w:sz="0" w:space="0" w:color="auto"/>
            <w:right w:val="none" w:sz="0" w:space="0" w:color="auto"/>
          </w:divBdr>
        </w:div>
        <w:div w:id="74788325">
          <w:marLeft w:val="0"/>
          <w:marRight w:val="0"/>
          <w:marTop w:val="0"/>
          <w:marBottom w:val="0"/>
          <w:divBdr>
            <w:top w:val="none" w:sz="0" w:space="0" w:color="auto"/>
            <w:left w:val="none" w:sz="0" w:space="0" w:color="auto"/>
            <w:bottom w:val="none" w:sz="0" w:space="0" w:color="auto"/>
            <w:right w:val="none" w:sz="0" w:space="0" w:color="auto"/>
          </w:divBdr>
        </w:div>
      </w:divsChild>
    </w:div>
    <w:div w:id="74788279">
      <w:marLeft w:val="0"/>
      <w:marRight w:val="0"/>
      <w:marTop w:val="0"/>
      <w:marBottom w:val="0"/>
      <w:divBdr>
        <w:top w:val="none" w:sz="0" w:space="0" w:color="auto"/>
        <w:left w:val="none" w:sz="0" w:space="0" w:color="auto"/>
        <w:bottom w:val="none" w:sz="0" w:space="0" w:color="auto"/>
        <w:right w:val="none" w:sz="0" w:space="0" w:color="auto"/>
      </w:divBdr>
      <w:divsChild>
        <w:div w:id="74787819">
          <w:marLeft w:val="0"/>
          <w:marRight w:val="0"/>
          <w:marTop w:val="0"/>
          <w:marBottom w:val="0"/>
          <w:divBdr>
            <w:top w:val="none" w:sz="0" w:space="0" w:color="auto"/>
            <w:left w:val="none" w:sz="0" w:space="0" w:color="auto"/>
            <w:bottom w:val="none" w:sz="0" w:space="0" w:color="auto"/>
            <w:right w:val="none" w:sz="0" w:space="0" w:color="auto"/>
          </w:divBdr>
        </w:div>
        <w:div w:id="74787857">
          <w:marLeft w:val="0"/>
          <w:marRight w:val="0"/>
          <w:marTop w:val="0"/>
          <w:marBottom w:val="0"/>
          <w:divBdr>
            <w:top w:val="none" w:sz="0" w:space="0" w:color="auto"/>
            <w:left w:val="none" w:sz="0" w:space="0" w:color="auto"/>
            <w:bottom w:val="none" w:sz="0" w:space="0" w:color="auto"/>
            <w:right w:val="none" w:sz="0" w:space="0" w:color="auto"/>
          </w:divBdr>
        </w:div>
        <w:div w:id="74787870">
          <w:marLeft w:val="0"/>
          <w:marRight w:val="0"/>
          <w:marTop w:val="0"/>
          <w:marBottom w:val="0"/>
          <w:divBdr>
            <w:top w:val="none" w:sz="0" w:space="0" w:color="auto"/>
            <w:left w:val="none" w:sz="0" w:space="0" w:color="auto"/>
            <w:bottom w:val="none" w:sz="0" w:space="0" w:color="auto"/>
            <w:right w:val="none" w:sz="0" w:space="0" w:color="auto"/>
          </w:divBdr>
        </w:div>
        <w:div w:id="74787874">
          <w:marLeft w:val="0"/>
          <w:marRight w:val="0"/>
          <w:marTop w:val="0"/>
          <w:marBottom w:val="0"/>
          <w:divBdr>
            <w:top w:val="none" w:sz="0" w:space="0" w:color="auto"/>
            <w:left w:val="none" w:sz="0" w:space="0" w:color="auto"/>
            <w:bottom w:val="none" w:sz="0" w:space="0" w:color="auto"/>
            <w:right w:val="none" w:sz="0" w:space="0" w:color="auto"/>
          </w:divBdr>
        </w:div>
        <w:div w:id="74787884">
          <w:marLeft w:val="0"/>
          <w:marRight w:val="0"/>
          <w:marTop w:val="0"/>
          <w:marBottom w:val="0"/>
          <w:divBdr>
            <w:top w:val="none" w:sz="0" w:space="0" w:color="auto"/>
            <w:left w:val="none" w:sz="0" w:space="0" w:color="auto"/>
            <w:bottom w:val="none" w:sz="0" w:space="0" w:color="auto"/>
            <w:right w:val="none" w:sz="0" w:space="0" w:color="auto"/>
          </w:divBdr>
        </w:div>
        <w:div w:id="74787937">
          <w:marLeft w:val="0"/>
          <w:marRight w:val="0"/>
          <w:marTop w:val="0"/>
          <w:marBottom w:val="0"/>
          <w:divBdr>
            <w:top w:val="none" w:sz="0" w:space="0" w:color="auto"/>
            <w:left w:val="none" w:sz="0" w:space="0" w:color="auto"/>
            <w:bottom w:val="none" w:sz="0" w:space="0" w:color="auto"/>
            <w:right w:val="none" w:sz="0" w:space="0" w:color="auto"/>
          </w:divBdr>
        </w:div>
        <w:div w:id="74787972">
          <w:marLeft w:val="0"/>
          <w:marRight w:val="0"/>
          <w:marTop w:val="0"/>
          <w:marBottom w:val="0"/>
          <w:divBdr>
            <w:top w:val="none" w:sz="0" w:space="0" w:color="auto"/>
            <w:left w:val="none" w:sz="0" w:space="0" w:color="auto"/>
            <w:bottom w:val="none" w:sz="0" w:space="0" w:color="auto"/>
            <w:right w:val="none" w:sz="0" w:space="0" w:color="auto"/>
          </w:divBdr>
        </w:div>
        <w:div w:id="74788061">
          <w:marLeft w:val="0"/>
          <w:marRight w:val="0"/>
          <w:marTop w:val="0"/>
          <w:marBottom w:val="0"/>
          <w:divBdr>
            <w:top w:val="none" w:sz="0" w:space="0" w:color="auto"/>
            <w:left w:val="none" w:sz="0" w:space="0" w:color="auto"/>
            <w:bottom w:val="none" w:sz="0" w:space="0" w:color="auto"/>
            <w:right w:val="none" w:sz="0" w:space="0" w:color="auto"/>
          </w:divBdr>
        </w:div>
        <w:div w:id="74788344">
          <w:marLeft w:val="0"/>
          <w:marRight w:val="0"/>
          <w:marTop w:val="0"/>
          <w:marBottom w:val="0"/>
          <w:divBdr>
            <w:top w:val="none" w:sz="0" w:space="0" w:color="auto"/>
            <w:left w:val="none" w:sz="0" w:space="0" w:color="auto"/>
            <w:bottom w:val="none" w:sz="0" w:space="0" w:color="auto"/>
            <w:right w:val="none" w:sz="0" w:space="0" w:color="auto"/>
          </w:divBdr>
        </w:div>
      </w:divsChild>
    </w:div>
    <w:div w:id="74788282">
      <w:marLeft w:val="0"/>
      <w:marRight w:val="0"/>
      <w:marTop w:val="0"/>
      <w:marBottom w:val="0"/>
      <w:divBdr>
        <w:top w:val="none" w:sz="0" w:space="0" w:color="auto"/>
        <w:left w:val="none" w:sz="0" w:space="0" w:color="auto"/>
        <w:bottom w:val="none" w:sz="0" w:space="0" w:color="auto"/>
        <w:right w:val="none" w:sz="0" w:space="0" w:color="auto"/>
      </w:divBdr>
      <w:divsChild>
        <w:div w:id="74788353">
          <w:marLeft w:val="720"/>
          <w:marRight w:val="0"/>
          <w:marTop w:val="0"/>
          <w:marBottom w:val="0"/>
          <w:divBdr>
            <w:top w:val="none" w:sz="0" w:space="0" w:color="auto"/>
            <w:left w:val="none" w:sz="0" w:space="0" w:color="auto"/>
            <w:bottom w:val="none" w:sz="0" w:space="0" w:color="auto"/>
            <w:right w:val="none" w:sz="0" w:space="0" w:color="auto"/>
          </w:divBdr>
        </w:div>
      </w:divsChild>
    </w:div>
    <w:div w:id="74788284">
      <w:marLeft w:val="0"/>
      <w:marRight w:val="0"/>
      <w:marTop w:val="0"/>
      <w:marBottom w:val="0"/>
      <w:divBdr>
        <w:top w:val="none" w:sz="0" w:space="0" w:color="auto"/>
        <w:left w:val="none" w:sz="0" w:space="0" w:color="auto"/>
        <w:bottom w:val="none" w:sz="0" w:space="0" w:color="auto"/>
        <w:right w:val="none" w:sz="0" w:space="0" w:color="auto"/>
      </w:divBdr>
      <w:divsChild>
        <w:div w:id="74787918">
          <w:marLeft w:val="547"/>
          <w:marRight w:val="0"/>
          <w:marTop w:val="144"/>
          <w:marBottom w:val="0"/>
          <w:divBdr>
            <w:top w:val="none" w:sz="0" w:space="0" w:color="auto"/>
            <w:left w:val="none" w:sz="0" w:space="0" w:color="auto"/>
            <w:bottom w:val="none" w:sz="0" w:space="0" w:color="auto"/>
            <w:right w:val="none" w:sz="0" w:space="0" w:color="auto"/>
          </w:divBdr>
        </w:div>
        <w:div w:id="74788083">
          <w:marLeft w:val="547"/>
          <w:marRight w:val="0"/>
          <w:marTop w:val="144"/>
          <w:marBottom w:val="0"/>
          <w:divBdr>
            <w:top w:val="none" w:sz="0" w:space="0" w:color="auto"/>
            <w:left w:val="none" w:sz="0" w:space="0" w:color="auto"/>
            <w:bottom w:val="none" w:sz="0" w:space="0" w:color="auto"/>
            <w:right w:val="none" w:sz="0" w:space="0" w:color="auto"/>
          </w:divBdr>
        </w:div>
        <w:div w:id="74788155">
          <w:marLeft w:val="547"/>
          <w:marRight w:val="0"/>
          <w:marTop w:val="144"/>
          <w:marBottom w:val="0"/>
          <w:divBdr>
            <w:top w:val="none" w:sz="0" w:space="0" w:color="auto"/>
            <w:left w:val="none" w:sz="0" w:space="0" w:color="auto"/>
            <w:bottom w:val="none" w:sz="0" w:space="0" w:color="auto"/>
            <w:right w:val="none" w:sz="0" w:space="0" w:color="auto"/>
          </w:divBdr>
        </w:div>
        <w:div w:id="74788301">
          <w:marLeft w:val="547"/>
          <w:marRight w:val="0"/>
          <w:marTop w:val="144"/>
          <w:marBottom w:val="0"/>
          <w:divBdr>
            <w:top w:val="none" w:sz="0" w:space="0" w:color="auto"/>
            <w:left w:val="none" w:sz="0" w:space="0" w:color="auto"/>
            <w:bottom w:val="none" w:sz="0" w:space="0" w:color="auto"/>
            <w:right w:val="none" w:sz="0" w:space="0" w:color="auto"/>
          </w:divBdr>
        </w:div>
        <w:div w:id="74788303">
          <w:marLeft w:val="547"/>
          <w:marRight w:val="0"/>
          <w:marTop w:val="144"/>
          <w:marBottom w:val="0"/>
          <w:divBdr>
            <w:top w:val="none" w:sz="0" w:space="0" w:color="auto"/>
            <w:left w:val="none" w:sz="0" w:space="0" w:color="auto"/>
            <w:bottom w:val="none" w:sz="0" w:space="0" w:color="auto"/>
            <w:right w:val="none" w:sz="0" w:space="0" w:color="auto"/>
          </w:divBdr>
        </w:div>
      </w:divsChild>
    </w:div>
    <w:div w:id="74788292">
      <w:marLeft w:val="0"/>
      <w:marRight w:val="0"/>
      <w:marTop w:val="0"/>
      <w:marBottom w:val="0"/>
      <w:divBdr>
        <w:top w:val="none" w:sz="0" w:space="0" w:color="auto"/>
        <w:left w:val="none" w:sz="0" w:space="0" w:color="auto"/>
        <w:bottom w:val="none" w:sz="0" w:space="0" w:color="auto"/>
        <w:right w:val="none" w:sz="0" w:space="0" w:color="auto"/>
      </w:divBdr>
    </w:div>
    <w:div w:id="74788293">
      <w:marLeft w:val="0"/>
      <w:marRight w:val="0"/>
      <w:marTop w:val="0"/>
      <w:marBottom w:val="0"/>
      <w:divBdr>
        <w:top w:val="none" w:sz="0" w:space="0" w:color="auto"/>
        <w:left w:val="none" w:sz="0" w:space="0" w:color="auto"/>
        <w:bottom w:val="none" w:sz="0" w:space="0" w:color="auto"/>
        <w:right w:val="none" w:sz="0" w:space="0" w:color="auto"/>
      </w:divBdr>
      <w:divsChild>
        <w:div w:id="74787899">
          <w:marLeft w:val="0"/>
          <w:marRight w:val="0"/>
          <w:marTop w:val="0"/>
          <w:marBottom w:val="0"/>
          <w:divBdr>
            <w:top w:val="none" w:sz="0" w:space="0" w:color="auto"/>
            <w:left w:val="none" w:sz="0" w:space="0" w:color="auto"/>
            <w:bottom w:val="none" w:sz="0" w:space="0" w:color="auto"/>
            <w:right w:val="none" w:sz="0" w:space="0" w:color="auto"/>
          </w:divBdr>
        </w:div>
        <w:div w:id="74787924">
          <w:marLeft w:val="0"/>
          <w:marRight w:val="0"/>
          <w:marTop w:val="0"/>
          <w:marBottom w:val="0"/>
          <w:divBdr>
            <w:top w:val="none" w:sz="0" w:space="0" w:color="auto"/>
            <w:left w:val="none" w:sz="0" w:space="0" w:color="auto"/>
            <w:bottom w:val="none" w:sz="0" w:space="0" w:color="auto"/>
            <w:right w:val="none" w:sz="0" w:space="0" w:color="auto"/>
          </w:divBdr>
        </w:div>
        <w:div w:id="74787981">
          <w:marLeft w:val="0"/>
          <w:marRight w:val="0"/>
          <w:marTop w:val="0"/>
          <w:marBottom w:val="0"/>
          <w:divBdr>
            <w:top w:val="none" w:sz="0" w:space="0" w:color="auto"/>
            <w:left w:val="none" w:sz="0" w:space="0" w:color="auto"/>
            <w:bottom w:val="none" w:sz="0" w:space="0" w:color="auto"/>
            <w:right w:val="none" w:sz="0" w:space="0" w:color="auto"/>
          </w:divBdr>
        </w:div>
        <w:div w:id="74788038">
          <w:marLeft w:val="0"/>
          <w:marRight w:val="0"/>
          <w:marTop w:val="0"/>
          <w:marBottom w:val="0"/>
          <w:divBdr>
            <w:top w:val="none" w:sz="0" w:space="0" w:color="auto"/>
            <w:left w:val="none" w:sz="0" w:space="0" w:color="auto"/>
            <w:bottom w:val="none" w:sz="0" w:space="0" w:color="auto"/>
            <w:right w:val="none" w:sz="0" w:space="0" w:color="auto"/>
          </w:divBdr>
        </w:div>
        <w:div w:id="74788098">
          <w:marLeft w:val="0"/>
          <w:marRight w:val="0"/>
          <w:marTop w:val="0"/>
          <w:marBottom w:val="0"/>
          <w:divBdr>
            <w:top w:val="none" w:sz="0" w:space="0" w:color="auto"/>
            <w:left w:val="none" w:sz="0" w:space="0" w:color="auto"/>
            <w:bottom w:val="none" w:sz="0" w:space="0" w:color="auto"/>
            <w:right w:val="none" w:sz="0" w:space="0" w:color="auto"/>
          </w:divBdr>
        </w:div>
        <w:div w:id="74788103">
          <w:marLeft w:val="0"/>
          <w:marRight w:val="0"/>
          <w:marTop w:val="0"/>
          <w:marBottom w:val="0"/>
          <w:divBdr>
            <w:top w:val="none" w:sz="0" w:space="0" w:color="auto"/>
            <w:left w:val="none" w:sz="0" w:space="0" w:color="auto"/>
            <w:bottom w:val="none" w:sz="0" w:space="0" w:color="auto"/>
            <w:right w:val="none" w:sz="0" w:space="0" w:color="auto"/>
          </w:divBdr>
        </w:div>
        <w:div w:id="74788271">
          <w:marLeft w:val="0"/>
          <w:marRight w:val="0"/>
          <w:marTop w:val="0"/>
          <w:marBottom w:val="0"/>
          <w:divBdr>
            <w:top w:val="none" w:sz="0" w:space="0" w:color="auto"/>
            <w:left w:val="none" w:sz="0" w:space="0" w:color="auto"/>
            <w:bottom w:val="none" w:sz="0" w:space="0" w:color="auto"/>
            <w:right w:val="none" w:sz="0" w:space="0" w:color="auto"/>
          </w:divBdr>
        </w:div>
      </w:divsChild>
    </w:div>
    <w:div w:id="74788309">
      <w:marLeft w:val="0"/>
      <w:marRight w:val="0"/>
      <w:marTop w:val="0"/>
      <w:marBottom w:val="0"/>
      <w:divBdr>
        <w:top w:val="none" w:sz="0" w:space="0" w:color="auto"/>
        <w:left w:val="none" w:sz="0" w:space="0" w:color="auto"/>
        <w:bottom w:val="none" w:sz="0" w:space="0" w:color="auto"/>
        <w:right w:val="none" w:sz="0" w:space="0" w:color="auto"/>
      </w:divBdr>
      <w:divsChild>
        <w:div w:id="74787915">
          <w:marLeft w:val="547"/>
          <w:marRight w:val="0"/>
          <w:marTop w:val="154"/>
          <w:marBottom w:val="0"/>
          <w:divBdr>
            <w:top w:val="none" w:sz="0" w:space="0" w:color="auto"/>
            <w:left w:val="none" w:sz="0" w:space="0" w:color="auto"/>
            <w:bottom w:val="none" w:sz="0" w:space="0" w:color="auto"/>
            <w:right w:val="none" w:sz="0" w:space="0" w:color="auto"/>
          </w:divBdr>
        </w:div>
        <w:div w:id="74788078">
          <w:marLeft w:val="547"/>
          <w:marRight w:val="0"/>
          <w:marTop w:val="154"/>
          <w:marBottom w:val="0"/>
          <w:divBdr>
            <w:top w:val="none" w:sz="0" w:space="0" w:color="auto"/>
            <w:left w:val="none" w:sz="0" w:space="0" w:color="auto"/>
            <w:bottom w:val="none" w:sz="0" w:space="0" w:color="auto"/>
            <w:right w:val="none" w:sz="0" w:space="0" w:color="auto"/>
          </w:divBdr>
        </w:div>
        <w:div w:id="74788222">
          <w:marLeft w:val="547"/>
          <w:marRight w:val="0"/>
          <w:marTop w:val="154"/>
          <w:marBottom w:val="0"/>
          <w:divBdr>
            <w:top w:val="none" w:sz="0" w:space="0" w:color="auto"/>
            <w:left w:val="none" w:sz="0" w:space="0" w:color="auto"/>
            <w:bottom w:val="none" w:sz="0" w:space="0" w:color="auto"/>
            <w:right w:val="none" w:sz="0" w:space="0" w:color="auto"/>
          </w:divBdr>
        </w:div>
        <w:div w:id="74788256">
          <w:marLeft w:val="547"/>
          <w:marRight w:val="0"/>
          <w:marTop w:val="154"/>
          <w:marBottom w:val="0"/>
          <w:divBdr>
            <w:top w:val="none" w:sz="0" w:space="0" w:color="auto"/>
            <w:left w:val="none" w:sz="0" w:space="0" w:color="auto"/>
            <w:bottom w:val="none" w:sz="0" w:space="0" w:color="auto"/>
            <w:right w:val="none" w:sz="0" w:space="0" w:color="auto"/>
          </w:divBdr>
        </w:div>
      </w:divsChild>
    </w:div>
    <w:div w:id="74788314">
      <w:marLeft w:val="0"/>
      <w:marRight w:val="0"/>
      <w:marTop w:val="0"/>
      <w:marBottom w:val="0"/>
      <w:divBdr>
        <w:top w:val="none" w:sz="0" w:space="0" w:color="auto"/>
        <w:left w:val="none" w:sz="0" w:space="0" w:color="auto"/>
        <w:bottom w:val="none" w:sz="0" w:space="0" w:color="auto"/>
        <w:right w:val="none" w:sz="0" w:space="0" w:color="auto"/>
      </w:divBdr>
      <w:divsChild>
        <w:div w:id="74787893">
          <w:marLeft w:val="720"/>
          <w:marRight w:val="0"/>
          <w:marTop w:val="0"/>
          <w:marBottom w:val="0"/>
          <w:divBdr>
            <w:top w:val="none" w:sz="0" w:space="0" w:color="auto"/>
            <w:left w:val="none" w:sz="0" w:space="0" w:color="auto"/>
            <w:bottom w:val="none" w:sz="0" w:space="0" w:color="auto"/>
            <w:right w:val="none" w:sz="0" w:space="0" w:color="auto"/>
          </w:divBdr>
        </w:div>
        <w:div w:id="74788185">
          <w:marLeft w:val="720"/>
          <w:marRight w:val="0"/>
          <w:marTop w:val="0"/>
          <w:marBottom w:val="0"/>
          <w:divBdr>
            <w:top w:val="none" w:sz="0" w:space="0" w:color="auto"/>
            <w:left w:val="none" w:sz="0" w:space="0" w:color="auto"/>
            <w:bottom w:val="none" w:sz="0" w:space="0" w:color="auto"/>
            <w:right w:val="none" w:sz="0" w:space="0" w:color="auto"/>
          </w:divBdr>
        </w:div>
      </w:divsChild>
    </w:div>
    <w:div w:id="74788324">
      <w:marLeft w:val="0"/>
      <w:marRight w:val="0"/>
      <w:marTop w:val="0"/>
      <w:marBottom w:val="0"/>
      <w:divBdr>
        <w:top w:val="none" w:sz="0" w:space="0" w:color="auto"/>
        <w:left w:val="none" w:sz="0" w:space="0" w:color="auto"/>
        <w:bottom w:val="none" w:sz="0" w:space="0" w:color="auto"/>
        <w:right w:val="none" w:sz="0" w:space="0" w:color="auto"/>
      </w:divBdr>
      <w:divsChild>
        <w:div w:id="74787815">
          <w:marLeft w:val="0"/>
          <w:marRight w:val="0"/>
          <w:marTop w:val="0"/>
          <w:marBottom w:val="0"/>
          <w:divBdr>
            <w:top w:val="none" w:sz="0" w:space="0" w:color="auto"/>
            <w:left w:val="none" w:sz="0" w:space="0" w:color="auto"/>
            <w:bottom w:val="none" w:sz="0" w:space="0" w:color="auto"/>
            <w:right w:val="none" w:sz="0" w:space="0" w:color="auto"/>
          </w:divBdr>
        </w:div>
        <w:div w:id="74787823">
          <w:marLeft w:val="0"/>
          <w:marRight w:val="0"/>
          <w:marTop w:val="0"/>
          <w:marBottom w:val="0"/>
          <w:divBdr>
            <w:top w:val="none" w:sz="0" w:space="0" w:color="auto"/>
            <w:left w:val="none" w:sz="0" w:space="0" w:color="auto"/>
            <w:bottom w:val="none" w:sz="0" w:space="0" w:color="auto"/>
            <w:right w:val="none" w:sz="0" w:space="0" w:color="auto"/>
          </w:divBdr>
        </w:div>
        <w:div w:id="74787854">
          <w:marLeft w:val="0"/>
          <w:marRight w:val="0"/>
          <w:marTop w:val="0"/>
          <w:marBottom w:val="0"/>
          <w:divBdr>
            <w:top w:val="none" w:sz="0" w:space="0" w:color="auto"/>
            <w:left w:val="none" w:sz="0" w:space="0" w:color="auto"/>
            <w:bottom w:val="none" w:sz="0" w:space="0" w:color="auto"/>
            <w:right w:val="none" w:sz="0" w:space="0" w:color="auto"/>
          </w:divBdr>
        </w:div>
        <w:div w:id="74787856">
          <w:marLeft w:val="0"/>
          <w:marRight w:val="0"/>
          <w:marTop w:val="0"/>
          <w:marBottom w:val="0"/>
          <w:divBdr>
            <w:top w:val="none" w:sz="0" w:space="0" w:color="auto"/>
            <w:left w:val="none" w:sz="0" w:space="0" w:color="auto"/>
            <w:bottom w:val="none" w:sz="0" w:space="0" w:color="auto"/>
            <w:right w:val="none" w:sz="0" w:space="0" w:color="auto"/>
          </w:divBdr>
        </w:div>
        <w:div w:id="74787864">
          <w:marLeft w:val="0"/>
          <w:marRight w:val="0"/>
          <w:marTop w:val="0"/>
          <w:marBottom w:val="0"/>
          <w:divBdr>
            <w:top w:val="none" w:sz="0" w:space="0" w:color="auto"/>
            <w:left w:val="none" w:sz="0" w:space="0" w:color="auto"/>
            <w:bottom w:val="none" w:sz="0" w:space="0" w:color="auto"/>
            <w:right w:val="none" w:sz="0" w:space="0" w:color="auto"/>
          </w:divBdr>
        </w:div>
        <w:div w:id="74787892">
          <w:marLeft w:val="0"/>
          <w:marRight w:val="0"/>
          <w:marTop w:val="0"/>
          <w:marBottom w:val="0"/>
          <w:divBdr>
            <w:top w:val="none" w:sz="0" w:space="0" w:color="auto"/>
            <w:left w:val="none" w:sz="0" w:space="0" w:color="auto"/>
            <w:bottom w:val="none" w:sz="0" w:space="0" w:color="auto"/>
            <w:right w:val="none" w:sz="0" w:space="0" w:color="auto"/>
          </w:divBdr>
        </w:div>
        <w:div w:id="74787911">
          <w:marLeft w:val="0"/>
          <w:marRight w:val="0"/>
          <w:marTop w:val="0"/>
          <w:marBottom w:val="0"/>
          <w:divBdr>
            <w:top w:val="none" w:sz="0" w:space="0" w:color="auto"/>
            <w:left w:val="none" w:sz="0" w:space="0" w:color="auto"/>
            <w:bottom w:val="none" w:sz="0" w:space="0" w:color="auto"/>
            <w:right w:val="none" w:sz="0" w:space="0" w:color="auto"/>
          </w:divBdr>
        </w:div>
        <w:div w:id="74787912">
          <w:marLeft w:val="0"/>
          <w:marRight w:val="0"/>
          <w:marTop w:val="0"/>
          <w:marBottom w:val="0"/>
          <w:divBdr>
            <w:top w:val="none" w:sz="0" w:space="0" w:color="auto"/>
            <w:left w:val="none" w:sz="0" w:space="0" w:color="auto"/>
            <w:bottom w:val="none" w:sz="0" w:space="0" w:color="auto"/>
            <w:right w:val="none" w:sz="0" w:space="0" w:color="auto"/>
          </w:divBdr>
        </w:div>
        <w:div w:id="74787925">
          <w:marLeft w:val="0"/>
          <w:marRight w:val="0"/>
          <w:marTop w:val="0"/>
          <w:marBottom w:val="0"/>
          <w:divBdr>
            <w:top w:val="none" w:sz="0" w:space="0" w:color="auto"/>
            <w:left w:val="none" w:sz="0" w:space="0" w:color="auto"/>
            <w:bottom w:val="none" w:sz="0" w:space="0" w:color="auto"/>
            <w:right w:val="none" w:sz="0" w:space="0" w:color="auto"/>
          </w:divBdr>
        </w:div>
        <w:div w:id="74787930">
          <w:marLeft w:val="0"/>
          <w:marRight w:val="0"/>
          <w:marTop w:val="0"/>
          <w:marBottom w:val="0"/>
          <w:divBdr>
            <w:top w:val="none" w:sz="0" w:space="0" w:color="auto"/>
            <w:left w:val="none" w:sz="0" w:space="0" w:color="auto"/>
            <w:bottom w:val="none" w:sz="0" w:space="0" w:color="auto"/>
            <w:right w:val="none" w:sz="0" w:space="0" w:color="auto"/>
          </w:divBdr>
        </w:div>
        <w:div w:id="74787954">
          <w:marLeft w:val="0"/>
          <w:marRight w:val="0"/>
          <w:marTop w:val="0"/>
          <w:marBottom w:val="0"/>
          <w:divBdr>
            <w:top w:val="none" w:sz="0" w:space="0" w:color="auto"/>
            <w:left w:val="none" w:sz="0" w:space="0" w:color="auto"/>
            <w:bottom w:val="none" w:sz="0" w:space="0" w:color="auto"/>
            <w:right w:val="none" w:sz="0" w:space="0" w:color="auto"/>
          </w:divBdr>
        </w:div>
        <w:div w:id="74787964">
          <w:marLeft w:val="0"/>
          <w:marRight w:val="0"/>
          <w:marTop w:val="0"/>
          <w:marBottom w:val="0"/>
          <w:divBdr>
            <w:top w:val="none" w:sz="0" w:space="0" w:color="auto"/>
            <w:left w:val="none" w:sz="0" w:space="0" w:color="auto"/>
            <w:bottom w:val="none" w:sz="0" w:space="0" w:color="auto"/>
            <w:right w:val="none" w:sz="0" w:space="0" w:color="auto"/>
          </w:divBdr>
        </w:div>
        <w:div w:id="74787980">
          <w:marLeft w:val="0"/>
          <w:marRight w:val="0"/>
          <w:marTop w:val="0"/>
          <w:marBottom w:val="0"/>
          <w:divBdr>
            <w:top w:val="none" w:sz="0" w:space="0" w:color="auto"/>
            <w:left w:val="none" w:sz="0" w:space="0" w:color="auto"/>
            <w:bottom w:val="none" w:sz="0" w:space="0" w:color="auto"/>
            <w:right w:val="none" w:sz="0" w:space="0" w:color="auto"/>
          </w:divBdr>
        </w:div>
        <w:div w:id="74787988">
          <w:marLeft w:val="0"/>
          <w:marRight w:val="0"/>
          <w:marTop w:val="0"/>
          <w:marBottom w:val="0"/>
          <w:divBdr>
            <w:top w:val="none" w:sz="0" w:space="0" w:color="auto"/>
            <w:left w:val="none" w:sz="0" w:space="0" w:color="auto"/>
            <w:bottom w:val="none" w:sz="0" w:space="0" w:color="auto"/>
            <w:right w:val="none" w:sz="0" w:space="0" w:color="auto"/>
          </w:divBdr>
        </w:div>
        <w:div w:id="74787994">
          <w:marLeft w:val="0"/>
          <w:marRight w:val="0"/>
          <w:marTop w:val="0"/>
          <w:marBottom w:val="0"/>
          <w:divBdr>
            <w:top w:val="none" w:sz="0" w:space="0" w:color="auto"/>
            <w:left w:val="none" w:sz="0" w:space="0" w:color="auto"/>
            <w:bottom w:val="none" w:sz="0" w:space="0" w:color="auto"/>
            <w:right w:val="none" w:sz="0" w:space="0" w:color="auto"/>
          </w:divBdr>
        </w:div>
        <w:div w:id="74788006">
          <w:marLeft w:val="0"/>
          <w:marRight w:val="0"/>
          <w:marTop w:val="0"/>
          <w:marBottom w:val="0"/>
          <w:divBdr>
            <w:top w:val="none" w:sz="0" w:space="0" w:color="auto"/>
            <w:left w:val="none" w:sz="0" w:space="0" w:color="auto"/>
            <w:bottom w:val="none" w:sz="0" w:space="0" w:color="auto"/>
            <w:right w:val="none" w:sz="0" w:space="0" w:color="auto"/>
          </w:divBdr>
        </w:div>
        <w:div w:id="74788018">
          <w:marLeft w:val="0"/>
          <w:marRight w:val="0"/>
          <w:marTop w:val="0"/>
          <w:marBottom w:val="0"/>
          <w:divBdr>
            <w:top w:val="none" w:sz="0" w:space="0" w:color="auto"/>
            <w:left w:val="none" w:sz="0" w:space="0" w:color="auto"/>
            <w:bottom w:val="none" w:sz="0" w:space="0" w:color="auto"/>
            <w:right w:val="none" w:sz="0" w:space="0" w:color="auto"/>
          </w:divBdr>
        </w:div>
        <w:div w:id="74788045">
          <w:marLeft w:val="0"/>
          <w:marRight w:val="0"/>
          <w:marTop w:val="0"/>
          <w:marBottom w:val="0"/>
          <w:divBdr>
            <w:top w:val="none" w:sz="0" w:space="0" w:color="auto"/>
            <w:left w:val="none" w:sz="0" w:space="0" w:color="auto"/>
            <w:bottom w:val="none" w:sz="0" w:space="0" w:color="auto"/>
            <w:right w:val="none" w:sz="0" w:space="0" w:color="auto"/>
          </w:divBdr>
        </w:div>
        <w:div w:id="74788051">
          <w:marLeft w:val="0"/>
          <w:marRight w:val="0"/>
          <w:marTop w:val="0"/>
          <w:marBottom w:val="0"/>
          <w:divBdr>
            <w:top w:val="none" w:sz="0" w:space="0" w:color="auto"/>
            <w:left w:val="none" w:sz="0" w:space="0" w:color="auto"/>
            <w:bottom w:val="none" w:sz="0" w:space="0" w:color="auto"/>
            <w:right w:val="none" w:sz="0" w:space="0" w:color="auto"/>
          </w:divBdr>
        </w:div>
        <w:div w:id="74788057">
          <w:marLeft w:val="0"/>
          <w:marRight w:val="0"/>
          <w:marTop w:val="0"/>
          <w:marBottom w:val="0"/>
          <w:divBdr>
            <w:top w:val="none" w:sz="0" w:space="0" w:color="auto"/>
            <w:left w:val="none" w:sz="0" w:space="0" w:color="auto"/>
            <w:bottom w:val="none" w:sz="0" w:space="0" w:color="auto"/>
            <w:right w:val="none" w:sz="0" w:space="0" w:color="auto"/>
          </w:divBdr>
        </w:div>
        <w:div w:id="74788059">
          <w:marLeft w:val="0"/>
          <w:marRight w:val="0"/>
          <w:marTop w:val="0"/>
          <w:marBottom w:val="0"/>
          <w:divBdr>
            <w:top w:val="none" w:sz="0" w:space="0" w:color="auto"/>
            <w:left w:val="none" w:sz="0" w:space="0" w:color="auto"/>
            <w:bottom w:val="none" w:sz="0" w:space="0" w:color="auto"/>
            <w:right w:val="none" w:sz="0" w:space="0" w:color="auto"/>
          </w:divBdr>
        </w:div>
        <w:div w:id="74788076">
          <w:marLeft w:val="0"/>
          <w:marRight w:val="0"/>
          <w:marTop w:val="0"/>
          <w:marBottom w:val="0"/>
          <w:divBdr>
            <w:top w:val="none" w:sz="0" w:space="0" w:color="auto"/>
            <w:left w:val="none" w:sz="0" w:space="0" w:color="auto"/>
            <w:bottom w:val="none" w:sz="0" w:space="0" w:color="auto"/>
            <w:right w:val="none" w:sz="0" w:space="0" w:color="auto"/>
          </w:divBdr>
        </w:div>
        <w:div w:id="74788077">
          <w:marLeft w:val="0"/>
          <w:marRight w:val="0"/>
          <w:marTop w:val="0"/>
          <w:marBottom w:val="0"/>
          <w:divBdr>
            <w:top w:val="none" w:sz="0" w:space="0" w:color="auto"/>
            <w:left w:val="none" w:sz="0" w:space="0" w:color="auto"/>
            <w:bottom w:val="none" w:sz="0" w:space="0" w:color="auto"/>
            <w:right w:val="none" w:sz="0" w:space="0" w:color="auto"/>
          </w:divBdr>
        </w:div>
        <w:div w:id="74788086">
          <w:marLeft w:val="0"/>
          <w:marRight w:val="0"/>
          <w:marTop w:val="0"/>
          <w:marBottom w:val="0"/>
          <w:divBdr>
            <w:top w:val="none" w:sz="0" w:space="0" w:color="auto"/>
            <w:left w:val="none" w:sz="0" w:space="0" w:color="auto"/>
            <w:bottom w:val="none" w:sz="0" w:space="0" w:color="auto"/>
            <w:right w:val="none" w:sz="0" w:space="0" w:color="auto"/>
          </w:divBdr>
        </w:div>
        <w:div w:id="74788089">
          <w:marLeft w:val="0"/>
          <w:marRight w:val="0"/>
          <w:marTop w:val="0"/>
          <w:marBottom w:val="0"/>
          <w:divBdr>
            <w:top w:val="none" w:sz="0" w:space="0" w:color="auto"/>
            <w:left w:val="none" w:sz="0" w:space="0" w:color="auto"/>
            <w:bottom w:val="none" w:sz="0" w:space="0" w:color="auto"/>
            <w:right w:val="none" w:sz="0" w:space="0" w:color="auto"/>
          </w:divBdr>
        </w:div>
        <w:div w:id="74788104">
          <w:marLeft w:val="0"/>
          <w:marRight w:val="0"/>
          <w:marTop w:val="0"/>
          <w:marBottom w:val="0"/>
          <w:divBdr>
            <w:top w:val="none" w:sz="0" w:space="0" w:color="auto"/>
            <w:left w:val="none" w:sz="0" w:space="0" w:color="auto"/>
            <w:bottom w:val="none" w:sz="0" w:space="0" w:color="auto"/>
            <w:right w:val="none" w:sz="0" w:space="0" w:color="auto"/>
          </w:divBdr>
        </w:div>
        <w:div w:id="74788107">
          <w:marLeft w:val="0"/>
          <w:marRight w:val="0"/>
          <w:marTop w:val="0"/>
          <w:marBottom w:val="0"/>
          <w:divBdr>
            <w:top w:val="none" w:sz="0" w:space="0" w:color="auto"/>
            <w:left w:val="none" w:sz="0" w:space="0" w:color="auto"/>
            <w:bottom w:val="none" w:sz="0" w:space="0" w:color="auto"/>
            <w:right w:val="none" w:sz="0" w:space="0" w:color="auto"/>
          </w:divBdr>
        </w:div>
        <w:div w:id="74788133">
          <w:marLeft w:val="0"/>
          <w:marRight w:val="0"/>
          <w:marTop w:val="0"/>
          <w:marBottom w:val="0"/>
          <w:divBdr>
            <w:top w:val="none" w:sz="0" w:space="0" w:color="auto"/>
            <w:left w:val="none" w:sz="0" w:space="0" w:color="auto"/>
            <w:bottom w:val="none" w:sz="0" w:space="0" w:color="auto"/>
            <w:right w:val="none" w:sz="0" w:space="0" w:color="auto"/>
          </w:divBdr>
        </w:div>
        <w:div w:id="74788141">
          <w:marLeft w:val="0"/>
          <w:marRight w:val="0"/>
          <w:marTop w:val="0"/>
          <w:marBottom w:val="0"/>
          <w:divBdr>
            <w:top w:val="none" w:sz="0" w:space="0" w:color="auto"/>
            <w:left w:val="none" w:sz="0" w:space="0" w:color="auto"/>
            <w:bottom w:val="none" w:sz="0" w:space="0" w:color="auto"/>
            <w:right w:val="none" w:sz="0" w:space="0" w:color="auto"/>
          </w:divBdr>
        </w:div>
        <w:div w:id="74788148">
          <w:marLeft w:val="0"/>
          <w:marRight w:val="0"/>
          <w:marTop w:val="0"/>
          <w:marBottom w:val="0"/>
          <w:divBdr>
            <w:top w:val="none" w:sz="0" w:space="0" w:color="auto"/>
            <w:left w:val="none" w:sz="0" w:space="0" w:color="auto"/>
            <w:bottom w:val="none" w:sz="0" w:space="0" w:color="auto"/>
            <w:right w:val="none" w:sz="0" w:space="0" w:color="auto"/>
          </w:divBdr>
        </w:div>
        <w:div w:id="74788154">
          <w:marLeft w:val="0"/>
          <w:marRight w:val="0"/>
          <w:marTop w:val="0"/>
          <w:marBottom w:val="0"/>
          <w:divBdr>
            <w:top w:val="none" w:sz="0" w:space="0" w:color="auto"/>
            <w:left w:val="none" w:sz="0" w:space="0" w:color="auto"/>
            <w:bottom w:val="none" w:sz="0" w:space="0" w:color="auto"/>
            <w:right w:val="none" w:sz="0" w:space="0" w:color="auto"/>
          </w:divBdr>
        </w:div>
        <w:div w:id="74788175">
          <w:marLeft w:val="0"/>
          <w:marRight w:val="0"/>
          <w:marTop w:val="0"/>
          <w:marBottom w:val="0"/>
          <w:divBdr>
            <w:top w:val="none" w:sz="0" w:space="0" w:color="auto"/>
            <w:left w:val="none" w:sz="0" w:space="0" w:color="auto"/>
            <w:bottom w:val="none" w:sz="0" w:space="0" w:color="auto"/>
            <w:right w:val="none" w:sz="0" w:space="0" w:color="auto"/>
          </w:divBdr>
        </w:div>
        <w:div w:id="74788180">
          <w:marLeft w:val="0"/>
          <w:marRight w:val="0"/>
          <w:marTop w:val="0"/>
          <w:marBottom w:val="0"/>
          <w:divBdr>
            <w:top w:val="none" w:sz="0" w:space="0" w:color="auto"/>
            <w:left w:val="none" w:sz="0" w:space="0" w:color="auto"/>
            <w:bottom w:val="none" w:sz="0" w:space="0" w:color="auto"/>
            <w:right w:val="none" w:sz="0" w:space="0" w:color="auto"/>
          </w:divBdr>
        </w:div>
        <w:div w:id="74788192">
          <w:marLeft w:val="0"/>
          <w:marRight w:val="0"/>
          <w:marTop w:val="0"/>
          <w:marBottom w:val="0"/>
          <w:divBdr>
            <w:top w:val="none" w:sz="0" w:space="0" w:color="auto"/>
            <w:left w:val="none" w:sz="0" w:space="0" w:color="auto"/>
            <w:bottom w:val="none" w:sz="0" w:space="0" w:color="auto"/>
            <w:right w:val="none" w:sz="0" w:space="0" w:color="auto"/>
          </w:divBdr>
        </w:div>
        <w:div w:id="74788207">
          <w:marLeft w:val="0"/>
          <w:marRight w:val="0"/>
          <w:marTop w:val="0"/>
          <w:marBottom w:val="0"/>
          <w:divBdr>
            <w:top w:val="none" w:sz="0" w:space="0" w:color="auto"/>
            <w:left w:val="none" w:sz="0" w:space="0" w:color="auto"/>
            <w:bottom w:val="none" w:sz="0" w:space="0" w:color="auto"/>
            <w:right w:val="none" w:sz="0" w:space="0" w:color="auto"/>
          </w:divBdr>
        </w:div>
        <w:div w:id="74788215">
          <w:marLeft w:val="0"/>
          <w:marRight w:val="0"/>
          <w:marTop w:val="0"/>
          <w:marBottom w:val="0"/>
          <w:divBdr>
            <w:top w:val="none" w:sz="0" w:space="0" w:color="auto"/>
            <w:left w:val="none" w:sz="0" w:space="0" w:color="auto"/>
            <w:bottom w:val="none" w:sz="0" w:space="0" w:color="auto"/>
            <w:right w:val="none" w:sz="0" w:space="0" w:color="auto"/>
          </w:divBdr>
        </w:div>
        <w:div w:id="74788218">
          <w:marLeft w:val="0"/>
          <w:marRight w:val="0"/>
          <w:marTop w:val="0"/>
          <w:marBottom w:val="0"/>
          <w:divBdr>
            <w:top w:val="none" w:sz="0" w:space="0" w:color="auto"/>
            <w:left w:val="none" w:sz="0" w:space="0" w:color="auto"/>
            <w:bottom w:val="none" w:sz="0" w:space="0" w:color="auto"/>
            <w:right w:val="none" w:sz="0" w:space="0" w:color="auto"/>
          </w:divBdr>
        </w:div>
        <w:div w:id="74788225">
          <w:marLeft w:val="0"/>
          <w:marRight w:val="0"/>
          <w:marTop w:val="0"/>
          <w:marBottom w:val="0"/>
          <w:divBdr>
            <w:top w:val="none" w:sz="0" w:space="0" w:color="auto"/>
            <w:left w:val="none" w:sz="0" w:space="0" w:color="auto"/>
            <w:bottom w:val="none" w:sz="0" w:space="0" w:color="auto"/>
            <w:right w:val="none" w:sz="0" w:space="0" w:color="auto"/>
          </w:divBdr>
        </w:div>
        <w:div w:id="74788228">
          <w:marLeft w:val="0"/>
          <w:marRight w:val="0"/>
          <w:marTop w:val="0"/>
          <w:marBottom w:val="0"/>
          <w:divBdr>
            <w:top w:val="none" w:sz="0" w:space="0" w:color="auto"/>
            <w:left w:val="none" w:sz="0" w:space="0" w:color="auto"/>
            <w:bottom w:val="none" w:sz="0" w:space="0" w:color="auto"/>
            <w:right w:val="none" w:sz="0" w:space="0" w:color="auto"/>
          </w:divBdr>
        </w:div>
        <w:div w:id="74788244">
          <w:marLeft w:val="0"/>
          <w:marRight w:val="0"/>
          <w:marTop w:val="0"/>
          <w:marBottom w:val="0"/>
          <w:divBdr>
            <w:top w:val="none" w:sz="0" w:space="0" w:color="auto"/>
            <w:left w:val="none" w:sz="0" w:space="0" w:color="auto"/>
            <w:bottom w:val="none" w:sz="0" w:space="0" w:color="auto"/>
            <w:right w:val="none" w:sz="0" w:space="0" w:color="auto"/>
          </w:divBdr>
        </w:div>
        <w:div w:id="74788248">
          <w:marLeft w:val="0"/>
          <w:marRight w:val="0"/>
          <w:marTop w:val="0"/>
          <w:marBottom w:val="0"/>
          <w:divBdr>
            <w:top w:val="none" w:sz="0" w:space="0" w:color="auto"/>
            <w:left w:val="none" w:sz="0" w:space="0" w:color="auto"/>
            <w:bottom w:val="none" w:sz="0" w:space="0" w:color="auto"/>
            <w:right w:val="none" w:sz="0" w:space="0" w:color="auto"/>
          </w:divBdr>
        </w:div>
        <w:div w:id="74788265">
          <w:marLeft w:val="0"/>
          <w:marRight w:val="0"/>
          <w:marTop w:val="0"/>
          <w:marBottom w:val="0"/>
          <w:divBdr>
            <w:top w:val="none" w:sz="0" w:space="0" w:color="auto"/>
            <w:left w:val="none" w:sz="0" w:space="0" w:color="auto"/>
            <w:bottom w:val="none" w:sz="0" w:space="0" w:color="auto"/>
            <w:right w:val="none" w:sz="0" w:space="0" w:color="auto"/>
          </w:divBdr>
        </w:div>
        <w:div w:id="74788273">
          <w:marLeft w:val="0"/>
          <w:marRight w:val="0"/>
          <w:marTop w:val="0"/>
          <w:marBottom w:val="0"/>
          <w:divBdr>
            <w:top w:val="none" w:sz="0" w:space="0" w:color="auto"/>
            <w:left w:val="none" w:sz="0" w:space="0" w:color="auto"/>
            <w:bottom w:val="none" w:sz="0" w:space="0" w:color="auto"/>
            <w:right w:val="none" w:sz="0" w:space="0" w:color="auto"/>
          </w:divBdr>
        </w:div>
        <w:div w:id="74788289">
          <w:marLeft w:val="0"/>
          <w:marRight w:val="0"/>
          <w:marTop w:val="0"/>
          <w:marBottom w:val="0"/>
          <w:divBdr>
            <w:top w:val="none" w:sz="0" w:space="0" w:color="auto"/>
            <w:left w:val="none" w:sz="0" w:space="0" w:color="auto"/>
            <w:bottom w:val="none" w:sz="0" w:space="0" w:color="auto"/>
            <w:right w:val="none" w:sz="0" w:space="0" w:color="auto"/>
          </w:divBdr>
        </w:div>
        <w:div w:id="74788316">
          <w:marLeft w:val="0"/>
          <w:marRight w:val="0"/>
          <w:marTop w:val="0"/>
          <w:marBottom w:val="0"/>
          <w:divBdr>
            <w:top w:val="none" w:sz="0" w:space="0" w:color="auto"/>
            <w:left w:val="none" w:sz="0" w:space="0" w:color="auto"/>
            <w:bottom w:val="none" w:sz="0" w:space="0" w:color="auto"/>
            <w:right w:val="none" w:sz="0" w:space="0" w:color="auto"/>
          </w:divBdr>
        </w:div>
        <w:div w:id="74788320">
          <w:marLeft w:val="0"/>
          <w:marRight w:val="0"/>
          <w:marTop w:val="0"/>
          <w:marBottom w:val="0"/>
          <w:divBdr>
            <w:top w:val="none" w:sz="0" w:space="0" w:color="auto"/>
            <w:left w:val="none" w:sz="0" w:space="0" w:color="auto"/>
            <w:bottom w:val="none" w:sz="0" w:space="0" w:color="auto"/>
            <w:right w:val="none" w:sz="0" w:space="0" w:color="auto"/>
          </w:divBdr>
        </w:div>
        <w:div w:id="74788329">
          <w:marLeft w:val="0"/>
          <w:marRight w:val="0"/>
          <w:marTop w:val="0"/>
          <w:marBottom w:val="0"/>
          <w:divBdr>
            <w:top w:val="none" w:sz="0" w:space="0" w:color="auto"/>
            <w:left w:val="none" w:sz="0" w:space="0" w:color="auto"/>
            <w:bottom w:val="none" w:sz="0" w:space="0" w:color="auto"/>
            <w:right w:val="none" w:sz="0" w:space="0" w:color="auto"/>
          </w:divBdr>
        </w:div>
        <w:div w:id="74788346">
          <w:marLeft w:val="0"/>
          <w:marRight w:val="0"/>
          <w:marTop w:val="0"/>
          <w:marBottom w:val="0"/>
          <w:divBdr>
            <w:top w:val="none" w:sz="0" w:space="0" w:color="auto"/>
            <w:left w:val="none" w:sz="0" w:space="0" w:color="auto"/>
            <w:bottom w:val="none" w:sz="0" w:space="0" w:color="auto"/>
            <w:right w:val="none" w:sz="0" w:space="0" w:color="auto"/>
          </w:divBdr>
        </w:div>
        <w:div w:id="74788349">
          <w:marLeft w:val="0"/>
          <w:marRight w:val="0"/>
          <w:marTop w:val="0"/>
          <w:marBottom w:val="0"/>
          <w:divBdr>
            <w:top w:val="none" w:sz="0" w:space="0" w:color="auto"/>
            <w:left w:val="none" w:sz="0" w:space="0" w:color="auto"/>
            <w:bottom w:val="none" w:sz="0" w:space="0" w:color="auto"/>
            <w:right w:val="none" w:sz="0" w:space="0" w:color="auto"/>
          </w:divBdr>
        </w:div>
        <w:div w:id="747883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3.xml"/><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oleObject" Target="embeddings/oleObject2.bin"/><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1.png"/><Relationship Id="rId50" Type="http://schemas.openxmlformats.org/officeDocument/2006/relationships/oleObject" Target="embeddings/oleObject16.bin"/><Relationship Id="rId55" Type="http://schemas.openxmlformats.org/officeDocument/2006/relationships/image" Target="media/image2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oleObject" Target="embeddings/oleObject6.bin"/><Relationship Id="rId41" Type="http://schemas.openxmlformats.org/officeDocument/2006/relationships/image" Target="media/image18.png"/><Relationship Id="rId54"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oleObject" Target="embeddings/oleObject11.bin"/><Relationship Id="rId45" Type="http://schemas.openxmlformats.org/officeDocument/2006/relationships/image" Target="media/image20.png"/><Relationship Id="rId53" Type="http://schemas.openxmlformats.org/officeDocument/2006/relationships/image" Target="media/image25.png"/><Relationship Id="rId58"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oleObject" Target="embeddings/oleObject3.bin"/><Relationship Id="rId28" Type="http://schemas.openxmlformats.org/officeDocument/2006/relationships/image" Target="media/image11.png"/><Relationship Id="rId36" Type="http://schemas.openxmlformats.org/officeDocument/2006/relationships/oleObject" Target="embeddings/oleObject9.bin"/><Relationship Id="rId49" Type="http://schemas.openxmlformats.org/officeDocument/2006/relationships/image" Target="media/image22.png"/><Relationship Id="rId57" Type="http://schemas.openxmlformats.org/officeDocument/2006/relationships/image" Target="media/image29.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oleObject" Target="embeddings/oleObject7.bin"/><Relationship Id="rId44" Type="http://schemas.openxmlformats.org/officeDocument/2006/relationships/oleObject" Target="embeddings/oleObject13.bin"/><Relationship Id="rId52" Type="http://schemas.openxmlformats.org/officeDocument/2006/relationships/image" Target="media/image24.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zelow.pl/pl/strona/herb-i-barwy" TargetMode="Externa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oleObject" Target="embeddings/oleObject5.bin"/><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oleObject" Target="embeddings/oleObject15.bin"/><Relationship Id="rId56" Type="http://schemas.openxmlformats.org/officeDocument/2006/relationships/image" Target="media/image28.png"/><Relationship Id="rId8" Type="http://schemas.openxmlformats.org/officeDocument/2006/relationships/image" Target="media/image2.wmf"/><Relationship Id="rId51" Type="http://schemas.openxmlformats.org/officeDocument/2006/relationships/image" Target="media/image2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oleObject" Target="embeddings/oleObject4.bin"/><Relationship Id="rId33" Type="http://schemas.openxmlformats.org/officeDocument/2006/relationships/image" Target="media/image14.png"/><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1239</TotalTime>
  <Pages>6</Pages>
  <Words>27059</Words>
  <Characters>-32766</Characters>
  <Application>Microsoft Office Outlook</Application>
  <DocSecurity>0</DocSecurity>
  <Lines>0</Lines>
  <Paragraphs>0</Paragraphs>
  <ScaleCrop>false</ScaleCrop>
  <Company>PHIN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Rozwoju Gminy Zelów na lata 2014 – 2020 </dc:title>
  <dc:subject/>
  <dc:creator>pbajor</dc:creator>
  <cp:keywords/>
  <dc:description/>
  <cp:lastModifiedBy>renata_l</cp:lastModifiedBy>
  <cp:revision>193</cp:revision>
  <cp:lastPrinted>2016-01-04T11:05:00Z</cp:lastPrinted>
  <dcterms:created xsi:type="dcterms:W3CDTF">2015-10-29T11:41:00Z</dcterms:created>
  <dcterms:modified xsi:type="dcterms:W3CDTF">2016-01-07T12:31:00Z</dcterms:modified>
</cp:coreProperties>
</file>