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8" w:rsidRPr="00572698" w:rsidRDefault="00DF4378" w:rsidP="00572698">
      <w:pPr>
        <w:autoSpaceDE w:val="0"/>
        <w:autoSpaceDN w:val="0"/>
        <w:adjustRightInd w:val="0"/>
        <w:ind w:left="6300" w:firstLine="90"/>
        <w:rPr>
          <w:sz w:val="20"/>
        </w:rPr>
      </w:pPr>
      <w:r>
        <w:rPr>
          <w:sz w:val="20"/>
        </w:rPr>
        <w:t xml:space="preserve">Załącznik </w:t>
      </w:r>
      <w:r>
        <w:rPr>
          <w:sz w:val="20"/>
        </w:rPr>
        <w:br/>
        <w:t xml:space="preserve">  do Uchwały </w:t>
      </w:r>
      <w:r w:rsidRPr="00572698">
        <w:rPr>
          <w:sz w:val="20"/>
        </w:rPr>
        <w:t xml:space="preserve">Nr XII/103/2015 </w:t>
      </w:r>
    </w:p>
    <w:p w:rsidR="00DF4378" w:rsidRPr="00572698" w:rsidRDefault="00DF4378" w:rsidP="00572698">
      <w:pPr>
        <w:autoSpaceDE w:val="0"/>
        <w:autoSpaceDN w:val="0"/>
        <w:adjustRightInd w:val="0"/>
        <w:ind w:left="6372"/>
        <w:rPr>
          <w:sz w:val="20"/>
        </w:rPr>
      </w:pPr>
      <w:r w:rsidRPr="00572698">
        <w:rPr>
          <w:sz w:val="20"/>
        </w:rPr>
        <w:t xml:space="preserve">Rady Miejskiej w Zelowie </w:t>
      </w:r>
    </w:p>
    <w:p w:rsidR="00DF4378" w:rsidRPr="00572698" w:rsidRDefault="00DF4378" w:rsidP="00572698">
      <w:pPr>
        <w:autoSpaceDE w:val="0"/>
        <w:autoSpaceDN w:val="0"/>
        <w:adjustRightInd w:val="0"/>
        <w:ind w:left="5664" w:firstLine="708"/>
        <w:rPr>
          <w:sz w:val="20"/>
        </w:rPr>
      </w:pPr>
      <w:r w:rsidRPr="00572698">
        <w:rPr>
          <w:sz w:val="20"/>
        </w:rPr>
        <w:t>z dnia 17 listopada 2015 r.</w:t>
      </w:r>
    </w:p>
    <w:p w:rsidR="00DF4378" w:rsidRPr="00DC7C63" w:rsidRDefault="00DF4378" w:rsidP="003A77B2"/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PROGRAM WSPÓŁPRACY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POMIĘDZY GMINĄ ZELÓW A ORGANIZACJAMI POZARZĄDOWYMI </w:t>
      </w:r>
      <w:r w:rsidRPr="00DC7C63">
        <w:rPr>
          <w:b/>
          <w:bCs/>
          <w:color w:val="000000"/>
        </w:rPr>
        <w:br/>
        <w:t>W 201</w:t>
      </w:r>
      <w:r>
        <w:rPr>
          <w:b/>
          <w:bCs/>
          <w:color w:val="000000"/>
        </w:rPr>
        <w:t>6</w:t>
      </w:r>
      <w:r w:rsidRPr="00DC7C63">
        <w:rPr>
          <w:b/>
          <w:bCs/>
          <w:color w:val="000000"/>
        </w:rPr>
        <w:t xml:space="preserve"> ROKU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I. WSTĘP</w:t>
      </w:r>
    </w:p>
    <w:p w:rsidR="00DF4378" w:rsidRPr="00DC7C63" w:rsidRDefault="00DF4378" w:rsidP="003A77B2">
      <w:pPr>
        <w:jc w:val="both"/>
        <w:rPr>
          <w:b/>
          <w:bCs/>
          <w:color w:val="000000"/>
        </w:rPr>
      </w:pPr>
    </w:p>
    <w:p w:rsidR="00DF4378" w:rsidRPr="00DC7C63" w:rsidRDefault="00DF4378" w:rsidP="003A77B2">
      <w:pPr>
        <w:ind w:firstLine="709"/>
        <w:jc w:val="both"/>
        <w:rPr>
          <w:color w:val="000000"/>
        </w:rPr>
      </w:pPr>
      <w:r w:rsidRPr="00DC7C63">
        <w:rPr>
          <w:color w:val="000000"/>
        </w:rPr>
        <w:t>W działaniach na rzecz zaspokajania potrzeb społecznych niezwykle istotnymi partnerami samorządu są organizacje pozarządowe, które na terenie Gminy Zelów stanowią ogromny społeczny potencjał. W celu ułatwienia współpracy i dialogu organizacji pozarządowych z samorządem oraz wprowadzenia czytelnych i jednolitych dla wszystkich podmiotów kryteriów i warunków współdziałania na terenie gminy Zelów został stworzony „Program współpracy pomiędzy Gminą Zelów a organizacjami pozarządowymi w 201</w:t>
      </w:r>
      <w:r>
        <w:rPr>
          <w:color w:val="000000"/>
        </w:rPr>
        <w:t>6</w:t>
      </w:r>
      <w:r w:rsidRPr="00DC7C63">
        <w:rPr>
          <w:color w:val="000000"/>
        </w:rPr>
        <w:t xml:space="preserve"> roku”.</w:t>
      </w:r>
    </w:p>
    <w:p w:rsidR="00DF4378" w:rsidRPr="00DC7C63" w:rsidRDefault="00DF4378" w:rsidP="003A77B2">
      <w:pPr>
        <w:ind w:firstLine="708"/>
        <w:jc w:val="both"/>
        <w:rPr>
          <w:color w:val="000000"/>
        </w:rPr>
      </w:pPr>
      <w:r w:rsidRPr="00DC7C63">
        <w:rPr>
          <w:color w:val="000000"/>
        </w:rPr>
        <w:t>Program Współpracy pomiędzy Gminą Zelów a organizacjami pozarządowymi określa formy, zasady i zakres współpracy a także priorytety zadań publicznych, których realizacja związana będzie z udzielaniem pomocy publicznej.</w:t>
      </w: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II. </w:t>
      </w:r>
      <w:r>
        <w:rPr>
          <w:b/>
          <w:bCs/>
          <w:color w:val="000000"/>
        </w:rPr>
        <w:t>CEL GŁÓWNY I CELE SZCZEGÓŁOWE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PROGRAMU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DC7C63" w:rsidRDefault="00DF4378" w:rsidP="003A77B2">
      <w:pPr>
        <w:ind w:firstLine="708"/>
        <w:jc w:val="both"/>
      </w:pPr>
      <w:r w:rsidRPr="00DC7C63">
        <w:rPr>
          <w:bCs/>
          <w:color w:val="000000"/>
        </w:rPr>
        <w:t xml:space="preserve">Głównym celem </w:t>
      </w:r>
      <w:r>
        <w:rPr>
          <w:bCs/>
          <w:color w:val="000000"/>
        </w:rPr>
        <w:t>P</w:t>
      </w:r>
      <w:r w:rsidRPr="00DC7C63">
        <w:rPr>
          <w:bCs/>
          <w:color w:val="000000"/>
        </w:rPr>
        <w:t xml:space="preserve">rogramu jest budowanie partnerstwa i umacnianie współpracy pomiędzy gminą a organizacjami pozarządowymi </w:t>
      </w:r>
      <w:r w:rsidRPr="00DC7C63">
        <w:t>oraz podmiotami, o których mowa w art. 3 ust. 3 ustawy o działalności pożytk</w:t>
      </w:r>
      <w:r>
        <w:t>u publicznego i o wolontariacie (Dz. U. z 2014 r. poz. 1118 z późn. zm.). Cel ten realizowany będzie poprzez następujące cele szczegółowe</w:t>
      </w:r>
      <w:r w:rsidRPr="00DC7C63">
        <w:t>:</w:t>
      </w:r>
    </w:p>
    <w:p w:rsidR="00DF4378" w:rsidRPr="00DC7C63" w:rsidRDefault="00DF4378" w:rsidP="003A77B2">
      <w:pPr>
        <w:numPr>
          <w:ilvl w:val="0"/>
          <w:numId w:val="16"/>
        </w:numPr>
        <w:ind w:left="425" w:hanging="425"/>
        <w:jc w:val="both"/>
        <w:rPr>
          <w:bCs/>
          <w:color w:val="000000"/>
        </w:rPr>
      </w:pPr>
      <w:r w:rsidRPr="00DC7C63">
        <w:rPr>
          <w:bCs/>
          <w:color w:val="000000"/>
        </w:rPr>
        <w:t>umacnianie w społecznej świadomości poczucia odpowiedzialności za rozwój lokalnego środowiska</w:t>
      </w:r>
      <w:r>
        <w:rPr>
          <w:bCs/>
          <w:color w:val="000000"/>
        </w:rPr>
        <w:t>;</w:t>
      </w:r>
      <w:r w:rsidRPr="00DC7C63">
        <w:rPr>
          <w:bCs/>
          <w:color w:val="000000"/>
        </w:rPr>
        <w:t xml:space="preserve"> </w:t>
      </w:r>
    </w:p>
    <w:p w:rsidR="00DF4378" w:rsidRPr="00DC7C63" w:rsidRDefault="00DF4378" w:rsidP="003A77B2">
      <w:pPr>
        <w:numPr>
          <w:ilvl w:val="0"/>
          <w:numId w:val="16"/>
        </w:numPr>
        <w:ind w:left="426" w:hanging="426"/>
        <w:jc w:val="both"/>
        <w:rPr>
          <w:bCs/>
          <w:color w:val="000000"/>
        </w:rPr>
      </w:pPr>
      <w:r w:rsidRPr="00DC7C63">
        <w:t>poprawa jakości życia współmieszkańców poprzez pełniejsze zaspokajanie</w:t>
      </w:r>
      <w:r w:rsidRPr="00DC7C63">
        <w:rPr>
          <w:bCs/>
          <w:color w:val="000000"/>
        </w:rPr>
        <w:t xml:space="preserve"> potrzeb społecznych</w:t>
      </w:r>
      <w:r>
        <w:rPr>
          <w:bCs/>
          <w:color w:val="000000"/>
        </w:rPr>
        <w:t>;</w:t>
      </w:r>
      <w:r w:rsidRPr="00DC7C63">
        <w:rPr>
          <w:bCs/>
          <w:color w:val="000000"/>
        </w:rPr>
        <w:t xml:space="preserve"> </w:t>
      </w:r>
    </w:p>
    <w:p w:rsidR="00DF4378" w:rsidRPr="00DC7C63" w:rsidRDefault="00DF4378" w:rsidP="003A77B2">
      <w:pPr>
        <w:numPr>
          <w:ilvl w:val="0"/>
          <w:numId w:val="16"/>
        </w:numPr>
        <w:ind w:left="426" w:hanging="426"/>
        <w:rPr>
          <w:bCs/>
          <w:color w:val="000000"/>
        </w:rPr>
      </w:pPr>
      <w:r w:rsidRPr="00DC7C63">
        <w:rPr>
          <w:bCs/>
          <w:color w:val="000000"/>
        </w:rPr>
        <w:t>wzmocnienie skuteczności i efektywności wykonywania zadań publicznych</w:t>
      </w:r>
      <w:r>
        <w:rPr>
          <w:bCs/>
          <w:color w:val="000000"/>
        </w:rPr>
        <w:t>;</w:t>
      </w:r>
    </w:p>
    <w:p w:rsidR="00DF4378" w:rsidRPr="00DC7C63" w:rsidRDefault="00DF4378" w:rsidP="003A77B2">
      <w:pPr>
        <w:pStyle w:val="BodyText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DC7C63">
        <w:rPr>
          <w:szCs w:val="24"/>
        </w:rPr>
        <w:t>integracja podmiotów realizujących zadania publiczne</w:t>
      </w:r>
      <w:r>
        <w:rPr>
          <w:szCs w:val="24"/>
        </w:rPr>
        <w:t>;</w:t>
      </w:r>
    </w:p>
    <w:p w:rsidR="00DF4378" w:rsidRPr="00C94A31" w:rsidRDefault="00DF4378" w:rsidP="003A77B2">
      <w:pPr>
        <w:pStyle w:val="BodyText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DC7C63">
        <w:rPr>
          <w:szCs w:val="24"/>
        </w:rPr>
        <w:t xml:space="preserve">stworzenie warunków do powstawania inicjatyw i podejmowania działań na rzecz </w:t>
      </w:r>
      <w:r w:rsidRPr="00C94A31">
        <w:rPr>
          <w:szCs w:val="24"/>
        </w:rPr>
        <w:t>społeczności lokalnych lub ogółu mieszkańców</w:t>
      </w:r>
      <w:r>
        <w:rPr>
          <w:szCs w:val="24"/>
        </w:rPr>
        <w:t>;</w:t>
      </w:r>
      <w:r w:rsidRPr="00C94A31">
        <w:rPr>
          <w:szCs w:val="24"/>
        </w:rPr>
        <w:t xml:space="preserve"> </w:t>
      </w:r>
    </w:p>
    <w:p w:rsidR="00DF4378" w:rsidRPr="00C94A31" w:rsidRDefault="00DF4378" w:rsidP="003A77B2">
      <w:pPr>
        <w:pStyle w:val="BodyText"/>
        <w:numPr>
          <w:ilvl w:val="0"/>
          <w:numId w:val="16"/>
        </w:numPr>
        <w:spacing w:after="0"/>
        <w:ind w:left="426" w:hanging="426"/>
        <w:jc w:val="both"/>
        <w:rPr>
          <w:szCs w:val="24"/>
        </w:rPr>
      </w:pPr>
      <w:r w:rsidRPr="00C94A31">
        <w:rPr>
          <w:szCs w:val="24"/>
        </w:rPr>
        <w:t>promocja działalności organizacji uczestniczących w realizacji Programu.</w:t>
      </w:r>
    </w:p>
    <w:p w:rsidR="00DF4378" w:rsidRDefault="00DF4378" w:rsidP="003A77B2">
      <w:pPr>
        <w:ind w:left="426" w:hanging="426"/>
        <w:rPr>
          <w:color w:val="FF0000"/>
        </w:rPr>
      </w:pPr>
    </w:p>
    <w:p w:rsidR="00DF4378" w:rsidRPr="00DC7C63" w:rsidRDefault="00DF4378" w:rsidP="003A77B2">
      <w:pPr>
        <w:rPr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III. REALIZATORZY PROGRAMU</w:t>
      </w:r>
    </w:p>
    <w:p w:rsidR="00DF4378" w:rsidRPr="00DC7C63" w:rsidRDefault="00DF4378" w:rsidP="003A77B2">
      <w:pPr>
        <w:rPr>
          <w:color w:val="000000"/>
        </w:rPr>
      </w:pPr>
    </w:p>
    <w:p w:rsidR="00DF4378" w:rsidRPr="00DC7C63" w:rsidRDefault="00DF4378" w:rsidP="003A77B2">
      <w:pPr>
        <w:ind w:firstLine="708"/>
        <w:jc w:val="both"/>
        <w:rPr>
          <w:color w:val="000000"/>
        </w:rPr>
      </w:pPr>
      <w:r>
        <w:rPr>
          <w:color w:val="000000"/>
        </w:rPr>
        <w:t>Realizatorzy programu</w:t>
      </w:r>
      <w:r w:rsidRPr="00DC7C63">
        <w:rPr>
          <w:color w:val="000000"/>
        </w:rPr>
        <w:t>:</w:t>
      </w:r>
    </w:p>
    <w:p w:rsidR="00DF4378" w:rsidRPr="00DC7C63" w:rsidRDefault="00DF4378" w:rsidP="003A77B2">
      <w:pPr>
        <w:numPr>
          <w:ilvl w:val="0"/>
          <w:numId w:val="15"/>
        </w:numPr>
        <w:ind w:left="425" w:hanging="425"/>
        <w:jc w:val="both"/>
        <w:rPr>
          <w:color w:val="000000"/>
        </w:rPr>
      </w:pPr>
      <w:r w:rsidRPr="00DC7C63">
        <w:rPr>
          <w:color w:val="000000"/>
        </w:rPr>
        <w:t>ze strony Gminy Zelów podmiotami realizującymi program w 201</w:t>
      </w:r>
      <w:r>
        <w:rPr>
          <w:color w:val="000000"/>
        </w:rPr>
        <w:t>6 roku</w:t>
      </w:r>
      <w:r w:rsidRPr="00DC7C63">
        <w:rPr>
          <w:color w:val="000000"/>
        </w:rPr>
        <w:t xml:space="preserve"> są:</w:t>
      </w:r>
    </w:p>
    <w:p w:rsidR="00DF4378" w:rsidRPr="00DC7C63" w:rsidRDefault="00DF4378" w:rsidP="003A77B2">
      <w:pPr>
        <w:numPr>
          <w:ilvl w:val="1"/>
          <w:numId w:val="15"/>
        </w:numPr>
        <w:tabs>
          <w:tab w:val="left" w:pos="284"/>
        </w:tabs>
        <w:ind w:left="714" w:hanging="357"/>
        <w:jc w:val="both"/>
        <w:rPr>
          <w:color w:val="000000"/>
        </w:rPr>
      </w:pPr>
      <w:r w:rsidRPr="00DC7C63">
        <w:rPr>
          <w:color w:val="000000"/>
        </w:rPr>
        <w:t xml:space="preserve">Rada Miejska w Zelowie </w:t>
      </w:r>
      <w:r>
        <w:rPr>
          <w:color w:val="000000"/>
        </w:rPr>
        <w:t xml:space="preserve">i jej Komisje, w zakresie wytyczania polityki społecznej </w:t>
      </w:r>
      <w:r>
        <w:rPr>
          <w:color w:val="000000"/>
        </w:rPr>
        <w:br/>
        <w:t>i finansowej oraz uchwalania</w:t>
      </w:r>
      <w:r w:rsidRPr="00DC7C63">
        <w:rPr>
          <w:color w:val="000000"/>
        </w:rPr>
        <w:t xml:space="preserve"> roczn</w:t>
      </w:r>
      <w:r>
        <w:rPr>
          <w:color w:val="000000"/>
        </w:rPr>
        <w:t>ego</w:t>
      </w:r>
      <w:r w:rsidRPr="00DC7C63">
        <w:rPr>
          <w:color w:val="000000"/>
        </w:rPr>
        <w:t xml:space="preserve"> program</w:t>
      </w:r>
      <w:r>
        <w:rPr>
          <w:color w:val="000000"/>
        </w:rPr>
        <w:t>u współpracy,</w:t>
      </w:r>
    </w:p>
    <w:p w:rsidR="00DF4378" w:rsidRPr="00DC7C63" w:rsidRDefault="00DF4378" w:rsidP="003A77B2">
      <w:pPr>
        <w:numPr>
          <w:ilvl w:val="1"/>
          <w:numId w:val="15"/>
        </w:numPr>
        <w:jc w:val="both"/>
        <w:rPr>
          <w:color w:val="000000"/>
        </w:rPr>
      </w:pPr>
      <w:smartTag w:uri="urn:schemas-microsoft-com:office:smarttags" w:element="PersonName">
        <w:smartTagPr>
          <w:attr w:name="ProductID" w:val="Burmistrz Zelowa"/>
        </w:smartTagPr>
        <w:r>
          <w:rPr>
            <w:color w:val="000000"/>
          </w:rPr>
          <w:t>Burmistrz Zelowa</w:t>
        </w:r>
      </w:smartTag>
      <w:r>
        <w:rPr>
          <w:color w:val="000000"/>
        </w:rPr>
        <w:t>, w zakresie</w:t>
      </w:r>
      <w:r w:rsidRPr="00DC7C63">
        <w:rPr>
          <w:color w:val="000000"/>
        </w:rPr>
        <w:t xml:space="preserve">: </w:t>
      </w:r>
    </w:p>
    <w:p w:rsidR="00DF4378" w:rsidRDefault="00DF4378" w:rsidP="003A77B2">
      <w:pPr>
        <w:ind w:left="720"/>
        <w:jc w:val="both"/>
      </w:pPr>
      <w:r>
        <w:t>- realizacji założeń polityki społecznej i finansowej gminy;</w:t>
      </w:r>
    </w:p>
    <w:p w:rsidR="00DF4378" w:rsidRDefault="00DF4378" w:rsidP="003A77B2">
      <w:pPr>
        <w:ind w:left="720"/>
        <w:jc w:val="both"/>
      </w:pPr>
      <w:r>
        <w:t xml:space="preserve">- </w:t>
      </w:r>
      <w:r w:rsidRPr="00C94A31">
        <w:t>podejmowania decyzji o priorytetach współpracy z organizacjami</w:t>
      </w:r>
      <w:r>
        <w:t>;</w:t>
      </w:r>
    </w:p>
    <w:p w:rsidR="00DF4378" w:rsidRDefault="00DF4378" w:rsidP="003A77B2">
      <w:pPr>
        <w:ind w:left="720"/>
        <w:jc w:val="both"/>
      </w:pPr>
      <w:r>
        <w:t xml:space="preserve">- </w:t>
      </w:r>
      <w:r w:rsidRPr="00DC7C63">
        <w:t>ogłaszania otwartych konkursów ofert na realizacje zadań publicznych</w:t>
      </w:r>
      <w:r>
        <w:t>;</w:t>
      </w:r>
    </w:p>
    <w:p w:rsidR="00DF4378" w:rsidRPr="00C94A31" w:rsidRDefault="00DF4378" w:rsidP="003A77B2">
      <w:pPr>
        <w:ind w:left="720"/>
        <w:jc w:val="both"/>
      </w:pPr>
      <w:r>
        <w:t xml:space="preserve">- </w:t>
      </w:r>
      <w:r w:rsidRPr="00C94A31">
        <w:t>dysponowania środkami budżetowymi</w:t>
      </w:r>
      <w:r>
        <w:t>;</w:t>
      </w:r>
    </w:p>
    <w:p w:rsidR="00DF4378" w:rsidRPr="00DC7C63" w:rsidRDefault="00DF4378" w:rsidP="003A77B2">
      <w:pPr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C7C63">
        <w:rPr>
          <w:color w:val="000000"/>
        </w:rPr>
        <w:t>powołania</w:t>
      </w:r>
      <w:r>
        <w:rPr>
          <w:color w:val="000000"/>
        </w:rPr>
        <w:t xml:space="preserve"> Komisji Konkursowej;</w:t>
      </w:r>
      <w:r w:rsidRPr="00DC7C63">
        <w:rPr>
          <w:color w:val="000000"/>
        </w:rPr>
        <w:t xml:space="preserve"> </w:t>
      </w:r>
    </w:p>
    <w:p w:rsidR="00DF4378" w:rsidRPr="00C94A31" w:rsidRDefault="00DF4378" w:rsidP="003A77B2">
      <w:pPr>
        <w:ind w:left="720"/>
      </w:pPr>
      <w:r>
        <w:t xml:space="preserve">- </w:t>
      </w:r>
      <w:r w:rsidRPr="00C94A31">
        <w:t xml:space="preserve">przyznawania dotacji i innych form pomocy w ramach </w:t>
      </w:r>
      <w:r>
        <w:t>współpracy,</w:t>
      </w:r>
    </w:p>
    <w:p w:rsidR="00DF4378" w:rsidRPr="00B33370" w:rsidRDefault="00DF4378" w:rsidP="003A77B2">
      <w:pPr>
        <w:numPr>
          <w:ilvl w:val="1"/>
          <w:numId w:val="15"/>
        </w:numPr>
        <w:jc w:val="both"/>
        <w:rPr>
          <w:color w:val="000000"/>
        </w:rPr>
      </w:pPr>
      <w:r w:rsidRPr="00DC7C63">
        <w:rPr>
          <w:color w:val="000000"/>
        </w:rPr>
        <w:t xml:space="preserve">Referat Oświaty, Kultury, Sportu i Zdrowia w zakresie </w:t>
      </w:r>
      <w:r w:rsidRPr="00DC7C63">
        <w:t xml:space="preserve">bieżących kontaktów </w:t>
      </w:r>
      <w:r w:rsidRPr="00DC7C63">
        <w:br/>
        <w:t>z organizacjami pozarządowymi, udziału w przygotowywaniu projektu Programu współpracy pomiędzy Gminą Zelów a organizacjami pozarządowymi, przygotowywania i obsługi konkursów ofert na realizacje zadań publicznych, w tym udzielania informacji o sposobie wypełniania ofert w ww. konkursach, upubliczniania wyników konkursów ofert, sporządzania umów z organizacjami</w:t>
      </w:r>
      <w:r w:rsidRPr="00DC7C63">
        <w:rPr>
          <w:color w:val="FF0000"/>
        </w:rPr>
        <w:t xml:space="preserve"> </w:t>
      </w:r>
      <w:r w:rsidRPr="00DC7C63">
        <w:t>pozarządowymi, których oferty zostały wybrane do realizacji w konkursach, nadzoru nad realizacją zadań publicznych i kontroli wydatkowania dotacji oraz sporządzania sp</w:t>
      </w:r>
      <w:r>
        <w:t xml:space="preserve">rawozdań </w:t>
      </w:r>
      <w:r>
        <w:br/>
        <w:t>z realizacji Programu,</w:t>
      </w:r>
    </w:p>
    <w:p w:rsidR="00DF4378" w:rsidRPr="00DC7C63" w:rsidRDefault="00DF4378" w:rsidP="003A77B2">
      <w:pPr>
        <w:numPr>
          <w:ilvl w:val="1"/>
          <w:numId w:val="15"/>
        </w:numPr>
        <w:jc w:val="both"/>
        <w:rPr>
          <w:color w:val="000000"/>
        </w:rPr>
      </w:pPr>
      <w:r>
        <w:rPr>
          <w:color w:val="000000"/>
        </w:rPr>
        <w:t>Komisja Konkursowa</w:t>
      </w:r>
      <w:r>
        <w:t>, w zakresie dokonywania oceny złożonych ofert i sporządzania opinii dotyczącej oferty i przedłożenia jej Burmistrzowi Zelowa.</w:t>
      </w:r>
    </w:p>
    <w:p w:rsidR="00DF4378" w:rsidRPr="00DC7C63" w:rsidRDefault="00DF4378" w:rsidP="003A77B2">
      <w:pPr>
        <w:pStyle w:val="BodyText"/>
        <w:numPr>
          <w:ilvl w:val="0"/>
          <w:numId w:val="15"/>
        </w:numPr>
        <w:spacing w:after="0"/>
        <w:ind w:left="425" w:hanging="425"/>
        <w:jc w:val="both"/>
        <w:rPr>
          <w:szCs w:val="24"/>
        </w:rPr>
      </w:pPr>
      <w:r w:rsidRPr="00DC7C63">
        <w:rPr>
          <w:color w:val="000000"/>
          <w:szCs w:val="24"/>
        </w:rPr>
        <w:t>organizacje pozarządowe,</w:t>
      </w:r>
      <w:r w:rsidRPr="00DC7C63">
        <w:rPr>
          <w:b/>
          <w:color w:val="FF0000"/>
          <w:szCs w:val="24"/>
        </w:rPr>
        <w:t xml:space="preserve"> </w:t>
      </w:r>
      <w:r>
        <w:rPr>
          <w:szCs w:val="24"/>
        </w:rPr>
        <w:t xml:space="preserve">w rozumieniu art. 3 ust. </w:t>
      </w:r>
      <w:r w:rsidRPr="00DC7C63">
        <w:rPr>
          <w:szCs w:val="24"/>
        </w:rPr>
        <w:t>2 ustawy o działalności pożytku publicznego i o wolontariacie</w:t>
      </w:r>
      <w:r>
        <w:rPr>
          <w:szCs w:val="24"/>
        </w:rPr>
        <w:t>, w tym stowarzyszeń i fundacji.</w:t>
      </w:r>
    </w:p>
    <w:p w:rsidR="00DF4378" w:rsidRPr="00DC7C63" w:rsidRDefault="00DF4378" w:rsidP="003A77B2">
      <w:pPr>
        <w:numPr>
          <w:ilvl w:val="0"/>
          <w:numId w:val="15"/>
        </w:numPr>
        <w:ind w:left="425" w:hanging="425"/>
        <w:jc w:val="both"/>
        <w:rPr>
          <w:bCs/>
        </w:rPr>
      </w:pPr>
      <w:r w:rsidRPr="00DC7C63">
        <w:rPr>
          <w:color w:val="000000"/>
        </w:rPr>
        <w:t xml:space="preserve">inne podmioty, </w:t>
      </w:r>
      <w:r w:rsidRPr="00DC7C63">
        <w:rPr>
          <w:bCs/>
        </w:rPr>
        <w:t xml:space="preserve">o których mowa w art. 3 ust. 3 ustawy o działalności pożytku publicznego </w:t>
      </w:r>
      <w:r w:rsidRPr="00DC7C63">
        <w:rPr>
          <w:bCs/>
        </w:rPr>
        <w:br/>
      </w:r>
      <w:r>
        <w:rPr>
          <w:bCs/>
        </w:rPr>
        <w:t>i o wolontariacie.</w:t>
      </w:r>
    </w:p>
    <w:p w:rsidR="00DF4378" w:rsidRPr="00DC7C63" w:rsidRDefault="00DF4378" w:rsidP="003A77B2">
      <w:pPr>
        <w:jc w:val="both"/>
      </w:pPr>
      <w:r w:rsidRPr="00DC7C63">
        <w:t>Podmioty, o których mowa w punktach 2 i 3, będą dalej zwane organizacjami pozarządowymi.</w:t>
      </w: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IV. ZASADY WSPÓŁPRACY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DC7C63" w:rsidRDefault="00DF4378" w:rsidP="003A77B2">
      <w:pPr>
        <w:ind w:firstLine="709"/>
        <w:jc w:val="both"/>
        <w:rPr>
          <w:color w:val="000000"/>
        </w:rPr>
      </w:pPr>
      <w:r w:rsidRPr="00DC7C63">
        <w:rPr>
          <w:color w:val="000000"/>
        </w:rPr>
        <w:t>Współpraca Gminy Zelów z organizacjami pozarządowymi będzie się opierała na zasadach:</w:t>
      </w:r>
    </w:p>
    <w:p w:rsidR="00DF4378" w:rsidRPr="00DC7C63" w:rsidRDefault="00DF4378" w:rsidP="003A77B2">
      <w:pPr>
        <w:numPr>
          <w:ilvl w:val="0"/>
          <w:numId w:val="10"/>
        </w:numPr>
        <w:ind w:left="425" w:hanging="425"/>
        <w:jc w:val="both"/>
        <w:rPr>
          <w:color w:val="000000"/>
        </w:rPr>
      </w:pPr>
      <w:r w:rsidRPr="00DC7C63">
        <w:rPr>
          <w:color w:val="000000"/>
        </w:rPr>
        <w:t xml:space="preserve">pomocniczości i suwerenności stron – </w:t>
      </w:r>
      <w:r w:rsidRPr="00DC7C63">
        <w:t xml:space="preserve">Gmina respektując odrębność i suwerenność organizacji pozarządowych, uznaje ich prawo do samodzielnego definiowania </w:t>
      </w:r>
      <w:r w:rsidRPr="00DC7C63">
        <w:br/>
        <w:t xml:space="preserve">i rozwiązywania problemów, w tym należących także do sfery zadań publicznych </w:t>
      </w:r>
      <w:r w:rsidRPr="00DC7C63">
        <w:br/>
        <w:t xml:space="preserve">i w takim zakresie współpracuje z tymi organizacjami, a także wspiera ich działalność oraz umożliwia realizację zadań publicznych na zasadach i w formie określonej </w:t>
      </w:r>
      <w:r w:rsidRPr="00DC7C63">
        <w:br/>
        <w:t>w ustawie;</w:t>
      </w:r>
    </w:p>
    <w:p w:rsidR="00DF4378" w:rsidRPr="00DC7C63" w:rsidRDefault="00DF4378" w:rsidP="003A77B2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 xml:space="preserve">partnerstwa – organizacje pozarządowe na zasadach i w formie określonej w ustawie oraz zgodnie z trybem wynikającym z odrębnych przepisów, uczestniczą </w:t>
      </w:r>
      <w:r>
        <w:rPr>
          <w:color w:val="000000"/>
        </w:rPr>
        <w:br/>
      </w:r>
      <w:r w:rsidRPr="00DC7C63">
        <w:rPr>
          <w:color w:val="000000"/>
        </w:rPr>
        <w:t xml:space="preserve">w identyfikowaniu i definiowaniu problemów społecznych, wypracowywaniu sposobów ich rozwiązania oraz wykonywaniu zadań publicznych; </w:t>
      </w:r>
    </w:p>
    <w:p w:rsidR="00DF4378" w:rsidRPr="00DC7C63" w:rsidRDefault="00DF4378" w:rsidP="003A77B2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efektywności i uczciwej konkurencji – Gmina przy zlecaniu</w:t>
      </w:r>
      <w:r w:rsidRPr="00DC7C63">
        <w:t xml:space="preserve"> organizacjom pozarządowym zadań publicznych, dokonuje wyboru najefektywniejszego sposobu wykorzystania środków publicznych, przestrzegając zasad uczciwej konkurencji oraz </w:t>
      </w:r>
      <w:r>
        <w:br/>
      </w:r>
      <w:r w:rsidRPr="00DC7C63">
        <w:t>z zachowaniem wymogów ustawy o finansach publicznych;</w:t>
      </w:r>
    </w:p>
    <w:p w:rsidR="00DF4378" w:rsidRPr="005E3E2E" w:rsidRDefault="00DF4378" w:rsidP="003A77B2">
      <w:pPr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jawności – Gmina udostępnia organizacjom pozarządowym informacje o zamiarach, celach i środkach przeznaczonych na realizację zadań publicznych, w których wykonaniu zamierza współpracować z tymi organizacjami</w:t>
      </w:r>
      <w:r>
        <w:t>;</w:t>
      </w:r>
    </w:p>
    <w:p w:rsidR="00DF4378" w:rsidRPr="005E3E2E" w:rsidRDefault="00DF4378" w:rsidP="003A77B2">
      <w:pPr>
        <w:numPr>
          <w:ilvl w:val="0"/>
          <w:numId w:val="10"/>
        </w:numPr>
        <w:ind w:left="426" w:hanging="426"/>
        <w:jc w:val="both"/>
      </w:pPr>
      <w:r>
        <w:t xml:space="preserve">równości szans – dążenie do określenia i uwzględnienia potrzeb grup dyskryminowanych oraz ich wzmocnienia i bezpośredniego włączenia w procesy podejmowania decyzji </w:t>
      </w:r>
      <w:r>
        <w:br/>
        <w:t>i realizacji działań.</w:t>
      </w: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rPr>
          <w:b/>
          <w:bCs/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V. FORMY WSPÓŁPRACY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0D1324" w:rsidRDefault="00DF4378" w:rsidP="003A77B2">
      <w:pPr>
        <w:pStyle w:val="BodyText"/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Współpraca </w:t>
      </w:r>
      <w:r w:rsidRPr="00DC7C63">
        <w:rPr>
          <w:szCs w:val="24"/>
        </w:rPr>
        <w:t>Gminy</w:t>
      </w:r>
      <w:r>
        <w:rPr>
          <w:szCs w:val="24"/>
        </w:rPr>
        <w:t xml:space="preserve"> </w:t>
      </w:r>
      <w:r w:rsidRPr="00DC7C63">
        <w:rPr>
          <w:szCs w:val="24"/>
        </w:rPr>
        <w:t>Zelów z organizacjami pozarządowymi ma charak</w:t>
      </w:r>
      <w:r>
        <w:rPr>
          <w:szCs w:val="24"/>
        </w:rPr>
        <w:t>ter finansowy i pozafinansowy.</w:t>
      </w:r>
    </w:p>
    <w:p w:rsidR="00DF4378" w:rsidRPr="000D1324" w:rsidRDefault="00DF4378" w:rsidP="003A77B2">
      <w:pPr>
        <w:pStyle w:val="ListParagraph"/>
        <w:numPr>
          <w:ilvl w:val="3"/>
          <w:numId w:val="1"/>
        </w:numPr>
        <w:ind w:left="425" w:hanging="425"/>
        <w:jc w:val="both"/>
      </w:pPr>
      <w:r w:rsidRPr="000D1324">
        <w:t xml:space="preserve">Współpraca o charakterze finansowym polega na: </w:t>
      </w:r>
    </w:p>
    <w:p w:rsidR="00DF4378" w:rsidRPr="00DC7C63" w:rsidRDefault="00DF4378" w:rsidP="003A77B2">
      <w:pPr>
        <w:numPr>
          <w:ilvl w:val="4"/>
          <w:numId w:val="1"/>
        </w:numPr>
        <w:ind w:left="714" w:hanging="357"/>
        <w:jc w:val="both"/>
      </w:pPr>
      <w:r w:rsidRPr="00DC7C63">
        <w:t xml:space="preserve">Zlecaniu realizacji zadań Gminy Zelów organizacjom </w:t>
      </w:r>
      <w:r>
        <w:t xml:space="preserve">pozarządowym </w:t>
      </w:r>
      <w:r w:rsidRPr="00DC7C63">
        <w:t>poprzez:</w:t>
      </w:r>
    </w:p>
    <w:p w:rsidR="00DF4378" w:rsidRPr="00DC7C63" w:rsidRDefault="00DF4378" w:rsidP="003A77B2">
      <w:pPr>
        <w:numPr>
          <w:ilvl w:val="0"/>
          <w:numId w:val="4"/>
        </w:numPr>
        <w:ind w:left="567" w:hanging="141"/>
        <w:jc w:val="both"/>
      </w:pPr>
      <w:r w:rsidRPr="00DC7C63">
        <w:t>powierzanie wykonania zadań publicznych wraz z udzie</w:t>
      </w:r>
      <w:r>
        <w:t xml:space="preserve">leniem dotacji na finansowanie </w:t>
      </w:r>
      <w:r w:rsidRPr="00DC7C63">
        <w:t>ich re</w:t>
      </w:r>
      <w:r>
        <w:t>alizacji,</w:t>
      </w:r>
    </w:p>
    <w:p w:rsidR="00DF4378" w:rsidRPr="00DC7C63" w:rsidRDefault="00DF4378" w:rsidP="003A77B2">
      <w:pPr>
        <w:numPr>
          <w:ilvl w:val="0"/>
          <w:numId w:val="4"/>
        </w:numPr>
        <w:ind w:left="567" w:hanging="141"/>
        <w:jc w:val="both"/>
      </w:pPr>
      <w:r w:rsidRPr="00DC7C63">
        <w:t>wspieranie wykonywania zadań publiczn</w:t>
      </w:r>
      <w:r>
        <w:t xml:space="preserve">ych poprzez udzielanie dotacji </w:t>
      </w:r>
      <w:r w:rsidRPr="00DC7C63">
        <w:t>n</w:t>
      </w:r>
      <w:r>
        <w:t>a dofinansowanie ich realizacji;</w:t>
      </w:r>
    </w:p>
    <w:p w:rsidR="00DF4378" w:rsidRPr="00DC7C63" w:rsidRDefault="00DF4378" w:rsidP="003A77B2">
      <w:pPr>
        <w:numPr>
          <w:ilvl w:val="4"/>
          <w:numId w:val="1"/>
        </w:numPr>
        <w:ind w:left="714" w:hanging="357"/>
        <w:jc w:val="both"/>
      </w:pPr>
      <w:r w:rsidRPr="00DC7C63">
        <w:t>Zlecanie realizacji zadań publicznych odbywa się w formie otwartych konkursów ofert zgodnie z ustawą o działalności pożytku publicznego i o wolontariacie, chyba że przepisy odrębn</w:t>
      </w:r>
      <w:r>
        <w:t>e przewidują inny tryb zlecania;</w:t>
      </w:r>
    </w:p>
    <w:p w:rsidR="00DF4378" w:rsidRPr="00DC7C63" w:rsidRDefault="00DF4378" w:rsidP="003A77B2">
      <w:pPr>
        <w:numPr>
          <w:ilvl w:val="4"/>
          <w:numId w:val="1"/>
        </w:numPr>
        <w:ind w:left="714" w:hanging="357"/>
        <w:jc w:val="both"/>
      </w:pPr>
      <w:r w:rsidRPr="00DC7C63">
        <w:t>Środki finansowe przyznane w ramach wspierania lub powierzania wykonania zadań publicznych nie mogą być wykorzystane na: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>budowę, zakup budynków, zakup gruntów oraz działalność gospodarczą</w:t>
      </w:r>
      <w:r>
        <w:t>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 xml:space="preserve">na pokrycie deficytu działalności organizacji, </w:t>
      </w:r>
      <w:r>
        <w:t>wsteczne finansowanie projektów,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 xml:space="preserve">pokrycie kosztów utrzymania biura organizacji (chyba, że stanowi niezbędny </w:t>
      </w:r>
      <w:r>
        <w:t xml:space="preserve">element </w:t>
      </w:r>
      <w:r>
        <w:br/>
        <w:t>w realizacji projektu),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>dzi</w:t>
      </w:r>
      <w:r>
        <w:t>ałalność polityczną i religijną,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>inwestycje i remonty w środkach trwałych, chyba że od</w:t>
      </w:r>
      <w:r>
        <w:t>rębne przepisy stanowią inaczej,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>dofinansowanie przedsięwzięć, które są dofinansowywane z budżetu gminy lub jego funduszy celowych na p</w:t>
      </w:r>
      <w:r>
        <w:t>odstawie przepisów szczególnych,</w:t>
      </w:r>
    </w:p>
    <w:p w:rsidR="00DF4378" w:rsidRPr="00DC7C63" w:rsidRDefault="00DF4378" w:rsidP="003A77B2">
      <w:pPr>
        <w:numPr>
          <w:ilvl w:val="0"/>
          <w:numId w:val="5"/>
        </w:numPr>
        <w:ind w:left="567" w:hanging="141"/>
        <w:jc w:val="both"/>
      </w:pPr>
      <w:r w:rsidRPr="00DC7C63">
        <w:t>działania, z którymi związana byłaby promocja lub reklama alkoholu.</w:t>
      </w:r>
    </w:p>
    <w:p w:rsidR="00DF4378" w:rsidRPr="00DC7C63" w:rsidRDefault="00DF4378" w:rsidP="003A77B2">
      <w:pPr>
        <w:numPr>
          <w:ilvl w:val="3"/>
          <w:numId w:val="1"/>
        </w:numPr>
        <w:ind w:left="0" w:firstLine="0"/>
        <w:jc w:val="both"/>
      </w:pPr>
      <w:r w:rsidRPr="00DC7C63">
        <w:t>Współpraca o charak</w:t>
      </w:r>
      <w:r>
        <w:t>terze pozafinansowym polega na:</w:t>
      </w:r>
    </w:p>
    <w:p w:rsidR="00DF4378" w:rsidRPr="007435F9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7435F9">
        <w:t>wzajemn</w:t>
      </w:r>
      <w:r>
        <w:t>ym</w:t>
      </w:r>
      <w:r w:rsidRPr="007435F9">
        <w:t xml:space="preserve"> informowani</w:t>
      </w:r>
      <w:r>
        <w:t>u</w:t>
      </w:r>
      <w:r w:rsidRPr="007435F9">
        <w:t xml:space="preserve"> o planowanych kierunka</w:t>
      </w:r>
      <w:r>
        <w:t>ch działalności i współdziałaniu</w:t>
      </w:r>
      <w:r w:rsidRPr="007435F9">
        <w:t xml:space="preserve"> </w:t>
      </w:r>
      <w:r>
        <w:br/>
      </w:r>
      <w:r w:rsidRPr="007435F9">
        <w:t>w celu zharmonizowania tych kierunków;</w:t>
      </w:r>
    </w:p>
    <w:p w:rsidR="00DF4378" w:rsidRPr="00DC7C63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 xml:space="preserve">organizowaniu otwartych spotkań informacyjnych z organizacjami pozarządowymi, </w:t>
      </w:r>
      <w:r w:rsidRPr="00DC7C63">
        <w:br/>
        <w:t>w tym dotyczących przygotowywania i rozliczania wniosków, składanych w ramach otwartych konkursów ofert oraz zadań publicznych, planowanych do realizacji na następny rok;</w:t>
      </w:r>
    </w:p>
    <w:p w:rsidR="00DF4378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organizowaniu szkoleń, mających na celu podnoszenie standardów usług świadczonych przez organizacje pozarządowe;</w:t>
      </w:r>
    </w:p>
    <w:p w:rsidR="00DF4378" w:rsidRPr="00DC7C63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udzielaniu pomocy przy organizowaniu spotkań otwartych przez organizacje, których tematyka wiąże się z Programem, np. poprzez możliwość nieodpłatnego udostępnienia lokalu, środków technicznych itp.;</w:t>
      </w:r>
    </w:p>
    <w:p w:rsidR="00DF4378" w:rsidRPr="00DC7C63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prowadzeniu działalności promocyjnej i informacyjnej, dotyczącej działań organizacji pozarządowych, w tym działań podejmowanych wspólnie z Gmin</w:t>
      </w:r>
      <w:r>
        <w:t>ą</w:t>
      </w:r>
      <w:r w:rsidRPr="00DC7C63">
        <w:t>;</w:t>
      </w:r>
    </w:p>
    <w:p w:rsidR="00DF4378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udzielaniu informacji o istnieniu innych źródeł finansowania;</w:t>
      </w:r>
    </w:p>
    <w:p w:rsidR="00DF4378" w:rsidRPr="00221BD2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221BD2">
        <w:rPr>
          <w:bCs/>
        </w:rPr>
        <w:t xml:space="preserve">udzielaniu pomocy w pozyskiwaniu środków finansowych i pozafinansowych na realizację zadań publicznych z innych źródeł niż dotacja z budżetu Gminy Zelów, </w:t>
      </w:r>
      <w:r>
        <w:rPr>
          <w:bCs/>
        </w:rPr>
        <w:br/>
      </w:r>
      <w:r w:rsidRPr="00221BD2">
        <w:rPr>
          <w:bCs/>
        </w:rPr>
        <w:t>w tym udzielanie rekomendacji organizacjom ubiegającym się o dofinansowanie;</w:t>
      </w:r>
    </w:p>
    <w:p w:rsidR="00DF4378" w:rsidRPr="00221BD2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221BD2">
        <w:t>wspieraniu działań związanych z pozyskaniem środków zewnętrznych na działalność organizacji pozarządowych;</w:t>
      </w:r>
    </w:p>
    <w:p w:rsidR="00DF4378" w:rsidRPr="00DC7C63" w:rsidRDefault="00DF4378" w:rsidP="003A77B2">
      <w:pPr>
        <w:numPr>
          <w:ilvl w:val="1"/>
          <w:numId w:val="3"/>
        </w:numPr>
        <w:tabs>
          <w:tab w:val="num" w:pos="1440"/>
        </w:tabs>
        <w:ind w:left="641" w:hanging="357"/>
        <w:jc w:val="both"/>
      </w:pPr>
      <w:r w:rsidRPr="00DC7C63">
        <w:t>publikowaniu ważnych informacji dotyczących zarówno działań podejmowanych przez Gminę, jak i przez organizacje pozarządowe na stronie internetowej;</w:t>
      </w:r>
    </w:p>
    <w:p w:rsidR="00DF4378" w:rsidRDefault="00DF4378" w:rsidP="003A77B2">
      <w:pPr>
        <w:numPr>
          <w:ilvl w:val="1"/>
          <w:numId w:val="3"/>
        </w:numPr>
        <w:ind w:left="641" w:hanging="357"/>
        <w:jc w:val="both"/>
      </w:pPr>
      <w:r w:rsidRPr="00DC7C63">
        <w:t>pomocy merytorycznej w przygotowaniu projektów realizowanych przez organizacje pozarządowe, przyczyniających się do poprawy jakości życia mieszkańców gminy;</w:t>
      </w:r>
    </w:p>
    <w:p w:rsidR="00DF4378" w:rsidRPr="00221BD2" w:rsidRDefault="00DF4378" w:rsidP="003A77B2">
      <w:pPr>
        <w:numPr>
          <w:ilvl w:val="1"/>
          <w:numId w:val="3"/>
        </w:numPr>
        <w:ind w:left="641" w:hanging="357"/>
        <w:jc w:val="both"/>
      </w:pPr>
      <w:r w:rsidRPr="00221BD2">
        <w:rPr>
          <w:bCs/>
        </w:rPr>
        <w:t>doradztwie i udzielaniu przez Gminę pomocy merytorycznej organizacjom pozarządowym;</w:t>
      </w:r>
    </w:p>
    <w:p w:rsidR="00DF4378" w:rsidRPr="00DC7C63" w:rsidRDefault="00DF4378" w:rsidP="003A77B2">
      <w:pPr>
        <w:numPr>
          <w:ilvl w:val="1"/>
          <w:numId w:val="3"/>
        </w:numPr>
        <w:ind w:left="641" w:hanging="357"/>
        <w:jc w:val="both"/>
      </w:pPr>
      <w:r w:rsidRPr="00221BD2">
        <w:t>nieodpłatnym udostępnianiu</w:t>
      </w:r>
      <w:r w:rsidRPr="00DC7C63">
        <w:t xml:space="preserve"> materiałów związanych ze wspieraniem oraz powierzaniem realizacji zadań publicznych, których realizacja odbywa się w drodze konkursu ofert;</w:t>
      </w:r>
    </w:p>
    <w:p w:rsidR="00DF4378" w:rsidRDefault="00DF4378" w:rsidP="003A77B2">
      <w:pPr>
        <w:numPr>
          <w:ilvl w:val="1"/>
          <w:numId w:val="3"/>
        </w:numPr>
        <w:ind w:left="641" w:hanging="357"/>
        <w:jc w:val="both"/>
      </w:pPr>
      <w:r w:rsidRPr="00DC7C63">
        <w:t>konsultowaniu z organizacjami pozarządowymi, od</w:t>
      </w:r>
      <w:r>
        <w:t>powiednio do zakresu ich działalności</w:t>
      </w:r>
      <w:r w:rsidRPr="00DC7C63">
        <w:t xml:space="preserve"> projektów aktów normatywnych w dziedzinach dotyczących </w:t>
      </w:r>
      <w:r>
        <w:t>działalności statutowych tych organizacji</w:t>
      </w:r>
      <w:r w:rsidRPr="00DC7C63">
        <w:t>;</w:t>
      </w:r>
    </w:p>
    <w:p w:rsidR="00DF4378" w:rsidRPr="00221BD2" w:rsidRDefault="00DF4378" w:rsidP="003A77B2">
      <w:pPr>
        <w:numPr>
          <w:ilvl w:val="1"/>
          <w:numId w:val="3"/>
        </w:numPr>
        <w:ind w:left="641" w:hanging="357"/>
        <w:jc w:val="both"/>
      </w:pPr>
      <w:r w:rsidRPr="00221BD2">
        <w:t xml:space="preserve">zawieraniu umów o wykonanie inicjatyw lokalnych; </w:t>
      </w:r>
    </w:p>
    <w:p w:rsidR="00DF4378" w:rsidRPr="00221BD2" w:rsidRDefault="00DF4378" w:rsidP="003A77B2">
      <w:pPr>
        <w:numPr>
          <w:ilvl w:val="1"/>
          <w:numId w:val="3"/>
        </w:numPr>
        <w:ind w:left="641" w:hanging="357"/>
        <w:jc w:val="both"/>
      </w:pPr>
      <w:r w:rsidRPr="00221BD2">
        <w:t>udostępnianiu obiektów gminnych do realizacji zadań publicznych na preferencyjnych zasadach, w szczególności pomieszczeń na siedzibę dla organizacji pozarządowych;</w:t>
      </w:r>
    </w:p>
    <w:p w:rsidR="00DF4378" w:rsidRPr="00221BD2" w:rsidRDefault="00DF4378" w:rsidP="003A77B2">
      <w:pPr>
        <w:numPr>
          <w:ilvl w:val="1"/>
          <w:numId w:val="3"/>
        </w:numPr>
        <w:ind w:left="641" w:hanging="357"/>
        <w:jc w:val="both"/>
      </w:pPr>
      <w:r w:rsidRPr="00221BD2">
        <w:t>obejmowaniu honorowym patronatem Gminy Zelów inicjatyw realizowanych przez organizacje pozarządowe;</w:t>
      </w:r>
    </w:p>
    <w:p w:rsidR="00DF4378" w:rsidRPr="00DC7C63" w:rsidRDefault="00DF4378" w:rsidP="003A77B2">
      <w:pPr>
        <w:numPr>
          <w:ilvl w:val="1"/>
          <w:numId w:val="3"/>
        </w:numPr>
        <w:ind w:left="641" w:hanging="357"/>
        <w:jc w:val="both"/>
      </w:pPr>
      <w:r w:rsidRPr="00DC7C63">
        <w:t xml:space="preserve">realizacji wspólnych projektów i inicjatyw na rzecz społeczności lokalnej; </w:t>
      </w:r>
    </w:p>
    <w:p w:rsidR="00DF4378" w:rsidRDefault="00DF4378" w:rsidP="003A77B2">
      <w:pPr>
        <w:numPr>
          <w:ilvl w:val="1"/>
          <w:numId w:val="3"/>
        </w:numPr>
        <w:ind w:left="641" w:hanging="357"/>
        <w:jc w:val="both"/>
      </w:pPr>
      <w:r>
        <w:t>prowadzeniu</w:t>
      </w:r>
      <w:r w:rsidRPr="00DC7C63">
        <w:t xml:space="preserve"> i aktualizacj</w:t>
      </w:r>
      <w:r>
        <w:t>i</w:t>
      </w:r>
      <w:r w:rsidRPr="00DC7C63">
        <w:t xml:space="preserve"> wykazu organizacji pozarządowych na stronie internetowej Urzędu</w:t>
      </w:r>
      <w:r>
        <w:t xml:space="preserve"> Miejskiego w Zelowie.</w:t>
      </w:r>
    </w:p>
    <w:p w:rsidR="00DF4378" w:rsidRDefault="00DF4378" w:rsidP="003A77B2">
      <w:pPr>
        <w:pStyle w:val="BodyText"/>
        <w:spacing w:after="0"/>
        <w:ind w:left="1418" w:hanging="1418"/>
        <w:jc w:val="center"/>
        <w:rPr>
          <w:b/>
        </w:rPr>
      </w:pPr>
    </w:p>
    <w:p w:rsidR="00DF4378" w:rsidRPr="00DC7C63" w:rsidRDefault="00DF4378" w:rsidP="003A77B2">
      <w:pPr>
        <w:jc w:val="both"/>
        <w:rPr>
          <w:color w:val="000000"/>
        </w:rPr>
      </w:pPr>
    </w:p>
    <w:p w:rsidR="00DF4378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V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>. ZADANIA PRIORYTETOWE</w:t>
      </w:r>
    </w:p>
    <w:p w:rsidR="00DF4378" w:rsidRPr="00DC7C63" w:rsidRDefault="00DF4378" w:rsidP="003A77B2">
      <w:pPr>
        <w:jc w:val="center"/>
        <w:rPr>
          <w:b/>
          <w:bCs/>
          <w:color w:val="000000"/>
        </w:rPr>
      </w:pPr>
    </w:p>
    <w:p w:rsidR="00DF4378" w:rsidRPr="00064A13" w:rsidRDefault="00DF4378" w:rsidP="003A77B2">
      <w:pPr>
        <w:pStyle w:val="BodyText"/>
        <w:spacing w:after="0"/>
        <w:ind w:firstLine="708"/>
        <w:jc w:val="both"/>
      </w:pPr>
      <w:r>
        <w:t>W</w:t>
      </w:r>
      <w:r w:rsidRPr="00064A13">
        <w:t>spółprac</w:t>
      </w:r>
      <w:r>
        <w:t>a</w:t>
      </w:r>
      <w:r w:rsidRPr="00064A13">
        <w:t xml:space="preserve"> Gminy z organizacjami pozarządowymi </w:t>
      </w:r>
      <w:r>
        <w:t>dotyczy</w:t>
      </w:r>
      <w:r w:rsidRPr="00064A13">
        <w:t xml:space="preserve"> realizacj</w:t>
      </w:r>
      <w:r>
        <w:t>i</w:t>
      </w:r>
      <w:r w:rsidRPr="00064A13">
        <w:t xml:space="preserve"> zadań publicznych, </w:t>
      </w:r>
      <w:r w:rsidRPr="001435EF">
        <w:rPr>
          <w:szCs w:val="24"/>
        </w:rPr>
        <w:t>określonych w art. 4 ustawy o d</w:t>
      </w:r>
      <w:r>
        <w:rPr>
          <w:szCs w:val="24"/>
        </w:rPr>
        <w:t xml:space="preserve">ziałalności pożytku publicznego </w:t>
      </w:r>
      <w:r w:rsidRPr="001435EF">
        <w:rPr>
          <w:szCs w:val="24"/>
        </w:rPr>
        <w:t>i wolontariacie, w zakresie odpowiadającym zadaniom gminy.</w:t>
      </w:r>
    </w:p>
    <w:p w:rsidR="00DF4378" w:rsidRPr="00DC7C63" w:rsidRDefault="00DF4378" w:rsidP="003A77B2">
      <w:pPr>
        <w:jc w:val="center"/>
      </w:pPr>
    </w:p>
    <w:p w:rsidR="00DF4378" w:rsidRDefault="00DF4378" w:rsidP="003A77B2">
      <w:pPr>
        <w:pStyle w:val="BodyText"/>
        <w:spacing w:after="0"/>
        <w:ind w:firstLine="709"/>
        <w:jc w:val="both"/>
        <w:rPr>
          <w:szCs w:val="24"/>
        </w:rPr>
      </w:pPr>
      <w:r>
        <w:rPr>
          <w:szCs w:val="24"/>
        </w:rPr>
        <w:t>Na rok 2016</w:t>
      </w:r>
      <w:r w:rsidRPr="00DC7C63">
        <w:rPr>
          <w:szCs w:val="24"/>
        </w:rPr>
        <w:t xml:space="preserve"> jako priorytetowe zostały określone zadania z następujących obszarów:</w:t>
      </w:r>
    </w:p>
    <w:p w:rsidR="00DF4378" w:rsidRPr="00DC7C63" w:rsidRDefault="00DF4378" w:rsidP="003A77B2">
      <w:pPr>
        <w:pStyle w:val="BodyText"/>
        <w:spacing w:after="0"/>
        <w:ind w:left="426"/>
        <w:jc w:val="both"/>
        <w:rPr>
          <w:szCs w:val="24"/>
        </w:rPr>
      </w:pPr>
    </w:p>
    <w:p w:rsidR="00DF4378" w:rsidRPr="00DC7C63" w:rsidRDefault="00DF4378" w:rsidP="003A77B2">
      <w:pPr>
        <w:pStyle w:val="BodyText"/>
        <w:numPr>
          <w:ilvl w:val="4"/>
          <w:numId w:val="1"/>
        </w:numPr>
        <w:spacing w:after="0"/>
        <w:ind w:left="425" w:hanging="425"/>
        <w:jc w:val="both"/>
        <w:rPr>
          <w:szCs w:val="24"/>
        </w:rPr>
      </w:pPr>
      <w:r w:rsidRPr="00DC7C63">
        <w:rPr>
          <w:color w:val="000000"/>
          <w:szCs w:val="24"/>
        </w:rPr>
        <w:t xml:space="preserve">W zakresie pomocy społecznej, ochrony zdrowia, działań na rzecz dzieci, młodzieży </w:t>
      </w:r>
      <w:r>
        <w:rPr>
          <w:color w:val="000000"/>
          <w:szCs w:val="24"/>
        </w:rPr>
        <w:br/>
      </w:r>
      <w:r w:rsidRPr="00DC7C63">
        <w:rPr>
          <w:color w:val="000000"/>
          <w:szCs w:val="24"/>
        </w:rPr>
        <w:t>i osób niepełnosprawnych zadania priorytetowe obejmują:</w:t>
      </w:r>
    </w:p>
    <w:p w:rsidR="00DF4378" w:rsidRPr="00DC7C63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pomoc społeczną rodzinom i osobom w trudnej sytuacji życiowej, a w szczególności </w:t>
      </w:r>
      <w:r w:rsidRPr="00DC7C63">
        <w:rPr>
          <w:color w:val="000000"/>
        </w:rPr>
        <w:br/>
        <w:t xml:space="preserve">w przypadku wyrównywania szans tych rodzin i osób (w tym dożywianie dzieci </w:t>
      </w:r>
      <w:r w:rsidRPr="00DC7C63">
        <w:rPr>
          <w:color w:val="000000"/>
        </w:rPr>
        <w:br/>
        <w:t>i młodzieży);</w:t>
      </w:r>
    </w:p>
    <w:p w:rsidR="00DF4378" w:rsidRPr="00DC7C63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działania na rzecz krajoznawstwa oraz wypoczynku dzieci i młodzieży (akcje letnia</w:t>
      </w:r>
      <w:r w:rsidRPr="00DC7C63">
        <w:rPr>
          <w:color w:val="000000"/>
        </w:rPr>
        <w:br/>
        <w:t>i zimowa dla dzieci i młodzieży);</w:t>
      </w:r>
    </w:p>
    <w:p w:rsidR="00DF4378" w:rsidRPr="00DC7C63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działania na rzecz osób starszych, chorych i niepełnosprawnych (w tym dzieci </w:t>
      </w:r>
      <w:r w:rsidRPr="00DC7C63">
        <w:rPr>
          <w:color w:val="000000"/>
        </w:rPr>
        <w:br/>
        <w:t>i młodzieży niepełnosprawnej);</w:t>
      </w:r>
    </w:p>
    <w:p w:rsidR="00DF4378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promocja oraz działania dotyczące zatrudnienia i aktywizacji zawodowej osób bezrobotnych i osób zagrożonych zwolnieniem z pracy (w tym młodzieży);</w:t>
      </w:r>
    </w:p>
    <w:p w:rsidR="00DF4378" w:rsidRPr="00860C1A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860C1A">
        <w:rPr>
          <w:color w:val="000000"/>
        </w:rPr>
        <w:t xml:space="preserve">działania wspomagające organizacje pozarządowe oraz podmioty o których mowa </w:t>
      </w:r>
      <w:r w:rsidRPr="00860C1A">
        <w:rPr>
          <w:color w:val="000000"/>
        </w:rPr>
        <w:br/>
        <w:t>w art. 3 ust. 3 ustawy o dz</w:t>
      </w:r>
      <w:r>
        <w:rPr>
          <w:color w:val="000000"/>
        </w:rPr>
        <w:t xml:space="preserve">iałalności pożytku publicznego </w:t>
      </w:r>
      <w:r w:rsidRPr="00860C1A">
        <w:rPr>
          <w:color w:val="000000"/>
        </w:rPr>
        <w:t>i o wolontariacie w sferze zadań publicznych;</w:t>
      </w:r>
    </w:p>
    <w:p w:rsidR="00DF4378" w:rsidRPr="00DC7C63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ochrony i promocji zdrowia</w:t>
      </w:r>
      <w:r>
        <w:rPr>
          <w:color w:val="000000"/>
        </w:rPr>
        <w:t>, w tym działalności leczniczej</w:t>
      </w:r>
      <w:r w:rsidRPr="0004235B">
        <w:t xml:space="preserve"> </w:t>
      </w:r>
      <w:r>
        <w:t>w rozumieniu ustawy z dnia 15 kwietnia 2011 r. o działalności leczniczej (Dz. U. z 2015 r. poz. 618 z późn. zm.)</w:t>
      </w:r>
      <w:r w:rsidRPr="00DC7C63">
        <w:rPr>
          <w:color w:val="000000"/>
        </w:rPr>
        <w:t>;</w:t>
      </w:r>
    </w:p>
    <w:p w:rsidR="00DF4378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wspieranie programów stypendialnych i grantowych prowadzonych przez organizacje pozarządowe</w:t>
      </w:r>
      <w:r>
        <w:rPr>
          <w:color w:val="000000"/>
        </w:rPr>
        <w:t>;</w:t>
      </w:r>
    </w:p>
    <w:p w:rsidR="00DF4378" w:rsidRPr="00EF7836" w:rsidRDefault="00DF4378" w:rsidP="003A77B2">
      <w:pPr>
        <w:numPr>
          <w:ilvl w:val="0"/>
          <w:numId w:val="6"/>
        </w:numPr>
        <w:ind w:left="567" w:hanging="283"/>
        <w:jc w:val="both"/>
        <w:rPr>
          <w:color w:val="000000"/>
        </w:rPr>
      </w:pPr>
      <w:r>
        <w:rPr>
          <w:color w:val="000000"/>
        </w:rPr>
        <w:t>działania związane z profilaktyką i rozwiązywaniem problemów alkoholowych.</w:t>
      </w:r>
    </w:p>
    <w:p w:rsidR="00DF4378" w:rsidRPr="00DC7C63" w:rsidRDefault="00DF4378" w:rsidP="003A77B2">
      <w:pPr>
        <w:numPr>
          <w:ilvl w:val="4"/>
          <w:numId w:val="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W zakresie kultury, </w:t>
      </w:r>
      <w:r w:rsidRPr="00DC7C63">
        <w:rPr>
          <w:color w:val="000000"/>
        </w:rPr>
        <w:t>sztuki</w:t>
      </w:r>
      <w:r>
        <w:rPr>
          <w:color w:val="000000"/>
        </w:rPr>
        <w:t>, ochrony dóbr kultury i dziedzictwa narodowego,</w:t>
      </w:r>
      <w:r w:rsidRPr="000540ED">
        <w:rPr>
          <w:color w:val="000000"/>
        </w:rPr>
        <w:t xml:space="preserve"> </w:t>
      </w:r>
      <w:r w:rsidRPr="00DC7C63">
        <w:rPr>
          <w:color w:val="000000"/>
        </w:rPr>
        <w:t xml:space="preserve">podtrzymywania tradycji narodowej i tożsamości kulturowej zadania priorytetowe obejmują: </w:t>
      </w:r>
    </w:p>
    <w:p w:rsidR="00DF4378" w:rsidRPr="00DC7C63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wspieranie edukacji kulturalnej i artystycznej poprzez kontynuację oraz inicjowanie programów edukacyjnych;</w:t>
      </w:r>
    </w:p>
    <w:p w:rsidR="00DF4378" w:rsidRPr="00DC7C63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ochrona kultury ludowej;</w:t>
      </w:r>
    </w:p>
    <w:p w:rsidR="00DF4378" w:rsidRPr="00DC7C63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działania na rzecz integracji europejskiej oraz rozwijania kontaktów i współpracy między społeczeństwami, ze szczególnym uwzględnieniem zadań wynikających </w:t>
      </w:r>
      <w:r w:rsidRPr="00DC7C63">
        <w:rPr>
          <w:color w:val="000000"/>
        </w:rPr>
        <w:br/>
        <w:t>z porozumień zawartych między Gminą Zelów a miastami partnerskimi;</w:t>
      </w:r>
    </w:p>
    <w:p w:rsidR="00DF4378" w:rsidRPr="00DC7C63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>działania na rzecz podtrzymania tożsamości kulturowej;</w:t>
      </w:r>
    </w:p>
    <w:p w:rsidR="00DF4378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 w:rsidRPr="00DC7C63">
        <w:rPr>
          <w:color w:val="000000"/>
        </w:rPr>
        <w:t xml:space="preserve">promocja twórczości artystycznej i literackiej, w szczególności wspieranie publikacji </w:t>
      </w:r>
      <w:r w:rsidRPr="00DC7C63">
        <w:rPr>
          <w:color w:val="000000"/>
        </w:rPr>
        <w:br/>
        <w:t>o tematyce zelowskiej;</w:t>
      </w:r>
    </w:p>
    <w:p w:rsidR="00DF4378" w:rsidRPr="00DC7C63" w:rsidRDefault="00DF4378" w:rsidP="003A77B2">
      <w:pPr>
        <w:numPr>
          <w:ilvl w:val="0"/>
          <w:numId w:val="7"/>
        </w:numPr>
        <w:ind w:left="567" w:hanging="283"/>
        <w:jc w:val="both"/>
        <w:rPr>
          <w:color w:val="000000"/>
        </w:rPr>
      </w:pPr>
      <w:r>
        <w:rPr>
          <w:color w:val="000000"/>
        </w:rPr>
        <w:t>z</w:t>
      </w:r>
      <w:r w:rsidRPr="00DC7C63">
        <w:rPr>
          <w:color w:val="000000"/>
        </w:rPr>
        <w:t>adania mogą być realizowane w różnych formach, w szczególności poprzez:</w:t>
      </w:r>
    </w:p>
    <w:p w:rsidR="00DF4378" w:rsidRPr="00DC7C63" w:rsidRDefault="00DF4378" w:rsidP="003A77B2">
      <w:pPr>
        <w:numPr>
          <w:ilvl w:val="1"/>
          <w:numId w:val="8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organizowanie przeglądów, konkursów, spotkań, warsztatów,</w:t>
      </w:r>
      <w:r>
        <w:rPr>
          <w:color w:val="000000"/>
        </w:rPr>
        <w:t xml:space="preserve"> kursów, wystaw, konfrontacji </w:t>
      </w:r>
      <w:r w:rsidRPr="00DC7C63">
        <w:rPr>
          <w:color w:val="000000"/>
        </w:rPr>
        <w:t>artystycznych, akcji kulturalnych i imprez oraz innych;</w:t>
      </w:r>
    </w:p>
    <w:p w:rsidR="00DF4378" w:rsidRPr="00CD3AB4" w:rsidRDefault="00DF4378" w:rsidP="003A77B2">
      <w:pPr>
        <w:numPr>
          <w:ilvl w:val="1"/>
          <w:numId w:val="8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wydawania niskonakładowych, niekomercyjnych publikacji, książek, w tym </w:t>
      </w:r>
      <w:r w:rsidRPr="00DC7C63">
        <w:rPr>
          <w:color w:val="000000"/>
        </w:rPr>
        <w:br/>
        <w:t xml:space="preserve">z wykorzystaniem innych technik zapisu niż druk, katalogów, nagrań fonograficznych </w:t>
      </w:r>
      <w:r w:rsidRPr="00DC7C63">
        <w:rPr>
          <w:color w:val="000000"/>
        </w:rPr>
        <w:br/>
        <w:t>i audiowizualnych</w:t>
      </w:r>
      <w:r>
        <w:rPr>
          <w:color w:val="000000"/>
        </w:rPr>
        <w:t>.</w:t>
      </w:r>
    </w:p>
    <w:p w:rsidR="00DF4378" w:rsidRPr="00DC7C63" w:rsidRDefault="00DF4378" w:rsidP="003A77B2">
      <w:pPr>
        <w:numPr>
          <w:ilvl w:val="4"/>
          <w:numId w:val="1"/>
        </w:numPr>
        <w:ind w:left="426" w:hanging="426"/>
        <w:jc w:val="both"/>
        <w:rPr>
          <w:color w:val="000000"/>
        </w:rPr>
      </w:pPr>
      <w:r w:rsidRPr="00DC7C63">
        <w:rPr>
          <w:color w:val="000000"/>
        </w:rPr>
        <w:t>W zakresie kultury fizycznej i turystyki zadania priorytetowe obejmują:</w:t>
      </w:r>
    </w:p>
    <w:p w:rsidR="00DF4378" w:rsidRPr="00DC7C63" w:rsidRDefault="00DF4378" w:rsidP="003A77B2">
      <w:pPr>
        <w:numPr>
          <w:ilvl w:val="0"/>
          <w:numId w:val="2"/>
        </w:numPr>
        <w:tabs>
          <w:tab w:val="num" w:pos="1069"/>
        </w:tabs>
        <w:ind w:left="567" w:hanging="283"/>
        <w:jc w:val="both"/>
        <w:rPr>
          <w:color w:val="000000"/>
        </w:rPr>
      </w:pPr>
      <w:r w:rsidRPr="00DC7C63">
        <w:rPr>
          <w:color w:val="000000"/>
        </w:rPr>
        <w:t>upowszechnianie kultury fizycznej i sportu poprzez:</w:t>
      </w:r>
    </w:p>
    <w:p w:rsidR="00DF4378" w:rsidRPr="00DC7C63" w:rsidRDefault="00DF4378" w:rsidP="003A77B2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realizację współzawodnictwa sportowo-rekreacyjnego dzieci i młodzieży </w:t>
      </w:r>
      <w:r>
        <w:rPr>
          <w:color w:val="000000"/>
        </w:rPr>
        <w:br/>
        <w:t xml:space="preserve">z </w:t>
      </w:r>
      <w:r w:rsidRPr="00DC7C63">
        <w:rPr>
          <w:color w:val="000000"/>
        </w:rPr>
        <w:t>przedszkoli, szkół podstawowych, gimnazjów oraz szkół ponadgimnazjalnych;</w:t>
      </w:r>
    </w:p>
    <w:p w:rsidR="00DF4378" w:rsidRPr="00DC7C63" w:rsidRDefault="00DF4378" w:rsidP="003A77B2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 xml:space="preserve">wspieranie szkolenia w sporcie młodzieżowym w różnych dyscyplinach; </w:t>
      </w:r>
    </w:p>
    <w:p w:rsidR="00DF4378" w:rsidRPr="00DC7C63" w:rsidRDefault="00DF4378" w:rsidP="003A77B2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działania na rzecz nowych form amatorskiego ruchu sportowego i czynnej rekreacji ruchowej ogółu społeczności lokalnej;</w:t>
      </w:r>
    </w:p>
    <w:p w:rsidR="00DF4378" w:rsidRPr="00DC7C63" w:rsidRDefault="00DF4378" w:rsidP="003A77B2">
      <w:pPr>
        <w:numPr>
          <w:ilvl w:val="1"/>
          <w:numId w:val="9"/>
        </w:numPr>
        <w:ind w:left="709" w:hanging="142"/>
        <w:jc w:val="both"/>
        <w:rPr>
          <w:color w:val="000000"/>
        </w:rPr>
      </w:pPr>
      <w:r w:rsidRPr="00DC7C63">
        <w:rPr>
          <w:color w:val="000000"/>
        </w:rPr>
        <w:t>organizację gminnych imprez i widowisk sportowo - rekreacyjnych;</w:t>
      </w:r>
    </w:p>
    <w:p w:rsidR="00DF4378" w:rsidRPr="00DC7C63" w:rsidRDefault="00DF4378" w:rsidP="003A77B2">
      <w:pPr>
        <w:numPr>
          <w:ilvl w:val="0"/>
          <w:numId w:val="2"/>
        </w:numPr>
        <w:jc w:val="both"/>
        <w:rPr>
          <w:color w:val="000000"/>
        </w:rPr>
      </w:pPr>
      <w:r w:rsidRPr="00DC7C63">
        <w:rPr>
          <w:color w:val="000000"/>
        </w:rPr>
        <w:t>rozwój i upowszechnianie kultury fizycznej i sportu w środowisku osób niepełnosprawnych;</w:t>
      </w:r>
    </w:p>
    <w:p w:rsidR="00DF4378" w:rsidRDefault="00DF4378" w:rsidP="003A77B2">
      <w:pPr>
        <w:numPr>
          <w:ilvl w:val="0"/>
          <w:numId w:val="2"/>
        </w:numPr>
        <w:jc w:val="both"/>
        <w:rPr>
          <w:color w:val="000000"/>
        </w:rPr>
      </w:pPr>
      <w:r w:rsidRPr="00DC7C63">
        <w:rPr>
          <w:color w:val="000000"/>
        </w:rPr>
        <w:t>realizacja czynnego wypoczynku dla dzieci i młodzieży w okresie ferii zimowych</w:t>
      </w:r>
      <w:r w:rsidRPr="00DC7C63">
        <w:rPr>
          <w:color w:val="000000"/>
        </w:rPr>
        <w:br/>
        <w:t>i wakacji letnich.</w:t>
      </w:r>
    </w:p>
    <w:p w:rsidR="00DF4378" w:rsidRDefault="00DF4378" w:rsidP="003A77B2">
      <w:pPr>
        <w:ind w:left="720"/>
        <w:jc w:val="both"/>
        <w:rPr>
          <w:color w:val="000000"/>
        </w:rPr>
      </w:pPr>
    </w:p>
    <w:p w:rsidR="00DF4378" w:rsidRDefault="00DF4378" w:rsidP="003A77B2">
      <w:pPr>
        <w:ind w:left="720"/>
        <w:jc w:val="both"/>
        <w:rPr>
          <w:color w:val="000000"/>
        </w:rPr>
      </w:pPr>
    </w:p>
    <w:p w:rsidR="00DF4378" w:rsidRPr="00064A13" w:rsidRDefault="00DF4378" w:rsidP="003A77B2">
      <w:pPr>
        <w:pStyle w:val="BodyText"/>
        <w:spacing w:after="0"/>
        <w:jc w:val="center"/>
        <w:rPr>
          <w:b/>
        </w:rPr>
      </w:pPr>
      <w:r>
        <w:rPr>
          <w:b/>
        </w:rPr>
        <w:t>Rozdział VII. OKRES REALIZACJI PROGRAMU</w:t>
      </w:r>
    </w:p>
    <w:p w:rsidR="00DF4378" w:rsidRPr="00B729E1" w:rsidRDefault="00DF4378" w:rsidP="003A77B2">
      <w:pPr>
        <w:pStyle w:val="BodyText"/>
        <w:spacing w:after="0"/>
        <w:ind w:left="1080"/>
        <w:jc w:val="center"/>
      </w:pPr>
    </w:p>
    <w:p w:rsidR="00DF4378" w:rsidRPr="001435EF" w:rsidRDefault="00DF4378" w:rsidP="003A77B2">
      <w:pPr>
        <w:pStyle w:val="BodyText"/>
        <w:spacing w:after="0"/>
        <w:ind w:firstLine="709"/>
        <w:jc w:val="both"/>
      </w:pPr>
      <w:r w:rsidRPr="001435EF">
        <w:t xml:space="preserve">Program współpracy Gminy z organizacjami pozarządowymi oraz podmiotami, </w:t>
      </w:r>
      <w:r>
        <w:br/>
      </w:r>
      <w:r w:rsidRPr="001435EF">
        <w:rPr>
          <w:szCs w:val="24"/>
        </w:rPr>
        <w:t>o których mowa w art. 3 ust. 3 ustawy o działalności pożytku publicznego i o wolontariacie</w:t>
      </w:r>
      <w:r w:rsidRPr="001435EF">
        <w:t xml:space="preserve"> na 201</w:t>
      </w:r>
      <w:r>
        <w:t>6</w:t>
      </w:r>
      <w:r w:rsidRPr="001435EF">
        <w:t xml:space="preserve"> ro</w:t>
      </w:r>
      <w:r>
        <w:t xml:space="preserve">k będzie realizowany w okresie </w:t>
      </w:r>
      <w:r w:rsidRPr="001435EF">
        <w:t xml:space="preserve">od 1 stycznia </w:t>
      </w:r>
      <w:r>
        <w:t xml:space="preserve">2016 roku </w:t>
      </w:r>
      <w:r w:rsidRPr="001435EF">
        <w:t>do 31 grudnia 201</w:t>
      </w:r>
      <w:r>
        <w:t>6</w:t>
      </w:r>
      <w:r w:rsidRPr="001435EF">
        <w:t xml:space="preserve"> roku.</w:t>
      </w:r>
    </w:p>
    <w:p w:rsidR="00DF4378" w:rsidRDefault="00DF4378" w:rsidP="003A77B2">
      <w:pPr>
        <w:ind w:left="720"/>
        <w:jc w:val="both"/>
        <w:rPr>
          <w:color w:val="000000"/>
        </w:rPr>
      </w:pPr>
    </w:p>
    <w:p w:rsidR="00DF4378" w:rsidRPr="00DC7C63" w:rsidRDefault="00DF4378" w:rsidP="003A77B2">
      <w:pPr>
        <w:ind w:left="720"/>
        <w:jc w:val="both"/>
        <w:rPr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VIII</w:t>
      </w:r>
      <w:r w:rsidRPr="00DC7C63">
        <w:rPr>
          <w:b/>
          <w:bCs/>
          <w:color w:val="000000"/>
        </w:rPr>
        <w:t xml:space="preserve">. WYSOKOŚĆ ŚRODKÓW PRZEZNACZONYCH 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NA REALIZACJĘ PROGRAMU</w:t>
      </w:r>
    </w:p>
    <w:p w:rsidR="00DF4378" w:rsidRPr="00DC7C63" w:rsidRDefault="00DF4378" w:rsidP="003A77B2">
      <w:pPr>
        <w:ind w:firstLine="567"/>
        <w:jc w:val="both"/>
        <w:rPr>
          <w:color w:val="000000"/>
        </w:rPr>
      </w:pPr>
    </w:p>
    <w:p w:rsidR="00DF4378" w:rsidRDefault="00DF4378" w:rsidP="003A77B2">
      <w:pPr>
        <w:ind w:firstLine="709"/>
        <w:jc w:val="both"/>
      </w:pPr>
      <w:r w:rsidRPr="00E36297">
        <w:t xml:space="preserve">Gmina </w:t>
      </w:r>
      <w:r>
        <w:t>Zelów</w:t>
      </w:r>
      <w:r w:rsidRPr="00E36297">
        <w:t xml:space="preserve"> na realizację Programu w roku budżetowym 201</w:t>
      </w:r>
      <w:r>
        <w:t>6</w:t>
      </w:r>
      <w:r w:rsidRPr="00E36297">
        <w:t xml:space="preserve"> planuje przeznaczyć środki finansowe w wysokości </w:t>
      </w:r>
      <w:r>
        <w:t xml:space="preserve">nie mniej </w:t>
      </w:r>
      <w:r w:rsidRPr="00F24CA4">
        <w:t>niż 350 000,00 zł.</w:t>
      </w:r>
      <w:r>
        <w:t xml:space="preserve"> Szczegółowe określenie wysokości środków przeznaczonych na realizację Rocznego Programu zawierać będzie uchwała budżetowa Rady Miejskiej w Zelowie na 2016 rok. </w:t>
      </w:r>
    </w:p>
    <w:p w:rsidR="00DF4378" w:rsidRDefault="00DF4378" w:rsidP="003A77B2">
      <w:pPr>
        <w:ind w:firstLine="709"/>
        <w:jc w:val="both"/>
      </w:pPr>
    </w:p>
    <w:p w:rsidR="00DF4378" w:rsidRDefault="00DF4378" w:rsidP="003A77B2">
      <w:pPr>
        <w:ind w:firstLine="709"/>
        <w:jc w:val="both"/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 xml:space="preserve">X. </w:t>
      </w:r>
      <w:r>
        <w:rPr>
          <w:b/>
          <w:bCs/>
          <w:color w:val="000000"/>
        </w:rPr>
        <w:t>SPOSÓB OCENY</w:t>
      </w:r>
      <w:r w:rsidRPr="00DC7C63">
        <w:rPr>
          <w:b/>
          <w:bCs/>
          <w:color w:val="000000"/>
        </w:rPr>
        <w:t xml:space="preserve"> REALIZACJI PROGRAMU</w:t>
      </w:r>
    </w:p>
    <w:p w:rsidR="00DF4378" w:rsidRPr="00DC7C63" w:rsidRDefault="00DF4378" w:rsidP="003A77B2">
      <w:pPr>
        <w:ind w:firstLine="567"/>
        <w:jc w:val="both"/>
        <w:rPr>
          <w:color w:val="000000"/>
        </w:rPr>
      </w:pPr>
    </w:p>
    <w:p w:rsidR="00DF4378" w:rsidRPr="00DC7C63" w:rsidRDefault="00DF4378" w:rsidP="003A77B2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eastAsia="TimesNewRoman"/>
        </w:rPr>
      </w:pPr>
      <w:r w:rsidRPr="00DC7C63">
        <w:rPr>
          <w:rFonts w:eastAsia="TimesNewRoman"/>
        </w:rPr>
        <w:t>Wskaźnikami efektywności realizacji Programu są w szczególności informacje dotyczące: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DC7C63">
        <w:t>liczby organizacji pozarządowych, które podjęły się we współpracy z Gminą realizacji zadania publicznego na rzecz lokalnej społeczności</w:t>
      </w:r>
      <w:r>
        <w:t>;</w:t>
      </w:r>
    </w:p>
    <w:p w:rsidR="00DF4378" w:rsidRPr="00DC7C63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DC7C63">
        <w:t>liczby osób, będących adresatami zadań real</w:t>
      </w:r>
      <w:r>
        <w:t>izowanych we współpracy z Gminą;</w:t>
      </w:r>
    </w:p>
    <w:p w:rsidR="00DF4378" w:rsidRPr="00DC7C63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DC7C63">
        <w:rPr>
          <w:rFonts w:eastAsia="TimesNewRoman"/>
        </w:rPr>
        <w:t xml:space="preserve">wysokości środków finansowych </w:t>
      </w:r>
      <w:r>
        <w:rPr>
          <w:rFonts w:eastAsia="TimesNewRoman"/>
        </w:rPr>
        <w:t xml:space="preserve">budżetu </w:t>
      </w:r>
      <w:r w:rsidRPr="00DC7C63">
        <w:rPr>
          <w:rFonts w:eastAsia="TimesNewRoman"/>
        </w:rPr>
        <w:t>Gminy przeznaczonych na realizację tych zadań</w:t>
      </w:r>
      <w:r>
        <w:rPr>
          <w:rFonts w:eastAsia="TimesNewRoman"/>
        </w:rPr>
        <w:t>;</w:t>
      </w:r>
    </w:p>
    <w:p w:rsidR="00DF4378" w:rsidRPr="00F815BF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F815BF">
        <w:rPr>
          <w:rFonts w:eastAsia="TimesNewRoman"/>
        </w:rPr>
        <w:t xml:space="preserve">ilości umów zawartych przez </w:t>
      </w:r>
      <w:r>
        <w:rPr>
          <w:rFonts w:eastAsia="TimesNewRoman"/>
        </w:rPr>
        <w:t>Gminę</w:t>
      </w:r>
      <w:r w:rsidRPr="00F815BF">
        <w:rPr>
          <w:rFonts w:eastAsia="TimesNewRoman"/>
        </w:rPr>
        <w:t xml:space="preserve"> z organizacjami pozarządowymi na realizację zadań publi</w:t>
      </w:r>
      <w:r>
        <w:rPr>
          <w:rFonts w:eastAsia="TimesNewRoman"/>
        </w:rPr>
        <w:t>cznych w wyniku konkursów ofert i</w:t>
      </w:r>
      <w:r w:rsidRPr="00F815BF">
        <w:rPr>
          <w:rFonts w:eastAsia="TimesNewRoman"/>
        </w:rPr>
        <w:t xml:space="preserve"> trybu uproszczonego;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F815BF">
        <w:rPr>
          <w:rFonts w:eastAsia="TimesNewRoman"/>
        </w:rPr>
        <w:t>ilości osób zaangażowanych w realizację zadań publicznych (w tym wolontariuszy) przez organizacje pozarządowe</w:t>
      </w:r>
      <w:r>
        <w:rPr>
          <w:rFonts w:eastAsia="TimesNewRoman"/>
        </w:rPr>
        <w:t>;</w:t>
      </w:r>
    </w:p>
    <w:p w:rsidR="00DF4378" w:rsidRPr="00F815BF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F815BF">
        <w:rPr>
          <w:rFonts w:eastAsia="TimesNewRoman"/>
        </w:rPr>
        <w:t>łącznej wysokości środków finansowych zaangażowanych przez organizacje pozarządowe w realizację zadań publicznych</w:t>
      </w:r>
      <w:r>
        <w:rPr>
          <w:rFonts w:eastAsia="TimesNewRoman"/>
        </w:rPr>
        <w:t>;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F815BF">
        <w:t>łącznej wysokości środków pozafinansowych zaangażowanych przez organizacje pozarządowe w realizację zadań publicznych na rzecz mieszkańców</w:t>
      </w:r>
      <w:r>
        <w:t>;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>
        <w:t>l</w:t>
      </w:r>
      <w:r w:rsidRPr="00F815BF">
        <w:t>iczb</w:t>
      </w:r>
      <w:r>
        <w:t>y</w:t>
      </w:r>
      <w:r w:rsidRPr="00F815BF">
        <w:t xml:space="preserve"> mieszkańców zaangażowanych w inicjatywy lokalne</w:t>
      </w:r>
      <w:r>
        <w:t>;</w:t>
      </w:r>
      <w:r w:rsidRPr="00F815BF">
        <w:t xml:space="preserve"> 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>
        <w:t>l</w:t>
      </w:r>
      <w:r w:rsidRPr="00F815BF">
        <w:t>iczb</w:t>
      </w:r>
      <w:r>
        <w:t>y</w:t>
      </w:r>
      <w:r w:rsidRPr="00F815BF">
        <w:t xml:space="preserve"> zawartych umów na wykonanie inicjatywy lokalnej w danym roku</w:t>
      </w:r>
      <w:r>
        <w:t>;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>
        <w:t>ilości</w:t>
      </w:r>
      <w:r w:rsidRPr="00F815BF">
        <w:t xml:space="preserve"> spotkań informacyjnych, szkoleniowych doradczych realizowanych przez samorzą</w:t>
      </w:r>
      <w:r>
        <w:t>d dla organizacji pozarządowych;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932185">
        <w:rPr>
          <w:rFonts w:eastAsia="TimesNewRoman"/>
        </w:rPr>
        <w:t>liczb</w:t>
      </w:r>
      <w:r>
        <w:rPr>
          <w:rFonts w:eastAsia="TimesNewRoman"/>
        </w:rPr>
        <w:t>y</w:t>
      </w:r>
      <w:r w:rsidRPr="00932185">
        <w:rPr>
          <w:rFonts w:eastAsia="TimesNewRoman"/>
        </w:rPr>
        <w:t xml:space="preserve"> umów na użyczenie mienia samorządu dla organizacji pozarządowych na realizację zadań publicznych</w:t>
      </w:r>
      <w:r>
        <w:rPr>
          <w:rFonts w:eastAsia="TimesNewRoman"/>
        </w:rPr>
        <w:t>;</w:t>
      </w:r>
      <w:r w:rsidRPr="00932185">
        <w:rPr>
          <w:rFonts w:eastAsia="TimesNewRoman"/>
        </w:rPr>
        <w:t xml:space="preserve"> </w:t>
      </w:r>
    </w:p>
    <w:p w:rsidR="00DF4378" w:rsidRDefault="00DF4378" w:rsidP="003A77B2">
      <w:pPr>
        <w:numPr>
          <w:ilvl w:val="1"/>
          <w:numId w:val="11"/>
        </w:numPr>
        <w:suppressAutoHyphens/>
        <w:ind w:left="426"/>
        <w:jc w:val="both"/>
      </w:pPr>
      <w:r>
        <w:t>l</w:t>
      </w:r>
      <w:r w:rsidRPr="00F815BF">
        <w:t>iczb</w:t>
      </w:r>
      <w:r>
        <w:t>y</w:t>
      </w:r>
      <w:r w:rsidRPr="00F815BF">
        <w:t xml:space="preserve"> projektów aktów normatywnych konsultowanych przez organizacje</w:t>
      </w:r>
      <w:r>
        <w:t xml:space="preserve"> pozarządowe;</w:t>
      </w:r>
    </w:p>
    <w:p w:rsidR="00DF4378" w:rsidRPr="00932185" w:rsidRDefault="00DF4378" w:rsidP="003A77B2">
      <w:pPr>
        <w:numPr>
          <w:ilvl w:val="1"/>
          <w:numId w:val="11"/>
        </w:numPr>
        <w:suppressAutoHyphens/>
        <w:ind w:left="426"/>
        <w:jc w:val="both"/>
      </w:pPr>
      <w:r w:rsidRPr="00932185">
        <w:t>l</w:t>
      </w:r>
      <w:r w:rsidRPr="00F815BF">
        <w:t>iczb</w:t>
      </w:r>
      <w:r>
        <w:t>y</w:t>
      </w:r>
      <w:r w:rsidRPr="00F815BF">
        <w:t xml:space="preserve"> uwag z</w:t>
      </w:r>
      <w:r>
        <w:t>głoszonych w ramach konsultacji.</w:t>
      </w:r>
    </w:p>
    <w:p w:rsidR="00DF4378" w:rsidRPr="00DC7C63" w:rsidRDefault="00DF4378" w:rsidP="003A77B2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Bieżącym monitoringiem w zakresie realizacji Programu zajmuje się Referat Oświaty, Kultury, Sportu i Zdrowia Urzędu Miejskiego w Zelowie.</w:t>
      </w:r>
    </w:p>
    <w:p w:rsidR="00DF4378" w:rsidRPr="00DC7C63" w:rsidRDefault="00DF4378" w:rsidP="003A77B2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Organizacje pozarządowe mogą zgłaszać swoje uwagi, wnioski oraz propozycje dotyczące realizacji Programu podczas spotkań organizowanych z przedstawicielami gminy oraz bezpośrednio do Referatu Oświaty, Kultury, Sportu i Zdrowia. Uzyskane w ten sposób informacje będą wykorzystywane do usprawnienia bieżącej i przyszłej współpracy Gminy z organizacjami pozarządowymi.</w:t>
      </w:r>
    </w:p>
    <w:p w:rsidR="00DF4378" w:rsidRPr="00DC7C63" w:rsidRDefault="00DF4378" w:rsidP="003A77B2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 xml:space="preserve">Sprawozdanie z realizacji Programu przygotuje i przedstawi Burmistrzowi </w:t>
      </w:r>
      <w:r>
        <w:t xml:space="preserve">Zelowa </w:t>
      </w:r>
      <w:r w:rsidRPr="00DC7C63">
        <w:t>Referat Oświaty, Kultury, Sportu i Zdrowia Urzędu Miejskiego w Zelowie.</w:t>
      </w:r>
    </w:p>
    <w:p w:rsidR="00DF4378" w:rsidRPr="00DC7C63" w:rsidRDefault="00DF4378" w:rsidP="003A77B2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Sprawozdanie z realizacji Programu współpracy za rok 201</w:t>
      </w:r>
      <w:r>
        <w:t>6</w:t>
      </w:r>
      <w:r w:rsidRPr="00DC7C63">
        <w:t xml:space="preserve"> Burmistrz </w:t>
      </w:r>
      <w:r>
        <w:t xml:space="preserve">Zelowa </w:t>
      </w:r>
      <w:r w:rsidRPr="00DC7C63">
        <w:t>przedstawi Radzie Miejskiej w Zelowie w terminie do 3</w:t>
      </w:r>
      <w:r>
        <w:t>1</w:t>
      </w:r>
      <w:r w:rsidRPr="00DC7C63">
        <w:t xml:space="preserve"> </w:t>
      </w:r>
      <w:r>
        <w:t>maja</w:t>
      </w:r>
      <w:r w:rsidRPr="00DC7C63">
        <w:t xml:space="preserve"> 201</w:t>
      </w:r>
      <w:r>
        <w:t>7 r.</w:t>
      </w:r>
    </w:p>
    <w:p w:rsidR="00DF4378" w:rsidRPr="00DC7C63" w:rsidRDefault="00DF4378" w:rsidP="003A77B2">
      <w:pPr>
        <w:numPr>
          <w:ilvl w:val="0"/>
          <w:numId w:val="11"/>
        </w:numPr>
        <w:suppressAutoHyphens/>
        <w:ind w:left="425" w:hanging="425"/>
        <w:jc w:val="both"/>
      </w:pPr>
      <w:r w:rsidRPr="00DC7C63">
        <w:t>Sprawozda</w:t>
      </w:r>
      <w:r>
        <w:t xml:space="preserve">nie o którym mowa w pkt. 4 i 5 </w:t>
      </w:r>
      <w:r w:rsidRPr="00DC7C63">
        <w:t>zostanie przedstawione organizacjom pozarządowym i innym podmiotom na corocznym spotkaniu.  </w:t>
      </w:r>
    </w:p>
    <w:p w:rsidR="00DF4378" w:rsidRDefault="00DF4378" w:rsidP="003A77B2">
      <w:pPr>
        <w:ind w:firstLine="709"/>
        <w:jc w:val="both"/>
      </w:pPr>
    </w:p>
    <w:p w:rsidR="00DF4378" w:rsidRPr="00F24CA4" w:rsidRDefault="00DF4378" w:rsidP="003A77B2">
      <w:pPr>
        <w:autoSpaceDE w:val="0"/>
        <w:autoSpaceDN w:val="0"/>
        <w:adjustRightInd w:val="0"/>
        <w:ind w:firstLine="708"/>
        <w:jc w:val="both"/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X. SPOSÓB TWORZENIA PROGRAMU 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ORAZ PRZEBIEG KONSULTACJI</w:t>
      </w:r>
    </w:p>
    <w:p w:rsidR="00DF4378" w:rsidRPr="00DC7C63" w:rsidRDefault="00DF4378" w:rsidP="003A77B2">
      <w:pPr>
        <w:ind w:firstLine="567"/>
        <w:jc w:val="both"/>
        <w:rPr>
          <w:color w:val="000000"/>
        </w:rPr>
      </w:pPr>
    </w:p>
    <w:p w:rsidR="00DF4378" w:rsidRDefault="00DF4378" w:rsidP="003A77B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Projekt </w:t>
      </w:r>
      <w:r w:rsidRPr="00DC7C63">
        <w:rPr>
          <w:rFonts w:eastAsia="TimesNewRoman"/>
        </w:rPr>
        <w:t>Program</w:t>
      </w:r>
      <w:r>
        <w:rPr>
          <w:rFonts w:eastAsia="TimesNewRoman"/>
        </w:rPr>
        <w:t>u</w:t>
      </w:r>
      <w:r w:rsidRPr="00DC7C63">
        <w:rPr>
          <w:rFonts w:eastAsia="TimesNewRoman"/>
        </w:rPr>
        <w:t xml:space="preserve"> powstał na bazie programu współpracy na 201</w:t>
      </w:r>
      <w:r>
        <w:rPr>
          <w:rFonts w:eastAsia="TimesNewRoman"/>
        </w:rPr>
        <w:t>5 rok</w:t>
      </w:r>
      <w:r w:rsidRPr="00DC7C63">
        <w:rPr>
          <w:rFonts w:eastAsia="TimesNewRoman"/>
        </w:rPr>
        <w:t>, z uwzględnieniem doświadczeń wynikających z jego realizacji.</w:t>
      </w:r>
    </w:p>
    <w:p w:rsidR="00DF4378" w:rsidRPr="007C5C06" w:rsidRDefault="00DF4378" w:rsidP="003A77B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7C5C06">
        <w:t>Prace nad przygotowaniem projektu Programu przebiegały w następującym porządku:</w:t>
      </w:r>
    </w:p>
    <w:p w:rsidR="00DF4378" w:rsidRPr="00CD3AB4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rFonts w:eastAsia="TimesNewRoman"/>
        </w:rPr>
        <w:t>zebranie propozycji do projektu Programu zgłaszanych przez organizacje pozarządowe;</w:t>
      </w:r>
    </w:p>
    <w:p w:rsidR="00DF4378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rFonts w:eastAsia="TimesNewRoman"/>
        </w:rPr>
        <w:t>opracowanie p</w:t>
      </w:r>
      <w:r w:rsidRPr="00CD3AB4">
        <w:t xml:space="preserve">rojektu Programu Współpracy na 2016 rok przez </w:t>
      </w:r>
      <w:r w:rsidRPr="00CD3AB4">
        <w:rPr>
          <w:rFonts w:eastAsia="TimesNewRoman"/>
        </w:rPr>
        <w:t>Referat Oświaty, Kultury, Sportu i Zdrowia;</w:t>
      </w:r>
    </w:p>
    <w:p w:rsidR="00DF4378" w:rsidRPr="00CD3AB4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F00D0E">
        <w:t xml:space="preserve">przeprowadzenie konsultacji projektu Programu zgodnie z </w:t>
      </w:r>
      <w:r w:rsidRPr="00CD3AB4">
        <w:rPr>
          <w:bCs/>
        </w:rPr>
        <w:t xml:space="preserve">Regulaminem konsultowania </w:t>
      </w:r>
      <w:r>
        <w:rPr>
          <w:bCs/>
        </w:rPr>
        <w:br/>
      </w:r>
      <w:r w:rsidRPr="00CD3AB4">
        <w:rPr>
          <w:bCs/>
        </w:rPr>
        <w:t xml:space="preserve">z organizacjami pozarządowymi i podmiotami, o których mowa w art. 3 ust. 3 ustawy </w:t>
      </w:r>
      <w:r>
        <w:rPr>
          <w:bCs/>
        </w:rPr>
        <w:br/>
      </w:r>
      <w:r w:rsidRPr="00CD3AB4">
        <w:rPr>
          <w:bCs/>
        </w:rPr>
        <w:t>o działalności pożytku publicznego i o wolontariacie, projektów aktów prawa miejscowego w dziedzinach dotyczących działalności statutowej tych organizacji, stanowiącym załącznik do</w:t>
      </w:r>
      <w:r w:rsidRPr="00CD3AB4">
        <w:rPr>
          <w:b/>
          <w:bCs/>
        </w:rPr>
        <w:t xml:space="preserve"> </w:t>
      </w:r>
      <w:r w:rsidRPr="00F00D0E">
        <w:t>Uchwały Nr LII/363/2010 Rady Miejskiej w Zelowie z dnia 30 września 2010 r. w formie pisemnego wyrażenia opinii i złożenia uwag przez organizacje pozarządowe do projektu Programu z wykorzystaniem formularza oraz protokołowanego otwartego spotkania z przedstawicielami organizacji pozarządowych;</w:t>
      </w:r>
    </w:p>
    <w:p w:rsidR="00DF4378" w:rsidRPr="00CD3AB4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rFonts w:eastAsia="TimesNewRoman"/>
        </w:rPr>
        <w:t xml:space="preserve">rozpatrzenie </w:t>
      </w:r>
      <w:r w:rsidRPr="00CD3AB4">
        <w:t>złożonych opinii i uwag do projektu Programu;</w:t>
      </w:r>
    </w:p>
    <w:p w:rsidR="00DF4378" w:rsidRPr="00CD3AB4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bCs/>
        </w:rPr>
        <w:t>skierowanie projektu Programu pod obrady sesji Rady Miejskiej w Zelowie;</w:t>
      </w:r>
    </w:p>
    <w:p w:rsidR="00DF4378" w:rsidRPr="00CD3AB4" w:rsidRDefault="00DF4378" w:rsidP="003A77B2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="TimesNewRoman"/>
        </w:rPr>
      </w:pPr>
      <w:r w:rsidRPr="00CD3AB4">
        <w:rPr>
          <w:bCs/>
        </w:rPr>
        <w:t>uchwalenie Programu Współpracy na 2016 rok (do 30.11.2015).</w:t>
      </w:r>
    </w:p>
    <w:p w:rsidR="00DF4378" w:rsidRPr="007C5C06" w:rsidRDefault="00DF4378" w:rsidP="003A77B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AF55D2">
        <w:t>Projekt programu opublikowany</w:t>
      </w:r>
      <w:r>
        <w:t xml:space="preserve"> został na stronie internetowej Urzędu Miejskiego </w:t>
      </w:r>
      <w:r>
        <w:br/>
        <w:t>w Zelowie</w:t>
      </w:r>
      <w:r w:rsidRPr="00AF55D2">
        <w:t>, w Biuletynie Informacji Publicznej</w:t>
      </w:r>
      <w:r>
        <w:t xml:space="preserve"> i na tablicy ogłoszeń w Urzędzie Miejskim w Zelowie.</w:t>
      </w:r>
    </w:p>
    <w:p w:rsidR="00DF4378" w:rsidRPr="00CD3AB4" w:rsidRDefault="00DF4378" w:rsidP="003A77B2">
      <w:pPr>
        <w:numPr>
          <w:ilvl w:val="0"/>
          <w:numId w:val="14"/>
        </w:numPr>
        <w:suppressAutoHyphens/>
        <w:jc w:val="both"/>
      </w:pPr>
      <w:r w:rsidRPr="004F3770">
        <w:t xml:space="preserve">Po uchwaleniu przez Radę Miejską </w:t>
      </w:r>
      <w:r>
        <w:t>w Zelowie P</w:t>
      </w:r>
      <w:r w:rsidRPr="004F3770">
        <w:t xml:space="preserve">rogram zostanie zamieszczony na stronie internetowej </w:t>
      </w:r>
      <w:r>
        <w:t xml:space="preserve">Urzędu Miejskiego w Zelowie, </w:t>
      </w:r>
      <w:r w:rsidRPr="004F3770">
        <w:t>w Biuletynie Informacji Publicznej oraz na tablicy</w:t>
      </w:r>
      <w:r>
        <w:t xml:space="preserve"> ogłoszeń Urzędu Miejskiego w Zelowie</w:t>
      </w:r>
      <w:r w:rsidRPr="004F3770">
        <w:t>.</w:t>
      </w:r>
    </w:p>
    <w:p w:rsidR="00DF4378" w:rsidRPr="00AF55D2" w:rsidRDefault="00DF4378" w:rsidP="003A77B2">
      <w:pPr>
        <w:numPr>
          <w:ilvl w:val="0"/>
          <w:numId w:val="14"/>
        </w:numPr>
        <w:jc w:val="both"/>
      </w:pPr>
      <w:r w:rsidRPr="00AF55D2">
        <w:t xml:space="preserve">Na podstawie sprawozdania z realizacji programu, dokonanej oceny jego ewaluacji </w:t>
      </w:r>
      <w:r>
        <w:br/>
      </w:r>
      <w:r w:rsidRPr="00AF55D2">
        <w:t>i zebraniu uwag, przygotowywany jest projekt programu na rok następny wed</w:t>
      </w:r>
      <w:r>
        <w:t>ług następującego harmonogramu:</w:t>
      </w:r>
    </w:p>
    <w:p w:rsidR="00DF4378" w:rsidRPr="00AF55D2" w:rsidRDefault="00DF4378" w:rsidP="003A77B2">
      <w:pPr>
        <w:numPr>
          <w:ilvl w:val="0"/>
          <w:numId w:val="13"/>
        </w:numPr>
        <w:ind w:left="426"/>
        <w:jc w:val="both"/>
      </w:pPr>
      <w:r w:rsidRPr="00AF55D2">
        <w:t xml:space="preserve">miesiąc </w:t>
      </w:r>
      <w:r>
        <w:t>maj</w:t>
      </w:r>
      <w:r w:rsidRPr="00AF55D2">
        <w:t xml:space="preserve"> - zgłaszanie u</w:t>
      </w:r>
      <w:r>
        <w:t>wag do ubiegłorocznego programu;</w:t>
      </w:r>
    </w:p>
    <w:p w:rsidR="00DF4378" w:rsidRPr="00AF55D2" w:rsidRDefault="00DF4378" w:rsidP="003A77B2">
      <w:pPr>
        <w:numPr>
          <w:ilvl w:val="0"/>
          <w:numId w:val="13"/>
        </w:numPr>
        <w:ind w:left="426"/>
        <w:jc w:val="both"/>
      </w:pPr>
      <w:r w:rsidRPr="00AF55D2">
        <w:t xml:space="preserve">miesiąc </w:t>
      </w:r>
      <w:r>
        <w:t>lipiec</w:t>
      </w:r>
      <w:r w:rsidRPr="00AF55D2">
        <w:t xml:space="preserve"> – zgłaszanie no</w:t>
      </w:r>
      <w:r>
        <w:t>wych zadań oraz form współpracy;</w:t>
      </w:r>
    </w:p>
    <w:p w:rsidR="00DF4378" w:rsidRDefault="00DF4378" w:rsidP="003A77B2">
      <w:pPr>
        <w:numPr>
          <w:ilvl w:val="0"/>
          <w:numId w:val="13"/>
        </w:numPr>
        <w:ind w:left="426"/>
        <w:jc w:val="both"/>
      </w:pPr>
      <w:r>
        <w:t>miesiąc sierpie</w:t>
      </w:r>
      <w:r w:rsidRPr="00AF55D2">
        <w:t>ń – weryfikacja zgło</w:t>
      </w:r>
      <w:r>
        <w:t>szonych zadań i form współpracy;</w:t>
      </w:r>
    </w:p>
    <w:p w:rsidR="00DF4378" w:rsidRDefault="00DF4378" w:rsidP="003A77B2">
      <w:pPr>
        <w:numPr>
          <w:ilvl w:val="0"/>
          <w:numId w:val="13"/>
        </w:numPr>
        <w:ind w:left="426"/>
        <w:jc w:val="both"/>
      </w:pPr>
      <w:r w:rsidRPr="00104B30">
        <w:t xml:space="preserve">miesiąc </w:t>
      </w:r>
      <w:r>
        <w:t>wrzesień - październik</w:t>
      </w:r>
      <w:r w:rsidRPr="00104B30">
        <w:t xml:space="preserve"> – opracowanie projektu Programu oraz jego konsultacje</w:t>
      </w:r>
      <w:r>
        <w:t>;</w:t>
      </w:r>
    </w:p>
    <w:p w:rsidR="00DF4378" w:rsidRPr="00104B30" w:rsidRDefault="00DF4378" w:rsidP="003A77B2">
      <w:pPr>
        <w:numPr>
          <w:ilvl w:val="0"/>
          <w:numId w:val="13"/>
        </w:numPr>
        <w:ind w:left="426"/>
        <w:jc w:val="both"/>
      </w:pPr>
      <w:r w:rsidRPr="00104B30">
        <w:t xml:space="preserve">miesiąc </w:t>
      </w:r>
      <w:r>
        <w:t xml:space="preserve">październik - </w:t>
      </w:r>
      <w:r w:rsidRPr="00104B30">
        <w:t xml:space="preserve">listopad - przekazanie projektu Programu pod </w:t>
      </w:r>
      <w:r>
        <w:t>obrady Rady Miejskiej w Zelowie;</w:t>
      </w:r>
    </w:p>
    <w:p w:rsidR="00DF4378" w:rsidRPr="003A0975" w:rsidRDefault="00DF4378" w:rsidP="003A77B2">
      <w:pPr>
        <w:numPr>
          <w:ilvl w:val="0"/>
          <w:numId w:val="13"/>
        </w:numPr>
        <w:ind w:left="426"/>
        <w:jc w:val="both"/>
      </w:pPr>
      <w:r w:rsidRPr="003A0975">
        <w:t>do 30 listopada –</w:t>
      </w:r>
      <w:r>
        <w:t xml:space="preserve"> przyjęcie Programu współpracy.</w:t>
      </w:r>
    </w:p>
    <w:p w:rsidR="00DF4378" w:rsidRDefault="00DF4378" w:rsidP="003A77B2">
      <w:pPr>
        <w:jc w:val="both"/>
        <w:rPr>
          <w:color w:val="000000"/>
        </w:rPr>
      </w:pPr>
    </w:p>
    <w:p w:rsidR="00DF4378" w:rsidRPr="00DC7C63" w:rsidRDefault="00DF4378" w:rsidP="003A77B2">
      <w:pPr>
        <w:jc w:val="both"/>
        <w:rPr>
          <w:color w:val="000000"/>
        </w:rPr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 xml:space="preserve">Rozdział </w:t>
      </w:r>
      <w:r>
        <w:rPr>
          <w:b/>
          <w:bCs/>
          <w:color w:val="000000"/>
        </w:rPr>
        <w:t>XI</w:t>
      </w:r>
      <w:r w:rsidRPr="00DC7C63">
        <w:rPr>
          <w:b/>
          <w:bCs/>
          <w:color w:val="000000"/>
        </w:rPr>
        <w:t>. TRYB POWOŁ</w:t>
      </w:r>
      <w:r>
        <w:rPr>
          <w:b/>
          <w:bCs/>
          <w:color w:val="000000"/>
        </w:rPr>
        <w:t>YWA</w:t>
      </w:r>
      <w:r w:rsidRPr="00DC7C63">
        <w:rPr>
          <w:b/>
          <w:bCs/>
          <w:color w:val="000000"/>
        </w:rPr>
        <w:t xml:space="preserve">NIA I ZASADY DZIAŁANIA 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 xml:space="preserve">KOMISJI KONKURSOWEJ </w:t>
      </w:r>
      <w:r>
        <w:rPr>
          <w:b/>
          <w:bCs/>
          <w:color w:val="000000"/>
        </w:rPr>
        <w:t xml:space="preserve">DO PINIOWANIA OFERT </w:t>
      </w:r>
      <w:r>
        <w:rPr>
          <w:b/>
          <w:bCs/>
          <w:color w:val="000000"/>
        </w:rPr>
        <w:br/>
      </w:r>
      <w:r w:rsidRPr="00DC7C63">
        <w:rPr>
          <w:b/>
          <w:bCs/>
          <w:color w:val="000000"/>
        </w:rPr>
        <w:t>W OTWARTYM KONKURSIE OFERT</w:t>
      </w:r>
    </w:p>
    <w:p w:rsidR="00DF4378" w:rsidRPr="00DC7C63" w:rsidRDefault="00DF4378" w:rsidP="003A77B2">
      <w:pPr>
        <w:jc w:val="both"/>
      </w:pPr>
    </w:p>
    <w:p w:rsidR="00DF4378" w:rsidRDefault="00DF4378" w:rsidP="003A77B2">
      <w:pPr>
        <w:numPr>
          <w:ilvl w:val="0"/>
          <w:numId w:val="12"/>
        </w:numPr>
        <w:jc w:val="both"/>
      </w:pPr>
      <w:r w:rsidRPr="00DC7C63">
        <w:t xml:space="preserve">Do przeprowadzenia otwartego konkursu ofert na realizację zadań publicznych Burmistrz Zelowa powołuje </w:t>
      </w:r>
      <w:r>
        <w:rPr>
          <w:color w:val="000000"/>
        </w:rPr>
        <w:t>Komisję Konkursową</w:t>
      </w:r>
      <w:r w:rsidRPr="00DC7C63">
        <w:t>, zwaną dalej Komisją.</w:t>
      </w:r>
    </w:p>
    <w:p w:rsidR="00DF4378" w:rsidRPr="00E17815" w:rsidRDefault="00DF4378" w:rsidP="003A77B2">
      <w:pPr>
        <w:numPr>
          <w:ilvl w:val="0"/>
          <w:numId w:val="12"/>
        </w:numPr>
        <w:jc w:val="both"/>
      </w:pPr>
      <w:r w:rsidRPr="00E17815">
        <w:rPr>
          <w:bCs/>
        </w:rPr>
        <w:t xml:space="preserve">Imienny skład </w:t>
      </w:r>
      <w:r>
        <w:rPr>
          <w:bCs/>
        </w:rPr>
        <w:t>K</w:t>
      </w:r>
      <w:r w:rsidRPr="00E17815">
        <w:rPr>
          <w:bCs/>
        </w:rPr>
        <w:t xml:space="preserve">omisji oraz regulamin jej pracy określa </w:t>
      </w:r>
      <w:r>
        <w:rPr>
          <w:bCs/>
        </w:rPr>
        <w:t>Burmistrz Zelowa w drodze zarządzenia.</w:t>
      </w:r>
    </w:p>
    <w:p w:rsidR="00DF4378" w:rsidRDefault="00DF4378" w:rsidP="003A77B2">
      <w:pPr>
        <w:numPr>
          <w:ilvl w:val="0"/>
          <w:numId w:val="12"/>
        </w:numPr>
        <w:jc w:val="both"/>
        <w:rPr>
          <w:color w:val="000000"/>
        </w:rPr>
      </w:pPr>
      <w:r w:rsidRPr="00DC7C63">
        <w:t xml:space="preserve">Komisja składa się z: </w:t>
      </w:r>
      <w:r>
        <w:t>Skarbnika, pracownika R</w:t>
      </w:r>
      <w:r w:rsidRPr="00DC7C63">
        <w:t xml:space="preserve">eferatu Oświaty, Kultury, Sportu </w:t>
      </w:r>
      <w:r w:rsidRPr="00DC7C63">
        <w:br/>
        <w:t>i Zdrowia</w:t>
      </w:r>
      <w:r>
        <w:rPr>
          <w:color w:val="000000"/>
        </w:rPr>
        <w:t xml:space="preserve"> wyznaczonego przez Burmistrza oraz</w:t>
      </w:r>
      <w:r w:rsidRPr="00DC7C63">
        <w:rPr>
          <w:color w:val="000000"/>
        </w:rPr>
        <w:t xml:space="preserve"> co najmniej dwóch przedstawic</w:t>
      </w:r>
      <w:r>
        <w:rPr>
          <w:color w:val="000000"/>
        </w:rPr>
        <w:t>ieli organizacji pozarządowych.</w:t>
      </w:r>
    </w:p>
    <w:p w:rsidR="00DF4378" w:rsidRDefault="00DF4378" w:rsidP="003A77B2">
      <w:pPr>
        <w:numPr>
          <w:ilvl w:val="0"/>
          <w:numId w:val="12"/>
        </w:numPr>
        <w:jc w:val="both"/>
        <w:rPr>
          <w:color w:val="000000"/>
        </w:rPr>
      </w:pPr>
      <w:r w:rsidRPr="00DC7C63">
        <w:rPr>
          <w:color w:val="000000"/>
        </w:rPr>
        <w:t>Komisja pracuje społecznie.</w:t>
      </w:r>
    </w:p>
    <w:p w:rsidR="00DF4378" w:rsidRPr="006E5518" w:rsidRDefault="00DF4378" w:rsidP="003A77B2">
      <w:pPr>
        <w:numPr>
          <w:ilvl w:val="0"/>
          <w:numId w:val="12"/>
        </w:numPr>
        <w:jc w:val="both"/>
      </w:pPr>
      <w:r w:rsidRPr="001435EF">
        <w:t>Każdy członek Komisji podpisuje oświadczenie o bezstronności.</w:t>
      </w:r>
    </w:p>
    <w:p w:rsidR="00DF4378" w:rsidRPr="00E17815" w:rsidRDefault="00DF4378" w:rsidP="003A77B2">
      <w:pPr>
        <w:numPr>
          <w:ilvl w:val="0"/>
          <w:numId w:val="12"/>
        </w:numPr>
        <w:jc w:val="both"/>
        <w:rPr>
          <w:color w:val="000000"/>
        </w:rPr>
      </w:pPr>
      <w:r>
        <w:t>Komisja</w:t>
      </w:r>
      <w:r w:rsidRPr="00E17815">
        <w:t xml:space="preserve"> przy obecności co najmniej jednej drug</w:t>
      </w:r>
      <w:r>
        <w:t xml:space="preserve">iej członków, podejmuje decyzje </w:t>
      </w:r>
      <w:r w:rsidRPr="00E17815">
        <w:t xml:space="preserve">dotyczące rekomendowania </w:t>
      </w:r>
      <w:r>
        <w:t xml:space="preserve">do </w:t>
      </w:r>
      <w:r w:rsidRPr="00E17815">
        <w:t xml:space="preserve">udzielenia wsparcia poszczególnym projektom przedsięwzięć zgłaszanym przez organizacje kierując się kryteriami określonymi </w:t>
      </w:r>
      <w:r>
        <w:br/>
      </w:r>
      <w:r w:rsidRPr="00E17815">
        <w:t>w regulaminie</w:t>
      </w:r>
      <w:r>
        <w:t xml:space="preserve"> pracy Komisji Konkursowej</w:t>
      </w:r>
      <w:r w:rsidRPr="00E17815">
        <w:t>.</w:t>
      </w:r>
    </w:p>
    <w:p w:rsidR="00DF4378" w:rsidRPr="00E17815" w:rsidRDefault="00DF4378" w:rsidP="003A77B2">
      <w:pPr>
        <w:numPr>
          <w:ilvl w:val="0"/>
          <w:numId w:val="12"/>
        </w:numPr>
        <w:suppressAutoHyphens/>
        <w:jc w:val="both"/>
      </w:pPr>
      <w:r w:rsidRPr="00DC7C63">
        <w:t xml:space="preserve">Z prac Komisji </w:t>
      </w:r>
      <w:r w:rsidRPr="00E17815">
        <w:t>sporządza się protokół</w:t>
      </w:r>
      <w:r w:rsidRPr="00E17815">
        <w:rPr>
          <w:sz w:val="26"/>
          <w:szCs w:val="26"/>
        </w:rPr>
        <w:t xml:space="preserve"> </w:t>
      </w:r>
      <w:r w:rsidRPr="00E17815">
        <w:t>wraz ze wskazaniem propozycji</w:t>
      </w:r>
      <w:r>
        <w:t xml:space="preserve"> wyboru ofert, </w:t>
      </w:r>
      <w:r w:rsidRPr="00E17815">
        <w:t>na które proponuje się udzielenie dotacji lub nie przyjęcia ofert, który przedkłada się Burmistrzowi Zelowa.</w:t>
      </w:r>
    </w:p>
    <w:p w:rsidR="00DF4378" w:rsidRPr="00F20888" w:rsidRDefault="00DF4378" w:rsidP="003A77B2">
      <w:pPr>
        <w:numPr>
          <w:ilvl w:val="0"/>
          <w:numId w:val="12"/>
        </w:numPr>
        <w:jc w:val="both"/>
      </w:pPr>
      <w:r w:rsidRPr="00DC7C63">
        <w:t>Wyniki konkursu zatwierdzane są przez Burmistrza Zelowa.</w:t>
      </w:r>
    </w:p>
    <w:p w:rsidR="00DF4378" w:rsidRDefault="00DF4378" w:rsidP="003A77B2">
      <w:pPr>
        <w:jc w:val="both"/>
        <w:rPr>
          <w:color w:val="FF0000"/>
        </w:rPr>
      </w:pPr>
    </w:p>
    <w:p w:rsidR="00DF4378" w:rsidRDefault="00DF4378" w:rsidP="003A77B2">
      <w:pPr>
        <w:jc w:val="both"/>
        <w:rPr>
          <w:color w:val="FF0000"/>
        </w:rPr>
      </w:pPr>
    </w:p>
    <w:p w:rsidR="00DF4378" w:rsidRDefault="00DF4378" w:rsidP="003A77B2">
      <w:pPr>
        <w:jc w:val="both"/>
        <w:rPr>
          <w:color w:val="FF0000"/>
        </w:rPr>
      </w:pPr>
    </w:p>
    <w:p w:rsidR="00DF4378" w:rsidRPr="00DC7C63" w:rsidRDefault="00DF4378" w:rsidP="003A77B2">
      <w:pPr>
        <w:suppressAutoHyphens/>
        <w:jc w:val="both"/>
      </w:pPr>
    </w:p>
    <w:p w:rsidR="00DF4378" w:rsidRPr="00DC7C63" w:rsidRDefault="00DF4378" w:rsidP="003A77B2">
      <w:pPr>
        <w:jc w:val="center"/>
        <w:rPr>
          <w:b/>
          <w:bCs/>
          <w:color w:val="000000"/>
        </w:rPr>
      </w:pPr>
      <w:r w:rsidRPr="00DC7C63">
        <w:rPr>
          <w:b/>
          <w:bCs/>
          <w:color w:val="000000"/>
        </w:rPr>
        <w:t>Rozdział X</w:t>
      </w:r>
      <w:r>
        <w:rPr>
          <w:b/>
          <w:bCs/>
          <w:color w:val="000000"/>
        </w:rPr>
        <w:t>I</w:t>
      </w:r>
      <w:r w:rsidRPr="00DC7C63">
        <w:rPr>
          <w:b/>
          <w:bCs/>
          <w:color w:val="000000"/>
        </w:rPr>
        <w:t>I. POSTANOWIENIA KOŃCOWE</w:t>
      </w:r>
    </w:p>
    <w:p w:rsidR="00DF4378" w:rsidRPr="00DC7C63" w:rsidRDefault="00DF4378" w:rsidP="003A77B2">
      <w:pPr>
        <w:jc w:val="center"/>
        <w:rPr>
          <w:color w:val="000000"/>
        </w:rPr>
      </w:pPr>
    </w:p>
    <w:p w:rsidR="00DF4378" w:rsidRPr="00DC7C63" w:rsidRDefault="00DF4378" w:rsidP="003A77B2">
      <w:pPr>
        <w:ind w:firstLine="708"/>
        <w:jc w:val="both"/>
        <w:rPr>
          <w:color w:val="000000"/>
        </w:rPr>
      </w:pPr>
      <w:r w:rsidRPr="00DC7C63">
        <w:rPr>
          <w:color w:val="000000"/>
        </w:rPr>
        <w:t xml:space="preserve">Zasady współpracy określone w niniejszym Programie mają charakter otwarty </w:t>
      </w:r>
      <w:r w:rsidRPr="00DC7C63">
        <w:rPr>
          <w:color w:val="000000"/>
        </w:rPr>
        <w:br/>
        <w:t>i stanowić winny zbiór zasad regulujących praktykę wspó</w:t>
      </w:r>
      <w:r>
        <w:rPr>
          <w:color w:val="000000"/>
        </w:rPr>
        <w:t>łdziałania władz Gminy Zelów</w:t>
      </w:r>
      <w:r>
        <w:rPr>
          <w:color w:val="000000"/>
        </w:rPr>
        <w:br/>
        <w:t>z organizacjami pozarządowymi</w:t>
      </w:r>
      <w:r w:rsidRPr="00DC7C63">
        <w:rPr>
          <w:color w:val="000000"/>
        </w:rPr>
        <w:t>. Wraz ze zmianą warunków zewnętrznych wiążących się szczególnie z wprowadzen</w:t>
      </w:r>
      <w:r>
        <w:rPr>
          <w:color w:val="000000"/>
        </w:rPr>
        <w:t xml:space="preserve">iem nowych rozwiązań prawnych, </w:t>
      </w:r>
      <w:r w:rsidRPr="00DC7C63">
        <w:rPr>
          <w:color w:val="000000"/>
        </w:rPr>
        <w:t>a także ze zmie</w:t>
      </w:r>
      <w:r>
        <w:rPr>
          <w:color w:val="000000"/>
        </w:rPr>
        <w:t>niającą się sytuacją finansową G</w:t>
      </w:r>
      <w:r w:rsidRPr="00DC7C63">
        <w:rPr>
          <w:color w:val="000000"/>
        </w:rPr>
        <w:t>miny mogą one ulegać zmianom.</w:t>
      </w:r>
    </w:p>
    <w:p w:rsidR="00DF4378" w:rsidRPr="00932185" w:rsidRDefault="00DF4378" w:rsidP="003A77B2">
      <w:pPr>
        <w:ind w:firstLine="708"/>
        <w:jc w:val="both"/>
        <w:rPr>
          <w:color w:val="000000"/>
        </w:rPr>
      </w:pPr>
      <w:r w:rsidRPr="00DC7C63">
        <w:rPr>
          <w:color w:val="000000"/>
        </w:rPr>
        <w:t xml:space="preserve">Program jest otwarty na nowe rozwiązania szczególnie wynikające z wniosków </w:t>
      </w:r>
      <w:r w:rsidRPr="00DC7C63">
        <w:rPr>
          <w:color w:val="000000"/>
        </w:rPr>
        <w:br/>
        <w:t>i propozycji zgłaszanych przez organizacje</w:t>
      </w:r>
      <w:r>
        <w:rPr>
          <w:color w:val="000000"/>
        </w:rPr>
        <w:t xml:space="preserve"> pozarządowe.</w:t>
      </w:r>
    </w:p>
    <w:p w:rsidR="00DF4378" w:rsidRDefault="00DF4378" w:rsidP="003A77B2"/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</w:rPr>
      </w:pPr>
    </w:p>
    <w:p w:rsidR="00DF4378" w:rsidRDefault="00DF4378" w:rsidP="00415FE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Uzasadnienie</w:t>
      </w:r>
      <w:r w:rsidRPr="00677FD9">
        <w:rPr>
          <w:b/>
          <w:bCs/>
        </w:rPr>
        <w:t xml:space="preserve"> </w:t>
      </w:r>
    </w:p>
    <w:p w:rsidR="00DF4378" w:rsidRPr="009D730D" w:rsidRDefault="00DF4378" w:rsidP="00415FE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 </w:t>
      </w:r>
      <w:r w:rsidRPr="009D730D">
        <w:rPr>
          <w:b/>
          <w:bCs/>
        </w:rPr>
        <w:t>U</w:t>
      </w:r>
      <w:r>
        <w:rPr>
          <w:b/>
          <w:bCs/>
        </w:rPr>
        <w:t xml:space="preserve">chwały Nr ………… </w:t>
      </w:r>
    </w:p>
    <w:p w:rsidR="00DF4378" w:rsidRPr="009D730D" w:rsidRDefault="00DF4378" w:rsidP="00415FE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Rady Miejskiej w Zelowie</w:t>
      </w:r>
    </w:p>
    <w:p w:rsidR="00DF4378" w:rsidRPr="009D730D" w:rsidRDefault="00DF4378" w:rsidP="00415FE5">
      <w:pPr>
        <w:autoSpaceDE w:val="0"/>
        <w:autoSpaceDN w:val="0"/>
        <w:adjustRightInd w:val="0"/>
        <w:jc w:val="center"/>
        <w:rPr>
          <w:b/>
          <w:bCs/>
        </w:rPr>
      </w:pPr>
    </w:p>
    <w:p w:rsidR="00DF4378" w:rsidRPr="009D730D" w:rsidRDefault="00DF4378" w:rsidP="00415FE5">
      <w:pPr>
        <w:autoSpaceDE w:val="0"/>
        <w:autoSpaceDN w:val="0"/>
        <w:adjustRightInd w:val="0"/>
        <w:rPr>
          <w:b/>
          <w:bCs/>
        </w:rPr>
      </w:pPr>
    </w:p>
    <w:p w:rsidR="00DF4378" w:rsidRPr="009D730D" w:rsidRDefault="00DF4378" w:rsidP="00415FE5">
      <w:pPr>
        <w:jc w:val="center"/>
        <w:rPr>
          <w:b/>
        </w:rPr>
      </w:pPr>
      <w:r w:rsidRPr="009D730D">
        <w:rPr>
          <w:b/>
        </w:rPr>
        <w:t>w sprawie</w:t>
      </w:r>
      <w:r>
        <w:rPr>
          <w:b/>
        </w:rPr>
        <w:t xml:space="preserve"> </w:t>
      </w:r>
      <w:r w:rsidRPr="00CE274D">
        <w:rPr>
          <w:b/>
        </w:rPr>
        <w:t>Programu współpracy pomiędzy Gminą Zelów a organizacjami pozarządowymi w 20</w:t>
      </w:r>
      <w:r>
        <w:rPr>
          <w:b/>
        </w:rPr>
        <w:t>16</w:t>
      </w:r>
      <w:r w:rsidRPr="00CE274D">
        <w:rPr>
          <w:b/>
        </w:rPr>
        <w:t xml:space="preserve"> roku</w:t>
      </w:r>
    </w:p>
    <w:p w:rsidR="00DF4378" w:rsidRDefault="00DF4378" w:rsidP="00415FE5">
      <w:pPr>
        <w:jc w:val="center"/>
        <w:rPr>
          <w:b/>
        </w:rPr>
      </w:pPr>
    </w:p>
    <w:p w:rsidR="00DF4378" w:rsidRPr="002B2A40" w:rsidRDefault="00DF4378" w:rsidP="00415FE5">
      <w:pPr>
        <w:jc w:val="center"/>
        <w:rPr>
          <w:b/>
        </w:rPr>
      </w:pPr>
    </w:p>
    <w:p w:rsidR="00DF4378" w:rsidRPr="002B2A40" w:rsidRDefault="00DF4378" w:rsidP="00415FE5"/>
    <w:p w:rsidR="00DF4378" w:rsidRPr="005870E3" w:rsidRDefault="00DF4378" w:rsidP="00415FE5">
      <w:pPr>
        <w:ind w:firstLine="708"/>
        <w:jc w:val="both"/>
      </w:pPr>
      <w:r>
        <w:t xml:space="preserve">Zgodnie z zapisem art. 5a ust. 1 ustawy o działalności pożytku publicznego </w:t>
      </w:r>
      <w:r>
        <w:br/>
        <w:t>i o wolontariacie organ stanowiący jednostki samorządu terytorialnego ma obowiązek po konsultacjach z organizacjami pozarządowymi oraz podmiotami wymienionymi w art. 3 ust. 3, uchwalić do 30 listopada roku poprzedzającego okres obowiązywania programu roczny program współpracy z organizacjami pozarządowymi oraz podmiotami wymienionymi w art. 3 ust. 3</w:t>
      </w:r>
      <w:r w:rsidRPr="0002370C">
        <w:t>.</w:t>
      </w:r>
      <w:r>
        <w:t xml:space="preserve"> </w:t>
      </w:r>
    </w:p>
    <w:p w:rsidR="00DF4378" w:rsidRPr="00CE274D" w:rsidRDefault="00DF4378" w:rsidP="00415FE5">
      <w:pPr>
        <w:jc w:val="both"/>
      </w:pPr>
    </w:p>
    <w:p w:rsidR="00DF4378" w:rsidRPr="00CE274D" w:rsidRDefault="00DF4378" w:rsidP="00415FE5">
      <w:pPr>
        <w:jc w:val="both"/>
      </w:pPr>
      <w:r w:rsidRPr="00CE274D">
        <w:t>Przedstawiony projekt uchwały, do którego załącznikiem jest „Program współpracy pomiędzy Gminą Zelów a organizacjami pozarządowymi w 20</w:t>
      </w:r>
      <w:r>
        <w:t>16</w:t>
      </w:r>
      <w:r w:rsidRPr="00CE274D">
        <w:t xml:space="preserve"> roku” reguluje tryb postępowania </w:t>
      </w:r>
      <w:r w:rsidRPr="00CE274D">
        <w:br/>
        <w:t>o udzielenie dotacji, sposób rozliczenia oraz zasady kontroli nad wydatkowaniem przez organizacje pozarządowe środków publicznych.</w:t>
      </w:r>
    </w:p>
    <w:p w:rsidR="00DF4378" w:rsidRPr="00CE274D" w:rsidRDefault="00DF4378" w:rsidP="00415FE5">
      <w:pPr>
        <w:jc w:val="both"/>
      </w:pPr>
    </w:p>
    <w:p w:rsidR="00DF4378" w:rsidRPr="00CE274D" w:rsidRDefault="00DF4378" w:rsidP="00415FE5">
      <w:pPr>
        <w:jc w:val="both"/>
      </w:pPr>
      <w:r w:rsidRPr="00CE274D">
        <w:t xml:space="preserve">Podjęcie uchwały nie rodzi wprost skutków finansowych, a jedynie określa sposób postępowania przy wydatkowaniu środków z budżetu Gminy na zadania określone uchwałą </w:t>
      </w:r>
      <w:r w:rsidRPr="00CE274D">
        <w:br/>
        <w:t>w sprawie ustalenia programu współpracy na dany rok.</w:t>
      </w:r>
    </w:p>
    <w:p w:rsidR="00DF4378" w:rsidRPr="00CE274D" w:rsidRDefault="00DF4378" w:rsidP="00415FE5">
      <w:pPr>
        <w:jc w:val="both"/>
      </w:pPr>
    </w:p>
    <w:p w:rsidR="00DF4378" w:rsidRPr="00CE274D" w:rsidRDefault="00DF4378" w:rsidP="00415FE5">
      <w:pPr>
        <w:jc w:val="center"/>
      </w:pPr>
      <w:r>
        <w:t>Wyniki konsultacji</w:t>
      </w:r>
    </w:p>
    <w:p w:rsidR="00DF4378" w:rsidRDefault="00DF4378" w:rsidP="00415FE5">
      <w:pPr>
        <w:jc w:val="both"/>
      </w:pPr>
    </w:p>
    <w:p w:rsidR="00DF4378" w:rsidRPr="00A55EE3" w:rsidRDefault="00DF4378" w:rsidP="00415FE5">
      <w:pPr>
        <w:jc w:val="both"/>
      </w:pPr>
      <w:r w:rsidRPr="00A55EE3">
        <w:t>Konsultacje z organizacjami pozarządowymi i podmiotami, o których mowa w art. 3 ust. 3 ustawy z dnia 24 kwietnia 2003 r. o działalności pożytku publicznego i o wolontariacie zostały przeprowadzone w celu poznania opinii i uwag podmiotów sektora pozarządowego. Do udziału w konsultacjach mogły przystąpić organizacje pozarządowe mające swoją siedzibę na terenie Gminy Zelów.</w:t>
      </w:r>
    </w:p>
    <w:p w:rsidR="00DF4378" w:rsidRPr="00A55EE3" w:rsidRDefault="00DF4378" w:rsidP="00415FE5">
      <w:pPr>
        <w:jc w:val="both"/>
      </w:pPr>
    </w:p>
    <w:p w:rsidR="00DF4378" w:rsidRPr="00A55EE3" w:rsidRDefault="00DF4378" w:rsidP="00415FE5">
      <w:pPr>
        <w:jc w:val="both"/>
      </w:pPr>
      <w:r w:rsidRPr="00A55EE3">
        <w:t xml:space="preserve">Przedmiotem konsultacji był projekt Programu współpracy pomiędzy gminą Zelów </w:t>
      </w:r>
      <w:r>
        <w:br/>
      </w:r>
      <w:r w:rsidRPr="00A55EE3">
        <w:t>a organizacjami pozarządowymi w 201</w:t>
      </w:r>
      <w:r>
        <w:t>6</w:t>
      </w:r>
      <w:r w:rsidRPr="00A55EE3">
        <w:t xml:space="preserve"> roku.</w:t>
      </w:r>
    </w:p>
    <w:p w:rsidR="00DF4378" w:rsidRPr="00A55EE3" w:rsidRDefault="00DF4378" w:rsidP="00415FE5">
      <w:pPr>
        <w:jc w:val="both"/>
      </w:pPr>
    </w:p>
    <w:p w:rsidR="00DF4378" w:rsidRPr="00A55EE3" w:rsidRDefault="00DF4378" w:rsidP="00415FE5">
      <w:pPr>
        <w:jc w:val="both"/>
      </w:pPr>
      <w:r w:rsidRPr="00A55EE3">
        <w:t xml:space="preserve">Termin konsultacji wyznaczono w dniach </w:t>
      </w:r>
      <w:r>
        <w:t>9 - 23 października</w:t>
      </w:r>
      <w:r w:rsidRPr="00A55EE3">
        <w:t xml:space="preserve"> 201</w:t>
      </w:r>
      <w:r>
        <w:t>5</w:t>
      </w:r>
      <w:r w:rsidRPr="00A55EE3">
        <w:t xml:space="preserve"> roku.</w:t>
      </w:r>
    </w:p>
    <w:p w:rsidR="00DF4378" w:rsidRPr="00A55EE3" w:rsidRDefault="00DF4378" w:rsidP="00415FE5">
      <w:pPr>
        <w:jc w:val="both"/>
      </w:pPr>
    </w:p>
    <w:p w:rsidR="00DF4378" w:rsidRPr="00A55EE3" w:rsidRDefault="00DF4378" w:rsidP="00415FE5">
      <w:pPr>
        <w:autoSpaceDE w:val="0"/>
        <w:autoSpaceDN w:val="0"/>
        <w:adjustRightInd w:val="0"/>
        <w:jc w:val="both"/>
      </w:pPr>
      <w:r w:rsidRPr="00A55EE3">
        <w:t xml:space="preserve">Ogłoszenie o konsultacjach wraz z formularzem do zgłaszania opinii i uwag oraz projektem Programu Współpracy zostało zamieszczone w Biuletynie Informacji Publicznej, na tablicy ogłoszeń Urzędu Miejskiego w Zelowie oraz na stronie internetowej </w:t>
      </w:r>
      <w:hyperlink r:id="rId7" w:history="1">
        <w:r w:rsidRPr="007D5BE1">
          <w:rPr>
            <w:rStyle w:val="Hyperlink"/>
          </w:rPr>
          <w:t>www.zelow.pl</w:t>
        </w:r>
      </w:hyperlink>
      <w:r w:rsidRPr="007D5BE1">
        <w:t>.</w:t>
      </w:r>
      <w:r w:rsidRPr="00A55EE3">
        <w:t xml:space="preserve"> Informacja o ogłoszeniu konsultacji została również przekazana organizacjom pozarządowym pocztą tradycyjną. Dodatkowo w dniu </w:t>
      </w:r>
      <w:r>
        <w:t>22</w:t>
      </w:r>
      <w:r w:rsidRPr="00265EA8">
        <w:t xml:space="preserve"> października</w:t>
      </w:r>
      <w:r w:rsidRPr="00E2244C">
        <w:rPr>
          <w:color w:val="FF0000"/>
        </w:rPr>
        <w:t xml:space="preserve"> </w:t>
      </w:r>
      <w:r w:rsidRPr="00E2244C">
        <w:t>201</w:t>
      </w:r>
      <w:r>
        <w:t>4</w:t>
      </w:r>
      <w:r w:rsidRPr="00A55EE3">
        <w:t xml:space="preserve"> roku konsultacje zostały przeprowadzone w siedzibie Urzędu Miejskiego w Zelowie.</w:t>
      </w:r>
    </w:p>
    <w:p w:rsidR="00DF4378" w:rsidRPr="00A55EE3" w:rsidRDefault="00DF4378" w:rsidP="00415FE5">
      <w:pPr>
        <w:autoSpaceDE w:val="0"/>
        <w:autoSpaceDN w:val="0"/>
        <w:adjustRightInd w:val="0"/>
        <w:jc w:val="both"/>
      </w:pPr>
    </w:p>
    <w:p w:rsidR="00DF4378" w:rsidRPr="00A55EE3" w:rsidRDefault="00DF4378" w:rsidP="00415FE5">
      <w:pPr>
        <w:autoSpaceDE w:val="0"/>
        <w:autoSpaceDN w:val="0"/>
        <w:adjustRightInd w:val="0"/>
        <w:jc w:val="both"/>
      </w:pPr>
      <w:r w:rsidRPr="00A55EE3">
        <w:t xml:space="preserve">Do Urzędu Miejskiego w Zelowie </w:t>
      </w:r>
      <w:r>
        <w:t xml:space="preserve">nie </w:t>
      </w:r>
      <w:r w:rsidRPr="00A55EE3">
        <w:t xml:space="preserve">wpłynął </w:t>
      </w:r>
      <w:r>
        <w:t>żaden</w:t>
      </w:r>
      <w:r w:rsidRPr="00A55EE3">
        <w:t xml:space="preserve"> formularz konsultacji</w:t>
      </w:r>
      <w:r>
        <w:t>.</w:t>
      </w:r>
    </w:p>
    <w:p w:rsidR="00DF4378" w:rsidRPr="00A55EE3" w:rsidRDefault="00DF4378" w:rsidP="00415FE5">
      <w:pPr>
        <w:jc w:val="both"/>
      </w:pPr>
    </w:p>
    <w:p w:rsidR="00DF4378" w:rsidRPr="00A55EE3" w:rsidRDefault="00DF4378" w:rsidP="00415FE5">
      <w:pPr>
        <w:autoSpaceDE w:val="0"/>
        <w:autoSpaceDN w:val="0"/>
        <w:adjustRightInd w:val="0"/>
        <w:jc w:val="both"/>
      </w:pPr>
    </w:p>
    <w:p w:rsidR="00DF4378" w:rsidRDefault="00DF4378"/>
    <w:p w:rsidR="00DF4378" w:rsidRDefault="00DF4378"/>
    <w:sectPr w:rsidR="00DF4378" w:rsidSect="003B22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78" w:rsidRDefault="00DF4378" w:rsidP="00CB7E1A">
      <w:r>
        <w:separator/>
      </w:r>
    </w:p>
  </w:endnote>
  <w:endnote w:type="continuationSeparator" w:id="0">
    <w:p w:rsidR="00DF4378" w:rsidRDefault="00DF4378" w:rsidP="00CB7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78" w:rsidRDefault="00DF4378" w:rsidP="00CB7E1A">
      <w:r>
        <w:separator/>
      </w:r>
    </w:p>
  </w:footnote>
  <w:footnote w:type="continuationSeparator" w:id="0">
    <w:p w:rsidR="00DF4378" w:rsidRDefault="00DF4378" w:rsidP="00CB7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78" w:rsidRDefault="00DF4378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88"/>
    <w:multiLevelType w:val="multilevel"/>
    <w:tmpl w:val="FAFC53D6"/>
    <w:lvl w:ilvl="0">
      <w:start w:val="1"/>
      <w:numFmt w:val="upperRoman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upp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  <w:b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45483"/>
    <w:multiLevelType w:val="hybridMultilevel"/>
    <w:tmpl w:val="170EED0C"/>
    <w:lvl w:ilvl="0" w:tplc="9DA2DB9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895CE3"/>
    <w:multiLevelType w:val="hybridMultilevel"/>
    <w:tmpl w:val="E9D88C28"/>
    <w:lvl w:ilvl="0" w:tplc="842CF5B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hint="default"/>
      </w:rPr>
    </w:lvl>
    <w:lvl w:ilvl="1" w:tplc="6BF873EA">
      <w:start w:val="1"/>
      <w:numFmt w:val="bullet"/>
      <w:lvlText w:val="-"/>
      <w:lvlJc w:val="center"/>
      <w:pPr>
        <w:ind w:left="1440" w:hanging="360"/>
      </w:pPr>
      <w:rPr>
        <w:rFonts w:ascii="Times New Roman" w:hAnsi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9178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</w:abstractNum>
  <w:abstractNum w:abstractNumId="4">
    <w:nsid w:val="11AE6186"/>
    <w:multiLevelType w:val="hybridMultilevel"/>
    <w:tmpl w:val="415486D4"/>
    <w:lvl w:ilvl="0" w:tplc="842CF5B2">
      <w:start w:val="1"/>
      <w:numFmt w:val="bullet"/>
      <w:lvlText w:val="-"/>
      <w:lvlJc w:val="center"/>
      <w:pPr>
        <w:ind w:left="1080" w:hanging="360"/>
      </w:pPr>
      <w:rPr>
        <w:rFonts w:ascii="Times New Roman" w:hAnsi="Times New Roman" w:hint="default"/>
      </w:rPr>
    </w:lvl>
    <w:lvl w:ilvl="1" w:tplc="842CF5B2">
      <w:start w:val="1"/>
      <w:numFmt w:val="bullet"/>
      <w:lvlText w:val="-"/>
      <w:lvlJc w:val="center"/>
      <w:pPr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CA0098"/>
    <w:multiLevelType w:val="hybridMultilevel"/>
    <w:tmpl w:val="9E80103A"/>
    <w:lvl w:ilvl="0" w:tplc="D7DEFA04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350662"/>
    <w:multiLevelType w:val="hybridMultilevel"/>
    <w:tmpl w:val="9B4EAAA6"/>
    <w:lvl w:ilvl="0" w:tplc="D6B8EE10">
      <w:start w:val="1"/>
      <w:numFmt w:val="lowerLetter"/>
      <w:lvlText w:val="%1)"/>
      <w:lvlJc w:val="left"/>
      <w:pPr>
        <w:tabs>
          <w:tab w:val="num" w:pos="1069"/>
        </w:tabs>
        <w:ind w:left="1429" w:hanging="360"/>
      </w:pPr>
      <w:rPr>
        <w:rFonts w:cs="Times New Roman" w:hint="default"/>
      </w:rPr>
    </w:lvl>
    <w:lvl w:ilvl="1" w:tplc="56BCE674">
      <w:start w:val="1"/>
      <w:numFmt w:val="decimal"/>
      <w:lvlText w:val="%2)"/>
      <w:lvlJc w:val="left"/>
      <w:pPr>
        <w:tabs>
          <w:tab w:val="num" w:pos="284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plc="C87251C6">
      <w:start w:val="1"/>
      <w:numFmt w:val="lowerLetter"/>
      <w:lvlText w:val="%3)"/>
      <w:lvlJc w:val="left"/>
      <w:pPr>
        <w:tabs>
          <w:tab w:val="num" w:pos="2689"/>
        </w:tabs>
        <w:ind w:left="3049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9390C97"/>
    <w:multiLevelType w:val="hybridMultilevel"/>
    <w:tmpl w:val="1A0803F8"/>
    <w:lvl w:ilvl="0" w:tplc="D8943344">
      <w:start w:val="1"/>
      <w:numFmt w:val="decimal"/>
      <w:lvlText w:val="%1."/>
      <w:lvlJc w:val="left"/>
      <w:pPr>
        <w:ind w:left="1069" w:hanging="360"/>
      </w:pPr>
      <w:rPr>
        <w:rFonts w:ascii="Times New Roman" w:eastAsia="TimesNewRoman" w:hAnsi="Times New Roman" w:cs="Times New Roman"/>
        <w:b w:val="0"/>
      </w:rPr>
    </w:lvl>
    <w:lvl w:ilvl="1" w:tplc="90A8EE52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FD20E49"/>
    <w:multiLevelType w:val="multilevel"/>
    <w:tmpl w:val="27C86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C68E5"/>
    <w:multiLevelType w:val="multilevel"/>
    <w:tmpl w:val="69EE44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5AB92E02"/>
    <w:multiLevelType w:val="hybridMultilevel"/>
    <w:tmpl w:val="B8367EE2"/>
    <w:lvl w:ilvl="0" w:tplc="E1F4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1382B50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08D5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4E24F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6A935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04E85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4548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F244F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FABB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396375"/>
    <w:multiLevelType w:val="multilevel"/>
    <w:tmpl w:val="A066FB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0474AFF"/>
    <w:multiLevelType w:val="multilevel"/>
    <w:tmpl w:val="85A0B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3D02DD"/>
    <w:multiLevelType w:val="multilevel"/>
    <w:tmpl w:val="9968B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004C04"/>
    <w:multiLevelType w:val="multilevel"/>
    <w:tmpl w:val="87C867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7CBF0CD6"/>
    <w:multiLevelType w:val="hybridMultilevel"/>
    <w:tmpl w:val="AF3E529E"/>
    <w:lvl w:ilvl="0" w:tplc="FB5454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E9272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8026B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BC291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DEA75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F028E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ECB2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62A5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62480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15"/>
  </w:num>
  <w:num w:numId="11">
    <w:abstractNumId w:val="7"/>
  </w:num>
  <w:num w:numId="12">
    <w:abstractNumId w:val="14"/>
  </w:num>
  <w:num w:numId="13">
    <w:abstractNumId w:val="1"/>
  </w:num>
  <w:num w:numId="14">
    <w:abstractNumId w:val="9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FE5"/>
    <w:rsid w:val="0002370C"/>
    <w:rsid w:val="00024A76"/>
    <w:rsid w:val="0004235B"/>
    <w:rsid w:val="0004567D"/>
    <w:rsid w:val="000540ED"/>
    <w:rsid w:val="00064A13"/>
    <w:rsid w:val="00070BC5"/>
    <w:rsid w:val="000D1324"/>
    <w:rsid w:val="00104B30"/>
    <w:rsid w:val="001435EF"/>
    <w:rsid w:val="00221BD2"/>
    <w:rsid w:val="00265EA8"/>
    <w:rsid w:val="002B2A40"/>
    <w:rsid w:val="00333941"/>
    <w:rsid w:val="0034586C"/>
    <w:rsid w:val="003A0975"/>
    <w:rsid w:val="003A77B2"/>
    <w:rsid w:val="003B2205"/>
    <w:rsid w:val="00415FE5"/>
    <w:rsid w:val="00492403"/>
    <w:rsid w:val="004F3770"/>
    <w:rsid w:val="00566C11"/>
    <w:rsid w:val="00572698"/>
    <w:rsid w:val="005870E3"/>
    <w:rsid w:val="005D47F1"/>
    <w:rsid w:val="005E3E2E"/>
    <w:rsid w:val="0063731C"/>
    <w:rsid w:val="00653135"/>
    <w:rsid w:val="00677FD9"/>
    <w:rsid w:val="006E5518"/>
    <w:rsid w:val="00712570"/>
    <w:rsid w:val="007435F9"/>
    <w:rsid w:val="007C5C06"/>
    <w:rsid w:val="007D5BE1"/>
    <w:rsid w:val="00851ADE"/>
    <w:rsid w:val="00860C1A"/>
    <w:rsid w:val="00886CE9"/>
    <w:rsid w:val="008B297B"/>
    <w:rsid w:val="00932185"/>
    <w:rsid w:val="00967088"/>
    <w:rsid w:val="009819B6"/>
    <w:rsid w:val="009D1A14"/>
    <w:rsid w:val="009D61BE"/>
    <w:rsid w:val="009D730D"/>
    <w:rsid w:val="009E7AFF"/>
    <w:rsid w:val="00A55EE3"/>
    <w:rsid w:val="00A65A5F"/>
    <w:rsid w:val="00AC5AFB"/>
    <w:rsid w:val="00AF55D2"/>
    <w:rsid w:val="00B33370"/>
    <w:rsid w:val="00B729E1"/>
    <w:rsid w:val="00C342C4"/>
    <w:rsid w:val="00C94A31"/>
    <w:rsid w:val="00CB7E1A"/>
    <w:rsid w:val="00CC0A91"/>
    <w:rsid w:val="00CD3AB4"/>
    <w:rsid w:val="00CE274D"/>
    <w:rsid w:val="00DC7C63"/>
    <w:rsid w:val="00DE2235"/>
    <w:rsid w:val="00DF4378"/>
    <w:rsid w:val="00E17815"/>
    <w:rsid w:val="00E2244C"/>
    <w:rsid w:val="00E36297"/>
    <w:rsid w:val="00E70AF9"/>
    <w:rsid w:val="00E761CF"/>
    <w:rsid w:val="00EE69B3"/>
    <w:rsid w:val="00EF7836"/>
    <w:rsid w:val="00F00D0E"/>
    <w:rsid w:val="00F20888"/>
    <w:rsid w:val="00F24CA4"/>
    <w:rsid w:val="00F8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5FE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B7E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E1A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CB7E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E1A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3A77B2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A77B2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3A7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10</Pages>
  <Words>3090</Words>
  <Characters>18543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justyna_r</dc:creator>
  <cp:keywords/>
  <dc:description/>
  <cp:lastModifiedBy>renata_l</cp:lastModifiedBy>
  <cp:revision>7</cp:revision>
  <cp:lastPrinted>2015-11-18T10:03:00Z</cp:lastPrinted>
  <dcterms:created xsi:type="dcterms:W3CDTF">2015-10-22T13:11:00Z</dcterms:created>
  <dcterms:modified xsi:type="dcterms:W3CDTF">2015-11-23T14:11:00Z</dcterms:modified>
</cp:coreProperties>
</file>