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61" w:rsidRDefault="00076445" w:rsidP="0007644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076445" w:rsidRDefault="00076445" w:rsidP="0007644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0076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chwały nr XI/87/2015</w:t>
      </w:r>
    </w:p>
    <w:p w:rsidR="00076445" w:rsidRDefault="00076445" w:rsidP="0007644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Zelowie</w:t>
      </w:r>
    </w:p>
    <w:p w:rsidR="00076445" w:rsidRDefault="00076445" w:rsidP="0007644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17 września 2015 roku</w:t>
      </w:r>
    </w:p>
    <w:p w:rsidR="00076445" w:rsidRDefault="00076445" w:rsidP="0007644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076445" w:rsidRPr="00076445" w:rsidRDefault="00076445" w:rsidP="00076445">
      <w:pPr>
        <w:rPr>
          <w:rFonts w:ascii="Times New Roman" w:hAnsi="Times New Roman" w:cs="Times New Roman"/>
          <w:sz w:val="24"/>
          <w:szCs w:val="24"/>
        </w:rPr>
      </w:pPr>
    </w:p>
    <w:p w:rsidR="00076445" w:rsidRDefault="00076445" w:rsidP="00076445">
      <w:pPr>
        <w:rPr>
          <w:rFonts w:ascii="Times New Roman" w:hAnsi="Times New Roman" w:cs="Times New Roman"/>
          <w:sz w:val="24"/>
          <w:szCs w:val="24"/>
        </w:rPr>
      </w:pPr>
    </w:p>
    <w:p w:rsidR="00076445" w:rsidRDefault="00076445" w:rsidP="00076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445">
        <w:rPr>
          <w:rFonts w:ascii="Times New Roman" w:hAnsi="Times New Roman" w:cs="Times New Roman"/>
          <w:b/>
          <w:sz w:val="24"/>
          <w:szCs w:val="24"/>
        </w:rPr>
        <w:t>Objaśnienia do Wieloletniej Prognozy Finansowej Gminy Zelów</w:t>
      </w:r>
    </w:p>
    <w:p w:rsidR="00076445" w:rsidRDefault="00076445" w:rsidP="00076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445" w:rsidRPr="00076445" w:rsidRDefault="00076445" w:rsidP="00076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Zmian w Wieloletniej Prognozie Finansowej dokonano po stronie planu dochodów jak</w:t>
      </w:r>
      <w:r w:rsidR="007A4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planu wydatków budżetu Gminy Zelów na rok 2015. Zmianie ulega wysokość planu dochodów bieżących i majątkowych. Po stronie wydatków zmianie ulega wysokość planu wydatków bieżących i majątkowych</w:t>
      </w:r>
      <w:r w:rsidR="007A4E69">
        <w:rPr>
          <w:rFonts w:ascii="Times New Roman" w:hAnsi="Times New Roman" w:cs="Times New Roman"/>
          <w:sz w:val="24"/>
          <w:szCs w:val="24"/>
        </w:rPr>
        <w:t xml:space="preserve"> wynikających ze zmian wprowadzony</w:t>
      </w:r>
      <w:r w:rsidR="00007609">
        <w:rPr>
          <w:rFonts w:ascii="Times New Roman" w:hAnsi="Times New Roman" w:cs="Times New Roman"/>
          <w:sz w:val="24"/>
          <w:szCs w:val="24"/>
        </w:rPr>
        <w:t>ch po stronie dochodów budżetu G</w:t>
      </w:r>
      <w:bookmarkStart w:id="0" w:name="_GoBack"/>
      <w:bookmarkEnd w:id="0"/>
      <w:r w:rsidR="007A4E69">
        <w:rPr>
          <w:rFonts w:ascii="Times New Roman" w:hAnsi="Times New Roman" w:cs="Times New Roman"/>
          <w:sz w:val="24"/>
          <w:szCs w:val="24"/>
        </w:rPr>
        <w:t>miny Zelów oraz przesunięć zarówno między zadaniami inwestycyjnymi jak i wydatkami bieżącymi.</w:t>
      </w:r>
    </w:p>
    <w:sectPr w:rsidR="00076445" w:rsidRPr="0007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1B"/>
    <w:rsid w:val="00007609"/>
    <w:rsid w:val="00076445"/>
    <w:rsid w:val="003D0661"/>
    <w:rsid w:val="007A4E69"/>
    <w:rsid w:val="00A3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60DC4-0B0C-47E6-A5EB-D592F1E1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Irena Skrzydłowska</cp:lastModifiedBy>
  <cp:revision>5</cp:revision>
  <dcterms:created xsi:type="dcterms:W3CDTF">2015-09-21T11:48:00Z</dcterms:created>
  <dcterms:modified xsi:type="dcterms:W3CDTF">2015-09-24T09:43:00Z</dcterms:modified>
</cp:coreProperties>
</file>