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8C" w:rsidRPr="00746C67" w:rsidRDefault="00746C67" w:rsidP="00746C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C67">
        <w:rPr>
          <w:rFonts w:ascii="Times New Roman" w:hAnsi="Times New Roman" w:cs="Times New Roman"/>
          <w:b/>
          <w:sz w:val="24"/>
          <w:szCs w:val="24"/>
        </w:rPr>
        <w:t>UCHWAŁA NR XI/87/2015</w:t>
      </w:r>
    </w:p>
    <w:p w:rsidR="00746C67" w:rsidRPr="00746C67" w:rsidRDefault="00746C67" w:rsidP="00746C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C67">
        <w:rPr>
          <w:rFonts w:ascii="Times New Roman" w:hAnsi="Times New Roman" w:cs="Times New Roman"/>
          <w:b/>
          <w:sz w:val="24"/>
          <w:szCs w:val="24"/>
        </w:rPr>
        <w:t>RADY MIEJSKIEJ W ZELOWIE</w:t>
      </w:r>
    </w:p>
    <w:p w:rsidR="00746C67" w:rsidRDefault="00746C67" w:rsidP="00746C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746C67">
        <w:rPr>
          <w:rFonts w:ascii="Times New Roman" w:hAnsi="Times New Roman" w:cs="Times New Roman"/>
          <w:b/>
          <w:sz w:val="24"/>
          <w:szCs w:val="24"/>
        </w:rPr>
        <w:t xml:space="preserve"> dnia 17 września 2015 roku.</w:t>
      </w:r>
    </w:p>
    <w:p w:rsidR="00746C67" w:rsidRDefault="00746C67" w:rsidP="00746C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C67" w:rsidRDefault="002648B4" w:rsidP="00746C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746C67">
        <w:rPr>
          <w:rFonts w:ascii="Times New Roman" w:hAnsi="Times New Roman" w:cs="Times New Roman"/>
          <w:b/>
          <w:sz w:val="24"/>
          <w:szCs w:val="24"/>
        </w:rPr>
        <w:t xml:space="preserve"> sprawie zmiany Wieloletniej Prognozy Finansowej na lata 2015-2026</w:t>
      </w:r>
    </w:p>
    <w:p w:rsidR="00746C67" w:rsidRDefault="00746C67" w:rsidP="00746C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C67" w:rsidRDefault="00746C67" w:rsidP="00746C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18 ust. 2 pkt 15 ustawy z dnia 8 marca 1990 roku o samorządzie gminnym ( t.j. Dz. U. 2013</w:t>
      </w:r>
      <w:r w:rsidR="002648B4">
        <w:rPr>
          <w:rFonts w:ascii="Times New Roman" w:hAnsi="Times New Roman" w:cs="Times New Roman"/>
          <w:sz w:val="24"/>
          <w:szCs w:val="24"/>
        </w:rPr>
        <w:t xml:space="preserve"> r. poz. 594, poz. 645 i poz. 1318;</w:t>
      </w:r>
      <w:r>
        <w:rPr>
          <w:rFonts w:ascii="Times New Roman" w:hAnsi="Times New Roman" w:cs="Times New Roman"/>
          <w:sz w:val="24"/>
          <w:szCs w:val="24"/>
        </w:rPr>
        <w:t xml:space="preserve"> z 2014 r. poz. 379 i poz. 1072) oraz art. 226, art. 227 ustawy z dnia 27 sierpnia 2009 roku o finansach publicznych ( Dz. U. z 2013 r</w:t>
      </w:r>
      <w:r w:rsidR="002648B4">
        <w:rPr>
          <w:rFonts w:ascii="Times New Roman" w:hAnsi="Times New Roman" w:cs="Times New Roman"/>
          <w:sz w:val="24"/>
          <w:szCs w:val="24"/>
        </w:rPr>
        <w:t>. poz. 885, poz. 938, poz. 1646;</w:t>
      </w:r>
      <w:r>
        <w:rPr>
          <w:rFonts w:ascii="Times New Roman" w:hAnsi="Times New Roman" w:cs="Times New Roman"/>
          <w:sz w:val="24"/>
          <w:szCs w:val="24"/>
        </w:rPr>
        <w:t xml:space="preserve"> z 2014 r. poz. 379, poz. 911, poz. 1146, poz. 1626, poz. </w:t>
      </w:r>
      <w:r w:rsidR="002648B4">
        <w:rPr>
          <w:rFonts w:ascii="Times New Roman" w:hAnsi="Times New Roman" w:cs="Times New Roman"/>
          <w:sz w:val="24"/>
          <w:szCs w:val="24"/>
        </w:rPr>
        <w:t>1877 i z 2015 r. poz. 23</w:t>
      </w:r>
      <w:r>
        <w:rPr>
          <w:rFonts w:ascii="Times New Roman" w:hAnsi="Times New Roman" w:cs="Times New Roman"/>
          <w:sz w:val="24"/>
          <w:szCs w:val="24"/>
        </w:rPr>
        <w:t>8, poz. 532, poz. 1117, poz. 1130 i poz. 1190) Rada Miejska w Zelowie uchwala, co następuje:</w:t>
      </w:r>
    </w:p>
    <w:p w:rsidR="00746C67" w:rsidRDefault="00746C67" w:rsidP="00746C6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C67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Ulega zmianie Wieloletnia Prognoza Finansowa wraz z prognozą kwoty długu na lata 2015 – 2026 zgodnie z załącznikiem Nr 1</w:t>
      </w:r>
      <w:r w:rsidR="002648B4">
        <w:rPr>
          <w:rFonts w:ascii="Times New Roman" w:hAnsi="Times New Roman" w:cs="Times New Roman"/>
          <w:sz w:val="24"/>
          <w:szCs w:val="24"/>
        </w:rPr>
        <w:t>.</w:t>
      </w:r>
    </w:p>
    <w:p w:rsidR="00746C67" w:rsidRDefault="00746C67" w:rsidP="00746C6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C67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Objaśnienia przyjętych wartości stanowi załącznik Nr 2</w:t>
      </w:r>
      <w:r w:rsidR="002648B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46C67" w:rsidRDefault="00746C67" w:rsidP="00746C6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C67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powierza się Burmistrzowi Zelowa.</w:t>
      </w:r>
    </w:p>
    <w:p w:rsidR="00746C67" w:rsidRDefault="00746C67" w:rsidP="00746C6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C67">
        <w:rPr>
          <w:rFonts w:ascii="Times New Roman" w:hAnsi="Times New Roman" w:cs="Times New Roman"/>
          <w:b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Uchwała podlega ogłoszeniu.</w:t>
      </w:r>
    </w:p>
    <w:p w:rsidR="00746C67" w:rsidRDefault="00746C67" w:rsidP="00746C6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C67">
        <w:rPr>
          <w:rFonts w:ascii="Times New Roman" w:hAnsi="Times New Roman" w:cs="Times New Roman"/>
          <w:b/>
          <w:sz w:val="24"/>
          <w:szCs w:val="24"/>
        </w:rPr>
        <w:t>§ 5.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746C67" w:rsidRPr="00746C67" w:rsidRDefault="00746C67" w:rsidP="00746C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6C67" w:rsidRPr="00746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2E"/>
    <w:rsid w:val="002648B4"/>
    <w:rsid w:val="006B2D2E"/>
    <w:rsid w:val="00746C67"/>
    <w:rsid w:val="00A1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16D4B-CAFC-4A19-9869-BD16547C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Skrzydłowska</dc:creator>
  <cp:keywords/>
  <dc:description/>
  <cp:lastModifiedBy>Irena Skrzydłowska</cp:lastModifiedBy>
  <cp:revision>5</cp:revision>
  <dcterms:created xsi:type="dcterms:W3CDTF">2015-09-21T11:38:00Z</dcterms:created>
  <dcterms:modified xsi:type="dcterms:W3CDTF">2015-09-24T09:40:00Z</dcterms:modified>
</cp:coreProperties>
</file>