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C664D" w14:textId="77777777" w:rsidR="006070E1" w:rsidRDefault="006070E1">
      <w:pPr>
        <w:pStyle w:val="Standard"/>
        <w:jc w:val="right"/>
        <w:rPr>
          <w:rFonts w:ascii="Times New Roman" w:hAnsi="Times New Roman" w:cs="Times New Roman"/>
        </w:rPr>
      </w:pPr>
    </w:p>
    <w:p w14:paraId="4B4D696B" w14:textId="4D11F3C5" w:rsidR="009A39B1" w:rsidRDefault="0005648A">
      <w:pPr>
        <w:pStyle w:val="Standard"/>
        <w:jc w:val="right"/>
        <w:rPr>
          <w:rFonts w:ascii="Times New Roman" w:hAnsi="Times New Roman" w:cs="Times New Roman"/>
        </w:rPr>
      </w:pPr>
      <w:r>
        <w:rPr>
          <w:rFonts w:ascii="Times New Roman" w:hAnsi="Times New Roman" w:cs="Times New Roman"/>
        </w:rPr>
        <w:t xml:space="preserve">Pozezdrze, dnia </w:t>
      </w:r>
      <w:r w:rsidR="007834BC">
        <w:rPr>
          <w:rFonts w:ascii="Times New Roman" w:hAnsi="Times New Roman" w:cs="Times New Roman"/>
        </w:rPr>
        <w:t>01</w:t>
      </w:r>
      <w:r w:rsidR="00F5312E">
        <w:rPr>
          <w:rFonts w:ascii="Times New Roman" w:hAnsi="Times New Roman" w:cs="Times New Roman"/>
        </w:rPr>
        <w:t xml:space="preserve"> </w:t>
      </w:r>
      <w:r w:rsidR="007834BC">
        <w:rPr>
          <w:rFonts w:ascii="Times New Roman" w:hAnsi="Times New Roman" w:cs="Times New Roman"/>
        </w:rPr>
        <w:t xml:space="preserve">września </w:t>
      </w:r>
      <w:r>
        <w:rPr>
          <w:rFonts w:ascii="Times New Roman" w:hAnsi="Times New Roman" w:cs="Times New Roman"/>
        </w:rPr>
        <w:t>2020 r.</w:t>
      </w:r>
    </w:p>
    <w:p w14:paraId="73D218B7" w14:textId="0A88A413" w:rsidR="009A39B1" w:rsidRDefault="0005648A">
      <w:pPr>
        <w:pStyle w:val="Standard"/>
        <w:rPr>
          <w:rFonts w:ascii="Times New Roman" w:hAnsi="Times New Roman" w:cs="Times New Roman"/>
        </w:rPr>
      </w:pPr>
      <w:r>
        <w:rPr>
          <w:rFonts w:ascii="Times New Roman" w:hAnsi="Times New Roman" w:cs="Times New Roman"/>
        </w:rPr>
        <w:t>PP.271</w:t>
      </w:r>
      <w:r w:rsidR="00C916C5">
        <w:rPr>
          <w:rFonts w:ascii="Times New Roman" w:hAnsi="Times New Roman" w:cs="Times New Roman"/>
        </w:rPr>
        <w:t>.1.1</w:t>
      </w:r>
      <w:r w:rsidR="00EA32D2">
        <w:rPr>
          <w:rFonts w:ascii="Times New Roman" w:hAnsi="Times New Roman" w:cs="Times New Roman"/>
        </w:rPr>
        <w:t>9</w:t>
      </w:r>
      <w:r w:rsidR="00E36D73">
        <w:rPr>
          <w:rFonts w:ascii="Times New Roman" w:hAnsi="Times New Roman" w:cs="Times New Roman"/>
        </w:rPr>
        <w:t>.</w:t>
      </w:r>
      <w:r w:rsidR="00A1597B">
        <w:rPr>
          <w:rFonts w:ascii="Times New Roman" w:hAnsi="Times New Roman" w:cs="Times New Roman"/>
        </w:rPr>
        <w:t>2020.RPI</w:t>
      </w:r>
    </w:p>
    <w:p w14:paraId="5E0B256E" w14:textId="2D4B114E" w:rsidR="009A39B1" w:rsidRDefault="001540D2">
      <w:pPr>
        <w:pStyle w:val="Standard"/>
        <w:spacing w:before="240" w:after="240"/>
        <w:rPr>
          <w:rFonts w:ascii="Times New Roman" w:hAnsi="Times New Roman" w:cs="Times New Roman"/>
          <w:b/>
        </w:rPr>
      </w:pPr>
      <w:r>
        <w:rPr>
          <w:rFonts w:ascii="Times New Roman" w:hAnsi="Times New Roman" w:cs="Times New Roman"/>
          <w:b/>
          <w:noProof/>
          <w:lang w:eastAsia="pl-PL" w:bidi="ar-SA"/>
        </w:rPr>
        <mc:AlternateContent>
          <mc:Choice Requires="wps">
            <w:drawing>
              <wp:anchor distT="0" distB="0" distL="114300" distR="114300" simplePos="0" relativeHeight="251658240" behindDoc="0" locked="0" layoutInCell="1" allowOverlap="1" wp14:anchorId="5CE0D343" wp14:editId="438A577C">
                <wp:simplePos x="0" y="0"/>
                <wp:positionH relativeFrom="column">
                  <wp:posOffset>59055</wp:posOffset>
                </wp:positionH>
                <wp:positionV relativeFrom="paragraph">
                  <wp:posOffset>265430</wp:posOffset>
                </wp:positionV>
                <wp:extent cx="1979930" cy="628015"/>
                <wp:effectExtent l="0" t="0" r="1270" b="635"/>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6280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B6AC93" w14:textId="77777777" w:rsidR="00E36D73" w:rsidRPr="008E5CBC" w:rsidRDefault="00E36D73" w:rsidP="00E36D73">
                            <w:pPr>
                              <w:jc w:val="center"/>
                              <w:rPr>
                                <w:rFonts w:ascii="Monotype Corsiva" w:hAnsi="Monotype Corsiva"/>
                                <w:b/>
                                <w:color w:val="FF0000"/>
                              </w:rPr>
                            </w:pPr>
                            <w:r w:rsidRPr="008E5CBC">
                              <w:rPr>
                                <w:rFonts w:ascii="Monotype Corsiva" w:hAnsi="Monotype Corsiva"/>
                                <w:b/>
                                <w:color w:val="FF0000"/>
                              </w:rPr>
                              <w:t>GMINA POZEZDRZE</w:t>
                            </w:r>
                          </w:p>
                          <w:p w14:paraId="390760EA" w14:textId="77777777" w:rsidR="00E36D73" w:rsidRPr="008E5CBC" w:rsidRDefault="00E36D73" w:rsidP="00E36D73">
                            <w:pPr>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14:paraId="6B1DBEDB" w14:textId="77777777" w:rsidR="00E36D73" w:rsidRPr="008E5CBC" w:rsidRDefault="00E36D73" w:rsidP="00E36D73">
                            <w:pPr>
                              <w:jc w:val="center"/>
                              <w:rPr>
                                <w:rFonts w:ascii="Monotype Corsiva" w:hAnsi="Monotype Corsiva"/>
                                <w:b/>
                                <w:color w:val="FF0000"/>
                              </w:rPr>
                            </w:pPr>
                            <w:r w:rsidRPr="008E5CBC">
                              <w:rPr>
                                <w:rFonts w:ascii="Monotype Corsiva" w:hAnsi="Monotype Corsiva"/>
                                <w:b/>
                                <w:color w:val="FF0000"/>
                              </w:rPr>
                              <w:t>woj. warmińsko-mazurskie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0D343" id="Prostokąt 2" o:spid="_x0000_s1026" style="position:absolute;margin-left:4.65pt;margin-top:20.9pt;width:155.9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CzeAIAADcFAAAOAAAAZHJzL2Uyb0RvYy54bWysVEtu2zAQ3RfoHQjuG1mu87EROTASpChg&#10;pEaTImuaImMhFIclx5bcfW/Wg3VIyWqSelV0Q3A4b/5veHnV1obtlA8V2ILnJyPOlJVQVvap4N8e&#10;bj9ccBZQ2FIYsKrgexX41fz9u8vGzdQYNmBK5Rk5sWHWuIJvEN0sy4LcqFqEE3DKklKDrwWS6J+y&#10;0ouGvNcmG49GZ1kDvnQepAqBXm86JZ8n/1oriV+0DgqZKTjlhun06VzHM5tfitmTF25TyT4N8Q9Z&#10;1KKyFHRwdSNQsK2v/nJVV9JDAI0nEuoMtK6kSjVQNfnoTTX3G+FUqoWaE9zQpvD/3Mq73cqzqiz4&#10;hDMrahrRihJEeP71E9k49qdxYUawe7fyscLgliCfAymyV5oohB7Tal9HLNXH2tTs/dBs1SKT9JhP&#10;z6fTjzQTSbqz8cUoP43RMjE7WDsf8JOCmsVLwT0NM/VY7JYBO+gB0ifTxU+Z4N6omIKxX5WmAini&#10;OFknaqlr49lOECmElMriWR86oaOZrowZDPNjhgbz3qjHRjOVKDcYjo4Zvo44WKSoYHEwrisL/piD&#10;8nmI3OEP1Xc1x/KxXbf96NZQ7mnEHjruBydvK+rnUgRcCU9kpxHQAuMXOrSBpuDQ3zjbgP9x7D3i&#10;iYOk5ayh5Sl4+L4VXnFmPlti5zSfTOK2JWFyej4mwb/UrF9q7La+BhpFTl+Fk+ka8WgOV+2hfqQ9&#10;X8SopBJWUuyCS/QH4Rq7paafQqrFIsFow5zApb13MjqPDY58eWgfhXc9qZDoeAeHRROzN9zqsNHS&#10;wmKLoKtEvNjirq9962k7E3X7nySu/0s5of78d/PfAAAA//8DAFBLAwQUAAYACAAAACEAoVPDW90A&#10;AAAIAQAADwAAAGRycy9kb3ducmV2LnhtbEyPwU7DMBBE70j8g7VI3KidtoQS4lQIhETFqaWHHp14&#10;m0TE6yh2mvD3LCc4ruZp9k2+nV0nLjiE1pOGZKFAIFXetlRrOH6+3W1AhGjIms4TavjGANvi+io3&#10;mfUT7fFyiLXgEgqZ0dDE2GdShqpBZ8LC90icnf3gTORzqKUdzMTlrpNLpVLpTEv8oTE9vjRYfR1G&#10;pyGdjveyxNNHOr4qPO92nt73Xuvbm/n5CUTEOf7B8KvP6lCwU+lHskF0Gh5XDGpYJzyA49UySUCU&#10;zK3VA8gil/8HFD8AAAD//wMAUEsBAi0AFAAGAAgAAAAhALaDOJL+AAAA4QEAABMAAAAAAAAAAAAA&#10;AAAAAAAAAFtDb250ZW50X1R5cGVzXS54bWxQSwECLQAUAAYACAAAACEAOP0h/9YAAACUAQAACwAA&#10;AAAAAAAAAAAAAAAvAQAAX3JlbHMvLnJlbHNQSwECLQAUAAYACAAAACEAaqhws3gCAAA3BQAADgAA&#10;AAAAAAAAAAAAAAAuAgAAZHJzL2Uyb0RvYy54bWxQSwECLQAUAAYACAAAACEAoVPDW90AAAAIAQAA&#10;DwAAAAAAAAAAAAAAAADSBAAAZHJzL2Rvd25yZXYueG1sUEsFBgAAAAAEAAQA8wAAANwFAAAAAA==&#10;" fillcolor="white [3201]" strokecolor="#f79646 [3209]" strokeweight="2pt">
                <v:path arrowok="t"/>
                <v:textbox>
                  <w:txbxContent>
                    <w:p w14:paraId="56B6AC93" w14:textId="77777777" w:rsidR="00E36D73" w:rsidRPr="008E5CBC" w:rsidRDefault="00E36D73" w:rsidP="00E36D73">
                      <w:pPr>
                        <w:jc w:val="center"/>
                        <w:rPr>
                          <w:rFonts w:ascii="Monotype Corsiva" w:hAnsi="Monotype Corsiva"/>
                          <w:b/>
                          <w:color w:val="FF0000"/>
                        </w:rPr>
                      </w:pPr>
                      <w:r w:rsidRPr="008E5CBC">
                        <w:rPr>
                          <w:rFonts w:ascii="Monotype Corsiva" w:hAnsi="Monotype Corsiva"/>
                          <w:b/>
                          <w:color w:val="FF0000"/>
                        </w:rPr>
                        <w:t>GMINA POZEZDRZE</w:t>
                      </w:r>
                    </w:p>
                    <w:p w14:paraId="390760EA" w14:textId="77777777" w:rsidR="00E36D73" w:rsidRPr="008E5CBC" w:rsidRDefault="00E36D73" w:rsidP="00E36D73">
                      <w:pPr>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14:paraId="6B1DBEDB" w14:textId="77777777" w:rsidR="00E36D73" w:rsidRPr="008E5CBC" w:rsidRDefault="00E36D73" w:rsidP="00E36D73">
                      <w:pPr>
                        <w:jc w:val="center"/>
                        <w:rPr>
                          <w:rFonts w:ascii="Monotype Corsiva" w:hAnsi="Monotype Corsiva"/>
                          <w:b/>
                          <w:color w:val="FF0000"/>
                        </w:rPr>
                      </w:pPr>
                      <w:r w:rsidRPr="008E5CBC">
                        <w:rPr>
                          <w:rFonts w:ascii="Monotype Corsiva" w:hAnsi="Monotype Corsiva"/>
                          <w:b/>
                          <w:color w:val="FF0000"/>
                        </w:rPr>
                        <w:t>woj. warmińsko-mazurskie</w:t>
                      </w:r>
                    </w:p>
                  </w:txbxContent>
                </v:textbox>
              </v:rect>
            </w:pict>
          </mc:Fallback>
        </mc:AlternateContent>
      </w:r>
      <w:r w:rsidR="0005648A">
        <w:rPr>
          <w:rFonts w:ascii="Times New Roman" w:hAnsi="Times New Roman" w:cs="Times New Roman"/>
          <w:b/>
        </w:rPr>
        <w:t xml:space="preserve">  </w:t>
      </w:r>
    </w:p>
    <w:p w14:paraId="6CA7DE06" w14:textId="77777777" w:rsidR="009A39B1" w:rsidRDefault="009A39B1">
      <w:pPr>
        <w:pStyle w:val="Standard"/>
        <w:spacing w:before="240" w:after="240"/>
        <w:jc w:val="center"/>
        <w:rPr>
          <w:rFonts w:ascii="Times New Roman" w:hAnsi="Times New Roman" w:cs="Times New Roman"/>
          <w:b/>
        </w:rPr>
      </w:pPr>
    </w:p>
    <w:p w14:paraId="7EFD900D" w14:textId="77777777" w:rsidR="00E36D73" w:rsidRDefault="00E36D73">
      <w:pPr>
        <w:pStyle w:val="Standard"/>
        <w:spacing w:before="240" w:after="240"/>
        <w:jc w:val="center"/>
        <w:rPr>
          <w:rFonts w:ascii="Times New Roman" w:hAnsi="Times New Roman" w:cs="Times New Roman"/>
          <w:b/>
        </w:rPr>
      </w:pPr>
    </w:p>
    <w:p w14:paraId="608C36EF" w14:textId="77777777" w:rsidR="009A39B1" w:rsidRDefault="0005648A">
      <w:pPr>
        <w:pStyle w:val="Standard"/>
        <w:spacing w:before="240" w:after="240"/>
        <w:jc w:val="center"/>
        <w:rPr>
          <w:rFonts w:ascii="Times New Roman" w:hAnsi="Times New Roman" w:cs="Times New Roman"/>
          <w:b/>
        </w:rPr>
      </w:pPr>
      <w:r>
        <w:rPr>
          <w:rFonts w:ascii="Times New Roman" w:hAnsi="Times New Roman" w:cs="Times New Roman"/>
          <w:b/>
        </w:rPr>
        <w:t>ZAPYTANIE OFERTOWE</w:t>
      </w:r>
    </w:p>
    <w:p w14:paraId="7E246488" w14:textId="77777777" w:rsidR="009A39B1" w:rsidRDefault="0005648A" w:rsidP="00D45B01">
      <w:pPr>
        <w:pStyle w:val="Standard"/>
        <w:spacing w:line="276" w:lineRule="auto"/>
        <w:jc w:val="both"/>
        <w:rPr>
          <w:rFonts w:hint="eastAsia"/>
        </w:rPr>
      </w:pPr>
      <w:r>
        <w:rPr>
          <w:rFonts w:ascii="Times New Roman" w:hAnsi="Times New Roman" w:cs="Times New Roman"/>
        </w:rPr>
        <w:t xml:space="preserve">Wójt Gminy w Pozezdrzu, w celu wyboru wykonawcy zaprasza do składania ofert na wykonanie robót budowlanych pn.: </w:t>
      </w:r>
      <w:bookmarkStart w:id="0" w:name="_Hlk49849094"/>
      <w:r w:rsidR="00822517">
        <w:rPr>
          <w:rFonts w:ascii="Times New Roman" w:hAnsi="Times New Roman" w:cs="Times New Roman"/>
        </w:rPr>
        <w:t>„</w:t>
      </w:r>
      <w:r w:rsidR="00A1597B">
        <w:rPr>
          <w:rFonts w:ascii="Times New Roman" w:hAnsi="Times New Roman" w:cs="Times New Roman"/>
          <w:b/>
        </w:rPr>
        <w:t>W</w:t>
      </w:r>
      <w:r w:rsidR="00A1597B" w:rsidRPr="007D7916">
        <w:rPr>
          <w:rFonts w:ascii="Times New Roman" w:hAnsi="Times New Roman" w:cs="Times New Roman"/>
          <w:b/>
        </w:rPr>
        <w:t>ykonanie oświetlenia ulicznego na ulicy Leśnej w Pozezdrzu</w:t>
      </w:r>
      <w:r w:rsidR="00822517">
        <w:rPr>
          <w:rFonts w:ascii="Times New Roman" w:hAnsi="Times New Roman" w:cs="Times New Roman"/>
          <w:b/>
        </w:rPr>
        <w:t>”.</w:t>
      </w:r>
    </w:p>
    <w:bookmarkEnd w:id="0"/>
    <w:p w14:paraId="5531C352" w14:textId="77777777" w:rsidR="009A39B1" w:rsidRDefault="009A39B1" w:rsidP="00D45B01">
      <w:pPr>
        <w:pStyle w:val="Standard"/>
        <w:spacing w:line="276" w:lineRule="auto"/>
        <w:jc w:val="both"/>
        <w:rPr>
          <w:rFonts w:ascii="Times New Roman" w:hAnsi="Times New Roman" w:cs="Times New Roman"/>
        </w:rPr>
      </w:pPr>
    </w:p>
    <w:p w14:paraId="711EFBD3" w14:textId="77777777" w:rsidR="009A39B1" w:rsidRPr="00E36D73" w:rsidRDefault="0005648A" w:rsidP="00D45B01">
      <w:pPr>
        <w:pStyle w:val="Akapitzlist"/>
        <w:numPr>
          <w:ilvl w:val="0"/>
          <w:numId w:val="25"/>
        </w:numPr>
        <w:tabs>
          <w:tab w:val="left" w:pos="426"/>
        </w:tabs>
        <w:spacing w:after="0" w:line="276" w:lineRule="auto"/>
        <w:ind w:left="142" w:hanging="142"/>
        <w:rPr>
          <w:rFonts w:ascii="Times New Roman" w:hAnsi="Times New Roman" w:cs="Times New Roman"/>
          <w:b/>
        </w:rPr>
      </w:pPr>
      <w:r w:rsidRPr="00E36D73">
        <w:rPr>
          <w:rFonts w:ascii="Times New Roman" w:hAnsi="Times New Roman" w:cs="Times New Roman"/>
          <w:b/>
        </w:rPr>
        <w:t>NAZWA ORAZ ADRES ZAMAWIAJĄCEGO</w:t>
      </w:r>
    </w:p>
    <w:p w14:paraId="4CAFC217" w14:textId="77777777" w:rsidR="009A39B1" w:rsidRPr="00E36D73" w:rsidRDefault="0005648A" w:rsidP="00D45B01">
      <w:pPr>
        <w:pStyle w:val="Akapitzlist"/>
        <w:spacing w:after="0" w:line="276" w:lineRule="auto"/>
        <w:ind w:left="0"/>
        <w:jc w:val="both"/>
        <w:rPr>
          <w:rFonts w:ascii="Times New Roman" w:hAnsi="Times New Roman" w:cs="Times New Roman"/>
          <w:b/>
          <w:bCs/>
        </w:rPr>
      </w:pPr>
      <w:r w:rsidRPr="00E36D73">
        <w:rPr>
          <w:rFonts w:ascii="Times New Roman" w:hAnsi="Times New Roman" w:cs="Times New Roman"/>
          <w:b/>
          <w:bCs/>
        </w:rPr>
        <w:t>GMINA POZEZDRZE,</w:t>
      </w:r>
    </w:p>
    <w:p w14:paraId="0DB5D0B0" w14:textId="77777777" w:rsidR="009A39B1" w:rsidRPr="00E36D73" w:rsidRDefault="0005648A" w:rsidP="00D45B01">
      <w:pPr>
        <w:pStyle w:val="Akapitzlist"/>
        <w:spacing w:after="0" w:line="276" w:lineRule="auto"/>
        <w:ind w:left="0"/>
        <w:jc w:val="both"/>
        <w:rPr>
          <w:rFonts w:ascii="Times New Roman" w:hAnsi="Times New Roman" w:cs="Times New Roman"/>
          <w:bCs/>
        </w:rPr>
      </w:pPr>
      <w:r w:rsidRPr="00E36D73">
        <w:rPr>
          <w:rFonts w:ascii="Times New Roman" w:hAnsi="Times New Roman" w:cs="Times New Roman"/>
          <w:bCs/>
        </w:rPr>
        <w:t>ul. 1 Maja 1a, 11 – 610 Pozezdrze</w:t>
      </w:r>
    </w:p>
    <w:p w14:paraId="1313ABBC" w14:textId="77777777" w:rsidR="009A39B1" w:rsidRPr="00E36D73" w:rsidRDefault="0005648A" w:rsidP="00D45B01">
      <w:pPr>
        <w:pStyle w:val="Akapitzlist"/>
        <w:spacing w:after="0" w:line="276" w:lineRule="auto"/>
        <w:ind w:left="0"/>
        <w:jc w:val="both"/>
        <w:rPr>
          <w:rFonts w:ascii="Times New Roman" w:hAnsi="Times New Roman" w:cs="Times New Roman"/>
          <w:bCs/>
        </w:rPr>
      </w:pPr>
      <w:r w:rsidRPr="00E36D73">
        <w:rPr>
          <w:rFonts w:ascii="Times New Roman" w:hAnsi="Times New Roman" w:cs="Times New Roman"/>
          <w:bCs/>
        </w:rPr>
        <w:t>tel.: 874279006</w:t>
      </w:r>
    </w:p>
    <w:p w14:paraId="74AFFCD2" w14:textId="77777777" w:rsidR="009A39B1" w:rsidRPr="00E36D73" w:rsidRDefault="0005648A" w:rsidP="00D45B01">
      <w:pPr>
        <w:pStyle w:val="Akapitzlist"/>
        <w:spacing w:after="0" w:line="276" w:lineRule="auto"/>
        <w:ind w:left="0"/>
        <w:jc w:val="both"/>
        <w:rPr>
          <w:rFonts w:ascii="Times New Roman" w:hAnsi="Times New Roman" w:cs="Times New Roman"/>
        </w:rPr>
      </w:pPr>
      <w:r w:rsidRPr="00E36D73">
        <w:rPr>
          <w:rFonts w:ascii="Times New Roman" w:hAnsi="Times New Roman" w:cs="Times New Roman"/>
        </w:rPr>
        <w:t xml:space="preserve">strona internetowa: </w:t>
      </w:r>
      <w:hyperlink r:id="rId8" w:history="1">
        <w:r w:rsidRPr="00E36D73">
          <w:rPr>
            <w:rStyle w:val="Internetlink"/>
            <w:rFonts w:ascii="Times New Roman" w:hAnsi="Times New Roman" w:cs="Times New Roman"/>
            <w:bCs/>
          </w:rPr>
          <w:t>www.bip.pozezdrze.pl</w:t>
        </w:r>
      </w:hyperlink>
      <w:r w:rsidRPr="00E36D73">
        <w:rPr>
          <w:rFonts w:ascii="Times New Roman" w:hAnsi="Times New Roman" w:cs="Times New Roman"/>
          <w:bCs/>
        </w:rPr>
        <w:t xml:space="preserve"> </w:t>
      </w:r>
      <w:r w:rsidRPr="00E36D73">
        <w:rPr>
          <w:rFonts w:ascii="Times New Roman" w:hAnsi="Times New Roman" w:cs="Times New Roman"/>
        </w:rPr>
        <w:t xml:space="preserve"> </w:t>
      </w:r>
    </w:p>
    <w:p w14:paraId="1E8306F7" w14:textId="77777777" w:rsidR="009A39B1" w:rsidRPr="00E36D73" w:rsidRDefault="0005648A" w:rsidP="00D45B01">
      <w:pPr>
        <w:pStyle w:val="Akapitzlist"/>
        <w:spacing w:after="0" w:line="276" w:lineRule="auto"/>
        <w:ind w:left="0"/>
        <w:jc w:val="both"/>
        <w:rPr>
          <w:rFonts w:ascii="Times New Roman" w:hAnsi="Times New Roman" w:cs="Times New Roman"/>
        </w:rPr>
      </w:pPr>
      <w:r w:rsidRPr="00E36D73">
        <w:rPr>
          <w:rFonts w:ascii="Times New Roman" w:hAnsi="Times New Roman" w:cs="Times New Roman"/>
          <w:lang w:val="en-US"/>
        </w:rPr>
        <w:t xml:space="preserve">NIP: </w:t>
      </w:r>
      <w:r w:rsidRPr="00E36D73">
        <w:rPr>
          <w:rStyle w:val="Pogrubienie"/>
          <w:rFonts w:ascii="Times New Roman" w:hAnsi="Times New Roman" w:cs="Times New Roman"/>
          <w:lang w:val="en-US"/>
        </w:rPr>
        <w:t>8451982831 REGON: 790671283</w:t>
      </w:r>
    </w:p>
    <w:p w14:paraId="23AF032E" w14:textId="77777777" w:rsidR="009A39B1" w:rsidRDefault="0005648A" w:rsidP="00C916C5">
      <w:pPr>
        <w:pStyle w:val="Akapitzlist"/>
        <w:spacing w:after="0" w:line="276" w:lineRule="auto"/>
        <w:ind w:left="0"/>
        <w:jc w:val="both"/>
        <w:rPr>
          <w:rFonts w:ascii="Times New Roman" w:hAnsi="Times New Roman" w:cs="Times New Roman"/>
        </w:rPr>
      </w:pPr>
      <w:r w:rsidRPr="00E36D73">
        <w:rPr>
          <w:rStyle w:val="Pogrubienie"/>
          <w:rFonts w:ascii="Times New Roman" w:hAnsi="Times New Roman" w:cs="Times New Roman"/>
          <w:lang w:val="en-US"/>
        </w:rPr>
        <w:t xml:space="preserve">email:  </w:t>
      </w:r>
      <w:r w:rsidR="00C916C5">
        <w:rPr>
          <w:rFonts w:ascii="Times New Roman" w:hAnsi="Times New Roman" w:cs="Times New Roman"/>
        </w:rPr>
        <w:t xml:space="preserve"> </w:t>
      </w:r>
      <w:hyperlink r:id="rId9" w:history="1">
        <w:r w:rsidRPr="00E36D73">
          <w:rPr>
            <w:rStyle w:val="Internetlink"/>
            <w:rFonts w:ascii="Times New Roman" w:hAnsi="Times New Roman" w:cs="Times New Roman"/>
            <w:lang w:val="en-US"/>
          </w:rPr>
          <w:t>ug@pozezdrze.pl</w:t>
        </w:r>
      </w:hyperlink>
    </w:p>
    <w:p w14:paraId="0C19C033" w14:textId="77777777" w:rsidR="00D45B01" w:rsidRPr="00E36D73" w:rsidRDefault="00D45B01">
      <w:pPr>
        <w:pStyle w:val="Akapitzlist"/>
        <w:spacing w:after="0"/>
        <w:ind w:left="0"/>
        <w:jc w:val="both"/>
        <w:rPr>
          <w:rFonts w:ascii="Times New Roman" w:hAnsi="Times New Roman" w:cs="Times New Roman"/>
          <w:b/>
          <w:lang w:val="en-US"/>
        </w:rPr>
      </w:pPr>
    </w:p>
    <w:p w14:paraId="52EF18C0" w14:textId="77777777" w:rsidR="009A39B1" w:rsidRPr="00E36D73" w:rsidRDefault="0005648A">
      <w:pPr>
        <w:pStyle w:val="Akapitzlist"/>
        <w:numPr>
          <w:ilvl w:val="0"/>
          <w:numId w:val="1"/>
        </w:numPr>
        <w:ind w:left="284" w:hanging="284"/>
        <w:rPr>
          <w:rFonts w:ascii="Times New Roman" w:hAnsi="Times New Roman" w:cs="Times New Roman"/>
          <w:b/>
        </w:rPr>
      </w:pPr>
      <w:r w:rsidRPr="00E36D73">
        <w:rPr>
          <w:rFonts w:ascii="Times New Roman" w:hAnsi="Times New Roman" w:cs="Times New Roman"/>
          <w:b/>
        </w:rPr>
        <w:t>TRYB UDZIELENIA ZAMÓWIENIA</w:t>
      </w:r>
    </w:p>
    <w:p w14:paraId="39956EBE" w14:textId="77777777" w:rsidR="009A39B1" w:rsidRPr="00D45B01" w:rsidRDefault="0005648A" w:rsidP="00D45B01">
      <w:pPr>
        <w:pStyle w:val="Standard"/>
        <w:spacing w:line="276" w:lineRule="auto"/>
        <w:jc w:val="both"/>
        <w:rPr>
          <w:rFonts w:ascii="Times New Roman" w:hAnsi="Times New Roman" w:cs="Times New Roman"/>
        </w:rPr>
      </w:pPr>
      <w:r w:rsidRPr="00D45B01">
        <w:rPr>
          <w:rFonts w:ascii="Times New Roman" w:hAnsi="Times New Roman" w:cs="Times New Roman"/>
        </w:rPr>
        <w:t xml:space="preserve">1.Wartość szacunkowa zamówienia nie przekracza równowartości kwoty określonej na podstawie art. 4 ust. 8 ustawy Prawo Zamówień Publicznych (t.j. Dz. </w:t>
      </w:r>
      <w:r w:rsidR="00E36D73" w:rsidRPr="00D45B01">
        <w:rPr>
          <w:rFonts w:ascii="Times New Roman" w:hAnsi="Times New Roman" w:cs="Times New Roman"/>
        </w:rPr>
        <w:t xml:space="preserve">U. z 2019 r. poz. 1843 ze </w:t>
      </w:r>
      <w:r w:rsidRPr="00D45B01">
        <w:rPr>
          <w:rFonts w:ascii="Times New Roman" w:hAnsi="Times New Roman" w:cs="Times New Roman"/>
        </w:rPr>
        <w:t xml:space="preserve"> zm.).</w:t>
      </w:r>
    </w:p>
    <w:p w14:paraId="34C64591" w14:textId="68BA45BB" w:rsidR="009A39B1" w:rsidRPr="00EF7137" w:rsidRDefault="0005648A" w:rsidP="00A1597B">
      <w:pPr>
        <w:pStyle w:val="Standard"/>
        <w:spacing w:line="276" w:lineRule="auto"/>
        <w:jc w:val="both"/>
        <w:rPr>
          <w:rFonts w:ascii="Times New Roman" w:hAnsi="Times New Roman" w:cs="Times New Roman"/>
        </w:rPr>
      </w:pPr>
      <w:r w:rsidRPr="00EF7137">
        <w:rPr>
          <w:rFonts w:ascii="Times New Roman" w:hAnsi="Times New Roman" w:cs="Times New Roman"/>
        </w:rPr>
        <w:t>3. Miejsce publikacji zapytania ofertowego:</w:t>
      </w:r>
      <w:r w:rsidR="00A1597B">
        <w:rPr>
          <w:rFonts w:ascii="Times New Roman" w:hAnsi="Times New Roman" w:cs="Times New Roman"/>
        </w:rPr>
        <w:t xml:space="preserve"> </w:t>
      </w:r>
      <w:r w:rsidRPr="00EF7137">
        <w:rPr>
          <w:rFonts w:ascii="Times New Roman" w:hAnsi="Times New Roman" w:cs="Times New Roman"/>
        </w:rPr>
        <w:t xml:space="preserve">- </w:t>
      </w:r>
      <w:r w:rsidR="007834BC">
        <w:rPr>
          <w:rFonts w:ascii="Times New Roman" w:hAnsi="Times New Roman" w:cs="Times New Roman"/>
        </w:rPr>
        <w:t>B</w:t>
      </w:r>
      <w:r w:rsidRPr="00EF7137">
        <w:rPr>
          <w:rFonts w:ascii="Times New Roman" w:hAnsi="Times New Roman" w:cs="Times New Roman"/>
        </w:rPr>
        <w:t xml:space="preserve">iuletyn </w:t>
      </w:r>
      <w:r w:rsidR="007834BC">
        <w:rPr>
          <w:rFonts w:ascii="Times New Roman" w:hAnsi="Times New Roman" w:cs="Times New Roman"/>
        </w:rPr>
        <w:t>I</w:t>
      </w:r>
      <w:r w:rsidRPr="00EF7137">
        <w:rPr>
          <w:rFonts w:ascii="Times New Roman" w:hAnsi="Times New Roman" w:cs="Times New Roman"/>
        </w:rPr>
        <w:t xml:space="preserve">nformacji </w:t>
      </w:r>
      <w:r w:rsidR="007834BC">
        <w:rPr>
          <w:rFonts w:ascii="Times New Roman" w:hAnsi="Times New Roman" w:cs="Times New Roman"/>
        </w:rPr>
        <w:t>P</w:t>
      </w:r>
      <w:r w:rsidRPr="00EF7137">
        <w:rPr>
          <w:rFonts w:ascii="Times New Roman" w:hAnsi="Times New Roman" w:cs="Times New Roman"/>
        </w:rPr>
        <w:t xml:space="preserve">ublicznej Gminy Pozezdrze </w:t>
      </w:r>
      <w:hyperlink r:id="rId10" w:history="1">
        <w:r w:rsidRPr="00EF7137">
          <w:rPr>
            <w:rStyle w:val="Internetlink"/>
            <w:rFonts w:ascii="Times New Roman" w:hAnsi="Times New Roman" w:cs="Times New Roman"/>
            <w:color w:val="auto"/>
          </w:rPr>
          <w:t>http//bip.pozezdrze.pl</w:t>
        </w:r>
      </w:hyperlink>
    </w:p>
    <w:p w14:paraId="35679DA6" w14:textId="77777777" w:rsidR="009A39B1" w:rsidRPr="00D45B01" w:rsidRDefault="0005648A" w:rsidP="00D45B01">
      <w:pPr>
        <w:pStyle w:val="Akapitzlist"/>
        <w:spacing w:after="0" w:line="276" w:lineRule="auto"/>
        <w:ind w:left="0"/>
        <w:jc w:val="both"/>
        <w:rPr>
          <w:rFonts w:ascii="Times New Roman" w:hAnsi="Times New Roman" w:cs="Times New Roman"/>
        </w:rPr>
      </w:pPr>
      <w:r w:rsidRPr="00D45B01">
        <w:rPr>
          <w:rFonts w:ascii="Times New Roman" w:hAnsi="Times New Roman" w:cs="Times New Roman"/>
        </w:rPr>
        <w:t>4. Zamawiający nie dopuszcza składania ofert częściowych.</w:t>
      </w:r>
    </w:p>
    <w:p w14:paraId="6317B834" w14:textId="77777777" w:rsidR="009A39B1" w:rsidRDefault="009A39B1">
      <w:pPr>
        <w:pStyle w:val="Akapitzlist"/>
        <w:spacing w:after="0"/>
        <w:ind w:left="0"/>
        <w:rPr>
          <w:rFonts w:ascii="Times New Roman" w:hAnsi="Times New Roman" w:cs="Times New Roman"/>
          <w:color w:val="000000"/>
        </w:rPr>
      </w:pPr>
    </w:p>
    <w:p w14:paraId="200286FF" w14:textId="77777777" w:rsidR="009A39B1" w:rsidRDefault="0005648A">
      <w:pPr>
        <w:pStyle w:val="Akapitzlist"/>
        <w:numPr>
          <w:ilvl w:val="0"/>
          <w:numId w:val="1"/>
        </w:numPr>
        <w:spacing w:after="0"/>
        <w:ind w:left="426" w:hanging="426"/>
        <w:rPr>
          <w:rFonts w:ascii="Times New Roman" w:hAnsi="Times New Roman" w:cs="Times New Roman"/>
          <w:b/>
        </w:rPr>
      </w:pPr>
      <w:r>
        <w:rPr>
          <w:rFonts w:ascii="Times New Roman" w:hAnsi="Times New Roman" w:cs="Times New Roman"/>
          <w:b/>
        </w:rPr>
        <w:t>OPIS PRZEDMIOTU ZAMÓWIENIA</w:t>
      </w:r>
    </w:p>
    <w:p w14:paraId="1C01B1E4" w14:textId="77777777" w:rsidR="009A39B1" w:rsidRDefault="009A39B1">
      <w:pPr>
        <w:pStyle w:val="Akapitzlist"/>
        <w:spacing w:after="0"/>
        <w:ind w:left="426"/>
        <w:rPr>
          <w:rFonts w:ascii="Times New Roman" w:hAnsi="Times New Roman" w:cs="Times New Roman"/>
          <w:b/>
        </w:rPr>
      </w:pPr>
    </w:p>
    <w:p w14:paraId="081235B9" w14:textId="77777777" w:rsidR="009A39B1" w:rsidRPr="00542EB1" w:rsidRDefault="0005648A" w:rsidP="00AB2D16">
      <w:pPr>
        <w:pStyle w:val="Akapitzlist"/>
        <w:numPr>
          <w:ilvl w:val="0"/>
          <w:numId w:val="26"/>
        </w:numPr>
        <w:spacing w:after="0" w:line="276" w:lineRule="auto"/>
        <w:ind w:left="284" w:hanging="284"/>
        <w:jc w:val="both"/>
        <w:rPr>
          <w:rFonts w:hint="eastAsia"/>
        </w:rPr>
      </w:pPr>
      <w:r w:rsidRPr="00542EB1">
        <w:rPr>
          <w:rFonts w:ascii="Times New Roman" w:eastAsia="Calibri" w:hAnsi="Times New Roman" w:cs="Times New Roman"/>
          <w:color w:val="000000"/>
        </w:rPr>
        <w:t xml:space="preserve">Przedmiotem zamówienia jest wykonanie robót budowanych pn.: </w:t>
      </w:r>
      <w:r w:rsidR="00822517" w:rsidRPr="00542EB1">
        <w:rPr>
          <w:rFonts w:ascii="Times New Roman" w:hAnsi="Times New Roman" w:cs="Times New Roman"/>
        </w:rPr>
        <w:t>„</w:t>
      </w:r>
      <w:r w:rsidR="00822517" w:rsidRPr="00542EB1">
        <w:rPr>
          <w:rFonts w:ascii="Times New Roman" w:hAnsi="Times New Roman" w:cs="Times New Roman"/>
          <w:b/>
        </w:rPr>
        <w:t>Wykonanie oświetlenia ulicznego na ulicy Leśnej w Pozezdrzu”.</w:t>
      </w:r>
    </w:p>
    <w:p w14:paraId="3DA3AF08" w14:textId="77777777" w:rsidR="009A39B1" w:rsidRDefault="0005648A" w:rsidP="00AB2D16">
      <w:pPr>
        <w:pStyle w:val="Akapitzlist"/>
        <w:numPr>
          <w:ilvl w:val="0"/>
          <w:numId w:val="2"/>
        </w:numPr>
        <w:spacing w:after="0" w:line="276" w:lineRule="auto"/>
        <w:ind w:left="284" w:hanging="284"/>
        <w:jc w:val="both"/>
        <w:rPr>
          <w:rFonts w:ascii="Times New Roman" w:hAnsi="Times New Roman" w:cs="Times New Roman"/>
        </w:rPr>
      </w:pPr>
      <w:r>
        <w:rPr>
          <w:rFonts w:ascii="Times New Roman" w:hAnsi="Times New Roman" w:cs="Times New Roman"/>
        </w:rPr>
        <w:t xml:space="preserve">Przedsięwzięcie zlokalizowane jest w obrębie geodezyjnym </w:t>
      </w:r>
      <w:r w:rsidR="007F3984">
        <w:rPr>
          <w:rFonts w:ascii="Times New Roman" w:hAnsi="Times New Roman" w:cs="Times New Roman"/>
        </w:rPr>
        <w:t xml:space="preserve">Pozezdrze </w:t>
      </w:r>
      <w:r>
        <w:rPr>
          <w:rFonts w:ascii="Times New Roman" w:hAnsi="Times New Roman" w:cs="Times New Roman"/>
        </w:rPr>
        <w:t xml:space="preserve">, gmina Pozezdrze na działce nr geod. </w:t>
      </w:r>
      <w:r w:rsidR="007F3984">
        <w:rPr>
          <w:rFonts w:ascii="Times New Roman" w:hAnsi="Times New Roman" w:cs="Times New Roman"/>
        </w:rPr>
        <w:t>421 – droga gmina.</w:t>
      </w:r>
    </w:p>
    <w:p w14:paraId="4B7EA1EB" w14:textId="77777777" w:rsidR="009A39B1" w:rsidRDefault="0005648A" w:rsidP="00AB2D16">
      <w:pPr>
        <w:pStyle w:val="Akapitzlist"/>
        <w:numPr>
          <w:ilvl w:val="0"/>
          <w:numId w:val="2"/>
        </w:numPr>
        <w:spacing w:after="0" w:line="276" w:lineRule="auto"/>
        <w:ind w:left="284" w:hanging="284"/>
        <w:jc w:val="both"/>
        <w:rPr>
          <w:rFonts w:ascii="Times New Roman" w:hAnsi="Times New Roman" w:cs="Times New Roman"/>
        </w:rPr>
      </w:pPr>
      <w:r>
        <w:rPr>
          <w:rFonts w:ascii="Times New Roman" w:hAnsi="Times New Roman" w:cs="Times New Roman"/>
        </w:rPr>
        <w:t>Oznaczenie wg. Wspólnego Słownika Zamówień (CPV):</w:t>
      </w:r>
    </w:p>
    <w:p w14:paraId="5416904F" w14:textId="77777777" w:rsidR="009A39B1" w:rsidRPr="007F3984" w:rsidRDefault="0005648A" w:rsidP="00487699">
      <w:pPr>
        <w:pStyle w:val="Standard"/>
        <w:numPr>
          <w:ilvl w:val="0"/>
          <w:numId w:val="49"/>
        </w:numPr>
        <w:spacing w:line="276" w:lineRule="auto"/>
        <w:ind w:left="426" w:hanging="284"/>
        <w:rPr>
          <w:rFonts w:ascii="Times New Roman" w:hAnsi="Times New Roman" w:cs="Times New Roman"/>
          <w:color w:val="000000"/>
        </w:rPr>
      </w:pPr>
      <w:bookmarkStart w:id="1" w:name="_Hlk49849328"/>
      <w:r w:rsidRPr="002A008C">
        <w:rPr>
          <w:rFonts w:ascii="Times New Roman" w:hAnsi="Times New Roman" w:cs="Times New Roman"/>
          <w:b/>
          <w:color w:val="000000"/>
        </w:rPr>
        <w:t>45000000-7</w:t>
      </w:r>
      <w:r w:rsidR="007F3984" w:rsidRPr="002A008C">
        <w:rPr>
          <w:rFonts w:ascii="Times New Roman" w:hAnsi="Times New Roman" w:cs="Times New Roman"/>
          <w:b/>
          <w:color w:val="000000"/>
        </w:rPr>
        <w:t xml:space="preserve"> -</w:t>
      </w:r>
      <w:r w:rsidR="007F3984" w:rsidRPr="007F3984">
        <w:rPr>
          <w:rFonts w:ascii="Times New Roman" w:hAnsi="Times New Roman" w:cs="Times New Roman"/>
          <w:color w:val="000000"/>
        </w:rPr>
        <w:t xml:space="preserve"> </w:t>
      </w:r>
      <w:r w:rsidRPr="007F3984">
        <w:rPr>
          <w:rFonts w:ascii="Times New Roman" w:hAnsi="Times New Roman" w:cs="Times New Roman"/>
          <w:color w:val="000000"/>
        </w:rPr>
        <w:t xml:space="preserve"> roboty budowlane</w:t>
      </w:r>
      <w:r w:rsidR="00424B6F" w:rsidRPr="007F3984">
        <w:rPr>
          <w:rFonts w:ascii="Times New Roman" w:hAnsi="Times New Roman" w:cs="Times New Roman"/>
          <w:color w:val="000000"/>
        </w:rPr>
        <w:t>,</w:t>
      </w:r>
    </w:p>
    <w:p w14:paraId="00AAFBAC" w14:textId="77777777" w:rsidR="007F3984" w:rsidRPr="007F3984" w:rsidRDefault="007F3984" w:rsidP="00487699">
      <w:pPr>
        <w:pStyle w:val="Standard"/>
        <w:numPr>
          <w:ilvl w:val="0"/>
          <w:numId w:val="49"/>
        </w:numPr>
        <w:spacing w:line="276" w:lineRule="auto"/>
        <w:ind w:left="426" w:hanging="284"/>
        <w:rPr>
          <w:rFonts w:ascii="Open Sans" w:hAnsi="Open Sans" w:hint="eastAsia"/>
          <w:color w:val="565656"/>
          <w:sz w:val="19"/>
          <w:szCs w:val="19"/>
          <w:shd w:val="clear" w:color="auto" w:fill="EEEEEE"/>
        </w:rPr>
      </w:pPr>
      <w:r w:rsidRPr="002A008C">
        <w:rPr>
          <w:rFonts w:ascii="Times New Roman" w:hAnsi="Times New Roman" w:cs="Times New Roman"/>
          <w:b/>
        </w:rPr>
        <w:t>45316110-9 -</w:t>
      </w:r>
      <w:r w:rsidRPr="007F3984">
        <w:rPr>
          <w:rFonts w:ascii="Times New Roman" w:hAnsi="Times New Roman" w:cs="Times New Roman"/>
        </w:rPr>
        <w:t xml:space="preserve">  </w:t>
      </w:r>
      <w:r w:rsidRPr="007F3984">
        <w:rPr>
          <w:rFonts w:ascii="Times New Roman" w:hAnsi="Times New Roman" w:cs="Times New Roman"/>
          <w:color w:val="2D2D2D"/>
          <w:shd w:val="clear" w:color="auto" w:fill="FFFFFF"/>
        </w:rPr>
        <w:t>Instalowanie urządzeń oświetlenia drogowego,</w:t>
      </w:r>
    </w:p>
    <w:p w14:paraId="3A85A836" w14:textId="77777777" w:rsidR="009A39B1" w:rsidRPr="002A008C" w:rsidRDefault="007F3984" w:rsidP="00487699">
      <w:pPr>
        <w:pStyle w:val="Standard"/>
        <w:numPr>
          <w:ilvl w:val="0"/>
          <w:numId w:val="49"/>
        </w:numPr>
        <w:spacing w:line="276" w:lineRule="auto"/>
        <w:ind w:left="426" w:hanging="284"/>
        <w:rPr>
          <w:rFonts w:hint="eastAsia"/>
          <w:color w:val="000000"/>
        </w:rPr>
      </w:pPr>
      <w:r w:rsidRPr="002A008C">
        <w:rPr>
          <w:rFonts w:ascii="Times New Roman" w:hAnsi="Times New Roman" w:cs="Times New Roman"/>
          <w:b/>
        </w:rPr>
        <w:t>45231400-9 -</w:t>
      </w:r>
      <w:r w:rsidRPr="007F3984">
        <w:rPr>
          <w:rFonts w:ascii="Times New Roman" w:hAnsi="Times New Roman" w:cs="Times New Roman"/>
        </w:rPr>
        <w:t xml:space="preserve"> </w:t>
      </w:r>
      <w:r w:rsidRPr="007F3984">
        <w:rPr>
          <w:rFonts w:ascii="Times New Roman" w:hAnsi="Times New Roman" w:cs="Times New Roman"/>
          <w:color w:val="2D2D2D"/>
          <w:shd w:val="clear" w:color="auto" w:fill="FFFFFF"/>
        </w:rPr>
        <w:t>Roboty budowlane w zakresie budowy linii energetycznych.</w:t>
      </w:r>
    </w:p>
    <w:bookmarkEnd w:id="1"/>
    <w:p w14:paraId="3492F856" w14:textId="77777777" w:rsidR="009A39B1" w:rsidRDefault="0005648A" w:rsidP="00DD41DE">
      <w:pPr>
        <w:pStyle w:val="Standard"/>
        <w:numPr>
          <w:ilvl w:val="0"/>
          <w:numId w:val="2"/>
        </w:numPr>
        <w:spacing w:line="276" w:lineRule="auto"/>
        <w:jc w:val="both"/>
        <w:rPr>
          <w:rFonts w:ascii="Times New Roman" w:hAnsi="Times New Roman" w:cs="Times New Roman"/>
        </w:rPr>
      </w:pPr>
      <w:r>
        <w:rPr>
          <w:rFonts w:ascii="Times New Roman" w:hAnsi="Times New Roman" w:cs="Times New Roman"/>
          <w:color w:val="000000"/>
        </w:rPr>
        <w:t xml:space="preserve">Szczegółowy opis przedmiotu zamówienia zawiera </w:t>
      </w:r>
      <w:r w:rsidR="002A008C">
        <w:rPr>
          <w:rFonts w:ascii="Times New Roman" w:hAnsi="Times New Roman" w:cs="Times New Roman"/>
          <w:color w:val="000000"/>
        </w:rPr>
        <w:t xml:space="preserve">dokumentacja projektowa i specyfikacja techniczna wykonania i odbioru robót budowlanych stanowiący </w:t>
      </w:r>
      <w:r w:rsidR="00DB2D7D" w:rsidRPr="00AB2D16">
        <w:rPr>
          <w:rFonts w:ascii="Times New Roman" w:hAnsi="Times New Roman" w:cs="Times New Roman"/>
          <w:color w:val="000000" w:themeColor="text1"/>
        </w:rPr>
        <w:t>załącznik</w:t>
      </w:r>
      <w:r w:rsidR="00AB2D16" w:rsidRPr="00AB2D16">
        <w:rPr>
          <w:rFonts w:ascii="Times New Roman" w:hAnsi="Times New Roman" w:cs="Times New Roman"/>
          <w:color w:val="000000" w:themeColor="text1"/>
        </w:rPr>
        <w:t xml:space="preserve"> nr 6</w:t>
      </w:r>
      <w:r w:rsidR="002A008C">
        <w:rPr>
          <w:rFonts w:ascii="Times New Roman" w:hAnsi="Times New Roman" w:cs="Times New Roman"/>
          <w:color w:val="000000" w:themeColor="text1"/>
        </w:rPr>
        <w:t xml:space="preserve"> i nr 7 </w:t>
      </w:r>
      <w:r w:rsidR="00AB2D16" w:rsidRPr="00AB2D16">
        <w:rPr>
          <w:rFonts w:ascii="Times New Roman" w:hAnsi="Times New Roman" w:cs="Times New Roman"/>
          <w:color w:val="000000" w:themeColor="text1"/>
        </w:rPr>
        <w:t xml:space="preserve"> do niniejszego </w:t>
      </w:r>
      <w:r w:rsidR="002A008C">
        <w:rPr>
          <w:rFonts w:ascii="Times New Roman" w:hAnsi="Times New Roman" w:cs="Times New Roman"/>
          <w:color w:val="000000" w:themeColor="text1"/>
        </w:rPr>
        <w:t>zapytania ofertowego oraz przedmiar robót stanowiący załącznik nr 8 do zapytania ofertowego.</w:t>
      </w:r>
      <w:r w:rsidRPr="00AB2D16">
        <w:rPr>
          <w:rFonts w:ascii="Times New Roman" w:hAnsi="Times New Roman" w:cs="Times New Roman"/>
          <w:color w:val="000000" w:themeColor="text1"/>
        </w:rPr>
        <w:t xml:space="preserve">  </w:t>
      </w:r>
      <w:r w:rsidR="002A008C">
        <w:rPr>
          <w:rFonts w:ascii="Times New Roman" w:hAnsi="Times New Roman"/>
        </w:rPr>
        <w:t xml:space="preserve">Załączony do zapytania ofertowego przedmiar robót nie jest obowiązujący i stanowi jedynie materiał pomocniczy dla wykonawcy, który w celu opracowania oferty winien opracować własny przedmiar robót opierając się na dokumentacji projektowej.  Zawarte w przedmiarze robót zestawienia mają zobrazować skalę roboty budowlanej i pomóc wykonawcy w oszacowaniu kosztów inwestycji. W </w:t>
      </w:r>
      <w:r w:rsidR="002A008C">
        <w:rPr>
          <w:rFonts w:ascii="Times New Roman" w:hAnsi="Times New Roman"/>
        </w:rPr>
        <w:lastRenderedPageBreak/>
        <w:t>razie nieobjęcia przedmiarem wszystkich robót określonych w projekcie budowlanym, przedmiot zamówienia wyznacza projekt wykonawczy. Dokumentacja projektowa, specyfikacja techniczna wykonania i odbioru robót oraz przedmiary robót obejmują całość zadania inwestycyjnego.</w:t>
      </w:r>
    </w:p>
    <w:p w14:paraId="054DBC95" w14:textId="77777777" w:rsidR="009A39B1" w:rsidRDefault="0005648A" w:rsidP="00DD41DE">
      <w:pPr>
        <w:pStyle w:val="Akapitzlist"/>
        <w:numPr>
          <w:ilvl w:val="0"/>
          <w:numId w:val="2"/>
        </w:numPr>
        <w:spacing w:after="0" w:line="276" w:lineRule="auto"/>
        <w:ind w:left="0"/>
        <w:jc w:val="both"/>
        <w:rPr>
          <w:rFonts w:ascii="Times New Roman" w:hAnsi="Times New Roman" w:cs="Times New Roman"/>
        </w:rPr>
      </w:pPr>
      <w:r>
        <w:rPr>
          <w:rFonts w:ascii="Times New Roman" w:hAnsi="Times New Roman" w:cs="Times New Roman"/>
        </w:rPr>
        <w:t>Jeśli w dokumentach składających się na opis przedmiotu zamówienia wskazana jest nazwa handlowa firm, towaru lub produktu, zamawiający, w odniesieniu do wskazanych wprost w dokumentacji zamówienia,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rozwiązania równoważne opisywane w dokumentacji, ale nie podaje minimalnych parametrów, które by tę równoważność potwierdzały – wykonawca obowiązany jest zaoferować produkt o właściwościach zbliżonych, nie gorszych od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Wykonawca, który powołuje się na rozwiązania równoważne opisywanym przez Zamawiającego, jest obowiązany wykazać, że oferowane przez niego dostawy lub roboty budowlane spełniają wymagania określone przez zamawiającego.</w:t>
      </w:r>
    </w:p>
    <w:p w14:paraId="12486298" w14:textId="77777777" w:rsidR="00DB2D7D" w:rsidRPr="00DB2D7D" w:rsidRDefault="00DB2D7D" w:rsidP="00DD41DE">
      <w:pPr>
        <w:pStyle w:val="Akapitzlist"/>
        <w:numPr>
          <w:ilvl w:val="0"/>
          <w:numId w:val="2"/>
        </w:numPr>
        <w:tabs>
          <w:tab w:val="left" w:pos="284"/>
        </w:tabs>
        <w:spacing w:after="0" w:line="276" w:lineRule="auto"/>
        <w:ind w:left="0"/>
        <w:jc w:val="both"/>
        <w:rPr>
          <w:rFonts w:ascii="Times New Roman" w:hAnsi="Times New Roman" w:cs="Times New Roman"/>
        </w:rPr>
      </w:pPr>
      <w:r w:rsidRPr="00312BC8">
        <w:rPr>
          <w:rFonts w:ascii="Times New Roman" w:hAnsi="Times New Roman"/>
        </w:rPr>
        <w:t>Wszystkie urządzenia oraz materiały użyte do realizacji przedmiotowego zamówienia  zakupione i dostarczone przez wykonawcę mają być fabrycznie nowe, odpowiadać obowiązującym normom, posiadać atesty, wymagane aprobaty techniczne zgodnie z obowiązującymi przepisami.</w:t>
      </w:r>
    </w:p>
    <w:p w14:paraId="7DFB191D" w14:textId="77777777" w:rsidR="009A39B1" w:rsidRDefault="0005648A" w:rsidP="00DD41DE">
      <w:pPr>
        <w:pStyle w:val="Akapitzlist"/>
        <w:numPr>
          <w:ilvl w:val="0"/>
          <w:numId w:val="2"/>
        </w:numPr>
        <w:tabs>
          <w:tab w:val="left" w:pos="284"/>
        </w:tabs>
        <w:spacing w:after="0" w:line="276" w:lineRule="auto"/>
        <w:ind w:left="0"/>
        <w:jc w:val="both"/>
        <w:rPr>
          <w:rFonts w:ascii="Times New Roman" w:hAnsi="Times New Roman" w:cs="Times New Roman"/>
        </w:rPr>
      </w:pPr>
      <w:r w:rsidRPr="00DB2D7D">
        <w:rPr>
          <w:rFonts w:ascii="Times New Roman" w:hAnsi="Times New Roman" w:cs="Times New Roman"/>
        </w:rPr>
        <w:t>Miejsce wywozu gruzu i urobku wraz z utylizacją pozostaje w gestii wykonawcy i stanowi jego koszt, niezależnie od zasugerowanej w przedmiarze robót odległości takiego wywozu.</w:t>
      </w:r>
    </w:p>
    <w:p w14:paraId="24FF5AB5" w14:textId="77777777" w:rsidR="00AB2D16" w:rsidRPr="00435B26" w:rsidRDefault="00DB2D7D" w:rsidP="00DD41DE">
      <w:pPr>
        <w:pStyle w:val="Akapitzlist"/>
        <w:numPr>
          <w:ilvl w:val="0"/>
          <w:numId w:val="2"/>
        </w:numPr>
        <w:tabs>
          <w:tab w:val="left" w:pos="284"/>
        </w:tabs>
        <w:spacing w:after="0" w:line="276" w:lineRule="auto"/>
        <w:ind w:left="0"/>
        <w:jc w:val="both"/>
        <w:rPr>
          <w:rFonts w:ascii="Times New Roman" w:hAnsi="Times New Roman" w:cs="Times New Roman"/>
        </w:rPr>
      </w:pPr>
      <w:r w:rsidRPr="00DB2D7D">
        <w:rPr>
          <w:rFonts w:ascii="Times New Roman" w:hAnsi="Times New Roman"/>
        </w:rPr>
        <w:t>Gwarancja udzielona zostaje na czas określony wskazany w ofercie wykonawcy wyrażony w miesiącach kalendarzowych. Okres gwarancji wskazany w ofercie wykonawcy stanowi jedno z kryteriów oceny ofert. Okres gwarancji zaczyna swój bieg począwszy od dnia podpisania protokołu odbioru końcowego robót. Gwarancja udzielona na przedmiot zamówienia uprawnia Zamawiającego do otrzymywania nieodpłatnych napraw przedmiotu zamówienia stwierdzonych i zgłoszonych wykonawcy w okresie gwarancji. W trakcie trwania gwarancji wykonawca jest zobowiązany do nieodpłatnego przeprowadzania wszelkich przeglądów gwarancyjnych.</w:t>
      </w:r>
    </w:p>
    <w:p w14:paraId="73479E41" w14:textId="77777777" w:rsidR="00435B26" w:rsidRPr="001E775E" w:rsidRDefault="00435B26" w:rsidP="002A008C">
      <w:pPr>
        <w:pStyle w:val="Standard"/>
        <w:widowControl w:val="0"/>
        <w:numPr>
          <w:ilvl w:val="0"/>
          <w:numId w:val="2"/>
        </w:numPr>
        <w:tabs>
          <w:tab w:val="left" w:pos="284"/>
        </w:tabs>
        <w:spacing w:line="276" w:lineRule="auto"/>
        <w:jc w:val="both"/>
        <w:textAlignment w:val="auto"/>
        <w:rPr>
          <w:rFonts w:cs="Times New Roman" w:hint="eastAsia"/>
          <w:sz w:val="22"/>
          <w:szCs w:val="22"/>
        </w:rPr>
      </w:pPr>
      <w:r w:rsidRPr="00435B26">
        <w:rPr>
          <w:rFonts w:ascii="Times New Roman" w:eastAsia="Calibri" w:hAnsi="Times New Roman" w:cs="Times New Roman"/>
        </w:rPr>
        <w:t xml:space="preserve">Każdy z Wykonawców może przeprowadzić wizję lokalną miejsca robót celem sprawdzenia warunków związanych z wykonaniem prac będących przedmiotem </w:t>
      </w:r>
      <w:r w:rsidRPr="00435B26">
        <w:rPr>
          <w:rFonts w:ascii="Times New Roman" w:hAnsi="Times New Roman" w:cs="Times New Roman"/>
        </w:rPr>
        <w:t xml:space="preserve">zamówienia </w:t>
      </w:r>
      <w:r w:rsidRPr="00435B26">
        <w:rPr>
          <w:rFonts w:ascii="Times New Roman" w:eastAsia="Calibri" w:hAnsi="Times New Roman" w:cs="Times New Roman"/>
        </w:rPr>
        <w:t>oraz celem uzyskania jakichkolwiek dodatkowych informacji koniecznych i przydatnych do wyceny prac, gdyż wyklucza się możliwość roszczeń Wykonawcy z tytułu błędnego skalkulowania ceny lub pominięcia elementów niezbędnych do wykonania umowy.</w:t>
      </w:r>
      <w:r w:rsidRPr="00435B26">
        <w:rPr>
          <w:rFonts w:ascii="Times New Roman" w:hAnsi="Times New Roman" w:cs="Times New Roman"/>
        </w:rPr>
        <w:t xml:space="preserve"> </w:t>
      </w:r>
      <w:r w:rsidRPr="00435B26">
        <w:rPr>
          <w:rFonts w:ascii="Times New Roman" w:eastAsia="Calibri" w:hAnsi="Times New Roman" w:cs="Times New Roman"/>
        </w:rPr>
        <w:t>Koszt wizji lokalnej miejsca robót ponosi Wykonawca.</w:t>
      </w:r>
    </w:p>
    <w:p w14:paraId="1D8F0EEA" w14:textId="77777777" w:rsidR="001E775E" w:rsidRPr="00312BC8" w:rsidRDefault="001E775E" w:rsidP="001E775E">
      <w:pPr>
        <w:pStyle w:val="Akapitzlist"/>
        <w:numPr>
          <w:ilvl w:val="0"/>
          <w:numId w:val="2"/>
        </w:numPr>
        <w:tabs>
          <w:tab w:val="left" w:pos="284"/>
          <w:tab w:val="left" w:pos="426"/>
        </w:tabs>
        <w:spacing w:after="0"/>
        <w:ind w:left="0"/>
        <w:jc w:val="both"/>
        <w:rPr>
          <w:rFonts w:ascii="Times New Roman" w:hAnsi="Times New Roman"/>
        </w:rPr>
      </w:pPr>
      <w:r w:rsidRPr="00312BC8">
        <w:rPr>
          <w:rFonts w:ascii="Times New Roman" w:hAnsi="Times New Roman"/>
        </w:rPr>
        <w:t>Wykona</w:t>
      </w:r>
      <w:r>
        <w:rPr>
          <w:rFonts w:ascii="Times New Roman" w:hAnsi="Times New Roman"/>
        </w:rPr>
        <w:t>wca zapewnia obsługę geodezyjną inwestycji,</w:t>
      </w:r>
      <w:r w:rsidRPr="00312BC8">
        <w:rPr>
          <w:rFonts w:ascii="Times New Roman" w:hAnsi="Times New Roman"/>
        </w:rPr>
        <w:t xml:space="preserve"> </w:t>
      </w:r>
    </w:p>
    <w:p w14:paraId="143BDEAF" w14:textId="77777777" w:rsidR="009A39B1" w:rsidRDefault="009A39B1">
      <w:pPr>
        <w:pStyle w:val="Akapitzlist"/>
        <w:spacing w:after="0"/>
        <w:ind w:left="0"/>
        <w:jc w:val="both"/>
        <w:rPr>
          <w:rFonts w:ascii="Times New Roman" w:hAnsi="Times New Roman" w:cs="Times New Roman"/>
          <w:color w:val="000000"/>
        </w:rPr>
      </w:pPr>
    </w:p>
    <w:p w14:paraId="57DA917A" w14:textId="77777777" w:rsidR="009A39B1" w:rsidRPr="00DB2D7D" w:rsidRDefault="0005648A" w:rsidP="00DB2D7D">
      <w:pPr>
        <w:pStyle w:val="Akapitzlist"/>
        <w:numPr>
          <w:ilvl w:val="0"/>
          <w:numId w:val="27"/>
        </w:numPr>
        <w:ind w:left="426" w:hanging="426"/>
        <w:rPr>
          <w:rFonts w:ascii="Times New Roman" w:hAnsi="Times New Roman" w:cs="Times New Roman"/>
          <w:b/>
          <w:color w:val="000000"/>
        </w:rPr>
      </w:pPr>
      <w:r>
        <w:rPr>
          <w:rFonts w:ascii="Times New Roman" w:hAnsi="Times New Roman" w:cs="Times New Roman"/>
          <w:b/>
          <w:color w:val="000000"/>
        </w:rPr>
        <w:t>TERMIN WYKONANIA ZAMÓWIENIA</w:t>
      </w:r>
    </w:p>
    <w:p w14:paraId="770BCE1B" w14:textId="77777777" w:rsidR="009A39B1" w:rsidRPr="00DB2D7D" w:rsidRDefault="0005648A">
      <w:pPr>
        <w:pStyle w:val="Akapitzlist"/>
        <w:ind w:left="0"/>
        <w:jc w:val="both"/>
        <w:rPr>
          <w:rFonts w:hint="eastAsia"/>
          <w:color w:val="000000"/>
        </w:rPr>
      </w:pPr>
      <w:r>
        <w:rPr>
          <w:rFonts w:ascii="Times New Roman" w:hAnsi="Times New Roman" w:cs="Times New Roman"/>
          <w:color w:val="000000"/>
        </w:rPr>
        <w:t xml:space="preserve">Wymagany termin wykonania zamówienia od dnia podpisania umowy do dnia </w:t>
      </w:r>
      <w:r>
        <w:rPr>
          <w:rFonts w:ascii="Times New Roman" w:hAnsi="Times New Roman" w:cs="Times New Roman"/>
          <w:b/>
          <w:color w:val="000000"/>
        </w:rPr>
        <w:t>30 listopada 2020 r.</w:t>
      </w:r>
    </w:p>
    <w:p w14:paraId="1AEEEB61" w14:textId="77777777" w:rsidR="009A39B1" w:rsidRDefault="0005648A">
      <w:pPr>
        <w:pStyle w:val="Akapitzlist"/>
        <w:numPr>
          <w:ilvl w:val="0"/>
          <w:numId w:val="3"/>
        </w:numPr>
        <w:spacing w:after="0"/>
        <w:ind w:left="284" w:hanging="284"/>
        <w:rPr>
          <w:rFonts w:ascii="Times New Roman" w:hAnsi="Times New Roman" w:cs="Times New Roman"/>
          <w:b/>
          <w:color w:val="000000"/>
        </w:rPr>
      </w:pPr>
      <w:r>
        <w:rPr>
          <w:rFonts w:ascii="Times New Roman" w:hAnsi="Times New Roman" w:cs="Times New Roman"/>
          <w:b/>
          <w:color w:val="000000"/>
        </w:rPr>
        <w:t xml:space="preserve">  WARUNKI UDZIAŁU W POSTĘPOWANIU</w:t>
      </w:r>
    </w:p>
    <w:p w14:paraId="5AC8AE98" w14:textId="77777777" w:rsidR="009A39B1" w:rsidRDefault="009A39B1">
      <w:pPr>
        <w:pStyle w:val="Akapitzlist"/>
        <w:spacing w:after="0"/>
        <w:ind w:left="284"/>
        <w:rPr>
          <w:rFonts w:ascii="Times New Roman" w:hAnsi="Times New Roman" w:cs="Times New Roman"/>
          <w:b/>
        </w:rPr>
      </w:pPr>
    </w:p>
    <w:p w14:paraId="5FDEEC90" w14:textId="77777777" w:rsidR="009A39B1" w:rsidRDefault="0005648A" w:rsidP="00DB2D7D">
      <w:pPr>
        <w:pStyle w:val="Standard"/>
        <w:spacing w:line="276" w:lineRule="auto"/>
        <w:ind w:firstLine="284"/>
        <w:jc w:val="both"/>
        <w:rPr>
          <w:rFonts w:ascii="Times New Roman" w:hAnsi="Times New Roman" w:cs="Times New Roman"/>
        </w:rPr>
      </w:pPr>
      <w:r>
        <w:rPr>
          <w:rFonts w:ascii="Times New Roman" w:hAnsi="Times New Roman" w:cs="Times New Roman"/>
        </w:rPr>
        <w:t>O udzielenie zamówienia mogą ubiegać się wykonawcy, którzy spełniają następujące warunki udziału dotyczące:</w:t>
      </w:r>
    </w:p>
    <w:p w14:paraId="06262702" w14:textId="77777777" w:rsidR="009A39B1" w:rsidRDefault="0005648A" w:rsidP="00DB2D7D">
      <w:pPr>
        <w:pStyle w:val="Standard"/>
        <w:spacing w:line="276" w:lineRule="auto"/>
        <w:jc w:val="both"/>
        <w:rPr>
          <w:rFonts w:ascii="Times New Roman" w:hAnsi="Times New Roman" w:cs="Times New Roman"/>
        </w:rPr>
      </w:pPr>
      <w:r>
        <w:rPr>
          <w:rFonts w:ascii="Times New Roman" w:hAnsi="Times New Roman" w:cs="Times New Roman"/>
        </w:rPr>
        <w:t>1) zdolności technicznych i zawodowych umożliwiających realizację zamówienia,</w:t>
      </w:r>
    </w:p>
    <w:p w14:paraId="00B33147" w14:textId="77777777" w:rsidR="009A39B1" w:rsidRDefault="0005648A" w:rsidP="00DB2D7D">
      <w:pPr>
        <w:pStyle w:val="Standard"/>
        <w:spacing w:line="276" w:lineRule="auto"/>
        <w:rPr>
          <w:rFonts w:ascii="Times New Roman" w:hAnsi="Times New Roman" w:cs="Times New Roman"/>
        </w:rPr>
      </w:pPr>
      <w:r>
        <w:rPr>
          <w:rFonts w:ascii="Times New Roman" w:hAnsi="Times New Roman" w:cs="Times New Roman"/>
        </w:rPr>
        <w:lastRenderedPageBreak/>
        <w:t>W celu potwierdzenia spełnienia tego warunku wykonawca wykaże, że</w:t>
      </w:r>
    </w:p>
    <w:p w14:paraId="75761116" w14:textId="77777777" w:rsidR="009A39B1" w:rsidRDefault="0005648A" w:rsidP="00DB2D7D">
      <w:pPr>
        <w:pStyle w:val="Akapitzlist"/>
        <w:numPr>
          <w:ilvl w:val="0"/>
          <w:numId w:val="28"/>
        </w:numPr>
        <w:spacing w:after="0" w:line="276" w:lineRule="auto"/>
        <w:ind w:left="284" w:hanging="284"/>
        <w:jc w:val="both"/>
        <w:rPr>
          <w:rFonts w:hint="eastAsia"/>
        </w:rPr>
      </w:pPr>
      <w:r>
        <w:rPr>
          <w:rFonts w:ascii="Times New Roman" w:hAnsi="Times New Roman" w:cs="Times New Roman"/>
        </w:rPr>
        <w:t xml:space="preserve">przewidziana przez wykonawcę osoba, która będzie uczestniczyć w wykonywaniu zamówienia jako </w:t>
      </w:r>
      <w:r>
        <w:rPr>
          <w:rFonts w:ascii="Times New Roman" w:hAnsi="Times New Roman" w:cs="Times New Roman"/>
          <w:b/>
        </w:rPr>
        <w:t>kierownik budowy</w:t>
      </w:r>
      <w:r w:rsidR="00C916C5">
        <w:rPr>
          <w:rFonts w:ascii="Times New Roman" w:hAnsi="Times New Roman" w:cs="Times New Roman"/>
          <w:b/>
        </w:rPr>
        <w:t>/robót</w:t>
      </w:r>
      <w:r>
        <w:rPr>
          <w:rFonts w:ascii="Times New Roman" w:hAnsi="Times New Roman" w:cs="Times New Roman"/>
          <w:b/>
        </w:rPr>
        <w:t>,</w:t>
      </w:r>
      <w:r>
        <w:rPr>
          <w:rFonts w:ascii="Times New Roman" w:hAnsi="Times New Roman" w:cs="Times New Roman"/>
        </w:rPr>
        <w:t xml:space="preserve"> posiada uprawnienia budowlane do kierowania robotami budowlanymi w specjalności </w:t>
      </w:r>
      <w:r w:rsidR="00F9342F">
        <w:rPr>
          <w:rFonts w:ascii="Times New Roman" w:hAnsi="Times New Roman" w:cs="Times New Roman"/>
        </w:rPr>
        <w:t xml:space="preserve">instalacyjnej w zakresie instalacji i urządzeń </w:t>
      </w:r>
      <w:r w:rsidR="00C916C5">
        <w:rPr>
          <w:rFonts w:ascii="Times New Roman" w:hAnsi="Times New Roman" w:cs="Times New Roman"/>
        </w:rPr>
        <w:t>elektryczn</w:t>
      </w:r>
      <w:r w:rsidR="00F9342F">
        <w:rPr>
          <w:rFonts w:ascii="Times New Roman" w:hAnsi="Times New Roman" w:cs="Times New Roman"/>
        </w:rPr>
        <w:t>ych i energetycznych</w:t>
      </w:r>
      <w:r w:rsidR="00CF301B">
        <w:rPr>
          <w:rFonts w:ascii="Times New Roman" w:hAnsi="Times New Roman" w:cs="Times New Roman"/>
        </w:rPr>
        <w:t xml:space="preserve"> </w:t>
      </w:r>
      <w:r>
        <w:rPr>
          <w:rFonts w:ascii="Times New Roman" w:hAnsi="Times New Roman" w:cs="Times New Roman"/>
        </w:rPr>
        <w:t xml:space="preserve">lub odpowiadającej im ważne uprawnienia budowlane, które zostały wydane na podstawie wcześniej obowiązujących przepisów i może pełnić funkcję kierownika budowy w myśl obowiązujących przepisów prawa. Przez uprawnienia budowlane rozumie się uprawnienia wydane na podstawie ustawy z dnia 7 lipca 1994 r. Prawo budowlane (t.j. </w:t>
      </w:r>
      <w:r w:rsidR="00DB2D7D">
        <w:rPr>
          <w:rFonts w:ascii="Times New Roman" w:hAnsi="Times New Roman"/>
        </w:rPr>
        <w:t xml:space="preserve">Dz. U. z 2019 r. poz. 1186 ze zm.), </w:t>
      </w:r>
      <w:r w:rsidR="00DB2D7D" w:rsidRPr="00B94028">
        <w:rPr>
          <w:rFonts w:ascii="Times New Roman" w:hAnsi="Times New Roman"/>
          <w:color w:val="000000" w:themeColor="text1"/>
        </w:rPr>
        <w:t xml:space="preserve">oraz rozporządzenia Ministra Inwestycji i Rozwoju z dnia 29 kwietnia 2019 r. w sprawie przygotowania zawodowego do wykonywania samodzielnych funkcji technicznych w budownictwie (Dz. U z 2019 r. poz. 831) </w:t>
      </w:r>
      <w:r>
        <w:rPr>
          <w:rFonts w:ascii="Times New Roman" w:hAnsi="Times New Roman" w:cs="Times New Roman"/>
        </w:rPr>
        <w:t xml:space="preserve">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uznania kwalifikacji zawodowych nabytych w państwach członkowskich Unii Europejskiej (Dz. U z 2016 r. poz. 65) Zamawiający wymaga od wykonawców wskazania w ofercie imienia i nazwiska kierownika budowy wraz z informacją o jego kwalifikacjach zawodowych </w:t>
      </w:r>
      <w:r>
        <w:rPr>
          <w:rFonts w:ascii="Times New Roman" w:hAnsi="Times New Roman" w:cs="Times New Roman"/>
          <w:b/>
        </w:rPr>
        <w:t>(wg załącznika nr 4),</w:t>
      </w:r>
    </w:p>
    <w:p w14:paraId="4D7A5DD9" w14:textId="77777777" w:rsidR="009A39B1" w:rsidRDefault="0005648A" w:rsidP="00DB2D7D">
      <w:pPr>
        <w:pStyle w:val="Akapitzlist"/>
        <w:numPr>
          <w:ilvl w:val="0"/>
          <w:numId w:val="4"/>
        </w:numPr>
        <w:spacing w:after="0" w:line="276" w:lineRule="auto"/>
        <w:ind w:left="284" w:hanging="284"/>
        <w:jc w:val="both"/>
        <w:rPr>
          <w:rFonts w:hint="eastAsia"/>
        </w:rPr>
      </w:pPr>
      <w:r>
        <w:rPr>
          <w:rFonts w:ascii="Times New Roman" w:hAnsi="Times New Roman" w:cs="Times New Roman"/>
        </w:rPr>
        <w:t>nie wcześniej niż w okresie ostatnich 5 lat przed dniem upływu terminu składania ofert – a jeżeli okres prowadzenia działalności jest krótszy, w tym okresie wykonał co najmniej jedno zamówienie na roboty budowlane w zakresie wyko</w:t>
      </w:r>
      <w:r w:rsidR="0092374E">
        <w:rPr>
          <w:rFonts w:ascii="Times New Roman" w:hAnsi="Times New Roman" w:cs="Times New Roman"/>
        </w:rPr>
        <w:t xml:space="preserve">nania robót polegających na budowie linii kablowej oświetlenia ulicznego </w:t>
      </w:r>
      <w:r w:rsidR="00DB2D7D">
        <w:rPr>
          <w:rFonts w:ascii="Times New Roman" w:hAnsi="Times New Roman" w:cs="Times New Roman"/>
        </w:rPr>
        <w:t>na kwotę 6</w:t>
      </w:r>
      <w:r>
        <w:rPr>
          <w:rFonts w:ascii="Times New Roman" w:hAnsi="Times New Roman" w:cs="Times New Roman"/>
        </w:rPr>
        <w:t xml:space="preserve">0.000,00 zł. (słownie: </w:t>
      </w:r>
      <w:r w:rsidR="00DB2D7D">
        <w:rPr>
          <w:rFonts w:ascii="Times New Roman" w:hAnsi="Times New Roman" w:cs="Times New Roman"/>
        </w:rPr>
        <w:t>sześćdziesiąt</w:t>
      </w:r>
      <w:r>
        <w:rPr>
          <w:rFonts w:ascii="Times New Roman" w:hAnsi="Times New Roman" w:cs="Times New Roman"/>
        </w:rPr>
        <w:t xml:space="preserve"> tysięcy złotych) brutto </w:t>
      </w:r>
      <w:r>
        <w:rPr>
          <w:rFonts w:ascii="Times New Roman" w:hAnsi="Times New Roman" w:cs="Times New Roman"/>
          <w:b/>
        </w:rPr>
        <w:t>(wg załącznika nr 3).</w:t>
      </w:r>
    </w:p>
    <w:p w14:paraId="6A6F1F94" w14:textId="77777777" w:rsidR="009A39B1" w:rsidRDefault="0005648A" w:rsidP="00DB2D7D">
      <w:pPr>
        <w:pStyle w:val="Standard"/>
        <w:spacing w:line="276" w:lineRule="auto"/>
        <w:jc w:val="both"/>
        <w:rPr>
          <w:rFonts w:ascii="Times New Roman" w:hAnsi="Times New Roman" w:cs="Times New Roman"/>
        </w:rPr>
      </w:pPr>
      <w:r>
        <w:rPr>
          <w:rFonts w:ascii="Times New Roman" w:hAnsi="Times New Roman" w:cs="Times New Roman"/>
        </w:rPr>
        <w:t>2) sytuacji ekonomicznej i finansowej umoż</w:t>
      </w:r>
      <w:r w:rsidR="006070E1">
        <w:rPr>
          <w:rFonts w:ascii="Times New Roman" w:hAnsi="Times New Roman" w:cs="Times New Roman"/>
        </w:rPr>
        <w:t>liwiającej wykonanie zamówienia:</w:t>
      </w:r>
    </w:p>
    <w:p w14:paraId="441B5120" w14:textId="77777777" w:rsidR="009A39B1" w:rsidRDefault="0005648A" w:rsidP="00DB2D7D">
      <w:pPr>
        <w:pStyle w:val="Standard"/>
        <w:spacing w:line="276" w:lineRule="auto"/>
        <w:jc w:val="both"/>
        <w:rPr>
          <w:rFonts w:ascii="Times New Roman" w:hAnsi="Times New Roman" w:cs="Times New Roman"/>
        </w:rPr>
      </w:pPr>
      <w:r>
        <w:rPr>
          <w:rFonts w:ascii="Times New Roman" w:hAnsi="Times New Roman" w:cs="Times New Roman"/>
        </w:rPr>
        <w:t>Zamawiający będzie dokonywał oceny postawionego warunku na podstawie przedłożonego oświadczenia  zgodnie z zasadą spełnia/ nie spełnia.</w:t>
      </w:r>
    </w:p>
    <w:p w14:paraId="670402BA" w14:textId="77777777" w:rsidR="00080473" w:rsidRDefault="00080473" w:rsidP="00DB2D7D">
      <w:pPr>
        <w:pStyle w:val="Standard"/>
        <w:spacing w:line="276" w:lineRule="auto"/>
        <w:jc w:val="both"/>
        <w:rPr>
          <w:rFonts w:ascii="Times New Roman" w:hAnsi="Times New Roman" w:cs="Times New Roman"/>
        </w:rPr>
      </w:pPr>
    </w:p>
    <w:p w14:paraId="1FE98C10" w14:textId="77777777" w:rsidR="006070E1" w:rsidRPr="006070E1" w:rsidRDefault="006070E1" w:rsidP="00DB2D7D">
      <w:pPr>
        <w:pStyle w:val="Akapitzlist"/>
        <w:numPr>
          <w:ilvl w:val="0"/>
          <w:numId w:val="29"/>
        </w:numPr>
        <w:spacing w:after="0" w:line="276" w:lineRule="auto"/>
        <w:ind w:left="426" w:hanging="426"/>
        <w:jc w:val="both"/>
        <w:rPr>
          <w:rFonts w:ascii="Times New Roman" w:hAnsi="Times New Roman" w:cs="Times New Roman"/>
          <w:b/>
          <w:vanish/>
        </w:rPr>
      </w:pPr>
    </w:p>
    <w:p w14:paraId="5DAF0A44" w14:textId="77777777" w:rsidR="006070E1" w:rsidRPr="006070E1" w:rsidRDefault="006070E1" w:rsidP="00DB2D7D">
      <w:pPr>
        <w:pStyle w:val="Akapitzlist"/>
        <w:numPr>
          <w:ilvl w:val="0"/>
          <w:numId w:val="29"/>
        </w:numPr>
        <w:spacing w:after="0" w:line="276" w:lineRule="auto"/>
        <w:ind w:left="426" w:hanging="426"/>
        <w:jc w:val="both"/>
        <w:rPr>
          <w:rFonts w:ascii="Times New Roman" w:hAnsi="Times New Roman" w:cs="Times New Roman"/>
          <w:b/>
          <w:vanish/>
        </w:rPr>
      </w:pPr>
    </w:p>
    <w:p w14:paraId="1F29C559" w14:textId="77777777" w:rsidR="009A39B1" w:rsidRPr="00DB2D7D" w:rsidRDefault="0005648A" w:rsidP="00DB2D7D">
      <w:pPr>
        <w:pStyle w:val="Akapitzlist"/>
        <w:numPr>
          <w:ilvl w:val="0"/>
          <w:numId w:val="29"/>
        </w:numPr>
        <w:spacing w:after="0" w:line="276" w:lineRule="auto"/>
        <w:ind w:left="426" w:hanging="426"/>
        <w:jc w:val="both"/>
        <w:rPr>
          <w:rFonts w:ascii="Times New Roman" w:hAnsi="Times New Roman" w:cs="Times New Roman"/>
          <w:b/>
        </w:rPr>
      </w:pPr>
      <w:r>
        <w:rPr>
          <w:rFonts w:ascii="Times New Roman" w:hAnsi="Times New Roman" w:cs="Times New Roman"/>
          <w:b/>
        </w:rPr>
        <w:t>KRYTERIUM OCENY OFERT</w:t>
      </w:r>
    </w:p>
    <w:p w14:paraId="2084975D" w14:textId="77777777" w:rsidR="009A39B1" w:rsidRDefault="0005648A" w:rsidP="00DB2D7D">
      <w:pPr>
        <w:pStyle w:val="Akapitzlist"/>
        <w:numPr>
          <w:ilvl w:val="0"/>
          <w:numId w:val="30"/>
        </w:numPr>
        <w:spacing w:after="0" w:line="276" w:lineRule="auto"/>
        <w:ind w:left="284" w:hanging="284"/>
        <w:jc w:val="both"/>
        <w:rPr>
          <w:rFonts w:ascii="Times New Roman" w:hAnsi="Times New Roman" w:cs="Times New Roman"/>
        </w:rPr>
      </w:pPr>
      <w:r>
        <w:rPr>
          <w:rFonts w:ascii="Times New Roman" w:hAnsi="Times New Roman" w:cs="Times New Roman"/>
        </w:rPr>
        <w:t>Przy dokonywaniu wyboru najkorzystniejszej oferty zamawiający stosować będzie następujące kryteria oceny ofert:</w:t>
      </w:r>
    </w:p>
    <w:p w14:paraId="19AF8ED3" w14:textId="77777777" w:rsidR="009A39B1" w:rsidRDefault="0005648A" w:rsidP="00DB2D7D">
      <w:pPr>
        <w:pStyle w:val="Akapitzlist"/>
        <w:numPr>
          <w:ilvl w:val="0"/>
          <w:numId w:val="31"/>
        </w:numPr>
        <w:spacing w:after="0" w:line="276" w:lineRule="auto"/>
        <w:ind w:left="284" w:hanging="284"/>
        <w:rPr>
          <w:rFonts w:ascii="Times New Roman" w:hAnsi="Times New Roman" w:cs="Times New Roman"/>
        </w:rPr>
      </w:pPr>
      <w:r>
        <w:rPr>
          <w:rFonts w:ascii="Times New Roman" w:hAnsi="Times New Roman" w:cs="Times New Roman"/>
        </w:rPr>
        <w:t>Cena – znaczenie 60% - oferta z najniższą cena za wykonanie przedmiotu zamówienia albo jej korekta.</w:t>
      </w:r>
    </w:p>
    <w:p w14:paraId="7F06E56D" w14:textId="77777777" w:rsidR="009A39B1" w:rsidRDefault="0005648A" w:rsidP="00DB2D7D">
      <w:pPr>
        <w:pStyle w:val="Akapitzlist"/>
        <w:numPr>
          <w:ilvl w:val="0"/>
          <w:numId w:val="6"/>
        </w:numPr>
        <w:spacing w:after="0" w:line="276" w:lineRule="auto"/>
        <w:ind w:left="284" w:hanging="284"/>
        <w:rPr>
          <w:rFonts w:ascii="Times New Roman" w:hAnsi="Times New Roman" w:cs="Times New Roman"/>
        </w:rPr>
      </w:pPr>
      <w:r>
        <w:rPr>
          <w:rFonts w:ascii="Times New Roman" w:hAnsi="Times New Roman" w:cs="Times New Roman"/>
        </w:rPr>
        <w:t>Gwarancja – znaczenie 40%.</w:t>
      </w:r>
    </w:p>
    <w:p w14:paraId="469C9051" w14:textId="77777777" w:rsidR="009A39B1" w:rsidRDefault="0005648A" w:rsidP="00DB2D7D">
      <w:pPr>
        <w:pStyle w:val="Akapitzlist"/>
        <w:numPr>
          <w:ilvl w:val="0"/>
          <w:numId w:val="32"/>
        </w:numPr>
        <w:spacing w:after="0" w:line="276" w:lineRule="auto"/>
        <w:ind w:left="284" w:hanging="284"/>
        <w:rPr>
          <w:rFonts w:ascii="Times New Roman" w:hAnsi="Times New Roman" w:cs="Times New Roman"/>
        </w:rPr>
      </w:pPr>
      <w:r>
        <w:rPr>
          <w:rFonts w:ascii="Times New Roman" w:hAnsi="Times New Roman" w:cs="Times New Roman"/>
        </w:rPr>
        <w:t>Sposób wyboru najkorzystniejszej oferty:</w:t>
      </w:r>
    </w:p>
    <w:p w14:paraId="7F5947DE" w14:textId="77777777" w:rsidR="00640D26" w:rsidRDefault="00640D26" w:rsidP="00640D26">
      <w:pPr>
        <w:pStyle w:val="Akapitzlist"/>
        <w:spacing w:after="0" w:line="276" w:lineRule="auto"/>
        <w:ind w:left="284"/>
        <w:rPr>
          <w:rFonts w:ascii="Times New Roman" w:hAnsi="Times New Roman" w:cs="Times New Roman"/>
        </w:rPr>
      </w:pPr>
    </w:p>
    <w:p w14:paraId="1F2704B0" w14:textId="77777777" w:rsidR="009A39B1" w:rsidRDefault="0005648A" w:rsidP="00DB2D7D">
      <w:pPr>
        <w:pStyle w:val="Akapitzlist"/>
        <w:numPr>
          <w:ilvl w:val="0"/>
          <w:numId w:val="33"/>
        </w:numPr>
        <w:spacing w:after="0"/>
        <w:ind w:left="284" w:hanging="284"/>
        <w:rPr>
          <w:rFonts w:ascii="Times New Roman" w:hAnsi="Times New Roman" w:cs="Times New Roman"/>
          <w:b/>
          <w:u w:val="single"/>
        </w:rPr>
      </w:pPr>
      <w:r>
        <w:rPr>
          <w:rFonts w:ascii="Times New Roman" w:hAnsi="Times New Roman" w:cs="Times New Roman"/>
          <w:b/>
          <w:u w:val="single"/>
        </w:rPr>
        <w:t>Cena- całkowita cena brutto za zrealizowanie zamówienia (waga 60%)</w:t>
      </w:r>
    </w:p>
    <w:p w14:paraId="36EBA34A" w14:textId="77777777" w:rsidR="009A39B1" w:rsidRDefault="0005648A">
      <w:pPr>
        <w:pStyle w:val="Akapitzlist"/>
        <w:spacing w:before="240"/>
        <w:ind w:left="0" w:firstLine="284"/>
        <w:jc w:val="both"/>
        <w:rPr>
          <w:rFonts w:ascii="Times New Roman" w:hAnsi="Times New Roman" w:cs="Times New Roman"/>
        </w:rPr>
      </w:pPr>
      <w:r>
        <w:rPr>
          <w:rFonts w:ascii="Times New Roman" w:hAnsi="Times New Roman" w:cs="Times New Roman"/>
        </w:rPr>
        <w:t>Oferty oceniane będą na podstawie ceny, podanej przez wykonawcę na formularzu ofertowym i obliczane według następującego wzoru:</w:t>
      </w:r>
    </w:p>
    <w:p w14:paraId="08E40F13" w14:textId="77777777" w:rsidR="009A39B1" w:rsidRDefault="0005648A">
      <w:pPr>
        <w:pStyle w:val="Akapitzlist"/>
        <w:spacing w:after="0"/>
        <w:ind w:left="0"/>
        <w:rPr>
          <w:rFonts w:ascii="Times New Roman" w:hAnsi="Times New Roman" w:cs="Times New Roman"/>
          <w:b/>
        </w:rPr>
      </w:pPr>
      <w:r>
        <w:rPr>
          <w:rFonts w:ascii="Times New Roman" w:hAnsi="Times New Roman" w:cs="Times New Roman"/>
          <w:b/>
        </w:rPr>
        <w:t xml:space="preserve">                                                     </w:t>
      </w:r>
      <w:r w:rsidR="00E6331A">
        <w:rPr>
          <w:rFonts w:ascii="Times New Roman" w:hAnsi="Times New Roman" w:cs="Times New Roman"/>
          <w:b/>
        </w:rPr>
        <w:t xml:space="preserve">         </w:t>
      </w:r>
      <w:r>
        <w:rPr>
          <w:rFonts w:ascii="Times New Roman" w:hAnsi="Times New Roman" w:cs="Times New Roman"/>
          <w:b/>
        </w:rPr>
        <w:t>Cn</w:t>
      </w:r>
    </w:p>
    <w:p w14:paraId="3023006E" w14:textId="77777777" w:rsidR="009A39B1" w:rsidRDefault="0005648A">
      <w:pPr>
        <w:pStyle w:val="Akapitzlist"/>
        <w:spacing w:after="0"/>
        <w:ind w:left="0"/>
        <w:jc w:val="center"/>
        <w:rPr>
          <w:rFonts w:ascii="Times New Roman" w:hAnsi="Times New Roman" w:cs="Times New Roman"/>
          <w:b/>
        </w:rPr>
      </w:pPr>
      <w:r>
        <w:rPr>
          <w:rFonts w:ascii="Times New Roman" w:hAnsi="Times New Roman" w:cs="Times New Roman"/>
          <w:b/>
        </w:rPr>
        <w:t>P = --------------- x 60 ( waga kryterium)</w:t>
      </w:r>
    </w:p>
    <w:p w14:paraId="49D43C19" w14:textId="77777777" w:rsidR="009A39B1" w:rsidRDefault="0005648A">
      <w:pPr>
        <w:pStyle w:val="Akapitzlist"/>
        <w:spacing w:after="0"/>
        <w:ind w:left="0"/>
        <w:rPr>
          <w:rFonts w:ascii="Times New Roman" w:hAnsi="Times New Roman" w:cs="Times New Roman"/>
          <w:b/>
        </w:rPr>
      </w:pPr>
      <w:r>
        <w:rPr>
          <w:rFonts w:ascii="Times New Roman" w:hAnsi="Times New Roman" w:cs="Times New Roman"/>
          <w:b/>
        </w:rPr>
        <w:t xml:space="preserve">                                                      </w:t>
      </w:r>
      <w:r w:rsidR="006070E1">
        <w:rPr>
          <w:rFonts w:ascii="Times New Roman" w:hAnsi="Times New Roman" w:cs="Times New Roman"/>
          <w:b/>
        </w:rPr>
        <w:t xml:space="preserve">         </w:t>
      </w:r>
      <w:r>
        <w:rPr>
          <w:rFonts w:ascii="Times New Roman" w:hAnsi="Times New Roman" w:cs="Times New Roman"/>
          <w:b/>
        </w:rPr>
        <w:t>Co</w:t>
      </w:r>
    </w:p>
    <w:p w14:paraId="6E127780"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lastRenderedPageBreak/>
        <w:t>gdzie :</w:t>
      </w:r>
    </w:p>
    <w:p w14:paraId="557F6355"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t>P- ilość punktów przyznanych wykonawcy dla kryterium „cena”</w:t>
      </w:r>
    </w:p>
    <w:p w14:paraId="13129B35"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t>Cn- najniższa cena brutto wśród złożonych ofert</w:t>
      </w:r>
    </w:p>
    <w:p w14:paraId="4BD9063D"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t>Co – cena brutto  badanej oferty</w:t>
      </w:r>
    </w:p>
    <w:p w14:paraId="5FD11EA9"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t xml:space="preserve">60 -  waga kryterium  </w:t>
      </w:r>
    </w:p>
    <w:p w14:paraId="749224B0" w14:textId="77777777" w:rsidR="00E6331A" w:rsidRDefault="00E6331A" w:rsidP="00E6331A">
      <w:pPr>
        <w:pStyle w:val="Akapitzlist"/>
        <w:spacing w:after="0" w:line="276" w:lineRule="auto"/>
        <w:ind w:left="0"/>
        <w:rPr>
          <w:rFonts w:ascii="Times New Roman" w:hAnsi="Times New Roman" w:cs="Times New Roman"/>
        </w:rPr>
      </w:pPr>
    </w:p>
    <w:p w14:paraId="25967856" w14:textId="77777777" w:rsidR="009A39B1" w:rsidRDefault="0005648A" w:rsidP="00E6331A">
      <w:pPr>
        <w:pStyle w:val="Akapitzlist"/>
        <w:numPr>
          <w:ilvl w:val="0"/>
          <w:numId w:val="7"/>
        </w:numPr>
        <w:spacing w:after="0"/>
        <w:ind w:left="284" w:hanging="284"/>
        <w:jc w:val="both"/>
        <w:rPr>
          <w:rFonts w:ascii="Times New Roman" w:hAnsi="Times New Roman" w:cs="Times New Roman"/>
          <w:b/>
          <w:u w:val="single"/>
        </w:rPr>
      </w:pPr>
      <w:r>
        <w:rPr>
          <w:rFonts w:ascii="Times New Roman" w:hAnsi="Times New Roman" w:cs="Times New Roman"/>
          <w:b/>
          <w:u w:val="single"/>
        </w:rPr>
        <w:t>Gwarancji (waga 40%)</w:t>
      </w:r>
    </w:p>
    <w:p w14:paraId="18935396" w14:textId="77777777" w:rsidR="009A39B1" w:rsidRDefault="0005648A" w:rsidP="00640D26">
      <w:pPr>
        <w:pStyle w:val="Akapitzlist"/>
        <w:numPr>
          <w:ilvl w:val="0"/>
          <w:numId w:val="34"/>
        </w:numPr>
        <w:spacing w:after="0" w:line="276" w:lineRule="auto"/>
        <w:ind w:left="284" w:hanging="284"/>
        <w:jc w:val="both"/>
        <w:rPr>
          <w:rFonts w:ascii="Times New Roman" w:hAnsi="Times New Roman" w:cs="Times New Roman"/>
        </w:rPr>
      </w:pPr>
      <w:r>
        <w:rPr>
          <w:rFonts w:ascii="Times New Roman" w:hAnsi="Times New Roman" w:cs="Times New Roman"/>
        </w:rPr>
        <w:t xml:space="preserve">Minimalny termin gwarancji wymagany w opisie przedmiotu zamówienia wynosi </w:t>
      </w:r>
      <w:r w:rsidR="00A1597B">
        <w:rPr>
          <w:rFonts w:ascii="Times New Roman" w:hAnsi="Times New Roman" w:cs="Times New Roman"/>
          <w:b/>
        </w:rPr>
        <w:t>36</w:t>
      </w:r>
      <w:r w:rsidRPr="00E6331A">
        <w:rPr>
          <w:rFonts w:ascii="Times New Roman" w:hAnsi="Times New Roman" w:cs="Times New Roman"/>
          <w:b/>
        </w:rPr>
        <w:t xml:space="preserve"> miesięcy</w:t>
      </w:r>
      <w:r>
        <w:rPr>
          <w:rFonts w:ascii="Times New Roman" w:hAnsi="Times New Roman" w:cs="Times New Roman"/>
        </w:rPr>
        <w:t>.</w:t>
      </w:r>
    </w:p>
    <w:p w14:paraId="66FA5AE3" w14:textId="77777777" w:rsidR="009A39B1" w:rsidRDefault="0005648A" w:rsidP="00640D26">
      <w:pPr>
        <w:pStyle w:val="Akapitzlist"/>
        <w:numPr>
          <w:ilvl w:val="0"/>
          <w:numId w:val="8"/>
        </w:numPr>
        <w:spacing w:after="0" w:line="276" w:lineRule="auto"/>
        <w:ind w:left="284" w:hanging="284"/>
        <w:jc w:val="both"/>
        <w:rPr>
          <w:rFonts w:ascii="Times New Roman" w:hAnsi="Times New Roman" w:cs="Times New Roman"/>
        </w:rPr>
      </w:pPr>
      <w:r>
        <w:rPr>
          <w:rFonts w:ascii="Times New Roman" w:hAnsi="Times New Roman" w:cs="Times New Roman"/>
        </w:rPr>
        <w:t xml:space="preserve">Maksymalny termin  gwarancji wymagany przez Zamawiającego wynosi </w:t>
      </w:r>
      <w:r w:rsidR="00A1597B">
        <w:rPr>
          <w:rFonts w:ascii="Times New Roman" w:hAnsi="Times New Roman" w:cs="Times New Roman"/>
          <w:b/>
        </w:rPr>
        <w:t>60</w:t>
      </w:r>
      <w:r w:rsidRPr="00E6331A">
        <w:rPr>
          <w:rFonts w:ascii="Times New Roman" w:hAnsi="Times New Roman" w:cs="Times New Roman"/>
          <w:b/>
        </w:rPr>
        <w:t xml:space="preserve"> miesięcy.</w:t>
      </w:r>
      <w:r>
        <w:rPr>
          <w:rFonts w:ascii="Times New Roman" w:hAnsi="Times New Roman" w:cs="Times New Roman"/>
        </w:rPr>
        <w:t xml:space="preserve"> W przypadku gdy wykonawca zaoferuje gwarancję </w:t>
      </w:r>
      <w:r w:rsidR="00A1597B">
        <w:rPr>
          <w:rFonts w:ascii="Times New Roman" w:hAnsi="Times New Roman" w:cs="Times New Roman"/>
        </w:rPr>
        <w:t>60</w:t>
      </w:r>
      <w:r>
        <w:rPr>
          <w:rFonts w:ascii="Times New Roman" w:hAnsi="Times New Roman" w:cs="Times New Roman"/>
        </w:rPr>
        <w:t xml:space="preserve"> miesięcy lub dłuższą, oferta otrzyma 40 pkt. za kryterium gwarancja.</w:t>
      </w:r>
    </w:p>
    <w:p w14:paraId="2D7D958D" w14:textId="77777777" w:rsidR="00640D26" w:rsidRPr="00000510" w:rsidRDefault="00640D26" w:rsidP="00640D26">
      <w:pPr>
        <w:pStyle w:val="Akapitzlist"/>
        <w:numPr>
          <w:ilvl w:val="0"/>
          <w:numId w:val="8"/>
        </w:numPr>
        <w:suppressAutoHyphens w:val="0"/>
        <w:autoSpaceDN/>
        <w:spacing w:after="0" w:line="276" w:lineRule="auto"/>
        <w:ind w:left="284" w:hanging="284"/>
        <w:contextualSpacing/>
        <w:jc w:val="both"/>
        <w:textAlignment w:val="auto"/>
        <w:rPr>
          <w:rFonts w:ascii="Times New Roman" w:hAnsi="Times New Roman"/>
        </w:rPr>
      </w:pPr>
      <w:r>
        <w:rPr>
          <w:rFonts w:ascii="Times New Roman" w:hAnsi="Times New Roman"/>
        </w:rPr>
        <w:t>W sytuacji, gdy Wykonawca nie wskaże w ofercie terminu gwarancji, oferta taka zostanie odrzucona jako oferta niezgodna z zapytaniem ofertowym,</w:t>
      </w:r>
    </w:p>
    <w:p w14:paraId="45DF08F4" w14:textId="77777777" w:rsidR="009A39B1" w:rsidRPr="00640D26" w:rsidRDefault="0005648A" w:rsidP="00640D26">
      <w:pPr>
        <w:pStyle w:val="Akapitzlist"/>
        <w:numPr>
          <w:ilvl w:val="0"/>
          <w:numId w:val="8"/>
        </w:numPr>
        <w:suppressAutoHyphens w:val="0"/>
        <w:autoSpaceDN/>
        <w:spacing w:after="0" w:line="276" w:lineRule="auto"/>
        <w:ind w:left="284" w:hanging="284"/>
        <w:contextualSpacing/>
        <w:jc w:val="both"/>
        <w:textAlignment w:val="auto"/>
        <w:rPr>
          <w:rFonts w:ascii="Times New Roman" w:hAnsi="Times New Roman"/>
        </w:rPr>
      </w:pPr>
      <w:r>
        <w:rPr>
          <w:rFonts w:ascii="Times New Roman" w:hAnsi="Times New Roman" w:cs="Times New Roman"/>
        </w:rPr>
        <w:t xml:space="preserve">W sytuacji, gdy wykonawca wskaże w ofercie termin gwarancji krótszy niż minimalny </w:t>
      </w:r>
      <w:r w:rsidR="00640D26">
        <w:rPr>
          <w:rFonts w:ascii="Times New Roman" w:hAnsi="Times New Roman" w:cs="Times New Roman"/>
        </w:rPr>
        <w:t xml:space="preserve">to </w:t>
      </w:r>
      <w:r>
        <w:rPr>
          <w:rFonts w:ascii="Times New Roman" w:hAnsi="Times New Roman" w:cs="Times New Roman"/>
        </w:rPr>
        <w:t xml:space="preserve">oferta </w:t>
      </w:r>
      <w:r w:rsidR="00640D26">
        <w:rPr>
          <w:rFonts w:ascii="Times New Roman" w:hAnsi="Times New Roman"/>
        </w:rPr>
        <w:t>taka zostanie odrzucona jako oferta niezgodna z zapytaniem ofertowym,</w:t>
      </w:r>
    </w:p>
    <w:p w14:paraId="18676477" w14:textId="77777777" w:rsidR="009A39B1" w:rsidRDefault="0005648A" w:rsidP="00640D26">
      <w:pPr>
        <w:pStyle w:val="Akapitzlist"/>
        <w:numPr>
          <w:ilvl w:val="0"/>
          <w:numId w:val="8"/>
        </w:numPr>
        <w:spacing w:after="0" w:line="276" w:lineRule="auto"/>
        <w:ind w:left="284" w:hanging="284"/>
        <w:jc w:val="both"/>
        <w:rPr>
          <w:rFonts w:ascii="Times New Roman" w:hAnsi="Times New Roman" w:cs="Times New Roman"/>
        </w:rPr>
      </w:pPr>
      <w:r>
        <w:rPr>
          <w:rFonts w:ascii="Times New Roman" w:hAnsi="Times New Roman" w:cs="Times New Roman"/>
        </w:rPr>
        <w:t>Kryterium gwarancji zostanie obliczone w następujący sposób:</w:t>
      </w:r>
    </w:p>
    <w:p w14:paraId="5185EB51" w14:textId="77777777" w:rsidR="009A39B1" w:rsidRDefault="0005648A" w:rsidP="00640D26">
      <w:pPr>
        <w:pStyle w:val="Akapitzlist"/>
        <w:spacing w:after="0"/>
        <w:ind w:left="284"/>
        <w:jc w:val="both"/>
        <w:rPr>
          <w:rFonts w:ascii="Times New Roman" w:hAnsi="Times New Roman" w:cs="Times New Roman"/>
        </w:rPr>
      </w:pPr>
      <w:r>
        <w:rPr>
          <w:rFonts w:ascii="Times New Roman" w:hAnsi="Times New Roman" w:cs="Times New Roman"/>
        </w:rPr>
        <w:t xml:space="preserve"> </w:t>
      </w:r>
    </w:p>
    <w:p w14:paraId="19A16436" w14:textId="77777777" w:rsidR="009A39B1" w:rsidRDefault="0005648A">
      <w:pPr>
        <w:pStyle w:val="Akapitzlist"/>
        <w:spacing w:after="0"/>
        <w:rPr>
          <w:rFonts w:ascii="Times New Roman" w:hAnsi="Times New Roman" w:cs="Times New Roman"/>
          <w:b/>
        </w:rPr>
      </w:pPr>
      <w:r>
        <w:rPr>
          <w:rFonts w:ascii="Times New Roman" w:hAnsi="Times New Roman" w:cs="Times New Roman"/>
          <w:b/>
        </w:rPr>
        <w:t xml:space="preserve">                Okres gwarancji w badanej ofercie</w:t>
      </w:r>
    </w:p>
    <w:p w14:paraId="5F8E20AA" w14:textId="77777777" w:rsidR="009A39B1" w:rsidRDefault="0005648A">
      <w:pPr>
        <w:pStyle w:val="Standard"/>
        <w:rPr>
          <w:rFonts w:ascii="Times New Roman" w:hAnsi="Times New Roman" w:cs="Times New Roman"/>
          <w:b/>
        </w:rPr>
      </w:pPr>
      <w:r>
        <w:rPr>
          <w:rFonts w:ascii="Times New Roman" w:hAnsi="Times New Roman" w:cs="Times New Roman"/>
          <w:b/>
        </w:rPr>
        <w:t xml:space="preserve">      G= ---------------------------------------------------------------------- x 40 ( waga kryterium)</w:t>
      </w:r>
    </w:p>
    <w:p w14:paraId="6A880AAC" w14:textId="77777777" w:rsidR="009A39B1" w:rsidRDefault="0005648A">
      <w:pPr>
        <w:pStyle w:val="Standard"/>
        <w:rPr>
          <w:rFonts w:ascii="Times New Roman" w:hAnsi="Times New Roman" w:cs="Times New Roman"/>
          <w:b/>
        </w:rPr>
      </w:pPr>
      <w:r>
        <w:rPr>
          <w:rFonts w:ascii="Times New Roman" w:hAnsi="Times New Roman" w:cs="Times New Roman"/>
          <w:b/>
        </w:rPr>
        <w:t xml:space="preserve">          Maksymalny termin ustalony z góry przez Zamawiającego</w:t>
      </w:r>
    </w:p>
    <w:p w14:paraId="000E5E6D" w14:textId="77777777" w:rsidR="009A39B1" w:rsidRDefault="0005648A">
      <w:pPr>
        <w:pStyle w:val="Standard"/>
        <w:rPr>
          <w:rFonts w:ascii="Times New Roman" w:hAnsi="Times New Roman" w:cs="Times New Roman"/>
          <w:b/>
        </w:rPr>
      </w:pPr>
      <w:r>
        <w:rPr>
          <w:rFonts w:ascii="Times New Roman" w:hAnsi="Times New Roman" w:cs="Times New Roman"/>
          <w:b/>
        </w:rPr>
        <w:t xml:space="preserve">                                             (</w:t>
      </w:r>
      <w:r w:rsidR="00542EB1">
        <w:rPr>
          <w:rFonts w:ascii="Times New Roman" w:hAnsi="Times New Roman" w:cs="Times New Roman"/>
          <w:b/>
        </w:rPr>
        <w:t>60</w:t>
      </w:r>
      <w:r>
        <w:rPr>
          <w:rFonts w:ascii="Times New Roman" w:hAnsi="Times New Roman" w:cs="Times New Roman"/>
          <w:b/>
        </w:rPr>
        <w:t xml:space="preserve"> miesięcy)</w:t>
      </w:r>
    </w:p>
    <w:p w14:paraId="42492B54" w14:textId="77777777" w:rsidR="009A39B1" w:rsidRDefault="009A39B1">
      <w:pPr>
        <w:pStyle w:val="Standard"/>
        <w:rPr>
          <w:rFonts w:ascii="Times New Roman" w:hAnsi="Times New Roman" w:cs="Times New Roman"/>
          <w:b/>
        </w:rPr>
      </w:pPr>
    </w:p>
    <w:p w14:paraId="0C10040C"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t>gdzie:</w:t>
      </w:r>
    </w:p>
    <w:p w14:paraId="5D77E8E5" w14:textId="77777777" w:rsidR="009A39B1" w:rsidRDefault="0005648A" w:rsidP="00E6331A">
      <w:pPr>
        <w:pStyle w:val="Akapitzlist"/>
        <w:spacing w:after="0" w:line="276" w:lineRule="auto"/>
        <w:ind w:left="0"/>
        <w:rPr>
          <w:rFonts w:ascii="Times New Roman" w:hAnsi="Times New Roman" w:cs="Times New Roman"/>
        </w:rPr>
      </w:pPr>
      <w:r>
        <w:rPr>
          <w:rFonts w:ascii="Times New Roman" w:hAnsi="Times New Roman" w:cs="Times New Roman"/>
        </w:rPr>
        <w:t>G- ilość punktów przyznanych wykonawcy dla kryterium „gwarancja”</w:t>
      </w:r>
    </w:p>
    <w:p w14:paraId="5C2E7D4B" w14:textId="77777777" w:rsidR="00E6331A" w:rsidRDefault="00E6331A" w:rsidP="00E6331A">
      <w:pPr>
        <w:pStyle w:val="Akapitzlist"/>
        <w:spacing w:after="0" w:line="276" w:lineRule="auto"/>
        <w:ind w:left="0"/>
        <w:rPr>
          <w:rFonts w:ascii="Times New Roman" w:hAnsi="Times New Roman" w:cs="Times New Roman"/>
        </w:rPr>
      </w:pPr>
    </w:p>
    <w:p w14:paraId="7E8999DB" w14:textId="77777777" w:rsidR="009A39B1" w:rsidRDefault="0005648A" w:rsidP="00E6331A">
      <w:pPr>
        <w:pStyle w:val="Akapitzlist"/>
        <w:numPr>
          <w:ilvl w:val="0"/>
          <w:numId w:val="35"/>
        </w:numPr>
        <w:tabs>
          <w:tab w:val="left" w:pos="284"/>
        </w:tabs>
        <w:spacing w:after="0"/>
        <w:ind w:left="0"/>
        <w:rPr>
          <w:rFonts w:hint="eastAsia"/>
        </w:rPr>
      </w:pPr>
      <w:r>
        <w:rPr>
          <w:rFonts w:ascii="Times New Roman" w:hAnsi="Times New Roman" w:cs="Times New Roman"/>
          <w:b/>
        </w:rPr>
        <w:t>Łączna ocena oferty:</w:t>
      </w:r>
    </w:p>
    <w:p w14:paraId="7FE0712C" w14:textId="77777777" w:rsidR="009A39B1" w:rsidRDefault="0005648A">
      <w:pPr>
        <w:pStyle w:val="Akapitzlist"/>
        <w:spacing w:before="240"/>
        <w:ind w:left="0"/>
        <w:jc w:val="center"/>
        <w:rPr>
          <w:rFonts w:ascii="Times New Roman" w:hAnsi="Times New Roman" w:cs="Times New Roman"/>
          <w:b/>
        </w:rPr>
      </w:pPr>
      <w:r>
        <w:rPr>
          <w:rFonts w:ascii="Times New Roman" w:hAnsi="Times New Roman" w:cs="Times New Roman"/>
          <w:b/>
        </w:rPr>
        <w:t>S = P + G</w:t>
      </w:r>
    </w:p>
    <w:p w14:paraId="6062A6AF" w14:textId="77777777" w:rsidR="009A39B1" w:rsidRDefault="0005648A" w:rsidP="00E6331A">
      <w:pPr>
        <w:pStyle w:val="Akapitzlist"/>
        <w:spacing w:after="0" w:line="276" w:lineRule="auto"/>
        <w:ind w:left="0"/>
        <w:jc w:val="both"/>
        <w:rPr>
          <w:rFonts w:ascii="Times New Roman" w:hAnsi="Times New Roman" w:cs="Times New Roman"/>
        </w:rPr>
      </w:pPr>
      <w:r>
        <w:rPr>
          <w:rFonts w:ascii="Times New Roman" w:hAnsi="Times New Roman" w:cs="Times New Roman"/>
        </w:rPr>
        <w:t>gdzie:</w:t>
      </w:r>
    </w:p>
    <w:p w14:paraId="43A17199" w14:textId="77777777" w:rsidR="009A39B1" w:rsidRDefault="0005648A" w:rsidP="00E6331A">
      <w:pPr>
        <w:pStyle w:val="Akapitzlist"/>
        <w:spacing w:after="0" w:line="276" w:lineRule="auto"/>
        <w:ind w:left="0"/>
        <w:jc w:val="both"/>
        <w:rPr>
          <w:rFonts w:ascii="Times New Roman" w:hAnsi="Times New Roman" w:cs="Times New Roman"/>
        </w:rPr>
      </w:pPr>
      <w:r>
        <w:rPr>
          <w:rFonts w:ascii="Times New Roman" w:hAnsi="Times New Roman" w:cs="Times New Roman"/>
        </w:rPr>
        <w:t>S – sumaryczna ilość punktów badanej oferty</w:t>
      </w:r>
    </w:p>
    <w:p w14:paraId="238FD53F" w14:textId="77777777" w:rsidR="009A39B1" w:rsidRDefault="0005648A" w:rsidP="00E6331A">
      <w:pPr>
        <w:pStyle w:val="Akapitzlist"/>
        <w:spacing w:after="0" w:line="276" w:lineRule="auto"/>
        <w:ind w:left="0"/>
        <w:jc w:val="both"/>
        <w:rPr>
          <w:rFonts w:ascii="Times New Roman" w:hAnsi="Times New Roman" w:cs="Times New Roman"/>
        </w:rPr>
      </w:pPr>
      <w:r>
        <w:rPr>
          <w:rFonts w:ascii="Times New Roman" w:hAnsi="Times New Roman" w:cs="Times New Roman"/>
        </w:rPr>
        <w:t>P – ilość punktów przyznanych wykonawcy dla kryterium „cena”</w:t>
      </w:r>
    </w:p>
    <w:p w14:paraId="5FF4A37B" w14:textId="77777777" w:rsidR="009A39B1" w:rsidRDefault="0005648A" w:rsidP="00E6331A">
      <w:pPr>
        <w:pStyle w:val="Akapitzlist"/>
        <w:spacing w:after="0" w:line="276" w:lineRule="auto"/>
        <w:ind w:left="0"/>
        <w:jc w:val="both"/>
        <w:rPr>
          <w:rFonts w:ascii="Times New Roman" w:hAnsi="Times New Roman" w:cs="Times New Roman"/>
        </w:rPr>
      </w:pPr>
      <w:r>
        <w:rPr>
          <w:rFonts w:ascii="Times New Roman" w:hAnsi="Times New Roman" w:cs="Times New Roman"/>
        </w:rPr>
        <w:t>G – ilość punktów przyznanych wykonawcy dla kryterium „gwarancja”</w:t>
      </w:r>
    </w:p>
    <w:p w14:paraId="47309E78" w14:textId="77777777" w:rsidR="00E6331A" w:rsidRDefault="0005648A" w:rsidP="00E6331A">
      <w:pPr>
        <w:pStyle w:val="Akapitzlist"/>
        <w:spacing w:after="0" w:line="276" w:lineRule="auto"/>
        <w:ind w:left="0"/>
        <w:jc w:val="both"/>
        <w:rPr>
          <w:rFonts w:ascii="Times New Roman" w:hAnsi="Times New Roman" w:cs="Times New Roman"/>
        </w:rPr>
      </w:pPr>
      <w:r>
        <w:rPr>
          <w:rFonts w:ascii="Times New Roman" w:hAnsi="Times New Roman" w:cs="Times New Roman"/>
        </w:rPr>
        <w:t>Suma punktów uzyskanych za wszystkie kryteria oceny stanowić będzie końcową ocenę danej oferty.</w:t>
      </w:r>
    </w:p>
    <w:p w14:paraId="2F3C33F1" w14:textId="77777777" w:rsidR="009A39B1" w:rsidRDefault="0005648A" w:rsidP="00E6331A">
      <w:pPr>
        <w:pStyle w:val="Akapitzlist"/>
        <w:numPr>
          <w:ilvl w:val="0"/>
          <w:numId w:val="36"/>
        </w:numPr>
        <w:tabs>
          <w:tab w:val="left" w:pos="284"/>
        </w:tabs>
        <w:spacing w:after="0" w:line="276" w:lineRule="auto"/>
        <w:ind w:left="0"/>
        <w:jc w:val="both"/>
        <w:rPr>
          <w:rFonts w:ascii="Times New Roman" w:hAnsi="Times New Roman" w:cs="Times New Roman"/>
        </w:rPr>
      </w:pPr>
      <w:r>
        <w:rPr>
          <w:rFonts w:ascii="Times New Roman" w:hAnsi="Times New Roman" w:cs="Times New Roman"/>
        </w:rPr>
        <w:t>Zmawiający zastosuje zaokrąglenie wyniku do dwóch miejsc po przecinku.</w:t>
      </w:r>
    </w:p>
    <w:p w14:paraId="33A16FEE" w14:textId="77777777" w:rsidR="009A39B1" w:rsidRDefault="0005648A" w:rsidP="006070E1">
      <w:pPr>
        <w:pStyle w:val="Akapitzlist"/>
        <w:numPr>
          <w:ilvl w:val="0"/>
          <w:numId w:val="5"/>
        </w:numPr>
        <w:tabs>
          <w:tab w:val="left" w:pos="284"/>
        </w:tabs>
        <w:spacing w:after="0" w:line="276" w:lineRule="auto"/>
        <w:ind w:left="0"/>
        <w:jc w:val="both"/>
        <w:rPr>
          <w:rFonts w:ascii="Times New Roman" w:hAnsi="Times New Roman" w:cs="Times New Roman"/>
        </w:rPr>
      </w:pPr>
      <w:r>
        <w:rPr>
          <w:rFonts w:ascii="Times New Roman" w:hAnsi="Times New Roman" w:cs="Times New Roman"/>
        </w:rPr>
        <w:t>W prowadzonym postępowaniu zostanie wybrana oferta, która według formuły oceny ofert uzyska największą ilość punktów oraz spełni wszystkie wymagania. Ocena zostanie dokonana na podstawie wypełnionego formularza ofertowego i złożonej w min deklaracji wykonawcy, co do ceny i terminu udzielonej gwarancji.</w:t>
      </w:r>
    </w:p>
    <w:p w14:paraId="534FCCF6" w14:textId="77777777" w:rsidR="006070E1" w:rsidRPr="006070E1" w:rsidRDefault="006070E1" w:rsidP="006070E1">
      <w:pPr>
        <w:pStyle w:val="Akapitzlist"/>
        <w:tabs>
          <w:tab w:val="left" w:pos="284"/>
        </w:tabs>
        <w:spacing w:after="0" w:line="276" w:lineRule="auto"/>
        <w:ind w:left="0"/>
        <w:jc w:val="both"/>
        <w:rPr>
          <w:rFonts w:ascii="Times New Roman" w:hAnsi="Times New Roman" w:cs="Times New Roman"/>
        </w:rPr>
      </w:pPr>
    </w:p>
    <w:p w14:paraId="3776C87E" w14:textId="77777777" w:rsidR="006070E1" w:rsidRPr="006070E1" w:rsidRDefault="006070E1" w:rsidP="00E6331A">
      <w:pPr>
        <w:pStyle w:val="Akapitzlist"/>
        <w:numPr>
          <w:ilvl w:val="0"/>
          <w:numId w:val="37"/>
        </w:numPr>
        <w:ind w:left="426" w:hanging="426"/>
        <w:rPr>
          <w:rFonts w:ascii="Times New Roman" w:hAnsi="Times New Roman" w:cs="Times New Roman"/>
          <w:b/>
          <w:vanish/>
        </w:rPr>
      </w:pPr>
    </w:p>
    <w:p w14:paraId="62F65C6B" w14:textId="77777777" w:rsidR="006070E1" w:rsidRPr="006070E1" w:rsidRDefault="006070E1" w:rsidP="00E6331A">
      <w:pPr>
        <w:pStyle w:val="Akapitzlist"/>
        <w:numPr>
          <w:ilvl w:val="0"/>
          <w:numId w:val="37"/>
        </w:numPr>
        <w:ind w:left="426" w:hanging="426"/>
        <w:rPr>
          <w:rFonts w:ascii="Times New Roman" w:hAnsi="Times New Roman" w:cs="Times New Roman"/>
          <w:b/>
          <w:vanish/>
        </w:rPr>
      </w:pPr>
    </w:p>
    <w:p w14:paraId="20445C20" w14:textId="77777777" w:rsidR="006070E1" w:rsidRPr="006070E1" w:rsidRDefault="006070E1" w:rsidP="00E6331A">
      <w:pPr>
        <w:pStyle w:val="Akapitzlist"/>
        <w:numPr>
          <w:ilvl w:val="0"/>
          <w:numId w:val="37"/>
        </w:numPr>
        <w:ind w:left="426" w:hanging="426"/>
        <w:rPr>
          <w:rFonts w:ascii="Times New Roman" w:hAnsi="Times New Roman" w:cs="Times New Roman"/>
          <w:b/>
          <w:vanish/>
        </w:rPr>
      </w:pPr>
    </w:p>
    <w:p w14:paraId="798EF6A3" w14:textId="77777777" w:rsidR="009A39B1" w:rsidRPr="00E6331A" w:rsidRDefault="0005648A" w:rsidP="00E6331A">
      <w:pPr>
        <w:pStyle w:val="Akapitzlist"/>
        <w:numPr>
          <w:ilvl w:val="0"/>
          <w:numId w:val="37"/>
        </w:numPr>
        <w:ind w:left="426" w:hanging="426"/>
        <w:rPr>
          <w:rFonts w:ascii="Times New Roman" w:hAnsi="Times New Roman" w:cs="Times New Roman"/>
          <w:b/>
        </w:rPr>
      </w:pPr>
      <w:r>
        <w:rPr>
          <w:rFonts w:ascii="Times New Roman" w:hAnsi="Times New Roman" w:cs="Times New Roman"/>
          <w:b/>
        </w:rPr>
        <w:t>MIEJSCE ORAZ TERMIN SKŁADANIA I OTWARCIA OFERT</w:t>
      </w:r>
    </w:p>
    <w:p w14:paraId="7C98C233" w14:textId="39D9A4FD" w:rsidR="009A39B1" w:rsidRPr="005D5B79" w:rsidRDefault="0005648A" w:rsidP="00080473">
      <w:pPr>
        <w:pStyle w:val="Akapitzlist"/>
        <w:numPr>
          <w:ilvl w:val="0"/>
          <w:numId w:val="38"/>
        </w:numPr>
        <w:spacing w:after="0" w:line="276" w:lineRule="auto"/>
        <w:ind w:left="426" w:hanging="426"/>
        <w:jc w:val="both"/>
        <w:rPr>
          <w:rFonts w:hint="eastAsia"/>
        </w:rPr>
      </w:pPr>
      <w:r>
        <w:rPr>
          <w:rFonts w:ascii="Times New Roman" w:hAnsi="Times New Roman" w:cs="Times New Roman"/>
          <w:color w:val="000000"/>
        </w:rPr>
        <w:t xml:space="preserve">Oferty należy składać </w:t>
      </w:r>
      <w:r w:rsidRPr="005D5B79">
        <w:rPr>
          <w:rFonts w:ascii="Times New Roman" w:hAnsi="Times New Roman" w:cs="Times New Roman"/>
        </w:rPr>
        <w:t xml:space="preserve">do dnia </w:t>
      </w:r>
      <w:r w:rsidR="007834BC">
        <w:rPr>
          <w:rFonts w:ascii="Times New Roman" w:hAnsi="Times New Roman" w:cs="Times New Roman"/>
          <w:b/>
        </w:rPr>
        <w:t>14</w:t>
      </w:r>
      <w:r w:rsidR="003878E7" w:rsidRPr="005D5B79">
        <w:rPr>
          <w:rFonts w:ascii="Times New Roman" w:hAnsi="Times New Roman" w:cs="Times New Roman"/>
          <w:b/>
        </w:rPr>
        <w:t xml:space="preserve"> </w:t>
      </w:r>
      <w:r w:rsidR="00542EB1">
        <w:rPr>
          <w:rFonts w:ascii="Times New Roman" w:hAnsi="Times New Roman" w:cs="Times New Roman"/>
          <w:b/>
        </w:rPr>
        <w:t xml:space="preserve">września </w:t>
      </w:r>
      <w:r w:rsidRPr="005D5B79">
        <w:rPr>
          <w:rFonts w:ascii="Times New Roman" w:hAnsi="Times New Roman" w:cs="Times New Roman"/>
          <w:b/>
        </w:rPr>
        <w:t xml:space="preserve"> 2020 r. do godz. 11:00</w:t>
      </w:r>
      <w:r w:rsidRPr="005D5B79">
        <w:rPr>
          <w:rFonts w:ascii="Times New Roman" w:hAnsi="Times New Roman" w:cs="Times New Roman"/>
        </w:rPr>
        <w:t xml:space="preserve"> w siedzibie zamawiającego, Urząd Gminy w Pozezdrzu, ul. 1 Maja 1A, 11-610 Pozezdrze, pokój nr 2 (sekretariat) lub przesłać na adres zamawiającego podany w rozdziale I zapytania ofertowego. Wymagane jest przesłanie ofert za pośrednictwem operatora pocztowego w rozumieniu ustawy z dnia 23 listopada 2012 r. </w:t>
      </w:r>
      <w:r w:rsidRPr="005D5B79">
        <w:rPr>
          <w:rFonts w:ascii="Times New Roman" w:hAnsi="Times New Roman" w:cs="Times New Roman"/>
        </w:rPr>
        <w:lastRenderedPageBreak/>
        <w:t>– Prawo pocztowe, osobiście lub za pośrednictwem posłańca. Przy przesyłce pocztowej lub kurierskiej liczy się data i godzina wpływu do sekretariatu, a nie stempla pocztowego.</w:t>
      </w:r>
    </w:p>
    <w:p w14:paraId="0B5F0974" w14:textId="77A5F24F" w:rsidR="009A39B1" w:rsidRDefault="0005648A" w:rsidP="00080473">
      <w:pPr>
        <w:pStyle w:val="Akapitzlist"/>
        <w:numPr>
          <w:ilvl w:val="0"/>
          <w:numId w:val="9"/>
        </w:numPr>
        <w:spacing w:after="0" w:line="276" w:lineRule="auto"/>
        <w:ind w:left="426" w:hanging="426"/>
        <w:jc w:val="both"/>
        <w:rPr>
          <w:rFonts w:hint="eastAsia"/>
          <w:color w:val="000000"/>
        </w:rPr>
      </w:pPr>
      <w:r w:rsidRPr="005D5B79">
        <w:rPr>
          <w:rFonts w:ascii="Times New Roman" w:hAnsi="Times New Roman" w:cs="Times New Roman"/>
        </w:rPr>
        <w:t xml:space="preserve">Otwarcie złożonych ofert nastąpi </w:t>
      </w:r>
      <w:r w:rsidRPr="005D5B79">
        <w:rPr>
          <w:rFonts w:ascii="Times New Roman" w:hAnsi="Times New Roman" w:cs="Times New Roman"/>
          <w:b/>
        </w:rPr>
        <w:t xml:space="preserve">w dniu </w:t>
      </w:r>
      <w:r w:rsidR="007834BC">
        <w:rPr>
          <w:rFonts w:ascii="Times New Roman" w:hAnsi="Times New Roman" w:cs="Times New Roman"/>
          <w:b/>
        </w:rPr>
        <w:t>14</w:t>
      </w:r>
      <w:r w:rsidR="003878E7" w:rsidRPr="005D5B79">
        <w:rPr>
          <w:rFonts w:ascii="Times New Roman" w:hAnsi="Times New Roman" w:cs="Times New Roman"/>
          <w:b/>
        </w:rPr>
        <w:t xml:space="preserve"> </w:t>
      </w:r>
      <w:r w:rsidR="00542EB1">
        <w:rPr>
          <w:rFonts w:ascii="Times New Roman" w:hAnsi="Times New Roman" w:cs="Times New Roman"/>
          <w:b/>
        </w:rPr>
        <w:t>września</w:t>
      </w:r>
      <w:r w:rsidRPr="005D5B79">
        <w:rPr>
          <w:rFonts w:ascii="Times New Roman" w:hAnsi="Times New Roman" w:cs="Times New Roman"/>
          <w:b/>
        </w:rPr>
        <w:t xml:space="preserve"> 2020 r. o godz.</w:t>
      </w:r>
      <w:r w:rsidR="006070E1" w:rsidRPr="005D5B79">
        <w:rPr>
          <w:rFonts w:ascii="Times New Roman" w:hAnsi="Times New Roman" w:cs="Times New Roman"/>
          <w:b/>
        </w:rPr>
        <w:t xml:space="preserve"> </w:t>
      </w:r>
      <w:r w:rsidRPr="005D5B79">
        <w:rPr>
          <w:rFonts w:ascii="Times New Roman" w:hAnsi="Times New Roman" w:cs="Times New Roman"/>
          <w:b/>
        </w:rPr>
        <w:t>11:15</w:t>
      </w:r>
      <w:r w:rsidRPr="005D5B79">
        <w:rPr>
          <w:rFonts w:ascii="Times New Roman" w:hAnsi="Times New Roman" w:cs="Times New Roman"/>
        </w:rPr>
        <w:t xml:space="preserve"> w </w:t>
      </w:r>
      <w:r>
        <w:rPr>
          <w:rFonts w:ascii="Times New Roman" w:hAnsi="Times New Roman" w:cs="Times New Roman"/>
          <w:color w:val="000000"/>
        </w:rPr>
        <w:t>siedzi</w:t>
      </w:r>
      <w:r w:rsidR="00CE48D4">
        <w:rPr>
          <w:rFonts w:ascii="Times New Roman" w:hAnsi="Times New Roman" w:cs="Times New Roman"/>
          <w:color w:val="000000"/>
        </w:rPr>
        <w:t>bie zamawiającego pokój nr 12 (</w:t>
      </w:r>
      <w:r>
        <w:rPr>
          <w:rFonts w:ascii="Times New Roman" w:hAnsi="Times New Roman" w:cs="Times New Roman"/>
          <w:color w:val="000000"/>
        </w:rPr>
        <w:t>sala konferencyjna).</w:t>
      </w:r>
    </w:p>
    <w:p w14:paraId="57FA6268" w14:textId="77777777" w:rsidR="009A39B1" w:rsidRDefault="0005648A" w:rsidP="00080473">
      <w:pPr>
        <w:pStyle w:val="Akapitzlist"/>
        <w:numPr>
          <w:ilvl w:val="0"/>
          <w:numId w:val="9"/>
        </w:numPr>
        <w:spacing w:after="0" w:line="276" w:lineRule="auto"/>
        <w:ind w:left="426" w:hanging="426"/>
        <w:jc w:val="both"/>
        <w:rPr>
          <w:rFonts w:ascii="Times New Roman" w:hAnsi="Times New Roman" w:cs="Times New Roman"/>
          <w:color w:val="000000"/>
        </w:rPr>
      </w:pPr>
      <w:r>
        <w:rPr>
          <w:rFonts w:ascii="Times New Roman" w:hAnsi="Times New Roman" w:cs="Times New Roman"/>
          <w:color w:val="000000"/>
        </w:rPr>
        <w:t>Otwarcie ofert jest jawne.</w:t>
      </w:r>
    </w:p>
    <w:p w14:paraId="3B9E239F" w14:textId="77777777" w:rsidR="009A39B1" w:rsidRDefault="0005648A" w:rsidP="00080473">
      <w:pPr>
        <w:pStyle w:val="Akapitzlist"/>
        <w:numPr>
          <w:ilvl w:val="0"/>
          <w:numId w:val="9"/>
        </w:numPr>
        <w:spacing w:after="0" w:line="276" w:lineRule="auto"/>
        <w:ind w:left="426" w:hanging="426"/>
        <w:jc w:val="both"/>
        <w:rPr>
          <w:rFonts w:ascii="Times New Roman" w:hAnsi="Times New Roman" w:cs="Times New Roman"/>
        </w:rPr>
      </w:pPr>
      <w:r>
        <w:rPr>
          <w:rFonts w:ascii="Times New Roman" w:hAnsi="Times New Roman" w:cs="Times New Roman"/>
          <w:color w:val="000000"/>
        </w:rPr>
        <w:t>Bezpośrednio przed otwarciem ofert podana zostanie kwota, jaką zamawiający zamierza przeznaczyć na sfinansowanie zamówienia. Podczas otwarcia ofert podane zostaną nazwy (firmy) oraz adresy wykonawców, a także informacje dotyczące ceny, terminu wykonania zamówie</w:t>
      </w:r>
      <w:r>
        <w:rPr>
          <w:rFonts w:ascii="Times New Roman" w:hAnsi="Times New Roman" w:cs="Times New Roman"/>
        </w:rPr>
        <w:t>nia, okres gwarancji i warunków płatności zawartych w ofertach.</w:t>
      </w:r>
    </w:p>
    <w:p w14:paraId="3CC95D8F" w14:textId="77777777" w:rsidR="009A39B1" w:rsidRDefault="009A39B1" w:rsidP="00080473">
      <w:pPr>
        <w:pStyle w:val="Akapitzlist"/>
        <w:spacing w:after="0"/>
        <w:ind w:left="426"/>
        <w:jc w:val="both"/>
        <w:rPr>
          <w:rFonts w:ascii="Times New Roman" w:hAnsi="Times New Roman" w:cs="Times New Roman"/>
        </w:rPr>
      </w:pPr>
    </w:p>
    <w:p w14:paraId="141705C7" w14:textId="77777777" w:rsidR="006070E1" w:rsidRPr="006070E1" w:rsidRDefault="006070E1">
      <w:pPr>
        <w:pStyle w:val="Akapitzlist"/>
        <w:numPr>
          <w:ilvl w:val="0"/>
          <w:numId w:val="39"/>
        </w:numPr>
        <w:tabs>
          <w:tab w:val="left" w:pos="568"/>
        </w:tabs>
        <w:spacing w:before="240"/>
        <w:ind w:left="142" w:hanging="142"/>
        <w:rPr>
          <w:rFonts w:ascii="Times New Roman" w:hAnsi="Times New Roman" w:cs="Times New Roman"/>
          <w:b/>
          <w:vanish/>
        </w:rPr>
      </w:pPr>
    </w:p>
    <w:p w14:paraId="52455A11" w14:textId="77777777" w:rsidR="006070E1" w:rsidRPr="006070E1" w:rsidRDefault="006070E1">
      <w:pPr>
        <w:pStyle w:val="Akapitzlist"/>
        <w:numPr>
          <w:ilvl w:val="0"/>
          <w:numId w:val="39"/>
        </w:numPr>
        <w:tabs>
          <w:tab w:val="left" w:pos="568"/>
        </w:tabs>
        <w:spacing w:before="240"/>
        <w:ind w:left="142" w:hanging="142"/>
        <w:rPr>
          <w:rFonts w:ascii="Times New Roman" w:hAnsi="Times New Roman" w:cs="Times New Roman"/>
          <w:b/>
          <w:vanish/>
        </w:rPr>
      </w:pPr>
    </w:p>
    <w:p w14:paraId="499D0F8C" w14:textId="77777777" w:rsidR="006070E1" w:rsidRPr="006070E1" w:rsidRDefault="006070E1">
      <w:pPr>
        <w:pStyle w:val="Akapitzlist"/>
        <w:numPr>
          <w:ilvl w:val="0"/>
          <w:numId w:val="39"/>
        </w:numPr>
        <w:tabs>
          <w:tab w:val="left" w:pos="568"/>
        </w:tabs>
        <w:spacing w:before="240"/>
        <w:ind w:left="142" w:hanging="142"/>
        <w:rPr>
          <w:rFonts w:ascii="Times New Roman" w:hAnsi="Times New Roman" w:cs="Times New Roman"/>
          <w:b/>
          <w:vanish/>
        </w:rPr>
      </w:pPr>
    </w:p>
    <w:p w14:paraId="296A51BE" w14:textId="77777777" w:rsidR="006070E1" w:rsidRPr="006070E1" w:rsidRDefault="006070E1">
      <w:pPr>
        <w:pStyle w:val="Akapitzlist"/>
        <w:numPr>
          <w:ilvl w:val="0"/>
          <w:numId w:val="39"/>
        </w:numPr>
        <w:tabs>
          <w:tab w:val="left" w:pos="568"/>
        </w:tabs>
        <w:spacing w:before="240"/>
        <w:ind w:left="142" w:hanging="142"/>
        <w:rPr>
          <w:rFonts w:ascii="Times New Roman" w:hAnsi="Times New Roman" w:cs="Times New Roman"/>
          <w:b/>
          <w:vanish/>
        </w:rPr>
      </w:pPr>
    </w:p>
    <w:p w14:paraId="6ECE9E5E" w14:textId="77777777" w:rsidR="009A39B1" w:rsidRDefault="0005648A">
      <w:pPr>
        <w:pStyle w:val="Akapitzlist"/>
        <w:numPr>
          <w:ilvl w:val="0"/>
          <w:numId w:val="39"/>
        </w:numPr>
        <w:tabs>
          <w:tab w:val="left" w:pos="568"/>
        </w:tabs>
        <w:spacing w:before="240"/>
        <w:ind w:left="142" w:hanging="142"/>
        <w:rPr>
          <w:rFonts w:ascii="Times New Roman" w:hAnsi="Times New Roman" w:cs="Times New Roman"/>
          <w:b/>
        </w:rPr>
      </w:pPr>
      <w:r>
        <w:rPr>
          <w:rFonts w:ascii="Times New Roman" w:hAnsi="Times New Roman" w:cs="Times New Roman"/>
          <w:b/>
        </w:rPr>
        <w:t>OPIS SPOSOBU PRZYGOTOWANIA OFERT</w:t>
      </w:r>
    </w:p>
    <w:p w14:paraId="079E6CC5" w14:textId="0B74B7D0" w:rsidR="009A39B1" w:rsidRDefault="0005648A" w:rsidP="00080473">
      <w:pPr>
        <w:pStyle w:val="Standard"/>
        <w:spacing w:line="276" w:lineRule="auto"/>
        <w:jc w:val="both"/>
        <w:rPr>
          <w:rFonts w:hint="eastAsia"/>
        </w:rPr>
      </w:pPr>
      <w:r>
        <w:rPr>
          <w:rFonts w:ascii="Times New Roman" w:hAnsi="Times New Roman" w:cs="Times New Roman"/>
        </w:rPr>
        <w:t xml:space="preserve">1) Ofertę </w:t>
      </w:r>
      <w:r>
        <w:rPr>
          <w:rFonts w:ascii="Times New Roman" w:hAnsi="Times New Roman" w:cs="Times New Roman"/>
          <w:color w:val="000000"/>
        </w:rPr>
        <w:t xml:space="preserve">w formie pisemnej należy złożyć w nieprzejrzystej i zamkniętej kopercie, opatrzonej napisem: </w:t>
      </w:r>
      <w:r w:rsidRPr="00542EB1">
        <w:rPr>
          <w:rFonts w:ascii="Times New Roman" w:hAnsi="Times New Roman" w:cs="Times New Roman"/>
          <w:color w:val="000000"/>
        </w:rPr>
        <w:t xml:space="preserve">Oferta na </w:t>
      </w:r>
      <w:r w:rsidR="00822517" w:rsidRPr="00542EB1">
        <w:rPr>
          <w:rFonts w:ascii="Times New Roman" w:hAnsi="Times New Roman" w:cs="Times New Roman"/>
        </w:rPr>
        <w:t>„</w:t>
      </w:r>
      <w:r w:rsidR="00822517" w:rsidRPr="00542EB1">
        <w:rPr>
          <w:rFonts w:ascii="Times New Roman" w:hAnsi="Times New Roman" w:cs="Times New Roman"/>
          <w:b/>
        </w:rPr>
        <w:t xml:space="preserve">Wykonanie oświetlenia ulicznego na ulicy Leśnej w Pozezdrzu” </w:t>
      </w:r>
      <w:r w:rsidRPr="00542EB1">
        <w:rPr>
          <w:rFonts w:ascii="Times New Roman" w:hAnsi="Times New Roman" w:cs="Times New Roman"/>
        </w:rPr>
        <w:t>nie otwierać przed dniem</w:t>
      </w:r>
      <w:r w:rsidR="00822517">
        <w:rPr>
          <w:rFonts w:ascii="Times New Roman" w:hAnsi="Times New Roman" w:cs="Times New Roman"/>
        </w:rPr>
        <w:t xml:space="preserve"> </w:t>
      </w:r>
      <w:r w:rsidR="007834BC">
        <w:rPr>
          <w:rFonts w:ascii="Times New Roman" w:hAnsi="Times New Roman" w:cs="Times New Roman"/>
        </w:rPr>
        <w:t>14</w:t>
      </w:r>
      <w:r w:rsidRPr="005D5B79">
        <w:rPr>
          <w:rFonts w:ascii="Times New Roman" w:hAnsi="Times New Roman" w:cs="Times New Roman"/>
        </w:rPr>
        <w:t>.0</w:t>
      </w:r>
      <w:r w:rsidR="00822517">
        <w:rPr>
          <w:rFonts w:ascii="Times New Roman" w:hAnsi="Times New Roman" w:cs="Times New Roman"/>
        </w:rPr>
        <w:t>9</w:t>
      </w:r>
      <w:r w:rsidRPr="005D5B79">
        <w:rPr>
          <w:rFonts w:ascii="Times New Roman" w:hAnsi="Times New Roman" w:cs="Times New Roman"/>
        </w:rPr>
        <w:t>.2020 r. godz. 11.15”</w:t>
      </w:r>
    </w:p>
    <w:p w14:paraId="63BF7557"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color w:val="000000"/>
        </w:rPr>
        <w:t xml:space="preserve">2) Oferta cenowa winna być sporządzona wyłącznie w języku polskim i </w:t>
      </w:r>
      <w:r>
        <w:rPr>
          <w:rFonts w:ascii="Times New Roman" w:hAnsi="Times New Roman" w:cs="Times New Roman"/>
        </w:rPr>
        <w:t>musi obejmować całość zamówienia. Formularz ofertowy należy wypełnić czytelną i trwałą techniką.</w:t>
      </w:r>
    </w:p>
    <w:p w14:paraId="43057827"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t>3) Oferta może być złożona na druku innym niż ten, który stanowi załącznik nr 1 do niniejszego zapytania, pod warunkiem, że zawiera wszystkie elementy zawarte w załączonym wzorze oferty.</w:t>
      </w:r>
    </w:p>
    <w:p w14:paraId="43DF3913"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t xml:space="preserve">4) Oferta, aby była ważna musi być podpisana przez upoważnionych przedstawicieli Wykonawcy, wymienionych w aktualnych dokumentach rejestracyjnych firmy.  </w:t>
      </w:r>
    </w:p>
    <w:p w14:paraId="659D5DA0" w14:textId="77777777" w:rsidR="009A39B1" w:rsidRDefault="0005648A" w:rsidP="00080473">
      <w:pPr>
        <w:pStyle w:val="Standard"/>
        <w:spacing w:line="276" w:lineRule="auto"/>
        <w:jc w:val="both"/>
        <w:rPr>
          <w:rFonts w:ascii="Times New Roman" w:hAnsi="Times New Roman" w:cs="Times New Roman"/>
        </w:rPr>
      </w:pPr>
      <w:r>
        <w:rPr>
          <w:rFonts w:ascii="Times New Roman" w:hAnsi="Times New Roman" w:cs="Times New Roman"/>
        </w:rPr>
        <w:t>5) Pełnomocnictwo powinno być złożone w formie oryginału lub kopii poświadczonej za zgodność z oryginałem przez notariusza.</w:t>
      </w:r>
    </w:p>
    <w:p w14:paraId="611DA727"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t>6) Wszystkie strony oferty, na których zostaną dokonane poprawki lub korekty błędów, muszą być parafowane przy miejscu naniesienia tych poprawek (korekt) przez osoby podpisujące ofertę.</w:t>
      </w:r>
    </w:p>
    <w:p w14:paraId="49A26FD0"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t>7) Treść oferty musi odpowiadać treści dokumentacji postępowania.</w:t>
      </w:r>
    </w:p>
    <w:p w14:paraId="77A866EF"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t>8) Wykonawca składa dokumenty i oświadczenia w formie oryginału lub kserokopii poświadczonej przez Wykonawcę za zgodność z oryginałem.</w:t>
      </w:r>
    </w:p>
    <w:p w14:paraId="1281E001"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t>9) Dokumenty sporządzone w języku obcym są składane wraz z tłumaczeniem na język polski, poświadczonym przez Wykonawcę, w przeciwnym razie nie będą brane pod uwagę.</w:t>
      </w:r>
    </w:p>
    <w:p w14:paraId="1B7B3F89" w14:textId="77777777" w:rsidR="009A39B1" w:rsidRDefault="0005648A" w:rsidP="00080473">
      <w:pPr>
        <w:pStyle w:val="Akapitzlist"/>
        <w:spacing w:after="0" w:line="276" w:lineRule="auto"/>
        <w:ind w:left="0"/>
        <w:jc w:val="both"/>
        <w:rPr>
          <w:rFonts w:ascii="Times New Roman" w:hAnsi="Times New Roman" w:cs="Times New Roman"/>
        </w:rPr>
      </w:pPr>
      <w:r>
        <w:rPr>
          <w:rFonts w:ascii="Times New Roman" w:hAnsi="Times New Roman" w:cs="Times New Roman"/>
        </w:rPr>
        <w:t xml:space="preserve">10) W ofercie Wykonawca zobowiązany  jest podać cenę za wykonanie całego przedmiotu zamówienia w złotych polskich z dokładnością do dwóch miejsc po przecinku. Cena oferty jest kwota brutto w raz z należnym podatkiem VAT. W cenie należy uwzględnić wszelkie wymagania określone w niniejszym zapytaniu oraz wszelkie koszty jakie poniesie Wykonawca z tytułu należytej oraz zgodnej z obowiązującymi przepisami realizacji przedmiotu zamówienia. Ustalenie zakresu i ilości robót do wyceny oferty należy do Wykonawcy w tym także przeprowadzenie na tej podstawie kalkulacji w taki sposób aby był spełniony oczekiwany przez Zamawiającego rezultat. Nie objęcie ofertą jakichkolwiek elementów robót stanowi ryzyko Wykonawcy.  </w:t>
      </w:r>
    </w:p>
    <w:p w14:paraId="624134F2" w14:textId="77777777" w:rsidR="009A39B1" w:rsidRPr="00BD10D5" w:rsidRDefault="00DB2D7D" w:rsidP="00BD10D5">
      <w:pPr>
        <w:pStyle w:val="Akapitzlist"/>
        <w:numPr>
          <w:ilvl w:val="0"/>
          <w:numId w:val="47"/>
        </w:numPr>
        <w:spacing w:line="276" w:lineRule="auto"/>
        <w:ind w:left="0" w:firstLine="0"/>
        <w:jc w:val="both"/>
        <w:rPr>
          <w:rFonts w:ascii="Times New Roman" w:hAnsi="Times New Roman" w:cs="Times New Roman"/>
        </w:rPr>
      </w:pPr>
      <w:r w:rsidRPr="00E6331A">
        <w:rPr>
          <w:rFonts w:ascii="Times New Roman" w:eastAsia="CIDFont+F1" w:hAnsi="Times New Roman"/>
        </w:rPr>
        <w:t>Kosztorysów, na podstawie których Wykonawca dokonał wyceny ceny oferty nie należy dołączać do oferty. Zamawiający uzna, że podana w ofercie cena ryczałtowa jest prawidłowa bez względu na sposób jej wyliczenia.</w:t>
      </w:r>
    </w:p>
    <w:p w14:paraId="7A99215F" w14:textId="77777777" w:rsidR="009A39B1" w:rsidRDefault="0005648A">
      <w:pPr>
        <w:pStyle w:val="Akapitzlist"/>
        <w:numPr>
          <w:ilvl w:val="0"/>
          <w:numId w:val="3"/>
        </w:numPr>
        <w:spacing w:before="240"/>
        <w:ind w:left="426" w:hanging="426"/>
        <w:jc w:val="both"/>
        <w:rPr>
          <w:rFonts w:ascii="Times New Roman" w:hAnsi="Times New Roman" w:cs="Times New Roman"/>
          <w:b/>
        </w:rPr>
      </w:pPr>
      <w:r>
        <w:rPr>
          <w:rFonts w:ascii="Times New Roman" w:hAnsi="Times New Roman" w:cs="Times New Roman"/>
          <w:b/>
        </w:rPr>
        <w:t>WARUNKI ZMIANY UMOWY</w:t>
      </w:r>
    </w:p>
    <w:p w14:paraId="5FA22435" w14:textId="77777777" w:rsidR="009A39B1" w:rsidRDefault="0005648A" w:rsidP="00BD10D5">
      <w:pPr>
        <w:pStyle w:val="Standard"/>
        <w:spacing w:line="276" w:lineRule="auto"/>
        <w:jc w:val="both"/>
        <w:rPr>
          <w:rFonts w:ascii="Times New Roman" w:hAnsi="Times New Roman" w:cs="Times New Roman"/>
        </w:rPr>
      </w:pPr>
      <w:r>
        <w:rPr>
          <w:rFonts w:ascii="Times New Roman" w:hAnsi="Times New Roman" w:cs="Times New Roman"/>
        </w:rPr>
        <w:t xml:space="preserve">Zamawiający przewiduje możliwość dokonywania zmian umowy na zasadach i warunkach określonych w projekcie umowy stanowiącym załącznik </w:t>
      </w:r>
      <w:r w:rsidRPr="00BD10D5">
        <w:rPr>
          <w:rFonts w:ascii="Times New Roman" w:hAnsi="Times New Roman" w:cs="Times New Roman"/>
          <w:color w:val="000000" w:themeColor="text1"/>
        </w:rPr>
        <w:t>nr 5 do</w:t>
      </w:r>
      <w:r>
        <w:rPr>
          <w:rFonts w:ascii="Times New Roman" w:hAnsi="Times New Roman" w:cs="Times New Roman"/>
          <w:color w:val="C9211E"/>
        </w:rPr>
        <w:t xml:space="preserve"> </w:t>
      </w:r>
      <w:r>
        <w:rPr>
          <w:rFonts w:ascii="Times New Roman" w:hAnsi="Times New Roman" w:cs="Times New Roman"/>
        </w:rPr>
        <w:t>zapytania ofertowego.</w:t>
      </w:r>
    </w:p>
    <w:p w14:paraId="6A53F844" w14:textId="77777777" w:rsidR="009A39B1" w:rsidRDefault="0005648A">
      <w:pPr>
        <w:pStyle w:val="Akapitzlist"/>
        <w:numPr>
          <w:ilvl w:val="0"/>
          <w:numId w:val="3"/>
        </w:numPr>
        <w:spacing w:before="240"/>
        <w:ind w:left="426" w:hanging="426"/>
        <w:jc w:val="both"/>
        <w:rPr>
          <w:rFonts w:ascii="Times New Roman" w:hAnsi="Times New Roman" w:cs="Times New Roman"/>
          <w:b/>
        </w:rPr>
      </w:pPr>
      <w:r>
        <w:rPr>
          <w:rFonts w:ascii="Times New Roman" w:hAnsi="Times New Roman" w:cs="Times New Roman"/>
          <w:b/>
        </w:rPr>
        <w:lastRenderedPageBreak/>
        <w:t>PRZESŁANKI ODRZUCENIA OFER</w:t>
      </w:r>
      <w:r>
        <w:rPr>
          <w:rFonts w:ascii="Times New Roman" w:hAnsi="Times New Roman" w:cs="Times New Roman"/>
          <w:b/>
          <w:color w:val="000000"/>
        </w:rPr>
        <w:t>TY</w:t>
      </w:r>
    </w:p>
    <w:p w14:paraId="326841F0" w14:textId="77777777" w:rsidR="009A39B1" w:rsidRDefault="0005648A" w:rsidP="00BD10D5">
      <w:pPr>
        <w:pStyle w:val="Akapitzlist"/>
        <w:spacing w:after="0" w:line="276" w:lineRule="auto"/>
        <w:ind w:left="0"/>
        <w:jc w:val="both"/>
        <w:rPr>
          <w:rFonts w:ascii="Times New Roman" w:hAnsi="Times New Roman" w:cs="Times New Roman"/>
          <w:color w:val="000000"/>
        </w:rPr>
      </w:pPr>
      <w:r>
        <w:rPr>
          <w:rFonts w:ascii="Times New Roman" w:hAnsi="Times New Roman" w:cs="Times New Roman"/>
          <w:color w:val="000000"/>
        </w:rPr>
        <w:t>Oferta podlega odrzuceniu  w przypadku gdy:</w:t>
      </w:r>
    </w:p>
    <w:p w14:paraId="64B669FA" w14:textId="77777777" w:rsidR="009A39B1" w:rsidRDefault="0005648A" w:rsidP="00BD10D5">
      <w:pPr>
        <w:pStyle w:val="Akapitzlist"/>
        <w:spacing w:after="0" w:line="276" w:lineRule="auto"/>
        <w:ind w:left="0"/>
        <w:jc w:val="both"/>
        <w:rPr>
          <w:rFonts w:ascii="Times New Roman" w:hAnsi="Times New Roman" w:cs="Times New Roman"/>
          <w:color w:val="000000"/>
        </w:rPr>
      </w:pPr>
      <w:r>
        <w:rPr>
          <w:rFonts w:ascii="Times New Roman" w:hAnsi="Times New Roman" w:cs="Times New Roman"/>
          <w:color w:val="000000"/>
        </w:rPr>
        <w:t>1) jej treść nie odpowiada treści zapytania ofertowego,</w:t>
      </w:r>
    </w:p>
    <w:p w14:paraId="450C9B33" w14:textId="77777777" w:rsidR="009A39B1" w:rsidRDefault="0005648A" w:rsidP="00BD10D5">
      <w:pPr>
        <w:pStyle w:val="Akapitzlist"/>
        <w:spacing w:after="0" w:line="276" w:lineRule="auto"/>
        <w:ind w:left="0"/>
        <w:jc w:val="both"/>
        <w:rPr>
          <w:rFonts w:ascii="Times New Roman" w:hAnsi="Times New Roman" w:cs="Times New Roman"/>
          <w:color w:val="000000"/>
        </w:rPr>
      </w:pPr>
      <w:r>
        <w:rPr>
          <w:rFonts w:ascii="Times New Roman" w:hAnsi="Times New Roman" w:cs="Times New Roman"/>
          <w:color w:val="000000"/>
        </w:rPr>
        <w:t>2) została złożona przez podmiot:</w:t>
      </w:r>
    </w:p>
    <w:p w14:paraId="0FAAC547" w14:textId="77777777" w:rsidR="00CE48D4" w:rsidRDefault="0005648A" w:rsidP="00CE48D4">
      <w:pPr>
        <w:pStyle w:val="Akapitzlist"/>
        <w:spacing w:after="0" w:line="276" w:lineRule="auto"/>
        <w:ind w:left="0"/>
        <w:jc w:val="both"/>
        <w:rPr>
          <w:rFonts w:ascii="Times New Roman" w:hAnsi="Times New Roman" w:cs="Times New Roman"/>
          <w:color w:val="000000"/>
        </w:rPr>
      </w:pPr>
      <w:r>
        <w:rPr>
          <w:rFonts w:ascii="Times New Roman" w:hAnsi="Times New Roman" w:cs="Times New Roman"/>
          <w:color w:val="000000"/>
        </w:rPr>
        <w:t>a) niespełniający warunków udziału w postępowaniu w sprawie wyboru wykonawcy danego zadania ujętego  w zapytaniu ofertowym lub,</w:t>
      </w:r>
    </w:p>
    <w:p w14:paraId="255EEECA" w14:textId="77777777" w:rsidR="009A39B1" w:rsidRDefault="00A1597B" w:rsidP="00CE48D4">
      <w:pPr>
        <w:pStyle w:val="Akapitzlist"/>
        <w:spacing w:after="0" w:line="276" w:lineRule="auto"/>
        <w:ind w:left="0"/>
        <w:jc w:val="both"/>
        <w:rPr>
          <w:rFonts w:ascii="Times New Roman" w:hAnsi="Times New Roman" w:cs="Times New Roman"/>
          <w:color w:val="000000"/>
        </w:rPr>
      </w:pPr>
      <w:r>
        <w:rPr>
          <w:rFonts w:ascii="Times New Roman" w:hAnsi="Times New Roman" w:cs="Times New Roman"/>
          <w:color w:val="000000"/>
        </w:rPr>
        <w:t>b)</w:t>
      </w:r>
      <w:r w:rsidR="0005648A">
        <w:rPr>
          <w:rFonts w:ascii="Times New Roman" w:hAnsi="Times New Roman" w:cs="Times New Roman"/>
          <w:color w:val="000000"/>
        </w:rPr>
        <w:t xml:space="preserve"> została złożona po terminie składania ofert określonym w zapytaniu ofertowym.</w:t>
      </w:r>
    </w:p>
    <w:p w14:paraId="45FB857D" w14:textId="77777777" w:rsidR="009A39B1" w:rsidRDefault="0005648A" w:rsidP="00BD10D5">
      <w:pPr>
        <w:pStyle w:val="Akapitzlist"/>
        <w:spacing w:after="0" w:line="276" w:lineRule="auto"/>
        <w:ind w:left="0"/>
        <w:jc w:val="both"/>
        <w:rPr>
          <w:rFonts w:ascii="Times New Roman" w:hAnsi="Times New Roman" w:cs="Times New Roman"/>
        </w:rPr>
      </w:pPr>
      <w:r>
        <w:rPr>
          <w:rFonts w:ascii="Times New Roman" w:hAnsi="Times New Roman" w:cs="Times New Roman"/>
        </w:rPr>
        <w:t>Zamawiający będzie dokonywał oceny postawionego warunku na pods</w:t>
      </w:r>
      <w:r w:rsidR="00A1597B">
        <w:rPr>
          <w:rFonts w:ascii="Times New Roman" w:hAnsi="Times New Roman" w:cs="Times New Roman"/>
        </w:rPr>
        <w:t xml:space="preserve">tawie przedłożonych dokumentów </w:t>
      </w:r>
      <w:r>
        <w:rPr>
          <w:rFonts w:ascii="Times New Roman" w:hAnsi="Times New Roman" w:cs="Times New Roman"/>
        </w:rPr>
        <w:t xml:space="preserve">i oświadczeń zgodnie z zasadą spełnia/ nie spełnia.  Oświadczenie Wykonawcy w formularzu oferty.   </w:t>
      </w:r>
    </w:p>
    <w:p w14:paraId="5D3CD889" w14:textId="77777777" w:rsidR="00BD10D5" w:rsidRDefault="00BD10D5" w:rsidP="00BD10D5">
      <w:pPr>
        <w:pStyle w:val="Akapitzlist"/>
        <w:spacing w:after="0" w:line="276" w:lineRule="auto"/>
        <w:ind w:left="0"/>
        <w:jc w:val="both"/>
        <w:rPr>
          <w:rFonts w:ascii="Times New Roman" w:hAnsi="Times New Roman" w:cs="Times New Roman"/>
        </w:rPr>
      </w:pPr>
    </w:p>
    <w:p w14:paraId="024BEE98" w14:textId="77777777" w:rsidR="009A39B1" w:rsidRDefault="0005648A">
      <w:pPr>
        <w:pStyle w:val="Standard"/>
        <w:rPr>
          <w:rFonts w:ascii="Times New Roman" w:hAnsi="Times New Roman" w:cs="Times New Roman"/>
          <w:b/>
        </w:rPr>
      </w:pPr>
      <w:r>
        <w:rPr>
          <w:rFonts w:ascii="Times New Roman" w:hAnsi="Times New Roman" w:cs="Times New Roman"/>
          <w:b/>
        </w:rPr>
        <w:t>XI. INFORMACJE DODATKOWE</w:t>
      </w:r>
    </w:p>
    <w:p w14:paraId="360CE322" w14:textId="77777777" w:rsidR="009A39B1" w:rsidRDefault="0005648A" w:rsidP="000F0A3A">
      <w:pPr>
        <w:pStyle w:val="Akapitzlist"/>
        <w:numPr>
          <w:ilvl w:val="0"/>
          <w:numId w:val="40"/>
        </w:numPr>
        <w:spacing w:after="0" w:line="276" w:lineRule="auto"/>
        <w:ind w:left="284" w:hanging="284"/>
        <w:jc w:val="both"/>
        <w:rPr>
          <w:rFonts w:ascii="Times New Roman" w:hAnsi="Times New Roman" w:cs="Times New Roman"/>
        </w:rPr>
      </w:pPr>
      <w:r>
        <w:rPr>
          <w:rFonts w:ascii="Times New Roman" w:hAnsi="Times New Roman" w:cs="Times New Roman"/>
        </w:rPr>
        <w:t xml:space="preserve">Wykonawca jest związany ofertą do czasu zawarcia umowy, jednak nie dłużej niż 30 dni od upływu </w:t>
      </w:r>
      <w:r>
        <w:rPr>
          <w:rFonts w:ascii="Times New Roman" w:hAnsi="Times New Roman" w:cs="Times New Roman"/>
          <w:color w:val="000000"/>
        </w:rPr>
        <w:t>terminu składania ofert.</w:t>
      </w:r>
    </w:p>
    <w:p w14:paraId="277265C0" w14:textId="77777777" w:rsidR="009A39B1" w:rsidRDefault="0005648A" w:rsidP="000F0A3A">
      <w:pPr>
        <w:pStyle w:val="Akapitzlist"/>
        <w:numPr>
          <w:ilvl w:val="0"/>
          <w:numId w:val="10"/>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Osoby do kontaktów:</w:t>
      </w:r>
    </w:p>
    <w:p w14:paraId="6AB62B6C" w14:textId="77777777" w:rsidR="00BD10D5" w:rsidRDefault="0005648A" w:rsidP="000F0A3A">
      <w:pPr>
        <w:pStyle w:val="Akapitzlist"/>
        <w:numPr>
          <w:ilvl w:val="0"/>
          <w:numId w:val="41"/>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 xml:space="preserve">Wojciech Kopczyński </w:t>
      </w:r>
      <w:r w:rsidR="00BD10D5">
        <w:rPr>
          <w:rFonts w:ascii="Times New Roman" w:hAnsi="Times New Roman" w:cs="Times New Roman"/>
          <w:color w:val="000000"/>
        </w:rPr>
        <w:t>- tel. (0-87) 427 90 06 wew. 46</w:t>
      </w:r>
      <w:r>
        <w:rPr>
          <w:rFonts w:ascii="Times New Roman" w:hAnsi="Times New Roman" w:cs="Times New Roman"/>
          <w:color w:val="000000"/>
        </w:rPr>
        <w:t xml:space="preserve"> </w:t>
      </w:r>
    </w:p>
    <w:p w14:paraId="69ACC2AC" w14:textId="77777777" w:rsidR="00BD10D5" w:rsidRPr="00BD10D5" w:rsidRDefault="00BD10D5" w:rsidP="000F0A3A">
      <w:pPr>
        <w:pStyle w:val="Akapitzlist"/>
        <w:numPr>
          <w:ilvl w:val="0"/>
          <w:numId w:val="42"/>
        </w:numPr>
        <w:spacing w:after="0" w:line="276" w:lineRule="auto"/>
        <w:ind w:left="284" w:hanging="284"/>
        <w:jc w:val="both"/>
        <w:rPr>
          <w:rFonts w:ascii="Times New Roman" w:hAnsi="Times New Roman" w:cs="Times New Roman"/>
          <w:vanish/>
        </w:rPr>
      </w:pPr>
    </w:p>
    <w:p w14:paraId="23B524AA" w14:textId="77777777" w:rsidR="00BD10D5" w:rsidRPr="00BD10D5" w:rsidRDefault="00BD10D5" w:rsidP="000F0A3A">
      <w:pPr>
        <w:pStyle w:val="Akapitzlist"/>
        <w:numPr>
          <w:ilvl w:val="0"/>
          <w:numId w:val="42"/>
        </w:numPr>
        <w:spacing w:after="0" w:line="276" w:lineRule="auto"/>
        <w:ind w:left="284" w:hanging="284"/>
        <w:jc w:val="both"/>
        <w:rPr>
          <w:rFonts w:ascii="Times New Roman" w:hAnsi="Times New Roman" w:cs="Times New Roman"/>
          <w:vanish/>
        </w:rPr>
      </w:pPr>
    </w:p>
    <w:p w14:paraId="774C61F9" w14:textId="77777777" w:rsidR="009A39B1" w:rsidRDefault="0005648A" w:rsidP="000F0A3A">
      <w:pPr>
        <w:pStyle w:val="Akapitzlist"/>
        <w:numPr>
          <w:ilvl w:val="0"/>
          <w:numId w:val="42"/>
        </w:numPr>
        <w:spacing w:after="0" w:line="276" w:lineRule="auto"/>
        <w:ind w:left="284" w:hanging="284"/>
        <w:jc w:val="both"/>
        <w:rPr>
          <w:rFonts w:ascii="Times New Roman" w:hAnsi="Times New Roman" w:cs="Times New Roman"/>
        </w:rPr>
      </w:pPr>
      <w:r>
        <w:rPr>
          <w:rFonts w:ascii="Times New Roman" w:hAnsi="Times New Roman" w:cs="Times New Roman"/>
        </w:rPr>
        <w:t>Niezwłocznie po zakończeniu postępowania  zamawiający udostępni przez umieszczenie na stronie internetowej  informację o:</w:t>
      </w:r>
    </w:p>
    <w:p w14:paraId="485793F4" w14:textId="77777777" w:rsidR="009A39B1" w:rsidRDefault="0005648A" w:rsidP="000F0A3A">
      <w:pPr>
        <w:pStyle w:val="Akapitzlist"/>
        <w:spacing w:after="0" w:line="276" w:lineRule="auto"/>
        <w:ind w:left="0"/>
        <w:jc w:val="both"/>
        <w:rPr>
          <w:rFonts w:ascii="Times New Roman" w:hAnsi="Times New Roman" w:cs="Times New Roman"/>
        </w:rPr>
      </w:pPr>
      <w:r>
        <w:rPr>
          <w:rFonts w:ascii="Times New Roman" w:hAnsi="Times New Roman" w:cs="Times New Roman"/>
        </w:rPr>
        <w:t>- wyborze wykonawcy albo</w:t>
      </w:r>
    </w:p>
    <w:p w14:paraId="62D3D347" w14:textId="77777777" w:rsidR="009A39B1" w:rsidRDefault="0005648A" w:rsidP="000F0A3A">
      <w:pPr>
        <w:pStyle w:val="Akapitzlist"/>
        <w:spacing w:after="0" w:line="276" w:lineRule="auto"/>
        <w:ind w:left="0"/>
        <w:jc w:val="both"/>
        <w:rPr>
          <w:rFonts w:ascii="Times New Roman" w:hAnsi="Times New Roman" w:cs="Times New Roman"/>
        </w:rPr>
      </w:pPr>
      <w:r>
        <w:rPr>
          <w:rFonts w:ascii="Times New Roman" w:hAnsi="Times New Roman" w:cs="Times New Roman"/>
        </w:rPr>
        <w:t>- odrzuceniu wszystkich złożonych ofert,  albo</w:t>
      </w:r>
    </w:p>
    <w:p w14:paraId="735D2A40" w14:textId="77777777" w:rsidR="009A39B1" w:rsidRDefault="0005648A" w:rsidP="000F0A3A">
      <w:pPr>
        <w:pStyle w:val="Akapitzlist"/>
        <w:spacing w:after="0" w:line="276" w:lineRule="auto"/>
        <w:ind w:left="0"/>
        <w:jc w:val="both"/>
        <w:rPr>
          <w:rFonts w:ascii="Times New Roman" w:hAnsi="Times New Roman" w:cs="Times New Roman"/>
        </w:rPr>
      </w:pPr>
      <w:r>
        <w:rPr>
          <w:rFonts w:ascii="Times New Roman" w:hAnsi="Times New Roman" w:cs="Times New Roman"/>
        </w:rPr>
        <w:t>- niezłożeniu żadnej oferty, albo</w:t>
      </w:r>
    </w:p>
    <w:p w14:paraId="582AC2D3" w14:textId="77777777" w:rsidR="009A39B1" w:rsidRDefault="0005648A" w:rsidP="000F0A3A">
      <w:pPr>
        <w:pStyle w:val="Akapitzlist"/>
        <w:spacing w:after="0" w:line="276" w:lineRule="auto"/>
        <w:ind w:left="0"/>
        <w:jc w:val="both"/>
        <w:rPr>
          <w:rFonts w:ascii="Times New Roman" w:hAnsi="Times New Roman" w:cs="Times New Roman"/>
        </w:rPr>
      </w:pPr>
      <w:r>
        <w:rPr>
          <w:rFonts w:ascii="Times New Roman" w:hAnsi="Times New Roman" w:cs="Times New Roman"/>
        </w:rPr>
        <w:t>- zakończeniu tego postępowania bez wyboru żadnej z ofert.</w:t>
      </w:r>
    </w:p>
    <w:p w14:paraId="7B80EFF1" w14:textId="77777777" w:rsidR="009A39B1" w:rsidRDefault="00BD10D5" w:rsidP="000F0A3A">
      <w:pPr>
        <w:pStyle w:val="Standard"/>
        <w:spacing w:line="276" w:lineRule="auto"/>
        <w:jc w:val="both"/>
        <w:rPr>
          <w:rFonts w:ascii="Times New Roman" w:hAnsi="Times New Roman" w:cs="Times New Roman"/>
        </w:rPr>
      </w:pPr>
      <w:r>
        <w:rPr>
          <w:rFonts w:ascii="Times New Roman" w:hAnsi="Times New Roman" w:cs="Times New Roman"/>
        </w:rPr>
        <w:t>4.</w:t>
      </w:r>
      <w:r w:rsidR="0005648A">
        <w:rPr>
          <w:rFonts w:ascii="Times New Roman" w:hAnsi="Times New Roman" w:cs="Times New Roman"/>
        </w:rPr>
        <w:t xml:space="preserve"> Wybrany Wykonawca zostanie poinformowany e-mailem lub listownie o terminie podpisania umowy.</w:t>
      </w:r>
    </w:p>
    <w:p w14:paraId="1C81E1D8" w14:textId="77777777" w:rsidR="009A39B1" w:rsidRDefault="00BD10D5" w:rsidP="000F0A3A">
      <w:pPr>
        <w:pStyle w:val="Standard"/>
        <w:spacing w:line="276" w:lineRule="auto"/>
        <w:jc w:val="both"/>
        <w:rPr>
          <w:rFonts w:ascii="Times New Roman" w:hAnsi="Times New Roman" w:cs="Times New Roman"/>
        </w:rPr>
      </w:pPr>
      <w:r>
        <w:rPr>
          <w:rFonts w:ascii="Times New Roman" w:hAnsi="Times New Roman" w:cs="Times New Roman"/>
        </w:rPr>
        <w:t>5</w:t>
      </w:r>
      <w:r w:rsidR="0005648A">
        <w:rPr>
          <w:rFonts w:ascii="Times New Roman" w:hAnsi="Times New Roman" w:cs="Times New Roman"/>
        </w:rPr>
        <w:t>. Zamawiający zawrze umowę z wybranym wykonawcą po przekazaniu zawiadomienia o wyborze wykonawcy.</w:t>
      </w:r>
    </w:p>
    <w:p w14:paraId="3DC1E785" w14:textId="77777777" w:rsidR="009A39B1" w:rsidRDefault="00BD10D5" w:rsidP="000F0A3A">
      <w:pPr>
        <w:pStyle w:val="Standard"/>
        <w:spacing w:line="276" w:lineRule="auto"/>
        <w:jc w:val="both"/>
        <w:rPr>
          <w:rFonts w:ascii="Times New Roman" w:hAnsi="Times New Roman" w:cs="Times New Roman"/>
        </w:rPr>
      </w:pPr>
      <w:r>
        <w:rPr>
          <w:rFonts w:ascii="Times New Roman" w:hAnsi="Times New Roman" w:cs="Times New Roman"/>
        </w:rPr>
        <w:t>6</w:t>
      </w:r>
      <w:r w:rsidR="0005648A">
        <w:rPr>
          <w:rFonts w:ascii="Times New Roman" w:hAnsi="Times New Roman" w:cs="Times New Roman"/>
        </w:rPr>
        <w:t>. Jeżeli wykonawca, którego oferta została wybrana uchyli się od zawarcia umowy, zamawiający może wybrać kolejną ofertę najkorzystniejszą spośród złożonych ofert, bez przeprowadzania ich ponownej oceny.</w:t>
      </w:r>
    </w:p>
    <w:p w14:paraId="52DBC12B" w14:textId="77777777" w:rsidR="009A39B1" w:rsidRDefault="00BD10D5" w:rsidP="000F0A3A">
      <w:pPr>
        <w:pStyle w:val="Standard"/>
        <w:spacing w:line="276" w:lineRule="auto"/>
        <w:jc w:val="both"/>
        <w:rPr>
          <w:rFonts w:ascii="Times New Roman" w:hAnsi="Times New Roman" w:cs="Times New Roman"/>
        </w:rPr>
      </w:pPr>
      <w:r>
        <w:rPr>
          <w:rFonts w:ascii="Times New Roman" w:hAnsi="Times New Roman" w:cs="Times New Roman"/>
        </w:rPr>
        <w:t>7</w:t>
      </w:r>
      <w:r w:rsidR="00C4676D">
        <w:rPr>
          <w:rFonts w:ascii="Times New Roman" w:hAnsi="Times New Roman" w:cs="Times New Roman"/>
        </w:rPr>
        <w:t>.</w:t>
      </w:r>
      <w:r w:rsidR="0005648A">
        <w:rPr>
          <w:rFonts w:ascii="Times New Roman" w:hAnsi="Times New Roman" w:cs="Times New Roman"/>
        </w:rPr>
        <w:t>Zamawiający zastrzega sobie możliwość zakończenia postępowania o udzielenie zamówienia publicznego na każdym etapie jego przeprowadzania bez wyboru  żadnej z ofert.</w:t>
      </w:r>
    </w:p>
    <w:p w14:paraId="538E5F05" w14:textId="77777777" w:rsidR="009A39B1" w:rsidRDefault="00BD10D5" w:rsidP="000F0A3A">
      <w:pPr>
        <w:pStyle w:val="Standard"/>
        <w:spacing w:line="276" w:lineRule="auto"/>
        <w:jc w:val="both"/>
        <w:rPr>
          <w:rFonts w:ascii="Times New Roman" w:hAnsi="Times New Roman" w:cs="Times New Roman"/>
        </w:rPr>
      </w:pPr>
      <w:r>
        <w:rPr>
          <w:rFonts w:ascii="Times New Roman" w:hAnsi="Times New Roman" w:cs="Times New Roman"/>
        </w:rPr>
        <w:t>8</w:t>
      </w:r>
      <w:r w:rsidR="0005648A">
        <w:rPr>
          <w:rFonts w:ascii="Times New Roman" w:hAnsi="Times New Roman" w:cs="Times New Roman"/>
        </w:rPr>
        <w:t xml:space="preserve">. Do prowadzonego postępowania nie przysługują wykonawcom środki ochrony prawnej określone w </w:t>
      </w:r>
      <w:r w:rsidR="0005648A">
        <w:rPr>
          <w:rFonts w:ascii="Times New Roman" w:hAnsi="Times New Roman" w:cs="Times New Roman"/>
          <w:color w:val="000000"/>
        </w:rPr>
        <w:t>przepisach ustawy Prawo zamówień publ</w:t>
      </w:r>
      <w:r w:rsidR="000F0A3A">
        <w:rPr>
          <w:rFonts w:ascii="Times New Roman" w:hAnsi="Times New Roman" w:cs="Times New Roman"/>
          <w:color w:val="000000"/>
        </w:rPr>
        <w:t xml:space="preserve">icznych (tj. </w:t>
      </w:r>
      <w:r w:rsidR="0005648A">
        <w:rPr>
          <w:rFonts w:ascii="Times New Roman" w:hAnsi="Times New Roman" w:cs="Times New Roman"/>
          <w:color w:val="000000"/>
        </w:rPr>
        <w:t xml:space="preserve"> Dz. U. z 2019 r., poz. 1843 z</w:t>
      </w:r>
      <w:r w:rsidR="00E36D73">
        <w:rPr>
          <w:rFonts w:ascii="Times New Roman" w:hAnsi="Times New Roman" w:cs="Times New Roman"/>
          <w:color w:val="000000"/>
        </w:rPr>
        <w:t>e zm.</w:t>
      </w:r>
      <w:r w:rsidR="0005648A">
        <w:rPr>
          <w:rFonts w:ascii="Times New Roman" w:hAnsi="Times New Roman" w:cs="Times New Roman"/>
          <w:color w:val="000000"/>
        </w:rPr>
        <w:t>).</w:t>
      </w:r>
    </w:p>
    <w:p w14:paraId="17E018D6" w14:textId="77777777" w:rsidR="009A39B1" w:rsidRDefault="00BD10D5" w:rsidP="000F0A3A">
      <w:pPr>
        <w:pStyle w:val="Standard"/>
        <w:spacing w:line="276" w:lineRule="auto"/>
        <w:jc w:val="both"/>
        <w:rPr>
          <w:rFonts w:ascii="Times New Roman" w:hAnsi="Times New Roman" w:cs="Times New Roman"/>
          <w:color w:val="000000"/>
        </w:rPr>
      </w:pPr>
      <w:r>
        <w:rPr>
          <w:rFonts w:ascii="Times New Roman" w:hAnsi="Times New Roman" w:cs="Times New Roman"/>
          <w:color w:val="000000"/>
        </w:rPr>
        <w:t>9</w:t>
      </w:r>
      <w:r w:rsidR="0005648A">
        <w:rPr>
          <w:rFonts w:ascii="Times New Roman" w:hAnsi="Times New Roman" w:cs="Times New Roman"/>
          <w:color w:val="000000"/>
        </w:rPr>
        <w:t>. Przed podpisaniem umowy wykonawca zobowiązany będzie do:</w:t>
      </w:r>
    </w:p>
    <w:p w14:paraId="0B25914D" w14:textId="77777777" w:rsidR="009A39B1" w:rsidRDefault="0005648A" w:rsidP="000F0A3A">
      <w:pPr>
        <w:pStyle w:val="Akapitzlist"/>
        <w:numPr>
          <w:ilvl w:val="0"/>
          <w:numId w:val="43"/>
        </w:numPr>
        <w:spacing w:after="0" w:line="276" w:lineRule="auto"/>
        <w:ind w:left="284" w:hanging="284"/>
        <w:jc w:val="both"/>
        <w:rPr>
          <w:rFonts w:ascii="Times New Roman" w:hAnsi="Times New Roman" w:cs="Times New Roman"/>
          <w:color w:val="000000"/>
        </w:rPr>
      </w:pPr>
      <w:r>
        <w:rPr>
          <w:rFonts w:ascii="Times New Roman" w:hAnsi="Times New Roman" w:cs="Times New Roman"/>
          <w:color w:val="000000"/>
        </w:rPr>
        <w:t>przedłożenia zama</w:t>
      </w:r>
      <w:r w:rsidR="00E36D73">
        <w:rPr>
          <w:rFonts w:ascii="Times New Roman" w:hAnsi="Times New Roman" w:cs="Times New Roman"/>
          <w:color w:val="000000"/>
        </w:rPr>
        <w:t>wiającemu kosztorysu ofertowego na podstawie którego dokonał wyceny oferty,</w:t>
      </w:r>
    </w:p>
    <w:p w14:paraId="3B43FC5B" w14:textId="77777777" w:rsidR="009A39B1" w:rsidRDefault="0005648A" w:rsidP="000F0A3A">
      <w:pPr>
        <w:pStyle w:val="Akapitzlist"/>
        <w:numPr>
          <w:ilvl w:val="0"/>
          <w:numId w:val="12"/>
        </w:numPr>
        <w:spacing w:after="0" w:line="276" w:lineRule="auto"/>
        <w:ind w:left="284" w:hanging="284"/>
        <w:jc w:val="both"/>
        <w:rPr>
          <w:rFonts w:ascii="Times New Roman" w:hAnsi="Times New Roman" w:cs="Times New Roman"/>
        </w:rPr>
      </w:pPr>
      <w:r>
        <w:rPr>
          <w:rFonts w:ascii="Times New Roman" w:hAnsi="Times New Roman" w:cs="Times New Roman"/>
          <w:color w:val="000000"/>
        </w:rPr>
        <w:t>przedłożenia dokumentu lub dokumentów potwierdzających prawo osób składających podpisy pod umową do występowania w im</w:t>
      </w:r>
      <w:r>
        <w:rPr>
          <w:rFonts w:ascii="Times New Roman" w:hAnsi="Times New Roman" w:cs="Times New Roman"/>
        </w:rPr>
        <w:t>ieniu wykonawcy i możliwości zawarcia umowy z zamawiającym (np. pełnomocnictwo) (jeżeli dotyczy),</w:t>
      </w:r>
    </w:p>
    <w:p w14:paraId="3A35108A" w14:textId="77777777" w:rsidR="009A39B1" w:rsidRDefault="0005648A" w:rsidP="000F0A3A">
      <w:pPr>
        <w:pStyle w:val="Akapitzlist"/>
        <w:numPr>
          <w:ilvl w:val="0"/>
          <w:numId w:val="12"/>
        </w:numPr>
        <w:spacing w:after="0" w:line="276" w:lineRule="auto"/>
        <w:ind w:left="284" w:hanging="284"/>
        <w:jc w:val="both"/>
        <w:rPr>
          <w:rFonts w:ascii="Times New Roman" w:hAnsi="Times New Roman" w:cs="Times New Roman"/>
        </w:rPr>
      </w:pPr>
      <w:r>
        <w:rPr>
          <w:rFonts w:ascii="Times New Roman" w:hAnsi="Times New Roman" w:cs="Times New Roman"/>
        </w:rPr>
        <w:t>przedłożenia umowy regulującej współpracę członków konsorcjum/wspólników spółki cywilnej (jeżeli za najkorzystniejszą ofertę zostanie wybrana oferta złożona przez konsorcjum lub spółkę cywilną),</w:t>
      </w:r>
    </w:p>
    <w:p w14:paraId="20C8640A" w14:textId="77777777" w:rsidR="009A39B1" w:rsidRDefault="0005648A" w:rsidP="000F0A3A">
      <w:pPr>
        <w:pStyle w:val="Akapitzlist"/>
        <w:numPr>
          <w:ilvl w:val="0"/>
          <w:numId w:val="12"/>
        </w:numPr>
        <w:spacing w:after="0" w:line="276" w:lineRule="auto"/>
        <w:ind w:left="284" w:hanging="284"/>
        <w:jc w:val="both"/>
        <w:rPr>
          <w:rFonts w:ascii="Times New Roman" w:hAnsi="Times New Roman" w:cs="Times New Roman"/>
        </w:rPr>
      </w:pPr>
      <w:r>
        <w:rPr>
          <w:rFonts w:ascii="Times New Roman" w:hAnsi="Times New Roman" w:cs="Times New Roman"/>
        </w:rPr>
        <w:t>przedłożenia kopii uprawnień budowlanych osób przewidzianych na stanowisko kierownika budowy</w:t>
      </w:r>
      <w:r w:rsidR="00542EB1">
        <w:rPr>
          <w:rFonts w:ascii="Times New Roman" w:hAnsi="Times New Roman" w:cs="Times New Roman"/>
        </w:rPr>
        <w:t>/robót elektrycznych</w:t>
      </w:r>
      <w:r>
        <w:rPr>
          <w:rFonts w:ascii="Times New Roman" w:hAnsi="Times New Roman" w:cs="Times New Roman"/>
        </w:rPr>
        <w:t xml:space="preserve"> wraz z wpisem do właściwej Izby.</w:t>
      </w:r>
    </w:p>
    <w:p w14:paraId="42B2884F" w14:textId="77777777" w:rsidR="009A39B1" w:rsidRDefault="009A39B1">
      <w:pPr>
        <w:pStyle w:val="Akapitzlist"/>
        <w:spacing w:after="0"/>
        <w:ind w:left="284"/>
        <w:jc w:val="both"/>
        <w:rPr>
          <w:rFonts w:ascii="Times New Roman" w:hAnsi="Times New Roman" w:cs="Times New Roman"/>
        </w:rPr>
      </w:pPr>
    </w:p>
    <w:p w14:paraId="56240CC6"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400AEC1C"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7E10C263"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63FE5676"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2F47C881"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6FE3DC52"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13881F5E"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68280A13" w14:textId="77777777" w:rsidR="006070E1" w:rsidRPr="006070E1" w:rsidRDefault="006070E1">
      <w:pPr>
        <w:pStyle w:val="Akapitzlist"/>
        <w:numPr>
          <w:ilvl w:val="0"/>
          <w:numId w:val="44"/>
        </w:numPr>
        <w:tabs>
          <w:tab w:val="left" w:pos="1277"/>
        </w:tabs>
        <w:spacing w:after="0"/>
        <w:ind w:left="426" w:hanging="426"/>
        <w:jc w:val="both"/>
        <w:rPr>
          <w:rFonts w:ascii="Times New Roman" w:hAnsi="Times New Roman" w:cs="Times New Roman"/>
          <w:b/>
          <w:vanish/>
        </w:rPr>
      </w:pPr>
    </w:p>
    <w:p w14:paraId="63176C31" w14:textId="77777777" w:rsidR="009A39B1" w:rsidRDefault="0005648A">
      <w:pPr>
        <w:pStyle w:val="Akapitzlist"/>
        <w:numPr>
          <w:ilvl w:val="0"/>
          <w:numId w:val="44"/>
        </w:numPr>
        <w:tabs>
          <w:tab w:val="left" w:pos="1277"/>
        </w:tabs>
        <w:spacing w:after="0"/>
        <w:ind w:left="426" w:hanging="426"/>
        <w:jc w:val="both"/>
        <w:rPr>
          <w:rFonts w:ascii="Times New Roman" w:hAnsi="Times New Roman" w:cs="Times New Roman"/>
          <w:b/>
        </w:rPr>
      </w:pPr>
      <w:r>
        <w:rPr>
          <w:rFonts w:ascii="Times New Roman" w:hAnsi="Times New Roman" w:cs="Times New Roman"/>
          <w:b/>
        </w:rPr>
        <w:t xml:space="preserve">  ZAŁĄCZNIKI DO ZAPYTANIA OFERTOWEGO</w:t>
      </w:r>
    </w:p>
    <w:p w14:paraId="149E8638" w14:textId="77777777" w:rsidR="009A39B1" w:rsidRDefault="009A39B1">
      <w:pPr>
        <w:pStyle w:val="Akapitzlist"/>
        <w:tabs>
          <w:tab w:val="left" w:pos="1277"/>
        </w:tabs>
        <w:spacing w:after="0"/>
        <w:ind w:left="426"/>
        <w:jc w:val="both"/>
        <w:rPr>
          <w:rFonts w:ascii="Times New Roman" w:hAnsi="Times New Roman" w:cs="Times New Roman"/>
          <w:b/>
        </w:rPr>
      </w:pPr>
    </w:p>
    <w:p w14:paraId="208FD3D5" w14:textId="77777777" w:rsidR="009A39B1" w:rsidRDefault="0005648A" w:rsidP="000F0A3A">
      <w:pPr>
        <w:pStyle w:val="Standard"/>
        <w:spacing w:line="276" w:lineRule="auto"/>
        <w:jc w:val="both"/>
        <w:rPr>
          <w:rFonts w:hint="eastAsia"/>
        </w:rPr>
      </w:pPr>
      <w:r>
        <w:rPr>
          <w:rFonts w:ascii="Times New Roman" w:hAnsi="Times New Roman" w:cs="Times New Roman"/>
          <w:b/>
        </w:rPr>
        <w:t>Załącznik Nr 1</w:t>
      </w:r>
      <w:r>
        <w:rPr>
          <w:rFonts w:ascii="Times New Roman" w:hAnsi="Times New Roman" w:cs="Times New Roman"/>
        </w:rPr>
        <w:t xml:space="preserve"> – wzór formularza ofertowego,</w:t>
      </w:r>
    </w:p>
    <w:p w14:paraId="48BE62C7" w14:textId="77777777" w:rsidR="009A39B1" w:rsidRDefault="0005648A" w:rsidP="000F0A3A">
      <w:pPr>
        <w:pStyle w:val="Standard"/>
        <w:spacing w:line="276" w:lineRule="auto"/>
        <w:jc w:val="both"/>
        <w:rPr>
          <w:rFonts w:hint="eastAsia"/>
        </w:rPr>
      </w:pPr>
      <w:r>
        <w:rPr>
          <w:rFonts w:ascii="Times New Roman" w:hAnsi="Times New Roman" w:cs="Times New Roman"/>
          <w:b/>
        </w:rPr>
        <w:t>Załącznik Nr 2</w:t>
      </w:r>
      <w:r>
        <w:rPr>
          <w:rFonts w:ascii="Times New Roman" w:hAnsi="Times New Roman" w:cs="Times New Roman"/>
        </w:rPr>
        <w:t xml:space="preserve"> – wzór oświadczenia, że wykonawca nie podlega wykluczeniu z postępowania  i spełnia warunki udziału w postępowaniu,</w:t>
      </w:r>
    </w:p>
    <w:p w14:paraId="4AE0424F" w14:textId="77777777" w:rsidR="009A39B1" w:rsidRDefault="0005648A" w:rsidP="000F0A3A">
      <w:pPr>
        <w:pStyle w:val="Standard"/>
        <w:spacing w:line="276" w:lineRule="auto"/>
        <w:jc w:val="both"/>
        <w:rPr>
          <w:rFonts w:hint="eastAsia"/>
        </w:rPr>
      </w:pPr>
      <w:r>
        <w:rPr>
          <w:rFonts w:ascii="Times New Roman" w:hAnsi="Times New Roman" w:cs="Times New Roman"/>
          <w:b/>
        </w:rPr>
        <w:t>Załącznik Nr 3</w:t>
      </w:r>
      <w:r>
        <w:rPr>
          <w:rFonts w:ascii="Times New Roman" w:hAnsi="Times New Roman" w:cs="Times New Roman"/>
        </w:rPr>
        <w:t xml:space="preserve"> – wzór wykazu robót budowlanych,</w:t>
      </w:r>
    </w:p>
    <w:p w14:paraId="185CBE9F" w14:textId="77777777" w:rsidR="009A39B1" w:rsidRDefault="0005648A" w:rsidP="000F0A3A">
      <w:pPr>
        <w:pStyle w:val="Standard"/>
        <w:spacing w:line="276" w:lineRule="auto"/>
        <w:jc w:val="both"/>
        <w:rPr>
          <w:rFonts w:hint="eastAsia"/>
        </w:rPr>
      </w:pPr>
      <w:r>
        <w:rPr>
          <w:rFonts w:ascii="Times New Roman" w:hAnsi="Times New Roman" w:cs="Times New Roman"/>
          <w:b/>
        </w:rPr>
        <w:t>Załącznik Nr 4</w:t>
      </w:r>
      <w:r>
        <w:rPr>
          <w:rFonts w:ascii="Times New Roman" w:hAnsi="Times New Roman" w:cs="Times New Roman"/>
        </w:rPr>
        <w:t xml:space="preserve"> – wzór wykazu osób skierowanych przez wykonawcę do realizacji zamówienia publicznego,</w:t>
      </w:r>
    </w:p>
    <w:p w14:paraId="39099F25" w14:textId="77777777" w:rsidR="009A39B1" w:rsidRDefault="0005648A" w:rsidP="000F0A3A">
      <w:pPr>
        <w:pStyle w:val="Standard"/>
        <w:spacing w:line="276" w:lineRule="auto"/>
        <w:jc w:val="both"/>
        <w:rPr>
          <w:rFonts w:ascii="Times New Roman" w:hAnsi="Times New Roman" w:cs="Times New Roman"/>
        </w:rPr>
      </w:pPr>
      <w:r>
        <w:rPr>
          <w:rFonts w:ascii="Times New Roman" w:hAnsi="Times New Roman" w:cs="Times New Roman"/>
          <w:b/>
        </w:rPr>
        <w:t>Załącznik Nr 5</w:t>
      </w:r>
      <w:r>
        <w:rPr>
          <w:rFonts w:ascii="Times New Roman" w:hAnsi="Times New Roman" w:cs="Times New Roman"/>
        </w:rPr>
        <w:t xml:space="preserve"> – wzór umowy,</w:t>
      </w:r>
    </w:p>
    <w:p w14:paraId="412B2FEC" w14:textId="77777777" w:rsidR="00A1597B" w:rsidRDefault="00542EB1" w:rsidP="000F0A3A">
      <w:pPr>
        <w:pStyle w:val="Standard"/>
        <w:spacing w:line="276" w:lineRule="auto"/>
        <w:jc w:val="both"/>
        <w:rPr>
          <w:rFonts w:ascii="Times New Roman" w:hAnsi="Times New Roman" w:cs="Times New Roman"/>
        </w:rPr>
      </w:pPr>
      <w:r w:rsidRPr="00542EB1">
        <w:rPr>
          <w:rFonts w:ascii="Times New Roman" w:hAnsi="Times New Roman" w:cs="Times New Roman"/>
          <w:b/>
        </w:rPr>
        <w:t>Załącznik N</w:t>
      </w:r>
      <w:r w:rsidR="00A1597B" w:rsidRPr="00542EB1">
        <w:rPr>
          <w:rFonts w:ascii="Times New Roman" w:hAnsi="Times New Roman" w:cs="Times New Roman"/>
          <w:b/>
        </w:rPr>
        <w:t>r 6</w:t>
      </w:r>
      <w:r w:rsidR="00A1597B">
        <w:rPr>
          <w:rFonts w:ascii="Times New Roman" w:hAnsi="Times New Roman" w:cs="Times New Roman"/>
        </w:rPr>
        <w:t xml:space="preserve"> – dokumentacja </w:t>
      </w:r>
      <w:r>
        <w:rPr>
          <w:rFonts w:ascii="Times New Roman" w:hAnsi="Times New Roman" w:cs="Times New Roman"/>
        </w:rPr>
        <w:t xml:space="preserve"> projektowa, </w:t>
      </w:r>
    </w:p>
    <w:p w14:paraId="30DA56A3" w14:textId="77777777" w:rsidR="00A1597B" w:rsidRDefault="00542EB1" w:rsidP="000F0A3A">
      <w:pPr>
        <w:pStyle w:val="Standard"/>
        <w:spacing w:line="276" w:lineRule="auto"/>
        <w:jc w:val="both"/>
        <w:rPr>
          <w:rFonts w:hint="eastAsia"/>
        </w:rPr>
      </w:pPr>
      <w:r w:rsidRPr="0061319D">
        <w:rPr>
          <w:rFonts w:ascii="Times New Roman" w:hAnsi="Times New Roman" w:cs="Times New Roman"/>
          <w:b/>
        </w:rPr>
        <w:t>Załącznik N</w:t>
      </w:r>
      <w:r w:rsidR="00A1597B" w:rsidRPr="0061319D">
        <w:rPr>
          <w:rFonts w:ascii="Times New Roman" w:hAnsi="Times New Roman" w:cs="Times New Roman"/>
          <w:b/>
        </w:rPr>
        <w:t>r 7</w:t>
      </w:r>
      <w:r w:rsidR="00A1597B">
        <w:rPr>
          <w:rFonts w:ascii="Times New Roman" w:hAnsi="Times New Roman" w:cs="Times New Roman"/>
        </w:rPr>
        <w:t xml:space="preserve"> – specyfikacja techniczna wykonania i odbioru robót budowlanych</w:t>
      </w:r>
      <w:r w:rsidR="0061319D">
        <w:rPr>
          <w:rFonts w:ascii="Times New Roman" w:hAnsi="Times New Roman" w:cs="Times New Roman"/>
        </w:rPr>
        <w:t>,</w:t>
      </w:r>
    </w:p>
    <w:p w14:paraId="433A8641" w14:textId="77777777" w:rsidR="009A39B1" w:rsidRDefault="00E36D73" w:rsidP="000F0A3A">
      <w:pPr>
        <w:pStyle w:val="Standard"/>
        <w:spacing w:line="276" w:lineRule="auto"/>
        <w:jc w:val="both"/>
        <w:rPr>
          <w:rFonts w:ascii="Times New Roman" w:hAnsi="Times New Roman" w:cs="Times New Roman"/>
          <w:color w:val="000000"/>
        </w:rPr>
      </w:pPr>
      <w:r>
        <w:rPr>
          <w:rFonts w:ascii="Times New Roman" w:hAnsi="Times New Roman" w:cs="Times New Roman"/>
          <w:b/>
          <w:color w:val="000000"/>
        </w:rPr>
        <w:t xml:space="preserve">Załącznik Nr </w:t>
      </w:r>
      <w:r w:rsidR="00542EB1">
        <w:rPr>
          <w:rFonts w:ascii="Times New Roman" w:hAnsi="Times New Roman" w:cs="Times New Roman"/>
          <w:b/>
          <w:color w:val="000000"/>
        </w:rPr>
        <w:t>8</w:t>
      </w:r>
      <w:r w:rsidR="0005648A">
        <w:rPr>
          <w:rFonts w:ascii="Times New Roman" w:hAnsi="Times New Roman" w:cs="Times New Roman"/>
          <w:b/>
          <w:color w:val="000000"/>
        </w:rPr>
        <w:t xml:space="preserve"> - </w:t>
      </w:r>
      <w:r>
        <w:rPr>
          <w:rFonts w:ascii="Times New Roman" w:hAnsi="Times New Roman" w:cs="Times New Roman"/>
          <w:color w:val="000000"/>
        </w:rPr>
        <w:t>przedmiar robót ,</w:t>
      </w:r>
    </w:p>
    <w:p w14:paraId="373D39B0" w14:textId="77777777" w:rsidR="00E36D73" w:rsidRPr="00E36D73" w:rsidRDefault="00E36D73" w:rsidP="000F0A3A">
      <w:pPr>
        <w:pStyle w:val="Standard"/>
        <w:spacing w:line="276" w:lineRule="auto"/>
        <w:jc w:val="both"/>
        <w:rPr>
          <w:rFonts w:ascii="Times New Roman" w:hAnsi="Times New Roman" w:cs="Times New Roman"/>
          <w:color w:val="000000"/>
        </w:rPr>
      </w:pPr>
      <w:r w:rsidRPr="00E36D73">
        <w:rPr>
          <w:rFonts w:ascii="Times New Roman" w:hAnsi="Times New Roman" w:cs="Times New Roman"/>
          <w:b/>
          <w:color w:val="000000"/>
        </w:rPr>
        <w:t xml:space="preserve">Załącznik nr </w:t>
      </w:r>
      <w:r w:rsidR="00542EB1">
        <w:rPr>
          <w:rFonts w:ascii="Times New Roman" w:hAnsi="Times New Roman" w:cs="Times New Roman"/>
          <w:b/>
          <w:color w:val="000000"/>
        </w:rPr>
        <w:t>9</w:t>
      </w:r>
      <w:r w:rsidRPr="00E36D73">
        <w:rPr>
          <w:rFonts w:ascii="Times New Roman" w:hAnsi="Times New Roman" w:cs="Times New Roman"/>
          <w:b/>
          <w:color w:val="000000"/>
        </w:rPr>
        <w:t xml:space="preserve"> </w:t>
      </w:r>
      <w:r w:rsidRPr="00E36D73">
        <w:rPr>
          <w:rFonts w:ascii="Times New Roman" w:hAnsi="Times New Roman" w:cs="Times New Roman"/>
          <w:color w:val="000000"/>
        </w:rPr>
        <w:t xml:space="preserve">– klauzula informacyjna </w:t>
      </w:r>
      <w:r w:rsidR="005A7DC0">
        <w:rPr>
          <w:rFonts w:ascii="Times New Roman" w:hAnsi="Times New Roman" w:cs="Times New Roman"/>
          <w:color w:val="000000"/>
        </w:rPr>
        <w:t>RODO.</w:t>
      </w:r>
    </w:p>
    <w:p w14:paraId="42DAF91E" w14:textId="77777777" w:rsidR="009A39B1" w:rsidRDefault="009A39B1">
      <w:pPr>
        <w:pStyle w:val="Standard"/>
        <w:rPr>
          <w:rFonts w:ascii="Times New Roman" w:hAnsi="Times New Roman" w:cs="Times New Roman"/>
        </w:rPr>
      </w:pPr>
    </w:p>
    <w:p w14:paraId="6593C81E" w14:textId="77777777" w:rsidR="000F0A3A" w:rsidRDefault="000F0A3A">
      <w:pPr>
        <w:pStyle w:val="Standard"/>
        <w:rPr>
          <w:rFonts w:ascii="Times New Roman" w:hAnsi="Times New Roman" w:cs="Times New Roman"/>
        </w:rPr>
      </w:pPr>
    </w:p>
    <w:p w14:paraId="71710707" w14:textId="77777777" w:rsidR="000F0A3A" w:rsidRDefault="000F0A3A">
      <w:pPr>
        <w:pStyle w:val="Standard"/>
        <w:rPr>
          <w:rFonts w:ascii="Times New Roman" w:hAnsi="Times New Roman" w:cs="Times New Roman"/>
        </w:rPr>
      </w:pPr>
    </w:p>
    <w:p w14:paraId="18279979" w14:textId="77777777" w:rsidR="000F0A3A" w:rsidRDefault="000F0A3A">
      <w:pPr>
        <w:pStyle w:val="Standard"/>
        <w:rPr>
          <w:rFonts w:ascii="Times New Roman" w:hAnsi="Times New Roman" w:cs="Times New Roman"/>
        </w:rPr>
      </w:pPr>
    </w:p>
    <w:p w14:paraId="4237693C" w14:textId="77777777" w:rsidR="000F0A3A" w:rsidRDefault="000F0A3A">
      <w:pPr>
        <w:pStyle w:val="Standard"/>
        <w:rPr>
          <w:rFonts w:ascii="Times New Roman" w:hAnsi="Times New Roman" w:cs="Times New Roman"/>
        </w:rPr>
      </w:pPr>
    </w:p>
    <w:p w14:paraId="62CCF810" w14:textId="77777777" w:rsidR="009A39B1" w:rsidRDefault="009A39B1">
      <w:pPr>
        <w:pStyle w:val="Standard"/>
        <w:rPr>
          <w:rFonts w:ascii="Times New Roman" w:hAnsi="Times New Roman" w:cs="Times New Roman"/>
        </w:rPr>
      </w:pPr>
    </w:p>
    <w:p w14:paraId="6C5572C6" w14:textId="3AB1C69B" w:rsidR="009A39B1" w:rsidRDefault="0005648A">
      <w:pPr>
        <w:pStyle w:val="Standard"/>
        <w:ind w:left="5382"/>
        <w:jc w:val="both"/>
        <w:rPr>
          <w:rFonts w:ascii="Times New Roman" w:hAnsi="Times New Roman" w:cs="Times New Roman"/>
        </w:rPr>
      </w:pPr>
      <w:r>
        <w:rPr>
          <w:rFonts w:ascii="Times New Roman" w:hAnsi="Times New Roman" w:cs="Times New Roman"/>
        </w:rPr>
        <w:t xml:space="preserve">          ..........................................................</w:t>
      </w:r>
      <w:r w:rsidR="000F0A3A">
        <w:rPr>
          <w:rFonts w:ascii="Times New Roman" w:hAnsi="Times New Roman" w:cs="Times New Roman"/>
        </w:rPr>
        <w:t>.</w:t>
      </w:r>
    </w:p>
    <w:p w14:paraId="25210487" w14:textId="77777777" w:rsidR="009A39B1" w:rsidRDefault="0005648A">
      <w:pPr>
        <w:pStyle w:val="Standard"/>
        <w:ind w:left="6237" w:hanging="850"/>
        <w:jc w:val="both"/>
        <w:rPr>
          <w:rFonts w:hint="eastAsia"/>
        </w:rPr>
      </w:pPr>
      <w:r>
        <w:rPr>
          <w:rFonts w:ascii="Times New Roman" w:hAnsi="Times New Roman" w:cs="Times New Roman"/>
          <w:sz w:val="20"/>
          <w:szCs w:val="20"/>
        </w:rPr>
        <w:t>(pieczątka Kierownika Zamawiającego lub osoby upoważnionej)</w:t>
      </w:r>
    </w:p>
    <w:p w14:paraId="7EB76669" w14:textId="77777777" w:rsidR="009A39B1" w:rsidRDefault="009A39B1">
      <w:pPr>
        <w:pStyle w:val="Standard"/>
        <w:jc w:val="both"/>
        <w:rPr>
          <w:rFonts w:hint="eastAsia"/>
        </w:rPr>
      </w:pPr>
    </w:p>
    <w:sectPr w:rsidR="009A39B1" w:rsidSect="0027147F">
      <w:headerReference w:type="default" r:id="rId11"/>
      <w:footerReference w:type="default" r:id="rId12"/>
      <w:pgSz w:w="11906" w:h="16838" w:code="9"/>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96E01" w14:textId="77777777" w:rsidR="00CC2E41" w:rsidRDefault="00CC2E41" w:rsidP="009A39B1">
      <w:pPr>
        <w:rPr>
          <w:rFonts w:hint="eastAsia"/>
        </w:rPr>
      </w:pPr>
      <w:r>
        <w:separator/>
      </w:r>
    </w:p>
  </w:endnote>
  <w:endnote w:type="continuationSeparator" w:id="0">
    <w:p w14:paraId="1EC51FDE" w14:textId="77777777" w:rsidR="00CC2E41" w:rsidRDefault="00CC2E41" w:rsidP="009A39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313860"/>
      <w:docPartObj>
        <w:docPartGallery w:val="Page Numbers (Bottom of Page)"/>
        <w:docPartUnique/>
      </w:docPartObj>
    </w:sdtPr>
    <w:sdtEndPr/>
    <w:sdtContent>
      <w:p w14:paraId="2F9E5BFC" w14:textId="77777777" w:rsidR="0051131F" w:rsidRDefault="001B0C65">
        <w:pPr>
          <w:pStyle w:val="Stopka"/>
          <w:jc w:val="right"/>
          <w:rPr>
            <w:rFonts w:hint="eastAsia"/>
          </w:rPr>
        </w:pPr>
        <w:r>
          <w:fldChar w:fldCharType="begin"/>
        </w:r>
        <w:r w:rsidR="004979FE">
          <w:instrText xml:space="preserve"> PAGE   \* MERGEFORMAT </w:instrText>
        </w:r>
        <w:r>
          <w:fldChar w:fldCharType="separate"/>
        </w:r>
        <w:r w:rsidR="00487699">
          <w:rPr>
            <w:rFonts w:hint="eastAsia"/>
            <w:noProof/>
          </w:rPr>
          <w:t>2</w:t>
        </w:r>
        <w:r>
          <w:rPr>
            <w:noProof/>
          </w:rPr>
          <w:fldChar w:fldCharType="end"/>
        </w:r>
      </w:p>
    </w:sdtContent>
  </w:sdt>
  <w:p w14:paraId="693B8CFD" w14:textId="77777777" w:rsidR="0051131F" w:rsidRDefault="0051131F">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59AC4" w14:textId="77777777" w:rsidR="00CC2E41" w:rsidRDefault="00CC2E41" w:rsidP="009A39B1">
      <w:pPr>
        <w:rPr>
          <w:rFonts w:hint="eastAsia"/>
        </w:rPr>
      </w:pPr>
      <w:r w:rsidRPr="009A39B1">
        <w:rPr>
          <w:color w:val="000000"/>
        </w:rPr>
        <w:separator/>
      </w:r>
    </w:p>
  </w:footnote>
  <w:footnote w:type="continuationSeparator" w:id="0">
    <w:p w14:paraId="1D07D340" w14:textId="77777777" w:rsidR="00CC2E41" w:rsidRDefault="00CC2E41" w:rsidP="009A39B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D24E" w14:textId="77777777" w:rsidR="00BD391B" w:rsidRDefault="00733A71" w:rsidP="00733A71">
    <w:pPr>
      <w:pStyle w:val="Nagwek"/>
      <w:tabs>
        <w:tab w:val="clear" w:pos="4536"/>
        <w:tab w:val="clear" w:pos="9072"/>
        <w:tab w:val="left" w:pos="3765"/>
        <w:tab w:val="left" w:pos="6450"/>
      </w:tabs>
      <w:rPr>
        <w:rFonts w:hint="eastAsia"/>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7FA"/>
    <w:multiLevelType w:val="multilevel"/>
    <w:tmpl w:val="284AEA50"/>
    <w:lvl w:ilvl="0">
      <w:start w:val="1"/>
      <w:numFmt w:val="bullet"/>
      <w:lvlText w:val=""/>
      <w:lvlJc w:val="left"/>
      <w:pPr>
        <w:ind w:left="1571" w:hanging="360"/>
      </w:pPr>
      <w:rPr>
        <w:rFonts w:ascii="Symbol" w:hAnsi="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4277ED9"/>
    <w:multiLevelType w:val="multilevel"/>
    <w:tmpl w:val="1E4C8FD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64E1824"/>
    <w:multiLevelType w:val="multilevel"/>
    <w:tmpl w:val="820A38BE"/>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B766A6E"/>
    <w:multiLevelType w:val="multilevel"/>
    <w:tmpl w:val="AA9EE5A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CA13DEF"/>
    <w:multiLevelType w:val="multilevel"/>
    <w:tmpl w:val="50FEB04A"/>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E1C00EA"/>
    <w:multiLevelType w:val="multilevel"/>
    <w:tmpl w:val="8326B6DC"/>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DAB5501"/>
    <w:multiLevelType w:val="hybridMultilevel"/>
    <w:tmpl w:val="B65EDBDC"/>
    <w:lvl w:ilvl="0" w:tplc="16ECD574">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145DC"/>
    <w:multiLevelType w:val="multilevel"/>
    <w:tmpl w:val="85128D18"/>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0E87F86"/>
    <w:multiLevelType w:val="multilevel"/>
    <w:tmpl w:val="F84649C8"/>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389159AA"/>
    <w:multiLevelType w:val="multilevel"/>
    <w:tmpl w:val="265E377A"/>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9FE7210"/>
    <w:multiLevelType w:val="multilevel"/>
    <w:tmpl w:val="1B9EEF8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3CD27CCE"/>
    <w:multiLevelType w:val="multilevel"/>
    <w:tmpl w:val="6E50731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FC64CB4"/>
    <w:multiLevelType w:val="multilevel"/>
    <w:tmpl w:val="B9961EC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487F744B"/>
    <w:multiLevelType w:val="hybridMultilevel"/>
    <w:tmpl w:val="279C15B0"/>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96FA3"/>
    <w:multiLevelType w:val="multilevel"/>
    <w:tmpl w:val="44F4D332"/>
    <w:styleLink w:val="WWNum8"/>
    <w:lvl w:ilvl="0">
      <w:start w:val="1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C1B7506"/>
    <w:multiLevelType w:val="multilevel"/>
    <w:tmpl w:val="5F06E000"/>
    <w:styleLink w:val="WWNum9"/>
    <w:lvl w:ilvl="0">
      <w:start w:val="4"/>
      <w:numFmt w:val="upperRoman"/>
      <w:lvlText w:val="%1."/>
      <w:lvlJc w:val="left"/>
      <w:rPr>
        <w:rFonts w:ascii="Times New Roman" w:hAnsi="Times New Roman"/>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F204DA0"/>
    <w:multiLevelType w:val="multilevel"/>
    <w:tmpl w:val="8012974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550F69C3"/>
    <w:multiLevelType w:val="hybridMultilevel"/>
    <w:tmpl w:val="F9AAB2C6"/>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6263672"/>
    <w:multiLevelType w:val="multilevel"/>
    <w:tmpl w:val="C2583154"/>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5D913F60"/>
    <w:multiLevelType w:val="multilevel"/>
    <w:tmpl w:val="34203FBC"/>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61A546D5"/>
    <w:multiLevelType w:val="multilevel"/>
    <w:tmpl w:val="581462DC"/>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64863278"/>
    <w:multiLevelType w:val="multilevel"/>
    <w:tmpl w:val="EA30C70E"/>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73A5ABA"/>
    <w:multiLevelType w:val="multilevel"/>
    <w:tmpl w:val="9574010C"/>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74644F1"/>
    <w:multiLevelType w:val="multilevel"/>
    <w:tmpl w:val="4B486AC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6A6C77A0"/>
    <w:multiLevelType w:val="multilevel"/>
    <w:tmpl w:val="E662F6E2"/>
    <w:lvl w:ilvl="0">
      <w:start w:val="1"/>
      <w:numFmt w:val="decimal"/>
      <w:lvlText w:val="%1."/>
      <w:lvlJc w:val="left"/>
      <w:pPr>
        <w:ind w:left="1069" w:hanging="360"/>
      </w:pPr>
      <w:rPr>
        <w:rFonts w:ascii="Times New Roman" w:hAnsi="Times New Roman" w:cs="Times New Roman"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6B223DA0"/>
    <w:multiLevelType w:val="multilevel"/>
    <w:tmpl w:val="DA2A08DE"/>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72FA1F56"/>
    <w:multiLevelType w:val="multilevel"/>
    <w:tmpl w:val="BA841012"/>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7941009A"/>
    <w:multiLevelType w:val="multilevel"/>
    <w:tmpl w:val="753CDA2E"/>
    <w:styleLink w:val="WWNum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7C411076"/>
    <w:multiLevelType w:val="multilevel"/>
    <w:tmpl w:val="7764C27A"/>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7"/>
  </w:num>
  <w:num w:numId="2">
    <w:abstractNumId w:val="19"/>
  </w:num>
  <w:num w:numId="3">
    <w:abstractNumId w:val="15"/>
  </w:num>
  <w:num w:numId="4">
    <w:abstractNumId w:val="2"/>
  </w:num>
  <w:num w:numId="5">
    <w:abstractNumId w:val="7"/>
  </w:num>
  <w:num w:numId="6">
    <w:abstractNumId w:val="8"/>
  </w:num>
  <w:num w:numId="7">
    <w:abstractNumId w:val="22"/>
  </w:num>
  <w:num w:numId="8">
    <w:abstractNumId w:val="18"/>
  </w:num>
  <w:num w:numId="9">
    <w:abstractNumId w:val="21"/>
  </w:num>
  <w:num w:numId="10">
    <w:abstractNumId w:val="5"/>
  </w:num>
  <w:num w:numId="11">
    <w:abstractNumId w:val="16"/>
  </w:num>
  <w:num w:numId="12">
    <w:abstractNumId w:val="23"/>
  </w:num>
  <w:num w:numId="13">
    <w:abstractNumId w:val="4"/>
  </w:num>
  <w:num w:numId="14">
    <w:abstractNumId w:val="11"/>
  </w:num>
  <w:num w:numId="15">
    <w:abstractNumId w:val="3"/>
  </w:num>
  <w:num w:numId="16">
    <w:abstractNumId w:val="10"/>
  </w:num>
  <w:num w:numId="17">
    <w:abstractNumId w:val="12"/>
  </w:num>
  <w:num w:numId="18">
    <w:abstractNumId w:val="1"/>
  </w:num>
  <w:num w:numId="19">
    <w:abstractNumId w:val="14"/>
  </w:num>
  <w:num w:numId="20">
    <w:abstractNumId w:val="25"/>
  </w:num>
  <w:num w:numId="21">
    <w:abstractNumId w:val="9"/>
  </w:num>
  <w:num w:numId="22">
    <w:abstractNumId w:val="20"/>
  </w:num>
  <w:num w:numId="23">
    <w:abstractNumId w:val="26"/>
  </w:num>
  <w:num w:numId="24">
    <w:abstractNumId w:val="28"/>
  </w:num>
  <w:num w:numId="25">
    <w:abstractNumId w:val="27"/>
    <w:lvlOverride w:ilvl="0">
      <w:startOverride w:val="1"/>
    </w:lvlOverride>
  </w:num>
  <w:num w:numId="26">
    <w:abstractNumId w:val="19"/>
    <w:lvlOverride w:ilvl="0">
      <w:startOverride w:val="1"/>
    </w:lvlOverride>
  </w:num>
  <w:num w:numId="27">
    <w:abstractNumId w:val="15"/>
    <w:lvlOverride w:ilvl="0">
      <w:startOverride w:val="4"/>
    </w:lvlOverride>
  </w:num>
  <w:num w:numId="28">
    <w:abstractNumId w:val="2"/>
    <w:lvlOverride w:ilvl="0">
      <w:startOverride w:val="1"/>
    </w:lvlOverride>
  </w:num>
  <w:num w:numId="29">
    <w:abstractNumId w:val="15"/>
    <w:lvlOverride w:ilvl="0">
      <w:startOverride w:val="4"/>
    </w:lvlOverride>
  </w:num>
  <w:num w:numId="30">
    <w:abstractNumId w:val="7"/>
    <w:lvlOverride w:ilvl="0">
      <w:startOverride w:val="1"/>
    </w:lvlOverride>
  </w:num>
  <w:num w:numId="31">
    <w:abstractNumId w:val="8"/>
  </w:num>
  <w:num w:numId="32">
    <w:abstractNumId w:val="7"/>
    <w:lvlOverride w:ilvl="0">
      <w:startOverride w:val="1"/>
    </w:lvlOverride>
  </w:num>
  <w:num w:numId="33">
    <w:abstractNumId w:val="22"/>
    <w:lvlOverride w:ilvl="0">
      <w:startOverride w:val="1"/>
    </w:lvlOverride>
  </w:num>
  <w:num w:numId="34">
    <w:abstractNumId w:val="18"/>
  </w:num>
  <w:num w:numId="35">
    <w:abstractNumId w:val="22"/>
    <w:lvlOverride w:ilvl="0">
      <w:startOverride w:val="1"/>
    </w:lvlOverride>
  </w:num>
  <w:num w:numId="36">
    <w:abstractNumId w:val="7"/>
    <w:lvlOverride w:ilvl="0">
      <w:startOverride w:val="1"/>
    </w:lvlOverride>
  </w:num>
  <w:num w:numId="37">
    <w:abstractNumId w:val="15"/>
    <w:lvlOverride w:ilvl="0">
      <w:startOverride w:val="4"/>
    </w:lvlOverride>
  </w:num>
  <w:num w:numId="38">
    <w:abstractNumId w:val="21"/>
    <w:lvlOverride w:ilvl="0">
      <w:startOverride w:val="1"/>
    </w:lvlOverride>
  </w:num>
  <w:num w:numId="39">
    <w:abstractNumId w:val="15"/>
    <w:lvlOverride w:ilvl="0">
      <w:startOverride w:val="4"/>
    </w:lvlOverride>
  </w:num>
  <w:num w:numId="40">
    <w:abstractNumId w:val="5"/>
    <w:lvlOverride w:ilvl="0">
      <w:startOverride w:val="1"/>
    </w:lvlOverride>
  </w:num>
  <w:num w:numId="41">
    <w:abstractNumId w:val="16"/>
  </w:num>
  <w:num w:numId="42">
    <w:abstractNumId w:val="5"/>
    <w:lvlOverride w:ilvl="0">
      <w:startOverride w:val="1"/>
    </w:lvlOverride>
  </w:num>
  <w:num w:numId="43">
    <w:abstractNumId w:val="23"/>
  </w:num>
  <w:num w:numId="44">
    <w:abstractNumId w:val="15"/>
    <w:lvlOverride w:ilvl="0">
      <w:startOverride w:val="4"/>
    </w:lvlOverride>
  </w:num>
  <w:num w:numId="45">
    <w:abstractNumId w:val="24"/>
  </w:num>
  <w:num w:numId="46">
    <w:abstractNumId w:val="0"/>
  </w:num>
  <w:num w:numId="47">
    <w:abstractNumId w:val="13"/>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408"/>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B1"/>
    <w:rsid w:val="00014615"/>
    <w:rsid w:val="000152E6"/>
    <w:rsid w:val="00024EEB"/>
    <w:rsid w:val="0005648A"/>
    <w:rsid w:val="00080473"/>
    <w:rsid w:val="000F0A3A"/>
    <w:rsid w:val="001540D2"/>
    <w:rsid w:val="00165F6F"/>
    <w:rsid w:val="001918F8"/>
    <w:rsid w:val="001B0C65"/>
    <w:rsid w:val="001E775E"/>
    <w:rsid w:val="0027147F"/>
    <w:rsid w:val="00273E69"/>
    <w:rsid w:val="002A008C"/>
    <w:rsid w:val="002D2DFD"/>
    <w:rsid w:val="003878E7"/>
    <w:rsid w:val="003E3A96"/>
    <w:rsid w:val="0040065F"/>
    <w:rsid w:val="00424B6F"/>
    <w:rsid w:val="00435B26"/>
    <w:rsid w:val="00487699"/>
    <w:rsid w:val="004979FE"/>
    <w:rsid w:val="004D22C3"/>
    <w:rsid w:val="0051131F"/>
    <w:rsid w:val="00542EB1"/>
    <w:rsid w:val="005A7DC0"/>
    <w:rsid w:val="005D5B79"/>
    <w:rsid w:val="006070E1"/>
    <w:rsid w:val="0061319D"/>
    <w:rsid w:val="00640D26"/>
    <w:rsid w:val="0064707F"/>
    <w:rsid w:val="00654AEC"/>
    <w:rsid w:val="006F3303"/>
    <w:rsid w:val="00733A71"/>
    <w:rsid w:val="007834BC"/>
    <w:rsid w:val="007F3984"/>
    <w:rsid w:val="00822517"/>
    <w:rsid w:val="00870B6B"/>
    <w:rsid w:val="008E18C3"/>
    <w:rsid w:val="0092374E"/>
    <w:rsid w:val="00971869"/>
    <w:rsid w:val="009A39B1"/>
    <w:rsid w:val="009B6837"/>
    <w:rsid w:val="009C2186"/>
    <w:rsid w:val="00A1597B"/>
    <w:rsid w:val="00A85981"/>
    <w:rsid w:val="00AB2D16"/>
    <w:rsid w:val="00BD10D5"/>
    <w:rsid w:val="00BD391B"/>
    <w:rsid w:val="00C4676D"/>
    <w:rsid w:val="00C916C5"/>
    <w:rsid w:val="00CB7F3F"/>
    <w:rsid w:val="00CC2E41"/>
    <w:rsid w:val="00CE1B6D"/>
    <w:rsid w:val="00CE48D4"/>
    <w:rsid w:val="00CF301B"/>
    <w:rsid w:val="00D45B01"/>
    <w:rsid w:val="00DB2D7D"/>
    <w:rsid w:val="00DD41DE"/>
    <w:rsid w:val="00E12E32"/>
    <w:rsid w:val="00E30AE7"/>
    <w:rsid w:val="00E36D73"/>
    <w:rsid w:val="00E6331A"/>
    <w:rsid w:val="00EA32D2"/>
    <w:rsid w:val="00EF7137"/>
    <w:rsid w:val="00F5312E"/>
    <w:rsid w:val="00F93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ED5178"/>
  <w15:docId w15:val="{87DB73EC-0F89-4803-9570-F5CEEA0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65F"/>
  </w:style>
  <w:style w:type="paragraph" w:styleId="Nagwek3">
    <w:name w:val="heading 3"/>
    <w:basedOn w:val="Normalny"/>
    <w:link w:val="Nagwek3Znak"/>
    <w:uiPriority w:val="9"/>
    <w:qFormat/>
    <w:rsid w:val="00654AEC"/>
    <w:pPr>
      <w:suppressAutoHyphens w:val="0"/>
      <w:autoSpaceDN/>
      <w:spacing w:before="100" w:beforeAutospacing="1" w:after="100" w:afterAutospacing="1"/>
      <w:textAlignment w:val="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A39B1"/>
  </w:style>
  <w:style w:type="paragraph" w:customStyle="1" w:styleId="Heading">
    <w:name w:val="Heading"/>
    <w:basedOn w:val="Standard"/>
    <w:next w:val="Textbody"/>
    <w:rsid w:val="009A39B1"/>
    <w:pPr>
      <w:keepNext/>
      <w:spacing w:before="240" w:after="120"/>
    </w:pPr>
    <w:rPr>
      <w:rFonts w:ascii="Liberation Sans" w:eastAsia="Microsoft YaHei" w:hAnsi="Liberation Sans"/>
      <w:sz w:val="28"/>
      <w:szCs w:val="28"/>
    </w:rPr>
  </w:style>
  <w:style w:type="paragraph" w:customStyle="1" w:styleId="Textbody">
    <w:name w:val="Text body"/>
    <w:basedOn w:val="Standard"/>
    <w:rsid w:val="009A39B1"/>
    <w:pPr>
      <w:spacing w:after="140" w:line="288" w:lineRule="auto"/>
    </w:pPr>
  </w:style>
  <w:style w:type="paragraph" w:styleId="Lista">
    <w:name w:val="List"/>
    <w:basedOn w:val="Textbody"/>
    <w:rsid w:val="009A39B1"/>
  </w:style>
  <w:style w:type="paragraph" w:customStyle="1" w:styleId="Legenda1">
    <w:name w:val="Legenda1"/>
    <w:basedOn w:val="Standard"/>
    <w:rsid w:val="009A39B1"/>
    <w:pPr>
      <w:suppressLineNumbers/>
      <w:spacing w:before="120" w:after="120"/>
    </w:pPr>
    <w:rPr>
      <w:i/>
      <w:iCs/>
    </w:rPr>
  </w:style>
  <w:style w:type="paragraph" w:customStyle="1" w:styleId="Index">
    <w:name w:val="Index"/>
    <w:basedOn w:val="Standard"/>
    <w:rsid w:val="009A39B1"/>
    <w:pPr>
      <w:suppressLineNumbers/>
    </w:pPr>
  </w:style>
  <w:style w:type="paragraph" w:styleId="Akapitzlist">
    <w:name w:val="List Paragraph"/>
    <w:basedOn w:val="Standard"/>
    <w:link w:val="AkapitzlistZnak"/>
    <w:uiPriority w:val="34"/>
    <w:qFormat/>
    <w:rsid w:val="009A39B1"/>
    <w:pPr>
      <w:spacing w:after="200"/>
      <w:ind w:left="720"/>
    </w:pPr>
  </w:style>
  <w:style w:type="paragraph" w:customStyle="1" w:styleId="Nagwek31">
    <w:name w:val="Nagłówek 31"/>
    <w:basedOn w:val="Standard"/>
    <w:rsid w:val="009A39B1"/>
    <w:pPr>
      <w:spacing w:before="280" w:after="280"/>
      <w:outlineLvl w:val="2"/>
    </w:pPr>
    <w:rPr>
      <w:rFonts w:ascii="Times New Roman" w:eastAsia="Times New Roman" w:hAnsi="Times New Roman" w:cs="Times New Roman"/>
      <w:b/>
      <w:bCs/>
      <w:sz w:val="27"/>
      <w:szCs w:val="27"/>
    </w:rPr>
  </w:style>
  <w:style w:type="paragraph" w:customStyle="1" w:styleId="Framecontents">
    <w:name w:val="Frame contents"/>
    <w:basedOn w:val="Standard"/>
    <w:rsid w:val="009A39B1"/>
  </w:style>
  <w:style w:type="paragraph" w:customStyle="1" w:styleId="Stopka1">
    <w:name w:val="Stopka1"/>
    <w:basedOn w:val="Standard"/>
    <w:rsid w:val="009A39B1"/>
    <w:pPr>
      <w:tabs>
        <w:tab w:val="center" w:pos="4536"/>
        <w:tab w:val="right" w:pos="9072"/>
      </w:tabs>
    </w:pPr>
  </w:style>
  <w:style w:type="paragraph" w:customStyle="1" w:styleId="Nagwek1">
    <w:name w:val="Nagłówek1"/>
    <w:basedOn w:val="Standard"/>
    <w:rsid w:val="009A39B1"/>
    <w:pPr>
      <w:tabs>
        <w:tab w:val="center" w:pos="4536"/>
        <w:tab w:val="right" w:pos="9072"/>
      </w:tabs>
    </w:pPr>
  </w:style>
  <w:style w:type="character" w:customStyle="1" w:styleId="Internetlink">
    <w:name w:val="Internet link"/>
    <w:basedOn w:val="Domylnaczcionkaakapitu"/>
    <w:rsid w:val="009A39B1"/>
    <w:rPr>
      <w:color w:val="0000FF"/>
      <w:u w:val="single"/>
    </w:rPr>
  </w:style>
  <w:style w:type="character" w:customStyle="1" w:styleId="ListLabel17">
    <w:name w:val="ListLabel 17"/>
    <w:rsid w:val="009A39B1"/>
    <w:rPr>
      <w:rFonts w:ascii="Times New Roman" w:hAnsi="Times New Roman" w:cs="Times New Roman"/>
      <w:bCs/>
      <w:sz w:val="24"/>
      <w:szCs w:val="24"/>
    </w:rPr>
  </w:style>
  <w:style w:type="character" w:styleId="Pogrubienie">
    <w:name w:val="Strong"/>
    <w:rsid w:val="009A39B1"/>
    <w:rPr>
      <w:b/>
      <w:bCs/>
    </w:rPr>
  </w:style>
  <w:style w:type="character" w:customStyle="1" w:styleId="ListLabel18">
    <w:name w:val="ListLabel 18"/>
    <w:rsid w:val="009A39B1"/>
    <w:rPr>
      <w:rFonts w:ascii="Times New Roman" w:hAnsi="Times New Roman" w:cs="Times New Roman"/>
      <w:sz w:val="24"/>
      <w:szCs w:val="24"/>
      <w:lang w:val="en-US"/>
    </w:rPr>
  </w:style>
  <w:style w:type="character" w:customStyle="1" w:styleId="ListLabel19">
    <w:name w:val="ListLabel 19"/>
    <w:rsid w:val="009A39B1"/>
    <w:rPr>
      <w:rFonts w:ascii="Times New Roman" w:hAnsi="Times New Roman" w:cs="Times New Roman"/>
      <w:sz w:val="24"/>
      <w:szCs w:val="24"/>
    </w:rPr>
  </w:style>
  <w:style w:type="character" w:customStyle="1" w:styleId="ListLabel4">
    <w:name w:val="ListLabel 4"/>
    <w:rsid w:val="009A39B1"/>
    <w:rPr>
      <w:rFonts w:ascii="Times New Roman" w:hAnsi="Times New Roman"/>
      <w:b/>
      <w:sz w:val="24"/>
    </w:rPr>
  </w:style>
  <w:style w:type="character" w:customStyle="1" w:styleId="ListLabel5">
    <w:name w:val="ListLabel 5"/>
    <w:rsid w:val="009A39B1"/>
    <w:rPr>
      <w:rFonts w:cs="Courier New"/>
    </w:rPr>
  </w:style>
  <w:style w:type="character" w:customStyle="1" w:styleId="ListLabel6">
    <w:name w:val="ListLabel 6"/>
    <w:rsid w:val="009A39B1"/>
    <w:rPr>
      <w:rFonts w:cs="Courier New"/>
    </w:rPr>
  </w:style>
  <w:style w:type="character" w:customStyle="1" w:styleId="ListLabel7">
    <w:name w:val="ListLabel 7"/>
    <w:rsid w:val="009A39B1"/>
    <w:rPr>
      <w:rFonts w:cs="Courier New"/>
    </w:rPr>
  </w:style>
  <w:style w:type="character" w:customStyle="1" w:styleId="ListLabel8">
    <w:name w:val="ListLabel 8"/>
    <w:rsid w:val="009A39B1"/>
    <w:rPr>
      <w:rFonts w:cs="Courier New"/>
    </w:rPr>
  </w:style>
  <w:style w:type="character" w:customStyle="1" w:styleId="ListLabel9">
    <w:name w:val="ListLabel 9"/>
    <w:rsid w:val="009A39B1"/>
    <w:rPr>
      <w:rFonts w:cs="Courier New"/>
    </w:rPr>
  </w:style>
  <w:style w:type="character" w:customStyle="1" w:styleId="ListLabel10">
    <w:name w:val="ListLabel 10"/>
    <w:rsid w:val="009A39B1"/>
    <w:rPr>
      <w:rFonts w:cs="Courier New"/>
    </w:rPr>
  </w:style>
  <w:style w:type="character" w:customStyle="1" w:styleId="ListLabel11">
    <w:name w:val="ListLabel 11"/>
    <w:rsid w:val="009A39B1"/>
    <w:rPr>
      <w:rFonts w:cs="Courier New"/>
    </w:rPr>
  </w:style>
  <w:style w:type="character" w:customStyle="1" w:styleId="ListLabel12">
    <w:name w:val="ListLabel 12"/>
    <w:rsid w:val="009A39B1"/>
    <w:rPr>
      <w:rFonts w:cs="Courier New"/>
    </w:rPr>
  </w:style>
  <w:style w:type="character" w:customStyle="1" w:styleId="ListLabel13">
    <w:name w:val="ListLabel 13"/>
    <w:rsid w:val="009A39B1"/>
    <w:rPr>
      <w:rFonts w:cs="Courier New"/>
    </w:rPr>
  </w:style>
  <w:style w:type="character" w:customStyle="1" w:styleId="ListLabel14">
    <w:name w:val="ListLabel 14"/>
    <w:rsid w:val="009A39B1"/>
    <w:rPr>
      <w:rFonts w:cs="Courier New"/>
    </w:rPr>
  </w:style>
  <w:style w:type="character" w:customStyle="1" w:styleId="ListLabel15">
    <w:name w:val="ListLabel 15"/>
    <w:rsid w:val="009A39B1"/>
    <w:rPr>
      <w:rFonts w:cs="Courier New"/>
    </w:rPr>
  </w:style>
  <w:style w:type="character" w:customStyle="1" w:styleId="ListLabel16">
    <w:name w:val="ListLabel 16"/>
    <w:rsid w:val="009A39B1"/>
    <w:rPr>
      <w:rFonts w:cs="Courier New"/>
    </w:rPr>
  </w:style>
  <w:style w:type="character" w:customStyle="1" w:styleId="ListLabel20">
    <w:name w:val="ListLabel 20"/>
    <w:rsid w:val="009A39B1"/>
    <w:rPr>
      <w:sz w:val="16"/>
      <w:szCs w:val="16"/>
      <w:lang w:val="en-US"/>
    </w:rPr>
  </w:style>
  <w:style w:type="character" w:customStyle="1" w:styleId="ListLabel3">
    <w:name w:val="ListLabel 3"/>
    <w:rsid w:val="009A39B1"/>
    <w:rPr>
      <w:rFonts w:cs="Courier New"/>
    </w:rPr>
  </w:style>
  <w:style w:type="character" w:customStyle="1" w:styleId="ListLabel2">
    <w:name w:val="ListLabel 2"/>
    <w:rsid w:val="009A39B1"/>
    <w:rPr>
      <w:rFonts w:cs="Courier New"/>
    </w:rPr>
  </w:style>
  <w:style w:type="character" w:customStyle="1" w:styleId="ListLabel1">
    <w:name w:val="ListLabel 1"/>
    <w:rsid w:val="009A39B1"/>
    <w:rPr>
      <w:rFonts w:cs="Courier New"/>
    </w:rPr>
  </w:style>
  <w:style w:type="character" w:customStyle="1" w:styleId="Nagwek3Znak">
    <w:name w:val="Nagłówek 3 Znak"/>
    <w:basedOn w:val="Domylnaczcionkaakapitu"/>
    <w:link w:val="Nagwek3"/>
    <w:uiPriority w:val="9"/>
    <w:rsid w:val="009A39B1"/>
    <w:rPr>
      <w:rFonts w:ascii="Times New Roman" w:eastAsia="Times New Roman" w:hAnsi="Times New Roman" w:cs="Times New Roman"/>
      <w:b/>
      <w:bCs/>
      <w:sz w:val="27"/>
      <w:szCs w:val="27"/>
      <w:lang w:eastAsia="pl-PL"/>
    </w:rPr>
  </w:style>
  <w:style w:type="character" w:customStyle="1" w:styleId="StopkaZnak">
    <w:name w:val="Stopka Znak"/>
    <w:basedOn w:val="Domylnaczcionkaakapitu"/>
    <w:uiPriority w:val="99"/>
    <w:rsid w:val="009A39B1"/>
  </w:style>
  <w:style w:type="character" w:customStyle="1" w:styleId="NagwekZnak">
    <w:name w:val="Nagłówek Znak"/>
    <w:basedOn w:val="Domylnaczcionkaakapitu"/>
    <w:rsid w:val="009A39B1"/>
  </w:style>
  <w:style w:type="numbering" w:customStyle="1" w:styleId="WWNum3">
    <w:name w:val="WWNum3"/>
    <w:basedOn w:val="Bezlisty"/>
    <w:rsid w:val="009A39B1"/>
    <w:pPr>
      <w:numPr>
        <w:numId w:val="1"/>
      </w:numPr>
    </w:pPr>
  </w:style>
  <w:style w:type="numbering" w:customStyle="1" w:styleId="WWNum6">
    <w:name w:val="WWNum6"/>
    <w:basedOn w:val="Bezlisty"/>
    <w:rsid w:val="009A39B1"/>
    <w:pPr>
      <w:numPr>
        <w:numId w:val="2"/>
      </w:numPr>
    </w:pPr>
  </w:style>
  <w:style w:type="numbering" w:customStyle="1" w:styleId="WWNum9">
    <w:name w:val="WWNum9"/>
    <w:basedOn w:val="Bezlisty"/>
    <w:rsid w:val="009A39B1"/>
    <w:pPr>
      <w:numPr>
        <w:numId w:val="3"/>
      </w:numPr>
    </w:pPr>
  </w:style>
  <w:style w:type="numbering" w:customStyle="1" w:styleId="WWNum12">
    <w:name w:val="WWNum12"/>
    <w:basedOn w:val="Bezlisty"/>
    <w:rsid w:val="009A39B1"/>
    <w:pPr>
      <w:numPr>
        <w:numId w:val="4"/>
      </w:numPr>
    </w:pPr>
  </w:style>
  <w:style w:type="numbering" w:customStyle="1" w:styleId="WWNum13">
    <w:name w:val="WWNum13"/>
    <w:basedOn w:val="Bezlisty"/>
    <w:rsid w:val="009A39B1"/>
    <w:pPr>
      <w:numPr>
        <w:numId w:val="5"/>
      </w:numPr>
    </w:pPr>
  </w:style>
  <w:style w:type="numbering" w:customStyle="1" w:styleId="WWNum15">
    <w:name w:val="WWNum15"/>
    <w:basedOn w:val="Bezlisty"/>
    <w:rsid w:val="009A39B1"/>
    <w:pPr>
      <w:numPr>
        <w:numId w:val="6"/>
      </w:numPr>
    </w:pPr>
  </w:style>
  <w:style w:type="numbering" w:customStyle="1" w:styleId="WWNum14">
    <w:name w:val="WWNum14"/>
    <w:basedOn w:val="Bezlisty"/>
    <w:rsid w:val="009A39B1"/>
    <w:pPr>
      <w:numPr>
        <w:numId w:val="7"/>
      </w:numPr>
    </w:pPr>
  </w:style>
  <w:style w:type="numbering" w:customStyle="1" w:styleId="WWNum16">
    <w:name w:val="WWNum16"/>
    <w:basedOn w:val="Bezlisty"/>
    <w:rsid w:val="009A39B1"/>
    <w:pPr>
      <w:numPr>
        <w:numId w:val="8"/>
      </w:numPr>
    </w:pPr>
  </w:style>
  <w:style w:type="numbering" w:customStyle="1" w:styleId="WWNum17">
    <w:name w:val="WWNum17"/>
    <w:basedOn w:val="Bezlisty"/>
    <w:rsid w:val="009A39B1"/>
    <w:pPr>
      <w:numPr>
        <w:numId w:val="9"/>
      </w:numPr>
    </w:pPr>
  </w:style>
  <w:style w:type="numbering" w:customStyle="1" w:styleId="WWNum18">
    <w:name w:val="WWNum18"/>
    <w:basedOn w:val="Bezlisty"/>
    <w:rsid w:val="009A39B1"/>
    <w:pPr>
      <w:numPr>
        <w:numId w:val="10"/>
      </w:numPr>
    </w:pPr>
  </w:style>
  <w:style w:type="numbering" w:customStyle="1" w:styleId="WWNum19">
    <w:name w:val="WWNum19"/>
    <w:basedOn w:val="Bezlisty"/>
    <w:rsid w:val="009A39B1"/>
    <w:pPr>
      <w:numPr>
        <w:numId w:val="11"/>
      </w:numPr>
    </w:pPr>
  </w:style>
  <w:style w:type="numbering" w:customStyle="1" w:styleId="WWNum22">
    <w:name w:val="WWNum22"/>
    <w:basedOn w:val="Bezlisty"/>
    <w:rsid w:val="009A39B1"/>
    <w:pPr>
      <w:numPr>
        <w:numId w:val="12"/>
      </w:numPr>
    </w:pPr>
  </w:style>
  <w:style w:type="numbering" w:customStyle="1" w:styleId="Bezlisty1">
    <w:name w:val="Bez listy1"/>
    <w:basedOn w:val="Bezlisty"/>
    <w:rsid w:val="009A39B1"/>
    <w:pPr>
      <w:numPr>
        <w:numId w:val="13"/>
      </w:numPr>
    </w:pPr>
  </w:style>
  <w:style w:type="numbering" w:customStyle="1" w:styleId="WWNum1">
    <w:name w:val="WWNum1"/>
    <w:basedOn w:val="Bezlisty"/>
    <w:rsid w:val="009A39B1"/>
    <w:pPr>
      <w:numPr>
        <w:numId w:val="14"/>
      </w:numPr>
    </w:pPr>
  </w:style>
  <w:style w:type="numbering" w:customStyle="1" w:styleId="WWNum2">
    <w:name w:val="WWNum2"/>
    <w:basedOn w:val="Bezlisty"/>
    <w:rsid w:val="009A39B1"/>
    <w:pPr>
      <w:numPr>
        <w:numId w:val="15"/>
      </w:numPr>
    </w:pPr>
  </w:style>
  <w:style w:type="numbering" w:customStyle="1" w:styleId="WWNum4">
    <w:name w:val="WWNum4"/>
    <w:basedOn w:val="Bezlisty"/>
    <w:rsid w:val="009A39B1"/>
    <w:pPr>
      <w:numPr>
        <w:numId w:val="16"/>
      </w:numPr>
    </w:pPr>
  </w:style>
  <w:style w:type="numbering" w:customStyle="1" w:styleId="WWNum5">
    <w:name w:val="WWNum5"/>
    <w:basedOn w:val="Bezlisty"/>
    <w:rsid w:val="009A39B1"/>
    <w:pPr>
      <w:numPr>
        <w:numId w:val="17"/>
      </w:numPr>
    </w:pPr>
  </w:style>
  <w:style w:type="numbering" w:customStyle="1" w:styleId="WWNum7">
    <w:name w:val="WWNum7"/>
    <w:basedOn w:val="Bezlisty"/>
    <w:rsid w:val="009A39B1"/>
    <w:pPr>
      <w:numPr>
        <w:numId w:val="18"/>
      </w:numPr>
    </w:pPr>
  </w:style>
  <w:style w:type="numbering" w:customStyle="1" w:styleId="WWNum8">
    <w:name w:val="WWNum8"/>
    <w:basedOn w:val="Bezlisty"/>
    <w:rsid w:val="009A39B1"/>
    <w:pPr>
      <w:numPr>
        <w:numId w:val="19"/>
      </w:numPr>
    </w:pPr>
  </w:style>
  <w:style w:type="numbering" w:customStyle="1" w:styleId="WWNum10">
    <w:name w:val="WWNum10"/>
    <w:basedOn w:val="Bezlisty"/>
    <w:rsid w:val="009A39B1"/>
    <w:pPr>
      <w:numPr>
        <w:numId w:val="20"/>
      </w:numPr>
    </w:pPr>
  </w:style>
  <w:style w:type="numbering" w:customStyle="1" w:styleId="WWNum11">
    <w:name w:val="WWNum11"/>
    <w:basedOn w:val="Bezlisty"/>
    <w:rsid w:val="009A39B1"/>
    <w:pPr>
      <w:numPr>
        <w:numId w:val="21"/>
      </w:numPr>
    </w:pPr>
  </w:style>
  <w:style w:type="numbering" w:customStyle="1" w:styleId="WWNum20">
    <w:name w:val="WWNum20"/>
    <w:basedOn w:val="Bezlisty"/>
    <w:rsid w:val="009A39B1"/>
    <w:pPr>
      <w:numPr>
        <w:numId w:val="22"/>
      </w:numPr>
    </w:pPr>
  </w:style>
  <w:style w:type="numbering" w:customStyle="1" w:styleId="WWNum21">
    <w:name w:val="WWNum21"/>
    <w:basedOn w:val="Bezlisty"/>
    <w:rsid w:val="009A39B1"/>
    <w:pPr>
      <w:numPr>
        <w:numId w:val="23"/>
      </w:numPr>
    </w:pPr>
  </w:style>
  <w:style w:type="numbering" w:customStyle="1" w:styleId="WWNum23">
    <w:name w:val="WWNum23"/>
    <w:basedOn w:val="Bezlisty"/>
    <w:rsid w:val="009A39B1"/>
    <w:pPr>
      <w:numPr>
        <w:numId w:val="24"/>
      </w:numPr>
    </w:pPr>
  </w:style>
  <w:style w:type="paragraph" w:styleId="Tekstdymka">
    <w:name w:val="Balloon Text"/>
    <w:basedOn w:val="Normalny"/>
    <w:link w:val="TekstdymkaZnak"/>
    <w:uiPriority w:val="99"/>
    <w:semiHidden/>
    <w:unhideWhenUsed/>
    <w:rsid w:val="00E36D73"/>
    <w:rPr>
      <w:rFonts w:ascii="Tahoma" w:hAnsi="Tahoma"/>
      <w:sz w:val="16"/>
      <w:szCs w:val="14"/>
    </w:rPr>
  </w:style>
  <w:style w:type="character" w:customStyle="1" w:styleId="TekstdymkaZnak">
    <w:name w:val="Tekst dymka Znak"/>
    <w:basedOn w:val="Domylnaczcionkaakapitu"/>
    <w:link w:val="Tekstdymka"/>
    <w:uiPriority w:val="99"/>
    <w:semiHidden/>
    <w:rsid w:val="00E36D73"/>
    <w:rPr>
      <w:rFonts w:ascii="Tahoma" w:hAnsi="Tahoma"/>
      <w:sz w:val="16"/>
      <w:szCs w:val="14"/>
    </w:rPr>
  </w:style>
  <w:style w:type="character" w:customStyle="1" w:styleId="AkapitzlistZnak">
    <w:name w:val="Akapit z listą Znak"/>
    <w:link w:val="Akapitzlist"/>
    <w:uiPriority w:val="34"/>
    <w:qFormat/>
    <w:rsid w:val="00DB2D7D"/>
  </w:style>
  <w:style w:type="paragraph" w:styleId="Nagwek">
    <w:name w:val="header"/>
    <w:basedOn w:val="Normalny"/>
    <w:link w:val="NagwekZnak1"/>
    <w:uiPriority w:val="99"/>
    <w:unhideWhenUsed/>
    <w:rsid w:val="0051131F"/>
    <w:pPr>
      <w:tabs>
        <w:tab w:val="center" w:pos="4536"/>
        <w:tab w:val="right" w:pos="9072"/>
      </w:tabs>
    </w:pPr>
    <w:rPr>
      <w:szCs w:val="21"/>
    </w:rPr>
  </w:style>
  <w:style w:type="character" w:customStyle="1" w:styleId="NagwekZnak1">
    <w:name w:val="Nagłówek Znak1"/>
    <w:basedOn w:val="Domylnaczcionkaakapitu"/>
    <w:link w:val="Nagwek"/>
    <w:uiPriority w:val="99"/>
    <w:rsid w:val="0051131F"/>
    <w:rPr>
      <w:szCs w:val="21"/>
    </w:rPr>
  </w:style>
  <w:style w:type="paragraph" w:styleId="Stopka">
    <w:name w:val="footer"/>
    <w:basedOn w:val="Normalny"/>
    <w:link w:val="StopkaZnak1"/>
    <w:uiPriority w:val="99"/>
    <w:unhideWhenUsed/>
    <w:rsid w:val="0051131F"/>
    <w:pPr>
      <w:tabs>
        <w:tab w:val="center" w:pos="4536"/>
        <w:tab w:val="right" w:pos="9072"/>
      </w:tabs>
    </w:pPr>
    <w:rPr>
      <w:szCs w:val="21"/>
    </w:rPr>
  </w:style>
  <w:style w:type="character" w:customStyle="1" w:styleId="StopkaZnak1">
    <w:name w:val="Stopka Znak1"/>
    <w:basedOn w:val="Domylnaczcionkaakapitu"/>
    <w:link w:val="Stopka"/>
    <w:uiPriority w:val="99"/>
    <w:semiHidden/>
    <w:rsid w:val="0051131F"/>
    <w:rPr>
      <w:szCs w:val="21"/>
    </w:rPr>
  </w:style>
  <w:style w:type="character" w:customStyle="1" w:styleId="Nagwek3Znak1">
    <w:name w:val="Nagłówek 3 Znak1"/>
    <w:basedOn w:val="Domylnaczcionkaakapitu"/>
    <w:uiPriority w:val="9"/>
    <w:semiHidden/>
    <w:rsid w:val="00654AEC"/>
    <w:rPr>
      <w:rFonts w:asciiTheme="majorHAnsi" w:eastAsiaTheme="majorEastAsia" w:hAnsiTheme="majorHAnsi"/>
      <w:b/>
      <w:bCs/>
      <w:color w:val="4F81BD" w:themeColor="accen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7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zezdrz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p.pozezdrze.pl/" TargetMode="External"/><Relationship Id="rId4" Type="http://schemas.openxmlformats.org/officeDocument/2006/relationships/settings" Target="settings.xml"/><Relationship Id="rId9" Type="http://schemas.openxmlformats.org/officeDocument/2006/relationships/hyperlink" Target="mailto:ug@pozezdrz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D90AA-FA80-45D9-9424-FE8E51EA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2495</Words>
  <Characters>14971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Kopczyński Wojciech</cp:lastModifiedBy>
  <cp:revision>4</cp:revision>
  <cp:lastPrinted>2020-08-24T06:15:00Z</cp:lastPrinted>
  <dcterms:created xsi:type="dcterms:W3CDTF">2020-08-24T06:15:00Z</dcterms:created>
  <dcterms:modified xsi:type="dcterms:W3CDTF">2020-09-01T09:06:00Z</dcterms:modified>
</cp:coreProperties>
</file>