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22A7" w14:textId="77777777" w:rsidR="0048207E" w:rsidRPr="0048207E" w:rsidRDefault="0048207E" w:rsidP="0048207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WYKAZ NIERUCHOMOŚCI PRZEZNACZONYCH DO SPRZEDAŻY</w:t>
      </w:r>
    </w:p>
    <w:p w14:paraId="04243A49" w14:textId="77777777" w:rsidR="0048207E" w:rsidRPr="0048207E" w:rsidRDefault="0048207E" w:rsidP="00482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Wójt Gminy Pozezdrze działając na podstawie art. 35 ust. 1 i ust. 2 ustawy z dnia 21 sierpnia 1997 r. o gospodarce nieruchomościami (t. j. Dz. U. z 2020 r. poz.65 ze zm.) ogłasza co następuje: z zasobu nieruchomości Gminy Pozezdrze została przeznaczona do sprzedaży niżej opisana niezabudowana nieruchomość gruntowa, stanowiąca własność Gminy Pozezdrze, oznaczona nr ewidencyjnym 430 obręb  Pozezdrze, gm. Pozezdrze, woj. warmińsko – mazurskie  w formie bezprzetargowej z przeznaczeniem na powiększenie sąsiedniej nieruchomości  w celu poprawienia warunków jej zagospodarowania:</w:t>
      </w:r>
    </w:p>
    <w:tbl>
      <w:tblPr>
        <w:tblStyle w:val="Tabela-Siatka"/>
        <w:tblW w:w="1275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8"/>
        <w:gridCol w:w="1147"/>
        <w:gridCol w:w="1410"/>
        <w:gridCol w:w="1080"/>
        <w:gridCol w:w="3309"/>
        <w:gridCol w:w="1984"/>
        <w:gridCol w:w="1985"/>
      </w:tblGrid>
      <w:tr w:rsidR="0048207E" w:rsidRPr="0048207E" w14:paraId="2579DFC6" w14:textId="77777777" w:rsidTr="0014668C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BF48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Nr KW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3946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Nr działki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FFAD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Pow. działki ha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A77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 xml:space="preserve">Obręb </w:t>
            </w: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A292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Przeznaczenie nieruchomości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7EA1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 xml:space="preserve">Cena </w:t>
            </w:r>
          </w:p>
          <w:p w14:paraId="7A9693D1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nieruchomości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B501" w14:textId="77777777" w:rsidR="0048207E" w:rsidRPr="0048207E" w:rsidRDefault="0048207E" w:rsidP="0048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48207E">
              <w:rPr>
                <w:b/>
                <w:bCs/>
                <w:sz w:val="18"/>
                <w:szCs w:val="18"/>
                <w:highlight w:val="white"/>
              </w:rPr>
              <w:t>Forma sprzedaży</w:t>
            </w:r>
          </w:p>
        </w:tc>
      </w:tr>
      <w:tr w:rsidR="0048207E" w:rsidRPr="0048207E" w14:paraId="50D31091" w14:textId="77777777" w:rsidTr="0014668C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84DF" w14:textId="77777777" w:rsidR="0048207E" w:rsidRPr="0048207E" w:rsidRDefault="0048207E" w:rsidP="0048207E">
            <w:r w:rsidRPr="0048207E">
              <w:rPr>
                <w:highlight w:val="white"/>
              </w:rPr>
              <w:t>OL2G/00009735/6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45F7" w14:textId="77777777" w:rsidR="0048207E" w:rsidRPr="0048207E" w:rsidRDefault="0048207E" w:rsidP="0048207E">
            <w:r w:rsidRPr="0048207E">
              <w:rPr>
                <w:highlight w:val="white"/>
              </w:rPr>
              <w:t>430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DE3D" w14:textId="77777777" w:rsidR="0048207E" w:rsidRPr="0048207E" w:rsidRDefault="0048207E" w:rsidP="0048207E">
            <w:pPr>
              <w:jc w:val="center"/>
            </w:pPr>
            <w:r w:rsidRPr="0048207E">
              <w:rPr>
                <w:highlight w:val="white"/>
              </w:rPr>
              <w:t xml:space="preserve"> 0,0148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84E7" w14:textId="77777777" w:rsidR="0048207E" w:rsidRPr="0048207E" w:rsidRDefault="0048207E" w:rsidP="0048207E">
            <w:pPr>
              <w:jc w:val="center"/>
            </w:pPr>
            <w:r w:rsidRPr="0048207E">
              <w:rPr>
                <w:highlight w:val="white"/>
              </w:rPr>
              <w:t xml:space="preserve"> Pozezdrze</w:t>
            </w: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7B57" w14:textId="77777777" w:rsidR="0048207E" w:rsidRPr="0048207E" w:rsidRDefault="0048207E" w:rsidP="0048207E">
            <w:pPr>
              <w:jc w:val="center"/>
            </w:pPr>
            <w:r w:rsidRPr="0048207E">
              <w:rPr>
                <w:highlight w:val="white"/>
              </w:rPr>
              <w:t>Przedmiotowa nieruchomość położona jest na terenie, który nie posiada obowiązującego planu zagospodarowania przestrzennego oraz nie była wydana decyzja o warunkach zabudowy.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A841" w14:textId="77777777" w:rsidR="0048207E" w:rsidRPr="0048207E" w:rsidRDefault="0048207E" w:rsidP="0048207E">
            <w:pPr>
              <w:jc w:val="center"/>
            </w:pPr>
            <w:r w:rsidRPr="0048207E">
              <w:rPr>
                <w:highlight w:val="white"/>
              </w:rPr>
              <w:t>3400,00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6B75" w14:textId="77777777" w:rsidR="0048207E" w:rsidRPr="0048207E" w:rsidRDefault="0048207E" w:rsidP="0048207E">
            <w:r w:rsidRPr="0048207E">
              <w:rPr>
                <w:highlight w:val="white"/>
              </w:rPr>
              <w:t>Sprzedaż w drodze bezprzetargowej na rzecz  właściciela nieruchomości przyległych oznaczonych jako działki: nr geod. 199/1  obręb Kolonia Pozezdrze.</w:t>
            </w:r>
          </w:p>
        </w:tc>
      </w:tr>
    </w:tbl>
    <w:p w14:paraId="4C2F69D3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ustawą o podatku od towarów i usług z dnia 11 września 2004 r.  (tj. Dz. U z 2020 r. poz. 106 ze zm.) sprzedaż działki gruntu zwolniona jest z podatku VAT.</w:t>
      </w:r>
    </w:p>
    <w:p w14:paraId="51FBA86E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Niniejszy wykaz podaje się do publicznej wiadomości poprzez wywieszenie na okres 21 dni na tablicy ogłoszeń w Urzędzie Gminy w Pozezdrzu przy ul. 1 Maja 1a, 11-610 Pozezdrze, oraz poprzez zamieszczenie niniejszego wykazu na stronach internetowych Urzędu Gminy w Pozezdrzu </w:t>
      </w:r>
      <w:hyperlink r:id="rId5" w:history="1">
        <w:r w:rsidRPr="0048207E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www.bip.pozezdrze.pl</w:t>
        </w:r>
      </w:hyperlink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 </w:t>
      </w:r>
      <w:hyperlink r:id="rId6" w:history="1">
        <w:r w:rsidRPr="0048207E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www.pozezdrze.pl</w:t>
        </w:r>
      </w:hyperlink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</w:p>
    <w:p w14:paraId="3E796990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art. 34 ust. 1 pkt 1 i 2 ustawy  z dnia 21 sierpnia 1997 r. o gospodarce nieruchomościami (tj. Dz. U. z 2020 r. poz.65 ze  zm.) pierwszeństwo w nabyciu w/w nieruchomości, z zastrzeżeniem art. 216a przysługuje osobie, która spełnia jeden z następujących warunków:</w:t>
      </w:r>
    </w:p>
    <w:p w14:paraId="52D39ED7" w14:textId="77777777" w:rsidR="0048207E" w:rsidRPr="0048207E" w:rsidRDefault="0048207E" w:rsidP="0048207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przysługuje jej roszczenie o nabycie nieruchomości z mocy niniejszej ustawy lub odrębnych przepisów,</w:t>
      </w:r>
    </w:p>
    <w:p w14:paraId="1B817CAB" w14:textId="77777777" w:rsidR="0048207E" w:rsidRPr="0048207E" w:rsidRDefault="0048207E" w:rsidP="0048207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jest poprzednim właścicielem zbywanej nieruchomości pozbawionym prawa własności tej nieruchomości przed datą 5 grudnia 1990 r. albo spadkobiercą.</w:t>
      </w:r>
    </w:p>
    <w:p w14:paraId="51986870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Osoby, o których mowa powyżej, korzystają z pierwszeństwa w nabyciu nieruchomości jeżeli złożą wniosek o nabycie nieruchomości w terminie do dnia </w:t>
      </w:r>
      <w:r w:rsidRPr="0048207E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10 lipca 2020 r.</w:t>
      </w: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złożą oświadczenie, że wyrażają zgodę na cenę ustaloną w sposób określony w ustawie. </w:t>
      </w:r>
    </w:p>
    <w:p w14:paraId="5EEB72FE" w14:textId="77777777" w:rsidR="0048207E" w:rsidRPr="0048207E" w:rsidRDefault="0048207E" w:rsidP="004820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W przypadku zbiegu uprawnień do pierwszeństwa w nabyciu, stosuje się kolejność wymienioną powyżej. </w:t>
      </w:r>
    </w:p>
    <w:p w14:paraId="09A7601B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Cudzoziemcy chcący nabyć powyższą nieruchomość powinny spełniać warunki zawarte w ustawie z dnia 24 marca 1920 r. o nabyciu nieruchomości przez cudzoziemców (t. j. Dz. U. z 2016 r.  poz. 1061).</w:t>
      </w:r>
    </w:p>
    <w:p w14:paraId="751E9983" w14:textId="77777777" w:rsidR="0048207E" w:rsidRPr="0048207E" w:rsidRDefault="0048207E" w:rsidP="004820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Szczegółowe informacje można uzyskać w Urzędzie Gminy w Pozezdrzu przy ul. 1 Maja 1a, 11-610 Pozezdrze, Referat Rozwoju Gminy i Przedsięwzięć Publicznych – pok. Nr 13, tel. 87 427 90 06 wew. 46, </w:t>
      </w:r>
      <w:hyperlink r:id="rId7" w:history="1">
        <w:r w:rsidRPr="0048207E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ug@pozezdrze.pl</w:t>
        </w:r>
      </w:hyperlink>
      <w:r w:rsidRPr="0048207E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, </w:t>
      </w:r>
    </w:p>
    <w:p w14:paraId="1FF44D34" w14:textId="77777777" w:rsidR="00B17A66" w:rsidRDefault="00B17A66"/>
    <w:sectPr w:rsidR="00B17A66" w:rsidSect="0014668C">
      <w:pgSz w:w="15840" w:h="12240" w:orient="landscape"/>
      <w:pgMar w:top="1417" w:right="1665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B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4B0544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7E"/>
    <w:rsid w:val="0014668C"/>
    <w:rsid w:val="0048207E"/>
    <w:rsid w:val="009E4861"/>
    <w:rsid w:val="00B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CBD"/>
  <w15:chartTrackingRefBased/>
  <w15:docId w15:val="{57766ED9-2B78-46A5-9DBD-9DE93D4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207E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482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pozezdrze.pl" TargetMode="Externa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3</cp:revision>
  <dcterms:created xsi:type="dcterms:W3CDTF">2020-05-28T07:43:00Z</dcterms:created>
  <dcterms:modified xsi:type="dcterms:W3CDTF">2020-05-28T07:48:00Z</dcterms:modified>
</cp:coreProperties>
</file>