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4C7" w:rsidRDefault="00C96CCB" w:rsidP="00291C98">
      <w:pPr>
        <w:rPr>
          <w:rFonts w:ascii="Times New Roman" w:hAnsi="Times New Roman" w:cs="Times New Roman"/>
          <w:sz w:val="24"/>
          <w:szCs w:val="24"/>
        </w:rPr>
      </w:pPr>
      <w:r>
        <w:rPr>
          <w:rFonts w:ascii="Times New Roman" w:hAnsi="Times New Roman" w:cs="Times New Roman"/>
          <w:sz w:val="24"/>
          <w:szCs w:val="24"/>
        </w:rPr>
        <w:t xml:space="preserve">Znak sprawy: </w:t>
      </w:r>
      <w:r w:rsidR="00BD34C7">
        <w:rPr>
          <w:rFonts w:ascii="Times New Roman" w:hAnsi="Times New Roman" w:cs="Times New Roman"/>
          <w:sz w:val="24"/>
          <w:szCs w:val="24"/>
        </w:rPr>
        <w:t>FN.271</w:t>
      </w:r>
      <w:r w:rsidR="00C66DB1">
        <w:rPr>
          <w:rFonts w:ascii="Times New Roman" w:hAnsi="Times New Roman" w:cs="Times New Roman"/>
          <w:sz w:val="24"/>
          <w:szCs w:val="24"/>
        </w:rPr>
        <w:t>.1.</w:t>
      </w:r>
      <w:r w:rsidR="00BD34C7">
        <w:rPr>
          <w:rFonts w:ascii="Times New Roman" w:hAnsi="Times New Roman" w:cs="Times New Roman"/>
          <w:sz w:val="24"/>
          <w:szCs w:val="24"/>
        </w:rPr>
        <w:t xml:space="preserve">2019 </w:t>
      </w:r>
    </w:p>
    <w:p w:rsidR="00596B3C" w:rsidRDefault="00596B3C" w:rsidP="00291C98">
      <w:pPr>
        <w:rPr>
          <w:rFonts w:ascii="Times New Roman" w:hAnsi="Times New Roman" w:cs="Times New Roman"/>
          <w:sz w:val="24"/>
          <w:szCs w:val="24"/>
        </w:rPr>
      </w:pPr>
      <w:r w:rsidRPr="00596B3C">
        <w:rPr>
          <w:rFonts w:ascii="Times New Roman" w:hAnsi="Times New Roman" w:cs="Times New Roman"/>
          <w:sz w:val="24"/>
          <w:szCs w:val="24"/>
        </w:rPr>
        <w:t xml:space="preserve">                      </w:t>
      </w:r>
      <w:r>
        <w:rPr>
          <w:rFonts w:ascii="Times New Roman" w:hAnsi="Times New Roman" w:cs="Times New Roman"/>
          <w:sz w:val="24"/>
          <w:szCs w:val="24"/>
        </w:rPr>
        <w:t xml:space="preserve">               </w:t>
      </w:r>
      <w:r w:rsidR="0045446F">
        <w:rPr>
          <w:rFonts w:ascii="Times New Roman" w:hAnsi="Times New Roman" w:cs="Times New Roman"/>
          <w:sz w:val="24"/>
          <w:szCs w:val="24"/>
        </w:rPr>
        <w:t xml:space="preserve"> </w:t>
      </w:r>
    </w:p>
    <w:p w:rsidR="00CF7F2B" w:rsidRDefault="00CF7F2B" w:rsidP="00291C98">
      <w:pPr>
        <w:rPr>
          <w:rFonts w:ascii="Times New Roman" w:hAnsi="Times New Roman" w:cs="Times New Roman"/>
          <w:sz w:val="24"/>
          <w:szCs w:val="24"/>
        </w:rPr>
      </w:pPr>
    </w:p>
    <w:p w:rsidR="0047428A" w:rsidRPr="005C18D4" w:rsidRDefault="0047428A" w:rsidP="006D51AD">
      <w:pPr>
        <w:spacing w:after="0"/>
        <w:jc w:val="center"/>
        <w:rPr>
          <w:rFonts w:ascii="Times New Roman" w:hAnsi="Times New Roman" w:cs="Times New Roman"/>
          <w:b/>
          <w:sz w:val="24"/>
          <w:szCs w:val="24"/>
        </w:rPr>
      </w:pPr>
      <w:r w:rsidRPr="005C18D4">
        <w:rPr>
          <w:rFonts w:ascii="Times New Roman" w:hAnsi="Times New Roman" w:cs="Times New Roman"/>
          <w:b/>
          <w:sz w:val="24"/>
          <w:szCs w:val="24"/>
        </w:rPr>
        <w:t>Gmina Pozezdrze</w:t>
      </w:r>
    </w:p>
    <w:p w:rsidR="0047428A" w:rsidRPr="005C18D4" w:rsidRDefault="0047428A" w:rsidP="006D51AD">
      <w:pPr>
        <w:spacing w:after="0"/>
        <w:jc w:val="center"/>
        <w:rPr>
          <w:rFonts w:ascii="Times New Roman" w:hAnsi="Times New Roman" w:cs="Times New Roman"/>
          <w:b/>
          <w:sz w:val="24"/>
          <w:szCs w:val="24"/>
        </w:rPr>
      </w:pPr>
      <w:r w:rsidRPr="005C18D4">
        <w:rPr>
          <w:rFonts w:ascii="Times New Roman" w:hAnsi="Times New Roman" w:cs="Times New Roman"/>
          <w:b/>
          <w:sz w:val="24"/>
          <w:szCs w:val="24"/>
        </w:rPr>
        <w:t>ul. 1 Maja 1</w:t>
      </w:r>
      <w:r w:rsidR="00755CB5">
        <w:rPr>
          <w:rFonts w:ascii="Times New Roman" w:hAnsi="Times New Roman" w:cs="Times New Roman"/>
          <w:b/>
          <w:sz w:val="24"/>
          <w:szCs w:val="24"/>
        </w:rPr>
        <w:t>a</w:t>
      </w:r>
      <w:r w:rsidRPr="005C18D4">
        <w:rPr>
          <w:rFonts w:ascii="Times New Roman" w:hAnsi="Times New Roman" w:cs="Times New Roman"/>
          <w:b/>
          <w:sz w:val="24"/>
          <w:szCs w:val="24"/>
        </w:rPr>
        <w:t>, 11-610 Pozezdrze</w:t>
      </w:r>
    </w:p>
    <w:p w:rsidR="0047428A" w:rsidRPr="00843324" w:rsidRDefault="005C18D4" w:rsidP="006D51AD">
      <w:pPr>
        <w:spacing w:after="0"/>
        <w:jc w:val="center"/>
        <w:rPr>
          <w:rFonts w:ascii="Times New Roman" w:hAnsi="Times New Roman" w:cs="Times New Roman"/>
          <w:b/>
          <w:sz w:val="24"/>
          <w:szCs w:val="24"/>
        </w:rPr>
      </w:pPr>
      <w:r w:rsidRPr="00843324">
        <w:rPr>
          <w:rFonts w:ascii="Times New Roman" w:hAnsi="Times New Roman" w:cs="Times New Roman"/>
          <w:b/>
          <w:sz w:val="24"/>
          <w:szCs w:val="24"/>
        </w:rPr>
        <w:t>t</w:t>
      </w:r>
      <w:r w:rsidR="0047428A" w:rsidRPr="00843324">
        <w:rPr>
          <w:rFonts w:ascii="Times New Roman" w:hAnsi="Times New Roman" w:cs="Times New Roman"/>
          <w:b/>
          <w:sz w:val="24"/>
          <w:szCs w:val="24"/>
        </w:rPr>
        <w:t xml:space="preserve">el.: 87 4279006, </w:t>
      </w:r>
    </w:p>
    <w:p w:rsidR="0047428A" w:rsidRPr="00843324" w:rsidRDefault="00DA51FF" w:rsidP="006D51AD">
      <w:pPr>
        <w:spacing w:after="0"/>
        <w:jc w:val="center"/>
        <w:rPr>
          <w:rFonts w:ascii="Times New Roman" w:hAnsi="Times New Roman" w:cs="Times New Roman"/>
          <w:b/>
          <w:sz w:val="24"/>
          <w:szCs w:val="24"/>
        </w:rPr>
      </w:pPr>
      <w:r w:rsidRPr="00843324">
        <w:rPr>
          <w:rFonts w:ascii="Times New Roman" w:hAnsi="Times New Roman" w:cs="Times New Roman"/>
          <w:b/>
          <w:sz w:val="24"/>
          <w:szCs w:val="24"/>
        </w:rPr>
        <w:t xml:space="preserve">NIP 8451982831 REGON </w:t>
      </w:r>
      <w:r w:rsidR="00E23962" w:rsidRPr="0089356D">
        <w:rPr>
          <w:rFonts w:ascii="Times New Roman" w:hAnsi="Times New Roman" w:cs="Times New Roman"/>
          <w:b/>
          <w:sz w:val="24"/>
          <w:szCs w:val="24"/>
        </w:rPr>
        <w:t>79</w:t>
      </w:r>
      <w:r w:rsidRPr="0089356D">
        <w:rPr>
          <w:rFonts w:ascii="Times New Roman" w:hAnsi="Times New Roman" w:cs="Times New Roman"/>
          <w:b/>
          <w:sz w:val="24"/>
          <w:szCs w:val="24"/>
        </w:rPr>
        <w:t>0671283</w:t>
      </w:r>
    </w:p>
    <w:p w:rsidR="00315C29" w:rsidRPr="00843324" w:rsidRDefault="008A639E" w:rsidP="006D51AD">
      <w:pPr>
        <w:spacing w:after="0"/>
        <w:jc w:val="center"/>
        <w:rPr>
          <w:rFonts w:ascii="Times New Roman" w:hAnsi="Times New Roman" w:cs="Times New Roman"/>
          <w:b/>
          <w:sz w:val="24"/>
          <w:szCs w:val="24"/>
        </w:rPr>
      </w:pPr>
      <w:r w:rsidRPr="00843324">
        <w:rPr>
          <w:rFonts w:ascii="Times New Roman" w:hAnsi="Times New Roman" w:cs="Times New Roman"/>
          <w:b/>
          <w:sz w:val="24"/>
          <w:szCs w:val="24"/>
        </w:rPr>
        <w:t>http</w:t>
      </w:r>
      <w:r w:rsidR="00F27520">
        <w:rPr>
          <w:rFonts w:ascii="Times New Roman" w:hAnsi="Times New Roman" w:cs="Times New Roman"/>
          <w:b/>
          <w:sz w:val="24"/>
          <w:szCs w:val="24"/>
        </w:rPr>
        <w:t>:</w:t>
      </w:r>
      <w:r w:rsidRPr="00843324">
        <w:rPr>
          <w:rFonts w:ascii="Times New Roman" w:hAnsi="Times New Roman" w:cs="Times New Roman"/>
          <w:b/>
          <w:sz w:val="24"/>
          <w:szCs w:val="24"/>
        </w:rPr>
        <w:t>//</w:t>
      </w:r>
      <w:r w:rsidR="00315C29" w:rsidRPr="00843324">
        <w:rPr>
          <w:rFonts w:ascii="Times New Roman" w:hAnsi="Times New Roman" w:cs="Times New Roman"/>
          <w:b/>
          <w:sz w:val="24"/>
          <w:szCs w:val="24"/>
        </w:rPr>
        <w:t>bip</w:t>
      </w:r>
      <w:r w:rsidR="00F27520">
        <w:rPr>
          <w:rFonts w:ascii="Times New Roman" w:hAnsi="Times New Roman" w:cs="Times New Roman"/>
          <w:b/>
          <w:sz w:val="24"/>
          <w:szCs w:val="24"/>
        </w:rPr>
        <w:t>.pozezdrze</w:t>
      </w:r>
      <w:r w:rsidR="0047428A" w:rsidRPr="00843324">
        <w:rPr>
          <w:rFonts w:ascii="Times New Roman" w:hAnsi="Times New Roman" w:cs="Times New Roman"/>
          <w:b/>
          <w:sz w:val="24"/>
          <w:szCs w:val="24"/>
        </w:rPr>
        <w:t>.pl</w:t>
      </w:r>
      <w:r w:rsidRPr="00843324">
        <w:rPr>
          <w:rFonts w:ascii="Times New Roman" w:hAnsi="Times New Roman" w:cs="Times New Roman"/>
          <w:b/>
          <w:sz w:val="24"/>
          <w:szCs w:val="24"/>
        </w:rPr>
        <w:t xml:space="preserve"> </w:t>
      </w:r>
    </w:p>
    <w:p w:rsidR="0047428A" w:rsidRPr="005C18D4" w:rsidRDefault="0047428A" w:rsidP="006D51AD">
      <w:pPr>
        <w:spacing w:after="0"/>
        <w:jc w:val="center"/>
        <w:rPr>
          <w:rFonts w:ascii="Times New Roman" w:hAnsi="Times New Roman" w:cs="Times New Roman"/>
          <w:b/>
          <w:sz w:val="24"/>
          <w:szCs w:val="24"/>
        </w:rPr>
      </w:pPr>
      <w:r w:rsidRPr="005C18D4">
        <w:rPr>
          <w:rFonts w:ascii="Times New Roman" w:hAnsi="Times New Roman" w:cs="Times New Roman"/>
          <w:b/>
          <w:sz w:val="24"/>
          <w:szCs w:val="24"/>
        </w:rPr>
        <w:t xml:space="preserve">e-mail: </w:t>
      </w:r>
      <w:hyperlink r:id="rId8" w:history="1">
        <w:r w:rsidRPr="005C18D4">
          <w:rPr>
            <w:rStyle w:val="Hipercze"/>
            <w:rFonts w:ascii="Times New Roman" w:hAnsi="Times New Roman" w:cs="Times New Roman"/>
            <w:b/>
            <w:sz w:val="24"/>
            <w:szCs w:val="24"/>
          </w:rPr>
          <w:t>ug@pozezdrze.pl</w:t>
        </w:r>
      </w:hyperlink>
    </w:p>
    <w:p w:rsidR="00596B3C" w:rsidRDefault="00596B3C" w:rsidP="00291C98">
      <w:pPr>
        <w:rPr>
          <w:rFonts w:ascii="Times New Roman" w:hAnsi="Times New Roman" w:cs="Times New Roman"/>
          <w:sz w:val="24"/>
          <w:szCs w:val="24"/>
        </w:rPr>
      </w:pPr>
    </w:p>
    <w:p w:rsidR="00596B3C" w:rsidRDefault="00596B3C" w:rsidP="00596B3C">
      <w:pPr>
        <w:jc w:val="center"/>
        <w:rPr>
          <w:rFonts w:ascii="Times New Roman" w:hAnsi="Times New Roman" w:cs="Times New Roman"/>
          <w:b/>
          <w:sz w:val="24"/>
          <w:szCs w:val="24"/>
        </w:rPr>
      </w:pPr>
      <w:r w:rsidRPr="00D128DF">
        <w:rPr>
          <w:rFonts w:ascii="Times New Roman" w:hAnsi="Times New Roman" w:cs="Times New Roman"/>
          <w:b/>
          <w:sz w:val="24"/>
          <w:szCs w:val="24"/>
        </w:rPr>
        <w:t>SPECYFIKACJA ISTOTNYCH WARUNKÓW ZAMÓWIENIA</w:t>
      </w:r>
    </w:p>
    <w:p w:rsidR="0047428A" w:rsidRPr="00D128DF" w:rsidRDefault="00C21B1C" w:rsidP="00596B3C">
      <w:pPr>
        <w:jc w:val="center"/>
        <w:rPr>
          <w:rFonts w:ascii="Times New Roman" w:hAnsi="Times New Roman" w:cs="Times New Roman"/>
          <w:b/>
          <w:sz w:val="24"/>
          <w:szCs w:val="24"/>
        </w:rPr>
      </w:pPr>
      <w:r>
        <w:rPr>
          <w:rFonts w:ascii="Times New Roman" w:hAnsi="Times New Roman" w:cs="Times New Roman"/>
          <w:b/>
          <w:sz w:val="24"/>
          <w:szCs w:val="24"/>
        </w:rPr>
        <w:t>(</w:t>
      </w:r>
      <w:r w:rsidR="0047428A">
        <w:rPr>
          <w:rFonts w:ascii="Times New Roman" w:hAnsi="Times New Roman" w:cs="Times New Roman"/>
          <w:b/>
          <w:sz w:val="24"/>
          <w:szCs w:val="24"/>
        </w:rPr>
        <w:t xml:space="preserve">w skrócie SIWZ) </w:t>
      </w:r>
    </w:p>
    <w:p w:rsidR="00596B3C" w:rsidRDefault="00596B3C" w:rsidP="00596B3C">
      <w:pPr>
        <w:jc w:val="center"/>
        <w:rPr>
          <w:rFonts w:ascii="Times New Roman" w:hAnsi="Times New Roman" w:cs="Times New Roman"/>
          <w:sz w:val="24"/>
          <w:szCs w:val="24"/>
        </w:rPr>
      </w:pPr>
      <w:r>
        <w:rPr>
          <w:rFonts w:ascii="Times New Roman" w:hAnsi="Times New Roman" w:cs="Times New Roman"/>
          <w:sz w:val="24"/>
          <w:szCs w:val="24"/>
        </w:rPr>
        <w:t xml:space="preserve">POSTĘPOWANIE O UDZIELENIE ZAMÓWIENIA PUBLICZNEGO </w:t>
      </w:r>
    </w:p>
    <w:p w:rsidR="00596B3C" w:rsidRDefault="00596B3C" w:rsidP="00596B3C">
      <w:pPr>
        <w:jc w:val="center"/>
        <w:rPr>
          <w:rFonts w:ascii="Times New Roman" w:hAnsi="Times New Roman" w:cs="Times New Roman"/>
          <w:sz w:val="24"/>
          <w:szCs w:val="24"/>
        </w:rPr>
      </w:pPr>
      <w:r>
        <w:rPr>
          <w:rFonts w:ascii="Times New Roman" w:hAnsi="Times New Roman" w:cs="Times New Roman"/>
          <w:sz w:val="24"/>
          <w:szCs w:val="24"/>
        </w:rPr>
        <w:t>PROWADZONE W TRYBIE PRZETARGU NIEOGRANICZONEGO</w:t>
      </w:r>
    </w:p>
    <w:p w:rsidR="00596B3C" w:rsidRDefault="00596B3C" w:rsidP="00EA18E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234A1">
        <w:rPr>
          <w:rFonts w:ascii="Times New Roman" w:hAnsi="Times New Roman" w:cs="Times New Roman"/>
          <w:sz w:val="24"/>
          <w:szCs w:val="24"/>
        </w:rPr>
        <w:t>o</w:t>
      </w:r>
      <w:r>
        <w:rPr>
          <w:rFonts w:ascii="Times New Roman" w:hAnsi="Times New Roman" w:cs="Times New Roman"/>
          <w:sz w:val="24"/>
          <w:szCs w:val="24"/>
        </w:rPr>
        <w:t xml:space="preserve"> wartości mniejszej niż kwoty określone w przepisach wydanych na podstawie art. 11 ust.</w:t>
      </w:r>
      <w:r w:rsidR="008A639E">
        <w:rPr>
          <w:rFonts w:ascii="Times New Roman" w:hAnsi="Times New Roman" w:cs="Times New Roman"/>
          <w:sz w:val="24"/>
          <w:szCs w:val="24"/>
        </w:rPr>
        <w:t xml:space="preserve"> </w:t>
      </w:r>
      <w:r>
        <w:rPr>
          <w:rFonts w:ascii="Times New Roman" w:hAnsi="Times New Roman" w:cs="Times New Roman"/>
          <w:sz w:val="24"/>
          <w:szCs w:val="24"/>
        </w:rPr>
        <w:t>8 ustawy z dnia 29 stycznia 2004 r. – Prawo zamówień publicznych</w:t>
      </w:r>
    </w:p>
    <w:p w:rsidR="00596B3C" w:rsidRDefault="0045446F" w:rsidP="00EA18E3">
      <w:pPr>
        <w:spacing w:after="0"/>
        <w:jc w:val="center"/>
        <w:rPr>
          <w:rFonts w:ascii="Times New Roman" w:hAnsi="Times New Roman" w:cs="Times New Roman"/>
          <w:sz w:val="24"/>
          <w:szCs w:val="24"/>
        </w:rPr>
      </w:pPr>
      <w:r>
        <w:rPr>
          <w:rFonts w:ascii="Times New Roman" w:hAnsi="Times New Roman" w:cs="Times New Roman"/>
          <w:sz w:val="24"/>
          <w:szCs w:val="24"/>
        </w:rPr>
        <w:t>(</w:t>
      </w:r>
      <w:r w:rsidR="00BD34C7">
        <w:rPr>
          <w:rFonts w:ascii="Times New Roman" w:hAnsi="Times New Roman" w:cs="Times New Roman"/>
          <w:sz w:val="24"/>
          <w:szCs w:val="24"/>
        </w:rPr>
        <w:t>t.j. Dz. U z 2019</w:t>
      </w:r>
      <w:r w:rsidR="00596B3C">
        <w:rPr>
          <w:rFonts w:ascii="Times New Roman" w:hAnsi="Times New Roman" w:cs="Times New Roman"/>
          <w:sz w:val="24"/>
          <w:szCs w:val="24"/>
        </w:rPr>
        <w:t xml:space="preserve"> r. poz.</w:t>
      </w:r>
      <w:r w:rsidR="00D413D0">
        <w:rPr>
          <w:rFonts w:ascii="Times New Roman" w:hAnsi="Times New Roman" w:cs="Times New Roman"/>
          <w:sz w:val="24"/>
          <w:szCs w:val="24"/>
        </w:rPr>
        <w:t>18</w:t>
      </w:r>
      <w:r w:rsidR="00BD34C7">
        <w:rPr>
          <w:rFonts w:ascii="Times New Roman" w:hAnsi="Times New Roman" w:cs="Times New Roman"/>
          <w:sz w:val="24"/>
          <w:szCs w:val="24"/>
        </w:rPr>
        <w:t>43</w:t>
      </w:r>
      <w:r w:rsidR="00596B3C">
        <w:rPr>
          <w:rFonts w:ascii="Times New Roman" w:hAnsi="Times New Roman" w:cs="Times New Roman"/>
          <w:sz w:val="24"/>
          <w:szCs w:val="24"/>
        </w:rPr>
        <w:t>)</w:t>
      </w:r>
    </w:p>
    <w:p w:rsidR="00FD5D7F" w:rsidRDefault="00FD5D7F" w:rsidP="00EA18E3">
      <w:pPr>
        <w:spacing w:after="0"/>
        <w:jc w:val="center"/>
        <w:rPr>
          <w:rFonts w:ascii="Times New Roman" w:hAnsi="Times New Roman" w:cs="Times New Roman"/>
          <w:sz w:val="24"/>
          <w:szCs w:val="24"/>
        </w:rPr>
      </w:pPr>
    </w:p>
    <w:p w:rsidR="00595A4C" w:rsidRDefault="00595A4C" w:rsidP="00EA18E3">
      <w:pPr>
        <w:spacing w:after="0"/>
        <w:jc w:val="center"/>
        <w:rPr>
          <w:rFonts w:ascii="Times New Roman" w:hAnsi="Times New Roman" w:cs="Times New Roman"/>
          <w:sz w:val="24"/>
          <w:szCs w:val="24"/>
        </w:rPr>
      </w:pPr>
    </w:p>
    <w:p w:rsidR="00ED09B8" w:rsidRDefault="00ED09B8" w:rsidP="00EA18E3">
      <w:pPr>
        <w:spacing w:after="0"/>
        <w:jc w:val="center"/>
        <w:rPr>
          <w:rFonts w:ascii="Times New Roman" w:hAnsi="Times New Roman" w:cs="Times New Roman"/>
          <w:sz w:val="24"/>
          <w:szCs w:val="24"/>
        </w:rPr>
      </w:pPr>
      <w:r>
        <w:rPr>
          <w:rFonts w:ascii="Times New Roman" w:hAnsi="Times New Roman" w:cs="Times New Roman"/>
          <w:sz w:val="24"/>
          <w:szCs w:val="24"/>
        </w:rPr>
        <w:t>dla zamówienia o nazwie:</w:t>
      </w:r>
    </w:p>
    <w:p w:rsidR="001A3EC0" w:rsidRPr="0047428A" w:rsidRDefault="001A3EC0" w:rsidP="00EA18E3">
      <w:pPr>
        <w:spacing w:after="0"/>
        <w:jc w:val="center"/>
        <w:rPr>
          <w:rFonts w:ascii="Times New Roman" w:hAnsi="Times New Roman" w:cs="Times New Roman"/>
          <w:sz w:val="24"/>
          <w:szCs w:val="24"/>
        </w:rPr>
      </w:pPr>
    </w:p>
    <w:p w:rsidR="007159E6" w:rsidRPr="00AA698D" w:rsidRDefault="00756212" w:rsidP="007159E6">
      <w:pPr>
        <w:jc w:val="center"/>
        <w:rPr>
          <w:rFonts w:ascii="Times New Roman" w:hAnsi="Times New Roman" w:cs="Times New Roman"/>
          <w:b/>
          <w:sz w:val="24"/>
          <w:szCs w:val="24"/>
        </w:rPr>
      </w:pPr>
      <w:r w:rsidRPr="00AA698D">
        <w:rPr>
          <w:rFonts w:ascii="Times New Roman" w:hAnsi="Times New Roman" w:cs="Times New Roman"/>
          <w:i/>
          <w:sz w:val="24"/>
          <w:szCs w:val="24"/>
        </w:rPr>
        <w:t xml:space="preserve">pn. </w:t>
      </w:r>
      <w:r w:rsidR="00595A4C" w:rsidRPr="00AA698D">
        <w:rPr>
          <w:rFonts w:ascii="Times New Roman" w:hAnsi="Times New Roman" w:cs="Times New Roman"/>
          <w:i/>
          <w:sz w:val="24"/>
          <w:szCs w:val="24"/>
        </w:rPr>
        <w:t xml:space="preserve"> </w:t>
      </w:r>
      <w:r w:rsidR="00BD34C7" w:rsidRPr="00AA698D">
        <w:rPr>
          <w:rFonts w:ascii="Times New Roman" w:hAnsi="Times New Roman" w:cs="Times New Roman"/>
          <w:b/>
          <w:sz w:val="24"/>
          <w:szCs w:val="24"/>
        </w:rPr>
        <w:t>„Udzielenie i obsługa kredytu długoterminowego”</w:t>
      </w:r>
      <w:r w:rsidR="00BD34C7" w:rsidRPr="00AA698D">
        <w:rPr>
          <w:rFonts w:ascii="Times New Roman" w:hAnsi="Times New Roman" w:cs="Times New Roman"/>
        </w:rPr>
        <w:t xml:space="preserve"> </w:t>
      </w:r>
      <w:r w:rsidR="00BD34C7" w:rsidRPr="00AA698D">
        <w:rPr>
          <w:rFonts w:ascii="Times New Roman" w:hAnsi="Times New Roman" w:cs="Times New Roman"/>
          <w:b/>
          <w:sz w:val="24"/>
          <w:szCs w:val="24"/>
        </w:rPr>
        <w:t xml:space="preserve"> </w:t>
      </w:r>
    </w:p>
    <w:p w:rsidR="00595A4C" w:rsidRPr="00595A4C" w:rsidRDefault="00595A4C" w:rsidP="00595A4C">
      <w:pPr>
        <w:jc w:val="center"/>
        <w:rPr>
          <w:rFonts w:ascii="Times New Roman" w:eastAsia="Times New Roman" w:hAnsi="Times New Roman" w:cs="Times New Roman"/>
          <w:b/>
          <w:i/>
          <w:sz w:val="24"/>
          <w:szCs w:val="24"/>
        </w:rPr>
      </w:pPr>
    </w:p>
    <w:p w:rsidR="00596B3C" w:rsidRDefault="00596B3C" w:rsidP="00595A4C">
      <w:pPr>
        <w:jc w:val="center"/>
        <w:rPr>
          <w:sz w:val="24"/>
          <w:szCs w:val="24"/>
        </w:rPr>
      </w:pPr>
    </w:p>
    <w:p w:rsidR="001A3EC0" w:rsidRPr="00EE0C4C" w:rsidRDefault="001A3EC0" w:rsidP="00FD5D7F">
      <w:pPr>
        <w:spacing w:after="0"/>
        <w:rPr>
          <w:sz w:val="24"/>
          <w:szCs w:val="24"/>
        </w:rPr>
      </w:pPr>
    </w:p>
    <w:p w:rsidR="008815EA" w:rsidRDefault="0047428A" w:rsidP="008815EA">
      <w:pPr>
        <w:rPr>
          <w:rFonts w:ascii="Times New Roman" w:hAnsi="Times New Roman" w:cs="Times New Roman"/>
          <w:b/>
          <w:sz w:val="24"/>
          <w:szCs w:val="24"/>
        </w:rPr>
      </w:pPr>
      <w:r>
        <w:rPr>
          <w:rFonts w:ascii="Times New Roman" w:hAnsi="Times New Roman" w:cs="Times New Roman"/>
          <w:b/>
          <w:sz w:val="24"/>
          <w:szCs w:val="24"/>
        </w:rPr>
        <w:t xml:space="preserve">                                                                                                           </w:t>
      </w:r>
      <w:r w:rsidR="008815EA">
        <w:rPr>
          <w:rFonts w:ascii="Times New Roman" w:hAnsi="Times New Roman" w:cs="Times New Roman"/>
          <w:b/>
          <w:sz w:val="24"/>
          <w:szCs w:val="24"/>
        </w:rPr>
        <w:t>Zatwierdzona przez</w:t>
      </w:r>
    </w:p>
    <w:p w:rsidR="00BD34C7" w:rsidRDefault="002F4178" w:rsidP="008815EA">
      <w:pPr>
        <w:rPr>
          <w:rFonts w:ascii="Times New Roman" w:hAnsi="Times New Roman" w:cs="Times New Roman"/>
          <w:b/>
          <w:sz w:val="24"/>
          <w:szCs w:val="24"/>
        </w:rPr>
      </w:pPr>
      <w:r>
        <w:rPr>
          <w:rFonts w:ascii="Times New Roman" w:hAnsi="Times New Roman" w:cs="Times New Roman"/>
          <w:b/>
          <w:sz w:val="24"/>
          <w:szCs w:val="24"/>
        </w:rPr>
        <w:t xml:space="preserve">                                                                                                         Wójt Gminy Pozezdrze</w:t>
      </w:r>
    </w:p>
    <w:p w:rsidR="00BD34C7" w:rsidRDefault="002F4178" w:rsidP="008815EA">
      <w:pPr>
        <w:rPr>
          <w:rFonts w:ascii="Times New Roman" w:hAnsi="Times New Roman" w:cs="Times New Roman"/>
          <w:b/>
          <w:sz w:val="24"/>
          <w:szCs w:val="24"/>
        </w:rPr>
      </w:pPr>
      <w:r>
        <w:rPr>
          <w:rFonts w:ascii="Times New Roman" w:hAnsi="Times New Roman" w:cs="Times New Roman"/>
          <w:b/>
          <w:sz w:val="24"/>
          <w:szCs w:val="24"/>
        </w:rPr>
        <w:t xml:space="preserve">                                                                                                        /-/ Bohdan Mohyła </w:t>
      </w:r>
      <w:bookmarkStart w:id="0" w:name="_GoBack"/>
      <w:bookmarkEnd w:id="0"/>
    </w:p>
    <w:p w:rsidR="0047428A" w:rsidRDefault="0047428A" w:rsidP="00842195">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(podpis Kierownika Zamawiającego</w:t>
      </w:r>
    </w:p>
    <w:p w:rsidR="0047428A" w:rsidRPr="00FD5D7F" w:rsidRDefault="0047428A" w:rsidP="00291C98">
      <w:pPr>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 xml:space="preserve"> lub osoby upoważnionej)</w:t>
      </w:r>
    </w:p>
    <w:p w:rsidR="001A3EC0" w:rsidRDefault="001A3EC0" w:rsidP="0047428A">
      <w:pPr>
        <w:jc w:val="center"/>
        <w:rPr>
          <w:rFonts w:ascii="Times New Roman" w:hAnsi="Times New Roman" w:cs="Times New Roman"/>
          <w:sz w:val="24"/>
          <w:szCs w:val="24"/>
        </w:rPr>
      </w:pPr>
    </w:p>
    <w:p w:rsidR="00CF7F2B" w:rsidRDefault="00CF7F2B" w:rsidP="0047428A">
      <w:pPr>
        <w:jc w:val="center"/>
        <w:rPr>
          <w:rFonts w:ascii="Times New Roman" w:hAnsi="Times New Roman" w:cs="Times New Roman"/>
          <w:sz w:val="24"/>
          <w:szCs w:val="24"/>
        </w:rPr>
      </w:pPr>
    </w:p>
    <w:p w:rsidR="00DB5C9C" w:rsidRPr="00CB38A9" w:rsidRDefault="00842195" w:rsidP="00CB38A9">
      <w:pPr>
        <w:jc w:val="center"/>
        <w:rPr>
          <w:rFonts w:ascii="Times New Roman" w:hAnsi="Times New Roman" w:cs="Times New Roman"/>
          <w:sz w:val="24"/>
          <w:szCs w:val="24"/>
        </w:rPr>
      </w:pPr>
      <w:r>
        <w:rPr>
          <w:rFonts w:ascii="Times New Roman" w:hAnsi="Times New Roman" w:cs="Times New Roman"/>
          <w:sz w:val="24"/>
          <w:szCs w:val="24"/>
        </w:rPr>
        <w:t>Pozezdrze,</w:t>
      </w:r>
      <w:r w:rsidR="00BE5248">
        <w:rPr>
          <w:rFonts w:ascii="Times New Roman" w:hAnsi="Times New Roman" w:cs="Times New Roman"/>
          <w:sz w:val="24"/>
          <w:szCs w:val="24"/>
        </w:rPr>
        <w:t xml:space="preserve"> dnia</w:t>
      </w:r>
      <w:r>
        <w:rPr>
          <w:rFonts w:ascii="Times New Roman" w:hAnsi="Times New Roman" w:cs="Times New Roman"/>
          <w:sz w:val="24"/>
          <w:szCs w:val="24"/>
        </w:rPr>
        <w:t xml:space="preserve"> </w:t>
      </w:r>
      <w:r w:rsidR="009B5493">
        <w:rPr>
          <w:rFonts w:ascii="Times New Roman" w:hAnsi="Times New Roman" w:cs="Times New Roman"/>
          <w:sz w:val="24"/>
          <w:szCs w:val="24"/>
        </w:rPr>
        <w:t>21</w:t>
      </w:r>
      <w:r w:rsidR="00156434">
        <w:rPr>
          <w:rFonts w:ascii="Times New Roman" w:hAnsi="Times New Roman" w:cs="Times New Roman"/>
          <w:sz w:val="24"/>
          <w:szCs w:val="24"/>
        </w:rPr>
        <w:t xml:space="preserve"> </w:t>
      </w:r>
      <w:r w:rsidR="00BD34C7">
        <w:rPr>
          <w:rFonts w:ascii="Times New Roman" w:hAnsi="Times New Roman" w:cs="Times New Roman"/>
          <w:sz w:val="24"/>
          <w:szCs w:val="24"/>
        </w:rPr>
        <w:t xml:space="preserve">października </w:t>
      </w:r>
      <w:r w:rsidR="007159E6">
        <w:rPr>
          <w:rFonts w:ascii="Times New Roman" w:hAnsi="Times New Roman" w:cs="Times New Roman"/>
          <w:sz w:val="24"/>
          <w:szCs w:val="24"/>
        </w:rPr>
        <w:t>2019</w:t>
      </w:r>
      <w:r w:rsidR="0047428A" w:rsidRPr="00596B3C">
        <w:rPr>
          <w:rFonts w:ascii="Times New Roman" w:hAnsi="Times New Roman" w:cs="Times New Roman"/>
          <w:sz w:val="24"/>
          <w:szCs w:val="24"/>
        </w:rPr>
        <w:t xml:space="preserve"> r.</w:t>
      </w:r>
    </w:p>
    <w:p w:rsidR="0045446F" w:rsidRPr="00AA0436" w:rsidRDefault="005C18D4" w:rsidP="00AA0436">
      <w:pPr>
        <w:spacing w:after="0"/>
        <w:jc w:val="center"/>
        <w:rPr>
          <w:rFonts w:ascii="Times New Roman" w:hAnsi="Times New Roman" w:cs="Times New Roman"/>
          <w:b/>
          <w:sz w:val="24"/>
          <w:szCs w:val="24"/>
        </w:rPr>
      </w:pPr>
      <w:r w:rsidRPr="00AA0436">
        <w:rPr>
          <w:rFonts w:ascii="Times New Roman" w:hAnsi="Times New Roman" w:cs="Times New Roman"/>
          <w:b/>
          <w:sz w:val="24"/>
          <w:szCs w:val="24"/>
        </w:rPr>
        <w:lastRenderedPageBreak/>
        <w:t>POSTANOWIENIA</w:t>
      </w:r>
    </w:p>
    <w:p w:rsidR="005C18D4" w:rsidRPr="00AA0436" w:rsidRDefault="00814471" w:rsidP="00AA0436">
      <w:pPr>
        <w:spacing w:after="0"/>
        <w:jc w:val="center"/>
        <w:rPr>
          <w:rFonts w:ascii="Times New Roman" w:hAnsi="Times New Roman" w:cs="Times New Roman"/>
          <w:b/>
          <w:sz w:val="24"/>
          <w:szCs w:val="24"/>
        </w:rPr>
      </w:pPr>
      <w:r>
        <w:rPr>
          <w:rFonts w:ascii="Times New Roman" w:hAnsi="Times New Roman" w:cs="Times New Roman"/>
          <w:b/>
          <w:sz w:val="24"/>
          <w:szCs w:val="24"/>
        </w:rPr>
        <w:t>SPECYFIKACJI ISTO</w:t>
      </w:r>
      <w:r w:rsidR="005C18D4" w:rsidRPr="00AA0436">
        <w:rPr>
          <w:rFonts w:ascii="Times New Roman" w:hAnsi="Times New Roman" w:cs="Times New Roman"/>
          <w:b/>
          <w:sz w:val="24"/>
          <w:szCs w:val="24"/>
        </w:rPr>
        <w:t>TNYCH WARUNKÓW ZAMÓWIENIA</w:t>
      </w:r>
    </w:p>
    <w:p w:rsidR="005C18D4" w:rsidRDefault="005C18D4" w:rsidP="00AA0436">
      <w:pPr>
        <w:spacing w:after="0"/>
        <w:jc w:val="center"/>
        <w:rPr>
          <w:rFonts w:ascii="Times New Roman" w:hAnsi="Times New Roman" w:cs="Times New Roman"/>
          <w:b/>
          <w:sz w:val="24"/>
          <w:szCs w:val="24"/>
        </w:rPr>
      </w:pPr>
      <w:r w:rsidRPr="00AA0436">
        <w:rPr>
          <w:rFonts w:ascii="Times New Roman" w:hAnsi="Times New Roman" w:cs="Times New Roman"/>
          <w:b/>
          <w:sz w:val="24"/>
          <w:szCs w:val="24"/>
        </w:rPr>
        <w:t>(SIWZ)</w:t>
      </w:r>
    </w:p>
    <w:p w:rsidR="00AA0436" w:rsidRPr="00AA0436" w:rsidRDefault="00AA0436" w:rsidP="00AA0436">
      <w:pPr>
        <w:spacing w:after="0"/>
        <w:jc w:val="center"/>
        <w:rPr>
          <w:rFonts w:ascii="Times New Roman" w:hAnsi="Times New Roman" w:cs="Times New Roman"/>
          <w:b/>
          <w:sz w:val="24"/>
          <w:szCs w:val="24"/>
        </w:rPr>
      </w:pPr>
    </w:p>
    <w:p w:rsidR="00440412" w:rsidRDefault="00771D2F" w:rsidP="00AA0436">
      <w:pPr>
        <w:pStyle w:val="Akapitzlist"/>
        <w:numPr>
          <w:ilvl w:val="0"/>
          <w:numId w:val="1"/>
        </w:numPr>
        <w:tabs>
          <w:tab w:val="left" w:pos="284"/>
        </w:tabs>
        <w:spacing w:after="0"/>
        <w:ind w:left="142" w:hanging="142"/>
        <w:rPr>
          <w:rFonts w:ascii="Times New Roman" w:hAnsi="Times New Roman" w:cs="Times New Roman"/>
          <w:b/>
          <w:sz w:val="24"/>
          <w:szCs w:val="24"/>
        </w:rPr>
      </w:pPr>
      <w:r w:rsidRPr="00AA0436">
        <w:rPr>
          <w:rFonts w:ascii="Times New Roman" w:hAnsi="Times New Roman" w:cs="Times New Roman"/>
          <w:b/>
          <w:sz w:val="24"/>
          <w:szCs w:val="24"/>
        </w:rPr>
        <w:t>NAZWA ORAZ ADRES ZAMAWIAJĄCEGO</w:t>
      </w:r>
    </w:p>
    <w:p w:rsidR="00440412" w:rsidRPr="00AA0436" w:rsidRDefault="00440412" w:rsidP="00AA0436">
      <w:pPr>
        <w:pStyle w:val="Akapitzlist"/>
        <w:ind w:left="0"/>
        <w:rPr>
          <w:rFonts w:ascii="Times New Roman" w:hAnsi="Times New Roman" w:cs="Times New Roman"/>
          <w:sz w:val="24"/>
          <w:szCs w:val="24"/>
        </w:rPr>
      </w:pPr>
      <w:r w:rsidRPr="00AA0436">
        <w:rPr>
          <w:rFonts w:ascii="Times New Roman" w:hAnsi="Times New Roman" w:cs="Times New Roman"/>
          <w:sz w:val="24"/>
          <w:szCs w:val="24"/>
        </w:rPr>
        <w:t xml:space="preserve">Gmina </w:t>
      </w:r>
      <w:r w:rsidR="006D51AD" w:rsidRPr="00AA0436">
        <w:rPr>
          <w:rFonts w:ascii="Times New Roman" w:hAnsi="Times New Roman" w:cs="Times New Roman"/>
          <w:sz w:val="24"/>
          <w:szCs w:val="24"/>
        </w:rPr>
        <w:t xml:space="preserve">Pozezdrze </w:t>
      </w:r>
      <w:r w:rsidR="006D51AD">
        <w:rPr>
          <w:rFonts w:ascii="Times New Roman" w:hAnsi="Times New Roman" w:cs="Times New Roman"/>
          <w:sz w:val="24"/>
          <w:szCs w:val="24"/>
        </w:rPr>
        <w:t>ul.</w:t>
      </w:r>
      <w:r w:rsidR="00AA0436">
        <w:rPr>
          <w:rFonts w:ascii="Times New Roman" w:hAnsi="Times New Roman" w:cs="Times New Roman"/>
          <w:sz w:val="24"/>
          <w:szCs w:val="24"/>
        </w:rPr>
        <w:t xml:space="preserve"> </w:t>
      </w:r>
      <w:r w:rsidR="002F5988">
        <w:rPr>
          <w:rFonts w:ascii="Times New Roman" w:hAnsi="Times New Roman" w:cs="Times New Roman"/>
          <w:sz w:val="24"/>
          <w:szCs w:val="24"/>
        </w:rPr>
        <w:t>1 Maja 1a</w:t>
      </w:r>
      <w:r w:rsidR="00AA0436">
        <w:rPr>
          <w:rFonts w:ascii="Times New Roman" w:hAnsi="Times New Roman" w:cs="Times New Roman"/>
          <w:sz w:val="24"/>
          <w:szCs w:val="24"/>
        </w:rPr>
        <w:t xml:space="preserve">, </w:t>
      </w:r>
      <w:r w:rsidRPr="00AA0436">
        <w:rPr>
          <w:rFonts w:ascii="Times New Roman" w:hAnsi="Times New Roman" w:cs="Times New Roman"/>
          <w:sz w:val="24"/>
          <w:szCs w:val="24"/>
        </w:rPr>
        <w:t xml:space="preserve">11-610 Pozezdrze </w:t>
      </w:r>
    </w:p>
    <w:p w:rsidR="00D413D0" w:rsidRDefault="00440412" w:rsidP="00AA0436">
      <w:pPr>
        <w:pStyle w:val="Akapitzlist"/>
        <w:ind w:left="0"/>
        <w:rPr>
          <w:rFonts w:ascii="Times New Roman" w:hAnsi="Times New Roman" w:cs="Times New Roman"/>
          <w:sz w:val="24"/>
          <w:szCs w:val="24"/>
          <w:lang w:val="en-US"/>
        </w:rPr>
      </w:pPr>
      <w:r w:rsidRPr="00F02407">
        <w:rPr>
          <w:rFonts w:ascii="Times New Roman" w:hAnsi="Times New Roman" w:cs="Times New Roman"/>
          <w:sz w:val="24"/>
          <w:szCs w:val="24"/>
          <w:lang w:val="en-US"/>
        </w:rPr>
        <w:t xml:space="preserve">tel.: </w:t>
      </w:r>
      <w:r w:rsidR="00AA0436" w:rsidRPr="00F02407">
        <w:rPr>
          <w:rFonts w:ascii="Times New Roman" w:hAnsi="Times New Roman" w:cs="Times New Roman"/>
          <w:sz w:val="24"/>
          <w:szCs w:val="24"/>
          <w:lang w:val="en-US"/>
        </w:rPr>
        <w:t>87</w:t>
      </w:r>
      <w:r w:rsidR="008A15A3">
        <w:rPr>
          <w:rFonts w:ascii="Times New Roman" w:hAnsi="Times New Roman" w:cs="Times New Roman"/>
          <w:sz w:val="24"/>
          <w:szCs w:val="24"/>
          <w:lang w:val="en-US"/>
        </w:rPr>
        <w:t xml:space="preserve"> </w:t>
      </w:r>
      <w:r w:rsidR="00156434">
        <w:rPr>
          <w:rFonts w:ascii="Times New Roman" w:hAnsi="Times New Roman" w:cs="Times New Roman"/>
          <w:sz w:val="24"/>
          <w:szCs w:val="24"/>
          <w:lang w:val="en-US"/>
        </w:rPr>
        <w:t xml:space="preserve">4279006 </w:t>
      </w:r>
      <w:r w:rsidR="00B57A81">
        <w:rPr>
          <w:rFonts w:ascii="Times New Roman" w:hAnsi="Times New Roman" w:cs="Times New Roman"/>
          <w:sz w:val="24"/>
          <w:szCs w:val="24"/>
          <w:lang w:val="en-US"/>
        </w:rPr>
        <w:t xml:space="preserve"> </w:t>
      </w:r>
      <w:r w:rsidRPr="00F02407">
        <w:rPr>
          <w:rFonts w:ascii="Times New Roman" w:hAnsi="Times New Roman" w:cs="Times New Roman"/>
          <w:sz w:val="24"/>
          <w:szCs w:val="24"/>
          <w:lang w:val="en-US"/>
        </w:rPr>
        <w:t xml:space="preserve">e-mail: </w:t>
      </w:r>
      <w:hyperlink r:id="rId9" w:history="1">
        <w:r w:rsidRPr="00F02407">
          <w:rPr>
            <w:rStyle w:val="Hipercze"/>
            <w:rFonts w:ascii="Times New Roman" w:hAnsi="Times New Roman" w:cs="Times New Roman"/>
            <w:sz w:val="24"/>
            <w:szCs w:val="24"/>
            <w:lang w:val="en-US"/>
          </w:rPr>
          <w:t>ug@pozezdrze.pl</w:t>
        </w:r>
      </w:hyperlink>
      <w:r w:rsidR="00AA0436" w:rsidRPr="00F02407">
        <w:rPr>
          <w:rFonts w:ascii="Times New Roman" w:hAnsi="Times New Roman" w:cs="Times New Roman"/>
          <w:sz w:val="24"/>
          <w:szCs w:val="24"/>
          <w:lang w:val="en-US"/>
        </w:rPr>
        <w:t xml:space="preserve">  </w:t>
      </w:r>
    </w:p>
    <w:p w:rsidR="00440412" w:rsidRPr="00F02407" w:rsidRDefault="001A0011" w:rsidP="00AA0436">
      <w:pPr>
        <w:pStyle w:val="Akapitzlist"/>
        <w:ind w:left="0"/>
        <w:rPr>
          <w:rFonts w:ascii="Times New Roman" w:hAnsi="Times New Roman" w:cs="Times New Roman"/>
          <w:sz w:val="24"/>
          <w:szCs w:val="24"/>
          <w:lang w:val="en-US"/>
        </w:rPr>
      </w:pPr>
      <w:r>
        <w:rPr>
          <w:rFonts w:ascii="Times New Roman" w:hAnsi="Times New Roman" w:cs="Times New Roman"/>
          <w:sz w:val="24"/>
          <w:szCs w:val="24"/>
          <w:lang w:val="en-US"/>
        </w:rPr>
        <w:t>stron</w:t>
      </w:r>
      <w:r w:rsidR="00B57A81" w:rsidRPr="00F02407">
        <w:rPr>
          <w:rFonts w:ascii="Times New Roman" w:hAnsi="Times New Roman" w:cs="Times New Roman"/>
          <w:sz w:val="24"/>
          <w:szCs w:val="24"/>
          <w:lang w:val="en-US"/>
        </w:rPr>
        <w:t>a</w:t>
      </w:r>
      <w:r w:rsidR="00440412" w:rsidRPr="00F02407">
        <w:rPr>
          <w:rFonts w:ascii="Times New Roman" w:hAnsi="Times New Roman" w:cs="Times New Roman"/>
          <w:sz w:val="24"/>
          <w:szCs w:val="24"/>
          <w:lang w:val="en-US"/>
        </w:rPr>
        <w:t xml:space="preserve"> internetowa: </w:t>
      </w:r>
      <w:hyperlink r:id="rId10" w:history="1">
        <w:r w:rsidR="008C1F32" w:rsidRPr="00661E14">
          <w:rPr>
            <w:rStyle w:val="Hipercze"/>
            <w:rFonts w:ascii="Times New Roman" w:hAnsi="Times New Roman" w:cs="Times New Roman"/>
            <w:sz w:val="24"/>
            <w:szCs w:val="24"/>
            <w:lang w:val="en-US"/>
          </w:rPr>
          <w:t>www.bip.pozezdrze.pl</w:t>
        </w:r>
      </w:hyperlink>
    </w:p>
    <w:p w:rsidR="008827C1" w:rsidRPr="00AA0436" w:rsidRDefault="00440412" w:rsidP="00AA0436">
      <w:pPr>
        <w:pStyle w:val="Akapitzlist"/>
        <w:ind w:left="0"/>
        <w:rPr>
          <w:rFonts w:ascii="Times New Roman" w:hAnsi="Times New Roman" w:cs="Times New Roman"/>
          <w:sz w:val="24"/>
          <w:szCs w:val="24"/>
        </w:rPr>
      </w:pPr>
      <w:r w:rsidRPr="00AA0436">
        <w:rPr>
          <w:rFonts w:ascii="Times New Roman" w:hAnsi="Times New Roman" w:cs="Times New Roman"/>
          <w:sz w:val="24"/>
          <w:szCs w:val="24"/>
        </w:rPr>
        <w:t xml:space="preserve">NIP: </w:t>
      </w:r>
      <w:r w:rsidR="00AA0436" w:rsidRPr="00AA0436">
        <w:rPr>
          <w:rFonts w:ascii="Times New Roman" w:hAnsi="Times New Roman" w:cs="Times New Roman"/>
          <w:sz w:val="24"/>
          <w:szCs w:val="24"/>
        </w:rPr>
        <w:t>8451982831</w:t>
      </w:r>
      <w:r w:rsidR="00AA0436">
        <w:rPr>
          <w:rFonts w:ascii="Times New Roman" w:hAnsi="Times New Roman" w:cs="Times New Roman"/>
          <w:sz w:val="24"/>
          <w:szCs w:val="24"/>
        </w:rPr>
        <w:t xml:space="preserve"> </w:t>
      </w:r>
      <w:r w:rsidR="0089356D">
        <w:rPr>
          <w:rFonts w:ascii="Times New Roman" w:hAnsi="Times New Roman" w:cs="Times New Roman"/>
          <w:sz w:val="24"/>
          <w:szCs w:val="24"/>
        </w:rPr>
        <w:t>REGON: 79</w:t>
      </w:r>
      <w:r w:rsidR="007D5729">
        <w:rPr>
          <w:rFonts w:ascii="Times New Roman" w:hAnsi="Times New Roman" w:cs="Times New Roman"/>
          <w:sz w:val="24"/>
          <w:szCs w:val="24"/>
        </w:rPr>
        <w:t>0671283</w:t>
      </w:r>
    </w:p>
    <w:p w:rsidR="00BF0CAF" w:rsidRDefault="00BF0CAF" w:rsidP="008827C1">
      <w:pPr>
        <w:pStyle w:val="Akapitzlist"/>
        <w:ind w:left="709"/>
      </w:pPr>
    </w:p>
    <w:p w:rsidR="008827C1" w:rsidRPr="00AA0436" w:rsidRDefault="00771D2F" w:rsidP="00AE7A4E">
      <w:pPr>
        <w:pStyle w:val="Akapitzlist"/>
        <w:numPr>
          <w:ilvl w:val="0"/>
          <w:numId w:val="1"/>
        </w:numPr>
        <w:ind w:left="284" w:hanging="284"/>
        <w:rPr>
          <w:rFonts w:ascii="Times New Roman" w:hAnsi="Times New Roman" w:cs="Times New Roman"/>
          <w:b/>
          <w:sz w:val="24"/>
          <w:szCs w:val="24"/>
        </w:rPr>
      </w:pPr>
      <w:r w:rsidRPr="00AA0436">
        <w:rPr>
          <w:rFonts w:ascii="Times New Roman" w:hAnsi="Times New Roman" w:cs="Times New Roman"/>
          <w:b/>
          <w:sz w:val="24"/>
          <w:szCs w:val="24"/>
        </w:rPr>
        <w:t>TRYB UDZIELENIA ZAMÓWIENIA</w:t>
      </w:r>
    </w:p>
    <w:p w:rsidR="00FA6C76" w:rsidRPr="00AA0436" w:rsidRDefault="008827C1"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Postępowanie prowadzone jest w trybie przetargu nieograniczonego o wartości szacunkowej zamówienia poniżej kwot określonych w przepisach wydanych na podstawie art.11 ust.</w:t>
      </w:r>
      <w:r w:rsidR="0096551C">
        <w:rPr>
          <w:rFonts w:ascii="Times New Roman" w:hAnsi="Times New Roman" w:cs="Times New Roman"/>
          <w:sz w:val="24"/>
          <w:szCs w:val="24"/>
        </w:rPr>
        <w:t xml:space="preserve"> </w:t>
      </w:r>
      <w:r w:rsidRPr="00AA0436">
        <w:rPr>
          <w:rFonts w:ascii="Times New Roman" w:hAnsi="Times New Roman" w:cs="Times New Roman"/>
          <w:sz w:val="24"/>
          <w:szCs w:val="24"/>
        </w:rPr>
        <w:t>8 ustawy z dnia 29 stycznia 2004</w:t>
      </w:r>
      <w:r w:rsidR="0096551C">
        <w:rPr>
          <w:rFonts w:ascii="Times New Roman" w:hAnsi="Times New Roman" w:cs="Times New Roman"/>
          <w:sz w:val="24"/>
          <w:szCs w:val="24"/>
        </w:rPr>
        <w:t xml:space="preserve"> </w:t>
      </w:r>
      <w:r w:rsidRPr="00AA0436">
        <w:rPr>
          <w:rFonts w:ascii="Times New Roman" w:hAnsi="Times New Roman" w:cs="Times New Roman"/>
          <w:sz w:val="24"/>
          <w:szCs w:val="24"/>
        </w:rPr>
        <w:t>r. Prawo zamówień</w:t>
      </w:r>
      <w:r w:rsidR="00DB5C9C">
        <w:rPr>
          <w:rFonts w:ascii="Times New Roman" w:hAnsi="Times New Roman" w:cs="Times New Roman"/>
          <w:sz w:val="24"/>
          <w:szCs w:val="24"/>
        </w:rPr>
        <w:t xml:space="preserve"> publicznych (t.j. Dz. U. z 2019</w:t>
      </w:r>
      <w:r w:rsidR="00AA0436" w:rsidRPr="00AA0436">
        <w:rPr>
          <w:rFonts w:ascii="Times New Roman" w:hAnsi="Times New Roman" w:cs="Times New Roman"/>
          <w:sz w:val="24"/>
          <w:szCs w:val="24"/>
        </w:rPr>
        <w:t xml:space="preserve"> </w:t>
      </w:r>
      <w:r w:rsidRPr="00AA0436">
        <w:rPr>
          <w:rFonts w:ascii="Times New Roman" w:hAnsi="Times New Roman" w:cs="Times New Roman"/>
          <w:sz w:val="24"/>
          <w:szCs w:val="24"/>
        </w:rPr>
        <w:t>r.</w:t>
      </w:r>
      <w:r w:rsidR="0096551C">
        <w:rPr>
          <w:rFonts w:ascii="Times New Roman" w:hAnsi="Times New Roman" w:cs="Times New Roman"/>
          <w:sz w:val="24"/>
          <w:szCs w:val="24"/>
        </w:rPr>
        <w:t xml:space="preserve"> poz. </w:t>
      </w:r>
      <w:r w:rsidR="00DB5C9C">
        <w:rPr>
          <w:rFonts w:ascii="Times New Roman" w:hAnsi="Times New Roman" w:cs="Times New Roman"/>
          <w:sz w:val="24"/>
          <w:szCs w:val="24"/>
        </w:rPr>
        <w:t>1843)</w:t>
      </w:r>
      <w:r w:rsidR="0096551C">
        <w:rPr>
          <w:rFonts w:ascii="Times New Roman" w:hAnsi="Times New Roman" w:cs="Times New Roman"/>
          <w:sz w:val="24"/>
          <w:szCs w:val="24"/>
        </w:rPr>
        <w:t xml:space="preserve"> zwaną dalej </w:t>
      </w:r>
      <w:r w:rsidRPr="00AA0436">
        <w:rPr>
          <w:rFonts w:ascii="Times New Roman" w:hAnsi="Times New Roman" w:cs="Times New Roman"/>
          <w:sz w:val="24"/>
          <w:szCs w:val="24"/>
        </w:rPr>
        <w:t xml:space="preserve">specyfikacji </w:t>
      </w:r>
      <w:r w:rsidR="0096551C">
        <w:rPr>
          <w:rFonts w:ascii="Times New Roman" w:hAnsi="Times New Roman" w:cs="Times New Roman"/>
          <w:sz w:val="24"/>
          <w:szCs w:val="24"/>
        </w:rPr>
        <w:t>„</w:t>
      </w:r>
      <w:r w:rsidRPr="00AA0436">
        <w:rPr>
          <w:rFonts w:ascii="Times New Roman" w:hAnsi="Times New Roman" w:cs="Times New Roman"/>
          <w:sz w:val="24"/>
          <w:szCs w:val="24"/>
        </w:rPr>
        <w:t>PZP</w:t>
      </w:r>
      <w:r w:rsidR="0096551C">
        <w:rPr>
          <w:rFonts w:ascii="Times New Roman" w:hAnsi="Times New Roman" w:cs="Times New Roman"/>
          <w:sz w:val="24"/>
          <w:szCs w:val="24"/>
        </w:rPr>
        <w:t>”</w:t>
      </w:r>
      <w:r w:rsidRPr="00AA0436">
        <w:rPr>
          <w:rFonts w:ascii="Times New Roman" w:hAnsi="Times New Roman" w:cs="Times New Roman"/>
          <w:sz w:val="24"/>
          <w:szCs w:val="24"/>
        </w:rPr>
        <w:t xml:space="preserve"> </w:t>
      </w:r>
    </w:p>
    <w:p w:rsidR="00D60FEE" w:rsidRPr="00AA0436" w:rsidRDefault="00D60FEE"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Podstawa prawna udzielenia zmówienia publicznego</w:t>
      </w:r>
      <w:r w:rsidR="00CF4FA0">
        <w:rPr>
          <w:rFonts w:ascii="Times New Roman" w:hAnsi="Times New Roman" w:cs="Times New Roman"/>
          <w:sz w:val="24"/>
          <w:szCs w:val="24"/>
        </w:rPr>
        <w:t xml:space="preserve"> </w:t>
      </w:r>
      <w:r w:rsidRPr="00AA0436">
        <w:rPr>
          <w:rFonts w:ascii="Times New Roman" w:hAnsi="Times New Roman" w:cs="Times New Roman"/>
          <w:sz w:val="24"/>
          <w:szCs w:val="24"/>
        </w:rPr>
        <w:t>- art. 10 ust. 1 oraz art. 39-46 PZP.</w:t>
      </w:r>
    </w:p>
    <w:p w:rsidR="00D60FEE" w:rsidRPr="00AA0436" w:rsidRDefault="00D60FEE"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Podstawa prawna opracowania specyfikacji istotnych warunków zamówienia art. 36 PZP.</w:t>
      </w:r>
    </w:p>
    <w:p w:rsidR="008827C1" w:rsidRPr="00AA0436" w:rsidRDefault="00D60FEE" w:rsidP="006A41D6">
      <w:pPr>
        <w:pStyle w:val="Akapitzlist"/>
        <w:numPr>
          <w:ilvl w:val="0"/>
          <w:numId w:val="2"/>
        </w:numPr>
        <w:ind w:left="284" w:hanging="284"/>
        <w:jc w:val="both"/>
        <w:rPr>
          <w:rFonts w:ascii="Times New Roman" w:hAnsi="Times New Roman" w:cs="Times New Roman"/>
          <w:sz w:val="24"/>
          <w:szCs w:val="24"/>
        </w:rPr>
      </w:pPr>
      <w:r w:rsidRPr="00AA0436">
        <w:rPr>
          <w:rFonts w:ascii="Times New Roman" w:hAnsi="Times New Roman" w:cs="Times New Roman"/>
          <w:sz w:val="24"/>
          <w:szCs w:val="24"/>
        </w:rPr>
        <w:t>Miejsce publikacji ogłaszania o przetargu:</w:t>
      </w:r>
    </w:p>
    <w:p w:rsidR="00D60FEE" w:rsidRPr="00AA0436" w:rsidRDefault="00AE7A4E" w:rsidP="00AE7A4E">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Biuletyn Zamówień Publicznych</w:t>
      </w:r>
    </w:p>
    <w:p w:rsidR="00D60FEE" w:rsidRPr="00AA0436" w:rsidRDefault="00AE7A4E" w:rsidP="00AE7A4E">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xml:space="preserve">- strona internetowa Zamawiającego – </w:t>
      </w:r>
      <w:hyperlink r:id="rId11" w:history="1">
        <w:r w:rsidR="008A15A3">
          <w:rPr>
            <w:rStyle w:val="Hipercze"/>
            <w:rFonts w:ascii="Times New Roman" w:hAnsi="Times New Roman" w:cs="Times New Roman"/>
            <w:sz w:val="24"/>
            <w:szCs w:val="24"/>
          </w:rPr>
          <w:t>http</w:t>
        </w:r>
        <w:r w:rsidR="00D60FEE" w:rsidRPr="00AA0436">
          <w:rPr>
            <w:rStyle w:val="Hipercze"/>
            <w:rFonts w:ascii="Times New Roman" w:hAnsi="Times New Roman" w:cs="Times New Roman"/>
            <w:sz w:val="24"/>
            <w:szCs w:val="24"/>
          </w:rPr>
          <w:t>//bip.pozezdrze.pl</w:t>
        </w:r>
      </w:hyperlink>
      <w:r w:rsidR="00D60FEE" w:rsidRPr="00AA0436">
        <w:rPr>
          <w:rFonts w:ascii="Times New Roman" w:hAnsi="Times New Roman" w:cs="Times New Roman"/>
          <w:sz w:val="24"/>
          <w:szCs w:val="24"/>
        </w:rPr>
        <w:t xml:space="preserve"> </w:t>
      </w:r>
    </w:p>
    <w:p w:rsidR="00D60FEE" w:rsidRPr="00AA0436" w:rsidRDefault="00AE7A4E" w:rsidP="00AE7A4E">
      <w:pPr>
        <w:pStyle w:val="Akapitzlist"/>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FEE" w:rsidRPr="00AA0436">
        <w:rPr>
          <w:rFonts w:ascii="Times New Roman" w:hAnsi="Times New Roman" w:cs="Times New Roman"/>
          <w:sz w:val="24"/>
          <w:szCs w:val="24"/>
        </w:rPr>
        <w:t>- tablica ogłoszeń w miejscu publicznie dostępnym w siedzibie Zamawiającego.</w:t>
      </w:r>
    </w:p>
    <w:p w:rsidR="00D60FEE" w:rsidRDefault="00D60FEE" w:rsidP="00AE7A4E">
      <w:pPr>
        <w:spacing w:after="0"/>
        <w:ind w:left="284" w:hanging="284"/>
        <w:jc w:val="both"/>
        <w:rPr>
          <w:rFonts w:ascii="Times New Roman" w:hAnsi="Times New Roman" w:cs="Times New Roman"/>
          <w:sz w:val="24"/>
          <w:szCs w:val="24"/>
        </w:rPr>
      </w:pPr>
      <w:r w:rsidRPr="00AA0436">
        <w:rPr>
          <w:rFonts w:ascii="Times New Roman" w:hAnsi="Times New Roman" w:cs="Times New Roman"/>
          <w:sz w:val="24"/>
          <w:szCs w:val="24"/>
        </w:rPr>
        <w:t xml:space="preserve">5. </w:t>
      </w:r>
      <w:r w:rsidR="00F276F5" w:rsidRPr="00AA0436">
        <w:rPr>
          <w:rFonts w:ascii="Times New Roman" w:hAnsi="Times New Roman" w:cs="Times New Roman"/>
          <w:sz w:val="24"/>
          <w:szCs w:val="24"/>
        </w:rPr>
        <w:t xml:space="preserve">Specyfikacja została zamieszczona i udostępniona na stronie </w:t>
      </w:r>
      <w:hyperlink r:id="rId12" w:history="1">
        <w:r w:rsidR="008A15A3">
          <w:rPr>
            <w:rStyle w:val="Hipercze"/>
            <w:rFonts w:ascii="Times New Roman" w:hAnsi="Times New Roman" w:cs="Times New Roman"/>
            <w:sz w:val="24"/>
            <w:szCs w:val="24"/>
          </w:rPr>
          <w:t>http</w:t>
        </w:r>
        <w:r w:rsidR="00F276F5" w:rsidRPr="00AA0436">
          <w:rPr>
            <w:rStyle w:val="Hipercze"/>
            <w:rFonts w:ascii="Times New Roman" w:hAnsi="Times New Roman" w:cs="Times New Roman"/>
            <w:sz w:val="24"/>
            <w:szCs w:val="24"/>
          </w:rPr>
          <w:t>//bip.pozezdrze.pl</w:t>
        </w:r>
      </w:hyperlink>
      <w:r w:rsidR="00F276F5" w:rsidRPr="00AA0436">
        <w:rPr>
          <w:rFonts w:ascii="Times New Roman" w:hAnsi="Times New Roman" w:cs="Times New Roman"/>
          <w:sz w:val="24"/>
          <w:szCs w:val="24"/>
        </w:rPr>
        <w:t xml:space="preserve"> </w:t>
      </w:r>
      <w:r w:rsidR="00B57A81" w:rsidRPr="00AA0436">
        <w:rPr>
          <w:rFonts w:ascii="Times New Roman" w:hAnsi="Times New Roman" w:cs="Times New Roman"/>
          <w:sz w:val="24"/>
          <w:szCs w:val="24"/>
        </w:rPr>
        <w:t>od dnia</w:t>
      </w:r>
      <w:r w:rsidR="00F276F5" w:rsidRPr="00AA0436">
        <w:rPr>
          <w:rFonts w:ascii="Times New Roman" w:hAnsi="Times New Roman" w:cs="Times New Roman"/>
          <w:sz w:val="24"/>
          <w:szCs w:val="24"/>
        </w:rPr>
        <w:t xml:space="preserve"> przekazania ogłoszenia o zamówieniu w Biuletynie Zamówień Publicznych na portalu internetowym Urzędu Zamówień Publicznych.</w:t>
      </w:r>
    </w:p>
    <w:p w:rsidR="0089777D" w:rsidRDefault="0089777D" w:rsidP="00AE7A4E">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 sprawach nieuregulowanyc</w:t>
      </w:r>
      <w:r w:rsidR="0046646A">
        <w:rPr>
          <w:rFonts w:ascii="Times New Roman" w:hAnsi="Times New Roman" w:cs="Times New Roman"/>
          <w:sz w:val="24"/>
          <w:szCs w:val="24"/>
        </w:rPr>
        <w:t>h w niniejszej specyfikacji mają</w:t>
      </w:r>
      <w:r>
        <w:rPr>
          <w:rFonts w:ascii="Times New Roman" w:hAnsi="Times New Roman" w:cs="Times New Roman"/>
          <w:sz w:val="24"/>
          <w:szCs w:val="24"/>
        </w:rPr>
        <w:t xml:space="preserve"> zastosowanie przepisy ustawy PZP oraz obowiązujące przepisy wykonawcze do ustawy.</w:t>
      </w:r>
    </w:p>
    <w:p w:rsidR="00CF4FA0" w:rsidRDefault="00CF4FA0" w:rsidP="00AE7A4E">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W niniejszym postępowaniu zostanie zastosowana procedura określona w art. 24aa ustawy.</w:t>
      </w:r>
    </w:p>
    <w:p w:rsidR="00E25340" w:rsidRPr="00AA0436" w:rsidRDefault="00E25340" w:rsidP="00AE7A4E">
      <w:pPr>
        <w:spacing w:after="0"/>
        <w:ind w:left="284" w:hanging="284"/>
        <w:jc w:val="both"/>
        <w:rPr>
          <w:rFonts w:ascii="Times New Roman" w:hAnsi="Times New Roman" w:cs="Times New Roman"/>
          <w:sz w:val="24"/>
          <w:szCs w:val="24"/>
        </w:rPr>
      </w:pPr>
    </w:p>
    <w:p w:rsidR="00E25340" w:rsidRPr="001A0011" w:rsidRDefault="00771D2F" w:rsidP="00771D2F">
      <w:pPr>
        <w:pStyle w:val="Akapitzlist"/>
        <w:numPr>
          <w:ilvl w:val="0"/>
          <w:numId w:val="1"/>
        </w:numPr>
        <w:spacing w:after="0"/>
        <w:ind w:left="426" w:hanging="426"/>
        <w:rPr>
          <w:rFonts w:ascii="Times New Roman" w:hAnsi="Times New Roman" w:cs="Times New Roman"/>
          <w:b/>
          <w:sz w:val="24"/>
          <w:szCs w:val="24"/>
        </w:rPr>
      </w:pPr>
      <w:r w:rsidRPr="001A0011">
        <w:rPr>
          <w:rFonts w:ascii="Times New Roman" w:hAnsi="Times New Roman" w:cs="Times New Roman"/>
          <w:b/>
          <w:sz w:val="24"/>
          <w:szCs w:val="24"/>
        </w:rPr>
        <w:t xml:space="preserve">OPIS PRZEDMIOTU ZAMÓWIENIA </w:t>
      </w:r>
    </w:p>
    <w:p w:rsidR="004D3B16" w:rsidRPr="004D3B16" w:rsidRDefault="004D3B16" w:rsidP="00E06326">
      <w:pPr>
        <w:pStyle w:val="NormalnyWeb"/>
        <w:numPr>
          <w:ilvl w:val="0"/>
          <w:numId w:val="44"/>
        </w:numPr>
        <w:spacing w:line="276" w:lineRule="auto"/>
        <w:ind w:left="284" w:hanging="284"/>
        <w:jc w:val="both"/>
        <w:rPr>
          <w:color w:val="000000"/>
        </w:rPr>
      </w:pPr>
      <w:r w:rsidRPr="004D3B16">
        <w:rPr>
          <w:color w:val="000000"/>
        </w:rPr>
        <w:t>Przedmiotem zamówienia jest udzielenie i obsługa kredytu długoterminowego w wysokości 1 800 000,00 zł. (słownie: jeden milion osiemset tysięcy  złotych 00/100)</w:t>
      </w:r>
      <w:r w:rsidR="00EB12FD">
        <w:rPr>
          <w:color w:val="000000"/>
        </w:rPr>
        <w:t>.</w:t>
      </w:r>
      <w:r w:rsidRPr="004D3B16">
        <w:rPr>
          <w:color w:val="000000"/>
        </w:rPr>
        <w:t xml:space="preserve"> </w:t>
      </w:r>
    </w:p>
    <w:p w:rsidR="004D3B16" w:rsidRPr="004D3B16" w:rsidRDefault="00EB12FD" w:rsidP="00E06326">
      <w:pPr>
        <w:pStyle w:val="NormalnyWeb"/>
        <w:numPr>
          <w:ilvl w:val="0"/>
          <w:numId w:val="44"/>
        </w:numPr>
        <w:spacing w:line="276" w:lineRule="auto"/>
        <w:ind w:left="284" w:hanging="284"/>
        <w:jc w:val="both"/>
      </w:pPr>
      <w:r>
        <w:t>K</w:t>
      </w:r>
      <w:r w:rsidR="004D3B16" w:rsidRPr="004D3B16">
        <w:t>redyt przeznaczony jest na finansowanie planowanego deficytu budżetu Gminy Pozezdrze na 2019 rok oraz spłatę wcześniej zaciągniętych zobowiązań z tytułu za</w:t>
      </w:r>
      <w:r w:rsidR="003529E8">
        <w:t>ciągniętych pożyczek i kredytów.</w:t>
      </w:r>
    </w:p>
    <w:p w:rsidR="007159E6" w:rsidRPr="00EB12FD" w:rsidRDefault="004D3B16" w:rsidP="00E06326">
      <w:pPr>
        <w:pStyle w:val="NormalnyWeb"/>
        <w:numPr>
          <w:ilvl w:val="0"/>
          <w:numId w:val="44"/>
        </w:numPr>
        <w:spacing w:line="276" w:lineRule="auto"/>
        <w:ind w:left="284" w:hanging="284"/>
        <w:jc w:val="both"/>
      </w:pPr>
      <w:r w:rsidRPr="004D3B16">
        <w:rPr>
          <w:color w:val="000000"/>
        </w:rPr>
        <w:t xml:space="preserve"> Kredyt zostanie wypłaco</w:t>
      </w:r>
      <w:r w:rsidR="00F92916">
        <w:rPr>
          <w:color w:val="000000"/>
        </w:rPr>
        <w:t>ny w jednej transzy w terminie 6</w:t>
      </w:r>
      <w:r w:rsidRPr="004D3B16">
        <w:rPr>
          <w:color w:val="000000"/>
        </w:rPr>
        <w:t xml:space="preserve"> dni </w:t>
      </w:r>
      <w:r w:rsidR="00F92916">
        <w:rPr>
          <w:color w:val="000000"/>
        </w:rPr>
        <w:t xml:space="preserve">roboczych </w:t>
      </w:r>
      <w:r w:rsidRPr="004D3B16">
        <w:rPr>
          <w:color w:val="000000"/>
        </w:rPr>
        <w:t>od dnia zawarcia umowy.</w:t>
      </w:r>
    </w:p>
    <w:p w:rsidR="00EB12FD" w:rsidRPr="00EB12FD" w:rsidRDefault="00EB12FD" w:rsidP="00E06326">
      <w:pPr>
        <w:pStyle w:val="NormalnyWeb"/>
        <w:numPr>
          <w:ilvl w:val="0"/>
          <w:numId w:val="44"/>
        </w:numPr>
        <w:spacing w:line="276" w:lineRule="auto"/>
        <w:ind w:left="284" w:hanging="284"/>
        <w:jc w:val="both"/>
      </w:pPr>
      <w:r w:rsidRPr="00EB12FD">
        <w:t>Przewidywany termin uruchomienia kredytu: listop</w:t>
      </w:r>
      <w:r w:rsidR="00CF7F2B">
        <w:t xml:space="preserve">ad </w:t>
      </w:r>
      <w:r w:rsidRPr="00EB12FD">
        <w:t xml:space="preserve">2019 r. </w:t>
      </w:r>
    </w:p>
    <w:p w:rsidR="00EB12FD" w:rsidRPr="00EB12FD" w:rsidRDefault="00EB12FD" w:rsidP="00E06326">
      <w:pPr>
        <w:pStyle w:val="NormalnyWeb"/>
        <w:numPr>
          <w:ilvl w:val="0"/>
          <w:numId w:val="44"/>
        </w:numPr>
        <w:spacing w:line="276" w:lineRule="auto"/>
        <w:ind w:left="284" w:hanging="284"/>
        <w:jc w:val="both"/>
      </w:pPr>
      <w:r w:rsidRPr="00EB12FD">
        <w:t xml:space="preserve"> Wykorzystanie kredytu </w:t>
      </w:r>
      <w:r w:rsidR="00CF7F2B">
        <w:t xml:space="preserve">nastąpi </w:t>
      </w:r>
      <w:r w:rsidR="00900431">
        <w:t>w formie bezgotówkowej.</w:t>
      </w:r>
    </w:p>
    <w:p w:rsidR="00EB12FD" w:rsidRPr="00EB12FD" w:rsidRDefault="00EB12FD" w:rsidP="00E06326">
      <w:pPr>
        <w:pStyle w:val="NormalnyWeb"/>
        <w:numPr>
          <w:ilvl w:val="0"/>
          <w:numId w:val="44"/>
        </w:numPr>
        <w:spacing w:line="276" w:lineRule="auto"/>
        <w:ind w:left="284" w:hanging="284"/>
        <w:jc w:val="both"/>
      </w:pPr>
      <w:r w:rsidRPr="00EB12FD">
        <w:t>Środki finansowe przekazane zostan</w:t>
      </w:r>
      <w:r w:rsidR="009D5FDB">
        <w:t xml:space="preserve">ą na konto Zamawiającego nr 63 </w:t>
      </w:r>
      <w:r w:rsidRPr="00EB12FD">
        <w:t>9348 0000 0550 0101 2000 0380 w Banku Spółdzielczym</w:t>
      </w:r>
      <w:r w:rsidR="00900431">
        <w:t xml:space="preserve"> w Węgorzewie Oddział Pozezdrze.</w:t>
      </w:r>
    </w:p>
    <w:p w:rsidR="00EB12FD" w:rsidRPr="00EB12FD" w:rsidRDefault="001C222B" w:rsidP="00E06326">
      <w:pPr>
        <w:pStyle w:val="NormalnyWeb"/>
        <w:numPr>
          <w:ilvl w:val="0"/>
          <w:numId w:val="44"/>
        </w:numPr>
        <w:spacing w:line="276" w:lineRule="auto"/>
        <w:ind w:left="284" w:hanging="284"/>
        <w:jc w:val="both"/>
      </w:pPr>
      <w:r>
        <w:t>K</w:t>
      </w:r>
      <w:r w:rsidR="00EB12FD" w:rsidRPr="00EB12FD">
        <w:t xml:space="preserve">arencja w spłacie rat kapitałowych do końca sierpnia 2021 </w:t>
      </w:r>
      <w:r>
        <w:t>roku.</w:t>
      </w:r>
      <w:r w:rsidR="00EB12FD" w:rsidRPr="00EB12FD">
        <w:t xml:space="preserve">  </w:t>
      </w:r>
    </w:p>
    <w:p w:rsidR="00EB12FD" w:rsidRPr="00EB12FD" w:rsidRDefault="001C222B" w:rsidP="00E06326">
      <w:pPr>
        <w:pStyle w:val="NormalnyWeb"/>
        <w:numPr>
          <w:ilvl w:val="0"/>
          <w:numId w:val="44"/>
        </w:numPr>
        <w:spacing w:line="276" w:lineRule="auto"/>
        <w:ind w:left="284" w:hanging="284"/>
        <w:jc w:val="both"/>
      </w:pPr>
      <w:r>
        <w:t>S</w:t>
      </w:r>
      <w:r w:rsidR="00EB12FD" w:rsidRPr="00EB12FD">
        <w:t>płata pierwszej raty kapitału nastąpi 30.09.2021</w:t>
      </w:r>
      <w:r w:rsidR="00CF7F2B">
        <w:t xml:space="preserve"> </w:t>
      </w:r>
      <w:r w:rsidR="00EB12FD" w:rsidRPr="00EB12FD">
        <w:t>r</w:t>
      </w:r>
      <w:r>
        <w:t>.</w:t>
      </w:r>
      <w:r w:rsidR="00EB12FD" w:rsidRPr="00EB12FD">
        <w:t xml:space="preserve"> </w:t>
      </w:r>
    </w:p>
    <w:p w:rsidR="00EB12FD" w:rsidRPr="00EB12FD" w:rsidRDefault="001C222B" w:rsidP="00E06326">
      <w:pPr>
        <w:pStyle w:val="NormalnyWeb"/>
        <w:numPr>
          <w:ilvl w:val="0"/>
          <w:numId w:val="44"/>
        </w:numPr>
        <w:spacing w:line="276" w:lineRule="auto"/>
        <w:ind w:left="284" w:hanging="284"/>
        <w:jc w:val="both"/>
      </w:pPr>
      <w:r>
        <w:t>O</w:t>
      </w:r>
      <w:r w:rsidR="00EB12FD" w:rsidRPr="00EB12FD">
        <w:t>kres spłaty kredytu – 37 miesięcy, począwszy od 30 września 2021 roku, w równych ratach rocznych</w:t>
      </w:r>
      <w:r>
        <w:t>.</w:t>
      </w:r>
    </w:p>
    <w:p w:rsidR="00EB12FD" w:rsidRPr="00EB12FD" w:rsidRDefault="001C222B" w:rsidP="00E06326">
      <w:pPr>
        <w:pStyle w:val="NormalnyWeb"/>
        <w:numPr>
          <w:ilvl w:val="0"/>
          <w:numId w:val="44"/>
        </w:numPr>
        <w:tabs>
          <w:tab w:val="left" w:pos="426"/>
        </w:tabs>
        <w:spacing w:line="276" w:lineRule="auto"/>
        <w:ind w:left="284" w:hanging="284"/>
        <w:jc w:val="both"/>
      </w:pPr>
      <w:r>
        <w:lastRenderedPageBreak/>
        <w:t>O</w:t>
      </w:r>
      <w:r w:rsidR="00EB12FD" w:rsidRPr="00EB12FD">
        <w:t xml:space="preserve">kres kredytowania: 59 miesięcy </w:t>
      </w:r>
      <w:r>
        <w:t>od dnia zawarcia umowy.</w:t>
      </w:r>
      <w:r w:rsidR="00EB12FD" w:rsidRPr="00EB12FD">
        <w:t xml:space="preserve"> </w:t>
      </w:r>
    </w:p>
    <w:p w:rsidR="00EB12FD" w:rsidRPr="00EB12FD" w:rsidRDefault="00D22C76" w:rsidP="00E06326">
      <w:pPr>
        <w:pStyle w:val="NormalnyWeb"/>
        <w:numPr>
          <w:ilvl w:val="0"/>
          <w:numId w:val="44"/>
        </w:numPr>
        <w:tabs>
          <w:tab w:val="left" w:pos="426"/>
        </w:tabs>
        <w:spacing w:line="276" w:lineRule="auto"/>
        <w:ind w:left="284" w:hanging="284"/>
        <w:jc w:val="both"/>
      </w:pPr>
      <w:r>
        <w:t>O</w:t>
      </w:r>
      <w:r w:rsidR="00EB12FD" w:rsidRPr="00EB12FD">
        <w:t>dsetki będą liczone miesięcznie i tylko od rzeczywistej kwoty wykorzystanego kredytu. Odsetki będą spłacane ostatniego dnia miesiąca na podstawie pisemnej i</w:t>
      </w:r>
      <w:r>
        <w:t>nformacji przesłanej przez bank.</w:t>
      </w:r>
      <w:r w:rsidR="00EB12FD" w:rsidRPr="00EB12FD">
        <w:t xml:space="preserve"> </w:t>
      </w:r>
    </w:p>
    <w:p w:rsidR="00CF7F2B" w:rsidRPr="00822BE6" w:rsidRDefault="00CF7F2B" w:rsidP="00E06326">
      <w:pPr>
        <w:pStyle w:val="NormalnyWeb"/>
        <w:numPr>
          <w:ilvl w:val="0"/>
          <w:numId w:val="44"/>
        </w:numPr>
        <w:tabs>
          <w:tab w:val="left" w:pos="426"/>
        </w:tabs>
        <w:spacing w:line="276" w:lineRule="auto"/>
        <w:ind w:left="284" w:hanging="284"/>
        <w:jc w:val="both"/>
      </w:pPr>
      <w:r w:rsidRPr="00CF7F2B">
        <w:t>Koszty obsługi kredytu stanowią: oprocentowanie kredytu, które będzie zmienne, obliczone dla każdego miesięcznego okresu odsetkowego w oparciu o 3-miesięczny wskaźnik WIBOR 3M z ostatniego roboczego dnia miesiąca poprzedzającego miesią</w:t>
      </w:r>
      <w:r w:rsidR="00900431">
        <w:t>c za który są naliczane odsetki.</w:t>
      </w:r>
    </w:p>
    <w:p w:rsidR="00822BE6" w:rsidRPr="00822BE6" w:rsidRDefault="00822BE6" w:rsidP="00822BE6">
      <w:pPr>
        <w:widowControl w:val="0"/>
        <w:numPr>
          <w:ilvl w:val="0"/>
          <w:numId w:val="44"/>
        </w:numPr>
        <w:suppressAutoHyphens/>
        <w:spacing w:after="0"/>
        <w:ind w:left="426" w:hanging="426"/>
        <w:rPr>
          <w:rFonts w:ascii="Times New Roman" w:hAnsi="Times New Roman" w:cs="Times New Roman"/>
          <w:sz w:val="24"/>
          <w:szCs w:val="24"/>
        </w:rPr>
      </w:pPr>
      <w:r w:rsidRPr="00822BE6">
        <w:rPr>
          <w:rFonts w:ascii="Times New Roman" w:hAnsi="Times New Roman" w:cs="Times New Roman"/>
          <w:sz w:val="24"/>
          <w:szCs w:val="24"/>
        </w:rPr>
        <w:t>Spłata kredytu będzie następować  w poniżej podanych ratach i terminach:</w:t>
      </w:r>
    </w:p>
    <w:p w:rsidR="00822BE6" w:rsidRPr="00822BE6" w:rsidRDefault="00822BE6" w:rsidP="00822BE6">
      <w:pPr>
        <w:pStyle w:val="Akapitzlist"/>
        <w:widowControl w:val="0"/>
        <w:numPr>
          <w:ilvl w:val="0"/>
          <w:numId w:val="50"/>
        </w:numPr>
        <w:suppressAutoHyphens/>
        <w:spacing w:after="0"/>
        <w:ind w:left="284" w:hanging="284"/>
        <w:rPr>
          <w:rFonts w:ascii="Times New Roman" w:eastAsia="Times New Roman" w:hAnsi="Times New Roman" w:cs="Times New Roman"/>
          <w:sz w:val="24"/>
          <w:szCs w:val="24"/>
        </w:rPr>
      </w:pPr>
      <w:r w:rsidRPr="00822BE6">
        <w:rPr>
          <w:rFonts w:ascii="Times New Roman" w:eastAsia="Times New Roman" w:hAnsi="Times New Roman" w:cs="Times New Roman"/>
          <w:sz w:val="24"/>
          <w:szCs w:val="24"/>
        </w:rPr>
        <w:t>Okres rozliczeniowy   15.11 2019-31.12.2019           00,0 zł</w:t>
      </w:r>
      <w:r>
        <w:rPr>
          <w:rFonts w:ascii="Times New Roman" w:hAnsi="Times New Roman" w:cs="Times New Roman"/>
          <w:sz w:val="24"/>
          <w:szCs w:val="24"/>
        </w:rPr>
        <w:t>.</w:t>
      </w:r>
      <w:r w:rsidRPr="00822BE6">
        <w:rPr>
          <w:rFonts w:ascii="Times New Roman" w:eastAsia="Times New Roman" w:hAnsi="Times New Roman" w:cs="Times New Roman"/>
          <w:sz w:val="24"/>
          <w:szCs w:val="24"/>
        </w:rPr>
        <w:t xml:space="preserve">    </w:t>
      </w:r>
    </w:p>
    <w:p w:rsidR="00822BE6" w:rsidRPr="00822BE6" w:rsidRDefault="00822BE6" w:rsidP="00822BE6">
      <w:pPr>
        <w:pStyle w:val="Akapitzlist"/>
        <w:widowControl w:val="0"/>
        <w:numPr>
          <w:ilvl w:val="0"/>
          <w:numId w:val="50"/>
        </w:numPr>
        <w:suppressAutoHyphens/>
        <w:spacing w:after="0"/>
        <w:ind w:left="284" w:hanging="284"/>
        <w:rPr>
          <w:rFonts w:ascii="Times New Roman" w:eastAsia="Times New Roman" w:hAnsi="Times New Roman" w:cs="Times New Roman"/>
          <w:sz w:val="24"/>
          <w:szCs w:val="24"/>
        </w:rPr>
      </w:pPr>
      <w:r w:rsidRPr="00822BE6">
        <w:rPr>
          <w:rFonts w:ascii="Times New Roman" w:eastAsia="Times New Roman" w:hAnsi="Times New Roman" w:cs="Times New Roman"/>
          <w:sz w:val="24"/>
          <w:szCs w:val="24"/>
        </w:rPr>
        <w:t xml:space="preserve">Okres rozliczeniowy   01.01.2020-30.09.2020           </w:t>
      </w:r>
      <w:r>
        <w:rPr>
          <w:rFonts w:ascii="Times New Roman" w:hAnsi="Times New Roman" w:cs="Times New Roman"/>
          <w:sz w:val="24"/>
          <w:szCs w:val="24"/>
        </w:rPr>
        <w:t>00,0 zł.</w:t>
      </w:r>
      <w:r w:rsidRPr="00822BE6">
        <w:rPr>
          <w:rFonts w:ascii="Times New Roman" w:eastAsia="Times New Roman" w:hAnsi="Times New Roman" w:cs="Times New Roman"/>
          <w:sz w:val="24"/>
          <w:szCs w:val="24"/>
        </w:rPr>
        <w:t xml:space="preserve">   </w:t>
      </w:r>
    </w:p>
    <w:p w:rsidR="00822BE6" w:rsidRPr="00822BE6" w:rsidRDefault="00822BE6" w:rsidP="00822BE6">
      <w:pPr>
        <w:pStyle w:val="Akapitzlist"/>
        <w:widowControl w:val="0"/>
        <w:numPr>
          <w:ilvl w:val="0"/>
          <w:numId w:val="50"/>
        </w:numPr>
        <w:suppressAutoHyphens/>
        <w:spacing w:after="0"/>
        <w:ind w:left="284" w:hanging="284"/>
        <w:rPr>
          <w:rFonts w:ascii="Times New Roman" w:eastAsia="Times New Roman" w:hAnsi="Times New Roman" w:cs="Times New Roman"/>
          <w:sz w:val="24"/>
          <w:szCs w:val="24"/>
        </w:rPr>
      </w:pPr>
      <w:r w:rsidRPr="00822BE6">
        <w:rPr>
          <w:rFonts w:ascii="Times New Roman" w:eastAsia="Times New Roman" w:hAnsi="Times New Roman" w:cs="Times New Roman"/>
          <w:sz w:val="24"/>
          <w:szCs w:val="24"/>
        </w:rPr>
        <w:t>Okres rozliczeniowy   01.10.2020-30.09.2021      450.000,0 zł</w:t>
      </w:r>
      <w:r>
        <w:rPr>
          <w:rFonts w:ascii="Times New Roman" w:hAnsi="Times New Roman" w:cs="Times New Roman"/>
          <w:sz w:val="24"/>
          <w:szCs w:val="24"/>
        </w:rPr>
        <w:t>.</w:t>
      </w:r>
      <w:r w:rsidRPr="00822BE6">
        <w:rPr>
          <w:rFonts w:ascii="Times New Roman" w:eastAsia="Times New Roman" w:hAnsi="Times New Roman" w:cs="Times New Roman"/>
          <w:sz w:val="24"/>
          <w:szCs w:val="24"/>
        </w:rPr>
        <w:t xml:space="preserve">  </w:t>
      </w:r>
    </w:p>
    <w:p w:rsidR="00822BE6" w:rsidRPr="00822BE6" w:rsidRDefault="00822BE6" w:rsidP="00822BE6">
      <w:pPr>
        <w:pStyle w:val="Akapitzlist"/>
        <w:widowControl w:val="0"/>
        <w:numPr>
          <w:ilvl w:val="0"/>
          <w:numId w:val="50"/>
        </w:numPr>
        <w:suppressAutoHyphens/>
        <w:spacing w:after="0"/>
        <w:ind w:left="284" w:hanging="284"/>
        <w:rPr>
          <w:rFonts w:ascii="Times New Roman" w:eastAsia="Times New Roman" w:hAnsi="Times New Roman" w:cs="Times New Roman"/>
          <w:sz w:val="24"/>
          <w:szCs w:val="24"/>
        </w:rPr>
      </w:pPr>
      <w:r w:rsidRPr="00822BE6">
        <w:rPr>
          <w:rFonts w:ascii="Times New Roman" w:eastAsia="Times New Roman" w:hAnsi="Times New Roman" w:cs="Times New Roman"/>
          <w:sz w:val="24"/>
          <w:szCs w:val="24"/>
        </w:rPr>
        <w:t>Okres rozliczeniowy   01.10.2021-30.09.2022      450.000,0 zł</w:t>
      </w:r>
      <w:r>
        <w:rPr>
          <w:rFonts w:ascii="Times New Roman" w:hAnsi="Times New Roman" w:cs="Times New Roman"/>
          <w:sz w:val="24"/>
          <w:szCs w:val="24"/>
        </w:rPr>
        <w:t>.</w:t>
      </w:r>
      <w:r w:rsidRPr="00822BE6">
        <w:rPr>
          <w:rFonts w:ascii="Times New Roman" w:eastAsia="Times New Roman" w:hAnsi="Times New Roman" w:cs="Times New Roman"/>
          <w:sz w:val="24"/>
          <w:szCs w:val="24"/>
        </w:rPr>
        <w:t xml:space="preserve">  </w:t>
      </w:r>
    </w:p>
    <w:p w:rsidR="00822BE6" w:rsidRPr="00822BE6" w:rsidRDefault="00822BE6" w:rsidP="00822BE6">
      <w:pPr>
        <w:pStyle w:val="Akapitzlist"/>
        <w:widowControl w:val="0"/>
        <w:numPr>
          <w:ilvl w:val="0"/>
          <w:numId w:val="50"/>
        </w:numPr>
        <w:suppressAutoHyphens/>
        <w:spacing w:after="0"/>
        <w:ind w:left="284" w:hanging="284"/>
        <w:rPr>
          <w:rFonts w:ascii="Times New Roman" w:eastAsia="Times New Roman" w:hAnsi="Times New Roman" w:cs="Times New Roman"/>
          <w:sz w:val="24"/>
          <w:szCs w:val="24"/>
        </w:rPr>
      </w:pPr>
      <w:r w:rsidRPr="00822BE6">
        <w:rPr>
          <w:rFonts w:ascii="Times New Roman" w:eastAsia="Times New Roman" w:hAnsi="Times New Roman" w:cs="Times New Roman"/>
          <w:sz w:val="24"/>
          <w:szCs w:val="24"/>
        </w:rPr>
        <w:t>Okres rozliczeniowy   01.10.2022-30.09.2023      450.000,0 zł</w:t>
      </w:r>
      <w:r>
        <w:rPr>
          <w:rFonts w:ascii="Times New Roman" w:hAnsi="Times New Roman" w:cs="Times New Roman"/>
          <w:sz w:val="24"/>
          <w:szCs w:val="24"/>
        </w:rPr>
        <w:t>.</w:t>
      </w:r>
      <w:r w:rsidRPr="00822BE6">
        <w:rPr>
          <w:rFonts w:ascii="Times New Roman" w:eastAsia="Times New Roman" w:hAnsi="Times New Roman" w:cs="Times New Roman"/>
          <w:sz w:val="24"/>
          <w:szCs w:val="24"/>
        </w:rPr>
        <w:t xml:space="preserve">  </w:t>
      </w:r>
    </w:p>
    <w:p w:rsidR="00822BE6" w:rsidRPr="00822BE6" w:rsidRDefault="00EB5699" w:rsidP="00822BE6">
      <w:pPr>
        <w:pStyle w:val="Akapitzlist"/>
        <w:widowControl w:val="0"/>
        <w:numPr>
          <w:ilvl w:val="0"/>
          <w:numId w:val="50"/>
        </w:numPr>
        <w:suppressAutoHyphens/>
        <w:spacing w:after="0"/>
        <w:ind w:left="284" w:hanging="284"/>
        <w:rPr>
          <w:rFonts w:ascii="Times New Roman" w:hAnsi="Times New Roman" w:cs="Times New Roman"/>
          <w:sz w:val="24"/>
          <w:szCs w:val="24"/>
        </w:rPr>
      </w:pPr>
      <w:r>
        <w:rPr>
          <w:rFonts w:ascii="Times New Roman" w:eastAsia="Times New Roman" w:hAnsi="Times New Roman" w:cs="Times New Roman"/>
          <w:sz w:val="24"/>
          <w:szCs w:val="24"/>
        </w:rPr>
        <w:t>Okres rozliczeniowy  01.10</w:t>
      </w:r>
      <w:r w:rsidR="00822BE6" w:rsidRPr="00822BE6">
        <w:rPr>
          <w:rFonts w:ascii="Times New Roman" w:eastAsia="Times New Roman" w:hAnsi="Times New Roman" w:cs="Times New Roman"/>
          <w:sz w:val="24"/>
          <w:szCs w:val="24"/>
        </w:rPr>
        <w:t>.2023-30.09.2024     450.000,0 zł</w:t>
      </w:r>
      <w:r w:rsidR="00822BE6">
        <w:rPr>
          <w:rFonts w:ascii="Times New Roman" w:hAnsi="Times New Roman" w:cs="Times New Roman"/>
          <w:sz w:val="24"/>
          <w:szCs w:val="24"/>
        </w:rPr>
        <w:t>.</w:t>
      </w:r>
      <w:r w:rsidR="00822BE6" w:rsidRPr="00822BE6">
        <w:rPr>
          <w:rFonts w:ascii="Times New Roman" w:eastAsia="Times New Roman" w:hAnsi="Times New Roman" w:cs="Times New Roman"/>
          <w:sz w:val="24"/>
          <w:szCs w:val="24"/>
        </w:rPr>
        <w:t xml:space="preserve"> </w:t>
      </w:r>
    </w:p>
    <w:p w:rsidR="00EB12FD" w:rsidRPr="00EB12FD" w:rsidRDefault="00EB12FD" w:rsidP="00E06326">
      <w:pPr>
        <w:pStyle w:val="NormalnyWeb"/>
        <w:numPr>
          <w:ilvl w:val="0"/>
          <w:numId w:val="44"/>
        </w:numPr>
        <w:tabs>
          <w:tab w:val="left" w:pos="426"/>
        </w:tabs>
        <w:spacing w:line="276" w:lineRule="auto"/>
        <w:ind w:left="284" w:hanging="284"/>
        <w:jc w:val="both"/>
      </w:pPr>
      <w:r w:rsidRPr="00EB12FD">
        <w:t>Zamawiający dopuszcza jako formę zabezpieczenia kredytu weksel in blanco,</w:t>
      </w:r>
    </w:p>
    <w:p w:rsidR="00EB12FD" w:rsidRPr="00EB12FD" w:rsidRDefault="001C222B" w:rsidP="00E06326">
      <w:pPr>
        <w:pStyle w:val="NormalnyWeb"/>
        <w:numPr>
          <w:ilvl w:val="0"/>
          <w:numId w:val="44"/>
        </w:numPr>
        <w:tabs>
          <w:tab w:val="left" w:pos="426"/>
        </w:tabs>
        <w:spacing w:line="276" w:lineRule="auto"/>
        <w:ind w:left="284" w:hanging="284"/>
        <w:jc w:val="both"/>
      </w:pPr>
      <w:r>
        <w:t xml:space="preserve"> D</w:t>
      </w:r>
      <w:r w:rsidR="00EB12FD" w:rsidRPr="00EB12FD">
        <w:t>opuszcza się możliwość wcześniejszej spłaty kredytu bez pobrania opłat.</w:t>
      </w:r>
    </w:p>
    <w:p w:rsidR="00EB12FD" w:rsidRPr="00EB5699" w:rsidRDefault="00D22C76" w:rsidP="00E06326">
      <w:pPr>
        <w:pStyle w:val="NormalnyWeb"/>
        <w:numPr>
          <w:ilvl w:val="0"/>
          <w:numId w:val="44"/>
        </w:numPr>
        <w:tabs>
          <w:tab w:val="left" w:pos="426"/>
        </w:tabs>
        <w:spacing w:line="276" w:lineRule="auto"/>
        <w:ind w:left="284" w:hanging="284"/>
        <w:jc w:val="both"/>
        <w:rPr>
          <w:color w:val="000000" w:themeColor="text1"/>
        </w:rPr>
      </w:pPr>
      <w:r w:rsidRPr="00EB5699">
        <w:rPr>
          <w:color w:val="000000" w:themeColor="text1"/>
        </w:rPr>
        <w:t xml:space="preserve"> P</w:t>
      </w:r>
      <w:r w:rsidR="00EB12FD" w:rsidRPr="00EB5699">
        <w:rPr>
          <w:color w:val="000000" w:themeColor="text1"/>
        </w:rPr>
        <w:t>rowi</w:t>
      </w:r>
      <w:r w:rsidR="00900431">
        <w:rPr>
          <w:color w:val="000000" w:themeColor="text1"/>
        </w:rPr>
        <w:t>zje i inne opłaty nie występują.</w:t>
      </w:r>
    </w:p>
    <w:p w:rsidR="00EB12FD" w:rsidRPr="00D22C76" w:rsidRDefault="00D22C76" w:rsidP="00E06326">
      <w:pPr>
        <w:pStyle w:val="NormalnyWeb"/>
        <w:numPr>
          <w:ilvl w:val="0"/>
          <w:numId w:val="44"/>
        </w:numPr>
        <w:tabs>
          <w:tab w:val="left" w:pos="426"/>
        </w:tabs>
        <w:spacing w:line="276" w:lineRule="auto"/>
        <w:ind w:left="284" w:hanging="284"/>
        <w:jc w:val="both"/>
      </w:pPr>
      <w:r>
        <w:t>D</w:t>
      </w:r>
      <w:r w:rsidR="00EB12FD" w:rsidRPr="00EB12FD">
        <w:t>opuszcza się możliwość zmiany harmonogramu spłat w okresie kredytowania.</w:t>
      </w:r>
    </w:p>
    <w:p w:rsidR="001C222B" w:rsidRPr="00D22C76" w:rsidRDefault="001C222B" w:rsidP="00DA0779">
      <w:pPr>
        <w:autoSpaceDE w:val="0"/>
        <w:autoSpaceDN w:val="0"/>
        <w:adjustRightInd w:val="0"/>
        <w:spacing w:after="0"/>
        <w:rPr>
          <w:rFonts w:ascii="Times New Roman" w:hAnsi="Times New Roman" w:cs="Times New Roman"/>
          <w:color w:val="000000"/>
          <w:sz w:val="24"/>
          <w:szCs w:val="24"/>
        </w:rPr>
      </w:pPr>
      <w:r w:rsidRPr="00D22C76">
        <w:rPr>
          <w:rFonts w:ascii="Times New Roman" w:hAnsi="Times New Roman" w:cs="Times New Roman"/>
          <w:color w:val="000000"/>
          <w:sz w:val="24"/>
          <w:szCs w:val="24"/>
        </w:rPr>
        <w:t xml:space="preserve">17) Załącznikami do SIWZ są: </w:t>
      </w:r>
    </w:p>
    <w:p w:rsidR="001C222B" w:rsidRPr="00D22C76" w:rsidRDefault="001C222B" w:rsidP="00DA0779">
      <w:pPr>
        <w:autoSpaceDE w:val="0"/>
        <w:autoSpaceDN w:val="0"/>
        <w:adjustRightInd w:val="0"/>
        <w:spacing w:after="0"/>
        <w:rPr>
          <w:rFonts w:ascii="Times New Roman" w:hAnsi="Times New Roman" w:cs="Times New Roman"/>
          <w:color w:val="000000"/>
          <w:sz w:val="24"/>
          <w:szCs w:val="24"/>
        </w:rPr>
      </w:pPr>
      <w:r w:rsidRPr="00D22C76">
        <w:rPr>
          <w:rFonts w:ascii="Times New Roman" w:hAnsi="Times New Roman" w:cs="Times New Roman"/>
          <w:color w:val="000000"/>
          <w:sz w:val="24"/>
          <w:szCs w:val="24"/>
        </w:rPr>
        <w:t xml:space="preserve">- Uchwała RIO w sprawie możliwości spłaty kredytu długoterminowego zaciągniętego przez Gminę </w:t>
      </w:r>
      <w:r w:rsidR="00D22C76">
        <w:rPr>
          <w:rFonts w:ascii="Times New Roman" w:hAnsi="Times New Roman" w:cs="Times New Roman"/>
          <w:color w:val="000000"/>
          <w:sz w:val="24"/>
          <w:szCs w:val="24"/>
        </w:rPr>
        <w:t>Pozezdrze,</w:t>
      </w:r>
      <w:r w:rsidRPr="00D22C76">
        <w:rPr>
          <w:rFonts w:ascii="Times New Roman" w:hAnsi="Times New Roman" w:cs="Times New Roman"/>
          <w:color w:val="000000"/>
          <w:sz w:val="24"/>
          <w:szCs w:val="24"/>
        </w:rPr>
        <w:t xml:space="preserve"> </w:t>
      </w:r>
    </w:p>
    <w:p w:rsidR="001C222B" w:rsidRPr="00D22C76" w:rsidRDefault="001C222B" w:rsidP="00DA0779">
      <w:pPr>
        <w:autoSpaceDE w:val="0"/>
        <w:autoSpaceDN w:val="0"/>
        <w:adjustRightInd w:val="0"/>
        <w:spacing w:after="0"/>
        <w:rPr>
          <w:rFonts w:ascii="Times New Roman" w:hAnsi="Times New Roman" w:cs="Times New Roman"/>
          <w:color w:val="000000"/>
          <w:sz w:val="24"/>
          <w:szCs w:val="24"/>
        </w:rPr>
      </w:pPr>
      <w:r w:rsidRPr="00D22C76">
        <w:rPr>
          <w:rFonts w:ascii="Times New Roman" w:hAnsi="Times New Roman" w:cs="Times New Roman"/>
          <w:color w:val="000000"/>
          <w:sz w:val="24"/>
          <w:szCs w:val="24"/>
        </w:rPr>
        <w:t>- Uchwała budżetowa na 2019 rok</w:t>
      </w:r>
      <w:r w:rsidR="00D22C76">
        <w:rPr>
          <w:rFonts w:ascii="Times New Roman" w:hAnsi="Times New Roman" w:cs="Times New Roman"/>
          <w:color w:val="000000"/>
          <w:sz w:val="24"/>
          <w:szCs w:val="24"/>
        </w:rPr>
        <w:t>,</w:t>
      </w:r>
      <w:r w:rsidRPr="00D22C76">
        <w:rPr>
          <w:rFonts w:ascii="Times New Roman" w:hAnsi="Times New Roman" w:cs="Times New Roman"/>
          <w:color w:val="000000"/>
          <w:sz w:val="24"/>
          <w:szCs w:val="24"/>
        </w:rPr>
        <w:t xml:space="preserve"> </w:t>
      </w:r>
    </w:p>
    <w:p w:rsidR="001C222B" w:rsidRPr="00D22C76" w:rsidRDefault="001C222B" w:rsidP="00DA0779">
      <w:pPr>
        <w:autoSpaceDE w:val="0"/>
        <w:autoSpaceDN w:val="0"/>
        <w:adjustRightInd w:val="0"/>
        <w:spacing w:after="0"/>
        <w:rPr>
          <w:rFonts w:ascii="Times New Roman" w:hAnsi="Times New Roman" w:cs="Times New Roman"/>
          <w:color w:val="000000"/>
          <w:sz w:val="24"/>
          <w:szCs w:val="24"/>
        </w:rPr>
      </w:pPr>
      <w:r w:rsidRPr="00D22C76">
        <w:rPr>
          <w:rFonts w:ascii="Times New Roman" w:hAnsi="Times New Roman" w:cs="Times New Roman"/>
          <w:color w:val="000000"/>
          <w:sz w:val="24"/>
          <w:szCs w:val="24"/>
        </w:rPr>
        <w:t xml:space="preserve">- Opinia RIO o możliwości sfinansowania deficytu przedstawionego w Uchwale Budżetowej Gminy </w:t>
      </w:r>
      <w:r w:rsidR="00D22C76">
        <w:rPr>
          <w:rFonts w:ascii="Times New Roman" w:hAnsi="Times New Roman" w:cs="Times New Roman"/>
          <w:color w:val="000000"/>
          <w:sz w:val="24"/>
          <w:szCs w:val="24"/>
        </w:rPr>
        <w:t>Pozezdrze</w:t>
      </w:r>
      <w:r w:rsidR="00900431">
        <w:rPr>
          <w:rFonts w:ascii="Times New Roman" w:hAnsi="Times New Roman" w:cs="Times New Roman"/>
          <w:color w:val="000000"/>
          <w:sz w:val="24"/>
          <w:szCs w:val="24"/>
        </w:rPr>
        <w:t xml:space="preserve"> na 2019 rok,</w:t>
      </w:r>
    </w:p>
    <w:p w:rsidR="001C222B" w:rsidRPr="00D22C76" w:rsidRDefault="001C222B" w:rsidP="00DA0779">
      <w:pPr>
        <w:autoSpaceDE w:val="0"/>
        <w:autoSpaceDN w:val="0"/>
        <w:adjustRightInd w:val="0"/>
        <w:spacing w:after="0"/>
        <w:rPr>
          <w:rFonts w:ascii="Times New Roman" w:hAnsi="Times New Roman" w:cs="Times New Roman"/>
          <w:color w:val="000000"/>
          <w:sz w:val="24"/>
          <w:szCs w:val="24"/>
        </w:rPr>
      </w:pPr>
      <w:r w:rsidRPr="00D22C76">
        <w:rPr>
          <w:rFonts w:ascii="Times New Roman" w:hAnsi="Times New Roman" w:cs="Times New Roman"/>
          <w:color w:val="000000"/>
          <w:sz w:val="24"/>
          <w:szCs w:val="24"/>
        </w:rPr>
        <w:t xml:space="preserve">- Opinia RIO o prawidłowości planowanej kwoty długu Gminy </w:t>
      </w:r>
      <w:r w:rsidR="00D22C76">
        <w:rPr>
          <w:rFonts w:ascii="Times New Roman" w:hAnsi="Times New Roman" w:cs="Times New Roman"/>
          <w:color w:val="000000"/>
          <w:sz w:val="24"/>
          <w:szCs w:val="24"/>
        </w:rPr>
        <w:t>Pozezdrze,</w:t>
      </w:r>
    </w:p>
    <w:p w:rsidR="001C222B" w:rsidRPr="00D22C76" w:rsidRDefault="001C222B" w:rsidP="00DA0779">
      <w:pPr>
        <w:autoSpaceDE w:val="0"/>
        <w:autoSpaceDN w:val="0"/>
        <w:adjustRightInd w:val="0"/>
        <w:spacing w:after="0"/>
        <w:rPr>
          <w:rFonts w:ascii="Times New Roman" w:hAnsi="Times New Roman" w:cs="Times New Roman"/>
          <w:color w:val="000000"/>
          <w:sz w:val="24"/>
          <w:szCs w:val="24"/>
        </w:rPr>
      </w:pPr>
      <w:r w:rsidRPr="00D22C76">
        <w:rPr>
          <w:rFonts w:ascii="Times New Roman" w:hAnsi="Times New Roman" w:cs="Times New Roman"/>
          <w:color w:val="000000"/>
          <w:sz w:val="24"/>
          <w:szCs w:val="24"/>
        </w:rPr>
        <w:t xml:space="preserve">- Bilanse informacje i zestawienia z wykonania budżetu Gminy </w:t>
      </w:r>
      <w:r w:rsidR="00D22C76">
        <w:rPr>
          <w:rFonts w:ascii="Times New Roman" w:hAnsi="Times New Roman" w:cs="Times New Roman"/>
          <w:color w:val="000000"/>
          <w:sz w:val="24"/>
          <w:szCs w:val="24"/>
        </w:rPr>
        <w:t>Pozezdrze</w:t>
      </w:r>
      <w:r w:rsidR="00900431">
        <w:rPr>
          <w:rFonts w:ascii="Times New Roman" w:hAnsi="Times New Roman" w:cs="Times New Roman"/>
          <w:color w:val="000000"/>
          <w:sz w:val="24"/>
          <w:szCs w:val="24"/>
        </w:rPr>
        <w:t>,</w:t>
      </w:r>
      <w:r w:rsidR="00D22C76">
        <w:rPr>
          <w:rFonts w:ascii="Times New Roman" w:hAnsi="Times New Roman" w:cs="Times New Roman"/>
          <w:color w:val="000000"/>
          <w:sz w:val="24"/>
          <w:szCs w:val="24"/>
        </w:rPr>
        <w:t xml:space="preserve"> </w:t>
      </w:r>
    </w:p>
    <w:p w:rsidR="004D3B16" w:rsidRDefault="00EB5699" w:rsidP="00471FF8">
      <w:pPr>
        <w:pStyle w:val="NormalnyWeb"/>
        <w:spacing w:line="276" w:lineRule="auto"/>
        <w:ind w:left="0"/>
        <w:jc w:val="both"/>
        <w:rPr>
          <w:rFonts w:eastAsiaTheme="minorEastAsia"/>
          <w:color w:val="000000"/>
        </w:rPr>
      </w:pPr>
      <w:r>
        <w:rPr>
          <w:rFonts w:eastAsiaTheme="minorEastAsia"/>
          <w:color w:val="000000"/>
        </w:rPr>
        <w:t>Ww. dokumenty są</w:t>
      </w:r>
      <w:r w:rsidR="001C222B" w:rsidRPr="00D22C76">
        <w:rPr>
          <w:rFonts w:eastAsiaTheme="minorEastAsia"/>
          <w:color w:val="000000"/>
        </w:rPr>
        <w:t xml:space="preserve"> dostępne są do pobrania pod adresem:</w:t>
      </w:r>
    </w:p>
    <w:p w:rsidR="00CF7F2B" w:rsidRPr="003D0AE7" w:rsidRDefault="002F4178" w:rsidP="00471FF8">
      <w:pPr>
        <w:pStyle w:val="NormalnyWeb"/>
        <w:spacing w:line="276" w:lineRule="auto"/>
        <w:ind w:left="0"/>
        <w:jc w:val="both"/>
      </w:pPr>
      <w:hyperlink r:id="rId13" w:history="1">
        <w:r w:rsidR="00CF7F2B">
          <w:rPr>
            <w:rStyle w:val="Hipercze"/>
          </w:rPr>
          <w:t>http://bip.pozezdrze.pl/wiadomosci/12480/sprawozdania_finansowe</w:t>
        </w:r>
      </w:hyperlink>
    </w:p>
    <w:p w:rsidR="001C222B" w:rsidRPr="003D0AE7" w:rsidRDefault="001C222B" w:rsidP="003D0AE7">
      <w:pPr>
        <w:pStyle w:val="Akapitzlist"/>
        <w:numPr>
          <w:ilvl w:val="0"/>
          <w:numId w:val="44"/>
        </w:numPr>
        <w:autoSpaceDE w:val="0"/>
        <w:autoSpaceDN w:val="0"/>
        <w:adjustRightInd w:val="0"/>
        <w:spacing w:after="0"/>
        <w:ind w:left="426" w:hanging="426"/>
        <w:rPr>
          <w:rFonts w:ascii="Times New Roman" w:hAnsi="Times New Roman" w:cs="Times New Roman"/>
          <w:color w:val="000000"/>
          <w:sz w:val="24"/>
          <w:szCs w:val="24"/>
        </w:rPr>
      </w:pPr>
      <w:r w:rsidRPr="003D0AE7">
        <w:rPr>
          <w:rFonts w:ascii="Times New Roman" w:hAnsi="Times New Roman" w:cs="Times New Roman"/>
          <w:b/>
          <w:bCs/>
          <w:color w:val="000000"/>
          <w:sz w:val="24"/>
          <w:szCs w:val="24"/>
        </w:rPr>
        <w:t xml:space="preserve">Kody Wspólnego Słownika Zamówień: </w:t>
      </w:r>
    </w:p>
    <w:p w:rsidR="00E4308B" w:rsidRPr="003D0AE7" w:rsidRDefault="001C222B" w:rsidP="003D0AE7">
      <w:pPr>
        <w:pStyle w:val="NormalnyWeb"/>
        <w:spacing w:line="276" w:lineRule="auto"/>
        <w:ind w:left="0"/>
        <w:jc w:val="both"/>
        <w:rPr>
          <w:color w:val="000000"/>
        </w:rPr>
      </w:pPr>
      <w:r w:rsidRPr="00D22C76">
        <w:rPr>
          <w:rFonts w:eastAsiaTheme="minorEastAsia"/>
          <w:color w:val="000000"/>
        </w:rPr>
        <w:t>66113000-5 Usługi udzielania kredytu</w:t>
      </w:r>
    </w:p>
    <w:p w:rsidR="004C1C68" w:rsidRPr="003D0AE7" w:rsidRDefault="00E4308B" w:rsidP="00E4308B">
      <w:pPr>
        <w:pStyle w:val="Default"/>
        <w:numPr>
          <w:ilvl w:val="0"/>
          <w:numId w:val="44"/>
        </w:numPr>
        <w:tabs>
          <w:tab w:val="left" w:pos="426"/>
        </w:tabs>
        <w:spacing w:line="276" w:lineRule="auto"/>
        <w:ind w:left="0" w:firstLine="0"/>
        <w:jc w:val="both"/>
        <w:rPr>
          <w:sz w:val="20"/>
          <w:szCs w:val="20"/>
        </w:rPr>
      </w:pPr>
      <w:r w:rsidRPr="00E4308B">
        <w:rPr>
          <w:rFonts w:ascii="Times New Roman" w:hAnsi="Times New Roman" w:cs="Times New Roman"/>
        </w:rPr>
        <w:t>Kredyt będzie udzielony na podstawie umowy zaproponowanej przez Wykonawcę i zaakceptowanej przez Zamawiającego, przy czym umowa musi obejmować istotne zapisy zawarte w niniejszej SIWZ i nie może wykraczać poza jej postanowienia</w:t>
      </w:r>
      <w:r>
        <w:rPr>
          <w:sz w:val="20"/>
          <w:szCs w:val="20"/>
        </w:rPr>
        <w:t xml:space="preserve">. </w:t>
      </w:r>
    </w:p>
    <w:p w:rsidR="004C1C68" w:rsidRPr="004C1C68" w:rsidRDefault="003D0AE7" w:rsidP="004C1C6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20</w:t>
      </w:r>
      <w:r w:rsidR="00CF7F2B">
        <w:rPr>
          <w:rFonts w:ascii="Times New Roman" w:hAnsi="Times New Roman" w:cs="Times New Roman"/>
          <w:sz w:val="24"/>
          <w:szCs w:val="24"/>
        </w:rPr>
        <w:t xml:space="preserve">) </w:t>
      </w:r>
      <w:r w:rsidR="004C1C68" w:rsidRPr="004C1C68">
        <w:rPr>
          <w:rFonts w:ascii="Times New Roman" w:hAnsi="Times New Roman" w:cs="Times New Roman"/>
          <w:sz w:val="24"/>
          <w:szCs w:val="24"/>
        </w:rPr>
        <w:t>Zamawiający, stosownie do art. 29 ust. 3a ustawy, wymaga aby pracownicy Wykonawcy lub podwykonawcy,</w:t>
      </w:r>
      <w:r w:rsidR="004C1C68">
        <w:rPr>
          <w:rFonts w:ascii="Times New Roman" w:hAnsi="Times New Roman" w:cs="Times New Roman"/>
          <w:sz w:val="24"/>
          <w:szCs w:val="24"/>
        </w:rPr>
        <w:t xml:space="preserve"> </w:t>
      </w:r>
      <w:r w:rsidR="004C1C68" w:rsidRPr="004C1C68">
        <w:rPr>
          <w:rFonts w:ascii="Times New Roman" w:hAnsi="Times New Roman" w:cs="Times New Roman"/>
          <w:sz w:val="24"/>
          <w:szCs w:val="24"/>
        </w:rPr>
        <w:t>wykonujący czynności w zakresie realizacji przedmiotowego zamówienia, których wykonanie polega na</w:t>
      </w:r>
      <w:r w:rsidR="004C1C68">
        <w:rPr>
          <w:rFonts w:ascii="Times New Roman" w:hAnsi="Times New Roman" w:cs="Times New Roman"/>
          <w:sz w:val="24"/>
          <w:szCs w:val="24"/>
        </w:rPr>
        <w:t xml:space="preserve"> </w:t>
      </w:r>
      <w:r w:rsidR="004C1C68" w:rsidRPr="004C1C68">
        <w:rPr>
          <w:rFonts w:ascii="Times New Roman" w:hAnsi="Times New Roman" w:cs="Times New Roman"/>
          <w:sz w:val="24"/>
          <w:szCs w:val="24"/>
        </w:rPr>
        <w:t>wykonywaniu pracy</w:t>
      </w:r>
      <w:r w:rsidR="00900431">
        <w:rPr>
          <w:rFonts w:ascii="Times New Roman" w:hAnsi="Times New Roman" w:cs="Times New Roman"/>
          <w:sz w:val="24"/>
          <w:szCs w:val="24"/>
        </w:rPr>
        <w:t xml:space="preserve"> w sposób określony w art. 22 §1</w:t>
      </w:r>
      <w:r w:rsidR="004C1C68" w:rsidRPr="004C1C68">
        <w:rPr>
          <w:rFonts w:ascii="Times New Roman" w:hAnsi="Times New Roman" w:cs="Times New Roman"/>
          <w:sz w:val="24"/>
          <w:szCs w:val="24"/>
        </w:rPr>
        <w:t xml:space="preserve"> ustawy z dnia 26 czerwca 1974 r. Kodeks pracy (</w:t>
      </w:r>
      <w:r w:rsidR="009B5493">
        <w:rPr>
          <w:rFonts w:ascii="Times New Roman" w:hAnsi="Times New Roman" w:cs="Times New Roman"/>
          <w:sz w:val="24"/>
          <w:szCs w:val="24"/>
        </w:rPr>
        <w:t xml:space="preserve"> tj. </w:t>
      </w:r>
      <w:r w:rsidR="004C1C68" w:rsidRPr="004C1C68">
        <w:rPr>
          <w:rFonts w:ascii="Times New Roman" w:hAnsi="Times New Roman" w:cs="Times New Roman"/>
          <w:sz w:val="24"/>
          <w:szCs w:val="24"/>
        </w:rPr>
        <w:t>Dz.U. z</w:t>
      </w:r>
      <w:r w:rsidR="004C1C68">
        <w:rPr>
          <w:rFonts w:ascii="Times New Roman" w:hAnsi="Times New Roman" w:cs="Times New Roman"/>
          <w:sz w:val="24"/>
          <w:szCs w:val="24"/>
        </w:rPr>
        <w:t xml:space="preserve"> </w:t>
      </w:r>
      <w:r w:rsidR="004C1C68" w:rsidRPr="004C1C68">
        <w:rPr>
          <w:rFonts w:ascii="Times New Roman" w:hAnsi="Times New Roman" w:cs="Times New Roman"/>
          <w:sz w:val="24"/>
          <w:szCs w:val="24"/>
        </w:rPr>
        <w:t>201</w:t>
      </w:r>
      <w:r w:rsidR="009B5493">
        <w:rPr>
          <w:rFonts w:ascii="Times New Roman" w:hAnsi="Times New Roman" w:cs="Times New Roman"/>
          <w:sz w:val="24"/>
          <w:szCs w:val="24"/>
        </w:rPr>
        <w:t>9</w:t>
      </w:r>
      <w:r w:rsidR="004C1C68" w:rsidRPr="004C1C68">
        <w:rPr>
          <w:rFonts w:ascii="Times New Roman" w:hAnsi="Times New Roman" w:cs="Times New Roman"/>
          <w:sz w:val="24"/>
          <w:szCs w:val="24"/>
        </w:rPr>
        <w:t xml:space="preserve"> r. poz. </w:t>
      </w:r>
      <w:r w:rsidR="009B5493">
        <w:rPr>
          <w:rFonts w:ascii="Times New Roman" w:hAnsi="Times New Roman" w:cs="Times New Roman"/>
          <w:sz w:val="24"/>
          <w:szCs w:val="24"/>
        </w:rPr>
        <w:t>1040 ze zm.</w:t>
      </w:r>
      <w:r w:rsidR="004C1C68" w:rsidRPr="004C1C68">
        <w:rPr>
          <w:rFonts w:ascii="Times New Roman" w:hAnsi="Times New Roman" w:cs="Times New Roman"/>
          <w:sz w:val="24"/>
          <w:szCs w:val="24"/>
        </w:rPr>
        <w:t>), byli zatrudnieni na podstawie umowy o pracę, w rozumieniu Kodeksu pracy.</w:t>
      </w:r>
    </w:p>
    <w:p w:rsidR="004C1C68" w:rsidRPr="004C1C68" w:rsidRDefault="003D0AE7" w:rsidP="004C1C6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21</w:t>
      </w:r>
      <w:r w:rsidR="00CF7F2B">
        <w:rPr>
          <w:rFonts w:ascii="Times New Roman" w:hAnsi="Times New Roman" w:cs="Times New Roman"/>
          <w:sz w:val="24"/>
          <w:szCs w:val="24"/>
        </w:rPr>
        <w:t xml:space="preserve">) </w:t>
      </w:r>
      <w:r w:rsidR="004C1C68" w:rsidRPr="004C1C68">
        <w:rPr>
          <w:rFonts w:ascii="Times New Roman" w:hAnsi="Times New Roman" w:cs="Times New Roman"/>
          <w:sz w:val="24"/>
          <w:szCs w:val="24"/>
        </w:rPr>
        <w:t>Wskazanie czynności w zakresie realizacji zamówienia, których dotyczy wymóg zatrudnienia na umowę o pracę:</w:t>
      </w:r>
      <w:r w:rsidR="004C1C68">
        <w:rPr>
          <w:rFonts w:ascii="Times New Roman" w:hAnsi="Times New Roman" w:cs="Times New Roman"/>
          <w:sz w:val="24"/>
          <w:szCs w:val="24"/>
        </w:rPr>
        <w:t xml:space="preserve"> </w:t>
      </w:r>
      <w:r w:rsidR="004C1C68" w:rsidRPr="004C1C68">
        <w:rPr>
          <w:rFonts w:ascii="Times New Roman" w:hAnsi="Times New Roman" w:cs="Times New Roman"/>
          <w:sz w:val="24"/>
          <w:szCs w:val="24"/>
        </w:rPr>
        <w:t>czynności techniczno-administracyjne związane z obsługą kredytu.</w:t>
      </w:r>
    </w:p>
    <w:p w:rsidR="004C1C68" w:rsidRPr="004C1C68" w:rsidRDefault="003D0AE7" w:rsidP="004C1C6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22</w:t>
      </w:r>
      <w:r w:rsidR="00CF7F2B">
        <w:rPr>
          <w:rFonts w:ascii="Times New Roman" w:hAnsi="Times New Roman" w:cs="Times New Roman"/>
          <w:sz w:val="24"/>
          <w:szCs w:val="24"/>
        </w:rPr>
        <w:t xml:space="preserve">) </w:t>
      </w:r>
      <w:r w:rsidR="004C1C68" w:rsidRPr="004C1C68">
        <w:rPr>
          <w:rFonts w:ascii="Times New Roman" w:hAnsi="Times New Roman" w:cs="Times New Roman"/>
          <w:sz w:val="24"/>
          <w:szCs w:val="24"/>
        </w:rPr>
        <w:t>Zamawiający wymaga, aby zatrudnienie na podstawie umowy o pracę przy realizacji zamówienia trwało w całym</w:t>
      </w:r>
      <w:r w:rsidR="004C1C68">
        <w:rPr>
          <w:rFonts w:ascii="Times New Roman" w:hAnsi="Times New Roman" w:cs="Times New Roman"/>
          <w:sz w:val="24"/>
          <w:szCs w:val="24"/>
        </w:rPr>
        <w:t xml:space="preserve"> </w:t>
      </w:r>
      <w:r w:rsidR="004C1C68" w:rsidRPr="004C1C68">
        <w:rPr>
          <w:rFonts w:ascii="Times New Roman" w:hAnsi="Times New Roman" w:cs="Times New Roman"/>
          <w:sz w:val="24"/>
          <w:szCs w:val="24"/>
        </w:rPr>
        <w:t>okresie wykonywania zamówienia.</w:t>
      </w:r>
    </w:p>
    <w:p w:rsidR="004C1C68" w:rsidRPr="004C1C68" w:rsidRDefault="003D0AE7" w:rsidP="004C1C6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23</w:t>
      </w:r>
      <w:r w:rsidR="00D755AB">
        <w:rPr>
          <w:rFonts w:ascii="Times New Roman" w:hAnsi="Times New Roman" w:cs="Times New Roman"/>
          <w:sz w:val="24"/>
          <w:szCs w:val="24"/>
        </w:rPr>
        <w:t>)</w:t>
      </w:r>
      <w:r>
        <w:rPr>
          <w:rFonts w:ascii="Times New Roman" w:hAnsi="Times New Roman" w:cs="Times New Roman"/>
          <w:sz w:val="24"/>
          <w:szCs w:val="24"/>
        </w:rPr>
        <w:t xml:space="preserve"> </w:t>
      </w:r>
      <w:r w:rsidR="004C1C68" w:rsidRPr="004C1C68">
        <w:rPr>
          <w:rFonts w:ascii="Times New Roman" w:hAnsi="Times New Roman" w:cs="Times New Roman"/>
          <w:sz w:val="24"/>
          <w:szCs w:val="24"/>
        </w:rPr>
        <w:t>Dokumentowanie zatrudnienia i uprawnienia Zamawiającego w zakresie kontroli spełniania przez Wykonawcę lub</w:t>
      </w:r>
      <w:r w:rsidR="00D961CC">
        <w:rPr>
          <w:rFonts w:ascii="Times New Roman" w:hAnsi="Times New Roman" w:cs="Times New Roman"/>
          <w:sz w:val="24"/>
          <w:szCs w:val="24"/>
        </w:rPr>
        <w:t xml:space="preserve"> </w:t>
      </w:r>
      <w:r w:rsidR="004C1C68" w:rsidRPr="004C1C68">
        <w:rPr>
          <w:rFonts w:ascii="Times New Roman" w:hAnsi="Times New Roman" w:cs="Times New Roman"/>
          <w:sz w:val="24"/>
          <w:szCs w:val="24"/>
        </w:rPr>
        <w:t>Podwykonawcę wymagań, o których mowa w art. 29 ust 3a ustawy oraz sankcj</w:t>
      </w:r>
      <w:r w:rsidR="008B731A">
        <w:rPr>
          <w:rFonts w:ascii="Times New Roman" w:hAnsi="Times New Roman" w:cs="Times New Roman"/>
          <w:sz w:val="24"/>
          <w:szCs w:val="24"/>
        </w:rPr>
        <w:t>e za niespełnienie tych wymagań.</w:t>
      </w:r>
    </w:p>
    <w:p w:rsidR="004C1C68" w:rsidRPr="004C1C68" w:rsidRDefault="003D0AE7" w:rsidP="004C1C6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24</w:t>
      </w:r>
      <w:r w:rsidR="00CF7F2B">
        <w:rPr>
          <w:rFonts w:ascii="Times New Roman" w:hAnsi="Times New Roman" w:cs="Times New Roman"/>
          <w:sz w:val="24"/>
          <w:szCs w:val="24"/>
        </w:rPr>
        <w:t>)</w:t>
      </w:r>
      <w:r w:rsidR="004C1C68" w:rsidRPr="004C1C68">
        <w:rPr>
          <w:rFonts w:ascii="Times New Roman" w:hAnsi="Times New Roman" w:cs="Times New Roman"/>
          <w:sz w:val="24"/>
          <w:szCs w:val="24"/>
        </w:rPr>
        <w:t xml:space="preserve"> Zamawiający zastrzega sobie prawo, w każdym czasie w trakcie obowiązywania umowy, do weryfikacji</w:t>
      </w:r>
      <w:r w:rsidR="00D961CC">
        <w:rPr>
          <w:rFonts w:ascii="Times New Roman" w:hAnsi="Times New Roman" w:cs="Times New Roman"/>
          <w:sz w:val="24"/>
          <w:szCs w:val="24"/>
        </w:rPr>
        <w:t xml:space="preserve"> </w:t>
      </w:r>
      <w:r w:rsidR="004C1C68" w:rsidRPr="004C1C68">
        <w:rPr>
          <w:rFonts w:ascii="Times New Roman" w:hAnsi="Times New Roman" w:cs="Times New Roman"/>
          <w:sz w:val="24"/>
          <w:szCs w:val="24"/>
        </w:rPr>
        <w:t>zobowiązania Wykonawcy do zatrudnienia pracowników na umowę o pracę, o którym mowa w pkt 1</w:t>
      </w:r>
      <w:r w:rsidR="00CF7F2B">
        <w:rPr>
          <w:rFonts w:ascii="Times New Roman" w:hAnsi="Times New Roman" w:cs="Times New Roman"/>
          <w:sz w:val="24"/>
          <w:szCs w:val="24"/>
        </w:rPr>
        <w:t>8</w:t>
      </w:r>
      <w:r w:rsidR="004C1C68" w:rsidRPr="004C1C68">
        <w:rPr>
          <w:rFonts w:ascii="Times New Roman" w:hAnsi="Times New Roman" w:cs="Times New Roman"/>
          <w:sz w:val="24"/>
          <w:szCs w:val="24"/>
        </w:rPr>
        <w:t>),</w:t>
      </w:r>
      <w:r w:rsidR="00D961CC">
        <w:rPr>
          <w:rFonts w:ascii="Times New Roman" w:hAnsi="Times New Roman" w:cs="Times New Roman"/>
          <w:sz w:val="24"/>
          <w:szCs w:val="24"/>
        </w:rPr>
        <w:t xml:space="preserve"> </w:t>
      </w:r>
      <w:r w:rsidR="004C1C68" w:rsidRPr="004C1C68">
        <w:rPr>
          <w:rFonts w:ascii="Times New Roman" w:hAnsi="Times New Roman" w:cs="Times New Roman"/>
          <w:sz w:val="24"/>
          <w:szCs w:val="24"/>
        </w:rPr>
        <w:t>w szczególności poprzez żądanie złożenia w wyznaczonym terminie, nie krótszym niż 7 dni roboczych,</w:t>
      </w:r>
      <w:r w:rsidR="00D961CC">
        <w:rPr>
          <w:rFonts w:ascii="Times New Roman" w:hAnsi="Times New Roman" w:cs="Times New Roman"/>
          <w:sz w:val="24"/>
          <w:szCs w:val="24"/>
        </w:rPr>
        <w:t xml:space="preserve"> </w:t>
      </w:r>
      <w:r w:rsidR="004C1C68" w:rsidRPr="004C1C68">
        <w:rPr>
          <w:rFonts w:ascii="Times New Roman" w:hAnsi="Times New Roman" w:cs="Times New Roman"/>
          <w:sz w:val="24"/>
          <w:szCs w:val="24"/>
        </w:rPr>
        <w:t>oświadczenia potwierdzającego spełnianie wymogu. Nie złożenie, na wezwanie Zamawiającego, w/w oświadczenia</w:t>
      </w:r>
      <w:r w:rsidR="00D961CC">
        <w:rPr>
          <w:rFonts w:ascii="Times New Roman" w:hAnsi="Times New Roman" w:cs="Times New Roman"/>
          <w:sz w:val="24"/>
          <w:szCs w:val="24"/>
        </w:rPr>
        <w:t xml:space="preserve"> </w:t>
      </w:r>
      <w:r w:rsidR="004C1C68" w:rsidRPr="004C1C68">
        <w:rPr>
          <w:rFonts w:ascii="Times New Roman" w:hAnsi="Times New Roman" w:cs="Times New Roman"/>
          <w:sz w:val="24"/>
          <w:szCs w:val="24"/>
        </w:rPr>
        <w:t>potwierdzającego spełnianie wymogu, traktowane będzie jako nie wywiązanie się z obowiązku zatrudnienia na</w:t>
      </w:r>
      <w:r w:rsidR="00D961CC">
        <w:rPr>
          <w:rFonts w:ascii="Times New Roman" w:hAnsi="Times New Roman" w:cs="Times New Roman"/>
          <w:sz w:val="24"/>
          <w:szCs w:val="24"/>
        </w:rPr>
        <w:t xml:space="preserve"> </w:t>
      </w:r>
      <w:r w:rsidR="004C1C68" w:rsidRPr="004C1C68">
        <w:rPr>
          <w:rFonts w:ascii="Times New Roman" w:hAnsi="Times New Roman" w:cs="Times New Roman"/>
          <w:sz w:val="24"/>
          <w:szCs w:val="24"/>
        </w:rPr>
        <w:t>podstawie umowy o pracę w miesiącu, w którym nie złożono wymaganego oświadczenia.</w:t>
      </w:r>
    </w:p>
    <w:p w:rsidR="004C1C68" w:rsidRPr="004C1C68" w:rsidRDefault="003D0AE7" w:rsidP="004C1C6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25</w:t>
      </w:r>
      <w:r w:rsidR="00D755AB">
        <w:rPr>
          <w:rFonts w:ascii="Times New Roman" w:hAnsi="Times New Roman" w:cs="Times New Roman"/>
          <w:sz w:val="24"/>
          <w:szCs w:val="24"/>
        </w:rPr>
        <w:t>)</w:t>
      </w:r>
      <w:r>
        <w:rPr>
          <w:rFonts w:ascii="Times New Roman" w:hAnsi="Times New Roman" w:cs="Times New Roman"/>
          <w:sz w:val="24"/>
          <w:szCs w:val="24"/>
        </w:rPr>
        <w:t xml:space="preserve"> </w:t>
      </w:r>
      <w:r w:rsidR="004C1C68" w:rsidRPr="004C1C68">
        <w:rPr>
          <w:rFonts w:ascii="Times New Roman" w:hAnsi="Times New Roman" w:cs="Times New Roman"/>
          <w:sz w:val="24"/>
          <w:szCs w:val="24"/>
        </w:rPr>
        <w:t>Zamawiający zastrzega sobie prawo zlecenia Państwowej Inspekcji Pracy przeprowadzenia kontroli w zakresie</w:t>
      </w:r>
      <w:r w:rsidR="00D961CC">
        <w:rPr>
          <w:rFonts w:ascii="Times New Roman" w:hAnsi="Times New Roman" w:cs="Times New Roman"/>
          <w:sz w:val="24"/>
          <w:szCs w:val="24"/>
        </w:rPr>
        <w:t xml:space="preserve"> </w:t>
      </w:r>
      <w:r w:rsidR="004C1C68" w:rsidRPr="004C1C68">
        <w:rPr>
          <w:rFonts w:ascii="Times New Roman" w:hAnsi="Times New Roman" w:cs="Times New Roman"/>
          <w:sz w:val="24"/>
          <w:szCs w:val="24"/>
        </w:rPr>
        <w:t>realizacji powyższego obowiązku.</w:t>
      </w:r>
    </w:p>
    <w:p w:rsidR="004D3B16" w:rsidRPr="00D961CC" w:rsidRDefault="003D0AE7" w:rsidP="00D961C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26</w:t>
      </w:r>
      <w:r w:rsidR="00CF7F2B">
        <w:rPr>
          <w:rFonts w:ascii="Times New Roman" w:hAnsi="Times New Roman" w:cs="Times New Roman"/>
          <w:sz w:val="24"/>
          <w:szCs w:val="24"/>
        </w:rPr>
        <w:t>)</w:t>
      </w:r>
      <w:r w:rsidR="004C1C68" w:rsidRPr="004C1C68">
        <w:rPr>
          <w:rFonts w:ascii="Times New Roman" w:hAnsi="Times New Roman" w:cs="Times New Roman"/>
          <w:sz w:val="24"/>
          <w:szCs w:val="24"/>
        </w:rPr>
        <w:t xml:space="preserve"> W przypadku niewywiązania</w:t>
      </w:r>
      <w:r w:rsidR="00CF7F2B">
        <w:rPr>
          <w:rFonts w:ascii="Times New Roman" w:hAnsi="Times New Roman" w:cs="Times New Roman"/>
          <w:sz w:val="24"/>
          <w:szCs w:val="24"/>
        </w:rPr>
        <w:t xml:space="preserve"> się z postanowień wskazanych powyżej </w:t>
      </w:r>
      <w:r w:rsidR="004C1C68" w:rsidRPr="004C1C68">
        <w:rPr>
          <w:rFonts w:ascii="Times New Roman" w:hAnsi="Times New Roman" w:cs="Times New Roman"/>
          <w:sz w:val="24"/>
          <w:szCs w:val="24"/>
        </w:rPr>
        <w:t>Wykonawca zapłaci Zamawiającemu</w:t>
      </w:r>
      <w:r w:rsidR="00D961CC">
        <w:rPr>
          <w:rFonts w:ascii="Times New Roman" w:hAnsi="Times New Roman" w:cs="Times New Roman"/>
          <w:sz w:val="24"/>
          <w:szCs w:val="24"/>
        </w:rPr>
        <w:t xml:space="preserve"> </w:t>
      </w:r>
      <w:r w:rsidR="004C1C68" w:rsidRPr="004C1C68">
        <w:rPr>
          <w:rFonts w:ascii="Times New Roman" w:hAnsi="Times New Roman" w:cs="Times New Roman"/>
          <w:sz w:val="24"/>
          <w:szCs w:val="24"/>
        </w:rPr>
        <w:t>kary umowne w wysokości kwoty minimalnego wynagrodzenia za pracę ustalonego na podstawie przepisów o</w:t>
      </w:r>
      <w:r w:rsidR="00D961CC">
        <w:rPr>
          <w:rFonts w:ascii="Times New Roman" w:hAnsi="Times New Roman" w:cs="Times New Roman"/>
          <w:sz w:val="24"/>
          <w:szCs w:val="24"/>
        </w:rPr>
        <w:t xml:space="preserve"> </w:t>
      </w:r>
      <w:r w:rsidR="004C1C68" w:rsidRPr="004C1C68">
        <w:rPr>
          <w:rFonts w:ascii="Times New Roman" w:hAnsi="Times New Roman" w:cs="Times New Roman"/>
          <w:sz w:val="24"/>
          <w:szCs w:val="24"/>
        </w:rPr>
        <w:t>minimalnym wynagrodzeniu za pracę (obowiązujących w chwili stwierdzenia przez Zamawiającego niedopełnienia</w:t>
      </w:r>
      <w:r w:rsidR="00D961CC">
        <w:rPr>
          <w:rFonts w:ascii="Times New Roman" w:hAnsi="Times New Roman" w:cs="Times New Roman"/>
          <w:sz w:val="24"/>
          <w:szCs w:val="24"/>
        </w:rPr>
        <w:t xml:space="preserve"> </w:t>
      </w:r>
      <w:r w:rsidR="004C1C68" w:rsidRPr="004C1C68">
        <w:rPr>
          <w:rFonts w:ascii="Times New Roman" w:hAnsi="Times New Roman" w:cs="Times New Roman"/>
          <w:sz w:val="24"/>
          <w:szCs w:val="24"/>
        </w:rPr>
        <w:t>przez Wykonawcę wymogu zatrudniania pracowników świadczących przedmiot umowy na podstawie umowy o</w:t>
      </w:r>
      <w:r w:rsidR="00D961CC">
        <w:rPr>
          <w:rFonts w:ascii="Times New Roman" w:hAnsi="Times New Roman" w:cs="Times New Roman"/>
          <w:sz w:val="24"/>
          <w:szCs w:val="24"/>
        </w:rPr>
        <w:t xml:space="preserve"> </w:t>
      </w:r>
      <w:r w:rsidR="004C1C68" w:rsidRPr="004C1C68">
        <w:rPr>
          <w:rFonts w:ascii="Times New Roman" w:hAnsi="Times New Roman" w:cs="Times New Roman"/>
          <w:sz w:val="24"/>
          <w:szCs w:val="24"/>
        </w:rPr>
        <w:t>pracę w rozumieniu przepisów Kodeksu Pracy) oraz liczby miesięcy w okresie realizacji Umowy, w których nie</w:t>
      </w:r>
      <w:r w:rsidR="00D961CC">
        <w:rPr>
          <w:rFonts w:ascii="Times New Roman" w:hAnsi="Times New Roman" w:cs="Times New Roman"/>
          <w:sz w:val="24"/>
          <w:szCs w:val="24"/>
        </w:rPr>
        <w:t xml:space="preserve"> </w:t>
      </w:r>
      <w:r w:rsidR="004C1C68" w:rsidRPr="004C1C68">
        <w:rPr>
          <w:rFonts w:ascii="Times New Roman" w:hAnsi="Times New Roman" w:cs="Times New Roman"/>
          <w:sz w:val="24"/>
          <w:szCs w:val="24"/>
        </w:rPr>
        <w:t>dopełniono przedmiotowego wymogu.</w:t>
      </w:r>
    </w:p>
    <w:p w:rsidR="004D3B16" w:rsidRPr="004D3B16" w:rsidRDefault="004D3B16" w:rsidP="004D3B16">
      <w:pPr>
        <w:pStyle w:val="NormalnyWeb"/>
        <w:spacing w:line="400" w:lineRule="atLeast"/>
        <w:jc w:val="both"/>
      </w:pPr>
    </w:p>
    <w:p w:rsidR="00701FFB" w:rsidRPr="001C222B" w:rsidRDefault="00771D2F" w:rsidP="00E06326">
      <w:pPr>
        <w:pStyle w:val="Akapitzlist"/>
        <w:numPr>
          <w:ilvl w:val="0"/>
          <w:numId w:val="37"/>
        </w:numPr>
        <w:spacing w:after="0"/>
        <w:ind w:left="426" w:hanging="426"/>
        <w:rPr>
          <w:rFonts w:ascii="Times New Roman" w:hAnsi="Times New Roman" w:cs="Times New Roman"/>
          <w:b/>
          <w:color w:val="000000" w:themeColor="text1"/>
          <w:sz w:val="24"/>
          <w:szCs w:val="24"/>
        </w:rPr>
      </w:pPr>
      <w:r w:rsidRPr="001C222B">
        <w:rPr>
          <w:rFonts w:ascii="Times New Roman" w:hAnsi="Times New Roman" w:cs="Times New Roman"/>
          <w:b/>
          <w:color w:val="000000" w:themeColor="text1"/>
          <w:sz w:val="24"/>
          <w:szCs w:val="24"/>
        </w:rPr>
        <w:t xml:space="preserve">TERMIN WYKONANIA ZAMÓWIENIA </w:t>
      </w:r>
    </w:p>
    <w:p w:rsidR="004D3B16" w:rsidRPr="004D3B16" w:rsidRDefault="004D3B16" w:rsidP="00C15342">
      <w:pPr>
        <w:pStyle w:val="NormalnyWeb"/>
        <w:spacing w:line="276" w:lineRule="auto"/>
        <w:ind w:left="0"/>
      </w:pPr>
      <w:r w:rsidRPr="004D3B16">
        <w:t xml:space="preserve">Uruchomienie kredytu w </w:t>
      </w:r>
      <w:r w:rsidR="00537495">
        <w:rPr>
          <w:b/>
          <w:bCs/>
        </w:rPr>
        <w:t>terminie 6</w:t>
      </w:r>
      <w:r w:rsidRPr="004D3B16">
        <w:rPr>
          <w:b/>
          <w:bCs/>
        </w:rPr>
        <w:t xml:space="preserve"> dni</w:t>
      </w:r>
      <w:r w:rsidR="00537495">
        <w:rPr>
          <w:b/>
          <w:bCs/>
        </w:rPr>
        <w:t xml:space="preserve"> roboczych </w:t>
      </w:r>
      <w:r w:rsidRPr="004D3B16">
        <w:rPr>
          <w:b/>
          <w:bCs/>
        </w:rPr>
        <w:t>od dnia zawarcia umowy.</w:t>
      </w:r>
    </w:p>
    <w:p w:rsidR="007213C6" w:rsidRPr="004D3B16" w:rsidRDefault="00F668FE" w:rsidP="00C15342">
      <w:pPr>
        <w:pStyle w:val="NormalnyWeb"/>
        <w:spacing w:line="276" w:lineRule="auto"/>
        <w:ind w:left="0"/>
      </w:pPr>
      <w:r w:rsidRPr="004D3B16">
        <w:t>Wymagany t</w:t>
      </w:r>
      <w:r w:rsidR="00156434" w:rsidRPr="004D3B16">
        <w:t xml:space="preserve">ermin </w:t>
      </w:r>
      <w:r w:rsidR="007213C6" w:rsidRPr="004D3B16">
        <w:t>spłaty kredytu</w:t>
      </w:r>
      <w:r w:rsidR="00156434" w:rsidRPr="004D3B16">
        <w:t xml:space="preserve"> </w:t>
      </w:r>
      <w:r w:rsidR="007213C6" w:rsidRPr="004D3B16">
        <w:t xml:space="preserve">59 miesięcy od dnia zawarcia umowy, </w:t>
      </w:r>
    </w:p>
    <w:p w:rsidR="00C02E09" w:rsidRPr="00A16AD8" w:rsidRDefault="00C02E09" w:rsidP="005B03EA">
      <w:pPr>
        <w:pStyle w:val="Akapitzlist"/>
        <w:spacing w:after="0"/>
        <w:ind w:left="0"/>
        <w:rPr>
          <w:rFonts w:ascii="Times New Roman" w:hAnsi="Times New Roman" w:cs="Times New Roman"/>
          <w:sz w:val="24"/>
          <w:szCs w:val="24"/>
        </w:rPr>
      </w:pPr>
    </w:p>
    <w:p w:rsidR="00CD75A9" w:rsidRPr="00AD775B" w:rsidRDefault="00416F1F" w:rsidP="00E06326">
      <w:pPr>
        <w:pStyle w:val="Akapitzlist"/>
        <w:numPr>
          <w:ilvl w:val="0"/>
          <w:numId w:val="37"/>
        </w:numPr>
        <w:ind w:left="284" w:hanging="284"/>
        <w:rPr>
          <w:rFonts w:ascii="Times New Roman" w:hAnsi="Times New Roman" w:cs="Times New Roman"/>
          <w:b/>
          <w:color w:val="000000" w:themeColor="text1"/>
          <w:sz w:val="24"/>
          <w:szCs w:val="24"/>
        </w:rPr>
      </w:pPr>
      <w:r w:rsidRPr="00AD775B">
        <w:rPr>
          <w:rFonts w:ascii="Times New Roman" w:hAnsi="Times New Roman" w:cs="Times New Roman"/>
          <w:b/>
          <w:color w:val="000000" w:themeColor="text1"/>
          <w:sz w:val="24"/>
          <w:szCs w:val="24"/>
        </w:rPr>
        <w:t xml:space="preserve">  </w:t>
      </w:r>
      <w:r w:rsidR="00771D2F" w:rsidRPr="00AD775B">
        <w:rPr>
          <w:rFonts w:ascii="Times New Roman" w:hAnsi="Times New Roman" w:cs="Times New Roman"/>
          <w:b/>
          <w:color w:val="000000" w:themeColor="text1"/>
          <w:sz w:val="24"/>
          <w:szCs w:val="24"/>
        </w:rPr>
        <w:t xml:space="preserve">WARUNKI UDZIAŁU W POSTĘPOWANIU </w:t>
      </w:r>
    </w:p>
    <w:p w:rsidR="00CD75A9" w:rsidRPr="00A16AD8" w:rsidRDefault="00CD75A9" w:rsidP="00E06326">
      <w:pPr>
        <w:pStyle w:val="Akapitzlist"/>
        <w:numPr>
          <w:ilvl w:val="0"/>
          <w:numId w:val="3"/>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O udzielenie zamówienia mogą się ubiegać wykonawcy, którzy </w:t>
      </w:r>
      <w:r w:rsidR="00390681" w:rsidRPr="00A16AD8">
        <w:rPr>
          <w:rFonts w:ascii="Times New Roman" w:hAnsi="Times New Roman" w:cs="Times New Roman"/>
          <w:sz w:val="24"/>
          <w:szCs w:val="24"/>
        </w:rPr>
        <w:t xml:space="preserve">spełniają </w:t>
      </w:r>
      <w:r w:rsidR="00A16AD8" w:rsidRPr="00A16AD8">
        <w:rPr>
          <w:rFonts w:ascii="Times New Roman" w:hAnsi="Times New Roman" w:cs="Times New Roman"/>
          <w:sz w:val="24"/>
          <w:szCs w:val="24"/>
        </w:rPr>
        <w:t xml:space="preserve">następujące </w:t>
      </w:r>
      <w:r w:rsidR="00390681" w:rsidRPr="00A16AD8">
        <w:rPr>
          <w:rFonts w:ascii="Times New Roman" w:hAnsi="Times New Roman" w:cs="Times New Roman"/>
          <w:sz w:val="24"/>
          <w:szCs w:val="24"/>
        </w:rPr>
        <w:t>warunki, dotyczące:</w:t>
      </w:r>
    </w:p>
    <w:p w:rsidR="00E534E5" w:rsidRPr="00E534E5" w:rsidRDefault="00390681" w:rsidP="00E06326">
      <w:pPr>
        <w:pStyle w:val="Akapitzlist"/>
        <w:numPr>
          <w:ilvl w:val="0"/>
          <w:numId w:val="4"/>
        </w:numPr>
        <w:spacing w:after="0"/>
        <w:ind w:left="284" w:hanging="284"/>
        <w:jc w:val="both"/>
        <w:rPr>
          <w:rFonts w:ascii="Times New Roman" w:hAnsi="Times New Roman" w:cs="Times New Roman"/>
          <w:sz w:val="24"/>
          <w:szCs w:val="24"/>
          <w:u w:val="single"/>
        </w:rPr>
      </w:pPr>
      <w:r w:rsidRPr="00A16AD8">
        <w:rPr>
          <w:rFonts w:ascii="Times New Roman" w:hAnsi="Times New Roman" w:cs="Times New Roman"/>
          <w:sz w:val="24"/>
          <w:szCs w:val="24"/>
          <w:u w:val="single"/>
        </w:rPr>
        <w:t>Kompetencji lub uprawnień do prowadzenia określonej działalności zawodowej, o ile wynika to z odrębnych przepisów.</w:t>
      </w:r>
    </w:p>
    <w:p w:rsidR="005E271A" w:rsidRPr="00C9687E" w:rsidRDefault="00E534E5" w:rsidP="00C9687E">
      <w:pPr>
        <w:pStyle w:val="Default"/>
        <w:spacing w:line="276" w:lineRule="auto"/>
        <w:jc w:val="both"/>
        <w:rPr>
          <w:rFonts w:ascii="Times New Roman" w:hAnsi="Times New Roman" w:cs="Times New Roman"/>
        </w:rPr>
      </w:pPr>
      <w:r w:rsidRPr="00C9687E">
        <w:rPr>
          <w:rFonts w:ascii="Times New Roman" w:hAnsi="Times New Roman" w:cs="Times New Roman"/>
          <w:b/>
          <w:bCs/>
        </w:rPr>
        <w:t xml:space="preserve">posiadają zezwolenie </w:t>
      </w:r>
      <w:r w:rsidR="00C9687E" w:rsidRPr="00C9687E">
        <w:rPr>
          <w:rFonts w:ascii="Times New Roman" w:hAnsi="Times New Roman" w:cs="Times New Roman"/>
          <w:b/>
          <w:bCs/>
        </w:rPr>
        <w:t xml:space="preserve"> </w:t>
      </w:r>
      <w:r w:rsidR="00DC4D4D" w:rsidRPr="00C9687E">
        <w:rPr>
          <w:rFonts w:ascii="Times New Roman" w:hAnsi="Times New Roman" w:cs="Times New Roman"/>
        </w:rPr>
        <w:t xml:space="preserve">do prowadzenia określonej działalności zawodowej, o ile </w:t>
      </w:r>
      <w:r w:rsidR="00C9687E">
        <w:rPr>
          <w:rFonts w:ascii="Times New Roman" w:hAnsi="Times New Roman" w:cs="Times New Roman"/>
        </w:rPr>
        <w:t>wynika to z odrębnych przepisów</w:t>
      </w:r>
      <w:r w:rsidR="00DC4D4D" w:rsidRPr="00C9687E">
        <w:rPr>
          <w:rFonts w:ascii="Times New Roman" w:hAnsi="Times New Roman" w:cs="Times New Roman"/>
        </w:rPr>
        <w:t>, w tym wymogi związane z wpisem do rejestru zawodowego lub handlowego - Zamawiający wymaga, aby Wykonawca posiadał uprawnienia do prowadzenia działalności objętej zamówieniem tj. aktualne zezwolenie na prowadzenie działalności bankowej na terenie RP wydane przez Komisję Nadzoru Finansowego, zgodnie z ustawą z dnia 29 sierpnia 1997 Prawo bankowe (tj. Dz. U. z 201</w:t>
      </w:r>
      <w:r w:rsidR="00AC3A1E">
        <w:rPr>
          <w:rFonts w:ascii="Times New Roman" w:hAnsi="Times New Roman" w:cs="Times New Roman"/>
        </w:rPr>
        <w:t>8</w:t>
      </w:r>
      <w:r w:rsidR="00DC4D4D" w:rsidRPr="00C9687E">
        <w:rPr>
          <w:rFonts w:ascii="Times New Roman" w:hAnsi="Times New Roman" w:cs="Times New Roman"/>
        </w:rPr>
        <w:t xml:space="preserve"> poz. </w:t>
      </w:r>
      <w:r w:rsidR="00AC3A1E">
        <w:rPr>
          <w:rFonts w:ascii="Times New Roman" w:hAnsi="Times New Roman" w:cs="Times New Roman"/>
        </w:rPr>
        <w:t>2187</w:t>
      </w:r>
      <w:r w:rsidR="00DC4D4D" w:rsidRPr="00C9687E">
        <w:rPr>
          <w:rFonts w:ascii="Times New Roman" w:hAnsi="Times New Roman" w:cs="Times New Roman"/>
        </w:rPr>
        <w:t xml:space="preserve"> z</w:t>
      </w:r>
      <w:r w:rsidR="00A97265">
        <w:rPr>
          <w:rFonts w:ascii="Times New Roman" w:hAnsi="Times New Roman" w:cs="Times New Roman"/>
        </w:rPr>
        <w:t>e</w:t>
      </w:r>
      <w:r w:rsidR="00DC4D4D" w:rsidRPr="00C9687E">
        <w:rPr>
          <w:rFonts w:ascii="Times New Roman" w:hAnsi="Times New Roman" w:cs="Times New Roman"/>
        </w:rPr>
        <w:t xml:space="preserve"> zm.), a w przypadku określonym w art. 178 ust. 1 ustawy Prawo bankowe inny dokument potwierdzający rozpoczęcie działalności przed wejściem w życie ustawy, o której mowa w art. 193 ustawy Prawo bankowe, a w przypadku banków państwowych pisemne oświadczenie, że bank prowadzi działalność na podstawie stosownego rozporządzenia Rady Ministrów z podaniem rocznika, numeru i pozycji właściwego Dziennika Ustaw.</w:t>
      </w:r>
    </w:p>
    <w:p w:rsidR="00390681" w:rsidRPr="00A16AD8" w:rsidRDefault="008E748D" w:rsidP="00E06326">
      <w:pPr>
        <w:pStyle w:val="Akapitzlist"/>
        <w:numPr>
          <w:ilvl w:val="0"/>
          <w:numId w:val="4"/>
        </w:numPr>
        <w:ind w:left="284" w:hanging="284"/>
        <w:jc w:val="both"/>
        <w:rPr>
          <w:rFonts w:ascii="Times New Roman" w:hAnsi="Times New Roman" w:cs="Times New Roman"/>
          <w:sz w:val="24"/>
          <w:szCs w:val="24"/>
          <w:u w:val="single"/>
        </w:rPr>
      </w:pPr>
      <w:r w:rsidRPr="00A16AD8">
        <w:rPr>
          <w:rFonts w:ascii="Times New Roman" w:hAnsi="Times New Roman" w:cs="Times New Roman"/>
          <w:sz w:val="24"/>
          <w:szCs w:val="24"/>
          <w:u w:val="single"/>
        </w:rPr>
        <w:t>Sytuacji ekonomicznej lub finansowej.</w:t>
      </w:r>
    </w:p>
    <w:p w:rsidR="008E748D" w:rsidRPr="00A16AD8" w:rsidRDefault="008E748D" w:rsidP="00C96CCB">
      <w:pPr>
        <w:pStyle w:val="Akapitzlist"/>
        <w:ind w:left="284"/>
        <w:jc w:val="both"/>
        <w:rPr>
          <w:rFonts w:ascii="Times New Roman" w:hAnsi="Times New Roman" w:cs="Times New Roman"/>
          <w:sz w:val="24"/>
          <w:szCs w:val="24"/>
        </w:rPr>
      </w:pPr>
      <w:r w:rsidRPr="00A16AD8">
        <w:rPr>
          <w:rFonts w:ascii="Times New Roman" w:hAnsi="Times New Roman" w:cs="Times New Roman"/>
          <w:sz w:val="24"/>
          <w:szCs w:val="24"/>
        </w:rPr>
        <w:lastRenderedPageBreak/>
        <w:t>Zamawiający nie określa szczegółowych wymagań co do potwierdzenia spełnienia tego warunku. Ocena spełniania tego warunku zostanie dokonana na podstawie złożonego oświadczenia.</w:t>
      </w:r>
    </w:p>
    <w:p w:rsidR="008E748D" w:rsidRPr="00A16AD8" w:rsidRDefault="008E748D" w:rsidP="00E06326">
      <w:pPr>
        <w:pStyle w:val="Akapitzlist"/>
        <w:numPr>
          <w:ilvl w:val="0"/>
          <w:numId w:val="4"/>
        </w:numPr>
        <w:ind w:left="284" w:hanging="284"/>
        <w:rPr>
          <w:rFonts w:ascii="Times New Roman" w:hAnsi="Times New Roman" w:cs="Times New Roman"/>
          <w:sz w:val="24"/>
          <w:szCs w:val="24"/>
          <w:u w:val="single"/>
        </w:rPr>
      </w:pPr>
      <w:r w:rsidRPr="00A16AD8">
        <w:rPr>
          <w:rFonts w:ascii="Times New Roman" w:hAnsi="Times New Roman" w:cs="Times New Roman"/>
          <w:sz w:val="24"/>
          <w:szCs w:val="24"/>
          <w:u w:val="single"/>
        </w:rPr>
        <w:t>Zdolności techniczne</w:t>
      </w:r>
      <w:r w:rsidR="00C15A81">
        <w:rPr>
          <w:rFonts w:ascii="Times New Roman" w:hAnsi="Times New Roman" w:cs="Times New Roman"/>
          <w:sz w:val="24"/>
          <w:szCs w:val="24"/>
          <w:u w:val="single"/>
        </w:rPr>
        <w:t>j</w:t>
      </w:r>
      <w:r w:rsidRPr="00A16AD8">
        <w:rPr>
          <w:rFonts w:ascii="Times New Roman" w:hAnsi="Times New Roman" w:cs="Times New Roman"/>
          <w:sz w:val="24"/>
          <w:szCs w:val="24"/>
          <w:u w:val="single"/>
        </w:rPr>
        <w:t xml:space="preserve"> lub zawodowe</w:t>
      </w:r>
      <w:r w:rsidR="00C15A81">
        <w:rPr>
          <w:rFonts w:ascii="Times New Roman" w:hAnsi="Times New Roman" w:cs="Times New Roman"/>
          <w:sz w:val="24"/>
          <w:szCs w:val="24"/>
          <w:u w:val="single"/>
        </w:rPr>
        <w:t>j</w:t>
      </w:r>
      <w:r w:rsidRPr="00A16AD8">
        <w:rPr>
          <w:rFonts w:ascii="Times New Roman" w:hAnsi="Times New Roman" w:cs="Times New Roman"/>
          <w:sz w:val="24"/>
          <w:szCs w:val="24"/>
          <w:u w:val="single"/>
        </w:rPr>
        <w:t>.</w:t>
      </w:r>
    </w:p>
    <w:p w:rsidR="005E271A" w:rsidRPr="00A16AD8" w:rsidRDefault="005E271A" w:rsidP="005E271A">
      <w:pPr>
        <w:pStyle w:val="Akapitzlist"/>
        <w:ind w:left="0"/>
        <w:jc w:val="both"/>
        <w:rPr>
          <w:rFonts w:ascii="Times New Roman" w:hAnsi="Times New Roman" w:cs="Times New Roman"/>
          <w:sz w:val="24"/>
          <w:szCs w:val="24"/>
        </w:rPr>
      </w:pPr>
      <w:r>
        <w:rPr>
          <w:rFonts w:ascii="Times New Roman" w:hAnsi="Times New Roman" w:cs="Times New Roman"/>
          <w:sz w:val="24"/>
          <w:szCs w:val="24"/>
        </w:rPr>
        <w:t>Z</w:t>
      </w:r>
      <w:r w:rsidRPr="00A16AD8">
        <w:rPr>
          <w:rFonts w:ascii="Times New Roman" w:hAnsi="Times New Roman" w:cs="Times New Roman"/>
          <w:sz w:val="24"/>
          <w:szCs w:val="24"/>
        </w:rPr>
        <w:t>amawiający nie określa szczegółowych wymagań co do potwierdzenia spełnienia tego warunku. Ocena spełnienia tego warunku zostanie dokonana na podstawie złożonego oświadczenia.</w:t>
      </w:r>
    </w:p>
    <w:p w:rsidR="00543E80" w:rsidRPr="00A16AD8" w:rsidRDefault="00543E80" w:rsidP="00E06326">
      <w:pPr>
        <w:pStyle w:val="Akapitzlist"/>
        <w:numPr>
          <w:ilvl w:val="0"/>
          <w:numId w:val="3"/>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O udzielenie zamówienia mogą się ubiegać wykonawcy, którzy nie podlegają wykluczeniu z postępowania i spełniają warunki udziału w postępowaniu, w </w:t>
      </w:r>
      <w:r w:rsidR="00B57A81" w:rsidRPr="00A16AD8">
        <w:rPr>
          <w:rFonts w:ascii="Times New Roman" w:hAnsi="Times New Roman" w:cs="Times New Roman"/>
          <w:sz w:val="24"/>
          <w:szCs w:val="24"/>
        </w:rPr>
        <w:t>okolicznościach,</w:t>
      </w:r>
      <w:r w:rsidRPr="00A16AD8">
        <w:rPr>
          <w:rFonts w:ascii="Times New Roman" w:hAnsi="Times New Roman" w:cs="Times New Roman"/>
          <w:sz w:val="24"/>
          <w:szCs w:val="24"/>
        </w:rPr>
        <w:t xml:space="preserve"> o których mowa w art.</w:t>
      </w:r>
      <w:r w:rsidR="00FF4A97">
        <w:rPr>
          <w:rFonts w:ascii="Times New Roman" w:hAnsi="Times New Roman" w:cs="Times New Roman"/>
          <w:sz w:val="24"/>
          <w:szCs w:val="24"/>
        </w:rPr>
        <w:t xml:space="preserve"> </w:t>
      </w:r>
      <w:r w:rsidRPr="00A16AD8">
        <w:rPr>
          <w:rFonts w:ascii="Times New Roman" w:hAnsi="Times New Roman" w:cs="Times New Roman"/>
          <w:sz w:val="24"/>
          <w:szCs w:val="24"/>
        </w:rPr>
        <w:t>24 ust.</w:t>
      </w:r>
      <w:r w:rsidR="00771D2F">
        <w:rPr>
          <w:rFonts w:ascii="Times New Roman" w:hAnsi="Times New Roman" w:cs="Times New Roman"/>
          <w:sz w:val="24"/>
          <w:szCs w:val="24"/>
        </w:rPr>
        <w:t xml:space="preserve"> </w:t>
      </w:r>
      <w:r w:rsidRPr="00A16AD8">
        <w:rPr>
          <w:rFonts w:ascii="Times New Roman" w:hAnsi="Times New Roman" w:cs="Times New Roman"/>
          <w:sz w:val="24"/>
          <w:szCs w:val="24"/>
        </w:rPr>
        <w:t>1 ustawy PZP.</w:t>
      </w:r>
    </w:p>
    <w:p w:rsidR="00543E80" w:rsidRDefault="00AA5CFB" w:rsidP="00E06326">
      <w:pPr>
        <w:pStyle w:val="Akapitzlist"/>
        <w:numPr>
          <w:ilvl w:val="0"/>
          <w:numId w:val="3"/>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Zamawiający nie przewiduje wykluczenia</w:t>
      </w:r>
      <w:r w:rsidR="00C15A81">
        <w:rPr>
          <w:rFonts w:ascii="Times New Roman" w:hAnsi="Times New Roman" w:cs="Times New Roman"/>
          <w:sz w:val="24"/>
          <w:szCs w:val="24"/>
        </w:rPr>
        <w:t xml:space="preserve"> z postępowania </w:t>
      </w:r>
      <w:r w:rsidRPr="00A16AD8">
        <w:rPr>
          <w:rFonts w:ascii="Times New Roman" w:hAnsi="Times New Roman" w:cs="Times New Roman"/>
          <w:sz w:val="24"/>
          <w:szCs w:val="24"/>
        </w:rPr>
        <w:t>na podstawie</w:t>
      </w:r>
      <w:r w:rsidR="005E271A">
        <w:rPr>
          <w:rFonts w:ascii="Times New Roman" w:hAnsi="Times New Roman" w:cs="Times New Roman"/>
          <w:sz w:val="24"/>
          <w:szCs w:val="24"/>
        </w:rPr>
        <w:t xml:space="preserve"> fakultatywnych przesłanek wykluczenia Wykonawcy o których mowa w </w:t>
      </w:r>
      <w:r w:rsidRPr="00A16AD8">
        <w:rPr>
          <w:rFonts w:ascii="Times New Roman" w:hAnsi="Times New Roman" w:cs="Times New Roman"/>
          <w:sz w:val="24"/>
          <w:szCs w:val="24"/>
        </w:rPr>
        <w:t xml:space="preserve"> art.</w:t>
      </w:r>
      <w:r w:rsidR="008A15A3">
        <w:rPr>
          <w:rFonts w:ascii="Times New Roman" w:hAnsi="Times New Roman" w:cs="Times New Roman"/>
          <w:sz w:val="24"/>
          <w:szCs w:val="24"/>
        </w:rPr>
        <w:t xml:space="preserve"> </w:t>
      </w:r>
      <w:r w:rsidRPr="00A16AD8">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A16AD8">
        <w:rPr>
          <w:rFonts w:ascii="Times New Roman" w:hAnsi="Times New Roman" w:cs="Times New Roman"/>
          <w:sz w:val="24"/>
          <w:szCs w:val="24"/>
        </w:rPr>
        <w:t>5 ustawy PZP.</w:t>
      </w:r>
    </w:p>
    <w:p w:rsidR="00C15A81" w:rsidRPr="00A16AD8" w:rsidRDefault="00C15A81" w:rsidP="00C61474">
      <w:pPr>
        <w:pStyle w:val="Akapitzlist"/>
        <w:ind w:left="0"/>
        <w:jc w:val="both"/>
        <w:rPr>
          <w:rFonts w:ascii="Times New Roman" w:hAnsi="Times New Roman" w:cs="Times New Roman"/>
          <w:sz w:val="24"/>
          <w:szCs w:val="24"/>
        </w:rPr>
      </w:pPr>
    </w:p>
    <w:p w:rsidR="00653F99" w:rsidRPr="00AD775B" w:rsidRDefault="00BB71D0" w:rsidP="00E06326">
      <w:pPr>
        <w:pStyle w:val="Akapitzlist"/>
        <w:numPr>
          <w:ilvl w:val="0"/>
          <w:numId w:val="37"/>
        </w:numPr>
        <w:ind w:left="567" w:hanging="567"/>
        <w:jc w:val="both"/>
        <w:rPr>
          <w:rFonts w:ascii="Times New Roman" w:hAnsi="Times New Roman" w:cs="Times New Roman"/>
          <w:b/>
          <w:color w:val="000000" w:themeColor="text1"/>
          <w:sz w:val="24"/>
          <w:szCs w:val="24"/>
        </w:rPr>
      </w:pPr>
      <w:r w:rsidRPr="00AD775B">
        <w:rPr>
          <w:rFonts w:ascii="Times New Roman" w:hAnsi="Times New Roman" w:cs="Times New Roman"/>
          <w:b/>
          <w:color w:val="000000" w:themeColor="text1"/>
          <w:sz w:val="24"/>
          <w:szCs w:val="24"/>
        </w:rPr>
        <w:t>WYKAZ OŚWIADCZEŃ LUB DOKUMENTÓW, POTWIERDZAJĄCYCH SPEŁNIANIE WARUNKÓW UDZIAŁU W POSTĘPOWANIU ORAZ BRAK PODSTAW WYKLUCZENIA</w:t>
      </w:r>
    </w:p>
    <w:p w:rsidR="00943763" w:rsidRPr="00C61474" w:rsidRDefault="00653F99" w:rsidP="00E06326">
      <w:pPr>
        <w:pStyle w:val="Akapitzlist"/>
        <w:numPr>
          <w:ilvl w:val="0"/>
          <w:numId w:val="5"/>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Oświadczenie, że wyko</w:t>
      </w:r>
      <w:r w:rsidR="00C61474">
        <w:rPr>
          <w:rFonts w:ascii="Times New Roman" w:hAnsi="Times New Roman" w:cs="Times New Roman"/>
          <w:sz w:val="24"/>
          <w:szCs w:val="24"/>
        </w:rPr>
        <w:t>nawca nie podlega wykluczeniu (</w:t>
      </w:r>
      <w:r w:rsidRPr="00C61474">
        <w:rPr>
          <w:rFonts w:ascii="Times New Roman" w:hAnsi="Times New Roman" w:cs="Times New Roman"/>
          <w:sz w:val="24"/>
          <w:szCs w:val="24"/>
        </w:rPr>
        <w:t>art.</w:t>
      </w:r>
      <w:r w:rsidR="0081568E">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6D3165">
        <w:rPr>
          <w:rFonts w:ascii="Times New Roman" w:hAnsi="Times New Roman" w:cs="Times New Roman"/>
          <w:sz w:val="24"/>
          <w:szCs w:val="24"/>
        </w:rPr>
        <w:t xml:space="preserve"> </w:t>
      </w:r>
      <w:r w:rsidRPr="00C61474">
        <w:rPr>
          <w:rFonts w:ascii="Times New Roman" w:hAnsi="Times New Roman" w:cs="Times New Roman"/>
          <w:sz w:val="24"/>
          <w:szCs w:val="24"/>
        </w:rPr>
        <w:t>1 ustawy PZP)</w:t>
      </w:r>
      <w:r w:rsidR="004B41A0" w:rsidRPr="00C61474">
        <w:rPr>
          <w:rFonts w:ascii="Times New Roman" w:hAnsi="Times New Roman" w:cs="Times New Roman"/>
          <w:sz w:val="24"/>
          <w:szCs w:val="24"/>
        </w:rPr>
        <w:t xml:space="preserve"> oraz spełnia w</w:t>
      </w:r>
      <w:r w:rsidR="00C61474">
        <w:rPr>
          <w:rFonts w:ascii="Times New Roman" w:hAnsi="Times New Roman" w:cs="Times New Roman"/>
          <w:sz w:val="24"/>
          <w:szCs w:val="24"/>
        </w:rPr>
        <w:t>arunki udziału w postępowaniu (</w:t>
      </w:r>
      <w:r w:rsidR="004B41A0" w:rsidRPr="00C61474">
        <w:rPr>
          <w:rFonts w:ascii="Times New Roman" w:hAnsi="Times New Roman" w:cs="Times New Roman"/>
          <w:sz w:val="24"/>
          <w:szCs w:val="24"/>
        </w:rPr>
        <w:t>art.</w:t>
      </w:r>
      <w:r w:rsidR="00FF4A97">
        <w:rPr>
          <w:rFonts w:ascii="Times New Roman" w:hAnsi="Times New Roman" w:cs="Times New Roman"/>
          <w:sz w:val="24"/>
          <w:szCs w:val="24"/>
        </w:rPr>
        <w:t xml:space="preserve"> </w:t>
      </w:r>
      <w:r w:rsidR="004B41A0" w:rsidRPr="00C61474">
        <w:rPr>
          <w:rFonts w:ascii="Times New Roman" w:hAnsi="Times New Roman" w:cs="Times New Roman"/>
          <w:sz w:val="24"/>
          <w:szCs w:val="24"/>
        </w:rPr>
        <w:t>22 ust.</w:t>
      </w:r>
      <w:r w:rsidR="008A15A3">
        <w:rPr>
          <w:rFonts w:ascii="Times New Roman" w:hAnsi="Times New Roman" w:cs="Times New Roman"/>
          <w:sz w:val="24"/>
          <w:szCs w:val="24"/>
        </w:rPr>
        <w:t xml:space="preserve"> </w:t>
      </w:r>
      <w:r w:rsidR="004B41A0" w:rsidRPr="00C61474">
        <w:rPr>
          <w:rFonts w:ascii="Times New Roman" w:hAnsi="Times New Roman" w:cs="Times New Roman"/>
          <w:sz w:val="24"/>
          <w:szCs w:val="24"/>
        </w:rPr>
        <w:t>1b pkt 1-3 ustawy PZP</w:t>
      </w:r>
      <w:r w:rsidR="00C61474">
        <w:rPr>
          <w:rFonts w:ascii="Times New Roman" w:hAnsi="Times New Roman" w:cs="Times New Roman"/>
          <w:sz w:val="24"/>
          <w:szCs w:val="24"/>
        </w:rPr>
        <w:t>) – (</w:t>
      </w:r>
      <w:r w:rsidR="00C9687E">
        <w:rPr>
          <w:rFonts w:ascii="Times New Roman" w:hAnsi="Times New Roman" w:cs="Times New Roman"/>
          <w:b/>
          <w:sz w:val="24"/>
          <w:szCs w:val="24"/>
        </w:rPr>
        <w:t>wg załącznika nr 2</w:t>
      </w:r>
      <w:r w:rsidR="00C61474" w:rsidRPr="00FF4A97">
        <w:rPr>
          <w:rFonts w:ascii="Times New Roman" w:hAnsi="Times New Roman" w:cs="Times New Roman"/>
          <w:b/>
          <w:sz w:val="24"/>
          <w:szCs w:val="24"/>
        </w:rPr>
        <w:t xml:space="preserve"> do SIWZ</w:t>
      </w:r>
      <w:r w:rsidR="004B41A0" w:rsidRPr="00C61474">
        <w:rPr>
          <w:rFonts w:ascii="Times New Roman" w:hAnsi="Times New Roman" w:cs="Times New Roman"/>
          <w:sz w:val="24"/>
          <w:szCs w:val="24"/>
        </w:rPr>
        <w:t>) aktualne na dzień składania ofert, stanowiące wstępne potwierdzenie, że wykonawca nie podlega wykluczeniu oraz spełnia warunki udziału w postępowaniu.</w:t>
      </w:r>
      <w:r w:rsidR="00943763" w:rsidRPr="00C61474">
        <w:rPr>
          <w:rFonts w:ascii="Times New Roman" w:hAnsi="Times New Roman" w:cs="Times New Roman"/>
          <w:sz w:val="24"/>
          <w:szCs w:val="24"/>
        </w:rPr>
        <w:t xml:space="preserve">                                                                                                                                   W przypadku wspólnego ubiegania się o zamówienie przez wykonawców oświadczenie składa każdy z wykonawców wspólnie ubiegających się o zamówienie.</w:t>
      </w:r>
    </w:p>
    <w:p w:rsidR="00DC20F1" w:rsidRPr="00C61474" w:rsidRDefault="00943763" w:rsidP="00E06326">
      <w:pPr>
        <w:pStyle w:val="Akapitzlist"/>
        <w:numPr>
          <w:ilvl w:val="0"/>
          <w:numId w:val="5"/>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Pisemne zobowiązania innych podmiotów do oddania wykonawcy do dyspozycji niezbędnych zasobów na okres korzystania z ni</w:t>
      </w:r>
      <w:r w:rsidR="00C61474">
        <w:rPr>
          <w:rFonts w:ascii="Times New Roman" w:hAnsi="Times New Roman" w:cs="Times New Roman"/>
          <w:sz w:val="24"/>
          <w:szCs w:val="24"/>
        </w:rPr>
        <w:t>ch przy realizacji zamówienia (</w:t>
      </w:r>
      <w:r w:rsidRPr="00C61474">
        <w:rPr>
          <w:rFonts w:ascii="Times New Roman" w:hAnsi="Times New Roman" w:cs="Times New Roman"/>
          <w:sz w:val="24"/>
          <w:szCs w:val="24"/>
        </w:rPr>
        <w:t xml:space="preserve">jeśli dotyczy).                                                        </w:t>
      </w:r>
      <w:r w:rsidR="003B76B9" w:rsidRPr="00C61474">
        <w:rPr>
          <w:rFonts w:ascii="Times New Roman" w:hAnsi="Times New Roman" w:cs="Times New Roman"/>
          <w:sz w:val="24"/>
          <w:szCs w:val="24"/>
        </w:rPr>
        <w:t xml:space="preserve">                                                                    </w:t>
      </w:r>
      <w:r w:rsidRPr="00C61474">
        <w:rPr>
          <w:rFonts w:ascii="Times New Roman" w:hAnsi="Times New Roman" w:cs="Times New Roman"/>
          <w:sz w:val="24"/>
          <w:szCs w:val="24"/>
        </w:rPr>
        <w:t xml:space="preserve"> </w:t>
      </w:r>
      <w:r w:rsidR="00B57A81" w:rsidRPr="00C61474">
        <w:rPr>
          <w:rFonts w:ascii="Times New Roman" w:hAnsi="Times New Roman" w:cs="Times New Roman"/>
          <w:sz w:val="24"/>
          <w:szCs w:val="24"/>
        </w:rPr>
        <w:t xml:space="preserve">Wykonawca </w:t>
      </w:r>
      <w:r w:rsidR="00B57A81">
        <w:rPr>
          <w:rFonts w:ascii="Times New Roman" w:hAnsi="Times New Roman" w:cs="Times New Roman"/>
          <w:sz w:val="24"/>
          <w:szCs w:val="24"/>
        </w:rPr>
        <w:t>może</w:t>
      </w:r>
      <w:r w:rsidRPr="00C61474">
        <w:rPr>
          <w:rFonts w:ascii="Times New Roman" w:hAnsi="Times New Roman" w:cs="Times New Roman"/>
          <w:sz w:val="24"/>
          <w:szCs w:val="24"/>
        </w:rPr>
        <w:t xml:space="preserve"> w celu potwierdzenia spełnienia warunków udziału w postępowaniu, w stosownych sytuacjach oraz </w:t>
      </w:r>
      <w:r w:rsidR="003B76B9" w:rsidRPr="00C61474">
        <w:rPr>
          <w:rFonts w:ascii="Times New Roman" w:hAnsi="Times New Roman" w:cs="Times New Roman"/>
          <w:sz w:val="24"/>
          <w:szCs w:val="24"/>
        </w:rPr>
        <w:t>w odniesieniu do konkretnego zamówienia lub jego części, polegać na zdolnościach technicznych lub zawodowych lub sytuacji finansowej lub ekonomicznej innych podmiotów, niezależnie od charakteru prawnego łączącyc</w:t>
      </w:r>
      <w:r w:rsidR="00C61474">
        <w:rPr>
          <w:rFonts w:ascii="Times New Roman" w:hAnsi="Times New Roman" w:cs="Times New Roman"/>
          <w:sz w:val="24"/>
          <w:szCs w:val="24"/>
        </w:rPr>
        <w:t>h go z nim stosunków prawnych (</w:t>
      </w:r>
      <w:r w:rsidR="003B76B9" w:rsidRPr="00C61474">
        <w:rPr>
          <w:rFonts w:ascii="Times New Roman" w:hAnsi="Times New Roman" w:cs="Times New Roman"/>
          <w:sz w:val="24"/>
          <w:szCs w:val="24"/>
        </w:rPr>
        <w:t>na zasadach określonych w art.</w:t>
      </w:r>
      <w:r w:rsidR="00FF4A97">
        <w:rPr>
          <w:rFonts w:ascii="Times New Roman" w:hAnsi="Times New Roman" w:cs="Times New Roman"/>
          <w:sz w:val="24"/>
          <w:szCs w:val="24"/>
        </w:rPr>
        <w:t xml:space="preserve"> </w:t>
      </w:r>
      <w:r w:rsidR="003B76B9" w:rsidRPr="00C61474">
        <w:rPr>
          <w:rFonts w:ascii="Times New Roman" w:hAnsi="Times New Roman" w:cs="Times New Roman"/>
          <w:sz w:val="24"/>
          <w:szCs w:val="24"/>
        </w:rPr>
        <w:t>22a ust.</w:t>
      </w:r>
      <w:r w:rsidR="00771D2F">
        <w:rPr>
          <w:rFonts w:ascii="Times New Roman" w:hAnsi="Times New Roman" w:cs="Times New Roman"/>
          <w:sz w:val="24"/>
          <w:szCs w:val="24"/>
        </w:rPr>
        <w:t xml:space="preserve"> </w:t>
      </w:r>
      <w:r w:rsidR="003B76B9" w:rsidRPr="00C61474">
        <w:rPr>
          <w:rFonts w:ascii="Times New Roman" w:hAnsi="Times New Roman" w:cs="Times New Roman"/>
          <w:sz w:val="24"/>
          <w:szCs w:val="24"/>
        </w:rPr>
        <w:t xml:space="preserve">1-6 ustawy PZP).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który powołuje się na zasoby innych podmiotów, w celu wykazania braku istnienia wobec nich </w:t>
      </w:r>
      <w:r w:rsidR="00DC20F1" w:rsidRPr="00C61474">
        <w:rPr>
          <w:rFonts w:ascii="Times New Roman" w:hAnsi="Times New Roman" w:cs="Times New Roman"/>
          <w:sz w:val="24"/>
          <w:szCs w:val="24"/>
        </w:rPr>
        <w:t>podstaw wykluczenia oraz spełnienia, w zakresie, w jakim powołuje się na ich zasoby, warunków udziału w postępowaniu zamieszcza informacje o tych podmiotach w oświ</w:t>
      </w:r>
      <w:r w:rsidR="00FF4A97">
        <w:rPr>
          <w:rFonts w:ascii="Times New Roman" w:hAnsi="Times New Roman" w:cs="Times New Roman"/>
          <w:sz w:val="24"/>
          <w:szCs w:val="24"/>
        </w:rPr>
        <w:t xml:space="preserve">adczeniu, o którym mowa w pkt </w:t>
      </w:r>
      <w:r w:rsidR="00C61474">
        <w:rPr>
          <w:rFonts w:ascii="Times New Roman" w:hAnsi="Times New Roman" w:cs="Times New Roman"/>
          <w:sz w:val="24"/>
          <w:szCs w:val="24"/>
        </w:rPr>
        <w:t>1</w:t>
      </w:r>
      <w:r w:rsidR="00DC20F1" w:rsidRPr="00C61474">
        <w:rPr>
          <w:rFonts w:ascii="Times New Roman" w:hAnsi="Times New Roman" w:cs="Times New Roman"/>
          <w:sz w:val="24"/>
          <w:szCs w:val="24"/>
        </w:rPr>
        <w:t>, stanowiącym załącznik nr</w:t>
      </w:r>
      <w:r w:rsidR="00FF4A97">
        <w:rPr>
          <w:rFonts w:ascii="Times New Roman" w:hAnsi="Times New Roman" w:cs="Times New Roman"/>
          <w:sz w:val="24"/>
          <w:szCs w:val="24"/>
        </w:rPr>
        <w:t xml:space="preserve"> </w:t>
      </w:r>
      <w:r w:rsidR="00DC20F1" w:rsidRPr="00C61474">
        <w:rPr>
          <w:rFonts w:ascii="Times New Roman" w:hAnsi="Times New Roman" w:cs="Times New Roman"/>
          <w:sz w:val="24"/>
          <w:szCs w:val="24"/>
        </w:rPr>
        <w:t xml:space="preserve">2 do SIWZ. </w:t>
      </w:r>
    </w:p>
    <w:p w:rsidR="00DC20F1" w:rsidRPr="00C61474" w:rsidRDefault="00DC20F1" w:rsidP="00E06326">
      <w:pPr>
        <w:pStyle w:val="Akapitzlist"/>
        <w:numPr>
          <w:ilvl w:val="0"/>
          <w:numId w:val="5"/>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 xml:space="preserve">Oświadczenie o przynależności lub braku przynależności </w:t>
      </w:r>
      <w:r w:rsidR="008F02EC">
        <w:rPr>
          <w:rFonts w:ascii="Times New Roman" w:hAnsi="Times New Roman" w:cs="Times New Roman"/>
          <w:sz w:val="24"/>
          <w:szCs w:val="24"/>
        </w:rPr>
        <w:t>d</w:t>
      </w:r>
      <w:r w:rsidRPr="00C61474">
        <w:rPr>
          <w:rFonts w:ascii="Times New Roman" w:hAnsi="Times New Roman" w:cs="Times New Roman"/>
          <w:sz w:val="24"/>
          <w:szCs w:val="24"/>
        </w:rPr>
        <w:t>o tej samej grupy kapitałowej,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 xml:space="preserve">1 pkt 23 ustawy PZP; w przypadku przynależności do tej samej grupy kapitałowej </w:t>
      </w:r>
      <w:r w:rsidR="00FF4A97">
        <w:rPr>
          <w:rFonts w:ascii="Times New Roman" w:hAnsi="Times New Roman" w:cs="Times New Roman"/>
          <w:sz w:val="24"/>
          <w:szCs w:val="24"/>
        </w:rPr>
        <w:t>W</w:t>
      </w:r>
      <w:r w:rsidRPr="00C61474">
        <w:rPr>
          <w:rFonts w:ascii="Times New Roman" w:hAnsi="Times New Roman" w:cs="Times New Roman"/>
          <w:sz w:val="24"/>
          <w:szCs w:val="24"/>
        </w:rPr>
        <w:t>ykonawca może złożyć wraz z oświadczeniem dokumenty bądź informacje potwierdzające, że powiązania z innym wykonawcą nie prowadzą do zakłócenia konkurencji w postępowaniu (</w:t>
      </w:r>
      <w:r w:rsidR="00C61474" w:rsidRPr="00FF4A97">
        <w:rPr>
          <w:rFonts w:ascii="Times New Roman" w:hAnsi="Times New Roman" w:cs="Times New Roman"/>
          <w:b/>
          <w:sz w:val="24"/>
          <w:szCs w:val="24"/>
        </w:rPr>
        <w:t>wg</w:t>
      </w:r>
      <w:r w:rsidR="00FF4A97">
        <w:rPr>
          <w:rFonts w:ascii="Times New Roman" w:hAnsi="Times New Roman" w:cs="Times New Roman"/>
          <w:b/>
          <w:sz w:val="24"/>
          <w:szCs w:val="24"/>
        </w:rPr>
        <w:t xml:space="preserve">. </w:t>
      </w:r>
      <w:r w:rsidR="00C61474" w:rsidRPr="00FF4A97">
        <w:rPr>
          <w:rFonts w:ascii="Times New Roman" w:hAnsi="Times New Roman" w:cs="Times New Roman"/>
          <w:b/>
          <w:sz w:val="24"/>
          <w:szCs w:val="24"/>
        </w:rPr>
        <w:t xml:space="preserve">załącznika nr </w:t>
      </w:r>
      <w:r w:rsidR="0070771A">
        <w:rPr>
          <w:rFonts w:ascii="Times New Roman" w:hAnsi="Times New Roman" w:cs="Times New Roman"/>
          <w:b/>
          <w:sz w:val="24"/>
          <w:szCs w:val="24"/>
        </w:rPr>
        <w:t>4</w:t>
      </w:r>
      <w:r w:rsidR="00C61474" w:rsidRPr="00FF4A97">
        <w:rPr>
          <w:rFonts w:ascii="Times New Roman" w:hAnsi="Times New Roman" w:cs="Times New Roman"/>
          <w:b/>
          <w:sz w:val="24"/>
          <w:szCs w:val="24"/>
        </w:rPr>
        <w:t xml:space="preserve"> do SIWZ</w:t>
      </w:r>
      <w:r w:rsidRPr="00C61474">
        <w:rPr>
          <w:rFonts w:ascii="Times New Roman" w:hAnsi="Times New Roman" w:cs="Times New Roman"/>
          <w:sz w:val="24"/>
          <w:szCs w:val="24"/>
        </w:rPr>
        <w:t xml:space="preserve">). </w:t>
      </w:r>
      <w:r w:rsidR="00B57A81">
        <w:rPr>
          <w:rFonts w:ascii="Times New Roman" w:hAnsi="Times New Roman" w:cs="Times New Roman"/>
          <w:sz w:val="24"/>
          <w:szCs w:val="24"/>
        </w:rPr>
        <w:t xml:space="preserve"> </w:t>
      </w:r>
      <w:r w:rsidRPr="00C61474">
        <w:rPr>
          <w:rFonts w:ascii="Times New Roman" w:hAnsi="Times New Roman" w:cs="Times New Roman"/>
          <w:sz w:val="24"/>
          <w:szCs w:val="24"/>
        </w:rPr>
        <w:t>Każdy z wykonawców, w terminie 3 dni od zamieszczenia na stronie internetowej informacji,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 xml:space="preserve">86 </w:t>
      </w:r>
      <w:r w:rsidRPr="00C61474">
        <w:rPr>
          <w:rFonts w:ascii="Times New Roman" w:hAnsi="Times New Roman" w:cs="Times New Roman"/>
          <w:sz w:val="24"/>
          <w:szCs w:val="24"/>
        </w:rPr>
        <w:lastRenderedPageBreak/>
        <w:t>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 xml:space="preserve">5 ustawy PZP </w:t>
      </w:r>
      <w:r w:rsidR="00B57A81" w:rsidRPr="00C61474">
        <w:rPr>
          <w:rFonts w:ascii="Times New Roman" w:hAnsi="Times New Roman" w:cs="Times New Roman"/>
          <w:sz w:val="24"/>
          <w:szCs w:val="24"/>
        </w:rPr>
        <w:t>(informacja</w:t>
      </w:r>
      <w:r w:rsidR="008F02EC">
        <w:rPr>
          <w:rFonts w:ascii="Times New Roman" w:hAnsi="Times New Roman" w:cs="Times New Roman"/>
          <w:sz w:val="24"/>
          <w:szCs w:val="24"/>
        </w:rPr>
        <w:t xml:space="preserve"> z otwarcia ofert</w:t>
      </w:r>
      <w:r w:rsidRPr="00C61474">
        <w:rPr>
          <w:rFonts w:ascii="Times New Roman" w:hAnsi="Times New Roman" w:cs="Times New Roman"/>
          <w:sz w:val="24"/>
          <w:szCs w:val="24"/>
        </w:rPr>
        <w:t xml:space="preserve">), przekazuje </w:t>
      </w:r>
      <w:r w:rsidR="00FF4A97">
        <w:rPr>
          <w:rFonts w:ascii="Times New Roman" w:hAnsi="Times New Roman" w:cs="Times New Roman"/>
          <w:sz w:val="24"/>
          <w:szCs w:val="24"/>
        </w:rPr>
        <w:t>Z</w:t>
      </w:r>
      <w:r w:rsidRPr="00C61474">
        <w:rPr>
          <w:rFonts w:ascii="Times New Roman" w:hAnsi="Times New Roman" w:cs="Times New Roman"/>
          <w:sz w:val="24"/>
          <w:szCs w:val="24"/>
        </w:rPr>
        <w:t>amawiającemu oświadczenia o przynależności lub braku przynależności do tej samej grupy kapitałowej, o której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24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1 pkt 23 ustawy PZP. Wraz ze złożeniem oświadczenia, wykonawca może przedstawić dowody, że powiązania z innym wykonawcą nie prowadzą do zakłócenia konkure</w:t>
      </w:r>
      <w:r w:rsidR="008F02EC">
        <w:rPr>
          <w:rFonts w:ascii="Times New Roman" w:hAnsi="Times New Roman" w:cs="Times New Roman"/>
          <w:sz w:val="24"/>
          <w:szCs w:val="24"/>
        </w:rPr>
        <w:t>ncji w postępowaniu o udzielenie</w:t>
      </w:r>
      <w:r w:rsidRPr="00C61474">
        <w:rPr>
          <w:rFonts w:ascii="Times New Roman" w:hAnsi="Times New Roman" w:cs="Times New Roman"/>
          <w:sz w:val="24"/>
          <w:szCs w:val="24"/>
        </w:rPr>
        <w:t xml:space="preserve"> zamówienia</w:t>
      </w:r>
      <w:r w:rsidR="005420D7" w:rsidRPr="00C61474">
        <w:rPr>
          <w:rFonts w:ascii="Times New Roman" w:hAnsi="Times New Roman" w:cs="Times New Roman"/>
          <w:sz w:val="24"/>
          <w:szCs w:val="24"/>
        </w:rPr>
        <w:t>.</w:t>
      </w:r>
      <w:r w:rsidRPr="00C61474">
        <w:rPr>
          <w:rFonts w:ascii="Times New Roman" w:hAnsi="Times New Roman" w:cs="Times New Roman"/>
          <w:sz w:val="24"/>
          <w:szCs w:val="24"/>
        </w:rPr>
        <w:t xml:space="preserve"> </w:t>
      </w:r>
    </w:p>
    <w:p w:rsidR="005420D7" w:rsidRPr="00C61474" w:rsidRDefault="005420D7" w:rsidP="00E06326">
      <w:pPr>
        <w:pStyle w:val="Akapitzlist"/>
        <w:numPr>
          <w:ilvl w:val="0"/>
          <w:numId w:val="5"/>
        </w:numPr>
        <w:spacing w:after="0"/>
        <w:ind w:left="284" w:hanging="284"/>
        <w:jc w:val="both"/>
        <w:rPr>
          <w:rFonts w:ascii="Times New Roman" w:hAnsi="Times New Roman" w:cs="Times New Roman"/>
          <w:sz w:val="24"/>
          <w:szCs w:val="24"/>
        </w:rPr>
      </w:pPr>
      <w:r w:rsidRPr="00C61474">
        <w:rPr>
          <w:rFonts w:ascii="Times New Roman" w:hAnsi="Times New Roman" w:cs="Times New Roman"/>
          <w:sz w:val="24"/>
          <w:szCs w:val="24"/>
        </w:rPr>
        <w:t>Wykonawca, którego oferta została najwyżej oceniona zostanie wezwany do złożenia w wyznaczonym terminie, nie krótszym niż 5 dni, aktualnych na dzień złożenia oświadczeń lub dokumentów potwierdzających okoliczności, o których mowa w art.</w:t>
      </w:r>
      <w:r w:rsidR="00C61474">
        <w:rPr>
          <w:rFonts w:ascii="Times New Roman" w:hAnsi="Times New Roman" w:cs="Times New Roman"/>
          <w:sz w:val="24"/>
          <w:szCs w:val="24"/>
        </w:rPr>
        <w:t xml:space="preserve"> </w:t>
      </w:r>
      <w:r w:rsidRPr="00C61474">
        <w:rPr>
          <w:rFonts w:ascii="Times New Roman" w:hAnsi="Times New Roman" w:cs="Times New Roman"/>
          <w:sz w:val="24"/>
          <w:szCs w:val="24"/>
        </w:rPr>
        <w:t>25 ust.</w:t>
      </w:r>
      <w:r w:rsidR="008A15A3">
        <w:rPr>
          <w:rFonts w:ascii="Times New Roman" w:hAnsi="Times New Roman" w:cs="Times New Roman"/>
          <w:sz w:val="24"/>
          <w:szCs w:val="24"/>
        </w:rPr>
        <w:t xml:space="preserve"> </w:t>
      </w:r>
      <w:r w:rsidRPr="00C61474">
        <w:rPr>
          <w:rFonts w:ascii="Times New Roman" w:hAnsi="Times New Roman" w:cs="Times New Roman"/>
          <w:sz w:val="24"/>
          <w:szCs w:val="24"/>
        </w:rPr>
        <w:t>1 ustawy PZP tj.:</w:t>
      </w:r>
    </w:p>
    <w:p w:rsidR="00C9687E" w:rsidRPr="00C9687E" w:rsidRDefault="00C9687E" w:rsidP="0070771A">
      <w:pPr>
        <w:autoSpaceDE w:val="0"/>
        <w:autoSpaceDN w:val="0"/>
        <w:adjustRightInd w:val="0"/>
        <w:spacing w:after="0"/>
        <w:jc w:val="both"/>
        <w:rPr>
          <w:rFonts w:ascii="Times New Roman" w:hAnsi="Times New Roman" w:cs="Times New Roman"/>
          <w:color w:val="000000"/>
          <w:sz w:val="24"/>
          <w:szCs w:val="24"/>
        </w:rPr>
      </w:pPr>
      <w:r w:rsidRPr="00C9687E">
        <w:rPr>
          <w:rFonts w:ascii="Times New Roman" w:hAnsi="Times New Roman" w:cs="Times New Roman"/>
          <w:color w:val="000000"/>
          <w:sz w:val="24"/>
          <w:szCs w:val="24"/>
        </w:rPr>
        <w:t xml:space="preserve">1) W celu wykazania spełniania przez Wykonawcę warunków udziału w postępowaniu należy przedłożyć: </w:t>
      </w:r>
    </w:p>
    <w:p w:rsidR="0070771A" w:rsidRPr="005B03EA" w:rsidRDefault="00C9687E" w:rsidP="00A8370F">
      <w:pPr>
        <w:autoSpaceDE w:val="0"/>
        <w:autoSpaceDN w:val="0"/>
        <w:adjustRightInd w:val="0"/>
        <w:spacing w:after="0"/>
        <w:ind w:left="284" w:hanging="284"/>
        <w:jc w:val="both"/>
        <w:rPr>
          <w:rFonts w:ascii="Times New Roman" w:hAnsi="Times New Roman" w:cs="Times New Roman"/>
          <w:sz w:val="24"/>
          <w:szCs w:val="24"/>
        </w:rPr>
      </w:pPr>
      <w:r w:rsidRPr="00C9687E">
        <w:rPr>
          <w:rFonts w:ascii="Times New Roman" w:hAnsi="Times New Roman" w:cs="Times New Roman"/>
          <w:color w:val="000000"/>
          <w:sz w:val="24"/>
          <w:szCs w:val="24"/>
        </w:rPr>
        <w:t xml:space="preserve">a) </w:t>
      </w:r>
      <w:r w:rsidRPr="00C9687E">
        <w:rPr>
          <w:rFonts w:ascii="Times New Roman" w:hAnsi="Times New Roman" w:cs="Times New Roman"/>
          <w:b/>
          <w:bCs/>
          <w:color w:val="000000"/>
          <w:sz w:val="24"/>
          <w:szCs w:val="24"/>
        </w:rPr>
        <w:t>Koncesja, zezwolenie, licencja lub dokument potwierdzający</w:t>
      </w:r>
      <w:r w:rsidRPr="00C9687E">
        <w:rPr>
          <w:rFonts w:ascii="Times New Roman" w:hAnsi="Times New Roman" w:cs="Times New Roman"/>
          <w:color w:val="000000"/>
          <w:sz w:val="24"/>
          <w:szCs w:val="24"/>
        </w:rPr>
        <w:t xml:space="preserve">, że Wykonawca jest wpisany do jednego z rejestrów zawodowych lub handlowych, prowadzonych w państwie członkowskim Unii Europejskiej, w którym Wykonawca ma siedzibę lub miejsce zamieszkania, tj. </w:t>
      </w:r>
      <w:r w:rsidRPr="00C9687E">
        <w:rPr>
          <w:rFonts w:ascii="Times New Roman" w:hAnsi="Times New Roman" w:cs="Times New Roman"/>
          <w:b/>
          <w:bCs/>
          <w:color w:val="000000"/>
          <w:sz w:val="24"/>
          <w:szCs w:val="24"/>
        </w:rPr>
        <w:t>aktualne zezwolenie na prowadzenie działalności bankowej na terenie RP wydane przez Komisję Nadzoru Finansowego</w:t>
      </w:r>
      <w:r w:rsidRPr="00C9687E">
        <w:rPr>
          <w:rFonts w:ascii="Times New Roman" w:hAnsi="Times New Roman" w:cs="Times New Roman"/>
          <w:color w:val="000000"/>
          <w:sz w:val="24"/>
          <w:szCs w:val="24"/>
        </w:rPr>
        <w:t>, zgodnie z ustawą z dnia 29 sierpnia 1997 Prawo bankowe (tj. Dz. U. z 201</w:t>
      </w:r>
      <w:r w:rsidR="005C4155">
        <w:rPr>
          <w:rFonts w:ascii="Times New Roman" w:hAnsi="Times New Roman" w:cs="Times New Roman"/>
          <w:color w:val="000000"/>
          <w:sz w:val="24"/>
          <w:szCs w:val="24"/>
        </w:rPr>
        <w:t>8</w:t>
      </w:r>
      <w:r w:rsidRPr="00C9687E">
        <w:rPr>
          <w:rFonts w:ascii="Times New Roman" w:hAnsi="Times New Roman" w:cs="Times New Roman"/>
          <w:color w:val="000000"/>
          <w:sz w:val="24"/>
          <w:szCs w:val="24"/>
        </w:rPr>
        <w:t xml:space="preserve"> r., poz. </w:t>
      </w:r>
      <w:r w:rsidR="005C4155">
        <w:rPr>
          <w:rFonts w:ascii="Times New Roman" w:hAnsi="Times New Roman" w:cs="Times New Roman"/>
          <w:color w:val="000000"/>
          <w:sz w:val="24"/>
          <w:szCs w:val="24"/>
        </w:rPr>
        <w:t>2187</w:t>
      </w:r>
      <w:r w:rsidRPr="00C9687E">
        <w:rPr>
          <w:rFonts w:ascii="Times New Roman" w:hAnsi="Times New Roman" w:cs="Times New Roman"/>
          <w:color w:val="000000"/>
          <w:sz w:val="24"/>
          <w:szCs w:val="24"/>
        </w:rPr>
        <w:t xml:space="preserve"> z</w:t>
      </w:r>
      <w:r w:rsidR="005C4155">
        <w:rPr>
          <w:rFonts w:ascii="Times New Roman" w:hAnsi="Times New Roman" w:cs="Times New Roman"/>
          <w:color w:val="000000"/>
          <w:sz w:val="24"/>
          <w:szCs w:val="24"/>
        </w:rPr>
        <w:t>e</w:t>
      </w:r>
      <w:r w:rsidRPr="00C9687E">
        <w:rPr>
          <w:rFonts w:ascii="Times New Roman" w:hAnsi="Times New Roman" w:cs="Times New Roman"/>
          <w:color w:val="000000"/>
          <w:sz w:val="24"/>
          <w:szCs w:val="24"/>
        </w:rPr>
        <w:t xml:space="preserve"> zm.), a w przypadku określonym w art. 178 ust. 1 ustawy Prawo bankowe inny dokument potwierdzający rozpoczęcie działalności przed wejściem w życie ustawy, o której mowa w art. 193 ustawy Prawo bankowe, a w przypadku banków państwowych pisemne oświadczenie, że bank prowadzi działalność na </w:t>
      </w:r>
      <w:r w:rsidRPr="0070771A">
        <w:rPr>
          <w:rFonts w:ascii="Times New Roman" w:hAnsi="Times New Roman" w:cs="Times New Roman"/>
          <w:color w:val="000000"/>
          <w:sz w:val="24"/>
          <w:szCs w:val="24"/>
        </w:rPr>
        <w:t xml:space="preserve"> </w:t>
      </w:r>
      <w:r w:rsidRPr="0070771A">
        <w:rPr>
          <w:rFonts w:ascii="Times New Roman" w:hAnsi="Times New Roman" w:cs="Times New Roman"/>
          <w:sz w:val="24"/>
          <w:szCs w:val="24"/>
        </w:rPr>
        <w:t xml:space="preserve">podstawie stosownego rozporządzenia Rady Ministrów z podaniem rocznika, numeru i pozycji właściwego Dziennika Ustaw. </w:t>
      </w:r>
    </w:p>
    <w:p w:rsidR="00C720C8" w:rsidRPr="0070771A" w:rsidRDefault="00C9687E" w:rsidP="0070771A">
      <w:pPr>
        <w:autoSpaceDE w:val="0"/>
        <w:autoSpaceDN w:val="0"/>
        <w:adjustRightInd w:val="0"/>
        <w:spacing w:after="0"/>
        <w:ind w:left="284" w:hanging="284"/>
        <w:jc w:val="both"/>
        <w:rPr>
          <w:rFonts w:ascii="Times New Roman" w:hAnsi="Times New Roman" w:cs="Times New Roman"/>
          <w:color w:val="000000"/>
          <w:sz w:val="24"/>
          <w:szCs w:val="24"/>
        </w:rPr>
      </w:pPr>
      <w:r w:rsidRPr="0070771A">
        <w:rPr>
          <w:rFonts w:ascii="Times New Roman" w:hAnsi="Times New Roman" w:cs="Times New Roman"/>
          <w:sz w:val="24"/>
          <w:szCs w:val="24"/>
        </w:rPr>
        <w:t xml:space="preserve">5. </w:t>
      </w:r>
      <w:r w:rsidR="00856619" w:rsidRPr="0070771A">
        <w:rPr>
          <w:rFonts w:ascii="Times New Roman" w:hAnsi="Times New Roman" w:cs="Times New Roman"/>
          <w:sz w:val="24"/>
          <w:szCs w:val="24"/>
        </w:rPr>
        <w:t>Zgodnie z rozporządzeniem Ministra Rozwoju z dnia 26 lipca 2016</w:t>
      </w:r>
      <w:r w:rsidR="000602F6" w:rsidRPr="0070771A">
        <w:rPr>
          <w:rFonts w:ascii="Times New Roman" w:hAnsi="Times New Roman" w:cs="Times New Roman"/>
          <w:sz w:val="24"/>
          <w:szCs w:val="24"/>
        </w:rPr>
        <w:t xml:space="preserve"> </w:t>
      </w:r>
      <w:r w:rsidR="00856619" w:rsidRPr="0070771A">
        <w:rPr>
          <w:rFonts w:ascii="Times New Roman" w:hAnsi="Times New Roman" w:cs="Times New Roman"/>
          <w:sz w:val="24"/>
          <w:szCs w:val="24"/>
        </w:rPr>
        <w:t>r. w sprawie rodzajów dokumentów, jakich może żądać zamawiający od wykonawcy w postępowaniu o udzielenie zamówienia (Dz.</w:t>
      </w:r>
      <w:r w:rsidR="00C96CCB" w:rsidRPr="0070771A">
        <w:rPr>
          <w:rFonts w:ascii="Times New Roman" w:hAnsi="Times New Roman" w:cs="Times New Roman"/>
          <w:sz w:val="24"/>
          <w:szCs w:val="24"/>
        </w:rPr>
        <w:t xml:space="preserve"> </w:t>
      </w:r>
      <w:r w:rsidR="00856619" w:rsidRPr="0070771A">
        <w:rPr>
          <w:rFonts w:ascii="Times New Roman" w:hAnsi="Times New Roman" w:cs="Times New Roman"/>
          <w:sz w:val="24"/>
          <w:szCs w:val="24"/>
        </w:rPr>
        <w:t>U. z 2016</w:t>
      </w:r>
      <w:r w:rsidR="00FF4A97" w:rsidRPr="0070771A">
        <w:rPr>
          <w:rFonts w:ascii="Times New Roman" w:hAnsi="Times New Roman" w:cs="Times New Roman"/>
          <w:sz w:val="24"/>
          <w:szCs w:val="24"/>
        </w:rPr>
        <w:t xml:space="preserve"> </w:t>
      </w:r>
      <w:r w:rsidR="00856619" w:rsidRPr="0070771A">
        <w:rPr>
          <w:rFonts w:ascii="Times New Roman" w:hAnsi="Times New Roman" w:cs="Times New Roman"/>
          <w:sz w:val="24"/>
          <w:szCs w:val="24"/>
        </w:rPr>
        <w:t>r., poz.</w:t>
      </w:r>
      <w:r w:rsidR="008A15A3" w:rsidRPr="0070771A">
        <w:rPr>
          <w:rFonts w:ascii="Times New Roman" w:hAnsi="Times New Roman" w:cs="Times New Roman"/>
          <w:sz w:val="24"/>
          <w:szCs w:val="24"/>
        </w:rPr>
        <w:t xml:space="preserve"> </w:t>
      </w:r>
      <w:r w:rsidR="00856619" w:rsidRPr="0070771A">
        <w:rPr>
          <w:rFonts w:ascii="Times New Roman" w:hAnsi="Times New Roman" w:cs="Times New Roman"/>
          <w:sz w:val="24"/>
          <w:szCs w:val="24"/>
        </w:rPr>
        <w:t xml:space="preserve">1126) oświadczenia, o których mowa w ww. rozporządzeniu dotyczące wykonawcy i innych podmiotów, na których zdolnościach lub sytuacji polega wykonawca na zasadach określonych </w:t>
      </w:r>
      <w:r w:rsidR="00C720C8" w:rsidRPr="0070771A">
        <w:rPr>
          <w:rFonts w:ascii="Times New Roman" w:hAnsi="Times New Roman" w:cs="Times New Roman"/>
          <w:sz w:val="24"/>
          <w:szCs w:val="24"/>
        </w:rPr>
        <w:t>w art.</w:t>
      </w:r>
      <w:r w:rsidR="00C61474" w:rsidRPr="0070771A">
        <w:rPr>
          <w:rFonts w:ascii="Times New Roman" w:hAnsi="Times New Roman" w:cs="Times New Roman"/>
          <w:sz w:val="24"/>
          <w:szCs w:val="24"/>
        </w:rPr>
        <w:t xml:space="preserve"> </w:t>
      </w:r>
      <w:r w:rsidR="00C720C8" w:rsidRPr="0070771A">
        <w:rPr>
          <w:rFonts w:ascii="Times New Roman" w:hAnsi="Times New Roman" w:cs="Times New Roman"/>
          <w:sz w:val="24"/>
          <w:szCs w:val="24"/>
        </w:rPr>
        <w:t>22a ustawy PZP oraz dotyczące podwykonawców, składane są w oryginale.</w:t>
      </w:r>
    </w:p>
    <w:p w:rsidR="00C720C8" w:rsidRPr="00C61474" w:rsidRDefault="00C720C8" w:rsidP="00E06326">
      <w:pPr>
        <w:pStyle w:val="Akapitzlist"/>
        <w:numPr>
          <w:ilvl w:val="0"/>
          <w:numId w:val="45"/>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C720C8" w:rsidRPr="00C61474" w:rsidRDefault="00C720C8" w:rsidP="00E06326">
      <w:pPr>
        <w:pStyle w:val="Akapitzlist"/>
        <w:numPr>
          <w:ilvl w:val="0"/>
          <w:numId w:val="45"/>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C720C8" w:rsidRPr="00C61474" w:rsidRDefault="00C720C8" w:rsidP="00E06326">
      <w:pPr>
        <w:pStyle w:val="Akapitzlist"/>
        <w:numPr>
          <w:ilvl w:val="0"/>
          <w:numId w:val="45"/>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Pełnomocnictwo powinno być złożone w formie oryginału lub kopii poświadczonej za zgodność z oryginałem przez notariusza.</w:t>
      </w:r>
    </w:p>
    <w:p w:rsidR="00C720C8" w:rsidRPr="00C61474" w:rsidRDefault="00C720C8" w:rsidP="00E06326">
      <w:pPr>
        <w:pStyle w:val="Akapitzlist"/>
        <w:numPr>
          <w:ilvl w:val="0"/>
          <w:numId w:val="45"/>
        </w:numPr>
        <w:ind w:left="284" w:hanging="284"/>
        <w:jc w:val="both"/>
        <w:rPr>
          <w:rFonts w:ascii="Times New Roman" w:hAnsi="Times New Roman" w:cs="Times New Roman"/>
          <w:sz w:val="24"/>
          <w:szCs w:val="24"/>
        </w:rPr>
      </w:pPr>
      <w:r w:rsidRPr="00C61474">
        <w:rPr>
          <w:rFonts w:ascii="Times New Roman" w:hAnsi="Times New Roman" w:cs="Times New Roman"/>
          <w:sz w:val="24"/>
          <w:szCs w:val="24"/>
        </w:rPr>
        <w:t xml:space="preserve">W przypadku wykonawców wspólnie ubiegających się o udzielenie zamówienia, kopie dokumentów dotyczące wykonawcy wchodzącego w skład wykonawców wspólnie ubiegających się o udzielenie zamówienia są poświadczone za zgodność z </w:t>
      </w:r>
      <w:r w:rsidR="00B57A81" w:rsidRPr="00C61474">
        <w:rPr>
          <w:rFonts w:ascii="Times New Roman" w:hAnsi="Times New Roman" w:cs="Times New Roman"/>
          <w:sz w:val="24"/>
          <w:szCs w:val="24"/>
        </w:rPr>
        <w:t>oryginałem,</w:t>
      </w:r>
      <w:r w:rsidRPr="00C61474">
        <w:rPr>
          <w:rFonts w:ascii="Times New Roman" w:hAnsi="Times New Roman" w:cs="Times New Roman"/>
          <w:sz w:val="24"/>
          <w:szCs w:val="24"/>
        </w:rPr>
        <w:t xml:space="preserve"> przez wykonawcę którego dotyczą.</w:t>
      </w:r>
    </w:p>
    <w:p w:rsidR="00F02E16" w:rsidRPr="00C61474" w:rsidRDefault="00C720C8" w:rsidP="00E06326">
      <w:pPr>
        <w:pStyle w:val="Akapitzlist"/>
        <w:numPr>
          <w:ilvl w:val="0"/>
          <w:numId w:val="45"/>
        </w:numPr>
        <w:tabs>
          <w:tab w:val="left" w:pos="426"/>
        </w:tabs>
        <w:ind w:left="426" w:hanging="426"/>
        <w:jc w:val="both"/>
        <w:rPr>
          <w:rFonts w:ascii="Times New Roman" w:hAnsi="Times New Roman" w:cs="Times New Roman"/>
          <w:sz w:val="24"/>
          <w:szCs w:val="24"/>
        </w:rPr>
      </w:pPr>
      <w:r w:rsidRPr="00C61474">
        <w:rPr>
          <w:rFonts w:ascii="Times New Roman" w:hAnsi="Times New Roman" w:cs="Times New Roman"/>
          <w:sz w:val="24"/>
          <w:szCs w:val="24"/>
        </w:rPr>
        <w:t xml:space="preserve">Zamawiający może żądać przedstawienia oryginału lub notarialnie poświadczonej kopii dokumentu innego niż oświadczenia, wyłącznie wtedy, gdy złożona przez wykonawcę kopia dokumentu jest nieczytelna </w:t>
      </w:r>
      <w:r w:rsidR="00F02E16" w:rsidRPr="00C61474">
        <w:rPr>
          <w:rFonts w:ascii="Times New Roman" w:hAnsi="Times New Roman" w:cs="Times New Roman"/>
          <w:sz w:val="24"/>
          <w:szCs w:val="24"/>
        </w:rPr>
        <w:t xml:space="preserve">lub budzi wątpliwości co do jej prawdziwości. </w:t>
      </w:r>
    </w:p>
    <w:p w:rsidR="00F02E16" w:rsidRPr="00C61474" w:rsidRDefault="00F02E16" w:rsidP="00E06326">
      <w:pPr>
        <w:pStyle w:val="Akapitzlist"/>
        <w:numPr>
          <w:ilvl w:val="0"/>
          <w:numId w:val="45"/>
        </w:numPr>
        <w:tabs>
          <w:tab w:val="left" w:pos="426"/>
        </w:tabs>
        <w:ind w:left="426" w:hanging="426"/>
        <w:jc w:val="both"/>
        <w:rPr>
          <w:rFonts w:ascii="Times New Roman" w:hAnsi="Times New Roman" w:cs="Times New Roman"/>
          <w:sz w:val="24"/>
          <w:szCs w:val="24"/>
        </w:rPr>
      </w:pPr>
      <w:r w:rsidRPr="00C61474">
        <w:rPr>
          <w:rFonts w:ascii="Times New Roman" w:hAnsi="Times New Roman" w:cs="Times New Roman"/>
          <w:sz w:val="24"/>
          <w:szCs w:val="24"/>
        </w:rPr>
        <w:lastRenderedPageBreak/>
        <w:t xml:space="preserve">Dokumenty sporządzone w języku obcym są składane wraz z tłumaczeniem na język </w:t>
      </w:r>
      <w:r w:rsidR="00FF4A97">
        <w:rPr>
          <w:rFonts w:ascii="Times New Roman" w:hAnsi="Times New Roman" w:cs="Times New Roman"/>
          <w:sz w:val="24"/>
          <w:szCs w:val="24"/>
        </w:rPr>
        <w:t xml:space="preserve">   </w:t>
      </w:r>
      <w:r w:rsidRPr="00C61474">
        <w:rPr>
          <w:rFonts w:ascii="Times New Roman" w:hAnsi="Times New Roman" w:cs="Times New Roman"/>
          <w:sz w:val="24"/>
          <w:szCs w:val="24"/>
        </w:rPr>
        <w:t>polski.</w:t>
      </w:r>
    </w:p>
    <w:p w:rsidR="00F02E16" w:rsidRPr="00C61474" w:rsidRDefault="00F02E16" w:rsidP="00E06326">
      <w:pPr>
        <w:pStyle w:val="Akapitzlist"/>
        <w:numPr>
          <w:ilvl w:val="0"/>
          <w:numId w:val="45"/>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Oferty wspólne (konsorcjum/spółka cywilna):</w:t>
      </w:r>
    </w:p>
    <w:p w:rsidR="00F02E16" w:rsidRPr="00C61474" w:rsidRDefault="00F02E16" w:rsidP="00E06326">
      <w:pPr>
        <w:pStyle w:val="Akapitzlist"/>
        <w:numPr>
          <w:ilvl w:val="0"/>
          <w:numId w:val="6"/>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Wykonawcy składający ofertę wspólną ustanawiają pełnomocnika do reprezentowania ich w postępowaniu lub reprezentowania ich w postępowaniu i zawarcia umowy. Do oferty należy załączyć oryginał pełnomocnictwa lub kopię poświadczoną za zgodność z oryginałem przez notariusza. Pełnomocnictwo powinno:</w:t>
      </w:r>
    </w:p>
    <w:p w:rsidR="00F02E16" w:rsidRPr="00C61474" w:rsidRDefault="00F02E16" w:rsidP="00E06326">
      <w:pPr>
        <w:pStyle w:val="Akapitzlist"/>
        <w:numPr>
          <w:ilvl w:val="0"/>
          <w:numId w:val="7"/>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określać do jakiego postępowania ma zastosowanie,</w:t>
      </w:r>
    </w:p>
    <w:p w:rsidR="00F02E16" w:rsidRPr="00C61474" w:rsidRDefault="00F02E16" w:rsidP="00E06326">
      <w:pPr>
        <w:pStyle w:val="Akapitzlist"/>
        <w:numPr>
          <w:ilvl w:val="0"/>
          <w:numId w:val="7"/>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wskazywać pełnomocnika oraz zakres jego umocowania,</w:t>
      </w:r>
    </w:p>
    <w:p w:rsidR="00F02E16" w:rsidRPr="00C61474" w:rsidRDefault="00F02E16" w:rsidP="00E06326">
      <w:pPr>
        <w:pStyle w:val="Akapitzlist"/>
        <w:numPr>
          <w:ilvl w:val="0"/>
          <w:numId w:val="7"/>
        </w:numPr>
        <w:ind w:left="993" w:hanging="284"/>
        <w:jc w:val="both"/>
        <w:rPr>
          <w:rFonts w:ascii="Times New Roman" w:hAnsi="Times New Roman" w:cs="Times New Roman"/>
          <w:sz w:val="24"/>
          <w:szCs w:val="24"/>
        </w:rPr>
      </w:pPr>
      <w:r w:rsidRPr="00C61474">
        <w:rPr>
          <w:rFonts w:ascii="Times New Roman" w:hAnsi="Times New Roman" w:cs="Times New Roman"/>
          <w:sz w:val="24"/>
          <w:szCs w:val="24"/>
        </w:rPr>
        <w:t>zawierać nazwę z określeniem adresu i siedziby wszystkich wykonawców ubiegających się wspólnie o udzielenie niniejszego zamówienia.</w:t>
      </w:r>
    </w:p>
    <w:p w:rsidR="00F02E16" w:rsidRPr="00C61474" w:rsidRDefault="00F02E16" w:rsidP="00E06326">
      <w:pPr>
        <w:pStyle w:val="Akapitzlist"/>
        <w:numPr>
          <w:ilvl w:val="0"/>
          <w:numId w:val="6"/>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Zaleca </w:t>
      </w:r>
      <w:r w:rsidR="00B57A81" w:rsidRPr="00C61474">
        <w:rPr>
          <w:rFonts w:ascii="Times New Roman" w:hAnsi="Times New Roman" w:cs="Times New Roman"/>
          <w:sz w:val="24"/>
          <w:szCs w:val="24"/>
        </w:rPr>
        <w:t>się,</w:t>
      </w:r>
      <w:r w:rsidRPr="00C61474">
        <w:rPr>
          <w:rFonts w:ascii="Times New Roman" w:hAnsi="Times New Roman" w:cs="Times New Roman"/>
          <w:sz w:val="24"/>
          <w:szCs w:val="24"/>
        </w:rPr>
        <w:t xml:space="preserve"> aby pełnomocnikiem był jeden z wykonawców wspólnie ubiegających się o udzielenie zamówienia.</w:t>
      </w:r>
    </w:p>
    <w:p w:rsidR="00F02E16" w:rsidRPr="00C61474" w:rsidRDefault="00F02E16" w:rsidP="00E06326">
      <w:pPr>
        <w:pStyle w:val="Akapitzlist"/>
        <w:numPr>
          <w:ilvl w:val="0"/>
          <w:numId w:val="6"/>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Dokument pełnomocnictwa musi być podpisany przez wszystkich wykonawców ubiegających się </w:t>
      </w:r>
      <w:r w:rsidR="00892A1F" w:rsidRPr="00C61474">
        <w:rPr>
          <w:rFonts w:ascii="Times New Roman" w:hAnsi="Times New Roman" w:cs="Times New Roman"/>
          <w:sz w:val="24"/>
          <w:szCs w:val="24"/>
        </w:rPr>
        <w:t>wspólnie o udzielenie zamówienia. Podpisy muszą być złożone przez osoby uprawnione do składania oświadczeń woli wymienione we właściwym rejestrze lub ewidencji działalności gospodarczej.</w:t>
      </w:r>
    </w:p>
    <w:p w:rsidR="00892A1F" w:rsidRPr="00C61474" w:rsidRDefault="00892A1F" w:rsidP="00E06326">
      <w:pPr>
        <w:pStyle w:val="Akapitzlist"/>
        <w:numPr>
          <w:ilvl w:val="0"/>
          <w:numId w:val="6"/>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Pełnomocnik pozostaje w kontakcie z zamawiającym, w toku postępowania zwraca się do zamawiającego z wszelkimi sprawami i do niego zamawiający kieruje informacje, korespondencję itp.</w:t>
      </w:r>
    </w:p>
    <w:p w:rsidR="00892A1F" w:rsidRPr="00C61474" w:rsidRDefault="00892A1F" w:rsidP="00E06326">
      <w:pPr>
        <w:pStyle w:val="Akapitzlist"/>
        <w:numPr>
          <w:ilvl w:val="0"/>
          <w:numId w:val="6"/>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Wspólnicy spółki cywilnej/uczestnicy konsorcjum są traktowani jak wykonawcy składający ofertę wspólną.</w:t>
      </w:r>
    </w:p>
    <w:p w:rsidR="006F37B7" w:rsidRPr="00C61474" w:rsidRDefault="006F37B7" w:rsidP="00E06326">
      <w:pPr>
        <w:pStyle w:val="Akapitzlist"/>
        <w:numPr>
          <w:ilvl w:val="0"/>
          <w:numId w:val="6"/>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Przed podpisaniem umowy (w przypadku wyboru oferty wspólnej jako najkorzystniejszej) wykonawcy składający ofertę wspólną mają obowiązek przedstawić zamawiającemu umowę konsorcjum/umowę spółki cywilnej.</w:t>
      </w:r>
    </w:p>
    <w:p w:rsidR="00F85BE5" w:rsidRPr="00C61474" w:rsidRDefault="006F37B7" w:rsidP="00E06326">
      <w:pPr>
        <w:pStyle w:val="Akapitzlist"/>
        <w:numPr>
          <w:ilvl w:val="0"/>
          <w:numId w:val="45"/>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 xml:space="preserve">Inne dokumenty, które należy </w:t>
      </w:r>
      <w:r w:rsidR="00EE3539">
        <w:rPr>
          <w:rFonts w:ascii="Times New Roman" w:hAnsi="Times New Roman" w:cs="Times New Roman"/>
          <w:sz w:val="24"/>
          <w:szCs w:val="24"/>
        </w:rPr>
        <w:t xml:space="preserve">dołączyć do oferty </w:t>
      </w:r>
      <w:r w:rsidR="00F85BE5" w:rsidRPr="00C61474">
        <w:rPr>
          <w:rFonts w:ascii="Times New Roman" w:hAnsi="Times New Roman" w:cs="Times New Roman"/>
          <w:sz w:val="24"/>
          <w:szCs w:val="24"/>
        </w:rPr>
        <w:t>nie wymienione w Rozporządzeniu Prezesa Rady Ministrów z dnia 26 lipca 2016</w:t>
      </w:r>
      <w:r w:rsidR="000602F6">
        <w:rPr>
          <w:rFonts w:ascii="Times New Roman" w:hAnsi="Times New Roman" w:cs="Times New Roman"/>
          <w:sz w:val="24"/>
          <w:szCs w:val="24"/>
        </w:rPr>
        <w:t xml:space="preserve"> </w:t>
      </w:r>
      <w:r w:rsidR="00F85BE5" w:rsidRPr="00C61474">
        <w:rPr>
          <w:rFonts w:ascii="Times New Roman" w:hAnsi="Times New Roman" w:cs="Times New Roman"/>
          <w:sz w:val="24"/>
          <w:szCs w:val="24"/>
        </w:rPr>
        <w:t>r. w spawie rodzajów dokumentów, jakich może żądać zamawiający od wykonawcy w postępowaniu o udzielenie zamówienia (Dz.</w:t>
      </w:r>
      <w:r w:rsidR="001B0B88">
        <w:rPr>
          <w:rFonts w:ascii="Times New Roman" w:hAnsi="Times New Roman" w:cs="Times New Roman"/>
          <w:sz w:val="24"/>
          <w:szCs w:val="24"/>
        </w:rPr>
        <w:t xml:space="preserve"> </w:t>
      </w:r>
      <w:r w:rsidR="00F85BE5" w:rsidRPr="00C61474">
        <w:rPr>
          <w:rFonts w:ascii="Times New Roman" w:hAnsi="Times New Roman" w:cs="Times New Roman"/>
          <w:sz w:val="24"/>
          <w:szCs w:val="24"/>
        </w:rPr>
        <w:t>U.</w:t>
      </w:r>
      <w:r w:rsidR="000602F6">
        <w:rPr>
          <w:rFonts w:ascii="Times New Roman" w:hAnsi="Times New Roman" w:cs="Times New Roman"/>
          <w:sz w:val="24"/>
          <w:szCs w:val="24"/>
        </w:rPr>
        <w:t xml:space="preserve"> z </w:t>
      </w:r>
      <w:r w:rsidR="00F85BE5" w:rsidRPr="00C61474">
        <w:rPr>
          <w:rFonts w:ascii="Times New Roman" w:hAnsi="Times New Roman" w:cs="Times New Roman"/>
          <w:sz w:val="24"/>
          <w:szCs w:val="24"/>
        </w:rPr>
        <w:t>2016</w:t>
      </w:r>
      <w:r w:rsidR="000602F6">
        <w:rPr>
          <w:rFonts w:ascii="Times New Roman" w:hAnsi="Times New Roman" w:cs="Times New Roman"/>
          <w:sz w:val="24"/>
          <w:szCs w:val="24"/>
        </w:rPr>
        <w:t xml:space="preserve"> r.</w:t>
      </w:r>
      <w:r w:rsidR="00F85BE5" w:rsidRPr="00C61474">
        <w:rPr>
          <w:rFonts w:ascii="Times New Roman" w:hAnsi="Times New Roman" w:cs="Times New Roman"/>
          <w:sz w:val="24"/>
          <w:szCs w:val="24"/>
        </w:rPr>
        <w:t>, poz.</w:t>
      </w:r>
      <w:r w:rsidR="001B0B88">
        <w:rPr>
          <w:rFonts w:ascii="Times New Roman" w:hAnsi="Times New Roman" w:cs="Times New Roman"/>
          <w:sz w:val="24"/>
          <w:szCs w:val="24"/>
        </w:rPr>
        <w:t xml:space="preserve"> </w:t>
      </w:r>
      <w:r w:rsidR="00F85BE5" w:rsidRPr="00C61474">
        <w:rPr>
          <w:rFonts w:ascii="Times New Roman" w:hAnsi="Times New Roman" w:cs="Times New Roman"/>
          <w:sz w:val="24"/>
          <w:szCs w:val="24"/>
        </w:rPr>
        <w:t>1126).</w:t>
      </w:r>
    </w:p>
    <w:p w:rsidR="00892A1F" w:rsidRPr="00C61474" w:rsidRDefault="006F37B7" w:rsidP="00E0632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 xml:space="preserve"> </w:t>
      </w:r>
      <w:r w:rsidR="00F85BE5" w:rsidRPr="00C61474">
        <w:rPr>
          <w:rFonts w:ascii="Times New Roman" w:hAnsi="Times New Roman" w:cs="Times New Roman"/>
          <w:sz w:val="24"/>
          <w:szCs w:val="24"/>
        </w:rPr>
        <w:t>Formularz ofertowy.</w:t>
      </w:r>
    </w:p>
    <w:p w:rsidR="00F85BE5" w:rsidRPr="00C61474" w:rsidRDefault="00F85BE5" w:rsidP="00E0632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Pełnomocnictwo do występowania w imieniu wykonawcy i zaciągania w jego imieniu zobowiązań. Musi być załączone w oryginale albo załączone jako kopia pełnomocnictwa uwierzytelniona notarialnie (jeśli dotyczy).</w:t>
      </w:r>
    </w:p>
    <w:p w:rsidR="00F85BE5" w:rsidRPr="00C61474" w:rsidRDefault="00F85BE5" w:rsidP="00E06326">
      <w:pPr>
        <w:pStyle w:val="Akapitzlist"/>
        <w:numPr>
          <w:ilvl w:val="0"/>
          <w:numId w:val="8"/>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Pisemne zobowiązania innych podmiotów do oddania wykonawcy do dyspozycji niezbędnych zasobów na okres korzystania z nich przy realizacji zamówienia (jeśli dotyczy).</w:t>
      </w:r>
    </w:p>
    <w:p w:rsidR="00F85BE5" w:rsidRPr="00C61474" w:rsidRDefault="00F85BE5" w:rsidP="00E06326">
      <w:pPr>
        <w:pStyle w:val="Akapitzlist"/>
        <w:numPr>
          <w:ilvl w:val="0"/>
          <w:numId w:val="45"/>
        </w:numPr>
        <w:tabs>
          <w:tab w:val="left" w:pos="426"/>
        </w:tabs>
        <w:ind w:left="284" w:hanging="284"/>
        <w:jc w:val="both"/>
        <w:rPr>
          <w:rFonts w:ascii="Times New Roman" w:hAnsi="Times New Roman" w:cs="Times New Roman"/>
          <w:sz w:val="24"/>
          <w:szCs w:val="24"/>
        </w:rPr>
      </w:pPr>
      <w:r w:rsidRPr="00C61474">
        <w:rPr>
          <w:rFonts w:ascii="Times New Roman" w:hAnsi="Times New Roman" w:cs="Times New Roman"/>
          <w:sz w:val="24"/>
          <w:szCs w:val="24"/>
        </w:rPr>
        <w:t>Zastosowanie procedury, o której mowa w art.</w:t>
      </w:r>
      <w:r w:rsidR="00513E21">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1B0B88">
        <w:rPr>
          <w:rFonts w:ascii="Times New Roman" w:hAnsi="Times New Roman" w:cs="Times New Roman"/>
          <w:sz w:val="24"/>
          <w:szCs w:val="24"/>
        </w:rPr>
        <w:t xml:space="preserve"> </w:t>
      </w:r>
      <w:r w:rsidRPr="00C61474">
        <w:rPr>
          <w:rFonts w:ascii="Times New Roman" w:hAnsi="Times New Roman" w:cs="Times New Roman"/>
          <w:sz w:val="24"/>
          <w:szCs w:val="24"/>
        </w:rPr>
        <w:t>1 ustawy PZP</w:t>
      </w:r>
      <w:r w:rsidR="00FF4A97">
        <w:rPr>
          <w:rFonts w:ascii="Times New Roman" w:hAnsi="Times New Roman" w:cs="Times New Roman"/>
          <w:sz w:val="24"/>
          <w:szCs w:val="24"/>
        </w:rPr>
        <w:t>.</w:t>
      </w:r>
    </w:p>
    <w:p w:rsidR="00F85BE5" w:rsidRPr="00C61474" w:rsidRDefault="00F85BE5" w:rsidP="00E06326">
      <w:pPr>
        <w:pStyle w:val="Akapitzlist"/>
        <w:numPr>
          <w:ilvl w:val="0"/>
          <w:numId w:val="9"/>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Zamawiający zastosuje procedurę, o której mowa w art.</w:t>
      </w:r>
      <w:r w:rsidR="00FF4A97">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 xml:space="preserve">1 ustawy PZP (tzw. „procedurę odwróconą”). </w:t>
      </w:r>
      <w:r w:rsidR="00C368FE" w:rsidRPr="00C61474">
        <w:rPr>
          <w:rFonts w:ascii="Times New Roman" w:hAnsi="Times New Roman" w:cs="Times New Roman"/>
          <w:sz w:val="24"/>
          <w:szCs w:val="24"/>
        </w:rPr>
        <w:t xml:space="preserve">Zamawiający w postępowaniu prowadzonym w trybie przetargu nieograniczonego, najpierw dokona oceny ofert, a następnie zbada, czy wykonawca, którego oferta została oceniona jako najkorzystniejsza, nie podlega wykluczeniu oraz spełnia warunki udziału w postępowaniu.  </w:t>
      </w:r>
      <w:r w:rsidR="00C61474">
        <w:rPr>
          <w:rFonts w:ascii="Times New Roman" w:hAnsi="Times New Roman" w:cs="Times New Roman"/>
          <w:sz w:val="24"/>
          <w:szCs w:val="24"/>
        </w:rPr>
        <w:t xml:space="preserve"> </w:t>
      </w:r>
      <w:r w:rsidR="00C368FE" w:rsidRPr="00C61474">
        <w:rPr>
          <w:rFonts w:ascii="Times New Roman" w:hAnsi="Times New Roman" w:cs="Times New Roman"/>
          <w:sz w:val="24"/>
          <w:szCs w:val="24"/>
        </w:rPr>
        <w:t xml:space="preserve">Zamawiający w toku czynności oceny ofert nie dokonuje podmiotowej oceny wszystkich wykonawców (ocena spełniania warunków udziału w postępowaniu, brak podstaw do wykluczenia), </w:t>
      </w:r>
      <w:r w:rsidR="00C368FE" w:rsidRPr="00C61474">
        <w:rPr>
          <w:rFonts w:ascii="Times New Roman" w:hAnsi="Times New Roman" w:cs="Times New Roman"/>
          <w:sz w:val="24"/>
          <w:szCs w:val="24"/>
        </w:rPr>
        <w:lastRenderedPageBreak/>
        <w:t>nie badając nawet wszystkich wstępnych oświadczeń wykonawców. W pierwszej kolejności dokonuje oceny ofert pod katem przesłanek odrzucenia oferty (art.</w:t>
      </w:r>
      <w:r w:rsidR="000602F6">
        <w:rPr>
          <w:rFonts w:ascii="Times New Roman" w:hAnsi="Times New Roman" w:cs="Times New Roman"/>
          <w:sz w:val="24"/>
          <w:szCs w:val="24"/>
        </w:rPr>
        <w:t xml:space="preserve"> </w:t>
      </w:r>
      <w:r w:rsidR="00C368FE" w:rsidRPr="00C61474">
        <w:rPr>
          <w:rFonts w:ascii="Times New Roman" w:hAnsi="Times New Roman" w:cs="Times New Roman"/>
          <w:sz w:val="24"/>
          <w:szCs w:val="24"/>
        </w:rPr>
        <w:t>89 ust.</w:t>
      </w:r>
      <w:r w:rsidR="000602F6">
        <w:rPr>
          <w:rFonts w:ascii="Times New Roman" w:hAnsi="Times New Roman" w:cs="Times New Roman"/>
          <w:sz w:val="24"/>
          <w:szCs w:val="24"/>
        </w:rPr>
        <w:t xml:space="preserve"> </w:t>
      </w:r>
      <w:r w:rsidR="00C368FE" w:rsidRPr="00C61474">
        <w:rPr>
          <w:rFonts w:ascii="Times New Roman" w:hAnsi="Times New Roman" w:cs="Times New Roman"/>
          <w:sz w:val="24"/>
          <w:szCs w:val="24"/>
        </w:rPr>
        <w:t xml:space="preserve">1 ustawy PZP) oraz </w:t>
      </w:r>
      <w:r w:rsidR="00231907" w:rsidRPr="00C61474">
        <w:rPr>
          <w:rFonts w:ascii="Times New Roman" w:hAnsi="Times New Roman" w:cs="Times New Roman"/>
          <w:sz w:val="24"/>
          <w:szCs w:val="24"/>
        </w:rPr>
        <w:t>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w:t>
      </w:r>
      <w:r w:rsidR="000602F6">
        <w:rPr>
          <w:rFonts w:ascii="Times New Roman" w:hAnsi="Times New Roman" w:cs="Times New Roman"/>
          <w:sz w:val="24"/>
          <w:szCs w:val="24"/>
        </w:rPr>
        <w:t xml:space="preserve"> </w:t>
      </w:r>
      <w:r w:rsidR="00231907" w:rsidRPr="00C61474">
        <w:rPr>
          <w:rFonts w:ascii="Times New Roman" w:hAnsi="Times New Roman" w:cs="Times New Roman"/>
          <w:sz w:val="24"/>
          <w:szCs w:val="24"/>
        </w:rPr>
        <w:t>26 ust.</w:t>
      </w:r>
      <w:r w:rsidR="000602F6">
        <w:rPr>
          <w:rFonts w:ascii="Times New Roman" w:hAnsi="Times New Roman" w:cs="Times New Roman"/>
          <w:sz w:val="24"/>
          <w:szCs w:val="24"/>
        </w:rPr>
        <w:t xml:space="preserve"> </w:t>
      </w:r>
      <w:r w:rsidR="00231907" w:rsidRPr="00C61474">
        <w:rPr>
          <w:rFonts w:ascii="Times New Roman" w:hAnsi="Times New Roman" w:cs="Times New Roman"/>
          <w:sz w:val="24"/>
          <w:szCs w:val="24"/>
        </w:rPr>
        <w:t>2 ustawy PZP.</w:t>
      </w:r>
    </w:p>
    <w:p w:rsidR="00C94BC7" w:rsidRDefault="00231907" w:rsidP="00E06326">
      <w:pPr>
        <w:pStyle w:val="Akapitzlist"/>
        <w:numPr>
          <w:ilvl w:val="0"/>
          <w:numId w:val="9"/>
        </w:numPr>
        <w:ind w:left="709" w:hanging="283"/>
        <w:jc w:val="both"/>
        <w:rPr>
          <w:rFonts w:ascii="Times New Roman" w:hAnsi="Times New Roman" w:cs="Times New Roman"/>
          <w:sz w:val="24"/>
          <w:szCs w:val="24"/>
        </w:rPr>
      </w:pPr>
      <w:r w:rsidRPr="00C61474">
        <w:rPr>
          <w:rFonts w:ascii="Times New Roman" w:hAnsi="Times New Roman" w:cs="Times New Roman"/>
          <w:sz w:val="24"/>
          <w:szCs w:val="24"/>
        </w:rPr>
        <w:t>W przypadku procedury, o której mowa w art.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24aa ust.</w:t>
      </w:r>
      <w:r w:rsidR="000602F6">
        <w:rPr>
          <w:rFonts w:ascii="Times New Roman" w:hAnsi="Times New Roman" w:cs="Times New Roman"/>
          <w:sz w:val="24"/>
          <w:szCs w:val="24"/>
        </w:rPr>
        <w:t xml:space="preserve"> </w:t>
      </w:r>
      <w:r w:rsidRPr="00C61474">
        <w:rPr>
          <w:rFonts w:ascii="Times New Roman" w:hAnsi="Times New Roman" w:cs="Times New Roman"/>
          <w:sz w:val="24"/>
          <w:szCs w:val="24"/>
        </w:rPr>
        <w:t>1 ustawy PZP, stosownie do treści art.</w:t>
      </w:r>
      <w:r w:rsidR="008B4939">
        <w:rPr>
          <w:rFonts w:ascii="Times New Roman" w:hAnsi="Times New Roman" w:cs="Times New Roman"/>
          <w:sz w:val="24"/>
          <w:szCs w:val="24"/>
        </w:rPr>
        <w:t xml:space="preserve"> </w:t>
      </w:r>
      <w:r w:rsidRPr="00C61474">
        <w:rPr>
          <w:rFonts w:ascii="Times New Roman" w:hAnsi="Times New Roman" w:cs="Times New Roman"/>
          <w:sz w:val="24"/>
          <w:szCs w:val="24"/>
        </w:rPr>
        <w:t>25a ust.</w:t>
      </w:r>
      <w:r w:rsidR="00D3625C">
        <w:rPr>
          <w:rFonts w:ascii="Times New Roman" w:hAnsi="Times New Roman" w:cs="Times New Roman"/>
          <w:sz w:val="24"/>
          <w:szCs w:val="24"/>
        </w:rPr>
        <w:t xml:space="preserve"> </w:t>
      </w:r>
      <w:r w:rsidRPr="00C61474">
        <w:rPr>
          <w:rFonts w:ascii="Times New Roman" w:hAnsi="Times New Roman" w:cs="Times New Roman"/>
          <w:sz w:val="24"/>
          <w:szCs w:val="24"/>
        </w:rPr>
        <w:t>1 ustawy PZP, wykonawca dołącza do oferty oświadczenie aktualne na dzień składania ofert w zakresie wskazanym przez zamawiającego w ogłoszeniu o zamówieniu lub w specyfikacji istotnych warunków zamówienia. Informacje zawarte w oświadczeniu stanowią wstępne potwierdzenie, że wykonawca nie podlega wykluczeniu oraz spełnia warunki udziału w postępowaniu. W przypadku prowadzenia postępowania w „procedurze odwróconej” obowiązują takie same zasady jak w każdym postępowaniu, jeśli chodzi o załączenie wskazanych oświadczeń do oferty, tj. oświadczenia są składane wraz z ofertą, choć w tej szczególnej procedurze podlegają ocenie dopiero na</w:t>
      </w:r>
      <w:r w:rsidR="00C94BC7" w:rsidRPr="00C61474">
        <w:rPr>
          <w:rFonts w:ascii="Times New Roman" w:hAnsi="Times New Roman" w:cs="Times New Roman"/>
          <w:sz w:val="24"/>
          <w:szCs w:val="24"/>
        </w:rPr>
        <w:t xml:space="preserve"> zakończenie oceny ofert i to wyłącznie w odniesieniu do wykonawcy, którego oferta została oceniona jako najkorzystniejsza (uplasowała się na najwyższej pozycji rankingowej).</w:t>
      </w:r>
    </w:p>
    <w:p w:rsidR="005E6F70" w:rsidRPr="00C61474" w:rsidRDefault="005E6F70" w:rsidP="005E6F70">
      <w:pPr>
        <w:pStyle w:val="Akapitzlist"/>
        <w:ind w:left="284"/>
        <w:jc w:val="both"/>
        <w:rPr>
          <w:rFonts w:ascii="Times New Roman" w:hAnsi="Times New Roman" w:cs="Times New Roman"/>
          <w:sz w:val="24"/>
          <w:szCs w:val="24"/>
        </w:rPr>
      </w:pPr>
    </w:p>
    <w:p w:rsidR="00C94BC7" w:rsidRPr="00FF7A26" w:rsidRDefault="00416F1F" w:rsidP="00E06326">
      <w:pPr>
        <w:pStyle w:val="Akapitzlist"/>
        <w:numPr>
          <w:ilvl w:val="0"/>
          <w:numId w:val="37"/>
        </w:numPr>
        <w:ind w:left="567" w:hanging="567"/>
        <w:jc w:val="both"/>
        <w:rPr>
          <w:rFonts w:ascii="Times New Roman" w:hAnsi="Times New Roman" w:cs="Times New Roman"/>
          <w:b/>
          <w:sz w:val="24"/>
          <w:szCs w:val="24"/>
        </w:rPr>
      </w:pPr>
      <w:r>
        <w:rPr>
          <w:rFonts w:ascii="Times New Roman" w:hAnsi="Times New Roman" w:cs="Times New Roman"/>
          <w:b/>
          <w:sz w:val="24"/>
          <w:szCs w:val="24"/>
        </w:rPr>
        <w:t>INFORMACJE</w:t>
      </w:r>
      <w:r w:rsidRPr="00FF7A26">
        <w:rPr>
          <w:rFonts w:ascii="Times New Roman" w:hAnsi="Times New Roman" w:cs="Times New Roman"/>
          <w:b/>
          <w:sz w:val="24"/>
          <w:szCs w:val="24"/>
        </w:rPr>
        <w:t xml:space="preserve"> O SPOSOBIE POROZUMIEWANIA SIĘ ZAMAWIAJĄCEGO Z WYKONAWCAMI ORAZ PRZEKAZYWANIA OŚWIADCZEŃ LUB DOKUMENTÓW, JEŻELI ZAMAWIAJĄCY, W SYTUACJACH OKREŚLONYCH W ART.10C-10E, PRZEWIDUJE INNY SPOSÓB POROZUMIEWANIA SIĘ NIŻ PRZY UŻYCIU ŚRODKÓW KOMUNIKACJI ELEKTRONICZNEJ, A TAKŻE WSKAZANIE OSÓB UPRAWNIONYCH DO POROZUMIEWANIA SIĘ Z WYKONAWCAMI. </w:t>
      </w:r>
    </w:p>
    <w:p w:rsidR="00093FB5" w:rsidRPr="00FF7A26" w:rsidRDefault="00093FB5" w:rsidP="00E06326">
      <w:pPr>
        <w:pStyle w:val="Akapitzlist"/>
        <w:numPr>
          <w:ilvl w:val="0"/>
          <w:numId w:val="10"/>
        </w:numPr>
        <w:ind w:left="284" w:hanging="284"/>
        <w:jc w:val="both"/>
        <w:rPr>
          <w:rFonts w:ascii="Times New Roman" w:hAnsi="Times New Roman" w:cs="Times New Roman"/>
          <w:sz w:val="24"/>
          <w:szCs w:val="24"/>
        </w:rPr>
      </w:pPr>
      <w:r>
        <w:rPr>
          <w:rFonts w:ascii="Times New Roman" w:hAnsi="Times New Roman" w:cs="Times New Roman"/>
          <w:sz w:val="24"/>
          <w:szCs w:val="24"/>
        </w:rPr>
        <w:t>W niniejszym postępowaniu k</w:t>
      </w:r>
      <w:r w:rsidRPr="00FF7A26">
        <w:rPr>
          <w:rFonts w:ascii="Times New Roman" w:hAnsi="Times New Roman" w:cs="Times New Roman"/>
          <w:sz w:val="24"/>
          <w:szCs w:val="24"/>
        </w:rPr>
        <w:t xml:space="preserve">omunikacja między </w:t>
      </w:r>
      <w:r>
        <w:rPr>
          <w:rFonts w:ascii="Times New Roman" w:hAnsi="Times New Roman" w:cs="Times New Roman"/>
          <w:sz w:val="24"/>
          <w:szCs w:val="24"/>
        </w:rPr>
        <w:t>Z</w:t>
      </w:r>
      <w:r w:rsidRPr="00FF7A26">
        <w:rPr>
          <w:rFonts w:ascii="Times New Roman" w:hAnsi="Times New Roman" w:cs="Times New Roman"/>
          <w:sz w:val="24"/>
          <w:szCs w:val="24"/>
        </w:rPr>
        <w:t>amawiającym a wykonawcami będzie się odbywać za pośrednictwem: operatora pocztowego w rozumieniu ustawy z dnia 23 listopada 2012</w:t>
      </w:r>
      <w:r>
        <w:rPr>
          <w:rFonts w:ascii="Times New Roman" w:hAnsi="Times New Roman" w:cs="Times New Roman"/>
          <w:sz w:val="24"/>
          <w:szCs w:val="24"/>
        </w:rPr>
        <w:t xml:space="preserve"> </w:t>
      </w:r>
      <w:r w:rsidRPr="00FF7A26">
        <w:rPr>
          <w:rFonts w:ascii="Times New Roman" w:hAnsi="Times New Roman" w:cs="Times New Roman"/>
          <w:sz w:val="24"/>
          <w:szCs w:val="24"/>
        </w:rPr>
        <w:t>r. – Prawo pocztowe (</w:t>
      </w:r>
      <w:r>
        <w:rPr>
          <w:rFonts w:ascii="Times New Roman" w:hAnsi="Times New Roman" w:cs="Times New Roman"/>
          <w:sz w:val="24"/>
          <w:szCs w:val="24"/>
        </w:rPr>
        <w:t>t.j. Dz. U. z 201</w:t>
      </w:r>
      <w:r w:rsidR="00FA749A">
        <w:rPr>
          <w:rFonts w:ascii="Times New Roman" w:hAnsi="Times New Roman" w:cs="Times New Roman"/>
          <w:sz w:val="24"/>
          <w:szCs w:val="24"/>
        </w:rPr>
        <w:t>8</w:t>
      </w:r>
      <w:r>
        <w:rPr>
          <w:rFonts w:ascii="Times New Roman" w:hAnsi="Times New Roman" w:cs="Times New Roman"/>
          <w:sz w:val="24"/>
          <w:szCs w:val="24"/>
        </w:rPr>
        <w:t xml:space="preserve"> </w:t>
      </w:r>
      <w:r w:rsidRPr="00FF7A26">
        <w:rPr>
          <w:rFonts w:ascii="Times New Roman" w:hAnsi="Times New Roman" w:cs="Times New Roman"/>
          <w:sz w:val="24"/>
          <w:szCs w:val="24"/>
        </w:rPr>
        <w:t>r. poz.</w:t>
      </w:r>
      <w:r>
        <w:rPr>
          <w:rFonts w:ascii="Times New Roman" w:hAnsi="Times New Roman" w:cs="Times New Roman"/>
          <w:sz w:val="24"/>
          <w:szCs w:val="24"/>
        </w:rPr>
        <w:t xml:space="preserve"> </w:t>
      </w:r>
      <w:r w:rsidR="00FA749A">
        <w:rPr>
          <w:rFonts w:ascii="Times New Roman" w:hAnsi="Times New Roman" w:cs="Times New Roman"/>
          <w:sz w:val="24"/>
          <w:szCs w:val="24"/>
        </w:rPr>
        <w:t>2188</w:t>
      </w:r>
      <w:r w:rsidR="005C4155">
        <w:rPr>
          <w:rFonts w:ascii="Times New Roman" w:hAnsi="Times New Roman" w:cs="Times New Roman"/>
          <w:sz w:val="24"/>
          <w:szCs w:val="24"/>
        </w:rPr>
        <w:t xml:space="preserve"> ze zm.</w:t>
      </w:r>
      <w:r w:rsidRPr="00FF7A26">
        <w:rPr>
          <w:rFonts w:ascii="Times New Roman" w:hAnsi="Times New Roman" w:cs="Times New Roman"/>
          <w:sz w:val="24"/>
          <w:szCs w:val="24"/>
        </w:rPr>
        <w:t>), osobiście, za pośrednictwem posłańca, lub przy użyciu środków komunikacji elektronicznej w rozumieniu ustawy z dnia 18 lipca 2002</w:t>
      </w:r>
      <w:r>
        <w:rPr>
          <w:rFonts w:ascii="Times New Roman" w:hAnsi="Times New Roman" w:cs="Times New Roman"/>
          <w:sz w:val="24"/>
          <w:szCs w:val="24"/>
        </w:rPr>
        <w:t xml:space="preserve"> </w:t>
      </w:r>
      <w:r w:rsidRPr="00FF7A26">
        <w:rPr>
          <w:rFonts w:ascii="Times New Roman" w:hAnsi="Times New Roman" w:cs="Times New Roman"/>
          <w:sz w:val="24"/>
          <w:szCs w:val="24"/>
        </w:rPr>
        <w:t>r. o świadczeniu usług drogą elektroniczną (</w:t>
      </w:r>
      <w:r>
        <w:rPr>
          <w:rFonts w:ascii="Times New Roman" w:hAnsi="Times New Roman" w:cs="Times New Roman"/>
          <w:sz w:val="24"/>
          <w:szCs w:val="24"/>
        </w:rPr>
        <w:t>t.j. Dz. U. z 201</w:t>
      </w:r>
      <w:r w:rsidR="00B666D1">
        <w:rPr>
          <w:rFonts w:ascii="Times New Roman" w:hAnsi="Times New Roman" w:cs="Times New Roman"/>
          <w:sz w:val="24"/>
          <w:szCs w:val="24"/>
        </w:rPr>
        <w:t>9</w:t>
      </w:r>
      <w:r>
        <w:rPr>
          <w:rFonts w:ascii="Times New Roman" w:hAnsi="Times New Roman" w:cs="Times New Roman"/>
          <w:sz w:val="24"/>
          <w:szCs w:val="24"/>
        </w:rPr>
        <w:t xml:space="preserve"> </w:t>
      </w:r>
      <w:r w:rsidRPr="00FF7A26">
        <w:rPr>
          <w:rFonts w:ascii="Times New Roman" w:hAnsi="Times New Roman" w:cs="Times New Roman"/>
          <w:sz w:val="24"/>
          <w:szCs w:val="24"/>
        </w:rPr>
        <w:t>r. poz.</w:t>
      </w:r>
      <w:r>
        <w:rPr>
          <w:rFonts w:ascii="Times New Roman" w:hAnsi="Times New Roman" w:cs="Times New Roman"/>
          <w:sz w:val="24"/>
          <w:szCs w:val="24"/>
        </w:rPr>
        <w:t xml:space="preserve"> 1</w:t>
      </w:r>
      <w:r w:rsidR="00B666D1">
        <w:rPr>
          <w:rFonts w:ascii="Times New Roman" w:hAnsi="Times New Roman" w:cs="Times New Roman"/>
          <w:sz w:val="24"/>
          <w:szCs w:val="24"/>
        </w:rPr>
        <w:t>23 ze zm.</w:t>
      </w:r>
      <w:r>
        <w:rPr>
          <w:rFonts w:ascii="Times New Roman" w:hAnsi="Times New Roman" w:cs="Times New Roman"/>
          <w:sz w:val="24"/>
          <w:szCs w:val="24"/>
        </w:rPr>
        <w:t>) z zastrzeżeniem pkt 2.</w:t>
      </w:r>
    </w:p>
    <w:p w:rsidR="00093FB5" w:rsidRDefault="00093FB5" w:rsidP="00E06326">
      <w:pPr>
        <w:pStyle w:val="Akapitzlist"/>
        <w:numPr>
          <w:ilvl w:val="0"/>
          <w:numId w:val="10"/>
        </w:numPr>
        <w:ind w:left="284" w:hanging="284"/>
        <w:jc w:val="both"/>
        <w:rPr>
          <w:rFonts w:ascii="Times New Roman" w:hAnsi="Times New Roman" w:cs="Times New Roman"/>
          <w:sz w:val="24"/>
          <w:szCs w:val="24"/>
        </w:rPr>
      </w:pPr>
      <w:r>
        <w:rPr>
          <w:rFonts w:ascii="Times New Roman" w:hAnsi="Times New Roman" w:cs="Times New Roman"/>
          <w:sz w:val="24"/>
          <w:szCs w:val="24"/>
        </w:rPr>
        <w:t>Forma pisemna zastrzeżona jest dla złożenia oferty wraz z załącznikami oraz niezależnie od etapu postępowania, na którym wymagane jest złożenie dla:</w:t>
      </w:r>
    </w:p>
    <w:p w:rsidR="00093FB5" w:rsidRDefault="00093FB5" w:rsidP="00E06326">
      <w:pPr>
        <w:pStyle w:val="Akapitzlist"/>
        <w:numPr>
          <w:ilvl w:val="0"/>
          <w:numId w:val="43"/>
        </w:numPr>
        <w:ind w:left="567" w:hanging="283"/>
        <w:jc w:val="both"/>
        <w:rPr>
          <w:rFonts w:ascii="Times New Roman" w:hAnsi="Times New Roman" w:cs="Times New Roman"/>
          <w:sz w:val="24"/>
          <w:szCs w:val="24"/>
        </w:rPr>
      </w:pPr>
      <w:r>
        <w:rPr>
          <w:rFonts w:ascii="Times New Roman" w:hAnsi="Times New Roman" w:cs="Times New Roman"/>
          <w:sz w:val="24"/>
          <w:szCs w:val="24"/>
        </w:rPr>
        <w:t>Oświadczeń i dokumentów składanych na żądanie zamawiającego, o których mowa w art. 26 ust. 2 ustawy pzp,</w:t>
      </w:r>
    </w:p>
    <w:p w:rsidR="00093FB5" w:rsidRDefault="00093FB5" w:rsidP="00E06326">
      <w:pPr>
        <w:pStyle w:val="Akapitzlist"/>
        <w:numPr>
          <w:ilvl w:val="0"/>
          <w:numId w:val="43"/>
        </w:numPr>
        <w:ind w:left="567" w:hanging="283"/>
        <w:jc w:val="both"/>
        <w:rPr>
          <w:rFonts w:ascii="Times New Roman" w:hAnsi="Times New Roman" w:cs="Times New Roman"/>
          <w:sz w:val="24"/>
          <w:szCs w:val="24"/>
        </w:rPr>
      </w:pPr>
      <w:r>
        <w:rPr>
          <w:rFonts w:ascii="Times New Roman" w:hAnsi="Times New Roman" w:cs="Times New Roman"/>
          <w:sz w:val="24"/>
          <w:szCs w:val="24"/>
        </w:rPr>
        <w:t>Oświadczeń o przynależności lub braku przynależności do grupy kapitałowej,</w:t>
      </w:r>
    </w:p>
    <w:p w:rsidR="00093FB5" w:rsidRDefault="00093FB5" w:rsidP="00E06326">
      <w:pPr>
        <w:pStyle w:val="Akapitzlist"/>
        <w:numPr>
          <w:ilvl w:val="0"/>
          <w:numId w:val="43"/>
        </w:numPr>
        <w:ind w:left="567" w:hanging="283"/>
        <w:jc w:val="both"/>
        <w:rPr>
          <w:rFonts w:ascii="Times New Roman" w:hAnsi="Times New Roman" w:cs="Times New Roman"/>
          <w:sz w:val="24"/>
          <w:szCs w:val="24"/>
        </w:rPr>
      </w:pPr>
      <w:r>
        <w:rPr>
          <w:rFonts w:ascii="Times New Roman" w:hAnsi="Times New Roman" w:cs="Times New Roman"/>
          <w:sz w:val="24"/>
          <w:szCs w:val="24"/>
        </w:rPr>
        <w:t>Dokumentu, w szczególności zobowiązania podmiotów trzecich do oddania do dyspozycji wykonawcy niezbędnych zasobów na potrzeby realizacji zamówienia, potwierdzającego, że wykonawca realizując zamówienie, będzie dysponował niezbędnymi zasobami tych podmiotów,</w:t>
      </w:r>
    </w:p>
    <w:p w:rsidR="00093FB5" w:rsidRDefault="00093FB5" w:rsidP="00E06326">
      <w:pPr>
        <w:pStyle w:val="Akapitzlist"/>
        <w:numPr>
          <w:ilvl w:val="0"/>
          <w:numId w:val="43"/>
        </w:numPr>
        <w:ind w:left="567" w:hanging="283"/>
        <w:jc w:val="both"/>
        <w:rPr>
          <w:rFonts w:ascii="Times New Roman" w:hAnsi="Times New Roman" w:cs="Times New Roman"/>
          <w:sz w:val="24"/>
          <w:szCs w:val="24"/>
        </w:rPr>
      </w:pPr>
      <w:r>
        <w:rPr>
          <w:rFonts w:ascii="Times New Roman" w:hAnsi="Times New Roman" w:cs="Times New Roman"/>
          <w:sz w:val="24"/>
          <w:szCs w:val="24"/>
        </w:rPr>
        <w:t>Pełnomocnictwa,</w:t>
      </w:r>
    </w:p>
    <w:p w:rsidR="00093FB5" w:rsidRPr="00455D1E" w:rsidRDefault="00093FB5" w:rsidP="00E06326">
      <w:pPr>
        <w:pStyle w:val="Akapitzlist"/>
        <w:numPr>
          <w:ilvl w:val="0"/>
          <w:numId w:val="43"/>
        </w:numPr>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Uzupełnienia, w trybie art. 26 ust. 3 ustawy pzp.</w:t>
      </w:r>
    </w:p>
    <w:p w:rsidR="00093FB5" w:rsidRDefault="00116A86" w:rsidP="00E06326">
      <w:pPr>
        <w:pStyle w:val="Akapitzlist"/>
        <w:numPr>
          <w:ilvl w:val="0"/>
          <w:numId w:val="10"/>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w:t>
      </w:r>
      <w:r w:rsidR="00093FB5">
        <w:rPr>
          <w:rFonts w:ascii="Times New Roman" w:hAnsi="Times New Roman" w:cs="Times New Roman"/>
          <w:sz w:val="24"/>
          <w:szCs w:val="24"/>
        </w:rPr>
        <w:t>dopuszcza składanie pozostałych dokumentów/oświadczeń niewymienionych w pkt. 2 w tym m.in. wyjaśnień złożonych na wezwanie zamawiającego w trybie art. 26 ust.</w:t>
      </w:r>
      <w:r w:rsidR="008149D9">
        <w:rPr>
          <w:rFonts w:ascii="Times New Roman" w:hAnsi="Times New Roman" w:cs="Times New Roman"/>
          <w:sz w:val="24"/>
          <w:szCs w:val="24"/>
        </w:rPr>
        <w:t xml:space="preserve"> </w:t>
      </w:r>
      <w:r w:rsidR="00093FB5">
        <w:rPr>
          <w:rFonts w:ascii="Times New Roman" w:hAnsi="Times New Roman" w:cs="Times New Roman"/>
          <w:sz w:val="24"/>
          <w:szCs w:val="24"/>
        </w:rPr>
        <w:t xml:space="preserve">4 oraz art. 87 ust.1 oraz art. 90 ust. 1 ustawy pzp, wniosków o wyjaśnienie treści siwz w trybie art. 38 ust. 1 ustawy pzp przy użyciu środków komunikacji elektronicznej: adres e-mail: </w:t>
      </w:r>
      <w:hyperlink r:id="rId14" w:history="1">
        <w:r w:rsidR="00093FB5" w:rsidRPr="00FE0648">
          <w:rPr>
            <w:rStyle w:val="Hipercze"/>
            <w:rFonts w:ascii="Times New Roman" w:hAnsi="Times New Roman" w:cs="Times New Roman"/>
            <w:sz w:val="24"/>
            <w:szCs w:val="24"/>
          </w:rPr>
          <w:t>ug@pozezdrze.pl</w:t>
        </w:r>
      </w:hyperlink>
      <w:r w:rsidR="00093FB5">
        <w:rPr>
          <w:rFonts w:ascii="Times New Roman" w:hAnsi="Times New Roman" w:cs="Times New Roman"/>
          <w:sz w:val="24"/>
          <w:szCs w:val="24"/>
        </w:rPr>
        <w:t xml:space="preserve"> </w:t>
      </w:r>
    </w:p>
    <w:p w:rsidR="00093FB5" w:rsidRDefault="00093FB5" w:rsidP="00E06326">
      <w:pPr>
        <w:pStyle w:val="Akapitzlist"/>
        <w:numPr>
          <w:ilvl w:val="0"/>
          <w:numId w:val="10"/>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w:t>
      </w:r>
      <w:r w:rsidR="00FC3B8D">
        <w:rPr>
          <w:rFonts w:ascii="Times New Roman" w:hAnsi="Times New Roman" w:cs="Times New Roman"/>
          <w:sz w:val="24"/>
          <w:szCs w:val="24"/>
        </w:rPr>
        <w:t>dopuszcza przekazywanie</w:t>
      </w:r>
      <w:r>
        <w:rPr>
          <w:rFonts w:ascii="Times New Roman" w:hAnsi="Times New Roman" w:cs="Times New Roman"/>
          <w:sz w:val="24"/>
          <w:szCs w:val="24"/>
        </w:rPr>
        <w:t xml:space="preserve"> </w:t>
      </w:r>
      <w:r w:rsidR="008C3F2B">
        <w:rPr>
          <w:rFonts w:ascii="Times New Roman" w:hAnsi="Times New Roman" w:cs="Times New Roman"/>
          <w:sz w:val="24"/>
          <w:szCs w:val="24"/>
        </w:rPr>
        <w:t>wykonawcom informacji</w:t>
      </w:r>
      <w:r>
        <w:rPr>
          <w:rFonts w:ascii="Times New Roman" w:hAnsi="Times New Roman" w:cs="Times New Roman"/>
          <w:sz w:val="24"/>
          <w:szCs w:val="24"/>
        </w:rPr>
        <w:t xml:space="preserve"> zamawiającego drogą elektroniczną poprzez stronę internetową </w:t>
      </w:r>
      <w:hyperlink r:id="rId15" w:history="1">
        <w:r w:rsidRPr="00FE0648">
          <w:rPr>
            <w:rStyle w:val="Hipercze"/>
            <w:rFonts w:ascii="Times New Roman" w:hAnsi="Times New Roman" w:cs="Times New Roman"/>
            <w:sz w:val="24"/>
            <w:szCs w:val="24"/>
          </w:rPr>
          <w:t>www.bip.pozezdrze.pl</w:t>
        </w:r>
      </w:hyperlink>
      <w:r>
        <w:rPr>
          <w:rFonts w:ascii="Times New Roman" w:hAnsi="Times New Roman" w:cs="Times New Roman"/>
          <w:sz w:val="24"/>
          <w:szCs w:val="24"/>
        </w:rPr>
        <w:t xml:space="preserve"> lub pocztą elektroniczną.</w:t>
      </w:r>
    </w:p>
    <w:p w:rsidR="00093FB5" w:rsidRDefault="00093FB5" w:rsidP="00E06326">
      <w:pPr>
        <w:pStyle w:val="Akapitzlist"/>
        <w:numPr>
          <w:ilvl w:val="0"/>
          <w:numId w:val="10"/>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Jeżeli oświadczenia, wnioski, zawiadomienia oraz informacje zostaną przekazane </w:t>
      </w:r>
      <w:r>
        <w:rPr>
          <w:rFonts w:ascii="Times New Roman" w:hAnsi="Times New Roman" w:cs="Times New Roman"/>
          <w:sz w:val="24"/>
          <w:szCs w:val="24"/>
        </w:rPr>
        <w:t>przy użyciu środków komunikacji elektronicznej</w:t>
      </w:r>
      <w:r w:rsidRPr="00FF7A26">
        <w:rPr>
          <w:rFonts w:ascii="Times New Roman" w:hAnsi="Times New Roman" w:cs="Times New Roman"/>
          <w:sz w:val="24"/>
          <w:szCs w:val="24"/>
        </w:rPr>
        <w:t xml:space="preserve">, każda ze stron na żądanie drugiej niezwłocznie potwierdza fakt ich otrzymania. </w:t>
      </w:r>
    </w:p>
    <w:p w:rsidR="00093FB5" w:rsidRPr="00FF7A26" w:rsidRDefault="00093FB5" w:rsidP="00E06326">
      <w:pPr>
        <w:pStyle w:val="Akapitzlist"/>
        <w:numPr>
          <w:ilvl w:val="0"/>
          <w:numId w:val="10"/>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nie będzie udzielał ustnych i telefonicznych informacji i wyjaśnień czy odpowiedzi na kierowane do Zamawiającego zapytania, w sprawach wymagających zachowania formy pisemnej. </w:t>
      </w:r>
    </w:p>
    <w:p w:rsidR="00093FB5" w:rsidRPr="00FF7A26" w:rsidRDefault="00093FB5" w:rsidP="00E06326">
      <w:pPr>
        <w:pStyle w:val="Akapitzlist"/>
        <w:numPr>
          <w:ilvl w:val="0"/>
          <w:numId w:val="10"/>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Osobami uprawnionymi do </w:t>
      </w:r>
      <w:r>
        <w:rPr>
          <w:rFonts w:ascii="Times New Roman" w:hAnsi="Times New Roman" w:cs="Times New Roman"/>
          <w:sz w:val="24"/>
          <w:szCs w:val="24"/>
        </w:rPr>
        <w:t>porozumiewania się</w:t>
      </w:r>
      <w:r w:rsidRPr="00FF7A26">
        <w:rPr>
          <w:rFonts w:ascii="Times New Roman" w:hAnsi="Times New Roman" w:cs="Times New Roman"/>
          <w:sz w:val="24"/>
          <w:szCs w:val="24"/>
        </w:rPr>
        <w:t xml:space="preserve"> z wykonawcami w czasie pracy urzędu od poniedziałku </w:t>
      </w:r>
      <w:r>
        <w:rPr>
          <w:rFonts w:ascii="Times New Roman" w:hAnsi="Times New Roman" w:cs="Times New Roman"/>
          <w:sz w:val="24"/>
          <w:szCs w:val="24"/>
        </w:rPr>
        <w:t>do piątku w godz. 7:00-15:00 są</w:t>
      </w:r>
      <w:r w:rsidRPr="00FF7A26">
        <w:rPr>
          <w:rFonts w:ascii="Times New Roman" w:hAnsi="Times New Roman" w:cs="Times New Roman"/>
          <w:sz w:val="24"/>
          <w:szCs w:val="24"/>
        </w:rPr>
        <w:t>:</w:t>
      </w:r>
    </w:p>
    <w:p w:rsidR="00093FB5" w:rsidRDefault="00DB5C9C" w:rsidP="00093FB5">
      <w:pPr>
        <w:pStyle w:val="Akapitzlist"/>
        <w:ind w:left="284"/>
        <w:jc w:val="both"/>
        <w:rPr>
          <w:rFonts w:ascii="Times New Roman" w:hAnsi="Times New Roman" w:cs="Times New Roman"/>
          <w:sz w:val="24"/>
          <w:szCs w:val="24"/>
        </w:rPr>
      </w:pPr>
      <w:r>
        <w:rPr>
          <w:rFonts w:ascii="Times New Roman" w:hAnsi="Times New Roman" w:cs="Times New Roman"/>
          <w:sz w:val="24"/>
          <w:szCs w:val="24"/>
        </w:rPr>
        <w:t xml:space="preserve">Barbara Król </w:t>
      </w:r>
      <w:r w:rsidR="004F7391">
        <w:rPr>
          <w:rFonts w:ascii="Times New Roman" w:hAnsi="Times New Roman" w:cs="Times New Roman"/>
          <w:sz w:val="24"/>
          <w:szCs w:val="24"/>
        </w:rPr>
        <w:t xml:space="preserve"> </w:t>
      </w:r>
      <w:r w:rsidR="00093FB5">
        <w:rPr>
          <w:rFonts w:ascii="Times New Roman" w:hAnsi="Times New Roman" w:cs="Times New Roman"/>
          <w:sz w:val="24"/>
          <w:szCs w:val="24"/>
        </w:rPr>
        <w:t xml:space="preserve"> </w:t>
      </w:r>
      <w:r w:rsidR="00516ECF">
        <w:rPr>
          <w:rFonts w:ascii="Times New Roman" w:hAnsi="Times New Roman" w:cs="Times New Roman"/>
          <w:sz w:val="24"/>
          <w:szCs w:val="24"/>
        </w:rPr>
        <w:t>– tel.: 87</w:t>
      </w:r>
      <w:r w:rsidR="00A8370F">
        <w:rPr>
          <w:rFonts w:ascii="Times New Roman" w:hAnsi="Times New Roman" w:cs="Times New Roman"/>
          <w:sz w:val="24"/>
          <w:szCs w:val="24"/>
        </w:rPr>
        <w:t>4279006 wew. 35</w:t>
      </w:r>
      <w:r w:rsidR="00093FB5">
        <w:rPr>
          <w:rFonts w:ascii="Times New Roman" w:hAnsi="Times New Roman" w:cs="Times New Roman"/>
          <w:sz w:val="24"/>
          <w:szCs w:val="24"/>
        </w:rPr>
        <w:t xml:space="preserve"> w sprawach merytorycznych</w:t>
      </w:r>
      <w:r w:rsidR="00116A86">
        <w:rPr>
          <w:rFonts w:ascii="Times New Roman" w:hAnsi="Times New Roman" w:cs="Times New Roman"/>
          <w:sz w:val="24"/>
          <w:szCs w:val="24"/>
        </w:rPr>
        <w:t>,</w:t>
      </w:r>
      <w:r w:rsidR="00093FB5">
        <w:rPr>
          <w:rFonts w:ascii="Times New Roman" w:hAnsi="Times New Roman" w:cs="Times New Roman"/>
          <w:sz w:val="24"/>
          <w:szCs w:val="24"/>
        </w:rPr>
        <w:t xml:space="preserve"> </w:t>
      </w:r>
    </w:p>
    <w:p w:rsidR="00093FB5" w:rsidRPr="00626FCE" w:rsidRDefault="00093FB5" w:rsidP="00093FB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    Wojciech Kopcz</w:t>
      </w:r>
      <w:r w:rsidR="00516ECF">
        <w:rPr>
          <w:rFonts w:ascii="Times New Roman" w:hAnsi="Times New Roman" w:cs="Times New Roman"/>
          <w:sz w:val="24"/>
          <w:szCs w:val="24"/>
        </w:rPr>
        <w:t>yński – tel.: 874279006 wew. 46</w:t>
      </w:r>
      <w:r>
        <w:rPr>
          <w:rFonts w:ascii="Times New Roman" w:hAnsi="Times New Roman" w:cs="Times New Roman"/>
          <w:sz w:val="24"/>
          <w:szCs w:val="24"/>
        </w:rPr>
        <w:t xml:space="preserve"> w sprawach proceduralnych.</w:t>
      </w:r>
    </w:p>
    <w:p w:rsidR="00093FB5" w:rsidRPr="00FF7A26" w:rsidRDefault="00093FB5" w:rsidP="00E06326">
      <w:pPr>
        <w:pStyle w:val="Akapitzlist"/>
        <w:numPr>
          <w:ilvl w:val="0"/>
          <w:numId w:val="10"/>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Oferty o udzielenie zamówienia publicznego składa się pod rygorem nieważności w formie pis</w:t>
      </w:r>
      <w:r>
        <w:rPr>
          <w:rFonts w:ascii="Times New Roman" w:hAnsi="Times New Roman" w:cs="Times New Roman"/>
          <w:sz w:val="24"/>
          <w:szCs w:val="24"/>
        </w:rPr>
        <w:t>emnej na adres wskazany w pkt I</w:t>
      </w:r>
      <w:r w:rsidRPr="00FF7A26">
        <w:rPr>
          <w:rFonts w:ascii="Times New Roman" w:hAnsi="Times New Roman" w:cs="Times New Roman"/>
          <w:sz w:val="24"/>
          <w:szCs w:val="24"/>
        </w:rPr>
        <w:t xml:space="preserve"> SIWZ.</w:t>
      </w:r>
    </w:p>
    <w:p w:rsidR="00093FB5" w:rsidRDefault="00093FB5" w:rsidP="00E06326">
      <w:pPr>
        <w:pStyle w:val="Akapitzlist"/>
        <w:numPr>
          <w:ilvl w:val="0"/>
          <w:numId w:val="10"/>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Zamawiający nie przewi</w:t>
      </w:r>
      <w:r>
        <w:rPr>
          <w:rFonts w:ascii="Times New Roman" w:hAnsi="Times New Roman" w:cs="Times New Roman"/>
          <w:sz w:val="24"/>
          <w:szCs w:val="24"/>
        </w:rPr>
        <w:t>duje możliwości składania ofert</w:t>
      </w:r>
      <w:r w:rsidRPr="00FF7A26">
        <w:rPr>
          <w:rFonts w:ascii="Times New Roman" w:hAnsi="Times New Roman" w:cs="Times New Roman"/>
          <w:sz w:val="24"/>
          <w:szCs w:val="24"/>
        </w:rPr>
        <w:t xml:space="preserve"> w formie elektronicznej. </w:t>
      </w:r>
    </w:p>
    <w:p w:rsidR="00FF7A26" w:rsidRPr="00FF7A26" w:rsidRDefault="00FF7A26" w:rsidP="00FF7A26">
      <w:pPr>
        <w:pStyle w:val="Akapitzlist"/>
        <w:ind w:left="1069"/>
        <w:jc w:val="both"/>
        <w:rPr>
          <w:rFonts w:ascii="Times New Roman" w:hAnsi="Times New Roman" w:cs="Times New Roman"/>
          <w:sz w:val="24"/>
          <w:szCs w:val="24"/>
        </w:rPr>
      </w:pPr>
    </w:p>
    <w:p w:rsidR="001E6DF1" w:rsidRPr="00FF7A26" w:rsidRDefault="00FF49A1" w:rsidP="00E06326">
      <w:pPr>
        <w:pStyle w:val="Akapitzlist"/>
        <w:numPr>
          <w:ilvl w:val="0"/>
          <w:numId w:val="37"/>
        </w:numPr>
        <w:ind w:left="567" w:hanging="567"/>
        <w:jc w:val="both"/>
        <w:rPr>
          <w:rFonts w:ascii="Times New Roman" w:hAnsi="Times New Roman" w:cs="Times New Roman"/>
          <w:b/>
          <w:sz w:val="24"/>
          <w:szCs w:val="24"/>
        </w:rPr>
      </w:pPr>
      <w:r w:rsidRPr="00FF7A26">
        <w:rPr>
          <w:rFonts w:ascii="Times New Roman" w:hAnsi="Times New Roman" w:cs="Times New Roman"/>
          <w:b/>
          <w:sz w:val="24"/>
          <w:szCs w:val="24"/>
        </w:rPr>
        <w:t>WYMAGANIA DOTYCZĄCE WADIUM</w:t>
      </w:r>
    </w:p>
    <w:p w:rsidR="00FF7A26" w:rsidRDefault="009A71EC" w:rsidP="004F7391">
      <w:pPr>
        <w:pStyle w:val="Akapitzlist"/>
        <w:ind w:left="0"/>
        <w:jc w:val="both"/>
        <w:rPr>
          <w:rFonts w:ascii="Times New Roman" w:hAnsi="Times New Roman" w:cs="Times New Roman"/>
          <w:sz w:val="24"/>
          <w:szCs w:val="24"/>
        </w:rPr>
      </w:pPr>
      <w:r>
        <w:rPr>
          <w:rFonts w:ascii="Times New Roman" w:hAnsi="Times New Roman" w:cs="Times New Roman"/>
          <w:sz w:val="24"/>
          <w:szCs w:val="24"/>
        </w:rPr>
        <w:t>W niniejszym postę</w:t>
      </w:r>
      <w:r w:rsidR="004F7391">
        <w:rPr>
          <w:rFonts w:ascii="Times New Roman" w:hAnsi="Times New Roman" w:cs="Times New Roman"/>
          <w:sz w:val="24"/>
          <w:szCs w:val="24"/>
        </w:rPr>
        <w:t>p</w:t>
      </w:r>
      <w:r>
        <w:rPr>
          <w:rFonts w:ascii="Times New Roman" w:hAnsi="Times New Roman" w:cs="Times New Roman"/>
          <w:sz w:val="24"/>
          <w:szCs w:val="24"/>
        </w:rPr>
        <w:t>o</w:t>
      </w:r>
      <w:r w:rsidR="004F7391">
        <w:rPr>
          <w:rFonts w:ascii="Times New Roman" w:hAnsi="Times New Roman" w:cs="Times New Roman"/>
          <w:sz w:val="24"/>
          <w:szCs w:val="24"/>
        </w:rPr>
        <w:t>w</w:t>
      </w:r>
      <w:r>
        <w:rPr>
          <w:rFonts w:ascii="Times New Roman" w:hAnsi="Times New Roman" w:cs="Times New Roman"/>
          <w:sz w:val="24"/>
          <w:szCs w:val="24"/>
        </w:rPr>
        <w:t xml:space="preserve">aniu </w:t>
      </w:r>
      <w:r w:rsidR="004F7391">
        <w:rPr>
          <w:rFonts w:ascii="Times New Roman" w:hAnsi="Times New Roman" w:cs="Times New Roman"/>
          <w:sz w:val="24"/>
          <w:szCs w:val="24"/>
        </w:rPr>
        <w:t>zamawiający</w:t>
      </w:r>
      <w:r>
        <w:rPr>
          <w:rFonts w:ascii="Times New Roman" w:hAnsi="Times New Roman" w:cs="Times New Roman"/>
          <w:sz w:val="24"/>
          <w:szCs w:val="24"/>
        </w:rPr>
        <w:t xml:space="preserve"> nie wymaga wniesienia wadiu</w:t>
      </w:r>
      <w:r w:rsidR="004F7391">
        <w:rPr>
          <w:rFonts w:ascii="Times New Roman" w:hAnsi="Times New Roman" w:cs="Times New Roman"/>
          <w:sz w:val="24"/>
          <w:szCs w:val="24"/>
        </w:rPr>
        <w:t>m</w:t>
      </w:r>
      <w:r>
        <w:rPr>
          <w:rFonts w:ascii="Times New Roman" w:hAnsi="Times New Roman" w:cs="Times New Roman"/>
          <w:sz w:val="24"/>
          <w:szCs w:val="24"/>
        </w:rPr>
        <w:t>.</w:t>
      </w:r>
    </w:p>
    <w:p w:rsidR="004F7391" w:rsidRPr="00FF7A26" w:rsidRDefault="004F7391" w:rsidP="004F7391">
      <w:pPr>
        <w:pStyle w:val="Akapitzlist"/>
        <w:ind w:left="0"/>
        <w:jc w:val="both"/>
        <w:rPr>
          <w:rFonts w:ascii="Times New Roman" w:hAnsi="Times New Roman" w:cs="Times New Roman"/>
          <w:sz w:val="24"/>
          <w:szCs w:val="24"/>
        </w:rPr>
      </w:pPr>
    </w:p>
    <w:p w:rsidR="0057345E" w:rsidRPr="00FF7A26" w:rsidRDefault="00FF49A1" w:rsidP="00E06326">
      <w:pPr>
        <w:pStyle w:val="Akapitzlist"/>
        <w:numPr>
          <w:ilvl w:val="0"/>
          <w:numId w:val="37"/>
        </w:numPr>
        <w:ind w:left="426" w:hanging="426"/>
        <w:jc w:val="both"/>
        <w:rPr>
          <w:rFonts w:ascii="Times New Roman" w:hAnsi="Times New Roman" w:cs="Times New Roman"/>
          <w:b/>
          <w:sz w:val="24"/>
          <w:szCs w:val="24"/>
        </w:rPr>
      </w:pPr>
      <w:r w:rsidRPr="00FF7A26">
        <w:rPr>
          <w:rFonts w:ascii="Times New Roman" w:hAnsi="Times New Roman" w:cs="Times New Roman"/>
          <w:b/>
          <w:sz w:val="24"/>
          <w:szCs w:val="24"/>
        </w:rPr>
        <w:t>TERMIN ZWIĄZANIA OFERTĄ</w:t>
      </w:r>
    </w:p>
    <w:p w:rsidR="0057345E" w:rsidRPr="00FF7A26" w:rsidRDefault="002252CE" w:rsidP="00E06326">
      <w:pPr>
        <w:pStyle w:val="Akapitzlist"/>
        <w:numPr>
          <w:ilvl w:val="0"/>
          <w:numId w:val="11"/>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jest związany ofertą do czasu zawarcia umowy, jednak nie dłużej niż</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30 dni od upływu terminu składania ofert.</w:t>
      </w:r>
    </w:p>
    <w:p w:rsidR="002252CE" w:rsidRPr="00FF7A26" w:rsidRDefault="002252CE" w:rsidP="00E06326">
      <w:pPr>
        <w:pStyle w:val="Akapitzlist"/>
        <w:numPr>
          <w:ilvl w:val="0"/>
          <w:numId w:val="11"/>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Na podstawie art.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85 ust.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 xml:space="preserve">2 ustawy PZP, wykonawca samodzielnie lub na wniosek </w:t>
      </w:r>
      <w:r w:rsidR="00FF7A26">
        <w:rPr>
          <w:rFonts w:ascii="Times New Roman" w:hAnsi="Times New Roman" w:cs="Times New Roman"/>
          <w:sz w:val="24"/>
          <w:szCs w:val="24"/>
        </w:rPr>
        <w:t>Z</w:t>
      </w:r>
      <w:r w:rsidRPr="00FF7A26">
        <w:rPr>
          <w:rFonts w:ascii="Times New Roman" w:hAnsi="Times New Roman" w:cs="Times New Roman"/>
          <w:sz w:val="24"/>
          <w:szCs w:val="24"/>
        </w:rPr>
        <w:t xml:space="preserve">amawiającego może przedłużyć termin związania ofertą, z </w:t>
      </w:r>
      <w:r w:rsidR="00FC3B8D" w:rsidRPr="00FF7A26">
        <w:rPr>
          <w:rFonts w:ascii="Times New Roman" w:hAnsi="Times New Roman" w:cs="Times New Roman"/>
          <w:sz w:val="24"/>
          <w:szCs w:val="24"/>
        </w:rPr>
        <w:t>tym,</w:t>
      </w:r>
      <w:r w:rsidRPr="00FF7A26">
        <w:rPr>
          <w:rFonts w:ascii="Times New Roman" w:hAnsi="Times New Roman" w:cs="Times New Roman"/>
          <w:sz w:val="24"/>
          <w:szCs w:val="24"/>
        </w:rPr>
        <w:t xml:space="preserve"> że zamawiający może tylko raz, co najmniej na 3 dni przed upływem terminu związania ofertą, zwrócić się do wykonawców o wyrażenie zgody na przedłużenie tego terminu o oznaczony okres, nie dłuższy jednak niż 60 dni.</w:t>
      </w:r>
    </w:p>
    <w:p w:rsidR="002252CE" w:rsidRPr="00FF7A26" w:rsidRDefault="002252CE" w:rsidP="00E06326">
      <w:pPr>
        <w:pStyle w:val="Akapitzlist"/>
        <w:numPr>
          <w:ilvl w:val="0"/>
          <w:numId w:val="11"/>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Przedłużenie terminu związania ofertą jest dopuszczalne tylko z jednoczesnym przedłużeniem ważności wadium </w:t>
      </w:r>
      <w:r w:rsidR="00FC3B8D" w:rsidRPr="00FF7A26">
        <w:rPr>
          <w:rFonts w:ascii="Times New Roman" w:hAnsi="Times New Roman" w:cs="Times New Roman"/>
          <w:sz w:val="24"/>
          <w:szCs w:val="24"/>
        </w:rPr>
        <w:t>albo</w:t>
      </w:r>
      <w:r w:rsidRPr="00FF7A26">
        <w:rPr>
          <w:rFonts w:ascii="Times New Roman" w:hAnsi="Times New Roman" w:cs="Times New Roman"/>
          <w:sz w:val="24"/>
          <w:szCs w:val="24"/>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F7A26" w:rsidRDefault="002252CE" w:rsidP="00E06326">
      <w:pPr>
        <w:pStyle w:val="Akapitzlist"/>
        <w:numPr>
          <w:ilvl w:val="0"/>
          <w:numId w:val="11"/>
        </w:numPr>
        <w:ind w:left="284" w:hanging="284"/>
        <w:jc w:val="both"/>
        <w:rPr>
          <w:rFonts w:ascii="Times New Roman" w:hAnsi="Times New Roman" w:cs="Times New Roman"/>
          <w:sz w:val="24"/>
          <w:szCs w:val="24"/>
        </w:rPr>
      </w:pPr>
      <w:r w:rsidRPr="00FF7A26">
        <w:rPr>
          <w:rFonts w:ascii="Times New Roman" w:hAnsi="Times New Roman" w:cs="Times New Roman"/>
          <w:sz w:val="24"/>
          <w:szCs w:val="24"/>
        </w:rPr>
        <w:t>Wniesienie odwołania po upływie terminu składania ofert zawiesza bieg terminu związania ofertą do czasu ogłoszenia przez Izbę orzeczenia (art.</w:t>
      </w:r>
      <w:r w:rsidR="003462A6">
        <w:rPr>
          <w:rFonts w:ascii="Times New Roman" w:hAnsi="Times New Roman" w:cs="Times New Roman"/>
          <w:sz w:val="24"/>
          <w:szCs w:val="24"/>
        </w:rPr>
        <w:t xml:space="preserve"> </w:t>
      </w:r>
      <w:r w:rsidRPr="00FF7A26">
        <w:rPr>
          <w:rFonts w:ascii="Times New Roman" w:hAnsi="Times New Roman" w:cs="Times New Roman"/>
          <w:sz w:val="24"/>
          <w:szCs w:val="24"/>
        </w:rPr>
        <w:t>182 ust.</w:t>
      </w:r>
      <w:r w:rsidR="00FF7A26">
        <w:rPr>
          <w:rFonts w:ascii="Times New Roman" w:hAnsi="Times New Roman" w:cs="Times New Roman"/>
          <w:sz w:val="24"/>
          <w:szCs w:val="24"/>
        </w:rPr>
        <w:t xml:space="preserve"> </w:t>
      </w:r>
      <w:r w:rsidRPr="00FF7A26">
        <w:rPr>
          <w:rFonts w:ascii="Times New Roman" w:hAnsi="Times New Roman" w:cs="Times New Roman"/>
          <w:sz w:val="24"/>
          <w:szCs w:val="24"/>
        </w:rPr>
        <w:t>6</w:t>
      </w:r>
      <w:r w:rsidR="00332204" w:rsidRPr="00FF7A26">
        <w:rPr>
          <w:rFonts w:ascii="Times New Roman" w:hAnsi="Times New Roman" w:cs="Times New Roman"/>
          <w:sz w:val="24"/>
          <w:szCs w:val="24"/>
        </w:rPr>
        <w:t xml:space="preserve"> </w:t>
      </w:r>
      <w:r w:rsidRPr="00FF7A26">
        <w:rPr>
          <w:rFonts w:ascii="Times New Roman" w:hAnsi="Times New Roman" w:cs="Times New Roman"/>
          <w:sz w:val="24"/>
          <w:szCs w:val="24"/>
        </w:rPr>
        <w:t>ustawy PZP).</w:t>
      </w:r>
    </w:p>
    <w:p w:rsidR="00771D2F" w:rsidRPr="00771D2F" w:rsidRDefault="00771D2F" w:rsidP="00771D2F">
      <w:pPr>
        <w:pStyle w:val="Akapitzlist"/>
        <w:ind w:left="284"/>
        <w:jc w:val="both"/>
        <w:rPr>
          <w:rFonts w:ascii="Times New Roman" w:hAnsi="Times New Roman" w:cs="Times New Roman"/>
          <w:sz w:val="24"/>
          <w:szCs w:val="24"/>
        </w:rPr>
      </w:pPr>
    </w:p>
    <w:p w:rsidR="00332204" w:rsidRPr="00AD775B" w:rsidRDefault="00FF49A1" w:rsidP="00E06326">
      <w:pPr>
        <w:pStyle w:val="Akapitzlist"/>
        <w:numPr>
          <w:ilvl w:val="0"/>
          <w:numId w:val="37"/>
        </w:numPr>
        <w:ind w:left="284" w:hanging="284"/>
        <w:rPr>
          <w:rFonts w:ascii="Times New Roman" w:hAnsi="Times New Roman" w:cs="Times New Roman"/>
          <w:b/>
          <w:color w:val="000000" w:themeColor="text1"/>
          <w:sz w:val="24"/>
          <w:szCs w:val="24"/>
        </w:rPr>
      </w:pPr>
      <w:r w:rsidRPr="00AD775B">
        <w:rPr>
          <w:rFonts w:ascii="Times New Roman" w:hAnsi="Times New Roman" w:cs="Times New Roman"/>
          <w:b/>
          <w:color w:val="000000" w:themeColor="text1"/>
          <w:sz w:val="24"/>
          <w:szCs w:val="24"/>
        </w:rPr>
        <w:t>OPIS SPOSOBU PRZYGOTOWANIA OFERT</w:t>
      </w:r>
    </w:p>
    <w:p w:rsidR="00332204" w:rsidRPr="00CA3E86" w:rsidRDefault="00332204" w:rsidP="00E06326">
      <w:pPr>
        <w:pStyle w:val="Akapitzlist"/>
        <w:numPr>
          <w:ilvl w:val="0"/>
          <w:numId w:val="12"/>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lastRenderedPageBreak/>
        <w:t>Każdy wykonawca może złożyć tylko jedną ofertę zgodną z wymogami niniejszej specyfikacji.</w:t>
      </w:r>
    </w:p>
    <w:p w:rsidR="00332204" w:rsidRPr="00CA3E86" w:rsidRDefault="00332204" w:rsidP="00E06326">
      <w:pPr>
        <w:pStyle w:val="Akapitzlist"/>
        <w:numPr>
          <w:ilvl w:val="0"/>
          <w:numId w:val="12"/>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 xml:space="preserve">Oferta wraz </w:t>
      </w:r>
      <w:r w:rsidR="00A90AB2">
        <w:rPr>
          <w:rFonts w:ascii="Times New Roman" w:hAnsi="Times New Roman" w:cs="Times New Roman"/>
          <w:sz w:val="24"/>
          <w:szCs w:val="24"/>
        </w:rPr>
        <w:t xml:space="preserve">z wszystkimi dokumentami </w:t>
      </w:r>
      <w:r w:rsidRPr="00CA3E86">
        <w:rPr>
          <w:rFonts w:ascii="Times New Roman" w:hAnsi="Times New Roman" w:cs="Times New Roman"/>
          <w:sz w:val="24"/>
          <w:szCs w:val="24"/>
        </w:rPr>
        <w:t>i załącznikami powinna być sporządzona w języku polskim.</w:t>
      </w:r>
    </w:p>
    <w:p w:rsidR="00332204" w:rsidRPr="00CA3E86" w:rsidRDefault="00332204" w:rsidP="00E06326">
      <w:pPr>
        <w:pStyle w:val="Akapitzlist"/>
        <w:numPr>
          <w:ilvl w:val="0"/>
          <w:numId w:val="12"/>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 przypadku dokumentów lub oświadczeń sporządzonych w językach obcych należy dołączyć tłumaczenie na język polski.</w:t>
      </w:r>
    </w:p>
    <w:p w:rsidR="00332204" w:rsidRPr="00CA3E86" w:rsidRDefault="00332204" w:rsidP="00E06326">
      <w:pPr>
        <w:pStyle w:val="Akapitzlist"/>
        <w:numPr>
          <w:ilvl w:val="0"/>
          <w:numId w:val="12"/>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Ofertę należy przygotować ściśle według wymagań określonych w niniejszej SIWZ.</w:t>
      </w:r>
    </w:p>
    <w:p w:rsidR="00332204" w:rsidRPr="00CA3E86" w:rsidRDefault="00332204" w:rsidP="00E06326">
      <w:pPr>
        <w:pStyle w:val="Akapitzlist"/>
        <w:numPr>
          <w:ilvl w:val="0"/>
          <w:numId w:val="12"/>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musi być podpisana przez osoby upoważnione do reprezentowania wykonawcy (wykonawców). Oznacza to, iż jeżeli z dokumentu(ów) określającego</w:t>
      </w:r>
      <w:r w:rsidR="003462A6">
        <w:rPr>
          <w:rFonts w:ascii="Times New Roman" w:hAnsi="Times New Roman" w:cs="Times New Roman"/>
          <w:sz w:val="24"/>
          <w:szCs w:val="24"/>
        </w:rPr>
        <w:t>(ych)</w:t>
      </w:r>
      <w:r w:rsidRPr="00CA3E86">
        <w:rPr>
          <w:rFonts w:ascii="Times New Roman" w:hAnsi="Times New Roman" w:cs="Times New Roman"/>
          <w:sz w:val="24"/>
          <w:szCs w:val="24"/>
        </w:rPr>
        <w:t xml:space="preserve"> status prawny wykonawcy(ów) lub pełnomocnictwa (pełnomocnictw) wynika, iż do reprezentowania wykonawcy(ów)</w:t>
      </w:r>
      <w:r w:rsidR="003462A6">
        <w:rPr>
          <w:rFonts w:ascii="Times New Roman" w:hAnsi="Times New Roman" w:cs="Times New Roman"/>
          <w:sz w:val="24"/>
          <w:szCs w:val="24"/>
        </w:rPr>
        <w:t xml:space="preserve"> </w:t>
      </w:r>
      <w:r w:rsidRPr="00CA3E86">
        <w:rPr>
          <w:rFonts w:ascii="Times New Roman" w:hAnsi="Times New Roman" w:cs="Times New Roman"/>
          <w:sz w:val="24"/>
          <w:szCs w:val="24"/>
        </w:rPr>
        <w:t>upoważnionych jest łącznie kilka osób, dokumenty wchodzące w skład oferty muszą być podpisane przez wszystkie te osoby.</w:t>
      </w:r>
    </w:p>
    <w:p w:rsidR="00332204" w:rsidRPr="00CA3E86" w:rsidRDefault="00332204" w:rsidP="00E06326">
      <w:pPr>
        <w:pStyle w:val="Akapitzlist"/>
        <w:numPr>
          <w:ilvl w:val="0"/>
          <w:numId w:val="12"/>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 xml:space="preserve">Upoważnienie osób podpisujących ofertę do jej podpisania musi bezpośrednio wynikać z dokumentów dołączonych do oferty. Oznacza to, że jeżeli </w:t>
      </w:r>
      <w:r w:rsidR="007A272D" w:rsidRPr="00CA3E86">
        <w:rPr>
          <w:rFonts w:ascii="Times New Roman" w:hAnsi="Times New Roman" w:cs="Times New Roman"/>
          <w:sz w:val="24"/>
          <w:szCs w:val="24"/>
        </w:rPr>
        <w:t>upoważnienie</w:t>
      </w:r>
      <w:r w:rsidR="00AC5AEA" w:rsidRPr="00CA3E86">
        <w:rPr>
          <w:rFonts w:ascii="Times New Roman" w:hAnsi="Times New Roman" w:cs="Times New Roman"/>
          <w:sz w:val="24"/>
          <w:szCs w:val="24"/>
        </w:rPr>
        <w:t xml:space="preserve"> takie nie wynika wprost z dokumentu stwierdzającego status prawny wykonawcy to do oferty należy dołączyć oryginał lub poświadczoną za zgodność z oryginałem kopią stosownego pełnomocnictwa udzielonego przez osoby do tego upoważnione.</w:t>
      </w:r>
    </w:p>
    <w:p w:rsidR="00AC5AEA" w:rsidRPr="00CA3E86" w:rsidRDefault="00AC5AEA" w:rsidP="00E06326">
      <w:pPr>
        <w:pStyle w:val="Akapitzlist"/>
        <w:numPr>
          <w:ilvl w:val="0"/>
          <w:numId w:val="12"/>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Wzory dokumentów dołączonych do niniejszej SIWZ powinny zostać wypełnione przez wykonawcę i dołączone do oferty bądź też przygotowane przez wykonawcę w zgodnej formie z niniejszą SIWZ.</w:t>
      </w:r>
    </w:p>
    <w:p w:rsidR="00AC5AEA" w:rsidRPr="00CA3E86" w:rsidRDefault="00AC5AEA" w:rsidP="00E06326">
      <w:pPr>
        <w:pStyle w:val="Akapitzlist"/>
        <w:numPr>
          <w:ilvl w:val="0"/>
          <w:numId w:val="12"/>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We wszystkich przypadkach, gdzie jest mowa o pieczątkach, zamawiający dopuszcza złożenie czytelnego zapisu o treści pieczęci zawierającego co najmniej oznaczenie nazwy (firmy) i siedziby.</w:t>
      </w:r>
    </w:p>
    <w:p w:rsidR="00AC5AEA" w:rsidRPr="00CA3E86" w:rsidRDefault="00AC5AEA" w:rsidP="00E06326">
      <w:pPr>
        <w:pStyle w:val="Akapitzlist"/>
        <w:numPr>
          <w:ilvl w:val="0"/>
          <w:numId w:val="12"/>
        </w:numPr>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powinna zawierać następujące dokumenty:</w:t>
      </w:r>
    </w:p>
    <w:p w:rsidR="00AC5AEA" w:rsidRPr="00CA3E86" w:rsidRDefault="00AC5AEA" w:rsidP="00E06326">
      <w:pPr>
        <w:pStyle w:val="Akapitzlist"/>
        <w:numPr>
          <w:ilvl w:val="0"/>
          <w:numId w:val="13"/>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Wypełniony formularz oferty, </w:t>
      </w:r>
      <w:r w:rsidRPr="00CA3E86">
        <w:rPr>
          <w:rFonts w:ascii="Times New Roman" w:hAnsi="Times New Roman" w:cs="Times New Roman"/>
          <w:b/>
          <w:sz w:val="24"/>
          <w:szCs w:val="24"/>
        </w:rPr>
        <w:t>wg załącznika nr</w:t>
      </w:r>
      <w:r w:rsidR="00FF49A1">
        <w:rPr>
          <w:rFonts w:ascii="Times New Roman" w:hAnsi="Times New Roman" w:cs="Times New Roman"/>
          <w:b/>
          <w:sz w:val="24"/>
          <w:szCs w:val="24"/>
        </w:rPr>
        <w:t xml:space="preserve"> </w:t>
      </w:r>
      <w:r w:rsidR="005B03EA">
        <w:rPr>
          <w:rFonts w:ascii="Times New Roman" w:hAnsi="Times New Roman" w:cs="Times New Roman"/>
          <w:b/>
          <w:sz w:val="24"/>
          <w:szCs w:val="24"/>
        </w:rPr>
        <w:t>1</w:t>
      </w:r>
      <w:r w:rsidRPr="00CA3E86">
        <w:rPr>
          <w:rFonts w:ascii="Times New Roman" w:hAnsi="Times New Roman" w:cs="Times New Roman"/>
          <w:b/>
          <w:sz w:val="24"/>
          <w:szCs w:val="24"/>
        </w:rPr>
        <w:t xml:space="preserve"> do SIWZ</w:t>
      </w:r>
      <w:r w:rsidRPr="00CA3E86">
        <w:rPr>
          <w:rFonts w:ascii="Times New Roman" w:hAnsi="Times New Roman" w:cs="Times New Roman"/>
          <w:sz w:val="24"/>
          <w:szCs w:val="24"/>
        </w:rPr>
        <w:t>,</w:t>
      </w:r>
    </w:p>
    <w:p w:rsidR="00AC5AEA" w:rsidRPr="00CA3E86" w:rsidRDefault="00AC5AEA" w:rsidP="00E06326">
      <w:pPr>
        <w:pStyle w:val="Akapitzlist"/>
        <w:numPr>
          <w:ilvl w:val="0"/>
          <w:numId w:val="13"/>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Oświadczenie o niepodleganiu wykluczeniu i spełnieniu warunków udziału w postępowaniu, </w:t>
      </w:r>
      <w:r w:rsidRPr="00CA3E86">
        <w:rPr>
          <w:rFonts w:ascii="Times New Roman" w:hAnsi="Times New Roman" w:cs="Times New Roman"/>
          <w:b/>
          <w:sz w:val="24"/>
          <w:szCs w:val="24"/>
        </w:rPr>
        <w:t>wg załącznika nr</w:t>
      </w:r>
      <w:r w:rsidR="00CA3E86" w:rsidRPr="00CA3E86">
        <w:rPr>
          <w:rFonts w:ascii="Times New Roman" w:hAnsi="Times New Roman" w:cs="Times New Roman"/>
          <w:b/>
          <w:sz w:val="24"/>
          <w:szCs w:val="24"/>
        </w:rPr>
        <w:t xml:space="preserve"> </w:t>
      </w:r>
      <w:r w:rsidR="005B03EA">
        <w:rPr>
          <w:rFonts w:ascii="Times New Roman" w:hAnsi="Times New Roman" w:cs="Times New Roman"/>
          <w:b/>
          <w:sz w:val="24"/>
          <w:szCs w:val="24"/>
        </w:rPr>
        <w:t>2</w:t>
      </w:r>
      <w:r w:rsidRPr="00CA3E86">
        <w:rPr>
          <w:rFonts w:ascii="Times New Roman" w:hAnsi="Times New Roman" w:cs="Times New Roman"/>
          <w:b/>
          <w:sz w:val="24"/>
          <w:szCs w:val="24"/>
        </w:rPr>
        <w:t xml:space="preserve"> do SIWZ,</w:t>
      </w:r>
    </w:p>
    <w:p w:rsidR="00AC5AEA" w:rsidRPr="00CA3E86" w:rsidRDefault="00AC5AEA" w:rsidP="00E06326">
      <w:pPr>
        <w:pStyle w:val="Akapitzlist"/>
        <w:numPr>
          <w:ilvl w:val="0"/>
          <w:numId w:val="13"/>
        </w:numPr>
        <w:ind w:left="567" w:hanging="283"/>
        <w:jc w:val="both"/>
        <w:rPr>
          <w:rFonts w:ascii="Times New Roman" w:hAnsi="Times New Roman" w:cs="Times New Roman"/>
          <w:sz w:val="24"/>
          <w:szCs w:val="24"/>
        </w:rPr>
      </w:pPr>
      <w:r w:rsidRPr="00CA3E86">
        <w:rPr>
          <w:rFonts w:ascii="Times New Roman" w:hAnsi="Times New Roman" w:cs="Times New Roman"/>
          <w:sz w:val="24"/>
          <w:szCs w:val="24"/>
        </w:rPr>
        <w:t>Pisemne zobowiązania innych podmiotów do oddania wykonawcy do dyspozycji niezbędnych zasobów (jeśli dotyczy).</w:t>
      </w:r>
    </w:p>
    <w:p w:rsidR="00DA52C8" w:rsidRPr="00CA3E86" w:rsidRDefault="00DA52C8" w:rsidP="00E06326">
      <w:pPr>
        <w:pStyle w:val="Akapitzlist"/>
        <w:numPr>
          <w:ilvl w:val="0"/>
          <w:numId w:val="12"/>
        </w:numPr>
        <w:tabs>
          <w:tab w:val="left" w:pos="426"/>
        </w:tabs>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Oferta składana przez konsorcjum lub spółkę cywilną powinna zawierać następujące dokumenty:</w:t>
      </w:r>
    </w:p>
    <w:p w:rsidR="00DA52C8" w:rsidRPr="00CA3E86" w:rsidRDefault="00DA52C8" w:rsidP="00E06326">
      <w:pPr>
        <w:pStyle w:val="Akapitzlist"/>
        <w:numPr>
          <w:ilvl w:val="0"/>
          <w:numId w:val="14"/>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Wypełniony formularz oferty, </w:t>
      </w:r>
      <w:r w:rsidR="00FF49A1">
        <w:rPr>
          <w:rFonts w:ascii="Times New Roman" w:hAnsi="Times New Roman" w:cs="Times New Roman"/>
          <w:b/>
          <w:sz w:val="24"/>
          <w:szCs w:val="24"/>
        </w:rPr>
        <w:t xml:space="preserve">wg </w:t>
      </w:r>
      <w:r w:rsidRPr="00CA3E86">
        <w:rPr>
          <w:rFonts w:ascii="Times New Roman" w:hAnsi="Times New Roman" w:cs="Times New Roman"/>
          <w:b/>
          <w:sz w:val="24"/>
          <w:szCs w:val="24"/>
        </w:rPr>
        <w:t>załącznika nr</w:t>
      </w:r>
      <w:r w:rsidR="00CA3E86" w:rsidRPr="00CA3E86">
        <w:rPr>
          <w:rFonts w:ascii="Times New Roman" w:hAnsi="Times New Roman" w:cs="Times New Roman"/>
          <w:b/>
          <w:sz w:val="24"/>
          <w:szCs w:val="24"/>
        </w:rPr>
        <w:t xml:space="preserve"> </w:t>
      </w:r>
      <w:r w:rsidR="005B03EA">
        <w:rPr>
          <w:rFonts w:ascii="Times New Roman" w:hAnsi="Times New Roman" w:cs="Times New Roman"/>
          <w:b/>
          <w:sz w:val="24"/>
          <w:szCs w:val="24"/>
        </w:rPr>
        <w:t>1</w:t>
      </w:r>
      <w:r w:rsidRPr="00CA3E86">
        <w:rPr>
          <w:rFonts w:ascii="Times New Roman" w:hAnsi="Times New Roman" w:cs="Times New Roman"/>
          <w:b/>
          <w:sz w:val="24"/>
          <w:szCs w:val="24"/>
        </w:rPr>
        <w:t xml:space="preserve"> do SIWZ,</w:t>
      </w:r>
      <w:r w:rsidRPr="00CA3E86">
        <w:rPr>
          <w:rFonts w:ascii="Times New Roman" w:hAnsi="Times New Roman" w:cs="Times New Roman"/>
          <w:sz w:val="24"/>
          <w:szCs w:val="24"/>
        </w:rPr>
        <w:t xml:space="preserve"> podpisany przez pełnomocnika konsorcjum/spółki cywilnej.</w:t>
      </w:r>
    </w:p>
    <w:p w:rsidR="00DA52C8" w:rsidRPr="00CA3E86" w:rsidRDefault="00DA52C8" w:rsidP="00E06326">
      <w:pPr>
        <w:pStyle w:val="Akapitzlist"/>
        <w:numPr>
          <w:ilvl w:val="0"/>
          <w:numId w:val="14"/>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 xml:space="preserve">Oświadczenie o niepodleganiu wykluczeniu i spełnieniu warunków udziału w postępowaniu, </w:t>
      </w:r>
      <w:r w:rsidRPr="00CA3E86">
        <w:rPr>
          <w:rFonts w:ascii="Times New Roman" w:hAnsi="Times New Roman" w:cs="Times New Roman"/>
          <w:b/>
          <w:sz w:val="24"/>
          <w:szCs w:val="24"/>
        </w:rPr>
        <w:t>wg załącznika nr</w:t>
      </w:r>
      <w:r w:rsidR="00513E21">
        <w:rPr>
          <w:rFonts w:ascii="Times New Roman" w:hAnsi="Times New Roman" w:cs="Times New Roman"/>
          <w:b/>
          <w:sz w:val="24"/>
          <w:szCs w:val="24"/>
        </w:rPr>
        <w:t xml:space="preserve"> </w:t>
      </w:r>
      <w:r w:rsidR="005B03EA">
        <w:rPr>
          <w:rFonts w:ascii="Times New Roman" w:hAnsi="Times New Roman" w:cs="Times New Roman"/>
          <w:b/>
          <w:sz w:val="24"/>
          <w:szCs w:val="24"/>
        </w:rPr>
        <w:t>2</w:t>
      </w:r>
      <w:r w:rsidRPr="00CA3E86">
        <w:rPr>
          <w:rFonts w:ascii="Times New Roman" w:hAnsi="Times New Roman" w:cs="Times New Roman"/>
          <w:b/>
          <w:sz w:val="24"/>
          <w:szCs w:val="24"/>
        </w:rPr>
        <w:t xml:space="preserve"> do SIWZ;</w:t>
      </w:r>
      <w:r w:rsidR="00CA3E86">
        <w:rPr>
          <w:rFonts w:ascii="Times New Roman" w:hAnsi="Times New Roman" w:cs="Times New Roman"/>
          <w:sz w:val="24"/>
          <w:szCs w:val="24"/>
        </w:rPr>
        <w:t xml:space="preserve"> </w:t>
      </w:r>
    </w:p>
    <w:p w:rsidR="00DA52C8" w:rsidRPr="00CA3E86" w:rsidRDefault="00DA52C8" w:rsidP="00E06326">
      <w:pPr>
        <w:pStyle w:val="Akapitzlist"/>
        <w:numPr>
          <w:ilvl w:val="0"/>
          <w:numId w:val="14"/>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Pełnomocnictwo</w:t>
      </w:r>
      <w:r w:rsidR="003462A6">
        <w:rPr>
          <w:rFonts w:ascii="Times New Roman" w:hAnsi="Times New Roman" w:cs="Times New Roman"/>
          <w:sz w:val="24"/>
          <w:szCs w:val="24"/>
        </w:rPr>
        <w:t>,</w:t>
      </w:r>
      <w:r w:rsidRPr="00CA3E86">
        <w:rPr>
          <w:rFonts w:ascii="Times New Roman" w:hAnsi="Times New Roman" w:cs="Times New Roman"/>
          <w:sz w:val="24"/>
          <w:szCs w:val="24"/>
        </w:rPr>
        <w:t xml:space="preserve"> o którym mowa w </w:t>
      </w:r>
      <w:r w:rsidR="003462A6">
        <w:rPr>
          <w:rFonts w:ascii="Times New Roman" w:hAnsi="Times New Roman" w:cs="Times New Roman"/>
          <w:sz w:val="24"/>
          <w:szCs w:val="24"/>
        </w:rPr>
        <w:t>rozdziale VI</w:t>
      </w:r>
      <w:r w:rsidRPr="00CA3E86">
        <w:rPr>
          <w:rFonts w:ascii="Times New Roman" w:hAnsi="Times New Roman" w:cs="Times New Roman"/>
          <w:sz w:val="24"/>
          <w:szCs w:val="24"/>
        </w:rPr>
        <w:t xml:space="preserve"> </w:t>
      </w:r>
      <w:r w:rsidR="003462A6">
        <w:rPr>
          <w:rFonts w:ascii="Times New Roman" w:hAnsi="Times New Roman" w:cs="Times New Roman"/>
          <w:sz w:val="24"/>
          <w:szCs w:val="24"/>
        </w:rPr>
        <w:t xml:space="preserve">ust. 12 </w:t>
      </w:r>
      <w:r w:rsidR="00125FAE">
        <w:rPr>
          <w:rFonts w:ascii="Times New Roman" w:hAnsi="Times New Roman" w:cs="Times New Roman"/>
          <w:sz w:val="24"/>
          <w:szCs w:val="24"/>
        </w:rPr>
        <w:t>pkt 1, lit. a-c</w:t>
      </w:r>
      <w:r w:rsidRPr="00CA3E86">
        <w:rPr>
          <w:rFonts w:ascii="Times New Roman" w:hAnsi="Times New Roman" w:cs="Times New Roman"/>
          <w:sz w:val="24"/>
          <w:szCs w:val="24"/>
        </w:rPr>
        <w:t xml:space="preserve"> SIWZ.</w:t>
      </w:r>
    </w:p>
    <w:p w:rsidR="00DA52C8" w:rsidRPr="00CA3E86" w:rsidRDefault="00DA52C8" w:rsidP="00E06326">
      <w:pPr>
        <w:pStyle w:val="Akapitzlist"/>
        <w:numPr>
          <w:ilvl w:val="0"/>
          <w:numId w:val="14"/>
        </w:numPr>
        <w:ind w:left="709" w:hanging="283"/>
        <w:jc w:val="both"/>
        <w:rPr>
          <w:rFonts w:ascii="Times New Roman" w:hAnsi="Times New Roman" w:cs="Times New Roman"/>
          <w:sz w:val="24"/>
          <w:szCs w:val="24"/>
        </w:rPr>
      </w:pPr>
      <w:r w:rsidRPr="00CA3E86">
        <w:rPr>
          <w:rFonts w:ascii="Times New Roman" w:hAnsi="Times New Roman" w:cs="Times New Roman"/>
          <w:sz w:val="24"/>
          <w:szCs w:val="24"/>
        </w:rPr>
        <w:t>Pisemne zobowiązania innych podmiotów do oddania wykonawcy do dyspozycji niez</w:t>
      </w:r>
      <w:r w:rsidR="003462A6">
        <w:rPr>
          <w:rFonts w:ascii="Times New Roman" w:hAnsi="Times New Roman" w:cs="Times New Roman"/>
          <w:sz w:val="24"/>
          <w:szCs w:val="24"/>
        </w:rPr>
        <w:t>będnych zasobów (jeśli dotyczy),</w:t>
      </w:r>
    </w:p>
    <w:p w:rsidR="00CA3E86" w:rsidRPr="00CA3E86" w:rsidRDefault="00DA52C8" w:rsidP="00E06326">
      <w:pPr>
        <w:pStyle w:val="Akapitzlist"/>
        <w:numPr>
          <w:ilvl w:val="0"/>
          <w:numId w:val="12"/>
        </w:numPr>
        <w:tabs>
          <w:tab w:val="left" w:pos="284"/>
          <w:tab w:val="left" w:pos="426"/>
        </w:tabs>
        <w:ind w:left="284" w:hanging="284"/>
        <w:jc w:val="both"/>
        <w:rPr>
          <w:rFonts w:ascii="Times New Roman" w:hAnsi="Times New Roman" w:cs="Times New Roman"/>
          <w:sz w:val="24"/>
          <w:szCs w:val="24"/>
        </w:rPr>
      </w:pPr>
      <w:r w:rsidRPr="00CA3E86">
        <w:rPr>
          <w:rFonts w:ascii="Times New Roman" w:hAnsi="Times New Roman" w:cs="Times New Roman"/>
          <w:sz w:val="24"/>
          <w:szCs w:val="24"/>
        </w:rPr>
        <w:t>Ofertę składa się, pod rygorem nieważności w formie pisemnej. Każdą stronę należy ponumerować, miejsca zmian należy parafować przez osobę podpisującą ofertę. Cała oferta powinna być zszyta lub złączona trwale w inny sposób.</w:t>
      </w:r>
    </w:p>
    <w:p w:rsidR="00156434" w:rsidRDefault="00DA52C8" w:rsidP="00E06326">
      <w:pPr>
        <w:pStyle w:val="Akapitzlist"/>
        <w:numPr>
          <w:ilvl w:val="0"/>
          <w:numId w:val="12"/>
        </w:numPr>
        <w:tabs>
          <w:tab w:val="left" w:pos="284"/>
          <w:tab w:val="left" w:pos="426"/>
        </w:tabs>
        <w:ind w:left="284" w:hanging="284"/>
        <w:rPr>
          <w:rFonts w:ascii="Times New Roman" w:hAnsi="Times New Roman" w:cs="Times New Roman"/>
          <w:sz w:val="24"/>
          <w:szCs w:val="24"/>
        </w:rPr>
      </w:pPr>
      <w:r w:rsidRPr="00CA3E86">
        <w:rPr>
          <w:rFonts w:ascii="Times New Roman" w:hAnsi="Times New Roman" w:cs="Times New Roman"/>
          <w:sz w:val="24"/>
          <w:szCs w:val="24"/>
        </w:rPr>
        <w:t xml:space="preserve">Oferta powinna być złożona w zamkniętej kopercie, uniemożliwiającej odczytanie jej zawartości, z podaniem nazwy oferenta, zaadresowanej na zamawiającego oznaczonej: </w:t>
      </w:r>
    </w:p>
    <w:p w:rsidR="005C4155" w:rsidRPr="008847B1" w:rsidRDefault="005C4155" w:rsidP="005C4155">
      <w:pPr>
        <w:pStyle w:val="Akapitzlist"/>
        <w:tabs>
          <w:tab w:val="left" w:pos="284"/>
          <w:tab w:val="left" w:pos="426"/>
        </w:tabs>
        <w:ind w:left="284"/>
        <w:rPr>
          <w:rFonts w:ascii="Times New Roman" w:hAnsi="Times New Roman" w:cs="Times New Roman"/>
          <w:sz w:val="24"/>
          <w:szCs w:val="24"/>
        </w:rPr>
      </w:pPr>
    </w:p>
    <w:tbl>
      <w:tblPr>
        <w:tblStyle w:val="Tabela-Siatka"/>
        <w:tblW w:w="0" w:type="auto"/>
        <w:tblInd w:w="392" w:type="dxa"/>
        <w:tblLook w:val="04A0" w:firstRow="1" w:lastRow="0" w:firstColumn="1" w:lastColumn="0" w:noHBand="0" w:noVBand="1"/>
      </w:tblPr>
      <w:tblGrid>
        <w:gridCol w:w="8670"/>
      </w:tblGrid>
      <w:tr w:rsidR="00CA3E86" w:rsidTr="00CA3E86">
        <w:tc>
          <w:tcPr>
            <w:tcW w:w="8896" w:type="dxa"/>
          </w:tcPr>
          <w:p w:rsidR="00CA3E86" w:rsidRDefault="00CA3E86" w:rsidP="00CA3E86">
            <w:pPr>
              <w:pStyle w:val="Akapitzlist"/>
              <w:ind w:left="0"/>
            </w:pPr>
            <w:r>
              <w:lastRenderedPageBreak/>
              <w:t>……………………………………………</w:t>
            </w:r>
          </w:p>
          <w:p w:rsidR="00CA3E86" w:rsidRPr="00CA3E86" w:rsidRDefault="00CA3E86" w:rsidP="00CA3E86">
            <w:pPr>
              <w:pStyle w:val="Akapitzlist"/>
              <w:ind w:left="0"/>
              <w:rPr>
                <w:sz w:val="18"/>
                <w:szCs w:val="18"/>
              </w:rPr>
            </w:pPr>
            <w:r>
              <w:rPr>
                <w:sz w:val="18"/>
                <w:szCs w:val="18"/>
              </w:rPr>
              <w:t xml:space="preserve">         </w:t>
            </w:r>
            <w:r w:rsidRPr="00CA3E86">
              <w:rPr>
                <w:sz w:val="18"/>
                <w:szCs w:val="18"/>
              </w:rPr>
              <w:t>Pieczęć Wykonawcy</w:t>
            </w:r>
          </w:p>
          <w:p w:rsidR="00CA3E86" w:rsidRDefault="00CA3E86" w:rsidP="00CA3E86">
            <w:pPr>
              <w:pStyle w:val="Akapitzlist"/>
              <w:ind w:left="0"/>
            </w:pPr>
          </w:p>
          <w:p w:rsidR="00CA3E86" w:rsidRPr="00CA3E86" w:rsidRDefault="00CA3E86" w:rsidP="00CA3E86">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GMINA POZEZDRZE</w:t>
            </w:r>
          </w:p>
          <w:p w:rsidR="00CA3E86" w:rsidRPr="00CA3E86" w:rsidRDefault="00CA3E86" w:rsidP="00CA3E86">
            <w:pPr>
              <w:pStyle w:val="Akapitzlist"/>
              <w:ind w:left="0"/>
              <w:jc w:val="center"/>
              <w:rPr>
                <w:rFonts w:ascii="Times New Roman" w:hAnsi="Times New Roman" w:cs="Times New Roman"/>
                <w:sz w:val="24"/>
                <w:szCs w:val="24"/>
              </w:rPr>
            </w:pPr>
            <w:r>
              <w:rPr>
                <w:rFonts w:ascii="Times New Roman" w:hAnsi="Times New Roman" w:cs="Times New Roman"/>
                <w:sz w:val="24"/>
                <w:szCs w:val="24"/>
              </w:rPr>
              <w:t>u</w:t>
            </w:r>
            <w:r w:rsidRPr="00CA3E86">
              <w:rPr>
                <w:rFonts w:ascii="Times New Roman" w:hAnsi="Times New Roman" w:cs="Times New Roman"/>
                <w:sz w:val="24"/>
                <w:szCs w:val="24"/>
              </w:rPr>
              <w:t>l. 1</w:t>
            </w:r>
            <w:r w:rsidR="008B4939">
              <w:rPr>
                <w:rFonts w:ascii="Times New Roman" w:hAnsi="Times New Roman" w:cs="Times New Roman"/>
                <w:sz w:val="24"/>
                <w:szCs w:val="24"/>
              </w:rPr>
              <w:t xml:space="preserve"> </w:t>
            </w:r>
            <w:r w:rsidRPr="00CA3E86">
              <w:rPr>
                <w:rFonts w:ascii="Times New Roman" w:hAnsi="Times New Roman" w:cs="Times New Roman"/>
                <w:sz w:val="24"/>
                <w:szCs w:val="24"/>
              </w:rPr>
              <w:t>MAJA 1A, 11-610 POZEZDRZE</w:t>
            </w:r>
          </w:p>
          <w:p w:rsidR="00AA698D" w:rsidRPr="00CA3E86" w:rsidRDefault="00CA3E86" w:rsidP="00CA3E86">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Oferta do przetargu nieograniczonego</w:t>
            </w:r>
          </w:p>
          <w:p w:rsidR="00DB73E8" w:rsidRPr="00030133" w:rsidRDefault="006E321B" w:rsidP="00030133">
            <w:pPr>
              <w:spacing w:line="276" w:lineRule="auto"/>
              <w:jc w:val="center"/>
              <w:rPr>
                <w:b/>
                <w:sz w:val="24"/>
                <w:szCs w:val="24"/>
              </w:rPr>
            </w:pPr>
            <w:r>
              <w:rPr>
                <w:sz w:val="21"/>
                <w:szCs w:val="21"/>
              </w:rPr>
              <w:t>pn</w:t>
            </w:r>
            <w:r w:rsidRPr="000516C5">
              <w:rPr>
                <w:sz w:val="18"/>
                <w:szCs w:val="18"/>
              </w:rPr>
              <w:t xml:space="preserve">. </w:t>
            </w:r>
            <w:r w:rsidR="00AA698D" w:rsidRPr="00AA698D">
              <w:rPr>
                <w:rFonts w:ascii="Times New Roman" w:hAnsi="Times New Roman" w:cs="Times New Roman"/>
                <w:b/>
                <w:sz w:val="24"/>
                <w:szCs w:val="24"/>
              </w:rPr>
              <w:t>„Udzielenie i obsługa kredytu długoterminowego”</w:t>
            </w:r>
            <w:r w:rsidR="00AA698D" w:rsidRPr="00AA698D">
              <w:rPr>
                <w:rFonts w:ascii="Times New Roman" w:hAnsi="Times New Roman" w:cs="Times New Roman"/>
              </w:rPr>
              <w:t xml:space="preserve"> </w:t>
            </w:r>
            <w:r w:rsidR="00AA698D" w:rsidRPr="00AA698D">
              <w:rPr>
                <w:rFonts w:ascii="Times New Roman" w:hAnsi="Times New Roman" w:cs="Times New Roman"/>
                <w:b/>
                <w:sz w:val="24"/>
                <w:szCs w:val="24"/>
              </w:rPr>
              <w:t xml:space="preserve"> </w:t>
            </w:r>
            <w:r w:rsidR="00CA3E86" w:rsidRPr="00CA3E86">
              <w:rPr>
                <w:rFonts w:ascii="Times New Roman" w:hAnsi="Times New Roman" w:cs="Times New Roman"/>
                <w:sz w:val="24"/>
                <w:szCs w:val="24"/>
              </w:rPr>
              <w:t xml:space="preserve"> </w:t>
            </w:r>
          </w:p>
          <w:p w:rsidR="00CA3E86" w:rsidRPr="008B4939" w:rsidRDefault="00CA3E86" w:rsidP="008B4939">
            <w:pPr>
              <w:pStyle w:val="Akapitzlist"/>
              <w:ind w:left="0"/>
              <w:jc w:val="center"/>
              <w:rPr>
                <w:rFonts w:ascii="Times New Roman" w:hAnsi="Times New Roman" w:cs="Times New Roman"/>
                <w:sz w:val="24"/>
                <w:szCs w:val="24"/>
              </w:rPr>
            </w:pPr>
            <w:r w:rsidRPr="00CA3E86">
              <w:rPr>
                <w:rFonts w:ascii="Times New Roman" w:hAnsi="Times New Roman" w:cs="Times New Roman"/>
                <w:sz w:val="24"/>
                <w:szCs w:val="24"/>
              </w:rPr>
              <w:t xml:space="preserve">Nie otwierać przed </w:t>
            </w:r>
            <w:r w:rsidR="005C4155" w:rsidRPr="005C4155">
              <w:rPr>
                <w:rFonts w:ascii="Times New Roman" w:hAnsi="Times New Roman" w:cs="Times New Roman"/>
                <w:b/>
                <w:bCs/>
                <w:sz w:val="24"/>
                <w:szCs w:val="24"/>
              </w:rPr>
              <w:t>30</w:t>
            </w:r>
            <w:r w:rsidR="001D3A56">
              <w:rPr>
                <w:rFonts w:ascii="Times New Roman" w:hAnsi="Times New Roman" w:cs="Times New Roman"/>
                <w:b/>
                <w:sz w:val="24"/>
                <w:szCs w:val="24"/>
              </w:rPr>
              <w:t xml:space="preserve"> października </w:t>
            </w:r>
            <w:r w:rsidR="00AA698D">
              <w:rPr>
                <w:rFonts w:ascii="Times New Roman" w:hAnsi="Times New Roman" w:cs="Times New Roman"/>
                <w:b/>
                <w:sz w:val="24"/>
                <w:szCs w:val="24"/>
              </w:rPr>
              <w:t>2019</w:t>
            </w:r>
            <w:r w:rsidR="00AA698D" w:rsidRPr="00F255A0">
              <w:rPr>
                <w:rFonts w:ascii="Times New Roman" w:hAnsi="Times New Roman" w:cs="Times New Roman"/>
                <w:b/>
                <w:sz w:val="24"/>
                <w:szCs w:val="24"/>
              </w:rPr>
              <w:t xml:space="preserve"> </w:t>
            </w:r>
            <w:r w:rsidRPr="00CA3E86">
              <w:rPr>
                <w:rFonts w:ascii="Times New Roman" w:hAnsi="Times New Roman" w:cs="Times New Roman"/>
                <w:sz w:val="24"/>
                <w:szCs w:val="24"/>
              </w:rPr>
              <w:t xml:space="preserve">r. </w:t>
            </w:r>
            <w:r w:rsidR="0022098A">
              <w:rPr>
                <w:rFonts w:ascii="Times New Roman" w:hAnsi="Times New Roman" w:cs="Times New Roman"/>
                <w:sz w:val="24"/>
                <w:szCs w:val="24"/>
              </w:rPr>
              <w:t xml:space="preserve">do </w:t>
            </w:r>
            <w:r w:rsidRPr="00CA3E86">
              <w:rPr>
                <w:rFonts w:ascii="Times New Roman" w:hAnsi="Times New Roman" w:cs="Times New Roman"/>
                <w:sz w:val="24"/>
                <w:szCs w:val="24"/>
              </w:rPr>
              <w:t>godz. 1</w:t>
            </w:r>
            <w:r w:rsidR="00B346D2">
              <w:rPr>
                <w:rFonts w:ascii="Times New Roman" w:hAnsi="Times New Roman" w:cs="Times New Roman"/>
                <w:sz w:val="24"/>
                <w:szCs w:val="24"/>
              </w:rPr>
              <w:t>1</w:t>
            </w:r>
            <w:r w:rsidR="00F255A0">
              <w:rPr>
                <w:rFonts w:ascii="Times New Roman" w:hAnsi="Times New Roman" w:cs="Times New Roman"/>
                <w:sz w:val="24"/>
                <w:szCs w:val="24"/>
              </w:rPr>
              <w:t>:</w:t>
            </w:r>
            <w:r w:rsidRPr="00CA3E86">
              <w:rPr>
                <w:rFonts w:ascii="Times New Roman" w:hAnsi="Times New Roman" w:cs="Times New Roman"/>
                <w:sz w:val="24"/>
                <w:szCs w:val="24"/>
              </w:rPr>
              <w:t>15</w:t>
            </w:r>
          </w:p>
          <w:p w:rsidR="00CA3E86" w:rsidRDefault="00CA3E86" w:rsidP="00CA3E86">
            <w:pPr>
              <w:pStyle w:val="Akapitzlist"/>
              <w:ind w:left="0"/>
            </w:pPr>
          </w:p>
        </w:tc>
      </w:tr>
    </w:tbl>
    <w:p w:rsidR="00CA3E86" w:rsidRDefault="00CA3E86" w:rsidP="00CA3E86">
      <w:pPr>
        <w:pStyle w:val="Akapitzlist"/>
      </w:pPr>
    </w:p>
    <w:p w:rsidR="00332204" w:rsidRPr="00F255A0" w:rsidRDefault="00A8139B" w:rsidP="00E06326">
      <w:pPr>
        <w:pStyle w:val="Akapitzlist"/>
        <w:numPr>
          <w:ilvl w:val="0"/>
          <w:numId w:val="12"/>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Oferty złożone</w:t>
      </w:r>
      <w:r w:rsidR="00DA52C8" w:rsidRPr="00F255A0">
        <w:rPr>
          <w:rFonts w:ascii="Times New Roman" w:hAnsi="Times New Roman" w:cs="Times New Roman"/>
          <w:sz w:val="24"/>
          <w:szCs w:val="24"/>
        </w:rPr>
        <w:t xml:space="preserve"> po terminie </w:t>
      </w:r>
      <w:r w:rsidRPr="00F255A0">
        <w:rPr>
          <w:rFonts w:ascii="Times New Roman" w:hAnsi="Times New Roman" w:cs="Times New Roman"/>
          <w:sz w:val="24"/>
          <w:szCs w:val="24"/>
        </w:rPr>
        <w:t>zostaną niezwłocznie zwrócone bez otwierania (art.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84 ust.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2 ustawy PZP).</w:t>
      </w:r>
    </w:p>
    <w:p w:rsidR="00A8139B" w:rsidRPr="00F255A0" w:rsidRDefault="00A8139B" w:rsidP="00E06326">
      <w:pPr>
        <w:pStyle w:val="Akapitzlist"/>
        <w:numPr>
          <w:ilvl w:val="0"/>
          <w:numId w:val="12"/>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Wykonawca może wprowadzić zmiany do oferty przed upływem terminu składania ofert. Zmiany należy złożyć wg takich samych, jakie obowiązują przy składania oferty, z dopiskiem: „ZMIANA OFERTY”.</w:t>
      </w:r>
    </w:p>
    <w:p w:rsidR="00A8139B" w:rsidRPr="00F255A0" w:rsidRDefault="00A8139B" w:rsidP="00E06326">
      <w:pPr>
        <w:pStyle w:val="Akapitzlist"/>
        <w:numPr>
          <w:ilvl w:val="0"/>
          <w:numId w:val="12"/>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Wykonawca ma prawo wycofać ofertę przed upływem terminu składania ofert. W takim przypadku pisemne powiadomienie o wycofaniu oferty musi wpłynąć do zamawiającego przed upływem terminu składania ofert.</w:t>
      </w:r>
    </w:p>
    <w:p w:rsidR="00A8139B" w:rsidRPr="00F255A0" w:rsidRDefault="00A8139B" w:rsidP="00E06326">
      <w:pPr>
        <w:pStyle w:val="Akapitzlist"/>
        <w:numPr>
          <w:ilvl w:val="0"/>
          <w:numId w:val="12"/>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Wykonawca ma możliwość uzyskania wszelkich możliwych informacji i dokładne zaznajomienie się z przedmiotem zamówienia. </w:t>
      </w:r>
    </w:p>
    <w:p w:rsidR="00A8139B" w:rsidRPr="00F255A0" w:rsidRDefault="00A8139B" w:rsidP="00E06326">
      <w:pPr>
        <w:pStyle w:val="Akapitzlist"/>
        <w:numPr>
          <w:ilvl w:val="0"/>
          <w:numId w:val="12"/>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Wykonawca ponosi wszelkie koszty związane z przygotowaniem i </w:t>
      </w:r>
      <w:r w:rsidR="008631CD" w:rsidRPr="00F255A0">
        <w:rPr>
          <w:rFonts w:ascii="Times New Roman" w:hAnsi="Times New Roman" w:cs="Times New Roman"/>
          <w:sz w:val="24"/>
          <w:szCs w:val="24"/>
        </w:rPr>
        <w:t>przedłożeniem oferty. Zamawiający w żadnym wypadku nie może być pociągnięty do odpowiedzialności z tytułu tych kosztów, niezależnie od przebiegu czy wyniku procedury</w:t>
      </w:r>
      <w:r w:rsidR="0022098A">
        <w:rPr>
          <w:rFonts w:ascii="Times New Roman" w:hAnsi="Times New Roman" w:cs="Times New Roman"/>
          <w:sz w:val="24"/>
          <w:szCs w:val="24"/>
        </w:rPr>
        <w:t xml:space="preserve"> przetargowej z zastrzeżeniem a</w:t>
      </w:r>
      <w:r w:rsidR="008631CD" w:rsidRPr="00F255A0">
        <w:rPr>
          <w:rFonts w:ascii="Times New Roman" w:hAnsi="Times New Roman" w:cs="Times New Roman"/>
          <w:sz w:val="24"/>
          <w:szCs w:val="24"/>
        </w:rPr>
        <w:t>r</w:t>
      </w:r>
      <w:r w:rsidR="0022098A">
        <w:rPr>
          <w:rFonts w:ascii="Times New Roman" w:hAnsi="Times New Roman" w:cs="Times New Roman"/>
          <w:sz w:val="24"/>
          <w:szCs w:val="24"/>
        </w:rPr>
        <w:t>t</w:t>
      </w:r>
      <w:r w:rsidR="008631CD" w:rsidRPr="00F255A0">
        <w:rPr>
          <w:rFonts w:ascii="Times New Roman" w:hAnsi="Times New Roman" w:cs="Times New Roman"/>
          <w:sz w:val="24"/>
          <w:szCs w:val="24"/>
        </w:rPr>
        <w:t>.</w:t>
      </w:r>
      <w:r w:rsidR="0022098A">
        <w:rPr>
          <w:rFonts w:ascii="Times New Roman" w:hAnsi="Times New Roman" w:cs="Times New Roman"/>
          <w:sz w:val="24"/>
          <w:szCs w:val="24"/>
        </w:rPr>
        <w:t xml:space="preserve"> </w:t>
      </w:r>
      <w:r w:rsidR="008631CD" w:rsidRPr="00F255A0">
        <w:rPr>
          <w:rFonts w:ascii="Times New Roman" w:hAnsi="Times New Roman" w:cs="Times New Roman"/>
          <w:sz w:val="24"/>
          <w:szCs w:val="24"/>
        </w:rPr>
        <w:t>93 ust.</w:t>
      </w:r>
      <w:r w:rsidR="0022098A">
        <w:rPr>
          <w:rFonts w:ascii="Times New Roman" w:hAnsi="Times New Roman" w:cs="Times New Roman"/>
          <w:sz w:val="24"/>
          <w:szCs w:val="24"/>
        </w:rPr>
        <w:t xml:space="preserve"> </w:t>
      </w:r>
      <w:r w:rsidR="008631CD" w:rsidRPr="00F255A0">
        <w:rPr>
          <w:rFonts w:ascii="Times New Roman" w:hAnsi="Times New Roman" w:cs="Times New Roman"/>
          <w:sz w:val="24"/>
          <w:szCs w:val="24"/>
        </w:rPr>
        <w:t>4 ustawy PZP.</w:t>
      </w:r>
    </w:p>
    <w:p w:rsidR="008631CD" w:rsidRPr="00F255A0" w:rsidRDefault="008631CD" w:rsidP="00E06326">
      <w:pPr>
        <w:pStyle w:val="Akapitzlist"/>
        <w:numPr>
          <w:ilvl w:val="0"/>
          <w:numId w:val="12"/>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Każdy dokument składający się na ofertę musi być czytelny. </w:t>
      </w:r>
    </w:p>
    <w:p w:rsidR="008631CD" w:rsidRDefault="008631CD" w:rsidP="00E06326">
      <w:pPr>
        <w:pStyle w:val="Akapitzlist"/>
        <w:numPr>
          <w:ilvl w:val="0"/>
          <w:numId w:val="12"/>
        </w:numPr>
        <w:ind w:left="426" w:hanging="426"/>
        <w:jc w:val="both"/>
        <w:rPr>
          <w:rFonts w:ascii="Times New Roman" w:hAnsi="Times New Roman" w:cs="Times New Roman"/>
          <w:sz w:val="24"/>
          <w:szCs w:val="24"/>
        </w:rPr>
      </w:pPr>
      <w:r w:rsidRPr="00F255A0">
        <w:rPr>
          <w:rFonts w:ascii="Times New Roman" w:hAnsi="Times New Roman" w:cs="Times New Roman"/>
          <w:sz w:val="24"/>
          <w:szCs w:val="24"/>
        </w:rPr>
        <w:t>Ofert</w:t>
      </w:r>
      <w:r w:rsidR="0022098A">
        <w:rPr>
          <w:rFonts w:ascii="Times New Roman" w:hAnsi="Times New Roman" w:cs="Times New Roman"/>
          <w:sz w:val="24"/>
          <w:szCs w:val="24"/>
        </w:rPr>
        <w:t>a</w:t>
      </w:r>
      <w:r w:rsidRPr="00F255A0">
        <w:rPr>
          <w:rFonts w:ascii="Times New Roman" w:hAnsi="Times New Roman" w:cs="Times New Roman"/>
          <w:sz w:val="24"/>
          <w:szCs w:val="24"/>
        </w:rPr>
        <w:t xml:space="preserve"> musi być podpisana przez wykonawcę. Zamawiający wymaga, aby ofertę podpisano zgodnie z zasadami reprezentacji wynikającymi z właściwego rejestru lub ewidencji działalności gospodarczej. Jeżeli osoba/osoby działa na podstawie pełnomocnictwa to pełnomocnictwo musi spełnić warunki określone w </w:t>
      </w:r>
      <w:r w:rsidR="0022098A">
        <w:rPr>
          <w:rFonts w:ascii="Times New Roman" w:hAnsi="Times New Roman" w:cs="Times New Roman"/>
          <w:sz w:val="24"/>
          <w:szCs w:val="24"/>
        </w:rPr>
        <w:t>rozdziale VI</w:t>
      </w:r>
      <w:r w:rsidRPr="00F255A0">
        <w:rPr>
          <w:rFonts w:ascii="Times New Roman" w:hAnsi="Times New Roman" w:cs="Times New Roman"/>
          <w:sz w:val="24"/>
          <w:szCs w:val="24"/>
        </w:rPr>
        <w:t xml:space="preserve"> SIWZ.</w:t>
      </w:r>
    </w:p>
    <w:p w:rsidR="00F255A0" w:rsidRPr="00F255A0" w:rsidRDefault="00F255A0" w:rsidP="00F255A0">
      <w:pPr>
        <w:pStyle w:val="Akapitzlist"/>
        <w:ind w:left="426"/>
        <w:jc w:val="both"/>
        <w:rPr>
          <w:rFonts w:ascii="Times New Roman" w:hAnsi="Times New Roman" w:cs="Times New Roman"/>
          <w:sz w:val="24"/>
          <w:szCs w:val="24"/>
        </w:rPr>
      </w:pPr>
    </w:p>
    <w:p w:rsidR="008631CD" w:rsidRPr="00F255A0" w:rsidRDefault="00FF49A1" w:rsidP="00E06326">
      <w:pPr>
        <w:pStyle w:val="Akapitzlist"/>
        <w:numPr>
          <w:ilvl w:val="0"/>
          <w:numId w:val="37"/>
        </w:numPr>
        <w:ind w:left="426" w:hanging="426"/>
        <w:rPr>
          <w:rFonts w:ascii="Times New Roman" w:hAnsi="Times New Roman" w:cs="Times New Roman"/>
          <w:b/>
          <w:sz w:val="24"/>
          <w:szCs w:val="24"/>
        </w:rPr>
      </w:pPr>
      <w:r w:rsidRPr="00F255A0">
        <w:rPr>
          <w:rFonts w:ascii="Times New Roman" w:hAnsi="Times New Roman" w:cs="Times New Roman"/>
          <w:b/>
          <w:sz w:val="24"/>
          <w:szCs w:val="24"/>
        </w:rPr>
        <w:t>MIEJSCE ORAZ TERMIN SKŁADANIA I OTWARCIA OFERT</w:t>
      </w:r>
    </w:p>
    <w:p w:rsidR="008631CD" w:rsidRPr="00F255A0" w:rsidRDefault="00F255A0" w:rsidP="00E06326">
      <w:pPr>
        <w:pStyle w:val="Akapitzlist"/>
        <w:numPr>
          <w:ilvl w:val="0"/>
          <w:numId w:val="15"/>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Oferty należy składać do dnia </w:t>
      </w:r>
      <w:r w:rsidR="005C4155">
        <w:rPr>
          <w:rFonts w:ascii="Times New Roman" w:hAnsi="Times New Roman" w:cs="Times New Roman"/>
          <w:b/>
          <w:sz w:val="24"/>
          <w:szCs w:val="24"/>
        </w:rPr>
        <w:t>30</w:t>
      </w:r>
      <w:r w:rsidR="0022098A">
        <w:rPr>
          <w:rFonts w:ascii="Times New Roman" w:hAnsi="Times New Roman" w:cs="Times New Roman"/>
          <w:b/>
          <w:sz w:val="24"/>
          <w:szCs w:val="24"/>
        </w:rPr>
        <w:t xml:space="preserve"> </w:t>
      </w:r>
      <w:r w:rsidR="00AA698D">
        <w:rPr>
          <w:rFonts w:ascii="Times New Roman" w:hAnsi="Times New Roman" w:cs="Times New Roman"/>
          <w:b/>
          <w:sz w:val="24"/>
          <w:szCs w:val="24"/>
        </w:rPr>
        <w:t>października</w:t>
      </w:r>
      <w:r w:rsidR="00D746E3">
        <w:rPr>
          <w:rFonts w:ascii="Times New Roman" w:hAnsi="Times New Roman" w:cs="Times New Roman"/>
          <w:b/>
          <w:sz w:val="24"/>
          <w:szCs w:val="24"/>
        </w:rPr>
        <w:t xml:space="preserve"> </w:t>
      </w:r>
      <w:r w:rsidR="007159E6">
        <w:rPr>
          <w:rFonts w:ascii="Times New Roman" w:hAnsi="Times New Roman" w:cs="Times New Roman"/>
          <w:b/>
          <w:sz w:val="24"/>
          <w:szCs w:val="24"/>
        </w:rPr>
        <w:t>2019</w:t>
      </w:r>
      <w:r w:rsidRPr="00F255A0">
        <w:rPr>
          <w:rFonts w:ascii="Times New Roman" w:hAnsi="Times New Roman" w:cs="Times New Roman"/>
          <w:b/>
          <w:sz w:val="24"/>
          <w:szCs w:val="24"/>
        </w:rPr>
        <w:t xml:space="preserve"> </w:t>
      </w:r>
      <w:r w:rsidR="008631CD" w:rsidRPr="00F255A0">
        <w:rPr>
          <w:rFonts w:ascii="Times New Roman" w:hAnsi="Times New Roman" w:cs="Times New Roman"/>
          <w:b/>
          <w:sz w:val="24"/>
          <w:szCs w:val="24"/>
        </w:rPr>
        <w:t>r. do</w:t>
      </w:r>
      <w:r w:rsidR="00C96CCB">
        <w:rPr>
          <w:rFonts w:ascii="Times New Roman" w:hAnsi="Times New Roman" w:cs="Times New Roman"/>
          <w:b/>
          <w:sz w:val="24"/>
          <w:szCs w:val="24"/>
        </w:rPr>
        <w:t xml:space="preserve"> godz. 11:</w:t>
      </w:r>
      <w:r w:rsidR="008631CD" w:rsidRPr="00F255A0">
        <w:rPr>
          <w:rFonts w:ascii="Times New Roman" w:hAnsi="Times New Roman" w:cs="Times New Roman"/>
          <w:b/>
          <w:sz w:val="24"/>
          <w:szCs w:val="24"/>
        </w:rPr>
        <w:t>00</w:t>
      </w:r>
      <w:r w:rsidR="008631CD" w:rsidRPr="00F255A0">
        <w:rPr>
          <w:rFonts w:ascii="Times New Roman" w:hAnsi="Times New Roman" w:cs="Times New Roman"/>
          <w:sz w:val="24"/>
          <w:szCs w:val="24"/>
        </w:rPr>
        <w:t xml:space="preserve"> w siedzibie zamawiającego,</w:t>
      </w:r>
      <w:r w:rsidRPr="00F255A0">
        <w:rPr>
          <w:rFonts w:ascii="Times New Roman" w:hAnsi="Times New Roman" w:cs="Times New Roman"/>
          <w:sz w:val="24"/>
          <w:szCs w:val="24"/>
        </w:rPr>
        <w:t xml:space="preserve"> Urząd Gminy Pozezdrze, ul. 1 M</w:t>
      </w:r>
      <w:r w:rsidR="004B22D6" w:rsidRPr="00F255A0">
        <w:rPr>
          <w:rFonts w:ascii="Times New Roman" w:hAnsi="Times New Roman" w:cs="Times New Roman"/>
          <w:sz w:val="24"/>
          <w:szCs w:val="24"/>
        </w:rPr>
        <w:t>aja 1a, 11-610 Pozezdrze, pokój nr</w:t>
      </w:r>
      <w:r w:rsidR="0022098A">
        <w:rPr>
          <w:rFonts w:ascii="Times New Roman" w:hAnsi="Times New Roman" w:cs="Times New Roman"/>
          <w:sz w:val="24"/>
          <w:szCs w:val="24"/>
        </w:rPr>
        <w:t xml:space="preserve"> </w:t>
      </w:r>
      <w:r w:rsidR="004B22D6" w:rsidRPr="00F255A0">
        <w:rPr>
          <w:rFonts w:ascii="Times New Roman" w:hAnsi="Times New Roman" w:cs="Times New Roman"/>
          <w:sz w:val="24"/>
          <w:szCs w:val="24"/>
        </w:rPr>
        <w:t xml:space="preserve">4 (sekretariat) lub przesłać na adres zamawiającego podany w </w:t>
      </w:r>
      <w:r w:rsidR="0022098A">
        <w:rPr>
          <w:rFonts w:ascii="Times New Roman" w:hAnsi="Times New Roman" w:cs="Times New Roman"/>
          <w:sz w:val="24"/>
          <w:szCs w:val="24"/>
        </w:rPr>
        <w:t>rozdziale</w:t>
      </w:r>
      <w:r w:rsidR="004B22D6" w:rsidRPr="00F255A0">
        <w:rPr>
          <w:rFonts w:ascii="Times New Roman" w:hAnsi="Times New Roman" w:cs="Times New Roman"/>
          <w:sz w:val="24"/>
          <w:szCs w:val="24"/>
        </w:rPr>
        <w:t xml:space="preserve"> I </w:t>
      </w:r>
      <w:r w:rsidR="0022098A">
        <w:rPr>
          <w:rFonts w:ascii="Times New Roman" w:hAnsi="Times New Roman" w:cs="Times New Roman"/>
          <w:sz w:val="24"/>
          <w:szCs w:val="24"/>
        </w:rPr>
        <w:t>SIWZ</w:t>
      </w:r>
      <w:r w:rsidR="004B22D6" w:rsidRPr="00F255A0">
        <w:rPr>
          <w:rFonts w:ascii="Times New Roman" w:hAnsi="Times New Roman" w:cs="Times New Roman"/>
          <w:sz w:val="24"/>
          <w:szCs w:val="24"/>
        </w:rPr>
        <w:t>. Wymagane jest przesłanie ofert za pośrednictwem operatora pocztowego w rozumieniu ustawy z dnia 23 listopada 2012</w:t>
      </w:r>
      <w:r w:rsidR="0022098A">
        <w:rPr>
          <w:rFonts w:ascii="Times New Roman" w:hAnsi="Times New Roman" w:cs="Times New Roman"/>
          <w:sz w:val="24"/>
          <w:szCs w:val="24"/>
        </w:rPr>
        <w:t xml:space="preserve"> </w:t>
      </w:r>
      <w:r w:rsidR="004B22D6" w:rsidRPr="00F255A0">
        <w:rPr>
          <w:rFonts w:ascii="Times New Roman" w:hAnsi="Times New Roman" w:cs="Times New Roman"/>
          <w:sz w:val="24"/>
          <w:szCs w:val="24"/>
        </w:rPr>
        <w:t>r. – Prawo pocztowe, osobiście lub za pośrednictwem posłańca</w:t>
      </w:r>
      <w:r w:rsidR="00B63801" w:rsidRPr="00F255A0">
        <w:rPr>
          <w:rFonts w:ascii="Times New Roman" w:hAnsi="Times New Roman" w:cs="Times New Roman"/>
          <w:sz w:val="24"/>
          <w:szCs w:val="24"/>
        </w:rPr>
        <w:t>. Przy przesyłce pocztowej lub kurierskiej liczy się data i godzina wpływu do sekretariatu, a nie stempla pocztowego.</w:t>
      </w:r>
    </w:p>
    <w:p w:rsidR="00B63801" w:rsidRPr="00F255A0" w:rsidRDefault="00B63801" w:rsidP="00E06326">
      <w:pPr>
        <w:pStyle w:val="Akapitzlist"/>
        <w:numPr>
          <w:ilvl w:val="0"/>
          <w:numId w:val="15"/>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Otwarcie złożonych ofert nastąpi </w:t>
      </w:r>
      <w:r w:rsidRPr="00412FF5">
        <w:rPr>
          <w:rFonts w:ascii="Times New Roman" w:hAnsi="Times New Roman" w:cs="Times New Roman"/>
          <w:b/>
          <w:sz w:val="24"/>
          <w:szCs w:val="24"/>
        </w:rPr>
        <w:t xml:space="preserve">w dniu </w:t>
      </w:r>
      <w:r w:rsidR="005C4155">
        <w:rPr>
          <w:rFonts w:ascii="Times New Roman" w:hAnsi="Times New Roman" w:cs="Times New Roman"/>
          <w:b/>
          <w:sz w:val="24"/>
          <w:szCs w:val="24"/>
        </w:rPr>
        <w:t>30</w:t>
      </w:r>
      <w:r w:rsidR="0022098A" w:rsidRPr="00412FF5">
        <w:rPr>
          <w:rFonts w:ascii="Times New Roman" w:hAnsi="Times New Roman" w:cs="Times New Roman"/>
          <w:b/>
          <w:sz w:val="24"/>
          <w:szCs w:val="24"/>
        </w:rPr>
        <w:t xml:space="preserve"> </w:t>
      </w:r>
      <w:r w:rsidR="00AA698D">
        <w:rPr>
          <w:rFonts w:ascii="Times New Roman" w:hAnsi="Times New Roman" w:cs="Times New Roman"/>
          <w:b/>
          <w:sz w:val="24"/>
          <w:szCs w:val="24"/>
        </w:rPr>
        <w:t>października</w:t>
      </w:r>
      <w:r w:rsidR="0022098A" w:rsidRPr="00412FF5">
        <w:rPr>
          <w:rFonts w:ascii="Times New Roman" w:hAnsi="Times New Roman" w:cs="Times New Roman"/>
          <w:b/>
          <w:sz w:val="24"/>
          <w:szCs w:val="24"/>
        </w:rPr>
        <w:t xml:space="preserve"> </w:t>
      </w:r>
      <w:r w:rsidR="007159E6">
        <w:rPr>
          <w:rFonts w:ascii="Times New Roman" w:hAnsi="Times New Roman" w:cs="Times New Roman"/>
          <w:b/>
          <w:sz w:val="24"/>
          <w:szCs w:val="24"/>
        </w:rPr>
        <w:t>2019</w:t>
      </w:r>
      <w:r w:rsidR="00F255A0" w:rsidRPr="00412FF5">
        <w:rPr>
          <w:rFonts w:ascii="Times New Roman" w:hAnsi="Times New Roman" w:cs="Times New Roman"/>
          <w:b/>
          <w:sz w:val="24"/>
          <w:szCs w:val="24"/>
        </w:rPr>
        <w:t xml:space="preserve"> </w:t>
      </w:r>
      <w:r w:rsidR="00B346D2" w:rsidRPr="00412FF5">
        <w:rPr>
          <w:rFonts w:ascii="Times New Roman" w:hAnsi="Times New Roman" w:cs="Times New Roman"/>
          <w:b/>
          <w:sz w:val="24"/>
          <w:szCs w:val="24"/>
        </w:rPr>
        <w:t>r. o godz.11</w:t>
      </w:r>
      <w:r w:rsidRPr="00412FF5">
        <w:rPr>
          <w:rFonts w:ascii="Times New Roman" w:hAnsi="Times New Roman" w:cs="Times New Roman"/>
          <w:b/>
          <w:sz w:val="24"/>
          <w:szCs w:val="24"/>
        </w:rPr>
        <w:t>:</w:t>
      </w:r>
      <w:r w:rsidR="00F255A0" w:rsidRPr="00412FF5">
        <w:rPr>
          <w:rFonts w:ascii="Times New Roman" w:hAnsi="Times New Roman" w:cs="Times New Roman"/>
          <w:b/>
          <w:sz w:val="24"/>
          <w:szCs w:val="24"/>
        </w:rPr>
        <w:t>15</w:t>
      </w:r>
      <w:r w:rsidRPr="00F255A0">
        <w:rPr>
          <w:rFonts w:ascii="Times New Roman" w:hAnsi="Times New Roman" w:cs="Times New Roman"/>
          <w:sz w:val="24"/>
          <w:szCs w:val="24"/>
        </w:rPr>
        <w:t xml:space="preserve"> w siedzibie zamawiającego pokój nr</w:t>
      </w:r>
      <w:r w:rsidR="00F255A0" w:rsidRPr="00F255A0">
        <w:rPr>
          <w:rFonts w:ascii="Times New Roman" w:hAnsi="Times New Roman" w:cs="Times New Roman"/>
          <w:sz w:val="24"/>
          <w:szCs w:val="24"/>
        </w:rPr>
        <w:t xml:space="preserve"> 12</w:t>
      </w:r>
      <w:r w:rsidR="008B4939">
        <w:rPr>
          <w:rFonts w:ascii="Times New Roman" w:hAnsi="Times New Roman" w:cs="Times New Roman"/>
          <w:sz w:val="24"/>
          <w:szCs w:val="24"/>
        </w:rPr>
        <w:t xml:space="preserve"> (</w:t>
      </w:r>
      <w:r w:rsidRPr="00F255A0">
        <w:rPr>
          <w:rFonts w:ascii="Times New Roman" w:hAnsi="Times New Roman" w:cs="Times New Roman"/>
          <w:sz w:val="24"/>
          <w:szCs w:val="24"/>
        </w:rPr>
        <w:t xml:space="preserve">sala </w:t>
      </w:r>
      <w:r w:rsidR="00F255A0" w:rsidRPr="00F255A0">
        <w:rPr>
          <w:rFonts w:ascii="Times New Roman" w:hAnsi="Times New Roman" w:cs="Times New Roman"/>
          <w:sz w:val="24"/>
          <w:szCs w:val="24"/>
        </w:rPr>
        <w:t>konferencyjna</w:t>
      </w:r>
      <w:r w:rsidR="00412FF5">
        <w:rPr>
          <w:rFonts w:ascii="Times New Roman" w:hAnsi="Times New Roman" w:cs="Times New Roman"/>
          <w:sz w:val="24"/>
          <w:szCs w:val="24"/>
        </w:rPr>
        <w:t xml:space="preserve"> – I piętro</w:t>
      </w:r>
      <w:r w:rsidRPr="00F255A0">
        <w:rPr>
          <w:rFonts w:ascii="Times New Roman" w:hAnsi="Times New Roman" w:cs="Times New Roman"/>
          <w:sz w:val="24"/>
          <w:szCs w:val="24"/>
        </w:rPr>
        <w:t>).</w:t>
      </w:r>
    </w:p>
    <w:p w:rsidR="00B63801" w:rsidRPr="00F255A0" w:rsidRDefault="00B63801" w:rsidP="00E06326">
      <w:pPr>
        <w:pStyle w:val="Akapitzlist"/>
        <w:numPr>
          <w:ilvl w:val="0"/>
          <w:numId w:val="15"/>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Otwarcie ofert jest jawne.</w:t>
      </w:r>
    </w:p>
    <w:p w:rsidR="00B63801" w:rsidRPr="00F255A0" w:rsidRDefault="00B63801" w:rsidP="00E06326">
      <w:pPr>
        <w:pStyle w:val="Akapitzlist"/>
        <w:numPr>
          <w:ilvl w:val="0"/>
          <w:numId w:val="15"/>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Bezpośrednio przed otwarciem ofert podana zostanie kwota, jaką zamawiający zamierza przeznaczyć na sfinansowanie zamówienia. Podczas otwarcia ofert podane zostaną nazwy (firmy) oraz adresy wykonawców, a także informacje dotyczące ceny, terminu wykonania zamówienia, okres gwarancji i warunków płatności zawartych w ofertach. </w:t>
      </w:r>
    </w:p>
    <w:p w:rsidR="00B63801" w:rsidRPr="00F255A0" w:rsidRDefault="002B18E6" w:rsidP="00E06326">
      <w:pPr>
        <w:pStyle w:val="Akapitzlist"/>
        <w:numPr>
          <w:ilvl w:val="0"/>
          <w:numId w:val="15"/>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lastRenderedPageBreak/>
        <w:t>Niezwłocznie po otwarciu ofert zamawiający zamieszcza na stronie internetowej informacje dotyczące:</w:t>
      </w:r>
    </w:p>
    <w:p w:rsidR="002B18E6" w:rsidRPr="00F255A0" w:rsidRDefault="002B18E6" w:rsidP="00E06326">
      <w:pPr>
        <w:pStyle w:val="Akapitzlist"/>
        <w:numPr>
          <w:ilvl w:val="0"/>
          <w:numId w:val="16"/>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kwoty, jaką zamierza przeznaczyć na sfinansowanie zamówienia,</w:t>
      </w:r>
    </w:p>
    <w:p w:rsidR="002B18E6" w:rsidRPr="00F255A0" w:rsidRDefault="002B18E6" w:rsidP="00E06326">
      <w:pPr>
        <w:pStyle w:val="Akapitzlist"/>
        <w:numPr>
          <w:ilvl w:val="0"/>
          <w:numId w:val="16"/>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firm oraz adresów wykonawców, którzy złożyli oferty w terminie,</w:t>
      </w:r>
    </w:p>
    <w:p w:rsidR="002B18E6" w:rsidRDefault="002B18E6" w:rsidP="00E06326">
      <w:pPr>
        <w:pStyle w:val="Akapitzlist"/>
        <w:numPr>
          <w:ilvl w:val="0"/>
          <w:numId w:val="16"/>
        </w:numPr>
        <w:spacing w:before="240"/>
        <w:ind w:left="709" w:hanging="283"/>
        <w:jc w:val="both"/>
        <w:rPr>
          <w:rFonts w:ascii="Times New Roman" w:hAnsi="Times New Roman" w:cs="Times New Roman"/>
          <w:sz w:val="24"/>
          <w:szCs w:val="24"/>
        </w:rPr>
      </w:pPr>
      <w:r w:rsidRPr="00F255A0">
        <w:rPr>
          <w:rFonts w:ascii="Times New Roman" w:hAnsi="Times New Roman" w:cs="Times New Roman"/>
          <w:sz w:val="24"/>
          <w:szCs w:val="24"/>
        </w:rPr>
        <w:t>ceny, terminu wykonania zamówienia, okresu gwarancji i warunków płatności zawartych w ofertach.</w:t>
      </w:r>
    </w:p>
    <w:p w:rsidR="00F255A0" w:rsidRPr="00F255A0" w:rsidRDefault="00F255A0" w:rsidP="00F255A0">
      <w:pPr>
        <w:pStyle w:val="Akapitzlist"/>
        <w:spacing w:before="240"/>
        <w:ind w:left="426"/>
        <w:jc w:val="both"/>
        <w:rPr>
          <w:rFonts w:ascii="Times New Roman" w:hAnsi="Times New Roman" w:cs="Times New Roman"/>
          <w:sz w:val="24"/>
          <w:szCs w:val="24"/>
        </w:rPr>
      </w:pPr>
    </w:p>
    <w:p w:rsidR="002B18E6" w:rsidRPr="00AC69F8" w:rsidRDefault="00FF49A1" w:rsidP="00E06326">
      <w:pPr>
        <w:pStyle w:val="Akapitzlist"/>
        <w:numPr>
          <w:ilvl w:val="0"/>
          <w:numId w:val="37"/>
        </w:numPr>
        <w:tabs>
          <w:tab w:val="left" w:pos="426"/>
        </w:tabs>
        <w:spacing w:before="240"/>
        <w:ind w:left="142" w:hanging="142"/>
        <w:rPr>
          <w:rFonts w:ascii="Times New Roman" w:hAnsi="Times New Roman" w:cs="Times New Roman"/>
          <w:b/>
          <w:sz w:val="24"/>
          <w:szCs w:val="24"/>
        </w:rPr>
      </w:pPr>
      <w:r w:rsidRPr="00AC69F8">
        <w:rPr>
          <w:rFonts w:ascii="Times New Roman" w:hAnsi="Times New Roman" w:cs="Times New Roman"/>
          <w:b/>
          <w:sz w:val="24"/>
          <w:szCs w:val="24"/>
        </w:rPr>
        <w:t xml:space="preserve"> OPIS SPOSOBU OBLICZANIA CENY</w:t>
      </w:r>
    </w:p>
    <w:p w:rsidR="002B18E6" w:rsidRPr="00F255A0" w:rsidRDefault="002B18E6" w:rsidP="00E06326">
      <w:pPr>
        <w:pStyle w:val="Akapitzlist"/>
        <w:numPr>
          <w:ilvl w:val="0"/>
          <w:numId w:val="17"/>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Należy podać cenę brutto za całość zamówienia.</w:t>
      </w:r>
    </w:p>
    <w:p w:rsidR="002B18E6" w:rsidRPr="00F255A0" w:rsidRDefault="002B18E6" w:rsidP="00E06326">
      <w:pPr>
        <w:pStyle w:val="Akapitzlist"/>
        <w:numPr>
          <w:ilvl w:val="0"/>
          <w:numId w:val="17"/>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Oferowana przez wyko</w:t>
      </w:r>
      <w:r w:rsidR="00182146">
        <w:rPr>
          <w:rFonts w:ascii="Times New Roman" w:hAnsi="Times New Roman" w:cs="Times New Roman"/>
          <w:sz w:val="24"/>
          <w:szCs w:val="24"/>
        </w:rPr>
        <w:t>nawcę cena jest ceną ryczałtową (art.632 kodeksu cywilnego)</w:t>
      </w:r>
      <w:r w:rsidR="00516ECF">
        <w:rPr>
          <w:rFonts w:ascii="Times New Roman" w:hAnsi="Times New Roman" w:cs="Times New Roman"/>
          <w:sz w:val="24"/>
          <w:szCs w:val="24"/>
        </w:rPr>
        <w:t>.</w:t>
      </w:r>
    </w:p>
    <w:p w:rsidR="002B18E6" w:rsidRPr="00F255A0" w:rsidRDefault="002B18E6" w:rsidP="00E06326">
      <w:pPr>
        <w:pStyle w:val="Akapitzlist"/>
        <w:numPr>
          <w:ilvl w:val="0"/>
          <w:numId w:val="17"/>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Wykonawca określa cenę realizacji zamówienia zgodnie z ustawą o informowaniu o cenach towarów i usług z dnia 9 maja 2014</w:t>
      </w:r>
      <w:r w:rsidR="009F5689">
        <w:rPr>
          <w:rFonts w:ascii="Times New Roman" w:hAnsi="Times New Roman" w:cs="Times New Roman"/>
          <w:sz w:val="24"/>
          <w:szCs w:val="24"/>
        </w:rPr>
        <w:t xml:space="preserve"> </w:t>
      </w:r>
      <w:r w:rsidRPr="00F255A0">
        <w:rPr>
          <w:rFonts w:ascii="Times New Roman" w:hAnsi="Times New Roman" w:cs="Times New Roman"/>
          <w:sz w:val="24"/>
          <w:szCs w:val="24"/>
        </w:rPr>
        <w:t>r. (Dz.</w:t>
      </w:r>
      <w:r w:rsidR="0022098A">
        <w:rPr>
          <w:rFonts w:ascii="Times New Roman" w:hAnsi="Times New Roman" w:cs="Times New Roman"/>
          <w:sz w:val="24"/>
          <w:szCs w:val="24"/>
        </w:rPr>
        <w:t xml:space="preserve"> </w:t>
      </w:r>
      <w:r w:rsidR="00253614">
        <w:rPr>
          <w:rFonts w:ascii="Times New Roman" w:hAnsi="Times New Roman" w:cs="Times New Roman"/>
          <w:sz w:val="24"/>
          <w:szCs w:val="24"/>
        </w:rPr>
        <w:t>U. z 201</w:t>
      </w:r>
      <w:r w:rsidR="008C3F2B">
        <w:rPr>
          <w:rFonts w:ascii="Times New Roman" w:hAnsi="Times New Roman" w:cs="Times New Roman"/>
          <w:sz w:val="24"/>
          <w:szCs w:val="24"/>
        </w:rPr>
        <w:t>9</w:t>
      </w:r>
      <w:r w:rsidR="009F5689">
        <w:rPr>
          <w:rFonts w:ascii="Times New Roman" w:hAnsi="Times New Roman" w:cs="Times New Roman"/>
          <w:sz w:val="24"/>
          <w:szCs w:val="24"/>
        </w:rPr>
        <w:t xml:space="preserve"> </w:t>
      </w:r>
      <w:r w:rsidRPr="00F255A0">
        <w:rPr>
          <w:rFonts w:ascii="Times New Roman" w:hAnsi="Times New Roman" w:cs="Times New Roman"/>
          <w:sz w:val="24"/>
          <w:szCs w:val="24"/>
        </w:rPr>
        <w:t>r. poz.</w:t>
      </w:r>
      <w:r w:rsidR="009F5689">
        <w:rPr>
          <w:rFonts w:ascii="Times New Roman" w:hAnsi="Times New Roman" w:cs="Times New Roman"/>
          <w:sz w:val="24"/>
          <w:szCs w:val="24"/>
        </w:rPr>
        <w:t xml:space="preserve"> </w:t>
      </w:r>
      <w:r w:rsidR="00253614">
        <w:rPr>
          <w:rFonts w:ascii="Times New Roman" w:hAnsi="Times New Roman" w:cs="Times New Roman"/>
          <w:sz w:val="24"/>
          <w:szCs w:val="24"/>
        </w:rPr>
        <w:t>1</w:t>
      </w:r>
      <w:r w:rsidR="008C3F2B">
        <w:rPr>
          <w:rFonts w:ascii="Times New Roman" w:hAnsi="Times New Roman" w:cs="Times New Roman"/>
          <w:sz w:val="24"/>
          <w:szCs w:val="24"/>
        </w:rPr>
        <w:t>78</w:t>
      </w:r>
      <w:r w:rsidRPr="00F255A0">
        <w:rPr>
          <w:rFonts w:ascii="Times New Roman" w:hAnsi="Times New Roman" w:cs="Times New Roman"/>
          <w:sz w:val="24"/>
          <w:szCs w:val="24"/>
        </w:rPr>
        <w:t>)</w:t>
      </w:r>
      <w:r w:rsidR="001728E4" w:rsidRPr="00F255A0">
        <w:rPr>
          <w:rFonts w:ascii="Times New Roman" w:hAnsi="Times New Roman" w:cs="Times New Roman"/>
          <w:sz w:val="24"/>
          <w:szCs w:val="24"/>
        </w:rPr>
        <w:t xml:space="preserve"> poprzez wskazanie w formularzu oferty ceny za wykonanie zamówienia (wg załącznika nr </w:t>
      </w:r>
      <w:r w:rsidR="00030133">
        <w:rPr>
          <w:rFonts w:ascii="Times New Roman" w:hAnsi="Times New Roman" w:cs="Times New Roman"/>
          <w:sz w:val="24"/>
          <w:szCs w:val="24"/>
        </w:rPr>
        <w:t>1</w:t>
      </w:r>
      <w:r w:rsidR="001728E4" w:rsidRPr="00F255A0">
        <w:rPr>
          <w:rFonts w:ascii="Times New Roman" w:hAnsi="Times New Roman" w:cs="Times New Roman"/>
          <w:sz w:val="24"/>
          <w:szCs w:val="24"/>
        </w:rPr>
        <w:t xml:space="preserve"> do SIWZ).</w:t>
      </w:r>
    </w:p>
    <w:p w:rsidR="001728E4" w:rsidRDefault="001728E4" w:rsidP="00E06326">
      <w:pPr>
        <w:pStyle w:val="Akapitzlist"/>
        <w:numPr>
          <w:ilvl w:val="0"/>
          <w:numId w:val="17"/>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Podana w ofercie cena musi być wyrażona w PLN</w:t>
      </w:r>
      <w:r w:rsidR="00771D2F">
        <w:rPr>
          <w:rFonts w:ascii="Times New Roman" w:hAnsi="Times New Roman" w:cs="Times New Roman"/>
          <w:sz w:val="24"/>
          <w:szCs w:val="24"/>
        </w:rPr>
        <w:t>.</w:t>
      </w:r>
    </w:p>
    <w:p w:rsidR="00030133" w:rsidRDefault="00030133" w:rsidP="00E06326">
      <w:pPr>
        <w:pStyle w:val="Akapitzlist"/>
        <w:numPr>
          <w:ilvl w:val="0"/>
          <w:numId w:val="17"/>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Cenę brutto stanowi całkowity koszt odsetek za cały okres kredytowania.</w:t>
      </w:r>
    </w:p>
    <w:p w:rsidR="00705F6C" w:rsidRDefault="00705F6C" w:rsidP="00E06326">
      <w:pPr>
        <w:pStyle w:val="Akapitzlist"/>
        <w:numPr>
          <w:ilvl w:val="0"/>
          <w:numId w:val="17"/>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Dla przyjęcia jednolitego sposobu obliczenia ceny brutto przyjmuję się:</w:t>
      </w:r>
    </w:p>
    <w:p w:rsidR="00705F6C" w:rsidRPr="00AF17FC" w:rsidRDefault="00705F6C" w:rsidP="00C301C3">
      <w:pPr>
        <w:pStyle w:val="Akapitzlist"/>
        <w:numPr>
          <w:ilvl w:val="0"/>
          <w:numId w:val="51"/>
        </w:numPr>
        <w:spacing w:before="240"/>
        <w:ind w:left="284" w:hanging="284"/>
        <w:jc w:val="both"/>
        <w:rPr>
          <w:rFonts w:ascii="Times New Roman" w:hAnsi="Times New Roman" w:cs="Times New Roman"/>
          <w:color w:val="000000" w:themeColor="text1"/>
          <w:sz w:val="24"/>
          <w:szCs w:val="24"/>
        </w:rPr>
      </w:pPr>
      <w:r w:rsidRPr="00AF17FC">
        <w:rPr>
          <w:rFonts w:ascii="Times New Roman" w:hAnsi="Times New Roman" w:cs="Times New Roman"/>
          <w:color w:val="000000" w:themeColor="text1"/>
          <w:sz w:val="24"/>
          <w:szCs w:val="24"/>
        </w:rPr>
        <w:t>Datę uruchomienia całego kredytu na</w:t>
      </w:r>
      <w:r w:rsidR="00AF17FC" w:rsidRPr="00AF17FC">
        <w:rPr>
          <w:rFonts w:ascii="Times New Roman" w:hAnsi="Times New Roman" w:cs="Times New Roman"/>
          <w:color w:val="000000" w:themeColor="text1"/>
          <w:sz w:val="24"/>
          <w:szCs w:val="24"/>
        </w:rPr>
        <w:t xml:space="preserve"> </w:t>
      </w:r>
      <w:r w:rsidRPr="00AF17FC">
        <w:rPr>
          <w:rFonts w:ascii="Times New Roman" w:hAnsi="Times New Roman" w:cs="Times New Roman"/>
          <w:color w:val="000000" w:themeColor="text1"/>
          <w:sz w:val="24"/>
          <w:szCs w:val="24"/>
        </w:rPr>
        <w:t xml:space="preserve">dzień </w:t>
      </w:r>
      <w:r w:rsidR="00AF17FC" w:rsidRPr="00AF17FC">
        <w:rPr>
          <w:rFonts w:ascii="Times New Roman" w:hAnsi="Times New Roman" w:cs="Times New Roman"/>
          <w:color w:val="000000" w:themeColor="text1"/>
          <w:sz w:val="24"/>
          <w:szCs w:val="24"/>
        </w:rPr>
        <w:t>15</w:t>
      </w:r>
      <w:r w:rsidRPr="00AF17FC">
        <w:rPr>
          <w:rFonts w:ascii="Times New Roman" w:hAnsi="Times New Roman" w:cs="Times New Roman"/>
          <w:color w:val="000000" w:themeColor="text1"/>
          <w:sz w:val="24"/>
          <w:szCs w:val="24"/>
        </w:rPr>
        <w:t>.11.2019 r. (data stanowi wyłącznie datę orientacyjną podaną na potrzeby niniejszego zamówienia w celu jednolitego wyliczenia ceny dla wszystkich wykonawców</w:t>
      </w:r>
      <w:r w:rsidR="00AF17FC" w:rsidRPr="00AF17FC">
        <w:rPr>
          <w:rFonts w:ascii="Times New Roman" w:hAnsi="Times New Roman" w:cs="Times New Roman"/>
          <w:color w:val="000000" w:themeColor="text1"/>
          <w:sz w:val="24"/>
          <w:szCs w:val="24"/>
        </w:rPr>
        <w:t>.</w:t>
      </w:r>
    </w:p>
    <w:p w:rsidR="007B2DB7" w:rsidRPr="00AF17FC" w:rsidRDefault="007B2DB7" w:rsidP="00C301C3">
      <w:pPr>
        <w:pStyle w:val="Akapitzlist"/>
        <w:numPr>
          <w:ilvl w:val="0"/>
          <w:numId w:val="51"/>
        </w:numPr>
        <w:spacing w:before="240"/>
        <w:ind w:left="284" w:hanging="284"/>
        <w:jc w:val="both"/>
        <w:rPr>
          <w:rFonts w:ascii="Times New Roman" w:hAnsi="Times New Roman" w:cs="Times New Roman"/>
          <w:color w:val="000000" w:themeColor="text1"/>
          <w:sz w:val="24"/>
          <w:szCs w:val="24"/>
        </w:rPr>
      </w:pPr>
      <w:r w:rsidRPr="00AF17FC">
        <w:rPr>
          <w:rFonts w:ascii="Times New Roman" w:hAnsi="Times New Roman" w:cs="Times New Roman"/>
          <w:color w:val="000000" w:themeColor="text1"/>
          <w:sz w:val="24"/>
          <w:szCs w:val="24"/>
        </w:rPr>
        <w:t xml:space="preserve">Wyliczenie oferowanej ceny w PLN Wykonawca dokona na podstawie stawki WIBOR 3M z dnia </w:t>
      </w:r>
      <w:r w:rsidR="005C4155">
        <w:rPr>
          <w:rFonts w:ascii="Times New Roman" w:hAnsi="Times New Roman" w:cs="Times New Roman"/>
          <w:color w:val="000000" w:themeColor="text1"/>
          <w:sz w:val="24"/>
          <w:szCs w:val="24"/>
        </w:rPr>
        <w:t>21.</w:t>
      </w:r>
      <w:r w:rsidR="00AF17FC" w:rsidRPr="00AF17FC">
        <w:rPr>
          <w:rFonts w:ascii="Times New Roman" w:hAnsi="Times New Roman" w:cs="Times New Roman"/>
          <w:color w:val="000000" w:themeColor="text1"/>
          <w:sz w:val="24"/>
          <w:szCs w:val="24"/>
        </w:rPr>
        <w:t>10.20</w:t>
      </w:r>
      <w:r w:rsidRPr="00AF17FC">
        <w:rPr>
          <w:rFonts w:ascii="Times New Roman" w:hAnsi="Times New Roman" w:cs="Times New Roman"/>
          <w:color w:val="000000" w:themeColor="text1"/>
          <w:sz w:val="24"/>
          <w:szCs w:val="24"/>
        </w:rPr>
        <w:t xml:space="preserve">19 r. – </w:t>
      </w:r>
      <w:r w:rsidR="00221E31">
        <w:rPr>
          <w:rFonts w:ascii="Times New Roman" w:hAnsi="Times New Roman" w:cs="Times New Roman"/>
          <w:color w:val="000000" w:themeColor="text1"/>
          <w:sz w:val="24"/>
          <w:szCs w:val="24"/>
        </w:rPr>
        <w:t>1,71%</w:t>
      </w:r>
      <w:r w:rsidR="00852114" w:rsidRPr="00AF17FC">
        <w:rPr>
          <w:rFonts w:ascii="Times New Roman" w:hAnsi="Times New Roman" w:cs="Times New Roman"/>
          <w:color w:val="000000" w:themeColor="text1"/>
          <w:sz w:val="24"/>
          <w:szCs w:val="24"/>
        </w:rPr>
        <w:t xml:space="preserve"> oraz </w:t>
      </w:r>
      <w:r w:rsidR="00AF17FC" w:rsidRPr="00AF17FC">
        <w:rPr>
          <w:rFonts w:ascii="Times New Roman" w:hAnsi="Times New Roman" w:cs="Times New Roman"/>
          <w:color w:val="000000" w:themeColor="text1"/>
          <w:sz w:val="24"/>
          <w:szCs w:val="24"/>
        </w:rPr>
        <w:t xml:space="preserve"> marzy </w:t>
      </w:r>
      <w:r w:rsidRPr="00AF17FC">
        <w:rPr>
          <w:rFonts w:ascii="Times New Roman" w:hAnsi="Times New Roman" w:cs="Times New Roman"/>
          <w:color w:val="000000" w:themeColor="text1"/>
          <w:sz w:val="24"/>
          <w:szCs w:val="24"/>
        </w:rPr>
        <w:t>banku.</w:t>
      </w:r>
    </w:p>
    <w:p w:rsidR="001728E4" w:rsidRPr="00F255A0" w:rsidRDefault="001728E4" w:rsidP="00E06326">
      <w:pPr>
        <w:pStyle w:val="Akapitzlist"/>
        <w:numPr>
          <w:ilvl w:val="0"/>
          <w:numId w:val="17"/>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 xml:space="preserve">Cena musi uwzględniać wszystkie wymagania niniejszej SIWZ oraz obejmować wszelkie koszty które wykonawca winien ponieść z tytułu należytej oraz zgodnej z obowiązującymi warunkami technicznymi, normami i przepisami realizacji przedmiotu zamówienia. </w:t>
      </w:r>
    </w:p>
    <w:p w:rsidR="00C51E6D" w:rsidRPr="00F255A0" w:rsidRDefault="00C51E6D" w:rsidP="00E06326">
      <w:pPr>
        <w:pStyle w:val="Akapitzlist"/>
        <w:numPr>
          <w:ilvl w:val="0"/>
          <w:numId w:val="17"/>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Wszystkie wartości powinny być naliczane z dokładnością do dwóch miejsc po przecinku.</w:t>
      </w:r>
    </w:p>
    <w:p w:rsidR="00C51E6D" w:rsidRPr="00F255A0" w:rsidRDefault="00C51E6D" w:rsidP="00E06326">
      <w:pPr>
        <w:pStyle w:val="Akapitzlist"/>
        <w:numPr>
          <w:ilvl w:val="0"/>
          <w:numId w:val="17"/>
        </w:numPr>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Zamawiający poprawi oczywiste omyłki pisarskie, oczywiste omyłki rachunkowe oraz inne omyłki polegające na niezgodności oferty ze specyfikacją istotnych warunków zamówienia, nie powodujące istotnych zmian w treści oferty stosownie do treści art.</w:t>
      </w:r>
      <w:r w:rsidR="009D4360">
        <w:rPr>
          <w:rFonts w:ascii="Times New Roman" w:hAnsi="Times New Roman" w:cs="Times New Roman"/>
          <w:sz w:val="24"/>
          <w:szCs w:val="24"/>
        </w:rPr>
        <w:t xml:space="preserve"> </w:t>
      </w:r>
      <w:r w:rsidRPr="00F255A0">
        <w:rPr>
          <w:rFonts w:ascii="Times New Roman" w:hAnsi="Times New Roman" w:cs="Times New Roman"/>
          <w:sz w:val="24"/>
          <w:szCs w:val="24"/>
        </w:rPr>
        <w:t>87 ust.</w:t>
      </w:r>
      <w:r w:rsidR="0022098A">
        <w:rPr>
          <w:rFonts w:ascii="Times New Roman" w:hAnsi="Times New Roman" w:cs="Times New Roman"/>
          <w:sz w:val="24"/>
          <w:szCs w:val="24"/>
        </w:rPr>
        <w:t xml:space="preserve"> </w:t>
      </w:r>
      <w:r w:rsidR="004E3DFC">
        <w:rPr>
          <w:rFonts w:ascii="Times New Roman" w:hAnsi="Times New Roman" w:cs="Times New Roman"/>
          <w:sz w:val="24"/>
          <w:szCs w:val="24"/>
        </w:rPr>
        <w:t>2</w:t>
      </w:r>
      <w:r w:rsidRPr="00F255A0">
        <w:rPr>
          <w:rFonts w:ascii="Times New Roman" w:hAnsi="Times New Roman" w:cs="Times New Roman"/>
          <w:sz w:val="24"/>
          <w:szCs w:val="24"/>
        </w:rPr>
        <w:t xml:space="preserve"> ustawy PZP.</w:t>
      </w:r>
    </w:p>
    <w:p w:rsidR="00C51E6D" w:rsidRPr="00F255A0" w:rsidRDefault="00C51E6D" w:rsidP="00852114">
      <w:pPr>
        <w:pStyle w:val="Akapitzlist"/>
        <w:numPr>
          <w:ilvl w:val="0"/>
          <w:numId w:val="17"/>
        </w:numPr>
        <w:tabs>
          <w:tab w:val="left" w:pos="426"/>
        </w:tabs>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Oferta zawierająca rażąco niską cenę w stosunku do przedmiotu zamówienia zostanie odrzucona zgodnie z art.</w:t>
      </w:r>
      <w:r w:rsidR="00F255A0" w:rsidRPr="00F255A0">
        <w:rPr>
          <w:rFonts w:ascii="Times New Roman" w:hAnsi="Times New Roman" w:cs="Times New Roman"/>
          <w:sz w:val="24"/>
          <w:szCs w:val="24"/>
        </w:rPr>
        <w:t xml:space="preserve"> </w:t>
      </w:r>
      <w:r w:rsidRPr="00F255A0">
        <w:rPr>
          <w:rFonts w:ascii="Times New Roman" w:hAnsi="Times New Roman" w:cs="Times New Roman"/>
          <w:sz w:val="24"/>
          <w:szCs w:val="24"/>
        </w:rPr>
        <w:t>89 ust.</w:t>
      </w:r>
      <w:r w:rsidR="0022098A">
        <w:rPr>
          <w:rFonts w:ascii="Times New Roman" w:hAnsi="Times New Roman" w:cs="Times New Roman"/>
          <w:sz w:val="24"/>
          <w:szCs w:val="24"/>
        </w:rPr>
        <w:t xml:space="preserve"> </w:t>
      </w:r>
      <w:r w:rsidRPr="00F255A0">
        <w:rPr>
          <w:rFonts w:ascii="Times New Roman" w:hAnsi="Times New Roman" w:cs="Times New Roman"/>
          <w:sz w:val="24"/>
          <w:szCs w:val="24"/>
        </w:rPr>
        <w:t>1 pkt 4 ustawy PZP.</w:t>
      </w:r>
    </w:p>
    <w:p w:rsidR="001728E4" w:rsidRDefault="001728E4" w:rsidP="001A0011">
      <w:pPr>
        <w:pStyle w:val="Akapitzlist"/>
        <w:numPr>
          <w:ilvl w:val="0"/>
          <w:numId w:val="17"/>
        </w:numPr>
        <w:tabs>
          <w:tab w:val="left" w:pos="426"/>
        </w:tabs>
        <w:spacing w:before="240"/>
        <w:ind w:left="284" w:hanging="284"/>
        <w:jc w:val="both"/>
        <w:rPr>
          <w:rFonts w:ascii="Times New Roman" w:hAnsi="Times New Roman" w:cs="Times New Roman"/>
          <w:sz w:val="24"/>
          <w:szCs w:val="24"/>
        </w:rPr>
      </w:pPr>
      <w:r w:rsidRPr="00F255A0">
        <w:rPr>
          <w:rFonts w:ascii="Times New Roman" w:hAnsi="Times New Roman" w:cs="Times New Roman"/>
          <w:sz w:val="24"/>
          <w:szCs w:val="24"/>
        </w:rPr>
        <w:t xml:space="preserve"> </w:t>
      </w:r>
      <w:r w:rsidR="00660EE5" w:rsidRPr="00F255A0">
        <w:rPr>
          <w:rFonts w:ascii="Times New Roman" w:hAnsi="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podatku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F49A1" w:rsidRPr="00F255A0" w:rsidRDefault="00FF49A1" w:rsidP="00FF49A1">
      <w:pPr>
        <w:pStyle w:val="Akapitzlist"/>
        <w:spacing w:before="240"/>
        <w:ind w:left="284"/>
        <w:jc w:val="both"/>
        <w:rPr>
          <w:rFonts w:ascii="Times New Roman" w:hAnsi="Times New Roman" w:cs="Times New Roman"/>
          <w:sz w:val="24"/>
          <w:szCs w:val="24"/>
        </w:rPr>
      </w:pPr>
    </w:p>
    <w:p w:rsidR="00660EE5" w:rsidRPr="00025AF9" w:rsidRDefault="00FF49A1" w:rsidP="00E06326">
      <w:pPr>
        <w:pStyle w:val="Akapitzlist"/>
        <w:numPr>
          <w:ilvl w:val="0"/>
          <w:numId w:val="37"/>
        </w:numPr>
        <w:spacing w:before="240"/>
        <w:ind w:left="567" w:hanging="567"/>
        <w:jc w:val="both"/>
        <w:rPr>
          <w:rFonts w:ascii="Times New Roman" w:hAnsi="Times New Roman" w:cs="Times New Roman"/>
          <w:b/>
          <w:color w:val="000000" w:themeColor="text1"/>
          <w:sz w:val="24"/>
          <w:szCs w:val="24"/>
        </w:rPr>
      </w:pPr>
      <w:r w:rsidRPr="00025AF9">
        <w:rPr>
          <w:rFonts w:ascii="Times New Roman" w:hAnsi="Times New Roman" w:cs="Times New Roman"/>
          <w:b/>
          <w:color w:val="000000" w:themeColor="text1"/>
          <w:sz w:val="24"/>
          <w:szCs w:val="24"/>
        </w:rPr>
        <w:t>OPIS KRYTERIÓW, KTÓRYMI ZAMAWIAJĄCY BĘDZIE SIĘ KIEROWAŁ PRZY WYBORZE OFERTY, WRAZ Z PODANIEM WAG TYCH KRYTERIÓW I SPOSOBU OCENY OFERT</w:t>
      </w:r>
    </w:p>
    <w:p w:rsidR="00660EE5" w:rsidRDefault="00660EE5" w:rsidP="00E06326">
      <w:pPr>
        <w:pStyle w:val="Akapitzlist"/>
        <w:numPr>
          <w:ilvl w:val="0"/>
          <w:numId w:val="18"/>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Przy dokonywaniu wyboru najkorzystniejszej oferty zamawiający stosować będzie następujące kryteria</w:t>
      </w:r>
      <w:r w:rsidR="00DB652D">
        <w:rPr>
          <w:rFonts w:ascii="Times New Roman" w:hAnsi="Times New Roman" w:cs="Times New Roman"/>
          <w:sz w:val="24"/>
          <w:szCs w:val="24"/>
        </w:rPr>
        <w:t xml:space="preserve"> oceny ofert</w:t>
      </w:r>
      <w:r w:rsidRPr="003143BC">
        <w:rPr>
          <w:rFonts w:ascii="Times New Roman" w:hAnsi="Times New Roman" w:cs="Times New Roman"/>
          <w:sz w:val="24"/>
          <w:szCs w:val="24"/>
        </w:rPr>
        <w:t>:</w:t>
      </w:r>
    </w:p>
    <w:p w:rsidR="003143BC" w:rsidRDefault="003143BC" w:rsidP="00E06326">
      <w:pPr>
        <w:pStyle w:val="Akapitzlist"/>
        <w:numPr>
          <w:ilvl w:val="0"/>
          <w:numId w:val="38"/>
        </w:numPr>
        <w:spacing w:before="240"/>
        <w:ind w:left="284" w:hanging="284"/>
        <w:jc w:val="both"/>
        <w:rPr>
          <w:rFonts w:ascii="Times New Roman" w:hAnsi="Times New Roman" w:cs="Times New Roman"/>
          <w:sz w:val="24"/>
          <w:szCs w:val="24"/>
        </w:rPr>
      </w:pPr>
      <w:r w:rsidRPr="00116A86">
        <w:rPr>
          <w:rFonts w:ascii="Times New Roman" w:hAnsi="Times New Roman" w:cs="Times New Roman"/>
          <w:b/>
          <w:sz w:val="24"/>
          <w:szCs w:val="24"/>
        </w:rPr>
        <w:lastRenderedPageBreak/>
        <w:t>Cena – znaczenie 60%</w:t>
      </w:r>
      <w:r w:rsidR="00991030" w:rsidRPr="00116A86">
        <w:rPr>
          <w:rFonts w:ascii="Times New Roman" w:hAnsi="Times New Roman" w:cs="Times New Roman"/>
          <w:b/>
          <w:sz w:val="24"/>
          <w:szCs w:val="24"/>
        </w:rPr>
        <w:t xml:space="preserve"> </w:t>
      </w:r>
      <w:r w:rsidR="00991030">
        <w:rPr>
          <w:rFonts w:ascii="Times New Roman" w:hAnsi="Times New Roman" w:cs="Times New Roman"/>
          <w:sz w:val="24"/>
          <w:szCs w:val="24"/>
        </w:rPr>
        <w:t>- oferta z najniższą ceną</w:t>
      </w:r>
      <w:r w:rsidR="00EF312E">
        <w:rPr>
          <w:rFonts w:ascii="Times New Roman" w:hAnsi="Times New Roman" w:cs="Times New Roman"/>
          <w:sz w:val="24"/>
          <w:szCs w:val="24"/>
        </w:rPr>
        <w:t xml:space="preserve"> za wykonanie przedmiotu zamówienia albo jej korekta dokonana w trybie i na warunkach określonych w art. 87 ust.</w:t>
      </w:r>
      <w:r w:rsidR="009B0CA3">
        <w:rPr>
          <w:rFonts w:ascii="Times New Roman" w:hAnsi="Times New Roman" w:cs="Times New Roman"/>
          <w:sz w:val="24"/>
          <w:szCs w:val="24"/>
        </w:rPr>
        <w:t xml:space="preserve"> </w:t>
      </w:r>
      <w:r w:rsidR="00EF312E">
        <w:rPr>
          <w:rFonts w:ascii="Times New Roman" w:hAnsi="Times New Roman" w:cs="Times New Roman"/>
          <w:sz w:val="24"/>
          <w:szCs w:val="24"/>
        </w:rPr>
        <w:t>2 ustawy pzp.</w:t>
      </w:r>
    </w:p>
    <w:p w:rsidR="00F668FE" w:rsidRDefault="00B63F36" w:rsidP="00E06326">
      <w:pPr>
        <w:pStyle w:val="Akapitzlist"/>
        <w:numPr>
          <w:ilvl w:val="0"/>
          <w:numId w:val="38"/>
        </w:numPr>
        <w:spacing w:before="240"/>
        <w:ind w:left="284" w:hanging="284"/>
        <w:rPr>
          <w:rFonts w:ascii="Times New Roman" w:hAnsi="Times New Roman" w:cs="Times New Roman"/>
          <w:b/>
          <w:sz w:val="24"/>
          <w:szCs w:val="24"/>
        </w:rPr>
      </w:pPr>
      <w:r w:rsidRPr="00906EC3">
        <w:rPr>
          <w:rFonts w:ascii="Times New Roman" w:hAnsi="Times New Roman" w:cs="Times New Roman"/>
          <w:b/>
          <w:sz w:val="24"/>
          <w:szCs w:val="24"/>
        </w:rPr>
        <w:t xml:space="preserve">Termin wypłaty kredytu </w:t>
      </w:r>
      <w:r w:rsidR="00F668FE" w:rsidRPr="00906EC3">
        <w:rPr>
          <w:rFonts w:ascii="Times New Roman" w:hAnsi="Times New Roman" w:cs="Times New Roman"/>
          <w:b/>
          <w:sz w:val="24"/>
          <w:szCs w:val="24"/>
        </w:rPr>
        <w:t>– znaczenie 40%</w:t>
      </w:r>
    </w:p>
    <w:p w:rsidR="00906EC3" w:rsidRPr="00906EC3" w:rsidRDefault="00906EC3" w:rsidP="00906EC3">
      <w:pPr>
        <w:pStyle w:val="Akapitzlist"/>
        <w:spacing w:before="240"/>
        <w:ind w:left="284"/>
        <w:rPr>
          <w:rFonts w:ascii="Times New Roman" w:hAnsi="Times New Roman" w:cs="Times New Roman"/>
          <w:b/>
          <w:sz w:val="24"/>
          <w:szCs w:val="24"/>
        </w:rPr>
      </w:pPr>
    </w:p>
    <w:p w:rsidR="003143BC" w:rsidRPr="009D4360" w:rsidRDefault="003143BC" w:rsidP="00E06326">
      <w:pPr>
        <w:pStyle w:val="Akapitzlist"/>
        <w:numPr>
          <w:ilvl w:val="0"/>
          <w:numId w:val="18"/>
        </w:numPr>
        <w:spacing w:before="240"/>
        <w:ind w:left="284" w:hanging="284"/>
        <w:rPr>
          <w:rFonts w:ascii="Times New Roman" w:hAnsi="Times New Roman" w:cs="Times New Roman"/>
          <w:sz w:val="24"/>
          <w:szCs w:val="24"/>
        </w:rPr>
      </w:pPr>
      <w:r>
        <w:rPr>
          <w:rFonts w:ascii="Times New Roman" w:hAnsi="Times New Roman" w:cs="Times New Roman"/>
          <w:sz w:val="24"/>
          <w:szCs w:val="24"/>
        </w:rPr>
        <w:t>Sposób wyboru najkorzystniejszej oferty:</w:t>
      </w:r>
    </w:p>
    <w:p w:rsidR="0065307A" w:rsidRPr="00E614E2" w:rsidRDefault="00660EE5" w:rsidP="00E06326">
      <w:pPr>
        <w:pStyle w:val="Akapitzlist"/>
        <w:numPr>
          <w:ilvl w:val="0"/>
          <w:numId w:val="19"/>
        </w:numPr>
        <w:spacing w:before="240"/>
        <w:ind w:left="284" w:hanging="284"/>
        <w:rPr>
          <w:rFonts w:ascii="Times New Roman" w:hAnsi="Times New Roman" w:cs="Times New Roman"/>
          <w:b/>
          <w:sz w:val="24"/>
          <w:szCs w:val="24"/>
          <w:u w:val="single"/>
        </w:rPr>
      </w:pPr>
      <w:r w:rsidRPr="003C0BD3">
        <w:rPr>
          <w:rFonts w:ascii="Times New Roman" w:hAnsi="Times New Roman" w:cs="Times New Roman"/>
          <w:b/>
          <w:sz w:val="24"/>
          <w:szCs w:val="24"/>
          <w:u w:val="single"/>
        </w:rPr>
        <w:t>Cena- całkowita cena brutto za zrealizowanie zamówienia</w:t>
      </w:r>
      <w:r w:rsidR="00DB652D" w:rsidRPr="003C0BD3">
        <w:rPr>
          <w:rFonts w:ascii="Times New Roman" w:hAnsi="Times New Roman" w:cs="Times New Roman"/>
          <w:b/>
          <w:sz w:val="24"/>
          <w:szCs w:val="24"/>
          <w:u w:val="single"/>
        </w:rPr>
        <w:t xml:space="preserve"> </w:t>
      </w:r>
      <w:r w:rsidR="009A5719" w:rsidRPr="003C0BD3">
        <w:rPr>
          <w:rFonts w:ascii="Times New Roman" w:hAnsi="Times New Roman" w:cs="Times New Roman"/>
          <w:b/>
          <w:sz w:val="24"/>
          <w:szCs w:val="24"/>
          <w:u w:val="single"/>
        </w:rPr>
        <w:t>(waga 60%</w:t>
      </w:r>
      <w:r w:rsidRPr="003C0BD3">
        <w:rPr>
          <w:rFonts w:ascii="Times New Roman" w:hAnsi="Times New Roman" w:cs="Times New Roman"/>
          <w:b/>
          <w:sz w:val="24"/>
          <w:szCs w:val="24"/>
          <w:u w:val="single"/>
        </w:rPr>
        <w:t>)</w:t>
      </w:r>
    </w:p>
    <w:p w:rsidR="003143BC" w:rsidRDefault="00660EE5" w:rsidP="00430C28">
      <w:pPr>
        <w:pStyle w:val="Akapitzlist"/>
        <w:spacing w:before="240"/>
        <w:ind w:left="0" w:firstLine="284"/>
        <w:jc w:val="both"/>
        <w:rPr>
          <w:rFonts w:ascii="Times New Roman" w:hAnsi="Times New Roman" w:cs="Times New Roman"/>
          <w:sz w:val="24"/>
          <w:szCs w:val="24"/>
        </w:rPr>
      </w:pPr>
      <w:r w:rsidRPr="003143BC">
        <w:rPr>
          <w:rFonts w:ascii="Times New Roman" w:hAnsi="Times New Roman" w:cs="Times New Roman"/>
          <w:sz w:val="24"/>
          <w:szCs w:val="24"/>
        </w:rPr>
        <w:t>Oferty oceniane będą na podstawie ceny, podanej przez wykonawcę na formularzu ofertowym i obliczane według następującego wzoru:</w:t>
      </w:r>
    </w:p>
    <w:p w:rsidR="00182146" w:rsidRPr="003143BC" w:rsidRDefault="00182146" w:rsidP="008B4939">
      <w:pPr>
        <w:pStyle w:val="Akapitzlist"/>
        <w:spacing w:before="240" w:line="240" w:lineRule="auto"/>
        <w:ind w:left="0" w:firstLine="284"/>
        <w:jc w:val="both"/>
        <w:rPr>
          <w:rFonts w:ascii="Times New Roman" w:hAnsi="Times New Roman" w:cs="Times New Roman"/>
          <w:sz w:val="24"/>
          <w:szCs w:val="24"/>
        </w:rPr>
      </w:pPr>
    </w:p>
    <w:p w:rsidR="0065307A" w:rsidRPr="00DB652D" w:rsidRDefault="00EC0023" w:rsidP="008B4939">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3143BC" w:rsidRPr="00DB652D">
        <w:rPr>
          <w:rFonts w:ascii="Times New Roman" w:hAnsi="Times New Roman" w:cs="Times New Roman"/>
          <w:b/>
          <w:sz w:val="24"/>
          <w:szCs w:val="24"/>
        </w:rPr>
        <w:t>Cn</w:t>
      </w:r>
    </w:p>
    <w:p w:rsidR="00660EE5" w:rsidRPr="00DB652D" w:rsidRDefault="00C85894" w:rsidP="008B4939">
      <w:pPr>
        <w:pStyle w:val="Akapitzlist"/>
        <w:spacing w:after="0" w:line="240" w:lineRule="auto"/>
        <w:ind w:left="0"/>
        <w:jc w:val="center"/>
        <w:rPr>
          <w:rFonts w:ascii="Times New Roman" w:hAnsi="Times New Roman" w:cs="Times New Roman"/>
          <w:b/>
          <w:sz w:val="24"/>
          <w:szCs w:val="24"/>
        </w:rPr>
      </w:pPr>
      <w:r w:rsidRPr="00DB652D">
        <w:rPr>
          <w:rFonts w:ascii="Times New Roman" w:hAnsi="Times New Roman" w:cs="Times New Roman"/>
          <w:b/>
          <w:sz w:val="24"/>
          <w:szCs w:val="24"/>
        </w:rPr>
        <w:t>P</w:t>
      </w:r>
      <w:r w:rsidR="00412FF5">
        <w:rPr>
          <w:rFonts w:ascii="Times New Roman" w:hAnsi="Times New Roman" w:cs="Times New Roman"/>
          <w:b/>
          <w:sz w:val="24"/>
          <w:szCs w:val="24"/>
        </w:rPr>
        <w:t xml:space="preserve"> </w:t>
      </w:r>
      <w:r w:rsidR="0065307A" w:rsidRPr="00DB652D">
        <w:rPr>
          <w:rFonts w:ascii="Times New Roman" w:hAnsi="Times New Roman" w:cs="Times New Roman"/>
          <w:b/>
          <w:sz w:val="24"/>
          <w:szCs w:val="24"/>
        </w:rPr>
        <w:t>=</w:t>
      </w:r>
      <w:r w:rsidR="00412FF5">
        <w:rPr>
          <w:rFonts w:ascii="Times New Roman" w:hAnsi="Times New Roman" w:cs="Times New Roman"/>
          <w:b/>
          <w:sz w:val="24"/>
          <w:szCs w:val="24"/>
        </w:rPr>
        <w:t xml:space="preserve"> </w:t>
      </w:r>
      <w:r w:rsidR="00DB652D">
        <w:rPr>
          <w:rFonts w:ascii="Times New Roman" w:hAnsi="Times New Roman" w:cs="Times New Roman"/>
          <w:b/>
          <w:sz w:val="24"/>
          <w:szCs w:val="24"/>
        </w:rPr>
        <w:t>-</w:t>
      </w:r>
      <w:r w:rsidR="00EC0023">
        <w:rPr>
          <w:rFonts w:ascii="Times New Roman" w:hAnsi="Times New Roman" w:cs="Times New Roman"/>
          <w:b/>
          <w:sz w:val="24"/>
          <w:szCs w:val="24"/>
        </w:rPr>
        <w:t>-------------- x 60 ( waga kryterium)</w:t>
      </w:r>
    </w:p>
    <w:p w:rsidR="0065307A" w:rsidRPr="009D4360" w:rsidRDefault="00EC0023" w:rsidP="008B4939">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3143BC" w:rsidRPr="00DB652D">
        <w:rPr>
          <w:rFonts w:ascii="Times New Roman" w:hAnsi="Times New Roman" w:cs="Times New Roman"/>
          <w:b/>
          <w:sz w:val="24"/>
          <w:szCs w:val="24"/>
        </w:rPr>
        <w:t>Co</w:t>
      </w:r>
    </w:p>
    <w:p w:rsidR="0065307A" w:rsidRPr="003143BC" w:rsidRDefault="0065307A" w:rsidP="008B4939">
      <w:pPr>
        <w:pStyle w:val="Akapitzlist"/>
        <w:spacing w:after="0"/>
        <w:ind w:left="0"/>
        <w:rPr>
          <w:rFonts w:ascii="Times New Roman" w:hAnsi="Times New Roman" w:cs="Times New Roman"/>
          <w:sz w:val="24"/>
          <w:szCs w:val="24"/>
        </w:rPr>
      </w:pPr>
      <w:r w:rsidRPr="003143BC">
        <w:rPr>
          <w:rFonts w:ascii="Times New Roman" w:hAnsi="Times New Roman" w:cs="Times New Roman"/>
          <w:sz w:val="24"/>
          <w:szCs w:val="24"/>
        </w:rPr>
        <w:t>gdzie :</w:t>
      </w:r>
    </w:p>
    <w:p w:rsidR="0065307A" w:rsidRPr="003143BC" w:rsidRDefault="00C85894" w:rsidP="003143BC">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P</w:t>
      </w:r>
      <w:r w:rsidR="0065307A" w:rsidRPr="003143BC">
        <w:rPr>
          <w:rFonts w:ascii="Times New Roman" w:hAnsi="Times New Roman" w:cs="Times New Roman"/>
          <w:sz w:val="24"/>
          <w:szCs w:val="24"/>
        </w:rPr>
        <w:t>- ilość punktów przyznanych wykonawcy dla kryterium „cena”</w:t>
      </w:r>
    </w:p>
    <w:p w:rsidR="003143BC" w:rsidRPr="003143BC" w:rsidRDefault="003143BC" w:rsidP="003143BC">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Cn- najniższa cena brutto wśród złożonych ofert</w:t>
      </w:r>
    </w:p>
    <w:p w:rsidR="003143BC" w:rsidRPr="003143BC" w:rsidRDefault="003143BC" w:rsidP="003143BC">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 xml:space="preserve">Co – cena </w:t>
      </w:r>
      <w:r w:rsidR="00FC3B8D" w:rsidRPr="003143BC">
        <w:rPr>
          <w:rFonts w:ascii="Times New Roman" w:hAnsi="Times New Roman" w:cs="Times New Roman"/>
          <w:sz w:val="24"/>
          <w:szCs w:val="24"/>
        </w:rPr>
        <w:t>brutto badanej</w:t>
      </w:r>
      <w:r w:rsidRPr="003143BC">
        <w:rPr>
          <w:rFonts w:ascii="Times New Roman" w:hAnsi="Times New Roman" w:cs="Times New Roman"/>
          <w:sz w:val="24"/>
          <w:szCs w:val="24"/>
        </w:rPr>
        <w:t xml:space="preserve"> oferty</w:t>
      </w:r>
    </w:p>
    <w:p w:rsidR="00E614E2" w:rsidRPr="00F56AAB" w:rsidRDefault="00FC3B8D" w:rsidP="00F56AAB">
      <w:pPr>
        <w:pStyle w:val="Akapitzlist"/>
        <w:numPr>
          <w:ilvl w:val="0"/>
          <w:numId w:val="46"/>
        </w:numPr>
        <w:spacing w:before="240"/>
        <w:ind w:left="426" w:hanging="426"/>
        <w:rPr>
          <w:rFonts w:ascii="Times New Roman" w:hAnsi="Times New Roman" w:cs="Times New Roman"/>
          <w:sz w:val="24"/>
          <w:szCs w:val="24"/>
        </w:rPr>
      </w:pPr>
      <w:r w:rsidRPr="003143BC">
        <w:rPr>
          <w:rFonts w:ascii="Times New Roman" w:hAnsi="Times New Roman" w:cs="Times New Roman"/>
          <w:sz w:val="24"/>
          <w:szCs w:val="24"/>
        </w:rPr>
        <w:t>- waga</w:t>
      </w:r>
      <w:r w:rsidR="003143BC" w:rsidRPr="003143BC">
        <w:rPr>
          <w:rFonts w:ascii="Times New Roman" w:hAnsi="Times New Roman" w:cs="Times New Roman"/>
          <w:sz w:val="24"/>
          <w:szCs w:val="24"/>
        </w:rPr>
        <w:t xml:space="preserve"> kryterium  </w:t>
      </w:r>
    </w:p>
    <w:p w:rsidR="00B63F36" w:rsidRDefault="00B63F36" w:rsidP="00E06326">
      <w:pPr>
        <w:pStyle w:val="Akapitzlist"/>
        <w:numPr>
          <w:ilvl w:val="0"/>
          <w:numId w:val="19"/>
        </w:numPr>
        <w:spacing w:before="240"/>
        <w:ind w:left="284" w:hanging="284"/>
        <w:rPr>
          <w:rFonts w:ascii="Times New Roman" w:hAnsi="Times New Roman" w:cs="Times New Roman"/>
          <w:b/>
          <w:sz w:val="24"/>
          <w:szCs w:val="24"/>
        </w:rPr>
      </w:pPr>
      <w:r w:rsidRPr="00B63F36">
        <w:rPr>
          <w:rFonts w:ascii="Times New Roman" w:hAnsi="Times New Roman" w:cs="Times New Roman"/>
          <w:sz w:val="24"/>
          <w:szCs w:val="24"/>
        </w:rPr>
        <w:t>Termin wypłaty k</w:t>
      </w:r>
      <w:r>
        <w:rPr>
          <w:rFonts w:ascii="Times New Roman" w:hAnsi="Times New Roman" w:cs="Times New Roman"/>
          <w:sz w:val="24"/>
          <w:szCs w:val="24"/>
        </w:rPr>
        <w:t>redytu</w:t>
      </w:r>
      <w:r w:rsidRPr="00B63F36">
        <w:rPr>
          <w:rFonts w:ascii="Times New Roman" w:hAnsi="Times New Roman" w:cs="Times New Roman"/>
          <w:sz w:val="24"/>
          <w:szCs w:val="24"/>
        </w:rPr>
        <w:t xml:space="preserve"> </w:t>
      </w:r>
      <w:r w:rsidRPr="00B63F36">
        <w:rPr>
          <w:rFonts w:ascii="Times New Roman" w:hAnsi="Times New Roman" w:cs="Times New Roman"/>
          <w:b/>
          <w:sz w:val="24"/>
          <w:szCs w:val="24"/>
        </w:rPr>
        <w:t>– znaczenie 40%</w:t>
      </w:r>
    </w:p>
    <w:p w:rsidR="00B63F36" w:rsidRPr="00B63F36" w:rsidRDefault="00B63F36" w:rsidP="00B63F36">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 xml:space="preserve">T – termin wypłaty kredytu </w:t>
      </w:r>
    </w:p>
    <w:p w:rsidR="00B63F36" w:rsidRPr="00B63F36" w:rsidRDefault="00B63F36" w:rsidP="00B63F36">
      <w:pPr>
        <w:pStyle w:val="Akapitzlist"/>
        <w:autoSpaceDE w:val="0"/>
        <w:autoSpaceDN w:val="0"/>
        <w:adjustRightInd w:val="0"/>
        <w:spacing w:after="0"/>
        <w:ind w:left="0"/>
        <w:jc w:val="both"/>
        <w:rPr>
          <w:rFonts w:ascii="Times New Roman" w:hAnsi="Times New Roman" w:cs="Times New Roman"/>
          <w:sz w:val="24"/>
          <w:szCs w:val="24"/>
        </w:rPr>
      </w:pPr>
      <w:r w:rsidRPr="00B63F36">
        <w:rPr>
          <w:rFonts w:ascii="Times New Roman" w:hAnsi="Times New Roman" w:cs="Times New Roman"/>
          <w:sz w:val="24"/>
          <w:szCs w:val="24"/>
        </w:rPr>
        <w:t xml:space="preserve">Zaoferowany przez Wykonawcę termin wypłaty kredytu nie może być dłuższy niż 6 dni roboczych, licząc od dnia </w:t>
      </w:r>
      <w:r w:rsidR="00906EC3">
        <w:rPr>
          <w:rFonts w:ascii="Times New Roman" w:hAnsi="Times New Roman" w:cs="Times New Roman"/>
          <w:sz w:val="24"/>
          <w:szCs w:val="24"/>
        </w:rPr>
        <w:t>podpisania umowy.</w:t>
      </w:r>
    </w:p>
    <w:p w:rsidR="00B63F36" w:rsidRPr="00B63F36" w:rsidRDefault="00B63F36" w:rsidP="00B63F36">
      <w:pPr>
        <w:pStyle w:val="Akapitzlist"/>
        <w:autoSpaceDE w:val="0"/>
        <w:autoSpaceDN w:val="0"/>
        <w:adjustRightInd w:val="0"/>
        <w:spacing w:after="0"/>
        <w:ind w:left="0"/>
        <w:jc w:val="both"/>
        <w:rPr>
          <w:rFonts w:ascii="Times New Roman" w:hAnsi="Times New Roman" w:cs="Times New Roman"/>
          <w:sz w:val="24"/>
          <w:szCs w:val="24"/>
        </w:rPr>
      </w:pPr>
      <w:r w:rsidRPr="00B63F36">
        <w:rPr>
          <w:rFonts w:ascii="Times New Roman" w:hAnsi="Times New Roman" w:cs="Times New Roman"/>
          <w:sz w:val="24"/>
          <w:szCs w:val="24"/>
        </w:rPr>
        <w:t xml:space="preserve">Oferta Wykonawcy, który zaoferuje dłuższy termin wypłaty transzy kredytowej zostanie odrzucona jako niezgodna z SIWZ. </w:t>
      </w:r>
    </w:p>
    <w:p w:rsidR="00B63F36" w:rsidRPr="00B63F36" w:rsidRDefault="00B63F36" w:rsidP="00B63F36">
      <w:pPr>
        <w:pStyle w:val="Akapitzlist"/>
        <w:autoSpaceDE w:val="0"/>
        <w:autoSpaceDN w:val="0"/>
        <w:adjustRightInd w:val="0"/>
        <w:spacing w:after="0"/>
        <w:ind w:left="0"/>
        <w:jc w:val="both"/>
        <w:rPr>
          <w:rFonts w:ascii="Times New Roman" w:hAnsi="Times New Roman" w:cs="Times New Roman"/>
          <w:sz w:val="24"/>
          <w:szCs w:val="24"/>
        </w:rPr>
      </w:pPr>
      <w:r w:rsidRPr="00B63F36">
        <w:rPr>
          <w:rFonts w:ascii="Times New Roman" w:hAnsi="Times New Roman" w:cs="Times New Roman"/>
          <w:sz w:val="24"/>
          <w:szCs w:val="24"/>
        </w:rPr>
        <w:t>Za skrócenie terminu wypłaty kredytu, Wykonawcy otrzymają następującą liczbę punktów:</w:t>
      </w:r>
    </w:p>
    <w:p w:rsidR="00B63F36" w:rsidRPr="00B63F36" w:rsidRDefault="00B63F36" w:rsidP="00E06326">
      <w:pPr>
        <w:pStyle w:val="Akapitzlist"/>
        <w:numPr>
          <w:ilvl w:val="0"/>
          <w:numId w:val="47"/>
        </w:numPr>
        <w:autoSpaceDE w:val="0"/>
        <w:autoSpaceDN w:val="0"/>
        <w:adjustRightInd w:val="0"/>
        <w:spacing w:after="0"/>
        <w:ind w:left="284" w:hanging="284"/>
        <w:jc w:val="both"/>
        <w:rPr>
          <w:rFonts w:ascii="Times New Roman" w:hAnsi="Times New Roman" w:cs="Times New Roman"/>
          <w:sz w:val="24"/>
          <w:szCs w:val="24"/>
        </w:rPr>
      </w:pPr>
      <w:r w:rsidRPr="00B63F36">
        <w:rPr>
          <w:rFonts w:ascii="Times New Roman" w:hAnsi="Times New Roman" w:cs="Times New Roman"/>
          <w:sz w:val="24"/>
          <w:szCs w:val="24"/>
        </w:rPr>
        <w:t xml:space="preserve">wypłata </w:t>
      </w:r>
      <w:r w:rsidR="00906EC3">
        <w:rPr>
          <w:rFonts w:ascii="Times New Roman" w:hAnsi="Times New Roman" w:cs="Times New Roman"/>
          <w:sz w:val="24"/>
          <w:szCs w:val="24"/>
        </w:rPr>
        <w:t>kredytu</w:t>
      </w:r>
      <w:r w:rsidRPr="00B63F36">
        <w:rPr>
          <w:rFonts w:ascii="Times New Roman" w:hAnsi="Times New Roman" w:cs="Times New Roman"/>
          <w:sz w:val="24"/>
          <w:szCs w:val="24"/>
        </w:rPr>
        <w:t xml:space="preserve"> w ciągu maksymalnie 2 dni roboczych – 40 pkt</w:t>
      </w:r>
    </w:p>
    <w:p w:rsidR="00B63F36" w:rsidRPr="00B63F36" w:rsidRDefault="00B63F36" w:rsidP="00E06326">
      <w:pPr>
        <w:pStyle w:val="Akapitzlist"/>
        <w:numPr>
          <w:ilvl w:val="0"/>
          <w:numId w:val="47"/>
        </w:numPr>
        <w:autoSpaceDE w:val="0"/>
        <w:autoSpaceDN w:val="0"/>
        <w:adjustRightInd w:val="0"/>
        <w:spacing w:after="0"/>
        <w:ind w:left="284" w:hanging="284"/>
        <w:jc w:val="both"/>
        <w:rPr>
          <w:rFonts w:ascii="Times New Roman" w:hAnsi="Times New Roman" w:cs="Times New Roman"/>
          <w:sz w:val="24"/>
          <w:szCs w:val="24"/>
        </w:rPr>
      </w:pPr>
      <w:r w:rsidRPr="00B63F36">
        <w:rPr>
          <w:rFonts w:ascii="Times New Roman" w:hAnsi="Times New Roman" w:cs="Times New Roman"/>
          <w:sz w:val="24"/>
          <w:szCs w:val="24"/>
        </w:rPr>
        <w:t>wypłata kredytu w ciągu maksymalnie 4 dni roboczych – 20 pkt</w:t>
      </w:r>
    </w:p>
    <w:p w:rsidR="00FA6DC9" w:rsidRPr="00B63F36" w:rsidRDefault="00B63F36" w:rsidP="00E06326">
      <w:pPr>
        <w:pStyle w:val="Akapitzlist"/>
        <w:numPr>
          <w:ilvl w:val="0"/>
          <w:numId w:val="47"/>
        </w:numPr>
        <w:spacing w:before="240"/>
        <w:ind w:left="284" w:hanging="284"/>
        <w:jc w:val="both"/>
        <w:rPr>
          <w:rFonts w:ascii="Times New Roman" w:hAnsi="Times New Roman" w:cs="Times New Roman"/>
          <w:sz w:val="24"/>
          <w:szCs w:val="24"/>
        </w:rPr>
      </w:pPr>
      <w:r w:rsidRPr="00B63F36">
        <w:rPr>
          <w:rFonts w:ascii="Times New Roman" w:hAnsi="Times New Roman" w:cs="Times New Roman"/>
          <w:sz w:val="24"/>
          <w:szCs w:val="24"/>
        </w:rPr>
        <w:t>wypłata kredytu w ciągu maksymalnie 6 dni roboczych – 0 pkt</w:t>
      </w:r>
    </w:p>
    <w:p w:rsidR="00B63F36" w:rsidRPr="009D4360" w:rsidRDefault="00B63F36" w:rsidP="009D4360">
      <w:pPr>
        <w:pStyle w:val="Akapitzlist"/>
        <w:spacing w:before="240"/>
        <w:ind w:left="0"/>
        <w:rPr>
          <w:rFonts w:ascii="Times New Roman" w:hAnsi="Times New Roman" w:cs="Times New Roman"/>
          <w:sz w:val="24"/>
          <w:szCs w:val="24"/>
        </w:rPr>
      </w:pPr>
    </w:p>
    <w:p w:rsidR="0065307A" w:rsidRPr="009B0CA3" w:rsidRDefault="0065307A" w:rsidP="00E06326">
      <w:pPr>
        <w:pStyle w:val="Akapitzlist"/>
        <w:numPr>
          <w:ilvl w:val="0"/>
          <w:numId w:val="19"/>
        </w:numPr>
        <w:tabs>
          <w:tab w:val="left" w:pos="284"/>
        </w:tabs>
        <w:spacing w:before="240"/>
        <w:ind w:left="0" w:firstLine="0"/>
        <w:rPr>
          <w:rFonts w:ascii="Times New Roman" w:hAnsi="Times New Roman" w:cs="Times New Roman"/>
          <w:b/>
          <w:sz w:val="24"/>
          <w:szCs w:val="24"/>
        </w:rPr>
      </w:pPr>
      <w:r w:rsidRPr="00EA77F0">
        <w:rPr>
          <w:rFonts w:ascii="Times New Roman" w:hAnsi="Times New Roman" w:cs="Times New Roman"/>
          <w:b/>
          <w:sz w:val="24"/>
          <w:szCs w:val="24"/>
        </w:rPr>
        <w:t>Łączna ocena oferty:</w:t>
      </w:r>
    </w:p>
    <w:p w:rsidR="0065307A" w:rsidRPr="009D4360" w:rsidRDefault="00EC0023" w:rsidP="009D4360">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S</w:t>
      </w:r>
      <w:r w:rsidR="00412FF5">
        <w:rPr>
          <w:rFonts w:ascii="Times New Roman" w:hAnsi="Times New Roman" w:cs="Times New Roman"/>
          <w:b/>
          <w:sz w:val="24"/>
          <w:szCs w:val="24"/>
        </w:rPr>
        <w:t xml:space="preserve"> </w:t>
      </w:r>
      <w:r>
        <w:rPr>
          <w:rFonts w:ascii="Times New Roman" w:hAnsi="Times New Roman" w:cs="Times New Roman"/>
          <w:b/>
          <w:sz w:val="24"/>
          <w:szCs w:val="24"/>
        </w:rPr>
        <w:t>= P</w:t>
      </w:r>
      <w:r w:rsidR="0065307A" w:rsidRPr="00C85894">
        <w:rPr>
          <w:rFonts w:ascii="Times New Roman" w:hAnsi="Times New Roman" w:cs="Times New Roman"/>
          <w:b/>
          <w:sz w:val="24"/>
          <w:szCs w:val="24"/>
        </w:rPr>
        <w:t xml:space="preserve"> + </w:t>
      </w:r>
      <w:r w:rsidR="00B63F36">
        <w:rPr>
          <w:rFonts w:ascii="Times New Roman" w:hAnsi="Times New Roman" w:cs="Times New Roman"/>
          <w:b/>
          <w:sz w:val="24"/>
          <w:szCs w:val="24"/>
        </w:rPr>
        <w:t>T</w:t>
      </w:r>
    </w:p>
    <w:p w:rsidR="0065307A" w:rsidRPr="00C85894" w:rsidRDefault="0065307A" w:rsidP="00C85894">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gdzie:</w:t>
      </w:r>
    </w:p>
    <w:p w:rsidR="0065307A" w:rsidRPr="00C85894" w:rsidRDefault="00EC0023" w:rsidP="00C85894">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S</w:t>
      </w:r>
      <w:r w:rsidR="0065307A" w:rsidRPr="00C85894">
        <w:rPr>
          <w:rFonts w:ascii="Times New Roman" w:hAnsi="Times New Roman" w:cs="Times New Roman"/>
          <w:sz w:val="24"/>
          <w:szCs w:val="24"/>
        </w:rPr>
        <w:t xml:space="preserve"> – suma</w:t>
      </w:r>
      <w:r w:rsidR="00D325FB" w:rsidRPr="00C85894">
        <w:rPr>
          <w:rFonts w:ascii="Times New Roman" w:hAnsi="Times New Roman" w:cs="Times New Roman"/>
          <w:sz w:val="24"/>
          <w:szCs w:val="24"/>
        </w:rPr>
        <w:t>ryczna ilość punktów</w:t>
      </w:r>
      <w:r w:rsidR="00EA77F0">
        <w:rPr>
          <w:rFonts w:ascii="Times New Roman" w:hAnsi="Times New Roman" w:cs="Times New Roman"/>
          <w:sz w:val="24"/>
          <w:szCs w:val="24"/>
        </w:rPr>
        <w:t xml:space="preserve"> badanej oferty</w:t>
      </w:r>
    </w:p>
    <w:p w:rsidR="0065307A" w:rsidRPr="00C85894" w:rsidRDefault="00EC0023" w:rsidP="00C85894">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w:t>
      </w:r>
      <w:r w:rsidR="00D325FB" w:rsidRPr="00C85894">
        <w:rPr>
          <w:rFonts w:ascii="Times New Roman" w:hAnsi="Times New Roman" w:cs="Times New Roman"/>
          <w:sz w:val="24"/>
          <w:szCs w:val="24"/>
        </w:rPr>
        <w:t xml:space="preserve"> – ilość punktów przyznanych wykonawcy dla kryterium „cena”</w:t>
      </w:r>
    </w:p>
    <w:p w:rsidR="00F668FE" w:rsidRDefault="00B63F36" w:rsidP="00F668FE">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T</w:t>
      </w:r>
      <w:r w:rsidR="00D325FB" w:rsidRPr="00C85894">
        <w:rPr>
          <w:rFonts w:ascii="Times New Roman" w:hAnsi="Times New Roman" w:cs="Times New Roman"/>
          <w:sz w:val="24"/>
          <w:szCs w:val="24"/>
        </w:rPr>
        <w:t xml:space="preserve"> – </w:t>
      </w:r>
      <w:r w:rsidR="00F668FE" w:rsidRPr="00C85894">
        <w:rPr>
          <w:rFonts w:ascii="Times New Roman" w:hAnsi="Times New Roman" w:cs="Times New Roman"/>
          <w:sz w:val="24"/>
          <w:szCs w:val="24"/>
        </w:rPr>
        <w:t>ilość punktów przyznanych wykonawcy dla kryterium „</w:t>
      </w:r>
      <w:r>
        <w:rPr>
          <w:rFonts w:ascii="Times New Roman" w:hAnsi="Times New Roman" w:cs="Times New Roman"/>
          <w:sz w:val="24"/>
          <w:szCs w:val="24"/>
        </w:rPr>
        <w:t>termin wypłaty kredytu</w:t>
      </w:r>
      <w:r w:rsidR="00F668FE" w:rsidRPr="00C85894">
        <w:rPr>
          <w:rFonts w:ascii="Times New Roman" w:hAnsi="Times New Roman" w:cs="Times New Roman"/>
          <w:sz w:val="24"/>
          <w:szCs w:val="24"/>
        </w:rPr>
        <w:t>”</w:t>
      </w:r>
    </w:p>
    <w:p w:rsidR="00D325FB" w:rsidRPr="00C85894" w:rsidRDefault="00D325FB" w:rsidP="00F668FE">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 xml:space="preserve">Suma punktów uzyskanych za wszystkie kryteria oceny stanowić </w:t>
      </w:r>
      <w:r w:rsidR="009A6F12" w:rsidRPr="00C85894">
        <w:rPr>
          <w:rFonts w:ascii="Times New Roman" w:hAnsi="Times New Roman" w:cs="Times New Roman"/>
          <w:sz w:val="24"/>
          <w:szCs w:val="24"/>
        </w:rPr>
        <w:t>bę</w:t>
      </w:r>
      <w:r w:rsidRPr="00C85894">
        <w:rPr>
          <w:rFonts w:ascii="Times New Roman" w:hAnsi="Times New Roman" w:cs="Times New Roman"/>
          <w:sz w:val="24"/>
          <w:szCs w:val="24"/>
        </w:rPr>
        <w:t>dzie końcową ocenę danej oferty.</w:t>
      </w:r>
    </w:p>
    <w:p w:rsidR="00D325FB" w:rsidRPr="00C85894" w:rsidRDefault="00D325FB" w:rsidP="00E06326">
      <w:pPr>
        <w:pStyle w:val="Akapitzlist"/>
        <w:numPr>
          <w:ilvl w:val="0"/>
          <w:numId w:val="18"/>
        </w:numPr>
        <w:tabs>
          <w:tab w:val="left" w:pos="284"/>
        </w:tabs>
        <w:spacing w:before="240"/>
        <w:ind w:hanging="1211"/>
        <w:jc w:val="both"/>
        <w:rPr>
          <w:rFonts w:ascii="Times New Roman" w:hAnsi="Times New Roman" w:cs="Times New Roman"/>
          <w:sz w:val="24"/>
          <w:szCs w:val="24"/>
        </w:rPr>
      </w:pPr>
      <w:r w:rsidRPr="00C85894">
        <w:rPr>
          <w:rFonts w:ascii="Times New Roman" w:hAnsi="Times New Roman" w:cs="Times New Roman"/>
          <w:sz w:val="24"/>
          <w:szCs w:val="24"/>
        </w:rPr>
        <w:t>Z</w:t>
      </w:r>
      <w:r w:rsidR="007A198A">
        <w:rPr>
          <w:rFonts w:ascii="Times New Roman" w:hAnsi="Times New Roman" w:cs="Times New Roman"/>
          <w:sz w:val="24"/>
          <w:szCs w:val="24"/>
        </w:rPr>
        <w:t>a</w:t>
      </w:r>
      <w:r w:rsidRPr="00C85894">
        <w:rPr>
          <w:rFonts w:ascii="Times New Roman" w:hAnsi="Times New Roman" w:cs="Times New Roman"/>
          <w:sz w:val="24"/>
          <w:szCs w:val="24"/>
        </w:rPr>
        <w:t>mawiający zastosuje zaokrąglenie wyniku do dwóch miejsc po przecinku.</w:t>
      </w:r>
    </w:p>
    <w:p w:rsidR="003143BC" w:rsidRDefault="00C85894" w:rsidP="00E06326">
      <w:pPr>
        <w:pStyle w:val="Akapitzlist"/>
        <w:numPr>
          <w:ilvl w:val="0"/>
          <w:numId w:val="18"/>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 xml:space="preserve">W prowadzonym postępowaniu </w:t>
      </w:r>
      <w:r>
        <w:rPr>
          <w:rFonts w:ascii="Times New Roman" w:hAnsi="Times New Roman" w:cs="Times New Roman"/>
          <w:sz w:val="24"/>
          <w:szCs w:val="24"/>
        </w:rPr>
        <w:t xml:space="preserve">przetargowym zostanie wybrana oferta, która według formuły oceny ofert uzyska największą ilość punktów oraz spełni wszystkie wymagania SIWZ. Ocena zostanie dokonana na podstawie wypełnionego formularza ofertowego i złożonej w min deklaracji wykonawcy, co do ceny i terminu </w:t>
      </w:r>
      <w:r w:rsidR="00906EC3">
        <w:rPr>
          <w:rFonts w:ascii="Times New Roman" w:hAnsi="Times New Roman" w:cs="Times New Roman"/>
          <w:sz w:val="24"/>
          <w:szCs w:val="24"/>
        </w:rPr>
        <w:t>wypłaty kredytu.</w:t>
      </w:r>
      <w:r>
        <w:rPr>
          <w:rFonts w:ascii="Times New Roman" w:hAnsi="Times New Roman" w:cs="Times New Roman"/>
          <w:sz w:val="24"/>
          <w:szCs w:val="24"/>
        </w:rPr>
        <w:t xml:space="preserve"> </w:t>
      </w:r>
    </w:p>
    <w:p w:rsidR="00743C75" w:rsidRPr="00C85894" w:rsidRDefault="00743C75" w:rsidP="00743C75">
      <w:pPr>
        <w:pStyle w:val="Akapitzlist"/>
        <w:tabs>
          <w:tab w:val="left" w:pos="284"/>
        </w:tabs>
        <w:spacing w:before="240"/>
        <w:ind w:left="0"/>
        <w:jc w:val="both"/>
        <w:rPr>
          <w:rFonts w:ascii="Times New Roman" w:hAnsi="Times New Roman" w:cs="Times New Roman"/>
          <w:sz w:val="24"/>
          <w:szCs w:val="24"/>
        </w:rPr>
      </w:pPr>
    </w:p>
    <w:p w:rsidR="00D325FB" w:rsidRPr="0074269C" w:rsidRDefault="00FF49A1" w:rsidP="00E06326">
      <w:pPr>
        <w:pStyle w:val="Akapitzlist"/>
        <w:numPr>
          <w:ilvl w:val="0"/>
          <w:numId w:val="37"/>
        </w:numPr>
        <w:spacing w:before="240"/>
        <w:ind w:left="567" w:hanging="567"/>
        <w:jc w:val="both"/>
        <w:rPr>
          <w:rFonts w:ascii="Times New Roman" w:hAnsi="Times New Roman" w:cs="Times New Roman"/>
          <w:b/>
          <w:sz w:val="24"/>
          <w:szCs w:val="24"/>
        </w:rPr>
      </w:pPr>
      <w:r w:rsidRPr="0074269C">
        <w:rPr>
          <w:rFonts w:ascii="Times New Roman" w:hAnsi="Times New Roman" w:cs="Times New Roman"/>
          <w:b/>
          <w:sz w:val="24"/>
          <w:szCs w:val="24"/>
        </w:rPr>
        <w:lastRenderedPageBreak/>
        <w:t>INFORMACJE O FORMALNOŚCIACH, JAKIE POWINNY ZOSTAĆ DOPEŁNIONE PO WYBORZE OFERTY W CELU ZAWARCIA UMOWY W SPRAWIE ZAMÓWIENIA PUBLICZNEGO</w:t>
      </w:r>
    </w:p>
    <w:p w:rsidR="009A6F12" w:rsidRPr="0074269C" w:rsidRDefault="009A6F12" w:rsidP="00E06326">
      <w:pPr>
        <w:pStyle w:val="Akapitzlist"/>
        <w:numPr>
          <w:ilvl w:val="0"/>
          <w:numId w:val="20"/>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Zamawiający udzieli zamówienia wykonawcy, którego oferta została uznana za najkorzystniejszą. </w:t>
      </w:r>
    </w:p>
    <w:p w:rsidR="009A6F12" w:rsidRPr="0074269C" w:rsidRDefault="009A6F12" w:rsidP="00E06326">
      <w:pPr>
        <w:pStyle w:val="Akapitzlist"/>
        <w:numPr>
          <w:ilvl w:val="0"/>
          <w:numId w:val="20"/>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Zgodnie z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139 i 140 ustawy PZP umowa w sprawie niniejszego zamówienia publicznego:</w:t>
      </w:r>
    </w:p>
    <w:p w:rsidR="009A6F12" w:rsidRPr="0074269C" w:rsidRDefault="00486228" w:rsidP="00E06326">
      <w:pPr>
        <w:pStyle w:val="Akapitzlist"/>
        <w:numPr>
          <w:ilvl w:val="0"/>
          <w:numId w:val="21"/>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z</w:t>
      </w:r>
      <w:r w:rsidR="009A6F12" w:rsidRPr="0074269C">
        <w:rPr>
          <w:rFonts w:ascii="Times New Roman" w:hAnsi="Times New Roman" w:cs="Times New Roman"/>
          <w:sz w:val="24"/>
          <w:szCs w:val="24"/>
        </w:rPr>
        <w:t>ostanie zawarta w formie pisemnej pod rygorem nieważności,</w:t>
      </w:r>
    </w:p>
    <w:p w:rsidR="009A6F12" w:rsidRPr="0074269C" w:rsidRDefault="00486228" w:rsidP="00E06326">
      <w:pPr>
        <w:pStyle w:val="Akapitzlist"/>
        <w:numPr>
          <w:ilvl w:val="0"/>
          <w:numId w:val="21"/>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m</w:t>
      </w:r>
      <w:r w:rsidR="009A6F12" w:rsidRPr="0074269C">
        <w:rPr>
          <w:rFonts w:ascii="Times New Roman" w:hAnsi="Times New Roman" w:cs="Times New Roman"/>
          <w:sz w:val="24"/>
          <w:szCs w:val="24"/>
        </w:rPr>
        <w:t xml:space="preserve">ają do niej zastosowanie przepisy Kodeksu Cywilnego, jeżeli przepisy ustawy nie stanowią inaczej, </w:t>
      </w:r>
    </w:p>
    <w:p w:rsidR="009A6F12" w:rsidRPr="0074269C" w:rsidRDefault="00486228" w:rsidP="00E06326">
      <w:pPr>
        <w:pStyle w:val="Akapitzlist"/>
        <w:numPr>
          <w:ilvl w:val="0"/>
          <w:numId w:val="21"/>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je</w:t>
      </w:r>
      <w:r w:rsidR="009A6F12" w:rsidRPr="0074269C">
        <w:rPr>
          <w:rFonts w:ascii="Times New Roman" w:hAnsi="Times New Roman" w:cs="Times New Roman"/>
          <w:sz w:val="24"/>
          <w:szCs w:val="24"/>
        </w:rPr>
        <w:t>st jawna i podlega udostępnieniu na zasadach określonych w przepisach o dostępie do informacji publicznej,</w:t>
      </w:r>
    </w:p>
    <w:p w:rsidR="009A6F12" w:rsidRPr="0074269C" w:rsidRDefault="00486228" w:rsidP="00E06326">
      <w:pPr>
        <w:pStyle w:val="Akapitzlist"/>
        <w:numPr>
          <w:ilvl w:val="0"/>
          <w:numId w:val="21"/>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za</w:t>
      </w:r>
      <w:r w:rsidR="009A6F12" w:rsidRPr="0074269C">
        <w:rPr>
          <w:rFonts w:ascii="Times New Roman" w:hAnsi="Times New Roman" w:cs="Times New Roman"/>
          <w:sz w:val="24"/>
          <w:szCs w:val="24"/>
        </w:rPr>
        <w:t xml:space="preserve">kres świadczenia wykonawcy wynikający z umowy jest tożsamy z jego zobowiązaniem zawartym w ofercie, </w:t>
      </w:r>
    </w:p>
    <w:p w:rsidR="009A6F12" w:rsidRPr="0074269C" w:rsidRDefault="00486228" w:rsidP="00E06326">
      <w:pPr>
        <w:pStyle w:val="Akapitzlist"/>
        <w:numPr>
          <w:ilvl w:val="0"/>
          <w:numId w:val="21"/>
        </w:numPr>
        <w:spacing w:before="240"/>
        <w:ind w:left="426" w:hanging="426"/>
        <w:jc w:val="both"/>
        <w:rPr>
          <w:rFonts w:ascii="Times New Roman" w:hAnsi="Times New Roman" w:cs="Times New Roman"/>
          <w:sz w:val="24"/>
          <w:szCs w:val="24"/>
        </w:rPr>
      </w:pPr>
      <w:r w:rsidRPr="0074269C">
        <w:rPr>
          <w:rFonts w:ascii="Times New Roman" w:hAnsi="Times New Roman" w:cs="Times New Roman"/>
          <w:sz w:val="24"/>
          <w:szCs w:val="24"/>
        </w:rPr>
        <w:t>p</w:t>
      </w:r>
      <w:r w:rsidR="009A6F12" w:rsidRPr="0074269C">
        <w:rPr>
          <w:rFonts w:ascii="Times New Roman" w:hAnsi="Times New Roman" w:cs="Times New Roman"/>
          <w:sz w:val="24"/>
          <w:szCs w:val="24"/>
        </w:rPr>
        <w:t>odlega unieważnieniu:</w:t>
      </w:r>
    </w:p>
    <w:p w:rsidR="009A6F12" w:rsidRPr="0074269C" w:rsidRDefault="00486228" w:rsidP="00E06326">
      <w:pPr>
        <w:pStyle w:val="Akapitzlist"/>
        <w:numPr>
          <w:ilvl w:val="0"/>
          <w:numId w:val="22"/>
        </w:numPr>
        <w:spacing w:before="240"/>
        <w:ind w:left="709" w:hanging="283"/>
        <w:jc w:val="both"/>
        <w:rPr>
          <w:rFonts w:ascii="Times New Roman" w:hAnsi="Times New Roman" w:cs="Times New Roman"/>
          <w:sz w:val="24"/>
          <w:szCs w:val="24"/>
        </w:rPr>
      </w:pPr>
      <w:r w:rsidRPr="0074269C">
        <w:rPr>
          <w:rFonts w:ascii="Times New Roman" w:hAnsi="Times New Roman" w:cs="Times New Roman"/>
          <w:sz w:val="24"/>
          <w:szCs w:val="24"/>
        </w:rPr>
        <w:t>j</w:t>
      </w:r>
      <w:r w:rsidR="009A6F12" w:rsidRPr="0074269C">
        <w:rPr>
          <w:rFonts w:ascii="Times New Roman" w:hAnsi="Times New Roman" w:cs="Times New Roman"/>
          <w:sz w:val="24"/>
          <w:szCs w:val="24"/>
        </w:rPr>
        <w:t>eżeli zachodzą przesłanki określone w art.</w:t>
      </w:r>
      <w:r w:rsidR="00412FF5">
        <w:rPr>
          <w:rFonts w:ascii="Times New Roman" w:hAnsi="Times New Roman" w:cs="Times New Roman"/>
          <w:sz w:val="24"/>
          <w:szCs w:val="24"/>
        </w:rPr>
        <w:t xml:space="preserve"> </w:t>
      </w:r>
      <w:r w:rsidR="009A6F12" w:rsidRPr="0074269C">
        <w:rPr>
          <w:rFonts w:ascii="Times New Roman" w:hAnsi="Times New Roman" w:cs="Times New Roman"/>
          <w:sz w:val="24"/>
          <w:szCs w:val="24"/>
        </w:rPr>
        <w:t>146 ustawy PZP,</w:t>
      </w:r>
    </w:p>
    <w:p w:rsidR="009A6F12" w:rsidRPr="0074269C" w:rsidRDefault="00486228" w:rsidP="00E06326">
      <w:pPr>
        <w:pStyle w:val="Akapitzlist"/>
        <w:numPr>
          <w:ilvl w:val="0"/>
          <w:numId w:val="22"/>
        </w:numPr>
        <w:spacing w:before="240"/>
        <w:ind w:left="709" w:hanging="283"/>
        <w:jc w:val="both"/>
        <w:rPr>
          <w:rFonts w:ascii="Times New Roman" w:hAnsi="Times New Roman" w:cs="Times New Roman"/>
          <w:sz w:val="24"/>
          <w:szCs w:val="24"/>
        </w:rPr>
      </w:pPr>
      <w:r w:rsidRPr="0074269C">
        <w:rPr>
          <w:rFonts w:ascii="Times New Roman" w:hAnsi="Times New Roman" w:cs="Times New Roman"/>
          <w:sz w:val="24"/>
          <w:szCs w:val="24"/>
        </w:rPr>
        <w:t>z</w:t>
      </w:r>
      <w:r w:rsidR="009A6F12" w:rsidRPr="0074269C">
        <w:rPr>
          <w:rFonts w:ascii="Times New Roman" w:hAnsi="Times New Roman" w:cs="Times New Roman"/>
          <w:sz w:val="24"/>
          <w:szCs w:val="24"/>
        </w:rPr>
        <w:t xml:space="preserve">godnie </w:t>
      </w:r>
      <w:r w:rsidRPr="0074269C">
        <w:rPr>
          <w:rFonts w:ascii="Times New Roman" w:hAnsi="Times New Roman" w:cs="Times New Roman"/>
          <w:sz w:val="24"/>
          <w:szCs w:val="24"/>
        </w:rPr>
        <w:t>z treścią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140 ustawy PZP w części wykraczającej poza określenie przedmiotu zamówienia zawartego w niniejszej SIWZ.</w:t>
      </w:r>
    </w:p>
    <w:p w:rsidR="00486228" w:rsidRPr="0074269C" w:rsidRDefault="00486228" w:rsidP="00E06326">
      <w:pPr>
        <w:pStyle w:val="Akapitzlist"/>
        <w:numPr>
          <w:ilvl w:val="0"/>
          <w:numId w:val="20"/>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Niezwłocznie po wyborze najkorzystniejszej oferty, zamawiający dokona czynności określonych w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92 ustawy PZP.</w:t>
      </w:r>
    </w:p>
    <w:p w:rsidR="0065307A" w:rsidRPr="0074269C" w:rsidRDefault="00486228" w:rsidP="00E06326">
      <w:pPr>
        <w:pStyle w:val="Akapitzlist"/>
        <w:numPr>
          <w:ilvl w:val="0"/>
          <w:numId w:val="20"/>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Zamawiający zawiera umowę w sprawie zamówienia publicznego z wykonawcą, którego oferta została wybrana jako najkorzystniejsza, zawarcie umowy następuje w terminie i zasadach określonych w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94 ustawy PZP.</w:t>
      </w:r>
    </w:p>
    <w:p w:rsidR="00486228" w:rsidRPr="0074269C" w:rsidRDefault="00486228" w:rsidP="00E06326">
      <w:pPr>
        <w:pStyle w:val="Akapitzlist"/>
        <w:numPr>
          <w:ilvl w:val="0"/>
          <w:numId w:val="20"/>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Zamawiający nie później niż w terminie 30 dni od dnia zawarcia umowy w sprawie zamówienia publicznego zamieści ogłoszenie o udzieleniu zamówienia w Biuletynie Zamówień Publicznych (art.</w:t>
      </w:r>
      <w:r w:rsidR="00412FF5">
        <w:rPr>
          <w:rFonts w:ascii="Times New Roman" w:hAnsi="Times New Roman" w:cs="Times New Roman"/>
          <w:sz w:val="24"/>
          <w:szCs w:val="24"/>
        </w:rPr>
        <w:t xml:space="preserve"> </w:t>
      </w:r>
      <w:r w:rsidRPr="0074269C">
        <w:rPr>
          <w:rFonts w:ascii="Times New Roman" w:hAnsi="Times New Roman" w:cs="Times New Roman"/>
          <w:sz w:val="24"/>
          <w:szCs w:val="24"/>
        </w:rPr>
        <w:t>95 ustawy PZP).</w:t>
      </w:r>
    </w:p>
    <w:p w:rsidR="00486228" w:rsidRPr="00182146" w:rsidRDefault="00486228" w:rsidP="00E06326">
      <w:pPr>
        <w:pStyle w:val="Akapitzlist"/>
        <w:numPr>
          <w:ilvl w:val="0"/>
          <w:numId w:val="20"/>
        </w:numPr>
        <w:spacing w:before="240"/>
        <w:ind w:left="284" w:hanging="284"/>
        <w:jc w:val="both"/>
        <w:rPr>
          <w:rFonts w:ascii="Times New Roman" w:hAnsi="Times New Roman" w:cs="Times New Roman"/>
          <w:sz w:val="24"/>
          <w:szCs w:val="24"/>
          <w:u w:val="single"/>
        </w:rPr>
      </w:pPr>
      <w:r w:rsidRPr="00182146">
        <w:rPr>
          <w:rFonts w:ascii="Times New Roman" w:hAnsi="Times New Roman" w:cs="Times New Roman"/>
          <w:sz w:val="24"/>
          <w:szCs w:val="24"/>
          <w:u w:val="single"/>
        </w:rPr>
        <w:t>Przed podpisaniem umowy wykonawca zobowiązany będzie do:</w:t>
      </w:r>
    </w:p>
    <w:p w:rsidR="0067411F" w:rsidRPr="0074269C" w:rsidRDefault="0067411F" w:rsidP="00E06326">
      <w:pPr>
        <w:pStyle w:val="Akapitzlist"/>
        <w:numPr>
          <w:ilvl w:val="0"/>
          <w:numId w:val="23"/>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przedłożenia dokumentu lub dokumentów potwierdzających prawo osób składających podpisy pod umową do występowania w imieniu wykonawcy i możliwości zawarcia umowy z zamawiającym (np. pełnomocnictwo) (jeżeli dotyczy),</w:t>
      </w:r>
    </w:p>
    <w:p w:rsidR="00604973" w:rsidRPr="00F56AAB" w:rsidRDefault="0067411F" w:rsidP="00F56AAB">
      <w:pPr>
        <w:pStyle w:val="Akapitzlist"/>
        <w:numPr>
          <w:ilvl w:val="0"/>
          <w:numId w:val="23"/>
        </w:numPr>
        <w:spacing w:before="240"/>
        <w:ind w:left="426"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przedłożenia umowy regulującej współpracę członków konsorcjum/wspólników spółki cywilnej (jeżeli za najkorzystniejszą ofertę zostanie wybrana oferta złożona przez konsorcjum lub spółkę cywilną), </w:t>
      </w:r>
    </w:p>
    <w:p w:rsidR="0067411F" w:rsidRPr="00604973" w:rsidRDefault="00B84FC5" w:rsidP="00E06326">
      <w:pPr>
        <w:pStyle w:val="Akapitzlist"/>
        <w:numPr>
          <w:ilvl w:val="0"/>
          <w:numId w:val="37"/>
        </w:numPr>
        <w:spacing w:before="240"/>
        <w:ind w:left="426" w:hanging="426"/>
        <w:jc w:val="both"/>
        <w:rPr>
          <w:rFonts w:ascii="Times New Roman" w:hAnsi="Times New Roman" w:cs="Times New Roman"/>
          <w:b/>
          <w:sz w:val="24"/>
          <w:szCs w:val="24"/>
        </w:rPr>
      </w:pPr>
      <w:r w:rsidRPr="00604973">
        <w:rPr>
          <w:rFonts w:ascii="Times New Roman" w:hAnsi="Times New Roman" w:cs="Times New Roman"/>
          <w:b/>
          <w:sz w:val="24"/>
          <w:szCs w:val="24"/>
        </w:rPr>
        <w:t>WYMAGANIA DOTYCZĄCE ZABEZPIECZENIA NALEŻYTEGO WYKONANIA UMOWY</w:t>
      </w:r>
    </w:p>
    <w:p w:rsidR="00604973" w:rsidRPr="00604973" w:rsidRDefault="00477CA5" w:rsidP="00F56AAB">
      <w:pPr>
        <w:pStyle w:val="Akapitzlist"/>
        <w:spacing w:before="240"/>
        <w:ind w:left="284"/>
        <w:jc w:val="both"/>
        <w:rPr>
          <w:rFonts w:ascii="Times New Roman" w:hAnsi="Times New Roman" w:cs="Times New Roman"/>
          <w:sz w:val="24"/>
          <w:szCs w:val="24"/>
        </w:rPr>
      </w:pPr>
      <w:r w:rsidRPr="00604973">
        <w:rPr>
          <w:rFonts w:ascii="Times New Roman" w:hAnsi="Times New Roman" w:cs="Times New Roman"/>
          <w:sz w:val="24"/>
          <w:szCs w:val="24"/>
        </w:rPr>
        <w:t xml:space="preserve">Zamawiający </w:t>
      </w:r>
      <w:r w:rsidR="008E421B">
        <w:rPr>
          <w:rFonts w:ascii="Times New Roman" w:hAnsi="Times New Roman" w:cs="Times New Roman"/>
          <w:sz w:val="24"/>
          <w:szCs w:val="24"/>
        </w:rPr>
        <w:t xml:space="preserve">w niniejszym postępowaniu nie </w:t>
      </w:r>
      <w:r w:rsidRPr="00604973">
        <w:rPr>
          <w:rFonts w:ascii="Times New Roman" w:hAnsi="Times New Roman" w:cs="Times New Roman"/>
          <w:sz w:val="24"/>
          <w:szCs w:val="24"/>
        </w:rPr>
        <w:t>żąda od wykonawcy, którego oferta zostanie wybrana, wniesienia zabezpieczenia należytego wykonania umowy.</w:t>
      </w:r>
    </w:p>
    <w:p w:rsidR="00FF7A26" w:rsidRPr="00772D34" w:rsidRDefault="00B84FC5" w:rsidP="00E06326">
      <w:pPr>
        <w:pStyle w:val="Akapitzlist"/>
        <w:numPr>
          <w:ilvl w:val="0"/>
          <w:numId w:val="37"/>
        </w:numPr>
        <w:spacing w:before="240"/>
        <w:ind w:left="567" w:hanging="567"/>
        <w:jc w:val="both"/>
        <w:rPr>
          <w:rFonts w:ascii="Times New Roman" w:hAnsi="Times New Roman" w:cs="Times New Roman"/>
          <w:b/>
          <w:sz w:val="24"/>
          <w:szCs w:val="24"/>
        </w:rPr>
      </w:pPr>
      <w:r w:rsidRPr="00772D34">
        <w:rPr>
          <w:rFonts w:ascii="Times New Roman" w:hAnsi="Times New Roman" w:cs="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AA574E" w:rsidRPr="00AA574E" w:rsidRDefault="00020789" w:rsidP="00AE733F">
      <w:pPr>
        <w:tabs>
          <w:tab w:val="left" w:pos="284"/>
        </w:tabs>
        <w:autoSpaceDE w:val="0"/>
        <w:autoSpaceDN w:val="0"/>
        <w:adjustRightInd w:val="0"/>
        <w:spacing w:after="0"/>
        <w:jc w:val="both"/>
        <w:rPr>
          <w:rFonts w:ascii="Times New Roman" w:hAnsi="Times New Roman" w:cs="Times New Roman"/>
          <w:color w:val="000000"/>
          <w:sz w:val="24"/>
          <w:szCs w:val="24"/>
        </w:rPr>
      </w:pPr>
      <w:r w:rsidRPr="00020789">
        <w:rPr>
          <w:rFonts w:ascii="Times New Roman" w:hAnsi="Times New Roman" w:cs="Times New Roman"/>
          <w:color w:val="000000"/>
          <w:sz w:val="24"/>
          <w:szCs w:val="24"/>
        </w:rPr>
        <w:lastRenderedPageBreak/>
        <w:t xml:space="preserve">1. </w:t>
      </w:r>
      <w:r w:rsidR="00AA574E" w:rsidRPr="00AA574E">
        <w:rPr>
          <w:rFonts w:ascii="Times New Roman" w:hAnsi="Times New Roman" w:cs="Times New Roman"/>
          <w:color w:val="000000"/>
          <w:sz w:val="24"/>
          <w:szCs w:val="24"/>
        </w:rPr>
        <w:t xml:space="preserve">Wykonawca, którego oferta zostanie wybrana niezwłocznie po przekazaniu powiadomienia o wyborze najkorzystniejszej oferty przedłoży Zamawiającemu, celem akceptacji, projekt umowy kredytowej wraz z harmonogramem spłaty kredytu przygotowany indywidualnie dla Zamawiającego, pozbawiony zapisów przeznaczonych dla klientów indywidualnych i podmiotów gospodarczych. Nieprzedłożenie projektu umowy na wezwanie Zamawiającego będzie równoznaczne z uchylaniem się przez Wykonawcę od podpisania umowy. </w:t>
      </w:r>
    </w:p>
    <w:p w:rsidR="00AA574E" w:rsidRPr="00AA574E" w:rsidRDefault="00020789" w:rsidP="00020789">
      <w:pPr>
        <w:tabs>
          <w:tab w:val="left" w:pos="284"/>
        </w:tabs>
        <w:autoSpaceDE w:val="0"/>
        <w:autoSpaceDN w:val="0"/>
        <w:adjustRightInd w:val="0"/>
        <w:spacing w:after="0"/>
        <w:jc w:val="both"/>
        <w:rPr>
          <w:rFonts w:ascii="Times New Roman" w:hAnsi="Times New Roman" w:cs="Times New Roman"/>
          <w:color w:val="000000"/>
          <w:sz w:val="24"/>
          <w:szCs w:val="24"/>
        </w:rPr>
      </w:pPr>
      <w:r w:rsidRPr="00020789">
        <w:rPr>
          <w:rFonts w:ascii="Times New Roman" w:hAnsi="Times New Roman" w:cs="Times New Roman"/>
          <w:color w:val="000000"/>
          <w:sz w:val="24"/>
          <w:szCs w:val="24"/>
        </w:rPr>
        <w:t xml:space="preserve">2. </w:t>
      </w:r>
      <w:r w:rsidR="00AA574E" w:rsidRPr="00AA574E">
        <w:rPr>
          <w:rFonts w:ascii="Times New Roman" w:hAnsi="Times New Roman" w:cs="Times New Roman"/>
          <w:color w:val="000000"/>
          <w:sz w:val="24"/>
          <w:szCs w:val="24"/>
        </w:rPr>
        <w:t xml:space="preserve"> Projekt umowy musi być zgodny z treścią SIWZ, treścią złożonej oferty oraz ustawą o finansach publicznych. Postanowienia umowne mogą zostać uzupełnione o zapisy wynikające z Prawa bankowego lub regulaminu banku, jednakże wyłącznie w zakresie niepowodującym niekorzystnych dla Zamawiającego zmian warunków przedstawionych w niniejszej SIWZ. </w:t>
      </w:r>
    </w:p>
    <w:p w:rsidR="00AA574E" w:rsidRPr="00AA574E" w:rsidRDefault="00020789" w:rsidP="00020789">
      <w:pPr>
        <w:autoSpaceDE w:val="0"/>
        <w:autoSpaceDN w:val="0"/>
        <w:adjustRightInd w:val="0"/>
        <w:spacing w:after="0"/>
        <w:jc w:val="both"/>
        <w:rPr>
          <w:rFonts w:ascii="Times New Roman" w:hAnsi="Times New Roman" w:cs="Times New Roman"/>
          <w:color w:val="000000"/>
          <w:sz w:val="24"/>
          <w:szCs w:val="24"/>
        </w:rPr>
      </w:pPr>
      <w:r w:rsidRPr="00020789">
        <w:rPr>
          <w:rFonts w:ascii="Times New Roman" w:hAnsi="Times New Roman" w:cs="Times New Roman"/>
          <w:color w:val="000000"/>
          <w:sz w:val="24"/>
          <w:szCs w:val="24"/>
        </w:rPr>
        <w:t xml:space="preserve">3. </w:t>
      </w:r>
      <w:r w:rsidR="00AA574E" w:rsidRPr="00AA574E">
        <w:rPr>
          <w:rFonts w:ascii="Times New Roman" w:hAnsi="Times New Roman" w:cs="Times New Roman"/>
          <w:color w:val="000000"/>
          <w:sz w:val="24"/>
          <w:szCs w:val="24"/>
        </w:rPr>
        <w:t xml:space="preserve"> Zamawiający wymaga by załącznikiem do umowy był wzór wniosku o wypłatę kredytu. </w:t>
      </w:r>
    </w:p>
    <w:p w:rsidR="00AA574E" w:rsidRPr="00AA574E" w:rsidRDefault="00AA574E" w:rsidP="00020789">
      <w:pPr>
        <w:autoSpaceDE w:val="0"/>
        <w:autoSpaceDN w:val="0"/>
        <w:adjustRightInd w:val="0"/>
        <w:spacing w:after="0"/>
        <w:jc w:val="both"/>
        <w:rPr>
          <w:rFonts w:ascii="Times New Roman" w:hAnsi="Times New Roman" w:cs="Times New Roman"/>
          <w:color w:val="000000"/>
          <w:sz w:val="24"/>
          <w:szCs w:val="24"/>
        </w:rPr>
      </w:pPr>
      <w:r w:rsidRPr="00AA574E">
        <w:rPr>
          <w:rFonts w:ascii="Times New Roman" w:hAnsi="Times New Roman" w:cs="Times New Roman"/>
          <w:color w:val="000000"/>
          <w:sz w:val="24"/>
          <w:szCs w:val="24"/>
        </w:rPr>
        <w:t>4</w:t>
      </w:r>
      <w:r w:rsidR="00020789">
        <w:rPr>
          <w:rFonts w:ascii="Times New Roman" w:hAnsi="Times New Roman" w:cs="Times New Roman"/>
          <w:color w:val="000000"/>
          <w:sz w:val="24"/>
          <w:szCs w:val="24"/>
        </w:rPr>
        <w:t>.</w:t>
      </w:r>
      <w:r w:rsidRPr="00AA574E">
        <w:rPr>
          <w:rFonts w:ascii="Times New Roman" w:hAnsi="Times New Roman" w:cs="Times New Roman"/>
          <w:color w:val="000000"/>
          <w:sz w:val="24"/>
          <w:szCs w:val="24"/>
        </w:rPr>
        <w:t xml:space="preserve"> Zamawiający wymaga by w projekcie umowy znalazł się zapis przewidujący wzajemne sankcje za niedotrzymanie warunków umowy, w tym sankcje za niezachowanie terminu wypłaty kredytu przez Wykonawcę, a także sankcję w postaci obowiązku zapłaty przez Wykonawcę kary umownej z tytułu niespełnienia przez Wykonawcę wymogu zatrudnienia na podstawie umowy o pracę osób wykonujących wskazane w SIWZ czynności. </w:t>
      </w:r>
    </w:p>
    <w:p w:rsidR="00AA574E" w:rsidRPr="00AA574E" w:rsidRDefault="00AA574E" w:rsidP="00020789">
      <w:pPr>
        <w:autoSpaceDE w:val="0"/>
        <w:autoSpaceDN w:val="0"/>
        <w:adjustRightInd w:val="0"/>
        <w:spacing w:after="0"/>
        <w:jc w:val="both"/>
        <w:rPr>
          <w:rFonts w:ascii="Times New Roman" w:hAnsi="Times New Roman" w:cs="Times New Roman"/>
          <w:color w:val="000000"/>
          <w:sz w:val="24"/>
          <w:szCs w:val="24"/>
        </w:rPr>
      </w:pPr>
      <w:r w:rsidRPr="00AA574E">
        <w:rPr>
          <w:rFonts w:ascii="Times New Roman" w:hAnsi="Times New Roman" w:cs="Times New Roman"/>
          <w:color w:val="000000"/>
          <w:sz w:val="24"/>
          <w:szCs w:val="24"/>
        </w:rPr>
        <w:t>5</w:t>
      </w:r>
      <w:r w:rsidR="00020789">
        <w:rPr>
          <w:rFonts w:ascii="Times New Roman" w:hAnsi="Times New Roman" w:cs="Times New Roman"/>
          <w:color w:val="000000"/>
          <w:sz w:val="24"/>
          <w:szCs w:val="24"/>
        </w:rPr>
        <w:t>.</w:t>
      </w:r>
      <w:r w:rsidRPr="00AA574E">
        <w:rPr>
          <w:rFonts w:ascii="Times New Roman" w:hAnsi="Times New Roman" w:cs="Times New Roman"/>
          <w:color w:val="000000"/>
          <w:sz w:val="24"/>
          <w:szCs w:val="24"/>
        </w:rPr>
        <w:t xml:space="preserve"> Projekt przedłożony przez Wykonawcę podlega akceptacji Zamawiającego. </w:t>
      </w:r>
    </w:p>
    <w:p w:rsidR="00AA574E" w:rsidRPr="00AA574E" w:rsidRDefault="00AA574E" w:rsidP="00020789">
      <w:pPr>
        <w:autoSpaceDE w:val="0"/>
        <w:autoSpaceDN w:val="0"/>
        <w:adjustRightInd w:val="0"/>
        <w:spacing w:after="0"/>
        <w:jc w:val="both"/>
        <w:rPr>
          <w:rFonts w:ascii="Times New Roman" w:hAnsi="Times New Roman" w:cs="Times New Roman"/>
          <w:color w:val="000000"/>
          <w:sz w:val="24"/>
          <w:szCs w:val="24"/>
        </w:rPr>
      </w:pPr>
      <w:r w:rsidRPr="00AA574E">
        <w:rPr>
          <w:rFonts w:ascii="Times New Roman" w:hAnsi="Times New Roman" w:cs="Times New Roman"/>
          <w:color w:val="000000"/>
          <w:sz w:val="24"/>
          <w:szCs w:val="24"/>
        </w:rPr>
        <w:t>6</w:t>
      </w:r>
      <w:r w:rsidR="00020789">
        <w:rPr>
          <w:rFonts w:ascii="Times New Roman" w:hAnsi="Times New Roman" w:cs="Times New Roman"/>
          <w:color w:val="000000"/>
          <w:sz w:val="24"/>
          <w:szCs w:val="24"/>
        </w:rPr>
        <w:t>.</w:t>
      </w:r>
      <w:r w:rsidRPr="00AA574E">
        <w:rPr>
          <w:rFonts w:ascii="Times New Roman" w:hAnsi="Times New Roman" w:cs="Times New Roman"/>
          <w:color w:val="000000"/>
          <w:sz w:val="24"/>
          <w:szCs w:val="24"/>
        </w:rPr>
        <w:t xml:space="preserve"> Zamawiający zastrzega, że dokumenty nie będące załącznikiem do niniejszej SIWZ, a niezbędne Wykonawcy do zawarcia umowy dostarczy z chwilą ich uzyskania. </w:t>
      </w:r>
    </w:p>
    <w:p w:rsidR="00AA574E" w:rsidRPr="00AA574E" w:rsidRDefault="00AA574E" w:rsidP="00020789">
      <w:pPr>
        <w:autoSpaceDE w:val="0"/>
        <w:autoSpaceDN w:val="0"/>
        <w:adjustRightInd w:val="0"/>
        <w:spacing w:after="0"/>
        <w:jc w:val="both"/>
        <w:rPr>
          <w:rFonts w:ascii="Times New Roman" w:hAnsi="Times New Roman" w:cs="Times New Roman"/>
          <w:color w:val="000000"/>
          <w:sz w:val="24"/>
          <w:szCs w:val="24"/>
        </w:rPr>
      </w:pPr>
      <w:r w:rsidRPr="00AA574E">
        <w:rPr>
          <w:rFonts w:ascii="Times New Roman" w:hAnsi="Times New Roman" w:cs="Times New Roman"/>
          <w:color w:val="000000"/>
          <w:sz w:val="24"/>
          <w:szCs w:val="24"/>
        </w:rPr>
        <w:t>7</w:t>
      </w:r>
      <w:r w:rsidR="00020789">
        <w:rPr>
          <w:rFonts w:ascii="Times New Roman" w:hAnsi="Times New Roman" w:cs="Times New Roman"/>
          <w:color w:val="000000"/>
          <w:sz w:val="24"/>
          <w:szCs w:val="24"/>
        </w:rPr>
        <w:t>.</w:t>
      </w:r>
      <w:r w:rsidRPr="00AA574E">
        <w:rPr>
          <w:rFonts w:ascii="Times New Roman" w:hAnsi="Times New Roman" w:cs="Times New Roman"/>
          <w:color w:val="000000"/>
          <w:sz w:val="24"/>
          <w:szCs w:val="24"/>
        </w:rPr>
        <w:t xml:space="preserve"> Zamawiający wymaga by umowa przewidywała prawo Zamawiającego do: </w:t>
      </w:r>
    </w:p>
    <w:p w:rsidR="00AA574E" w:rsidRPr="00AA574E" w:rsidRDefault="00AA574E" w:rsidP="00020789">
      <w:pPr>
        <w:autoSpaceDE w:val="0"/>
        <w:autoSpaceDN w:val="0"/>
        <w:adjustRightInd w:val="0"/>
        <w:spacing w:after="0"/>
        <w:jc w:val="both"/>
        <w:rPr>
          <w:rFonts w:ascii="Times New Roman" w:hAnsi="Times New Roman" w:cs="Times New Roman"/>
          <w:color w:val="000000"/>
          <w:sz w:val="24"/>
          <w:szCs w:val="24"/>
        </w:rPr>
      </w:pPr>
      <w:r w:rsidRPr="00AA574E">
        <w:rPr>
          <w:rFonts w:ascii="Times New Roman" w:hAnsi="Times New Roman" w:cs="Times New Roman"/>
          <w:color w:val="000000"/>
          <w:sz w:val="24"/>
          <w:szCs w:val="24"/>
        </w:rPr>
        <w:t xml:space="preserve">a) zmiany terminów oraz wysokości spłaty rat kapitału, bez zmiany terminu całkowitej spłaty kredytu. O zmianie terminu spłaty oraz wysokości spłaty rat kapitału, Zamawiający będzie wnioskował do banku pisemnie co najmniej na 14 dni przed terminem płatności. Za akceptację zmian terminów oraz wysokości spłaty rat kapitału, Bank nie będzie pobierał dodatkowych opłat. </w:t>
      </w:r>
    </w:p>
    <w:p w:rsidR="00AA574E" w:rsidRPr="00AA574E" w:rsidRDefault="00AA574E" w:rsidP="00020789">
      <w:pPr>
        <w:autoSpaceDE w:val="0"/>
        <w:autoSpaceDN w:val="0"/>
        <w:adjustRightInd w:val="0"/>
        <w:spacing w:after="0"/>
        <w:jc w:val="both"/>
        <w:rPr>
          <w:rFonts w:ascii="Times New Roman" w:hAnsi="Times New Roman" w:cs="Times New Roman"/>
          <w:color w:val="000000"/>
          <w:sz w:val="24"/>
          <w:szCs w:val="24"/>
        </w:rPr>
      </w:pPr>
      <w:r w:rsidRPr="00AA574E">
        <w:rPr>
          <w:rFonts w:ascii="Times New Roman" w:hAnsi="Times New Roman" w:cs="Times New Roman"/>
          <w:color w:val="000000"/>
          <w:sz w:val="24"/>
          <w:szCs w:val="24"/>
        </w:rPr>
        <w:t xml:space="preserve">b) wcześniejszej spłaty kredytu. </w:t>
      </w:r>
      <w:r w:rsidR="00BA269C">
        <w:rPr>
          <w:rFonts w:ascii="Times New Roman" w:hAnsi="Times New Roman" w:cs="Times New Roman"/>
          <w:color w:val="000000"/>
          <w:sz w:val="24"/>
          <w:szCs w:val="24"/>
        </w:rPr>
        <w:t xml:space="preserve"> </w:t>
      </w:r>
      <w:r w:rsidRPr="00AA574E">
        <w:rPr>
          <w:rFonts w:ascii="Times New Roman" w:hAnsi="Times New Roman" w:cs="Times New Roman"/>
          <w:color w:val="000000"/>
          <w:sz w:val="24"/>
          <w:szCs w:val="24"/>
        </w:rPr>
        <w:t xml:space="preserve">O przyśpieszenie spłaty pozostałej części kredytu, Zamawiający będzie wnioskował do banku pisemnie co najmniej na trzy miesiące przed terminem płatności. Za akceptację spłaty kredytu wraz z odsetkami przed terminem, Bank, nie będzie pobierał dodatkowych opłat. Odsetki w przypadku wcześniejszej spłaty będą naliczane od kapitału za czas faktycznego nim dysponowania. </w:t>
      </w:r>
    </w:p>
    <w:p w:rsidR="00AA574E" w:rsidRPr="00AA574E" w:rsidRDefault="00AA574E" w:rsidP="00020789">
      <w:pPr>
        <w:autoSpaceDE w:val="0"/>
        <w:autoSpaceDN w:val="0"/>
        <w:adjustRightInd w:val="0"/>
        <w:spacing w:after="0"/>
        <w:jc w:val="both"/>
        <w:rPr>
          <w:rFonts w:ascii="Times New Roman" w:hAnsi="Times New Roman" w:cs="Times New Roman"/>
          <w:color w:val="000000"/>
          <w:sz w:val="24"/>
          <w:szCs w:val="24"/>
        </w:rPr>
      </w:pPr>
      <w:r w:rsidRPr="00AA574E">
        <w:rPr>
          <w:rFonts w:ascii="Times New Roman" w:hAnsi="Times New Roman" w:cs="Times New Roman"/>
          <w:color w:val="000000"/>
          <w:sz w:val="24"/>
          <w:szCs w:val="24"/>
        </w:rPr>
        <w:t xml:space="preserve">c) wykorzystania jedynie części przyznanego kredytu bez ponoszenia dodatkowych kosztów, </w:t>
      </w:r>
    </w:p>
    <w:p w:rsidR="00AA574E" w:rsidRPr="00AA574E" w:rsidRDefault="00AA574E" w:rsidP="00020789">
      <w:pPr>
        <w:autoSpaceDE w:val="0"/>
        <w:autoSpaceDN w:val="0"/>
        <w:adjustRightInd w:val="0"/>
        <w:spacing w:after="0"/>
        <w:jc w:val="both"/>
        <w:rPr>
          <w:rFonts w:ascii="Times New Roman" w:hAnsi="Times New Roman" w:cs="Times New Roman"/>
          <w:color w:val="000000"/>
          <w:sz w:val="24"/>
          <w:szCs w:val="24"/>
        </w:rPr>
      </w:pPr>
      <w:r w:rsidRPr="00AA574E">
        <w:rPr>
          <w:rFonts w:ascii="Times New Roman" w:hAnsi="Times New Roman" w:cs="Times New Roman"/>
          <w:color w:val="000000"/>
          <w:sz w:val="24"/>
          <w:szCs w:val="24"/>
        </w:rPr>
        <w:t>8</w:t>
      </w:r>
      <w:r w:rsidR="00BA269C">
        <w:rPr>
          <w:rFonts w:ascii="Times New Roman" w:hAnsi="Times New Roman" w:cs="Times New Roman"/>
          <w:color w:val="000000"/>
          <w:sz w:val="24"/>
          <w:szCs w:val="24"/>
        </w:rPr>
        <w:t>.</w:t>
      </w:r>
      <w:r w:rsidRPr="00AA574E">
        <w:rPr>
          <w:rFonts w:ascii="Times New Roman" w:hAnsi="Times New Roman" w:cs="Times New Roman"/>
          <w:color w:val="000000"/>
          <w:sz w:val="24"/>
          <w:szCs w:val="24"/>
        </w:rPr>
        <w:t xml:space="preserve"> Zamawiający wymaga by w umowie znalazły się zapisy, że: </w:t>
      </w:r>
    </w:p>
    <w:p w:rsidR="00AA574E" w:rsidRPr="00AA574E" w:rsidRDefault="00AA574E" w:rsidP="00020789">
      <w:pPr>
        <w:autoSpaceDE w:val="0"/>
        <w:autoSpaceDN w:val="0"/>
        <w:adjustRightInd w:val="0"/>
        <w:spacing w:after="0"/>
        <w:jc w:val="both"/>
        <w:rPr>
          <w:rFonts w:ascii="Times New Roman" w:hAnsi="Times New Roman" w:cs="Times New Roman"/>
          <w:color w:val="000000"/>
          <w:sz w:val="24"/>
          <w:szCs w:val="24"/>
        </w:rPr>
      </w:pPr>
      <w:r w:rsidRPr="00AA574E">
        <w:rPr>
          <w:rFonts w:ascii="Times New Roman" w:hAnsi="Times New Roman" w:cs="Times New Roman"/>
          <w:color w:val="000000"/>
          <w:sz w:val="24"/>
          <w:szCs w:val="24"/>
        </w:rPr>
        <w:t xml:space="preserve">a) zabezpieczeniem kredytu jest weksel In blanco, </w:t>
      </w:r>
    </w:p>
    <w:p w:rsidR="00AA574E" w:rsidRPr="00AA574E" w:rsidRDefault="00AA574E" w:rsidP="00020789">
      <w:pPr>
        <w:autoSpaceDE w:val="0"/>
        <w:autoSpaceDN w:val="0"/>
        <w:adjustRightInd w:val="0"/>
        <w:spacing w:after="0"/>
        <w:jc w:val="both"/>
        <w:rPr>
          <w:rFonts w:ascii="Times New Roman" w:hAnsi="Times New Roman" w:cs="Times New Roman"/>
          <w:color w:val="000000"/>
          <w:sz w:val="24"/>
          <w:szCs w:val="24"/>
        </w:rPr>
      </w:pPr>
      <w:r w:rsidRPr="00AA574E">
        <w:rPr>
          <w:rFonts w:ascii="Times New Roman" w:hAnsi="Times New Roman" w:cs="Times New Roman"/>
          <w:color w:val="000000"/>
          <w:sz w:val="24"/>
          <w:szCs w:val="24"/>
        </w:rPr>
        <w:t xml:space="preserve">b) w przypadku dokonania nadpłaty odsetek Wykonawca nie dokona ich zaliczenia na poczet kapitału, </w:t>
      </w:r>
    </w:p>
    <w:p w:rsidR="00AA574E" w:rsidRDefault="00AA574E" w:rsidP="00020789">
      <w:pPr>
        <w:autoSpaceDE w:val="0"/>
        <w:autoSpaceDN w:val="0"/>
        <w:adjustRightInd w:val="0"/>
        <w:spacing w:after="0"/>
        <w:jc w:val="both"/>
        <w:rPr>
          <w:rFonts w:ascii="Times New Roman" w:hAnsi="Times New Roman" w:cs="Times New Roman"/>
          <w:color w:val="000000"/>
          <w:sz w:val="24"/>
          <w:szCs w:val="24"/>
        </w:rPr>
      </w:pPr>
      <w:r w:rsidRPr="00AA574E">
        <w:rPr>
          <w:rFonts w:ascii="Times New Roman" w:hAnsi="Times New Roman" w:cs="Times New Roman"/>
          <w:color w:val="000000"/>
          <w:sz w:val="24"/>
          <w:szCs w:val="24"/>
        </w:rPr>
        <w:t xml:space="preserve">c) Wykonawca będzie powiadamiał Zamawiającego każdorazowo pisemnie – faksem lub drogą elektroniczną o wysokości odsetek przypadających do spłaty na co najmniej 5 dni przed upływem terminu ich zapłaty, </w:t>
      </w:r>
    </w:p>
    <w:p w:rsidR="00F56AAB" w:rsidRDefault="00AA574E" w:rsidP="00EB28D1">
      <w:pPr>
        <w:autoSpaceDE w:val="0"/>
        <w:autoSpaceDN w:val="0"/>
        <w:adjustRightInd w:val="0"/>
        <w:spacing w:after="0"/>
        <w:jc w:val="both"/>
        <w:rPr>
          <w:rFonts w:ascii="Times New Roman" w:hAnsi="Times New Roman" w:cs="Times New Roman"/>
          <w:color w:val="000000"/>
          <w:sz w:val="24"/>
          <w:szCs w:val="24"/>
        </w:rPr>
      </w:pPr>
      <w:r w:rsidRPr="00AA574E">
        <w:rPr>
          <w:rFonts w:ascii="Times New Roman" w:hAnsi="Times New Roman" w:cs="Times New Roman"/>
          <w:color w:val="000000"/>
          <w:sz w:val="24"/>
          <w:szCs w:val="24"/>
        </w:rPr>
        <w:t>d) Wykonawca będzie respektował dokumenty w szczególności sprawozdania, przedkładane przez Zamawiającego w formie elektronicznej</w:t>
      </w:r>
      <w:r w:rsidR="00020789">
        <w:rPr>
          <w:rFonts w:ascii="Times New Roman" w:hAnsi="Times New Roman" w:cs="Times New Roman"/>
          <w:color w:val="000000"/>
          <w:sz w:val="24"/>
          <w:szCs w:val="24"/>
        </w:rPr>
        <w:t>.</w:t>
      </w:r>
    </w:p>
    <w:p w:rsidR="00AA574E" w:rsidRPr="00AA574E" w:rsidRDefault="00BA269C" w:rsidP="001502F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w:t>
      </w:r>
      <w:r w:rsidR="00AA574E" w:rsidRPr="00AA574E">
        <w:rPr>
          <w:rFonts w:ascii="Times New Roman" w:hAnsi="Times New Roman" w:cs="Times New Roman"/>
          <w:sz w:val="24"/>
          <w:szCs w:val="24"/>
        </w:rPr>
        <w:t xml:space="preserve">) w sprawach nieuregulowanych umową mają zastosowanie powszechnie obowiązujące przepisy prawa, w szczególności – ustawa Prawo zamówień publicznych, ustawa Prawo bankowe i Kodeks cywilny, </w:t>
      </w:r>
    </w:p>
    <w:p w:rsidR="00AA574E" w:rsidRPr="00AA574E" w:rsidRDefault="00BA269C" w:rsidP="00BA269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h</w:t>
      </w:r>
      <w:r w:rsidR="00AA574E" w:rsidRPr="00AA574E">
        <w:rPr>
          <w:rFonts w:ascii="Times New Roman" w:hAnsi="Times New Roman" w:cs="Times New Roman"/>
          <w:sz w:val="24"/>
          <w:szCs w:val="24"/>
        </w:rPr>
        <w:t xml:space="preserve">) spory powstałe na tle wykonywania umowy rozstrzygane będą przez sąd właściwy dla siedziby Zamawiającego, </w:t>
      </w:r>
    </w:p>
    <w:p w:rsidR="00AA574E" w:rsidRPr="00AA574E" w:rsidRDefault="00BA269C" w:rsidP="00BA269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w:t>
      </w:r>
      <w:r w:rsidR="00AA574E" w:rsidRPr="00AA574E">
        <w:rPr>
          <w:rFonts w:ascii="Times New Roman" w:hAnsi="Times New Roman" w:cs="Times New Roman"/>
          <w:sz w:val="24"/>
          <w:szCs w:val="24"/>
        </w:rPr>
        <w:t xml:space="preserve">) wprowadza się odpowiednie zmiany wysokości wynagrodzenia należnego Wykonawcy, o których mowa w art. 142 ust. 5 ustawy Pzp jeżeli zmiany te będą miały wpływ na koszty wykonania zamówienia przez Wykonawcę. </w:t>
      </w:r>
    </w:p>
    <w:p w:rsidR="00AA574E" w:rsidRPr="00AA574E" w:rsidRDefault="00AA574E" w:rsidP="00BA269C">
      <w:pPr>
        <w:autoSpaceDE w:val="0"/>
        <w:autoSpaceDN w:val="0"/>
        <w:adjustRightInd w:val="0"/>
        <w:spacing w:after="0"/>
        <w:jc w:val="both"/>
        <w:rPr>
          <w:rFonts w:ascii="Times New Roman" w:hAnsi="Times New Roman" w:cs="Times New Roman"/>
          <w:sz w:val="24"/>
          <w:szCs w:val="24"/>
        </w:rPr>
      </w:pPr>
      <w:r w:rsidRPr="00AA574E">
        <w:rPr>
          <w:rFonts w:ascii="Times New Roman" w:hAnsi="Times New Roman" w:cs="Times New Roman"/>
          <w:sz w:val="24"/>
          <w:szCs w:val="24"/>
        </w:rPr>
        <w:t>9</w:t>
      </w:r>
      <w:r w:rsidR="00BA269C">
        <w:rPr>
          <w:rFonts w:ascii="Times New Roman" w:hAnsi="Times New Roman" w:cs="Times New Roman"/>
          <w:sz w:val="24"/>
          <w:szCs w:val="24"/>
        </w:rPr>
        <w:t>.</w:t>
      </w:r>
      <w:r w:rsidRPr="00AA574E">
        <w:rPr>
          <w:rFonts w:ascii="Times New Roman" w:hAnsi="Times New Roman" w:cs="Times New Roman"/>
          <w:sz w:val="24"/>
          <w:szCs w:val="24"/>
        </w:rPr>
        <w:t xml:space="preserve"> Warunki kredytu opisane w niniejszej specyfikacji powinny być wpisane do treści umowy kredytowej wraz z następującymi klauzulami: </w:t>
      </w:r>
    </w:p>
    <w:p w:rsidR="00AA574E" w:rsidRPr="00AA574E" w:rsidRDefault="00AA574E" w:rsidP="00BA269C">
      <w:pPr>
        <w:autoSpaceDE w:val="0"/>
        <w:autoSpaceDN w:val="0"/>
        <w:adjustRightInd w:val="0"/>
        <w:spacing w:after="0"/>
        <w:jc w:val="both"/>
        <w:rPr>
          <w:rFonts w:ascii="Times New Roman" w:hAnsi="Times New Roman" w:cs="Times New Roman"/>
          <w:sz w:val="24"/>
          <w:szCs w:val="24"/>
        </w:rPr>
      </w:pPr>
      <w:r w:rsidRPr="00AA574E">
        <w:rPr>
          <w:rFonts w:ascii="Times New Roman" w:hAnsi="Times New Roman" w:cs="Times New Roman"/>
          <w:sz w:val="24"/>
          <w:szCs w:val="24"/>
        </w:rPr>
        <w:t xml:space="preserve">1) warunki ustalone w umowie – jeśli są bardziej korzystne dla Zamawiającego – wyłączają stosowanie ogólnych warunków kredytowania ustalonych przez Kredytodawcę w stosowanych regulaminach, warunkach, etc, </w:t>
      </w:r>
    </w:p>
    <w:p w:rsidR="00AA574E" w:rsidRPr="00AA574E" w:rsidRDefault="00AA574E" w:rsidP="00BA269C">
      <w:pPr>
        <w:autoSpaceDE w:val="0"/>
        <w:autoSpaceDN w:val="0"/>
        <w:adjustRightInd w:val="0"/>
        <w:spacing w:after="0"/>
        <w:jc w:val="both"/>
        <w:rPr>
          <w:rFonts w:ascii="Times New Roman" w:hAnsi="Times New Roman" w:cs="Times New Roman"/>
          <w:sz w:val="24"/>
          <w:szCs w:val="24"/>
        </w:rPr>
      </w:pPr>
      <w:r w:rsidRPr="00AA574E">
        <w:rPr>
          <w:rFonts w:ascii="Times New Roman" w:hAnsi="Times New Roman" w:cs="Times New Roman"/>
          <w:sz w:val="24"/>
          <w:szCs w:val="24"/>
        </w:rPr>
        <w:t xml:space="preserve">2) ogólne warunki kredytowania ustalone przez Kredytodawcę w stosowanych regulaminach, warunkach, etc. nie mogą skutkować żadnymi dodatkowymi obciążeniami dla Zamawiającego, w szczególności finansowymi, </w:t>
      </w:r>
    </w:p>
    <w:p w:rsidR="00AA574E" w:rsidRPr="00AA574E" w:rsidRDefault="00AA574E" w:rsidP="00BA269C">
      <w:pPr>
        <w:autoSpaceDE w:val="0"/>
        <w:autoSpaceDN w:val="0"/>
        <w:adjustRightInd w:val="0"/>
        <w:spacing w:after="0"/>
        <w:jc w:val="both"/>
        <w:rPr>
          <w:rFonts w:ascii="Times New Roman" w:hAnsi="Times New Roman" w:cs="Times New Roman"/>
          <w:sz w:val="24"/>
          <w:szCs w:val="24"/>
        </w:rPr>
      </w:pPr>
      <w:r w:rsidRPr="00AA574E">
        <w:rPr>
          <w:rFonts w:ascii="Times New Roman" w:hAnsi="Times New Roman" w:cs="Times New Roman"/>
          <w:sz w:val="24"/>
          <w:szCs w:val="24"/>
        </w:rPr>
        <w:t>10</w:t>
      </w:r>
      <w:r w:rsidR="00BA269C">
        <w:rPr>
          <w:rFonts w:ascii="Times New Roman" w:hAnsi="Times New Roman" w:cs="Times New Roman"/>
          <w:sz w:val="24"/>
          <w:szCs w:val="24"/>
        </w:rPr>
        <w:t>.</w:t>
      </w:r>
      <w:r w:rsidRPr="00AA574E">
        <w:rPr>
          <w:rFonts w:ascii="Times New Roman" w:hAnsi="Times New Roman" w:cs="Times New Roman"/>
          <w:sz w:val="24"/>
          <w:szCs w:val="24"/>
        </w:rPr>
        <w:t xml:space="preserve"> Zmiana postanowień zawartej umowy nastąpi na piśmie pod rygorem nieważności takiej zmiany. </w:t>
      </w:r>
    </w:p>
    <w:p w:rsidR="00AA574E" w:rsidRPr="00AA574E" w:rsidRDefault="00AA574E" w:rsidP="00BA269C">
      <w:pPr>
        <w:autoSpaceDE w:val="0"/>
        <w:autoSpaceDN w:val="0"/>
        <w:adjustRightInd w:val="0"/>
        <w:spacing w:after="0"/>
        <w:jc w:val="both"/>
        <w:rPr>
          <w:rFonts w:ascii="Times New Roman" w:hAnsi="Times New Roman" w:cs="Times New Roman"/>
          <w:sz w:val="24"/>
          <w:szCs w:val="24"/>
        </w:rPr>
      </w:pPr>
      <w:r w:rsidRPr="00AA574E">
        <w:rPr>
          <w:rFonts w:ascii="Times New Roman" w:hAnsi="Times New Roman" w:cs="Times New Roman"/>
          <w:sz w:val="24"/>
          <w:szCs w:val="24"/>
        </w:rPr>
        <w:t>11</w:t>
      </w:r>
      <w:r w:rsidR="00BA269C">
        <w:rPr>
          <w:rFonts w:ascii="Times New Roman" w:hAnsi="Times New Roman" w:cs="Times New Roman"/>
          <w:sz w:val="24"/>
          <w:szCs w:val="24"/>
        </w:rPr>
        <w:t>.</w:t>
      </w:r>
      <w:r w:rsidRPr="00AA574E">
        <w:rPr>
          <w:rFonts w:ascii="Times New Roman" w:hAnsi="Times New Roman" w:cs="Times New Roman"/>
          <w:sz w:val="24"/>
          <w:szCs w:val="24"/>
        </w:rPr>
        <w:t xml:space="preserve"> Zamawiający przewiduje następujące zmiany postanowień umowy: </w:t>
      </w:r>
    </w:p>
    <w:p w:rsidR="00AA574E" w:rsidRPr="00AA574E" w:rsidRDefault="00AA574E" w:rsidP="00BA269C">
      <w:pPr>
        <w:autoSpaceDE w:val="0"/>
        <w:autoSpaceDN w:val="0"/>
        <w:adjustRightInd w:val="0"/>
        <w:spacing w:after="0"/>
        <w:jc w:val="both"/>
        <w:rPr>
          <w:rFonts w:ascii="Times New Roman" w:hAnsi="Times New Roman" w:cs="Times New Roman"/>
          <w:sz w:val="24"/>
          <w:szCs w:val="24"/>
        </w:rPr>
      </w:pPr>
      <w:r w:rsidRPr="00AA574E">
        <w:rPr>
          <w:rFonts w:ascii="Times New Roman" w:hAnsi="Times New Roman" w:cs="Times New Roman"/>
          <w:sz w:val="24"/>
          <w:szCs w:val="24"/>
        </w:rPr>
        <w:t xml:space="preserve">a) zmiana planowanego terminu wypłaty kredytu, </w:t>
      </w:r>
    </w:p>
    <w:p w:rsidR="00AA574E" w:rsidRPr="00AA574E" w:rsidRDefault="00AA574E" w:rsidP="00BA269C">
      <w:pPr>
        <w:autoSpaceDE w:val="0"/>
        <w:autoSpaceDN w:val="0"/>
        <w:adjustRightInd w:val="0"/>
        <w:spacing w:after="0"/>
        <w:jc w:val="both"/>
        <w:rPr>
          <w:rFonts w:ascii="Times New Roman" w:hAnsi="Times New Roman" w:cs="Times New Roman"/>
          <w:sz w:val="24"/>
          <w:szCs w:val="24"/>
        </w:rPr>
      </w:pPr>
      <w:r w:rsidRPr="00AA574E">
        <w:rPr>
          <w:rFonts w:ascii="Times New Roman" w:hAnsi="Times New Roman" w:cs="Times New Roman"/>
          <w:sz w:val="24"/>
          <w:szCs w:val="24"/>
        </w:rPr>
        <w:t xml:space="preserve">b) zmiany terminów oraz wysokości spłaty rat kapitału, bez zmiany terminu całkowitej spłaty kredytu </w:t>
      </w:r>
    </w:p>
    <w:p w:rsidR="00AA574E" w:rsidRPr="00AA574E" w:rsidRDefault="00AA574E" w:rsidP="00BA269C">
      <w:pPr>
        <w:autoSpaceDE w:val="0"/>
        <w:autoSpaceDN w:val="0"/>
        <w:adjustRightInd w:val="0"/>
        <w:spacing w:after="0"/>
        <w:jc w:val="both"/>
        <w:rPr>
          <w:rFonts w:ascii="Times New Roman" w:hAnsi="Times New Roman" w:cs="Times New Roman"/>
          <w:sz w:val="24"/>
          <w:szCs w:val="24"/>
        </w:rPr>
      </w:pPr>
      <w:r w:rsidRPr="00AA574E">
        <w:rPr>
          <w:rFonts w:ascii="Times New Roman" w:hAnsi="Times New Roman" w:cs="Times New Roman"/>
          <w:sz w:val="24"/>
          <w:szCs w:val="24"/>
        </w:rPr>
        <w:t xml:space="preserve">c) wcześniejszą spłatę kredytu, </w:t>
      </w:r>
    </w:p>
    <w:p w:rsidR="00AA574E" w:rsidRPr="00AA574E" w:rsidRDefault="00AA574E" w:rsidP="00BA269C">
      <w:pPr>
        <w:autoSpaceDE w:val="0"/>
        <w:autoSpaceDN w:val="0"/>
        <w:adjustRightInd w:val="0"/>
        <w:spacing w:after="0"/>
        <w:jc w:val="both"/>
        <w:rPr>
          <w:rFonts w:ascii="Times New Roman" w:hAnsi="Times New Roman" w:cs="Times New Roman"/>
          <w:sz w:val="24"/>
          <w:szCs w:val="24"/>
        </w:rPr>
      </w:pPr>
      <w:r w:rsidRPr="00AA574E">
        <w:rPr>
          <w:rFonts w:ascii="Times New Roman" w:hAnsi="Times New Roman" w:cs="Times New Roman"/>
          <w:sz w:val="24"/>
          <w:szCs w:val="24"/>
        </w:rPr>
        <w:t xml:space="preserve">d) zmianie uległy przepisy prawne istotne dla realizacji przedmiotu umowy, </w:t>
      </w:r>
    </w:p>
    <w:p w:rsidR="00AA574E" w:rsidRPr="00AA574E" w:rsidRDefault="00AA574E" w:rsidP="00BA269C">
      <w:pPr>
        <w:autoSpaceDE w:val="0"/>
        <w:autoSpaceDN w:val="0"/>
        <w:adjustRightInd w:val="0"/>
        <w:spacing w:after="0"/>
        <w:jc w:val="both"/>
        <w:rPr>
          <w:rFonts w:ascii="Times New Roman" w:hAnsi="Times New Roman" w:cs="Times New Roman"/>
          <w:sz w:val="24"/>
          <w:szCs w:val="24"/>
        </w:rPr>
      </w:pPr>
      <w:r w:rsidRPr="00AA574E">
        <w:rPr>
          <w:rFonts w:ascii="Times New Roman" w:hAnsi="Times New Roman" w:cs="Times New Roman"/>
          <w:sz w:val="24"/>
          <w:szCs w:val="24"/>
        </w:rPr>
        <w:t xml:space="preserve">e) zmiany o charakterze administracyjno – organizacyjnym umowy np. zmiana nr konta bankowego, nazwy, siedziby Wykonawcy lub jego formy organizacyjno – prawnej w trakcie trwania umowy, innych danych identyfikacyjnych, zmiany prowadzące do likwidacji oczywistych omyłek pisarskich i rachunkowych w treści umowy. </w:t>
      </w:r>
    </w:p>
    <w:p w:rsidR="00DB5C9C" w:rsidRPr="001502F6" w:rsidRDefault="00AA574E" w:rsidP="00EB28D1">
      <w:pPr>
        <w:pStyle w:val="Akapitzlist"/>
        <w:spacing w:after="0"/>
        <w:ind w:left="0"/>
        <w:jc w:val="both"/>
        <w:rPr>
          <w:rFonts w:ascii="Times New Roman" w:hAnsi="Times New Roman" w:cs="Times New Roman"/>
          <w:sz w:val="24"/>
          <w:szCs w:val="24"/>
        </w:rPr>
      </w:pPr>
      <w:r w:rsidRPr="001502F6">
        <w:rPr>
          <w:rFonts w:ascii="Times New Roman" w:hAnsi="Times New Roman" w:cs="Times New Roman"/>
          <w:sz w:val="24"/>
          <w:szCs w:val="24"/>
        </w:rPr>
        <w:t>Zmiany do umowy może inicjować zarówno Zamawiający jak i Wykonawca, składając pisemny wniosek do drugiej strony, zawierający w szczególności opis zmiany i jej uzasadnienie. Zamawiający przewiduje katalog zmian na które może wyrazić zgodę, powyższe nie stanowi jednocześnie zobowiązania do wyrażenia takiej zgody</w:t>
      </w:r>
    </w:p>
    <w:p w:rsidR="00DB5C9C" w:rsidRDefault="00DB5C9C" w:rsidP="00FF7A26">
      <w:pPr>
        <w:pStyle w:val="Akapitzlist"/>
        <w:spacing w:before="240"/>
        <w:ind w:left="1211"/>
      </w:pPr>
    </w:p>
    <w:p w:rsidR="00311F45" w:rsidRPr="00D32948" w:rsidRDefault="00B84FC5" w:rsidP="00E06326">
      <w:pPr>
        <w:pStyle w:val="Akapitzlist"/>
        <w:numPr>
          <w:ilvl w:val="0"/>
          <w:numId w:val="37"/>
        </w:numPr>
        <w:spacing w:before="240"/>
        <w:ind w:left="709" w:hanging="709"/>
        <w:jc w:val="both"/>
        <w:rPr>
          <w:rFonts w:ascii="Times New Roman" w:hAnsi="Times New Roman" w:cs="Times New Roman"/>
          <w:b/>
          <w:sz w:val="24"/>
          <w:szCs w:val="24"/>
        </w:rPr>
      </w:pPr>
      <w:r w:rsidRPr="00D32948">
        <w:rPr>
          <w:rFonts w:ascii="Times New Roman" w:hAnsi="Times New Roman" w:cs="Times New Roman"/>
          <w:b/>
          <w:sz w:val="24"/>
          <w:szCs w:val="24"/>
        </w:rPr>
        <w:t>POUCZENIE O ŚRODKACH OCHRONY PRAWNEJ PRZYSŁUGUJĄCYCH WYKONAWCY W TOKU POSTĘPOWANIA O UDZIELENIE ZAMÓWIENIA</w:t>
      </w:r>
    </w:p>
    <w:p w:rsidR="00311F45" w:rsidRPr="00D32948" w:rsidRDefault="00311F45" w:rsidP="00E06326">
      <w:pPr>
        <w:pStyle w:val="Akapitzlist"/>
        <w:numPr>
          <w:ilvl w:val="0"/>
          <w:numId w:val="24"/>
        </w:numPr>
        <w:tabs>
          <w:tab w:val="left" w:pos="284"/>
        </w:tabs>
        <w:spacing w:before="240"/>
        <w:ind w:left="142" w:hanging="142"/>
        <w:jc w:val="both"/>
        <w:rPr>
          <w:rFonts w:ascii="Times New Roman" w:hAnsi="Times New Roman" w:cs="Times New Roman"/>
          <w:sz w:val="24"/>
          <w:szCs w:val="24"/>
        </w:rPr>
      </w:pPr>
      <w:r w:rsidRPr="00D32948">
        <w:rPr>
          <w:rFonts w:ascii="Times New Roman" w:hAnsi="Times New Roman" w:cs="Times New Roman"/>
          <w:sz w:val="24"/>
          <w:szCs w:val="24"/>
        </w:rPr>
        <w:t>Informacje ogólne:</w:t>
      </w:r>
    </w:p>
    <w:p w:rsidR="00311F45" w:rsidRPr="00D32948" w:rsidRDefault="00311F45" w:rsidP="00E06326">
      <w:pPr>
        <w:pStyle w:val="Akapitzlist"/>
        <w:numPr>
          <w:ilvl w:val="0"/>
          <w:numId w:val="25"/>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 PZP.</w:t>
      </w:r>
    </w:p>
    <w:p w:rsidR="00311F45" w:rsidRPr="00D32948" w:rsidRDefault="00F9647F" w:rsidP="00E06326">
      <w:pPr>
        <w:pStyle w:val="Akapitzlist"/>
        <w:numPr>
          <w:ilvl w:val="0"/>
          <w:numId w:val="25"/>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 xml:space="preserve">Środki ochrony prawnej wobec ogłoszenia o zamówieniu oraz SIWZ przysługują również organizacjom wpisanym na listę, o której </w:t>
      </w:r>
      <w:r w:rsidR="00093FB5">
        <w:rPr>
          <w:rFonts w:ascii="Times New Roman" w:hAnsi="Times New Roman" w:cs="Times New Roman"/>
          <w:sz w:val="24"/>
          <w:szCs w:val="24"/>
        </w:rPr>
        <w:t xml:space="preserve">mowa </w:t>
      </w:r>
      <w:r w:rsidRPr="00D32948">
        <w:rPr>
          <w:rFonts w:ascii="Times New Roman" w:hAnsi="Times New Roman" w:cs="Times New Roman"/>
          <w:sz w:val="24"/>
          <w:szCs w:val="24"/>
        </w:rPr>
        <w:t>w art.</w:t>
      </w:r>
      <w:r w:rsidR="00453132">
        <w:rPr>
          <w:rFonts w:ascii="Times New Roman" w:hAnsi="Times New Roman" w:cs="Times New Roman"/>
          <w:sz w:val="24"/>
          <w:szCs w:val="24"/>
        </w:rPr>
        <w:t xml:space="preserve"> </w:t>
      </w:r>
      <w:r w:rsidRPr="00D32948">
        <w:rPr>
          <w:rFonts w:ascii="Times New Roman" w:hAnsi="Times New Roman" w:cs="Times New Roman"/>
          <w:sz w:val="24"/>
          <w:szCs w:val="24"/>
        </w:rPr>
        <w:t>154 pkt 5 ustawy PZP.</w:t>
      </w:r>
    </w:p>
    <w:p w:rsidR="00F9647F" w:rsidRPr="00D32948" w:rsidRDefault="00F9647F" w:rsidP="00E06326">
      <w:pPr>
        <w:pStyle w:val="Akapitzlist"/>
        <w:numPr>
          <w:ilvl w:val="0"/>
          <w:numId w:val="25"/>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Środkami ochrony prawnej są:</w:t>
      </w:r>
    </w:p>
    <w:p w:rsidR="00F9647F" w:rsidRPr="00D32948" w:rsidRDefault="00F9647F" w:rsidP="00E06326">
      <w:pPr>
        <w:pStyle w:val="Akapitzlist"/>
        <w:numPr>
          <w:ilvl w:val="0"/>
          <w:numId w:val="26"/>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wniesienie informacji o nieprawidłowościach ma podstawie art.181 ustawy PZP,</w:t>
      </w:r>
    </w:p>
    <w:p w:rsidR="00F9647F" w:rsidRPr="00D32948" w:rsidRDefault="00F9647F" w:rsidP="00E06326">
      <w:pPr>
        <w:pStyle w:val="Akapitzlist"/>
        <w:numPr>
          <w:ilvl w:val="0"/>
          <w:numId w:val="26"/>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odwołanie,</w:t>
      </w:r>
    </w:p>
    <w:p w:rsidR="00F9647F" w:rsidRPr="00D32948" w:rsidRDefault="00F9647F" w:rsidP="00E06326">
      <w:pPr>
        <w:pStyle w:val="Akapitzlist"/>
        <w:numPr>
          <w:ilvl w:val="0"/>
          <w:numId w:val="26"/>
        </w:numPr>
        <w:spacing w:before="240"/>
        <w:ind w:left="851" w:hanging="425"/>
        <w:jc w:val="both"/>
        <w:rPr>
          <w:rFonts w:ascii="Times New Roman" w:hAnsi="Times New Roman" w:cs="Times New Roman"/>
          <w:sz w:val="24"/>
          <w:szCs w:val="24"/>
        </w:rPr>
      </w:pPr>
      <w:r w:rsidRPr="00D32948">
        <w:rPr>
          <w:rFonts w:ascii="Times New Roman" w:hAnsi="Times New Roman" w:cs="Times New Roman"/>
          <w:sz w:val="24"/>
          <w:szCs w:val="24"/>
        </w:rPr>
        <w:t>skarga do sądu.</w:t>
      </w:r>
    </w:p>
    <w:p w:rsidR="00F9647F" w:rsidRPr="00D32948" w:rsidRDefault="00F9647F" w:rsidP="00E06326">
      <w:pPr>
        <w:pStyle w:val="Akapitzlist"/>
        <w:numPr>
          <w:ilvl w:val="0"/>
          <w:numId w:val="24"/>
        </w:numPr>
        <w:spacing w:before="240"/>
        <w:ind w:left="284" w:hanging="284"/>
        <w:jc w:val="both"/>
        <w:rPr>
          <w:rFonts w:ascii="Times New Roman" w:hAnsi="Times New Roman" w:cs="Times New Roman"/>
          <w:sz w:val="24"/>
          <w:szCs w:val="24"/>
        </w:rPr>
      </w:pPr>
      <w:r w:rsidRPr="00D32948">
        <w:rPr>
          <w:rFonts w:ascii="Times New Roman" w:hAnsi="Times New Roman" w:cs="Times New Roman"/>
          <w:sz w:val="24"/>
          <w:szCs w:val="24"/>
        </w:rPr>
        <w:t>Informacje o nieprawidłowościach.</w:t>
      </w:r>
    </w:p>
    <w:p w:rsidR="00F9647F" w:rsidRPr="00D32948" w:rsidRDefault="00F9647F" w:rsidP="00E06326">
      <w:pPr>
        <w:pStyle w:val="Akapitzlist"/>
        <w:numPr>
          <w:ilvl w:val="0"/>
          <w:numId w:val="27"/>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lastRenderedPageBreak/>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w:t>
      </w:r>
      <w:r w:rsidR="00412FF5">
        <w:rPr>
          <w:rFonts w:ascii="Times New Roman" w:hAnsi="Times New Roman" w:cs="Times New Roman"/>
          <w:sz w:val="24"/>
          <w:szCs w:val="24"/>
        </w:rPr>
        <w:t xml:space="preserve"> </w:t>
      </w:r>
      <w:r w:rsidRPr="00D32948">
        <w:rPr>
          <w:rFonts w:ascii="Times New Roman" w:hAnsi="Times New Roman" w:cs="Times New Roman"/>
          <w:sz w:val="24"/>
          <w:szCs w:val="24"/>
        </w:rPr>
        <w:t>180 ust.</w:t>
      </w:r>
      <w:r w:rsidR="00412FF5">
        <w:rPr>
          <w:rFonts w:ascii="Times New Roman" w:hAnsi="Times New Roman" w:cs="Times New Roman"/>
          <w:sz w:val="24"/>
          <w:szCs w:val="24"/>
        </w:rPr>
        <w:t xml:space="preserve"> </w:t>
      </w:r>
      <w:r w:rsidRPr="00D32948">
        <w:rPr>
          <w:rFonts w:ascii="Times New Roman" w:hAnsi="Times New Roman" w:cs="Times New Roman"/>
          <w:sz w:val="24"/>
          <w:szCs w:val="24"/>
        </w:rPr>
        <w:t>2 ustawy PZP.</w:t>
      </w:r>
    </w:p>
    <w:p w:rsidR="00F9647F" w:rsidRPr="00D32948" w:rsidRDefault="00F9647F" w:rsidP="00E06326">
      <w:pPr>
        <w:pStyle w:val="Akapitzlist"/>
        <w:numPr>
          <w:ilvl w:val="0"/>
          <w:numId w:val="27"/>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W przypadku uznania zasadności przekazanej informacji zamawiający powtarza czynności albo dokonuje zaniechanej, informując o tym wykonawców w sposób przewidziany w ustawie dla tej czynności.</w:t>
      </w:r>
    </w:p>
    <w:p w:rsidR="00F9647F" w:rsidRPr="00D32948" w:rsidRDefault="00F9647F" w:rsidP="00E06326">
      <w:pPr>
        <w:pStyle w:val="Akapitzlist"/>
        <w:numPr>
          <w:ilvl w:val="0"/>
          <w:numId w:val="24"/>
        </w:numPr>
        <w:spacing w:before="240"/>
        <w:ind w:left="284" w:hanging="284"/>
        <w:jc w:val="both"/>
        <w:rPr>
          <w:rFonts w:ascii="Times New Roman" w:hAnsi="Times New Roman" w:cs="Times New Roman"/>
          <w:sz w:val="24"/>
          <w:szCs w:val="24"/>
        </w:rPr>
      </w:pPr>
      <w:r w:rsidRPr="00D32948">
        <w:rPr>
          <w:rFonts w:ascii="Times New Roman" w:hAnsi="Times New Roman" w:cs="Times New Roman"/>
          <w:sz w:val="24"/>
          <w:szCs w:val="24"/>
        </w:rPr>
        <w:t>Odwołanie:</w:t>
      </w:r>
    </w:p>
    <w:p w:rsidR="00F9647F" w:rsidRPr="00D32948" w:rsidRDefault="00F9647F" w:rsidP="00E06326">
      <w:pPr>
        <w:pStyle w:val="Akapitzlist"/>
        <w:numPr>
          <w:ilvl w:val="0"/>
          <w:numId w:val="28"/>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 xml:space="preserve">Odwołanie przysługuje wyłącznie od niezgodnej z przepisami ustawy czynności zamawiającego podjętej w postępowaniu o udzielenie </w:t>
      </w:r>
      <w:r w:rsidR="00624050" w:rsidRPr="00D32948">
        <w:rPr>
          <w:rFonts w:ascii="Times New Roman" w:hAnsi="Times New Roman" w:cs="Times New Roman"/>
          <w:sz w:val="24"/>
          <w:szCs w:val="24"/>
        </w:rPr>
        <w:t>zamówienia lub zaniechania czynności, do której zamawiający jest zobowiązany na podstawie ustawy PZP.</w:t>
      </w:r>
    </w:p>
    <w:p w:rsidR="00624050" w:rsidRPr="00D32948" w:rsidRDefault="00624050" w:rsidP="00E06326">
      <w:pPr>
        <w:pStyle w:val="Akapitzlist"/>
        <w:numPr>
          <w:ilvl w:val="0"/>
          <w:numId w:val="28"/>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Odwołanie przysługuje wyłącznie wobec czynności:</w:t>
      </w:r>
    </w:p>
    <w:p w:rsidR="00624050" w:rsidRPr="00D32948" w:rsidRDefault="00624050" w:rsidP="00E06326">
      <w:pPr>
        <w:pStyle w:val="Akapitzlist"/>
        <w:numPr>
          <w:ilvl w:val="0"/>
          <w:numId w:val="29"/>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określenie warunków udziału w postępowaniu,</w:t>
      </w:r>
    </w:p>
    <w:p w:rsidR="00624050" w:rsidRPr="00D32948" w:rsidRDefault="00624050" w:rsidP="00E06326">
      <w:pPr>
        <w:pStyle w:val="Akapitzlist"/>
        <w:numPr>
          <w:ilvl w:val="0"/>
          <w:numId w:val="29"/>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wykluczenia odwołującego z postępowania o udzielenie zamówienia,</w:t>
      </w:r>
    </w:p>
    <w:p w:rsidR="00624050" w:rsidRPr="00D32948" w:rsidRDefault="00624050" w:rsidP="00E06326">
      <w:pPr>
        <w:pStyle w:val="Akapitzlist"/>
        <w:numPr>
          <w:ilvl w:val="0"/>
          <w:numId w:val="29"/>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odrzucenia oferty odwołującego,</w:t>
      </w:r>
    </w:p>
    <w:p w:rsidR="00624050" w:rsidRPr="00D32948" w:rsidRDefault="00624050" w:rsidP="00E06326">
      <w:pPr>
        <w:pStyle w:val="Akapitzlist"/>
        <w:numPr>
          <w:ilvl w:val="0"/>
          <w:numId w:val="29"/>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opis przedmiotu zamówienia,</w:t>
      </w:r>
    </w:p>
    <w:p w:rsidR="00624050" w:rsidRPr="00D32948" w:rsidRDefault="00624050" w:rsidP="00E06326">
      <w:pPr>
        <w:pStyle w:val="Akapitzlist"/>
        <w:numPr>
          <w:ilvl w:val="0"/>
          <w:numId w:val="29"/>
        </w:numPr>
        <w:spacing w:before="240"/>
        <w:ind w:left="709" w:hanging="283"/>
        <w:jc w:val="both"/>
        <w:rPr>
          <w:rFonts w:ascii="Times New Roman" w:hAnsi="Times New Roman" w:cs="Times New Roman"/>
          <w:sz w:val="24"/>
          <w:szCs w:val="24"/>
        </w:rPr>
      </w:pPr>
      <w:r w:rsidRPr="00D32948">
        <w:rPr>
          <w:rFonts w:ascii="Times New Roman" w:hAnsi="Times New Roman" w:cs="Times New Roman"/>
          <w:sz w:val="24"/>
          <w:szCs w:val="24"/>
        </w:rPr>
        <w:t>wyboru najkorzystniejszej oferty.</w:t>
      </w:r>
    </w:p>
    <w:p w:rsidR="00624050" w:rsidRDefault="00624050" w:rsidP="00E06326">
      <w:pPr>
        <w:pStyle w:val="Akapitzlist"/>
        <w:numPr>
          <w:ilvl w:val="0"/>
          <w:numId w:val="28"/>
        </w:numPr>
        <w:spacing w:before="240"/>
        <w:ind w:left="426" w:hanging="284"/>
        <w:jc w:val="both"/>
        <w:rPr>
          <w:rFonts w:ascii="Times New Roman" w:hAnsi="Times New Roman" w:cs="Times New Roman"/>
          <w:sz w:val="24"/>
          <w:szCs w:val="24"/>
        </w:rPr>
      </w:pPr>
      <w:r w:rsidRPr="00D32948">
        <w:rPr>
          <w:rFonts w:ascii="Times New Roman" w:hAnsi="Times New Roman" w:cs="Times New Roman"/>
          <w:sz w:val="24"/>
          <w:szCs w:val="24"/>
        </w:rPr>
        <w:t>Szczegółowe kwestie związane z wniesieniem odwołania zawarte są w art.180-189 ustawy PZP.</w:t>
      </w:r>
    </w:p>
    <w:p w:rsidR="001768F6" w:rsidRPr="00D32948" w:rsidRDefault="001768F6" w:rsidP="001768F6">
      <w:pPr>
        <w:pStyle w:val="Akapitzlist"/>
        <w:spacing w:before="240"/>
        <w:ind w:left="426"/>
        <w:jc w:val="both"/>
        <w:rPr>
          <w:rFonts w:ascii="Times New Roman" w:hAnsi="Times New Roman" w:cs="Times New Roman"/>
          <w:sz w:val="24"/>
          <w:szCs w:val="24"/>
        </w:rPr>
      </w:pPr>
    </w:p>
    <w:p w:rsidR="00CD29FB" w:rsidRDefault="00CD29FB" w:rsidP="00E06326">
      <w:pPr>
        <w:pStyle w:val="Akapitzlist"/>
        <w:numPr>
          <w:ilvl w:val="0"/>
          <w:numId w:val="37"/>
        </w:numPr>
        <w:spacing w:before="240"/>
        <w:ind w:left="709" w:hanging="709"/>
        <w:jc w:val="both"/>
        <w:rPr>
          <w:rFonts w:ascii="Times New Roman" w:hAnsi="Times New Roman" w:cs="Times New Roman"/>
          <w:sz w:val="24"/>
          <w:szCs w:val="24"/>
        </w:rPr>
      </w:pPr>
      <w:r w:rsidRPr="00040187">
        <w:rPr>
          <w:rFonts w:ascii="Times New Roman" w:hAnsi="Times New Roman" w:cs="Times New Roman"/>
          <w:b/>
          <w:sz w:val="24"/>
          <w:szCs w:val="24"/>
        </w:rPr>
        <w:t>LICZBA CZĘŚCI ZAMÓWIENIA, NA KTÓRĄ WYKONAWCA MOŻE ZŁOŻYĆ OFERTĘ</w:t>
      </w:r>
      <w:r w:rsidRPr="00FF7A26">
        <w:rPr>
          <w:rFonts w:ascii="Times New Roman" w:hAnsi="Times New Roman" w:cs="Times New Roman"/>
          <w:sz w:val="24"/>
          <w:szCs w:val="24"/>
        </w:rPr>
        <w:t xml:space="preserve">                                               </w:t>
      </w:r>
    </w:p>
    <w:p w:rsidR="00212CC3" w:rsidRDefault="00212CC3" w:rsidP="00CD29FB">
      <w:pPr>
        <w:pStyle w:val="Akapitzlist"/>
        <w:spacing w:before="240"/>
        <w:ind w:left="0"/>
        <w:rPr>
          <w:rFonts w:ascii="Times New Roman" w:hAnsi="Times New Roman" w:cs="Times New Roman"/>
          <w:sz w:val="24"/>
          <w:szCs w:val="24"/>
        </w:rPr>
      </w:pPr>
      <w:r w:rsidRPr="00FF7A26">
        <w:rPr>
          <w:rFonts w:ascii="Times New Roman" w:hAnsi="Times New Roman" w:cs="Times New Roman"/>
          <w:sz w:val="24"/>
          <w:szCs w:val="24"/>
        </w:rPr>
        <w:t>Zamawiający nie dopuszcza składania ofert częściowych.</w:t>
      </w:r>
    </w:p>
    <w:p w:rsidR="001768F6" w:rsidRPr="00FF7A26" w:rsidRDefault="001768F6" w:rsidP="001768F6">
      <w:pPr>
        <w:pStyle w:val="Akapitzlist"/>
        <w:spacing w:before="240"/>
        <w:ind w:left="567"/>
        <w:rPr>
          <w:rFonts w:ascii="Times New Roman" w:hAnsi="Times New Roman" w:cs="Times New Roman"/>
          <w:sz w:val="24"/>
          <w:szCs w:val="24"/>
        </w:rPr>
      </w:pPr>
    </w:p>
    <w:p w:rsidR="009170DD" w:rsidRDefault="00CD29FB" w:rsidP="00E06326">
      <w:pPr>
        <w:pStyle w:val="Akapitzlist"/>
        <w:numPr>
          <w:ilvl w:val="0"/>
          <w:numId w:val="37"/>
        </w:numPr>
        <w:tabs>
          <w:tab w:val="left" w:pos="567"/>
        </w:tabs>
        <w:spacing w:before="240"/>
        <w:ind w:left="567" w:hanging="567"/>
        <w:jc w:val="both"/>
        <w:rPr>
          <w:rFonts w:ascii="Times New Roman" w:hAnsi="Times New Roman" w:cs="Times New Roman"/>
          <w:sz w:val="24"/>
          <w:szCs w:val="24"/>
        </w:rPr>
      </w:pPr>
      <w:r w:rsidRPr="00FF7A26">
        <w:rPr>
          <w:rFonts w:ascii="Times New Roman" w:hAnsi="Times New Roman" w:cs="Times New Roman"/>
          <w:b/>
          <w:sz w:val="24"/>
          <w:szCs w:val="24"/>
        </w:rPr>
        <w:t>INFORMACJA O PRZEWIDYWANYCH ZAMÓWIENIACH</w:t>
      </w:r>
      <w:r w:rsidR="009170DD">
        <w:rPr>
          <w:rFonts w:ascii="Times New Roman" w:hAnsi="Times New Roman" w:cs="Times New Roman"/>
          <w:b/>
          <w:sz w:val="24"/>
          <w:szCs w:val="24"/>
        </w:rPr>
        <w:t>,</w:t>
      </w:r>
      <w:r w:rsidRPr="00FF7A26">
        <w:rPr>
          <w:rFonts w:ascii="Times New Roman" w:hAnsi="Times New Roman" w:cs="Times New Roman"/>
          <w:b/>
          <w:sz w:val="24"/>
          <w:szCs w:val="24"/>
        </w:rPr>
        <w:t xml:space="preserve"> O KTÓRYCH MOWA W ART.</w:t>
      </w:r>
      <w:r w:rsidR="009170DD">
        <w:rPr>
          <w:rFonts w:ascii="Times New Roman" w:hAnsi="Times New Roman" w:cs="Times New Roman"/>
          <w:b/>
          <w:sz w:val="24"/>
          <w:szCs w:val="24"/>
        </w:rPr>
        <w:t xml:space="preserve"> </w:t>
      </w:r>
      <w:r w:rsidRPr="00FF7A26">
        <w:rPr>
          <w:rFonts w:ascii="Times New Roman" w:hAnsi="Times New Roman" w:cs="Times New Roman"/>
          <w:b/>
          <w:sz w:val="24"/>
          <w:szCs w:val="24"/>
        </w:rPr>
        <w:t xml:space="preserve">67 UST.1 PKT 6 </w:t>
      </w:r>
      <w:r w:rsidR="009170DD">
        <w:rPr>
          <w:rFonts w:ascii="Times New Roman" w:hAnsi="Times New Roman" w:cs="Times New Roman"/>
          <w:b/>
          <w:sz w:val="24"/>
          <w:szCs w:val="24"/>
        </w:rPr>
        <w:t>i</w:t>
      </w:r>
      <w:r w:rsidRPr="00FF7A26">
        <w:rPr>
          <w:rFonts w:ascii="Times New Roman" w:hAnsi="Times New Roman" w:cs="Times New Roman"/>
          <w:b/>
          <w:sz w:val="24"/>
          <w:szCs w:val="24"/>
        </w:rPr>
        <w:t xml:space="preserve"> 7</w:t>
      </w:r>
      <w:r w:rsidR="009170DD">
        <w:rPr>
          <w:rFonts w:ascii="Times New Roman" w:hAnsi="Times New Roman" w:cs="Times New Roman"/>
          <w:b/>
          <w:sz w:val="24"/>
          <w:szCs w:val="24"/>
        </w:rPr>
        <w:t xml:space="preserve"> LUB ART. 134 UST.6 PKT 3 JEŚLI PRZEWIDUJE UDZIELENIE TAKICH ZAMÓWIEŃ</w:t>
      </w:r>
    </w:p>
    <w:p w:rsidR="00212CC3" w:rsidRPr="009170DD" w:rsidRDefault="008036A0" w:rsidP="009170DD">
      <w:pPr>
        <w:pStyle w:val="Akapitzlist"/>
        <w:tabs>
          <w:tab w:val="left" w:pos="567"/>
        </w:tabs>
        <w:spacing w:before="240"/>
        <w:ind w:left="0"/>
        <w:jc w:val="both"/>
        <w:rPr>
          <w:rFonts w:ascii="Times New Roman" w:hAnsi="Times New Roman" w:cs="Times New Roman"/>
          <w:sz w:val="24"/>
          <w:szCs w:val="24"/>
        </w:rPr>
      </w:pPr>
      <w:r w:rsidRPr="009170DD">
        <w:rPr>
          <w:rFonts w:ascii="Times New Roman" w:hAnsi="Times New Roman" w:cs="Times New Roman"/>
          <w:sz w:val="24"/>
          <w:szCs w:val="24"/>
        </w:rPr>
        <w:t>Zamawiający nie przewiduje udzielanie zamówień, o których mowa w art.</w:t>
      </w:r>
      <w:r w:rsidR="00453132">
        <w:rPr>
          <w:rFonts w:ascii="Times New Roman" w:hAnsi="Times New Roman" w:cs="Times New Roman"/>
          <w:sz w:val="24"/>
          <w:szCs w:val="24"/>
        </w:rPr>
        <w:t xml:space="preserve"> </w:t>
      </w:r>
      <w:r w:rsidRPr="009170DD">
        <w:rPr>
          <w:rFonts w:ascii="Times New Roman" w:hAnsi="Times New Roman" w:cs="Times New Roman"/>
          <w:sz w:val="24"/>
          <w:szCs w:val="24"/>
        </w:rPr>
        <w:t>67 ust.1 pkt 6 i 7</w:t>
      </w:r>
      <w:r w:rsidR="00E16375">
        <w:rPr>
          <w:rFonts w:ascii="Times New Roman" w:hAnsi="Times New Roman" w:cs="Times New Roman"/>
          <w:sz w:val="24"/>
          <w:szCs w:val="24"/>
        </w:rPr>
        <w:t xml:space="preserve"> lub art. 134 ust.</w:t>
      </w:r>
      <w:r w:rsidR="007159E6">
        <w:rPr>
          <w:rFonts w:ascii="Times New Roman" w:hAnsi="Times New Roman" w:cs="Times New Roman"/>
          <w:sz w:val="24"/>
          <w:szCs w:val="24"/>
        </w:rPr>
        <w:t xml:space="preserve"> </w:t>
      </w:r>
      <w:r w:rsidR="00E16375">
        <w:rPr>
          <w:rFonts w:ascii="Times New Roman" w:hAnsi="Times New Roman" w:cs="Times New Roman"/>
          <w:sz w:val="24"/>
          <w:szCs w:val="24"/>
        </w:rPr>
        <w:t>6 pkt 3</w:t>
      </w:r>
      <w:r w:rsidRPr="009170DD">
        <w:rPr>
          <w:rFonts w:ascii="Times New Roman" w:hAnsi="Times New Roman" w:cs="Times New Roman"/>
          <w:sz w:val="24"/>
          <w:szCs w:val="24"/>
        </w:rPr>
        <w:t xml:space="preserve"> ustawy PZP.</w:t>
      </w:r>
      <w:r w:rsidR="00212CC3" w:rsidRPr="009170DD">
        <w:rPr>
          <w:rFonts w:ascii="Times New Roman" w:hAnsi="Times New Roman" w:cs="Times New Roman"/>
          <w:sz w:val="24"/>
          <w:szCs w:val="24"/>
        </w:rPr>
        <w:t xml:space="preserve"> </w:t>
      </w:r>
    </w:p>
    <w:p w:rsidR="001768F6" w:rsidRPr="00FF7A26" w:rsidRDefault="001768F6" w:rsidP="001768F6">
      <w:pPr>
        <w:pStyle w:val="Akapitzlist"/>
        <w:spacing w:before="240"/>
        <w:ind w:left="0"/>
        <w:rPr>
          <w:rFonts w:ascii="Times New Roman" w:hAnsi="Times New Roman" w:cs="Times New Roman"/>
          <w:sz w:val="24"/>
          <w:szCs w:val="24"/>
        </w:rPr>
      </w:pPr>
    </w:p>
    <w:p w:rsidR="008036A0" w:rsidRDefault="009170DD" w:rsidP="00E06326">
      <w:pPr>
        <w:pStyle w:val="Akapitzlist"/>
        <w:numPr>
          <w:ilvl w:val="0"/>
          <w:numId w:val="37"/>
        </w:numPr>
        <w:tabs>
          <w:tab w:val="left" w:pos="0"/>
        </w:tabs>
        <w:spacing w:before="240"/>
        <w:ind w:left="0" w:firstLine="0"/>
        <w:jc w:val="both"/>
        <w:rPr>
          <w:rFonts w:ascii="Times New Roman" w:hAnsi="Times New Roman" w:cs="Times New Roman"/>
          <w:sz w:val="24"/>
          <w:szCs w:val="24"/>
        </w:rPr>
      </w:pPr>
      <w:r w:rsidRPr="00FF7A26">
        <w:rPr>
          <w:rFonts w:ascii="Times New Roman" w:hAnsi="Times New Roman" w:cs="Times New Roman"/>
          <w:b/>
          <w:sz w:val="24"/>
          <w:szCs w:val="24"/>
        </w:rPr>
        <w:t xml:space="preserve">OPIS SPOSOBU PRZEDSTAWIANIA OFERT WARIANTOWYCH ORAZ MINIMALNE WARUNKI, JAKIM MUSZĄ ODPOWIADAĆ OFERTY WARIANTOWE WRAZ Z WYBRANYMI KRYTERIAMI OCENY, JEŻELI ZAMAWIAJĄCY WYMAGA LUB DOPUSZCZA ICH SKŁADANIA                                                                                                  </w:t>
      </w:r>
      <w:r w:rsidR="008036A0" w:rsidRPr="00FF7A26">
        <w:rPr>
          <w:rFonts w:ascii="Times New Roman" w:hAnsi="Times New Roman" w:cs="Times New Roman"/>
          <w:sz w:val="24"/>
          <w:szCs w:val="24"/>
        </w:rPr>
        <w:t xml:space="preserve">Zamawiający nie dopuszcza składania ofert wariantowych. </w:t>
      </w:r>
    </w:p>
    <w:p w:rsidR="00BD425B" w:rsidRPr="00FF7A26" w:rsidRDefault="00BD425B" w:rsidP="009170DD">
      <w:pPr>
        <w:pStyle w:val="Akapitzlist"/>
        <w:tabs>
          <w:tab w:val="left" w:pos="567"/>
        </w:tabs>
        <w:spacing w:before="240"/>
        <w:ind w:left="0"/>
        <w:rPr>
          <w:rFonts w:ascii="Times New Roman" w:hAnsi="Times New Roman" w:cs="Times New Roman"/>
          <w:sz w:val="24"/>
          <w:szCs w:val="24"/>
        </w:rPr>
      </w:pPr>
    </w:p>
    <w:p w:rsidR="009170DD" w:rsidRPr="009170DD" w:rsidRDefault="009170DD" w:rsidP="00E06326">
      <w:pPr>
        <w:pStyle w:val="Akapitzlist"/>
        <w:numPr>
          <w:ilvl w:val="0"/>
          <w:numId w:val="37"/>
        </w:numPr>
        <w:tabs>
          <w:tab w:val="left" w:pos="567"/>
        </w:tabs>
        <w:spacing w:before="240"/>
        <w:ind w:left="567" w:hanging="567"/>
        <w:jc w:val="both"/>
        <w:rPr>
          <w:rFonts w:ascii="Times New Roman" w:hAnsi="Times New Roman" w:cs="Times New Roman"/>
          <w:sz w:val="24"/>
          <w:szCs w:val="24"/>
        </w:rPr>
      </w:pPr>
      <w:r w:rsidRPr="00FF7A26">
        <w:rPr>
          <w:rFonts w:ascii="Times New Roman" w:hAnsi="Times New Roman" w:cs="Times New Roman"/>
          <w:b/>
          <w:sz w:val="24"/>
          <w:szCs w:val="24"/>
        </w:rPr>
        <w:t xml:space="preserve">ADRES POCZTY ELEKTRONICZNEJ LUB STRONY INTERNETOWEJ </w:t>
      </w:r>
      <w:r>
        <w:rPr>
          <w:rFonts w:ascii="Times New Roman" w:hAnsi="Times New Roman" w:cs="Times New Roman"/>
          <w:b/>
          <w:sz w:val="24"/>
          <w:szCs w:val="24"/>
        </w:rPr>
        <w:t>Z</w:t>
      </w:r>
      <w:r w:rsidRPr="00FF7A26">
        <w:rPr>
          <w:rFonts w:ascii="Times New Roman" w:hAnsi="Times New Roman" w:cs="Times New Roman"/>
          <w:b/>
          <w:sz w:val="24"/>
          <w:szCs w:val="24"/>
        </w:rPr>
        <w:t>AMAWIAJĄCEGO</w:t>
      </w:r>
      <w:r w:rsidRPr="00FF7A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55C0F" w:rsidRPr="001768F6" w:rsidRDefault="009170DD" w:rsidP="009170DD">
      <w:pPr>
        <w:pStyle w:val="Akapitzlist"/>
        <w:tabs>
          <w:tab w:val="left" w:pos="567"/>
        </w:tabs>
        <w:spacing w:before="240"/>
        <w:ind w:left="0"/>
        <w:rPr>
          <w:rFonts w:ascii="Times New Roman" w:hAnsi="Times New Roman" w:cs="Times New Roman"/>
          <w:sz w:val="24"/>
          <w:szCs w:val="24"/>
        </w:rPr>
      </w:pPr>
      <w:r>
        <w:rPr>
          <w:rFonts w:ascii="Times New Roman" w:hAnsi="Times New Roman" w:cs="Times New Roman"/>
          <w:sz w:val="24"/>
          <w:szCs w:val="24"/>
        </w:rPr>
        <w:t xml:space="preserve"> </w:t>
      </w:r>
      <w:r w:rsidR="008036A0" w:rsidRPr="00FF7A26">
        <w:rPr>
          <w:rFonts w:ascii="Times New Roman" w:hAnsi="Times New Roman" w:cs="Times New Roman"/>
          <w:sz w:val="24"/>
          <w:szCs w:val="24"/>
        </w:rPr>
        <w:t xml:space="preserve">Adres strony internetowej – </w:t>
      </w:r>
      <w:hyperlink r:id="rId16" w:history="1">
        <w:r w:rsidR="008036A0" w:rsidRPr="00FF7A26">
          <w:rPr>
            <w:rStyle w:val="Hipercze"/>
            <w:rFonts w:ascii="Times New Roman" w:hAnsi="Times New Roman" w:cs="Times New Roman"/>
            <w:sz w:val="24"/>
            <w:szCs w:val="24"/>
          </w:rPr>
          <w:t>http://bip.pozezdrze.pl</w:t>
        </w:r>
      </w:hyperlink>
      <w:r w:rsidR="008036A0" w:rsidRPr="00FF7A26">
        <w:rPr>
          <w:rFonts w:ascii="Times New Roman" w:hAnsi="Times New Roman" w:cs="Times New Roman"/>
          <w:sz w:val="24"/>
          <w:szCs w:val="24"/>
        </w:rPr>
        <w:t xml:space="preserve">                                                                           Adres poczty elektronicznej </w:t>
      </w:r>
      <w:r w:rsidR="00555C0F" w:rsidRPr="00FF7A26">
        <w:rPr>
          <w:rFonts w:ascii="Times New Roman" w:hAnsi="Times New Roman" w:cs="Times New Roman"/>
          <w:sz w:val="24"/>
          <w:szCs w:val="24"/>
        </w:rPr>
        <w:t xml:space="preserve">– </w:t>
      </w:r>
      <w:hyperlink r:id="rId17" w:history="1">
        <w:r w:rsidR="00555C0F" w:rsidRPr="00FF7A26">
          <w:rPr>
            <w:rStyle w:val="Hipercze"/>
            <w:rFonts w:ascii="Times New Roman" w:hAnsi="Times New Roman" w:cs="Times New Roman"/>
            <w:sz w:val="24"/>
            <w:szCs w:val="24"/>
          </w:rPr>
          <w:t>ug@pozezdrze.pl</w:t>
        </w:r>
      </w:hyperlink>
    </w:p>
    <w:p w:rsidR="001768F6" w:rsidRPr="00FF7A26" w:rsidRDefault="001768F6" w:rsidP="001768F6">
      <w:pPr>
        <w:pStyle w:val="Akapitzlist"/>
        <w:spacing w:before="240"/>
        <w:ind w:left="0"/>
        <w:rPr>
          <w:rFonts w:ascii="Times New Roman" w:hAnsi="Times New Roman" w:cs="Times New Roman"/>
          <w:sz w:val="24"/>
          <w:szCs w:val="24"/>
        </w:rPr>
      </w:pPr>
    </w:p>
    <w:p w:rsidR="00604973" w:rsidRDefault="009170DD" w:rsidP="00E06326">
      <w:pPr>
        <w:pStyle w:val="Akapitzlist"/>
        <w:numPr>
          <w:ilvl w:val="0"/>
          <w:numId w:val="37"/>
        </w:numPr>
        <w:tabs>
          <w:tab w:val="left" w:pos="709"/>
        </w:tabs>
        <w:spacing w:before="240"/>
        <w:ind w:left="709" w:hanging="709"/>
        <w:jc w:val="both"/>
        <w:rPr>
          <w:rFonts w:ascii="Times New Roman" w:hAnsi="Times New Roman" w:cs="Times New Roman"/>
          <w:sz w:val="24"/>
          <w:szCs w:val="24"/>
        </w:rPr>
      </w:pPr>
      <w:r w:rsidRPr="00FF7A26">
        <w:rPr>
          <w:rFonts w:ascii="Times New Roman" w:hAnsi="Times New Roman" w:cs="Times New Roman"/>
          <w:b/>
          <w:sz w:val="24"/>
          <w:szCs w:val="24"/>
        </w:rPr>
        <w:t xml:space="preserve">INFORMACJE DOTYCZĄCE WALUT OBCYCH, W JAKICH MOGĄ BYĆ PROWADZONE ROZLICZENIA MIĘDZY ZAMAWIAJĄCYM A </w:t>
      </w:r>
      <w:r w:rsidRPr="00FF7A26">
        <w:rPr>
          <w:rFonts w:ascii="Times New Roman" w:hAnsi="Times New Roman" w:cs="Times New Roman"/>
          <w:b/>
          <w:sz w:val="24"/>
          <w:szCs w:val="24"/>
        </w:rPr>
        <w:lastRenderedPageBreak/>
        <w:t>WYKONAWCĄ, JEŻELI ZAMAWIAJĄCY PRZEWIDUJE ROZLICZANIE W WALUTACH OBCYCH</w:t>
      </w:r>
      <w:r w:rsidRPr="00FF7A26">
        <w:rPr>
          <w:rFonts w:ascii="Times New Roman" w:hAnsi="Times New Roman" w:cs="Times New Roman"/>
          <w:sz w:val="24"/>
          <w:szCs w:val="24"/>
        </w:rPr>
        <w:t xml:space="preserve">  </w:t>
      </w:r>
    </w:p>
    <w:p w:rsidR="008036A0" w:rsidRDefault="00555C0F" w:rsidP="00604973">
      <w:pPr>
        <w:pStyle w:val="Akapitzlist"/>
        <w:tabs>
          <w:tab w:val="left" w:pos="1134"/>
        </w:tabs>
        <w:spacing w:before="240"/>
        <w:ind w:left="0"/>
        <w:rPr>
          <w:rFonts w:ascii="Times New Roman" w:hAnsi="Times New Roman" w:cs="Times New Roman"/>
          <w:sz w:val="24"/>
          <w:szCs w:val="24"/>
        </w:rPr>
      </w:pPr>
      <w:r w:rsidRPr="00FF7A26">
        <w:rPr>
          <w:rFonts w:ascii="Times New Roman" w:hAnsi="Times New Roman" w:cs="Times New Roman"/>
          <w:sz w:val="24"/>
          <w:szCs w:val="24"/>
        </w:rPr>
        <w:t>Rozliczenia prowadzone będą wyłącznie w walucie polskiej.</w:t>
      </w:r>
    </w:p>
    <w:p w:rsidR="001768F6" w:rsidRPr="00FF7A26" w:rsidRDefault="001768F6" w:rsidP="00604973">
      <w:pPr>
        <w:pStyle w:val="Akapitzlist"/>
        <w:tabs>
          <w:tab w:val="left" w:pos="1134"/>
        </w:tabs>
        <w:spacing w:before="240"/>
        <w:ind w:left="0"/>
        <w:rPr>
          <w:rFonts w:ascii="Times New Roman" w:hAnsi="Times New Roman" w:cs="Times New Roman"/>
          <w:sz w:val="24"/>
          <w:szCs w:val="24"/>
        </w:rPr>
      </w:pPr>
    </w:p>
    <w:p w:rsidR="001768F6" w:rsidRDefault="00801458" w:rsidP="00E06326">
      <w:pPr>
        <w:pStyle w:val="Akapitzlist"/>
        <w:numPr>
          <w:ilvl w:val="0"/>
          <w:numId w:val="37"/>
        </w:numPr>
        <w:tabs>
          <w:tab w:val="left" w:pos="0"/>
        </w:tabs>
        <w:spacing w:before="240"/>
        <w:ind w:left="0" w:firstLine="0"/>
        <w:rPr>
          <w:rFonts w:ascii="Times New Roman" w:hAnsi="Times New Roman" w:cs="Times New Roman"/>
          <w:sz w:val="24"/>
          <w:szCs w:val="24"/>
        </w:rPr>
      </w:pPr>
      <w:r w:rsidRPr="00FF7A26">
        <w:rPr>
          <w:rFonts w:ascii="Times New Roman" w:hAnsi="Times New Roman" w:cs="Times New Roman"/>
          <w:b/>
          <w:sz w:val="24"/>
          <w:szCs w:val="24"/>
        </w:rPr>
        <w:t xml:space="preserve">WYSOKOŚĆ ZWROTU KOSZTÓW UDZIAŁU W POSTĘPOWANIU, JEŻELI ZAMAWIAJĄCY </w:t>
      </w:r>
      <w:r>
        <w:rPr>
          <w:rFonts w:ascii="Times New Roman" w:hAnsi="Times New Roman" w:cs="Times New Roman"/>
          <w:b/>
          <w:sz w:val="24"/>
          <w:szCs w:val="24"/>
        </w:rPr>
        <w:t>P</w:t>
      </w:r>
      <w:r w:rsidRPr="00FF7A26">
        <w:rPr>
          <w:rFonts w:ascii="Times New Roman" w:hAnsi="Times New Roman" w:cs="Times New Roman"/>
          <w:b/>
          <w:sz w:val="24"/>
          <w:szCs w:val="24"/>
        </w:rPr>
        <w:t xml:space="preserve">RZEWIDUJE ICH ZWROT                                                                                                                                              </w:t>
      </w:r>
      <w:r w:rsidR="00555C0F" w:rsidRPr="00FF7A26">
        <w:rPr>
          <w:rFonts w:ascii="Times New Roman" w:hAnsi="Times New Roman" w:cs="Times New Roman"/>
          <w:sz w:val="24"/>
          <w:szCs w:val="24"/>
        </w:rPr>
        <w:t>Zamawiający nie przewiduje zwrotu</w:t>
      </w:r>
      <w:r w:rsidR="002208F9">
        <w:rPr>
          <w:rFonts w:ascii="Times New Roman" w:hAnsi="Times New Roman" w:cs="Times New Roman"/>
          <w:sz w:val="24"/>
          <w:szCs w:val="24"/>
        </w:rPr>
        <w:t xml:space="preserve"> kosztów udziału w postępowaniu z zastrzeżeniem art. 93 ust. 4 ustawy PZP.</w:t>
      </w:r>
    </w:p>
    <w:p w:rsidR="00772D34" w:rsidRPr="009B0CA3" w:rsidRDefault="00772D34" w:rsidP="00772D34">
      <w:pPr>
        <w:pStyle w:val="Akapitzlist"/>
        <w:tabs>
          <w:tab w:val="left" w:pos="0"/>
        </w:tabs>
        <w:spacing w:before="240"/>
        <w:ind w:left="0"/>
        <w:rPr>
          <w:rFonts w:ascii="Times New Roman" w:hAnsi="Times New Roman" w:cs="Times New Roman"/>
          <w:sz w:val="24"/>
          <w:szCs w:val="24"/>
        </w:rPr>
      </w:pPr>
    </w:p>
    <w:p w:rsidR="00555C0F" w:rsidRPr="00FF7A26" w:rsidRDefault="00801458" w:rsidP="00E06326">
      <w:pPr>
        <w:pStyle w:val="Akapitzlist"/>
        <w:numPr>
          <w:ilvl w:val="0"/>
          <w:numId w:val="37"/>
        </w:numPr>
        <w:tabs>
          <w:tab w:val="left" w:pos="1134"/>
        </w:tabs>
        <w:spacing w:before="240"/>
        <w:ind w:left="851" w:hanging="851"/>
        <w:rPr>
          <w:rFonts w:ascii="Times New Roman" w:hAnsi="Times New Roman" w:cs="Times New Roman"/>
          <w:b/>
          <w:sz w:val="24"/>
          <w:szCs w:val="24"/>
        </w:rPr>
      </w:pPr>
      <w:r w:rsidRPr="00FF7A26">
        <w:rPr>
          <w:rFonts w:ascii="Times New Roman" w:hAnsi="Times New Roman" w:cs="Times New Roman"/>
          <w:b/>
          <w:sz w:val="24"/>
          <w:szCs w:val="24"/>
        </w:rPr>
        <w:t xml:space="preserve">PODWYKONAWCY </w:t>
      </w:r>
    </w:p>
    <w:p w:rsidR="00555C0F" w:rsidRPr="00FF7A26" w:rsidRDefault="00555C0F" w:rsidP="00E06326">
      <w:pPr>
        <w:pStyle w:val="Akapitzlist"/>
        <w:numPr>
          <w:ilvl w:val="0"/>
          <w:numId w:val="30"/>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może powierzyć wykonanie prac podwykonawcom</w:t>
      </w:r>
      <w:r w:rsidR="00D3066B">
        <w:rPr>
          <w:rFonts w:ascii="Times New Roman" w:hAnsi="Times New Roman" w:cs="Times New Roman"/>
          <w:sz w:val="24"/>
          <w:szCs w:val="24"/>
        </w:rPr>
        <w:t>.</w:t>
      </w:r>
      <w:r w:rsidRPr="00FF7A26">
        <w:rPr>
          <w:rFonts w:ascii="Times New Roman" w:hAnsi="Times New Roman" w:cs="Times New Roman"/>
          <w:sz w:val="24"/>
          <w:szCs w:val="24"/>
        </w:rPr>
        <w:t xml:space="preserve"> </w:t>
      </w:r>
    </w:p>
    <w:p w:rsidR="00BF406E" w:rsidRDefault="00BF406E" w:rsidP="00E06326">
      <w:pPr>
        <w:pStyle w:val="Akapitzlist"/>
        <w:numPr>
          <w:ilvl w:val="0"/>
          <w:numId w:val="30"/>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Zamawiający żąda wskazania przez wykonawcę części zamówienia, których wykonanie zamierza powierzyć podwykonawcom i podania prz</w:t>
      </w:r>
      <w:r w:rsidR="00772D34">
        <w:rPr>
          <w:rFonts w:ascii="Times New Roman" w:hAnsi="Times New Roman" w:cs="Times New Roman"/>
          <w:sz w:val="24"/>
          <w:szCs w:val="24"/>
        </w:rPr>
        <w:t>ez wykonawcę firm podwykonawców.</w:t>
      </w:r>
    </w:p>
    <w:p w:rsidR="00772D34" w:rsidRPr="00FF7A26" w:rsidRDefault="00772D34" w:rsidP="00E06326">
      <w:pPr>
        <w:pStyle w:val="Akapitzlist"/>
        <w:numPr>
          <w:ilvl w:val="0"/>
          <w:numId w:val="30"/>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Zamawiający informuje, iż nie zastrzega osobistego wykonania przez wykonawcę kluczowych części zamówienia.</w:t>
      </w:r>
    </w:p>
    <w:p w:rsidR="00BF406E" w:rsidRDefault="00BF406E" w:rsidP="00E06326">
      <w:pPr>
        <w:pStyle w:val="Akapitzlist"/>
        <w:numPr>
          <w:ilvl w:val="0"/>
          <w:numId w:val="30"/>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Powierzenie wykonania części zamówienia podwykonawcom nie zwalnia wykonawcy z odpowiedzialności za należyte wykonanie zmówienia.</w:t>
      </w:r>
    </w:p>
    <w:p w:rsidR="001768F6" w:rsidRPr="00FF7A26" w:rsidRDefault="001768F6" w:rsidP="001768F6">
      <w:pPr>
        <w:pStyle w:val="Akapitzlist"/>
        <w:spacing w:before="240"/>
        <w:ind w:left="284"/>
        <w:jc w:val="both"/>
        <w:rPr>
          <w:rFonts w:ascii="Times New Roman" w:hAnsi="Times New Roman" w:cs="Times New Roman"/>
          <w:sz w:val="24"/>
          <w:szCs w:val="24"/>
        </w:rPr>
      </w:pPr>
    </w:p>
    <w:p w:rsidR="00BF406E" w:rsidRPr="00FF7A26" w:rsidRDefault="00270BA5" w:rsidP="00E06326">
      <w:pPr>
        <w:pStyle w:val="Akapitzlist"/>
        <w:numPr>
          <w:ilvl w:val="0"/>
          <w:numId w:val="37"/>
        </w:numPr>
        <w:spacing w:before="240"/>
        <w:ind w:left="709" w:hanging="709"/>
        <w:jc w:val="both"/>
        <w:rPr>
          <w:rFonts w:ascii="Times New Roman" w:hAnsi="Times New Roman" w:cs="Times New Roman"/>
          <w:b/>
          <w:sz w:val="24"/>
          <w:szCs w:val="24"/>
        </w:rPr>
      </w:pPr>
      <w:r w:rsidRPr="00FF7A26">
        <w:rPr>
          <w:rFonts w:ascii="Times New Roman" w:hAnsi="Times New Roman" w:cs="Times New Roman"/>
          <w:b/>
          <w:sz w:val="24"/>
          <w:szCs w:val="24"/>
        </w:rPr>
        <w:t>JAWNOŚĆ POSTĘPOWANIA, WYJAŚNIENIA DOTYCZĄCE TREŚCI SIWZ</w:t>
      </w:r>
    </w:p>
    <w:p w:rsidR="00BF406E" w:rsidRPr="00270BA5" w:rsidRDefault="00BF406E" w:rsidP="00E06326">
      <w:pPr>
        <w:pStyle w:val="Akapitzlist"/>
        <w:numPr>
          <w:ilvl w:val="0"/>
          <w:numId w:val="31"/>
        </w:numPr>
        <w:spacing w:before="240"/>
        <w:ind w:left="284" w:hanging="284"/>
        <w:jc w:val="both"/>
        <w:rPr>
          <w:rFonts w:ascii="Times New Roman" w:hAnsi="Times New Roman" w:cs="Times New Roman"/>
          <w:sz w:val="24"/>
          <w:szCs w:val="24"/>
          <w:u w:val="single"/>
        </w:rPr>
      </w:pPr>
      <w:r w:rsidRPr="00270BA5">
        <w:rPr>
          <w:rFonts w:ascii="Times New Roman" w:hAnsi="Times New Roman" w:cs="Times New Roman"/>
          <w:sz w:val="24"/>
          <w:szCs w:val="24"/>
          <w:u w:val="single"/>
        </w:rPr>
        <w:t>Protokół postępowania</w:t>
      </w:r>
    </w:p>
    <w:p w:rsidR="00BF406E" w:rsidRPr="00FF7A26" w:rsidRDefault="00BF406E" w:rsidP="00E06326">
      <w:pPr>
        <w:pStyle w:val="Akapitzlist"/>
        <w:numPr>
          <w:ilvl w:val="0"/>
          <w:numId w:val="32"/>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Zamawiający prowadzi protokół postępowania.</w:t>
      </w:r>
    </w:p>
    <w:p w:rsidR="00BF406E" w:rsidRPr="00FF7A26" w:rsidRDefault="00BF406E" w:rsidP="00E06326">
      <w:pPr>
        <w:pStyle w:val="Akapitzlist"/>
        <w:numPr>
          <w:ilvl w:val="0"/>
          <w:numId w:val="32"/>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Protokół postępowania wraz z załącznikami jest jawny. Załączniki do protokołu udostępnia się po dokonaniu wyboru najkorzystniejszej oferty lub unieważnieniu postępowania, z </w:t>
      </w:r>
      <w:r w:rsidR="00FC3B8D" w:rsidRPr="00FF7A26">
        <w:rPr>
          <w:rFonts w:ascii="Times New Roman" w:hAnsi="Times New Roman" w:cs="Times New Roman"/>
          <w:sz w:val="24"/>
          <w:szCs w:val="24"/>
        </w:rPr>
        <w:t>tym,</w:t>
      </w:r>
      <w:r w:rsidRPr="00FF7A26">
        <w:rPr>
          <w:rFonts w:ascii="Times New Roman" w:hAnsi="Times New Roman" w:cs="Times New Roman"/>
          <w:sz w:val="24"/>
          <w:szCs w:val="24"/>
        </w:rPr>
        <w:t xml:space="preserve"> że oferty są jawne od chwili ich otwarcia.</w:t>
      </w:r>
    </w:p>
    <w:p w:rsidR="00C50228" w:rsidRPr="00FF7A26" w:rsidRDefault="00BF406E" w:rsidP="00E06326">
      <w:pPr>
        <w:pStyle w:val="Akapitzlist"/>
        <w:numPr>
          <w:ilvl w:val="0"/>
          <w:numId w:val="32"/>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Nie ujawnia się informacji stanowiących tajemnicę przedsiębiorstwa w rozumieniu </w:t>
      </w:r>
      <w:r w:rsidR="00463548" w:rsidRPr="00FF7A26">
        <w:rPr>
          <w:rFonts w:ascii="Times New Roman" w:hAnsi="Times New Roman" w:cs="Times New Roman"/>
          <w:sz w:val="24"/>
          <w:szCs w:val="24"/>
        </w:rPr>
        <w:t>przepisów o zwalczaniu nieuczciwej konkurencji, jeżeli wykonawca, nie później niż w terminie składania ofert zastrze</w:t>
      </w:r>
      <w:r w:rsidR="00C846C0">
        <w:rPr>
          <w:rFonts w:ascii="Times New Roman" w:hAnsi="Times New Roman" w:cs="Times New Roman"/>
          <w:sz w:val="24"/>
          <w:szCs w:val="24"/>
        </w:rPr>
        <w:t>gł, że nie mogą być udostępnian</w:t>
      </w:r>
      <w:r w:rsidR="00463548" w:rsidRPr="00FF7A26">
        <w:rPr>
          <w:rFonts w:ascii="Times New Roman" w:hAnsi="Times New Roman" w:cs="Times New Roman"/>
          <w:sz w:val="24"/>
          <w:szCs w:val="24"/>
        </w:rPr>
        <w:t>e oraz wykazał, iż zastrzeżone informacje stanowią tajemnicę przedsiębiorstwa, muszą być oznaczone klauzulą: „Informacje stanowiące tajemnicę przedsiębiorstwa w rozumieniu art.</w:t>
      </w:r>
      <w:r w:rsidR="00D52EEF">
        <w:rPr>
          <w:rFonts w:ascii="Times New Roman" w:hAnsi="Times New Roman" w:cs="Times New Roman"/>
          <w:sz w:val="24"/>
          <w:szCs w:val="24"/>
        </w:rPr>
        <w:t xml:space="preserve"> </w:t>
      </w:r>
      <w:r w:rsidR="00463548" w:rsidRPr="00FF7A26">
        <w:rPr>
          <w:rFonts w:ascii="Times New Roman" w:hAnsi="Times New Roman" w:cs="Times New Roman"/>
          <w:sz w:val="24"/>
          <w:szCs w:val="24"/>
        </w:rPr>
        <w:t>11 ust.</w:t>
      </w:r>
      <w:r w:rsidR="00D52EEF">
        <w:rPr>
          <w:rFonts w:ascii="Times New Roman" w:hAnsi="Times New Roman" w:cs="Times New Roman"/>
          <w:sz w:val="24"/>
          <w:szCs w:val="24"/>
        </w:rPr>
        <w:t xml:space="preserve"> </w:t>
      </w:r>
      <w:r w:rsidR="00463548" w:rsidRPr="00FF7A26">
        <w:rPr>
          <w:rFonts w:ascii="Times New Roman" w:hAnsi="Times New Roman" w:cs="Times New Roman"/>
          <w:sz w:val="24"/>
          <w:szCs w:val="24"/>
        </w:rPr>
        <w:t>4 ustawy z dnia 16 kwietnia 1993</w:t>
      </w:r>
      <w:r w:rsidR="00416F1F">
        <w:rPr>
          <w:rFonts w:ascii="Times New Roman" w:hAnsi="Times New Roman" w:cs="Times New Roman"/>
          <w:sz w:val="24"/>
          <w:szCs w:val="24"/>
        </w:rPr>
        <w:t xml:space="preserve"> </w:t>
      </w:r>
      <w:r w:rsidR="00463548" w:rsidRPr="00FF7A26">
        <w:rPr>
          <w:rFonts w:ascii="Times New Roman" w:hAnsi="Times New Roman" w:cs="Times New Roman"/>
          <w:sz w:val="24"/>
          <w:szCs w:val="24"/>
        </w:rPr>
        <w:t>r. i zwalczaniu nieuczciwej konkurencji (</w:t>
      </w:r>
      <w:r w:rsidR="009B0CA3">
        <w:rPr>
          <w:rFonts w:ascii="Times New Roman" w:hAnsi="Times New Roman" w:cs="Times New Roman"/>
          <w:sz w:val="24"/>
          <w:szCs w:val="24"/>
        </w:rPr>
        <w:t xml:space="preserve">t.j. </w:t>
      </w:r>
      <w:r w:rsidR="00463548" w:rsidRPr="00FF7A26">
        <w:rPr>
          <w:rFonts w:ascii="Times New Roman" w:hAnsi="Times New Roman" w:cs="Times New Roman"/>
          <w:sz w:val="24"/>
          <w:szCs w:val="24"/>
        </w:rPr>
        <w:t>Dz.</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U. z 2018</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r.</w:t>
      </w:r>
      <w:r w:rsidR="00463548" w:rsidRPr="00FF7A26">
        <w:rPr>
          <w:rFonts w:ascii="Times New Roman" w:hAnsi="Times New Roman" w:cs="Times New Roman"/>
          <w:sz w:val="24"/>
          <w:szCs w:val="24"/>
        </w:rPr>
        <w:t xml:space="preserve"> poz.</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419)</w:t>
      </w:r>
      <w:r w:rsidR="00463548" w:rsidRPr="00FF7A26">
        <w:rPr>
          <w:rFonts w:ascii="Times New Roman" w:hAnsi="Times New Roman" w:cs="Times New Roman"/>
          <w:sz w:val="24"/>
          <w:szCs w:val="24"/>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w:t>
      </w:r>
      <w:r w:rsidR="00237511" w:rsidRPr="00FF7A26">
        <w:rPr>
          <w:rFonts w:ascii="Times New Roman" w:hAnsi="Times New Roman" w:cs="Times New Roman"/>
          <w:sz w:val="24"/>
          <w:szCs w:val="24"/>
        </w:rPr>
        <w:t>ędne działania w celu zachowania ich poufności.</w:t>
      </w:r>
    </w:p>
    <w:p w:rsidR="00237511" w:rsidRPr="00FF7A26" w:rsidRDefault="00237511" w:rsidP="00E06326">
      <w:pPr>
        <w:pStyle w:val="Akapitzlist"/>
        <w:numPr>
          <w:ilvl w:val="0"/>
          <w:numId w:val="32"/>
        </w:numPr>
        <w:spacing w:before="240"/>
        <w:ind w:left="709" w:hanging="425"/>
        <w:jc w:val="both"/>
        <w:rPr>
          <w:rFonts w:ascii="Times New Roman" w:hAnsi="Times New Roman" w:cs="Times New Roman"/>
          <w:sz w:val="24"/>
          <w:szCs w:val="24"/>
        </w:rPr>
      </w:pPr>
      <w:r w:rsidRPr="00FF7A26">
        <w:rPr>
          <w:rFonts w:ascii="Times New Roman" w:hAnsi="Times New Roman" w:cs="Times New Roman"/>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zastrzeżone dokumenty.</w:t>
      </w:r>
    </w:p>
    <w:p w:rsidR="00237511" w:rsidRPr="00270BA5" w:rsidRDefault="00237511" w:rsidP="00E06326">
      <w:pPr>
        <w:pStyle w:val="Akapitzlist"/>
        <w:numPr>
          <w:ilvl w:val="0"/>
          <w:numId w:val="31"/>
        </w:numPr>
        <w:spacing w:before="240"/>
        <w:ind w:left="426" w:hanging="426"/>
        <w:jc w:val="both"/>
        <w:rPr>
          <w:rFonts w:ascii="Times New Roman" w:hAnsi="Times New Roman" w:cs="Times New Roman"/>
          <w:sz w:val="24"/>
          <w:szCs w:val="24"/>
          <w:u w:val="single"/>
        </w:rPr>
      </w:pPr>
      <w:r w:rsidRPr="00270BA5">
        <w:rPr>
          <w:rFonts w:ascii="Times New Roman" w:hAnsi="Times New Roman" w:cs="Times New Roman"/>
          <w:sz w:val="24"/>
          <w:szCs w:val="24"/>
          <w:u w:val="single"/>
        </w:rPr>
        <w:t>Wyjaśnienie treści SIWZ</w:t>
      </w:r>
    </w:p>
    <w:p w:rsidR="00237511" w:rsidRPr="00FF7A26" w:rsidRDefault="00237511" w:rsidP="00E06326">
      <w:pPr>
        <w:pStyle w:val="Akapitzlist"/>
        <w:numPr>
          <w:ilvl w:val="0"/>
          <w:numId w:val="33"/>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Wykonawca może zwrócić się do zamawiającego o wyjaśnienie treści SIWZ.</w:t>
      </w:r>
    </w:p>
    <w:p w:rsidR="00237511" w:rsidRPr="00FF7A26" w:rsidRDefault="00237511" w:rsidP="00E06326">
      <w:pPr>
        <w:pStyle w:val="Akapitzlist"/>
        <w:numPr>
          <w:ilvl w:val="0"/>
          <w:numId w:val="33"/>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Zamawiający jest zobowiązany do wyjaśnienia treści SIWZ na zasadach określonych w art.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38 ustawy PZP.</w:t>
      </w:r>
    </w:p>
    <w:p w:rsidR="00237511" w:rsidRPr="00FF7A26" w:rsidRDefault="00237511" w:rsidP="00E06326">
      <w:pPr>
        <w:pStyle w:val="Akapitzlist"/>
        <w:numPr>
          <w:ilvl w:val="0"/>
          <w:numId w:val="33"/>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lastRenderedPageBreak/>
        <w:t>Zamawiający jednocześnie przekaże treść wyjaśnień wszystkim wykonawcom, którym doręczono SIWZ i zamieści ich treść na stronie internetowej.</w:t>
      </w:r>
    </w:p>
    <w:p w:rsidR="00237511" w:rsidRPr="00FF7A26" w:rsidRDefault="00237511" w:rsidP="00E06326">
      <w:pPr>
        <w:pStyle w:val="Akapitzlist"/>
        <w:numPr>
          <w:ilvl w:val="0"/>
          <w:numId w:val="33"/>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Udzielając wyjaśnień zamawiający nie ujawnia źródła </w:t>
      </w:r>
      <w:r w:rsidR="00FC3B8D" w:rsidRPr="00FF7A26">
        <w:rPr>
          <w:rFonts w:ascii="Times New Roman" w:hAnsi="Times New Roman" w:cs="Times New Roman"/>
          <w:sz w:val="24"/>
          <w:szCs w:val="24"/>
        </w:rPr>
        <w:t>zapytania.</w:t>
      </w:r>
    </w:p>
    <w:p w:rsidR="00792BC1" w:rsidRPr="00FF7A26" w:rsidRDefault="00792BC1" w:rsidP="00E06326">
      <w:pPr>
        <w:pStyle w:val="Akapitzlist"/>
        <w:numPr>
          <w:ilvl w:val="0"/>
          <w:numId w:val="33"/>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 xml:space="preserve">Pytania należy kierować w godzinach pracy Urzędu Gminy na adres: </w:t>
      </w:r>
      <w:r w:rsidR="00453132">
        <w:rPr>
          <w:rFonts w:ascii="Times New Roman" w:hAnsi="Times New Roman" w:cs="Times New Roman"/>
          <w:sz w:val="24"/>
          <w:szCs w:val="24"/>
        </w:rPr>
        <w:t xml:space="preserve">Urząd Gminy </w:t>
      </w:r>
      <w:r w:rsidR="00FC3B8D">
        <w:rPr>
          <w:rFonts w:ascii="Times New Roman" w:hAnsi="Times New Roman" w:cs="Times New Roman"/>
          <w:sz w:val="24"/>
          <w:szCs w:val="24"/>
        </w:rPr>
        <w:t>Pozezdrze, ul.</w:t>
      </w:r>
      <w:r w:rsidR="00453132">
        <w:rPr>
          <w:rFonts w:ascii="Times New Roman" w:hAnsi="Times New Roman" w:cs="Times New Roman"/>
          <w:sz w:val="24"/>
          <w:szCs w:val="24"/>
        </w:rPr>
        <w:t xml:space="preserve"> 1 M</w:t>
      </w:r>
      <w:r w:rsidRPr="00FF7A26">
        <w:rPr>
          <w:rFonts w:ascii="Times New Roman" w:hAnsi="Times New Roman" w:cs="Times New Roman"/>
          <w:sz w:val="24"/>
          <w:szCs w:val="24"/>
        </w:rPr>
        <w:t>aja 1a, 11-610 Pozezdrze od poniedziałku do piątku 7:00 – 15:00.</w:t>
      </w:r>
    </w:p>
    <w:p w:rsidR="00792BC1" w:rsidRPr="00270BA5" w:rsidRDefault="00792BC1" w:rsidP="00E06326">
      <w:pPr>
        <w:pStyle w:val="Akapitzlist"/>
        <w:numPr>
          <w:ilvl w:val="0"/>
          <w:numId w:val="31"/>
        </w:numPr>
        <w:spacing w:before="240"/>
        <w:ind w:left="426" w:hanging="426"/>
        <w:jc w:val="both"/>
        <w:rPr>
          <w:rFonts w:ascii="Times New Roman" w:hAnsi="Times New Roman" w:cs="Times New Roman"/>
          <w:sz w:val="24"/>
          <w:szCs w:val="24"/>
          <w:u w:val="single"/>
        </w:rPr>
      </w:pPr>
      <w:r w:rsidRPr="00270BA5">
        <w:rPr>
          <w:rFonts w:ascii="Times New Roman" w:hAnsi="Times New Roman" w:cs="Times New Roman"/>
          <w:sz w:val="24"/>
          <w:szCs w:val="24"/>
          <w:u w:val="single"/>
        </w:rPr>
        <w:t>Zmiana treści SIWZ</w:t>
      </w:r>
    </w:p>
    <w:p w:rsidR="00792BC1" w:rsidRPr="00FF7A26" w:rsidRDefault="00792BC1" w:rsidP="00E06326">
      <w:pPr>
        <w:pStyle w:val="Akapitzlist"/>
        <w:numPr>
          <w:ilvl w:val="0"/>
          <w:numId w:val="34"/>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W uzasadnionych przypadkach zamawiający może przed upływem terminu składania ofert zmienić treść specyfikacji istotnych warunków zamówienia.</w:t>
      </w:r>
    </w:p>
    <w:p w:rsidR="00792BC1" w:rsidRPr="00FF7A26" w:rsidRDefault="00792BC1" w:rsidP="00E06326">
      <w:pPr>
        <w:pStyle w:val="Akapitzlist"/>
        <w:numPr>
          <w:ilvl w:val="0"/>
          <w:numId w:val="34"/>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Dokonaną zmianę treści specyfikacji zamawiający udostępnia na stronie internetowej (zgodnie z art.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38 ust.</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4 ustawy PZP).</w:t>
      </w:r>
    </w:p>
    <w:p w:rsidR="009506AD" w:rsidRDefault="00792BC1" w:rsidP="00E06326">
      <w:pPr>
        <w:pStyle w:val="Akapitzlist"/>
        <w:numPr>
          <w:ilvl w:val="0"/>
          <w:numId w:val="34"/>
        </w:numPr>
        <w:spacing w:before="240"/>
        <w:ind w:left="851" w:hanging="425"/>
        <w:jc w:val="both"/>
        <w:rPr>
          <w:rFonts w:ascii="Times New Roman" w:hAnsi="Times New Roman" w:cs="Times New Roman"/>
          <w:sz w:val="24"/>
          <w:szCs w:val="24"/>
        </w:rPr>
      </w:pPr>
      <w:r w:rsidRPr="00FF7A26">
        <w:rPr>
          <w:rFonts w:ascii="Times New Roman" w:hAnsi="Times New Roman" w:cs="Times New Roman"/>
          <w:sz w:val="24"/>
          <w:szCs w:val="24"/>
        </w:rPr>
        <w:t>Jeżeli w wyniku zmiany treści specyfikacji istotnych warunków zamówienia nie prowadzącej do zmiany treści ogłoszenia o zamówieniu jest niezbędny dodatkowy czas na wprowadzenie zmian w ofertach, zmawiający przedłuży termin składania ofert i poinformuje o tym wykonawców, którym przekazano specyfikację istotnych warunków zamówie</w:t>
      </w:r>
      <w:r w:rsidR="00E43D86">
        <w:rPr>
          <w:rFonts w:ascii="Times New Roman" w:hAnsi="Times New Roman" w:cs="Times New Roman"/>
          <w:sz w:val="24"/>
          <w:szCs w:val="24"/>
        </w:rPr>
        <w:t>nia oraz udostępni te informacje</w:t>
      </w:r>
      <w:r w:rsidRPr="00FF7A26">
        <w:rPr>
          <w:rFonts w:ascii="Times New Roman" w:hAnsi="Times New Roman" w:cs="Times New Roman"/>
          <w:sz w:val="24"/>
          <w:szCs w:val="24"/>
        </w:rPr>
        <w:t xml:space="preserve"> na stornie internetowej (</w:t>
      </w:r>
      <w:r w:rsidR="009506AD" w:rsidRPr="00FF7A26">
        <w:rPr>
          <w:rFonts w:ascii="Times New Roman" w:hAnsi="Times New Roman" w:cs="Times New Roman"/>
          <w:sz w:val="24"/>
          <w:szCs w:val="24"/>
        </w:rPr>
        <w:t>zgodnie z art.</w:t>
      </w:r>
      <w:r w:rsidR="00D52EEF">
        <w:rPr>
          <w:rFonts w:ascii="Times New Roman" w:hAnsi="Times New Roman" w:cs="Times New Roman"/>
          <w:sz w:val="24"/>
          <w:szCs w:val="24"/>
        </w:rPr>
        <w:t xml:space="preserve"> </w:t>
      </w:r>
      <w:r w:rsidR="009506AD" w:rsidRPr="00FF7A26">
        <w:rPr>
          <w:rFonts w:ascii="Times New Roman" w:hAnsi="Times New Roman" w:cs="Times New Roman"/>
          <w:sz w:val="24"/>
          <w:szCs w:val="24"/>
        </w:rPr>
        <w:t>38 ust.</w:t>
      </w:r>
      <w:r w:rsidR="00D52EEF">
        <w:rPr>
          <w:rFonts w:ascii="Times New Roman" w:hAnsi="Times New Roman" w:cs="Times New Roman"/>
          <w:sz w:val="24"/>
          <w:szCs w:val="24"/>
        </w:rPr>
        <w:t xml:space="preserve"> </w:t>
      </w:r>
      <w:r w:rsidR="009506AD" w:rsidRPr="00FF7A26">
        <w:rPr>
          <w:rFonts w:ascii="Times New Roman" w:hAnsi="Times New Roman" w:cs="Times New Roman"/>
          <w:sz w:val="24"/>
          <w:szCs w:val="24"/>
        </w:rPr>
        <w:t>6 ustawy PZP).</w:t>
      </w:r>
    </w:p>
    <w:p w:rsidR="001768F6" w:rsidRPr="00FF7A26" w:rsidRDefault="001768F6" w:rsidP="001768F6">
      <w:pPr>
        <w:pStyle w:val="Akapitzlist"/>
        <w:spacing w:before="240"/>
        <w:ind w:left="851"/>
        <w:jc w:val="both"/>
        <w:rPr>
          <w:rFonts w:ascii="Times New Roman" w:hAnsi="Times New Roman" w:cs="Times New Roman"/>
          <w:sz w:val="24"/>
          <w:szCs w:val="24"/>
        </w:rPr>
      </w:pPr>
    </w:p>
    <w:p w:rsidR="009506AD" w:rsidRPr="00FF7A26" w:rsidRDefault="001B0C79" w:rsidP="00E06326">
      <w:pPr>
        <w:pStyle w:val="Akapitzlist"/>
        <w:numPr>
          <w:ilvl w:val="0"/>
          <w:numId w:val="37"/>
        </w:numPr>
        <w:spacing w:before="240"/>
        <w:ind w:left="851"/>
        <w:jc w:val="both"/>
        <w:rPr>
          <w:rFonts w:ascii="Times New Roman" w:hAnsi="Times New Roman" w:cs="Times New Roman"/>
          <w:b/>
          <w:sz w:val="24"/>
          <w:szCs w:val="24"/>
        </w:rPr>
      </w:pPr>
      <w:r>
        <w:rPr>
          <w:rFonts w:ascii="Times New Roman" w:hAnsi="Times New Roman" w:cs="Times New Roman"/>
          <w:b/>
          <w:sz w:val="24"/>
          <w:szCs w:val="24"/>
        </w:rPr>
        <w:t>POSTANOWIENIA KOŃCOWE</w:t>
      </w:r>
    </w:p>
    <w:p w:rsidR="009506AD" w:rsidRPr="00FF7A26" w:rsidRDefault="009506AD" w:rsidP="00E06326">
      <w:pPr>
        <w:pStyle w:val="Akapitzlist"/>
        <w:numPr>
          <w:ilvl w:val="0"/>
          <w:numId w:val="35"/>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Wykonawcy mają prawo wglądu do treści protokołu oraz ofert w trakcie prowadzenia postępowania z wyjątkiem dokumentów spełniających warunki określone w </w:t>
      </w:r>
      <w:r w:rsidR="00B63F12">
        <w:rPr>
          <w:rFonts w:ascii="Times New Roman" w:hAnsi="Times New Roman" w:cs="Times New Roman"/>
          <w:sz w:val="24"/>
          <w:szCs w:val="24"/>
        </w:rPr>
        <w:t>rozdział</w:t>
      </w:r>
      <w:r w:rsidR="00093FB5">
        <w:rPr>
          <w:rFonts w:ascii="Times New Roman" w:hAnsi="Times New Roman" w:cs="Times New Roman"/>
          <w:sz w:val="24"/>
          <w:szCs w:val="24"/>
        </w:rPr>
        <w:t xml:space="preserve"> XXV </w:t>
      </w:r>
      <w:r w:rsidR="00B63F12">
        <w:rPr>
          <w:rFonts w:ascii="Times New Roman" w:hAnsi="Times New Roman" w:cs="Times New Roman"/>
          <w:sz w:val="24"/>
          <w:szCs w:val="24"/>
        </w:rPr>
        <w:t>ust.</w:t>
      </w:r>
      <w:r w:rsidRPr="00FF7A26">
        <w:rPr>
          <w:rFonts w:ascii="Times New Roman" w:hAnsi="Times New Roman" w:cs="Times New Roman"/>
          <w:sz w:val="24"/>
          <w:szCs w:val="24"/>
        </w:rPr>
        <w:t xml:space="preserve"> </w:t>
      </w:r>
      <w:r w:rsidR="00B63F12">
        <w:rPr>
          <w:rFonts w:ascii="Times New Roman" w:hAnsi="Times New Roman" w:cs="Times New Roman"/>
          <w:sz w:val="24"/>
          <w:szCs w:val="24"/>
        </w:rPr>
        <w:t xml:space="preserve">1 </w:t>
      </w:r>
      <w:r w:rsidR="00453132">
        <w:rPr>
          <w:rFonts w:ascii="Times New Roman" w:hAnsi="Times New Roman" w:cs="Times New Roman"/>
          <w:sz w:val="24"/>
          <w:szCs w:val="24"/>
        </w:rPr>
        <w:t>pkt 3) SIWZ opisanych „</w:t>
      </w:r>
      <w:r w:rsidRPr="00FF7A26">
        <w:rPr>
          <w:rFonts w:ascii="Times New Roman" w:hAnsi="Times New Roman" w:cs="Times New Roman"/>
          <w:sz w:val="24"/>
          <w:szCs w:val="24"/>
        </w:rPr>
        <w:t>Informacje stanowiące tajemnicę przedsiębiorstwa w rozumieniu art.</w:t>
      </w:r>
      <w:r w:rsidR="00453132">
        <w:rPr>
          <w:rFonts w:ascii="Times New Roman" w:hAnsi="Times New Roman" w:cs="Times New Roman"/>
          <w:sz w:val="24"/>
          <w:szCs w:val="24"/>
        </w:rPr>
        <w:t xml:space="preserve"> </w:t>
      </w:r>
      <w:r w:rsidRPr="00FF7A26">
        <w:rPr>
          <w:rFonts w:ascii="Times New Roman" w:hAnsi="Times New Roman" w:cs="Times New Roman"/>
          <w:sz w:val="24"/>
          <w:szCs w:val="24"/>
        </w:rPr>
        <w:t>11 ust.</w:t>
      </w:r>
      <w:r w:rsidR="00453132">
        <w:rPr>
          <w:rFonts w:ascii="Times New Roman" w:hAnsi="Times New Roman" w:cs="Times New Roman"/>
          <w:sz w:val="24"/>
          <w:szCs w:val="24"/>
        </w:rPr>
        <w:t xml:space="preserve"> </w:t>
      </w:r>
      <w:r w:rsidRPr="00FF7A26">
        <w:rPr>
          <w:rFonts w:ascii="Times New Roman" w:hAnsi="Times New Roman" w:cs="Times New Roman"/>
          <w:sz w:val="24"/>
          <w:szCs w:val="24"/>
        </w:rPr>
        <w:t>4 ustawy z dnia 16 kwietnia 1993</w:t>
      </w:r>
      <w:r w:rsidR="00D52EEF">
        <w:rPr>
          <w:rFonts w:ascii="Times New Roman" w:hAnsi="Times New Roman" w:cs="Times New Roman"/>
          <w:sz w:val="24"/>
          <w:szCs w:val="24"/>
        </w:rPr>
        <w:t xml:space="preserve"> </w:t>
      </w:r>
      <w:r w:rsidRPr="00FF7A26">
        <w:rPr>
          <w:rFonts w:ascii="Times New Roman" w:hAnsi="Times New Roman" w:cs="Times New Roman"/>
          <w:sz w:val="24"/>
          <w:szCs w:val="24"/>
        </w:rPr>
        <w:t>r. i zwalczaniu nieuczciwej konkurencji (</w:t>
      </w:r>
      <w:r w:rsidR="009B0CA3">
        <w:rPr>
          <w:rFonts w:ascii="Times New Roman" w:hAnsi="Times New Roman" w:cs="Times New Roman"/>
          <w:sz w:val="24"/>
          <w:szCs w:val="24"/>
        </w:rPr>
        <w:t xml:space="preserve">t.j. </w:t>
      </w:r>
      <w:r w:rsidRPr="00FF7A26">
        <w:rPr>
          <w:rFonts w:ascii="Times New Roman" w:hAnsi="Times New Roman" w:cs="Times New Roman"/>
          <w:sz w:val="24"/>
          <w:szCs w:val="24"/>
        </w:rPr>
        <w:t>Dz.</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U. z 2018</w:t>
      </w:r>
      <w:r w:rsidR="00F22FD9">
        <w:rPr>
          <w:rFonts w:ascii="Times New Roman" w:hAnsi="Times New Roman" w:cs="Times New Roman"/>
          <w:sz w:val="24"/>
          <w:szCs w:val="24"/>
        </w:rPr>
        <w:t xml:space="preserve"> </w:t>
      </w:r>
      <w:r w:rsidR="009B0CA3">
        <w:rPr>
          <w:rFonts w:ascii="Times New Roman" w:hAnsi="Times New Roman" w:cs="Times New Roman"/>
          <w:sz w:val="24"/>
          <w:szCs w:val="24"/>
        </w:rPr>
        <w:t>r.,</w:t>
      </w:r>
      <w:r w:rsidRPr="00FF7A26">
        <w:rPr>
          <w:rFonts w:ascii="Times New Roman" w:hAnsi="Times New Roman" w:cs="Times New Roman"/>
          <w:sz w:val="24"/>
          <w:szCs w:val="24"/>
        </w:rPr>
        <w:t xml:space="preserve"> poz.</w:t>
      </w:r>
      <w:r w:rsidR="00D52EEF">
        <w:rPr>
          <w:rFonts w:ascii="Times New Roman" w:hAnsi="Times New Roman" w:cs="Times New Roman"/>
          <w:sz w:val="24"/>
          <w:szCs w:val="24"/>
        </w:rPr>
        <w:t xml:space="preserve"> </w:t>
      </w:r>
      <w:r w:rsidR="009B0CA3">
        <w:rPr>
          <w:rFonts w:ascii="Times New Roman" w:hAnsi="Times New Roman" w:cs="Times New Roman"/>
          <w:sz w:val="24"/>
          <w:szCs w:val="24"/>
        </w:rPr>
        <w:t>419).</w:t>
      </w:r>
    </w:p>
    <w:p w:rsidR="009506AD" w:rsidRPr="00FF7A26" w:rsidRDefault="009506AD" w:rsidP="00E06326">
      <w:pPr>
        <w:pStyle w:val="Akapitzlist"/>
        <w:numPr>
          <w:ilvl w:val="0"/>
          <w:numId w:val="35"/>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t>Udostępnianie dokumentów odbywać się będzie według poniższych zasad:</w:t>
      </w:r>
    </w:p>
    <w:p w:rsidR="009506AD" w:rsidRPr="00FF7A26" w:rsidRDefault="009506AD" w:rsidP="00E06326">
      <w:pPr>
        <w:pStyle w:val="Akapitzlist"/>
        <w:numPr>
          <w:ilvl w:val="0"/>
          <w:numId w:val="36"/>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Zamawiający udostępnia protokół lub załączniki do protokołu na wniosek.</w:t>
      </w:r>
    </w:p>
    <w:p w:rsidR="009506AD" w:rsidRPr="00FF7A26" w:rsidRDefault="009506AD" w:rsidP="00E06326">
      <w:pPr>
        <w:pStyle w:val="Akapitzlist"/>
        <w:numPr>
          <w:ilvl w:val="0"/>
          <w:numId w:val="36"/>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Udostępnianie protokołu lub załączników może nastąpić poprzez wgląd w miejscu wyznaczonym przez zamawiającego, przesłanie kopii pocztą, faksem lub drogą elektroniczną, zgodnie z wyborem wnioskodawcy we wniosku.</w:t>
      </w:r>
    </w:p>
    <w:p w:rsidR="009D1091" w:rsidRPr="00FF7A26" w:rsidRDefault="009506AD" w:rsidP="00E06326">
      <w:pPr>
        <w:pStyle w:val="Akapitzlist"/>
        <w:numPr>
          <w:ilvl w:val="0"/>
          <w:numId w:val="36"/>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Bez zgody zamawiającego, wnioskodawca w trakcie wglądu do protokołu lub załączników, w miejscu </w:t>
      </w:r>
      <w:r w:rsidR="009D1091" w:rsidRPr="00FF7A26">
        <w:rPr>
          <w:rFonts w:ascii="Times New Roman" w:hAnsi="Times New Roman" w:cs="Times New Roman"/>
          <w:sz w:val="24"/>
          <w:szCs w:val="24"/>
        </w:rPr>
        <w:t>wyznaczonym przez zamawiającego, nie może samodzielnie kopiować lub utrwalać za pomocą urządzeń lub środków technicznych służących do utrwalania obrazu treści złożonych ofert.</w:t>
      </w:r>
    </w:p>
    <w:p w:rsidR="009D1091" w:rsidRPr="00FF7A26" w:rsidRDefault="009D1091" w:rsidP="00E06326">
      <w:pPr>
        <w:pStyle w:val="Akapitzlist"/>
        <w:numPr>
          <w:ilvl w:val="0"/>
          <w:numId w:val="36"/>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 xml:space="preserve">Jeżeli przesłanie kopii protokołu lub załączników zgodnie z wyborem wnioskodawcy jest z przyczyn </w:t>
      </w:r>
      <w:r w:rsidR="00E43D86">
        <w:rPr>
          <w:rFonts w:ascii="Times New Roman" w:hAnsi="Times New Roman" w:cs="Times New Roman"/>
          <w:sz w:val="24"/>
          <w:szCs w:val="24"/>
        </w:rPr>
        <w:t>technicznych znacząco utrudnione</w:t>
      </w:r>
      <w:r w:rsidRPr="00FF7A26">
        <w:rPr>
          <w:rFonts w:ascii="Times New Roman" w:hAnsi="Times New Roman" w:cs="Times New Roman"/>
          <w:sz w:val="24"/>
          <w:szCs w:val="24"/>
        </w:rPr>
        <w:t>, w szczególności z uwagi na ilość żądanych do przesłania dokumentów, zamawiający informuje o tym wnioskodawcę i wskazuje sposób, w jaki mogą być udostępnione.</w:t>
      </w:r>
    </w:p>
    <w:p w:rsidR="009D1091" w:rsidRPr="00FF7A26" w:rsidRDefault="009D1091" w:rsidP="00E06326">
      <w:pPr>
        <w:pStyle w:val="Akapitzlist"/>
        <w:numPr>
          <w:ilvl w:val="0"/>
          <w:numId w:val="36"/>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Jeżeli w wyniku udostępniania protokołu lub załączników, zamawiający ma ponieść dodatkowe koszty związane ze wskazanym we wniosku sposobem udostępniania lub koniecznością przekształcenia protokołu lub załączników, koszty te pokrywa wnioskodawca.</w:t>
      </w:r>
    </w:p>
    <w:p w:rsidR="009D1091" w:rsidRPr="00FF7A26" w:rsidRDefault="009D1091" w:rsidP="00E06326">
      <w:pPr>
        <w:pStyle w:val="Akapitzlist"/>
        <w:numPr>
          <w:ilvl w:val="0"/>
          <w:numId w:val="36"/>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Zamawiający wyznacza członka komisji przetargowej, w obecności</w:t>
      </w:r>
      <w:r w:rsidR="00BE5BC9">
        <w:rPr>
          <w:rFonts w:ascii="Times New Roman" w:hAnsi="Times New Roman" w:cs="Times New Roman"/>
          <w:sz w:val="24"/>
          <w:szCs w:val="24"/>
        </w:rPr>
        <w:t xml:space="preserve"> którego</w:t>
      </w:r>
      <w:r w:rsidRPr="00FF7A26">
        <w:rPr>
          <w:rFonts w:ascii="Times New Roman" w:hAnsi="Times New Roman" w:cs="Times New Roman"/>
          <w:sz w:val="24"/>
          <w:szCs w:val="24"/>
        </w:rPr>
        <w:t xml:space="preserve"> udostępnione zostaną dokumenty. </w:t>
      </w:r>
    </w:p>
    <w:p w:rsidR="009D1091" w:rsidRPr="00FF7A26" w:rsidRDefault="009D1091" w:rsidP="00E06326">
      <w:pPr>
        <w:pStyle w:val="Akapitzlist"/>
        <w:numPr>
          <w:ilvl w:val="0"/>
          <w:numId w:val="36"/>
        </w:numPr>
        <w:spacing w:before="240"/>
        <w:ind w:left="426" w:hanging="284"/>
        <w:jc w:val="both"/>
        <w:rPr>
          <w:rFonts w:ascii="Times New Roman" w:hAnsi="Times New Roman" w:cs="Times New Roman"/>
          <w:sz w:val="24"/>
          <w:szCs w:val="24"/>
        </w:rPr>
      </w:pPr>
      <w:r w:rsidRPr="00FF7A26">
        <w:rPr>
          <w:rFonts w:ascii="Times New Roman" w:hAnsi="Times New Roman" w:cs="Times New Roman"/>
          <w:sz w:val="24"/>
          <w:szCs w:val="24"/>
        </w:rPr>
        <w:t>Udostępnienie może mieć miejsce wyłącznie w siedzibie zamawiającego</w:t>
      </w:r>
      <w:r w:rsidR="009B0CA3">
        <w:rPr>
          <w:rFonts w:ascii="Times New Roman" w:hAnsi="Times New Roman" w:cs="Times New Roman"/>
          <w:sz w:val="24"/>
          <w:szCs w:val="24"/>
        </w:rPr>
        <w:t xml:space="preserve"> oraz w czasie jego urzędowania.</w:t>
      </w:r>
    </w:p>
    <w:p w:rsidR="00741BDB" w:rsidRDefault="009D1091" w:rsidP="00E06326">
      <w:pPr>
        <w:pStyle w:val="Akapitzlist"/>
        <w:numPr>
          <w:ilvl w:val="0"/>
          <w:numId w:val="35"/>
        </w:numPr>
        <w:spacing w:before="240"/>
        <w:ind w:left="284" w:hanging="284"/>
        <w:jc w:val="both"/>
        <w:rPr>
          <w:rFonts w:ascii="Times New Roman" w:hAnsi="Times New Roman" w:cs="Times New Roman"/>
          <w:sz w:val="24"/>
          <w:szCs w:val="24"/>
        </w:rPr>
      </w:pPr>
      <w:r w:rsidRPr="00FF7A26">
        <w:rPr>
          <w:rFonts w:ascii="Times New Roman" w:hAnsi="Times New Roman" w:cs="Times New Roman"/>
          <w:sz w:val="24"/>
          <w:szCs w:val="24"/>
        </w:rPr>
        <w:lastRenderedPageBreak/>
        <w:t xml:space="preserve">Zamawiający udostępnia wnioskodawcy protokół lub załączniki </w:t>
      </w:r>
      <w:r w:rsidR="00741BDB" w:rsidRPr="00FF7A26">
        <w:rPr>
          <w:rFonts w:ascii="Times New Roman" w:hAnsi="Times New Roman" w:cs="Times New Roman"/>
          <w:sz w:val="24"/>
          <w:szCs w:val="24"/>
        </w:rPr>
        <w:t>niezwłocznie. W wyjątkowych przypadkach, w szczególności związanych z zapewnieniem sprawnego toku prac dotyczących badania i oceny ofert, zamawiający udostępnia oferty lub wnioski o dopuszczenie do udziału w postępowaniu do wglądu lub przesyła ich kopie w terminie przez siebie wyznaczonym, nie później jednak niż w dniu przesłania informacji o wyborze oferty najkorzystniejszej albo o unieważnieniu postępowania.</w:t>
      </w:r>
    </w:p>
    <w:p w:rsidR="00EA7C39" w:rsidRDefault="00EA7C39" w:rsidP="00E06326">
      <w:pPr>
        <w:pStyle w:val="Akapitzlist"/>
        <w:numPr>
          <w:ilvl w:val="0"/>
          <w:numId w:val="35"/>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 xml:space="preserve">W niniejszym postępowaniu zamawiający nie ustala </w:t>
      </w:r>
      <w:r w:rsidR="00FC3B8D">
        <w:rPr>
          <w:rFonts w:ascii="Times New Roman" w:hAnsi="Times New Roman" w:cs="Times New Roman"/>
          <w:sz w:val="24"/>
          <w:szCs w:val="24"/>
        </w:rPr>
        <w:t>standardów,</w:t>
      </w:r>
      <w:r>
        <w:rPr>
          <w:rFonts w:ascii="Times New Roman" w:hAnsi="Times New Roman" w:cs="Times New Roman"/>
          <w:sz w:val="24"/>
          <w:szCs w:val="24"/>
        </w:rPr>
        <w:t xml:space="preserve"> o których mowa w art. 91 ust. 2a ustawy PZP.</w:t>
      </w:r>
    </w:p>
    <w:p w:rsidR="00EA7C39" w:rsidRDefault="00EA7C39" w:rsidP="00E06326">
      <w:pPr>
        <w:pStyle w:val="Akapitzlist"/>
        <w:numPr>
          <w:ilvl w:val="0"/>
          <w:numId w:val="35"/>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Zamawiający nie stawia wymogu, o którym mowa art. 36 ust.</w:t>
      </w:r>
      <w:r w:rsidR="006B7B42">
        <w:rPr>
          <w:rFonts w:ascii="Times New Roman" w:hAnsi="Times New Roman" w:cs="Times New Roman"/>
          <w:sz w:val="24"/>
          <w:szCs w:val="24"/>
        </w:rPr>
        <w:t xml:space="preserve"> </w:t>
      </w:r>
      <w:r>
        <w:rPr>
          <w:rFonts w:ascii="Times New Roman" w:hAnsi="Times New Roman" w:cs="Times New Roman"/>
          <w:sz w:val="24"/>
          <w:szCs w:val="24"/>
        </w:rPr>
        <w:t>2 pkt 14 ustawy PZP.</w:t>
      </w:r>
    </w:p>
    <w:p w:rsidR="000A0C31" w:rsidRDefault="00F2624B" w:rsidP="00E06326">
      <w:pPr>
        <w:pStyle w:val="Akapitzlist"/>
        <w:numPr>
          <w:ilvl w:val="0"/>
          <w:numId w:val="35"/>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Zamawiający nie przewiduje aukcji elektronicznej</w:t>
      </w:r>
      <w:r w:rsidR="000A0C31">
        <w:rPr>
          <w:rFonts w:ascii="Times New Roman" w:hAnsi="Times New Roman" w:cs="Times New Roman"/>
          <w:sz w:val="24"/>
          <w:szCs w:val="24"/>
        </w:rPr>
        <w:t>.</w:t>
      </w:r>
    </w:p>
    <w:p w:rsidR="00F2624B" w:rsidRPr="00FF7A26" w:rsidRDefault="000A0C31" w:rsidP="00E06326">
      <w:pPr>
        <w:pStyle w:val="Akapitzlist"/>
        <w:numPr>
          <w:ilvl w:val="0"/>
          <w:numId w:val="35"/>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Zamawiający nie przewiduje zawarcia umowy ramowej.</w:t>
      </w:r>
      <w:r w:rsidR="00F2624B">
        <w:rPr>
          <w:rFonts w:ascii="Times New Roman" w:hAnsi="Times New Roman" w:cs="Times New Roman"/>
          <w:sz w:val="24"/>
          <w:szCs w:val="24"/>
        </w:rPr>
        <w:t xml:space="preserve"> </w:t>
      </w:r>
    </w:p>
    <w:p w:rsidR="009749C9" w:rsidRDefault="009749C9" w:rsidP="009749C9">
      <w:pPr>
        <w:pStyle w:val="Akapitzlist"/>
        <w:spacing w:before="240"/>
        <w:ind w:left="1211"/>
      </w:pPr>
    </w:p>
    <w:p w:rsidR="00093FB5" w:rsidRPr="00CB1535" w:rsidRDefault="00D32948" w:rsidP="00E06326">
      <w:pPr>
        <w:pStyle w:val="Akapitzlist"/>
        <w:numPr>
          <w:ilvl w:val="0"/>
          <w:numId w:val="37"/>
        </w:numPr>
        <w:tabs>
          <w:tab w:val="left" w:pos="851"/>
        </w:tabs>
        <w:spacing w:after="0"/>
        <w:ind w:left="567" w:hanging="567"/>
        <w:jc w:val="both"/>
        <w:rPr>
          <w:rFonts w:ascii="Times New Roman" w:hAnsi="Times New Roman" w:cs="Times New Roman"/>
          <w:b/>
          <w:color w:val="000000" w:themeColor="text1"/>
          <w:sz w:val="24"/>
          <w:szCs w:val="24"/>
        </w:rPr>
      </w:pPr>
      <w:r w:rsidRPr="00CB1535">
        <w:rPr>
          <w:rFonts w:ascii="Times New Roman" w:hAnsi="Times New Roman" w:cs="Times New Roman"/>
          <w:b/>
          <w:color w:val="000000" w:themeColor="text1"/>
          <w:sz w:val="24"/>
          <w:szCs w:val="24"/>
        </w:rPr>
        <w:t xml:space="preserve">  </w:t>
      </w:r>
      <w:r w:rsidR="00093FB5" w:rsidRPr="00CB1535">
        <w:rPr>
          <w:rFonts w:ascii="Times New Roman" w:hAnsi="Times New Roman" w:cs="Times New Roman"/>
          <w:b/>
          <w:color w:val="000000" w:themeColor="text1"/>
          <w:sz w:val="24"/>
          <w:szCs w:val="24"/>
        </w:rPr>
        <w:t>INFORMACJE DODATKOWE</w:t>
      </w:r>
    </w:p>
    <w:p w:rsidR="00093FB5" w:rsidRDefault="00093FB5" w:rsidP="00093FB5">
      <w:pPr>
        <w:pStyle w:val="Akapitzlist"/>
        <w:tabs>
          <w:tab w:val="left" w:pos="851"/>
        </w:tabs>
        <w:spacing w:after="0"/>
        <w:ind w:left="567"/>
        <w:jc w:val="both"/>
        <w:rPr>
          <w:rFonts w:ascii="Times New Roman" w:hAnsi="Times New Roman" w:cs="Times New Roman"/>
          <w:b/>
          <w:sz w:val="24"/>
          <w:szCs w:val="24"/>
        </w:rPr>
      </w:pPr>
    </w:p>
    <w:p w:rsidR="00093FB5" w:rsidRDefault="00093FB5" w:rsidP="00116A86">
      <w:pPr>
        <w:pStyle w:val="Tekstprzypisudolnego"/>
        <w:jc w:val="both"/>
        <w:rPr>
          <w:rFonts w:ascii="Arial" w:hAnsi="Arial" w:cs="Arial"/>
          <w:i/>
          <w:sz w:val="22"/>
          <w:szCs w:val="22"/>
          <w:u w:val="single"/>
        </w:rPr>
      </w:pPr>
      <w:r>
        <w:rPr>
          <w:rFonts w:ascii="Arial" w:hAnsi="Arial" w:cs="Arial"/>
          <w:i/>
          <w:sz w:val="22"/>
          <w:szCs w:val="22"/>
          <w:u w:val="single"/>
        </w:rPr>
        <w:t>Klauzula informacyjna z art. 13 RODO do zastosowania przez Zamawiającego w celu związanym z postępowaniem o udzielenie zamówienia publicznego</w:t>
      </w:r>
    </w:p>
    <w:p w:rsidR="00093FB5" w:rsidRPr="00093FB5" w:rsidRDefault="00093FB5" w:rsidP="00093FB5">
      <w:pPr>
        <w:pStyle w:val="Tekstprzypisudolnego"/>
        <w:jc w:val="center"/>
        <w:rPr>
          <w:rFonts w:ascii="Arial" w:hAnsi="Arial" w:cs="Arial"/>
          <w:i/>
          <w:sz w:val="22"/>
          <w:szCs w:val="22"/>
          <w:u w:val="single"/>
        </w:rPr>
      </w:pPr>
    </w:p>
    <w:p w:rsidR="00093FB5" w:rsidRPr="00D12EEC" w:rsidRDefault="00093FB5" w:rsidP="00D12EEC">
      <w:pPr>
        <w:shd w:val="clear" w:color="auto" w:fill="FFFFFF" w:themeFill="background1"/>
        <w:spacing w:after="150" w:line="360" w:lineRule="auto"/>
        <w:ind w:firstLine="567"/>
        <w:jc w:val="both"/>
        <w:rPr>
          <w:rFonts w:ascii="Arial" w:eastAsia="Times New Roman" w:hAnsi="Arial" w:cs="Arial"/>
          <w:color w:val="000000" w:themeColor="text1"/>
        </w:rPr>
      </w:pPr>
      <w:r>
        <w:rPr>
          <w:rFonts w:ascii="Arial" w:eastAsia="Times New Roman" w:hAnsi="Arial" w:cs="Aria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w:t>
      </w:r>
      <w:r w:rsidRPr="00D12EEC">
        <w:rPr>
          <w:rFonts w:ascii="Arial" w:hAnsi="Arial" w:cs="Arial"/>
          <w:color w:val="000000" w:themeColor="text1"/>
        </w:rPr>
        <w:t xml:space="preserve">119 z 04.05.2016, str. 1), </w:t>
      </w:r>
      <w:r w:rsidRPr="00D12EEC">
        <w:rPr>
          <w:rFonts w:ascii="Arial" w:eastAsia="Times New Roman" w:hAnsi="Arial" w:cs="Arial"/>
          <w:color w:val="000000" w:themeColor="text1"/>
        </w:rPr>
        <w:t xml:space="preserve">dalej „RODO”, informuję, że: </w:t>
      </w:r>
    </w:p>
    <w:p w:rsidR="00093FB5" w:rsidRPr="00120529" w:rsidRDefault="00AF17FC" w:rsidP="00120529">
      <w:pPr>
        <w:pStyle w:val="Akapitzlist"/>
        <w:numPr>
          <w:ilvl w:val="0"/>
          <w:numId w:val="39"/>
        </w:numPr>
        <w:shd w:val="clear" w:color="auto" w:fill="FFFFFF" w:themeFill="background1"/>
        <w:spacing w:after="150" w:line="360" w:lineRule="auto"/>
        <w:ind w:left="426" w:hanging="426"/>
        <w:jc w:val="both"/>
        <w:rPr>
          <w:rFonts w:ascii="Arial" w:eastAsia="Times New Roman" w:hAnsi="Arial" w:cs="Arial"/>
          <w:i/>
          <w:color w:val="000000" w:themeColor="text1"/>
        </w:rPr>
      </w:pPr>
      <w:r w:rsidRPr="00120529">
        <w:rPr>
          <w:rFonts w:ascii="Arial" w:hAnsi="Arial" w:cs="Arial"/>
          <w:color w:val="000000" w:themeColor="text1"/>
          <w:shd w:val="clear" w:color="auto" w:fill="F4F2F2"/>
        </w:rPr>
        <w:t>Administratorem Pani/Pana danych osobowych jest Gmina Pozezdrze, ul. 1 Maja 1a, 11-610 Pozezdrze, reprezentowana przez Wójta Gminy Pozezdrze;</w:t>
      </w:r>
    </w:p>
    <w:p w:rsidR="00617195" w:rsidRPr="00120529" w:rsidRDefault="00093FB5" w:rsidP="00120529">
      <w:pPr>
        <w:pStyle w:val="Akapitzlist"/>
        <w:numPr>
          <w:ilvl w:val="0"/>
          <w:numId w:val="40"/>
        </w:numPr>
        <w:shd w:val="clear" w:color="auto" w:fill="FFFFFF" w:themeFill="background1"/>
        <w:spacing w:after="150" w:line="360" w:lineRule="auto"/>
        <w:ind w:left="426" w:hanging="426"/>
        <w:jc w:val="both"/>
        <w:rPr>
          <w:rFonts w:ascii="Arial" w:eastAsia="Times New Roman" w:hAnsi="Arial" w:cs="Arial"/>
          <w:color w:val="000000" w:themeColor="text1"/>
        </w:rPr>
      </w:pPr>
      <w:r w:rsidRPr="00120529">
        <w:rPr>
          <w:rFonts w:ascii="Arial" w:hAnsi="Arial" w:cs="Arial"/>
          <w:color w:val="000000" w:themeColor="text1"/>
          <w:shd w:val="clear" w:color="auto" w:fill="F4F2F2"/>
        </w:rPr>
        <w:t> </w:t>
      </w:r>
      <w:r w:rsidR="00AF17FC" w:rsidRPr="00120529">
        <w:rPr>
          <w:rFonts w:ascii="Arial" w:hAnsi="Arial" w:cs="Arial"/>
          <w:color w:val="000000" w:themeColor="text1"/>
          <w:shd w:val="clear" w:color="auto" w:fill="F4F2F2"/>
        </w:rPr>
        <w:t>Administrator wyznaczył Inspektora Ochrony Danych Osobowych, z którym można kontaktować się poprzez adres e-maila: iod@warmiainkaso.pl Z Inspektorem Ochrony Danych można kontaktować się we wszystkich sprawach dotyczących danych osobowych przetwarzanych przez administratora.</w:t>
      </w:r>
    </w:p>
    <w:p w:rsidR="00617195" w:rsidRPr="00AF17FC" w:rsidRDefault="00093FB5" w:rsidP="00E06326">
      <w:pPr>
        <w:pStyle w:val="Akapitzlist"/>
        <w:numPr>
          <w:ilvl w:val="0"/>
          <w:numId w:val="40"/>
        </w:numPr>
        <w:shd w:val="clear" w:color="auto" w:fill="FFFFFF" w:themeFill="background1"/>
        <w:spacing w:after="150" w:line="360" w:lineRule="auto"/>
        <w:ind w:left="426" w:hanging="426"/>
        <w:jc w:val="both"/>
        <w:rPr>
          <w:rFonts w:ascii="Arial" w:eastAsia="Times New Roman" w:hAnsi="Arial" w:cs="Arial"/>
        </w:rPr>
      </w:pPr>
      <w:r w:rsidRPr="007159E6">
        <w:rPr>
          <w:rFonts w:ascii="Arial" w:hAnsi="Arial" w:cs="Arial"/>
          <w:shd w:val="clear" w:color="auto" w:fill="FFFFFF" w:themeFill="background1"/>
        </w:rPr>
        <w:t xml:space="preserve"> </w:t>
      </w:r>
      <w:r w:rsidRPr="007159E6">
        <w:rPr>
          <w:rFonts w:ascii="Arial" w:eastAsia="Times New Roman" w:hAnsi="Arial" w:cs="Arial"/>
        </w:rPr>
        <w:t>Pani/Pana dane osobowe przetwarzane będą na podstawie art. 6 ust. 1 lit. c</w:t>
      </w:r>
      <w:r w:rsidRPr="007159E6">
        <w:rPr>
          <w:rFonts w:ascii="Arial" w:eastAsia="Times New Roman" w:hAnsi="Arial" w:cs="Arial"/>
          <w:i/>
        </w:rPr>
        <w:t xml:space="preserve"> </w:t>
      </w:r>
      <w:r w:rsidRPr="007159E6">
        <w:rPr>
          <w:rFonts w:ascii="Arial" w:eastAsia="Times New Roman" w:hAnsi="Arial" w:cs="Arial"/>
        </w:rPr>
        <w:t xml:space="preserve">RODO w celu </w:t>
      </w:r>
      <w:r w:rsidRPr="007159E6">
        <w:rPr>
          <w:rFonts w:ascii="Arial" w:hAnsi="Arial" w:cs="Arial"/>
        </w:rPr>
        <w:t xml:space="preserve">związanym z postępowaniem o udzielenie zamówienia publicznego </w:t>
      </w:r>
      <w:r w:rsidRPr="007159E6">
        <w:rPr>
          <w:rFonts w:ascii="Arial" w:hAnsi="Arial" w:cs="Arial"/>
          <w:i/>
        </w:rPr>
        <w:t xml:space="preserve">pod nazwą: </w:t>
      </w:r>
      <w:r w:rsidR="00AF17FC" w:rsidRPr="00AF17FC">
        <w:rPr>
          <w:rFonts w:ascii="Arial" w:hAnsi="Arial" w:cs="Arial"/>
          <w:b/>
        </w:rPr>
        <w:t>„Udzielenie i obsługa kredytu długoterminowego”</w:t>
      </w:r>
      <w:r w:rsidR="00AF17FC" w:rsidRPr="00AF17FC">
        <w:rPr>
          <w:rFonts w:ascii="Arial" w:hAnsi="Arial" w:cs="Arial"/>
        </w:rPr>
        <w:t xml:space="preserve"> </w:t>
      </w:r>
      <w:r w:rsidR="00AF17FC" w:rsidRPr="00AF17FC">
        <w:rPr>
          <w:rFonts w:ascii="Arial" w:hAnsi="Arial" w:cs="Arial"/>
          <w:b/>
        </w:rPr>
        <w:t xml:space="preserve"> </w:t>
      </w:r>
    </w:p>
    <w:p w:rsidR="00093FB5" w:rsidRPr="007159E6" w:rsidRDefault="00093FB5" w:rsidP="00E06326">
      <w:pPr>
        <w:pStyle w:val="Akapitzlist"/>
        <w:numPr>
          <w:ilvl w:val="0"/>
          <w:numId w:val="40"/>
        </w:numPr>
        <w:spacing w:after="150" w:line="360" w:lineRule="auto"/>
        <w:ind w:left="426" w:hanging="426"/>
        <w:jc w:val="both"/>
        <w:rPr>
          <w:rFonts w:ascii="Arial" w:eastAsia="Times New Roman" w:hAnsi="Arial" w:cs="Arial"/>
          <w:color w:val="00B0F0"/>
        </w:rPr>
      </w:pPr>
      <w:r w:rsidRPr="007159E6">
        <w:rPr>
          <w:rFonts w:ascii="Arial" w:hAnsi="Arial" w:cs="Arial"/>
        </w:rPr>
        <w:t>prowadzonym w trybie przetargu nieograniczonego;</w:t>
      </w:r>
    </w:p>
    <w:p w:rsidR="00093FB5" w:rsidRDefault="00093FB5" w:rsidP="00E06326">
      <w:pPr>
        <w:pStyle w:val="Akapitzlist"/>
        <w:numPr>
          <w:ilvl w:val="0"/>
          <w:numId w:val="40"/>
        </w:numPr>
        <w:spacing w:after="150" w:line="360" w:lineRule="auto"/>
        <w:ind w:left="426" w:hanging="426"/>
        <w:jc w:val="both"/>
        <w:rPr>
          <w:rFonts w:ascii="Arial" w:eastAsia="Times New Roman" w:hAnsi="Arial" w:cs="Arial"/>
          <w:color w:val="00B0F0"/>
        </w:rPr>
      </w:pPr>
      <w:r>
        <w:rPr>
          <w:rFonts w:ascii="Arial" w:eastAsia="Times New Roman" w:hAnsi="Arial" w:cs="Arial"/>
        </w:rPr>
        <w:t xml:space="preserve">odbiorcami Pani/Pana danych osobowych będą osoby lub podmioty, którym udostępniona zostanie dokumentacja postępowania w oparciu o art. 8 oraz art. 96 ust. 3 ustawy z dnia 29 stycznia 2004 r. – Prawo zamówień </w:t>
      </w:r>
      <w:r w:rsidR="007159E6">
        <w:rPr>
          <w:rFonts w:ascii="Arial" w:eastAsia="Times New Roman" w:hAnsi="Arial" w:cs="Arial"/>
        </w:rPr>
        <w:t xml:space="preserve">publicznych </w:t>
      </w:r>
      <w:r w:rsidR="00FC3B8D">
        <w:rPr>
          <w:rFonts w:ascii="Arial" w:eastAsia="Times New Roman" w:hAnsi="Arial" w:cs="Arial"/>
        </w:rPr>
        <w:t>(t.j.</w:t>
      </w:r>
      <w:r w:rsidR="00AF17FC">
        <w:rPr>
          <w:rFonts w:ascii="Arial" w:eastAsia="Times New Roman" w:hAnsi="Arial" w:cs="Arial"/>
        </w:rPr>
        <w:t xml:space="preserve"> Dz. U. z 2019</w:t>
      </w:r>
      <w:r>
        <w:rPr>
          <w:rFonts w:ascii="Arial" w:eastAsia="Times New Roman" w:hAnsi="Arial" w:cs="Arial"/>
        </w:rPr>
        <w:t xml:space="preserve"> r. poz. 1</w:t>
      </w:r>
      <w:r w:rsidR="00AF17FC">
        <w:rPr>
          <w:rFonts w:ascii="Arial" w:eastAsia="Times New Roman" w:hAnsi="Arial" w:cs="Arial"/>
        </w:rPr>
        <w:t>843</w:t>
      </w:r>
      <w:r>
        <w:rPr>
          <w:rFonts w:ascii="Arial" w:eastAsia="Times New Roman" w:hAnsi="Arial" w:cs="Arial"/>
        </w:rPr>
        <w:t xml:space="preserve"> ze zm.), dalej „ustawa Pzp”;  </w:t>
      </w:r>
    </w:p>
    <w:p w:rsidR="00093FB5" w:rsidRDefault="00093FB5" w:rsidP="00E06326">
      <w:pPr>
        <w:pStyle w:val="Akapitzlist"/>
        <w:numPr>
          <w:ilvl w:val="0"/>
          <w:numId w:val="40"/>
        </w:numPr>
        <w:spacing w:after="150" w:line="360" w:lineRule="auto"/>
        <w:ind w:left="426" w:hanging="426"/>
        <w:jc w:val="both"/>
        <w:rPr>
          <w:rFonts w:ascii="Arial" w:eastAsia="Times New Roman" w:hAnsi="Arial" w:cs="Arial"/>
          <w:color w:val="00B0F0"/>
        </w:rPr>
      </w:pPr>
      <w:r>
        <w:rPr>
          <w:rFonts w:ascii="Arial" w:eastAsia="Times New Roman"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93FB5" w:rsidRDefault="00093FB5" w:rsidP="00E06326">
      <w:pPr>
        <w:pStyle w:val="Akapitzlist"/>
        <w:numPr>
          <w:ilvl w:val="0"/>
          <w:numId w:val="40"/>
        </w:numPr>
        <w:spacing w:after="150" w:line="360" w:lineRule="auto"/>
        <w:ind w:left="426" w:hanging="426"/>
        <w:jc w:val="both"/>
        <w:rPr>
          <w:rFonts w:ascii="Arial" w:eastAsia="Times New Roman" w:hAnsi="Arial" w:cs="Arial"/>
          <w:b/>
          <w:i/>
        </w:rPr>
      </w:pPr>
      <w:r>
        <w:rPr>
          <w:rFonts w:ascii="Arial" w:eastAsia="Times New Roman" w:hAnsi="Arial" w:cs="Aria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93FB5" w:rsidRDefault="00093FB5" w:rsidP="00E06326">
      <w:pPr>
        <w:pStyle w:val="Akapitzlist"/>
        <w:numPr>
          <w:ilvl w:val="0"/>
          <w:numId w:val="40"/>
        </w:numPr>
        <w:spacing w:after="150" w:line="360" w:lineRule="auto"/>
        <w:ind w:left="426" w:hanging="426"/>
        <w:jc w:val="both"/>
        <w:rPr>
          <w:rFonts w:ascii="Arial" w:eastAsiaTheme="minorHAnsi" w:hAnsi="Arial" w:cs="Arial"/>
          <w:lang w:eastAsia="en-US"/>
        </w:rPr>
      </w:pPr>
      <w:r>
        <w:rPr>
          <w:rFonts w:ascii="Arial" w:eastAsia="Times New Roman" w:hAnsi="Arial" w:cs="Arial"/>
        </w:rPr>
        <w:t>w odniesieniu do Pani/Pana danych osobowych decyzje nie będą podejmowane w sposób zautomatyzowany, stosowanie do art. 22 RODO;</w:t>
      </w:r>
    </w:p>
    <w:p w:rsidR="00093FB5" w:rsidRDefault="00093FB5" w:rsidP="00E06326">
      <w:pPr>
        <w:pStyle w:val="Akapitzlist"/>
        <w:numPr>
          <w:ilvl w:val="0"/>
          <w:numId w:val="40"/>
        </w:numPr>
        <w:spacing w:after="150" w:line="360" w:lineRule="auto"/>
        <w:ind w:left="426" w:hanging="426"/>
        <w:jc w:val="both"/>
        <w:rPr>
          <w:rFonts w:ascii="Arial" w:eastAsia="Times New Roman" w:hAnsi="Arial" w:cs="Arial"/>
          <w:color w:val="00B0F0"/>
        </w:rPr>
      </w:pPr>
      <w:r>
        <w:rPr>
          <w:rFonts w:ascii="Arial" w:eastAsia="Times New Roman" w:hAnsi="Arial" w:cs="Arial"/>
        </w:rPr>
        <w:t>posiada Pani/Pan:</w:t>
      </w:r>
    </w:p>
    <w:p w:rsidR="00093FB5" w:rsidRDefault="00093FB5" w:rsidP="00E06326">
      <w:pPr>
        <w:pStyle w:val="Akapitzlist"/>
        <w:numPr>
          <w:ilvl w:val="0"/>
          <w:numId w:val="41"/>
        </w:numPr>
        <w:spacing w:after="150" w:line="360" w:lineRule="auto"/>
        <w:ind w:left="709" w:hanging="283"/>
        <w:jc w:val="both"/>
        <w:rPr>
          <w:rFonts w:ascii="Arial" w:eastAsia="Times New Roman" w:hAnsi="Arial" w:cs="Arial"/>
          <w:color w:val="00B0F0"/>
        </w:rPr>
      </w:pPr>
      <w:r>
        <w:rPr>
          <w:rFonts w:ascii="Arial" w:eastAsia="Times New Roman" w:hAnsi="Arial" w:cs="Arial"/>
        </w:rPr>
        <w:t>na podstawie art. 15 RODO prawo dostępu do danych osobowych Pani/Pana dotyczących;</w:t>
      </w:r>
    </w:p>
    <w:p w:rsidR="00093FB5" w:rsidRDefault="00093FB5" w:rsidP="00E06326">
      <w:pPr>
        <w:pStyle w:val="Akapitzlist"/>
        <w:numPr>
          <w:ilvl w:val="0"/>
          <w:numId w:val="41"/>
        </w:numPr>
        <w:spacing w:after="150" w:line="360" w:lineRule="auto"/>
        <w:ind w:left="709" w:hanging="283"/>
        <w:jc w:val="both"/>
        <w:rPr>
          <w:rFonts w:ascii="Arial" w:eastAsia="Times New Roman" w:hAnsi="Arial" w:cs="Arial"/>
        </w:rPr>
      </w:pPr>
      <w:r>
        <w:rPr>
          <w:rFonts w:ascii="Arial" w:eastAsia="Times New Roman" w:hAnsi="Arial" w:cs="Arial"/>
        </w:rPr>
        <w:t xml:space="preserve">na podstawie art. 16 RODO prawo do sprostowania Pani/Pana danych osobowych </w:t>
      </w:r>
      <w:r>
        <w:rPr>
          <w:rFonts w:ascii="Arial" w:eastAsia="Times New Roman" w:hAnsi="Arial" w:cs="Arial"/>
          <w:b/>
          <w:vertAlign w:val="superscript"/>
        </w:rPr>
        <w:t>**</w:t>
      </w:r>
      <w:r>
        <w:rPr>
          <w:rFonts w:ascii="Arial" w:eastAsia="Times New Roman" w:hAnsi="Arial" w:cs="Arial"/>
        </w:rPr>
        <w:t>;</w:t>
      </w:r>
    </w:p>
    <w:p w:rsidR="00093FB5" w:rsidRDefault="00093FB5" w:rsidP="00E06326">
      <w:pPr>
        <w:pStyle w:val="Akapitzlist"/>
        <w:numPr>
          <w:ilvl w:val="0"/>
          <w:numId w:val="41"/>
        </w:numPr>
        <w:spacing w:after="150" w:line="360" w:lineRule="auto"/>
        <w:ind w:left="709" w:hanging="283"/>
        <w:jc w:val="both"/>
        <w:rPr>
          <w:rFonts w:ascii="Arial" w:eastAsia="Times New Roman" w:hAnsi="Arial" w:cs="Arial"/>
        </w:rPr>
      </w:pPr>
      <w:r>
        <w:rPr>
          <w:rFonts w:ascii="Arial" w:eastAsia="Times New Roman" w:hAnsi="Arial" w:cs="Arial"/>
        </w:rPr>
        <w:t xml:space="preserve">na podstawie art. 18 RODO prawo żądania od administratora ograniczenia przetwarzania danych osobowych z zastrzeżeniem przypadków, o których mowa w art. 18 ust. 2 RODO ***;  </w:t>
      </w:r>
    </w:p>
    <w:p w:rsidR="00093FB5" w:rsidRDefault="00093FB5" w:rsidP="00E06326">
      <w:pPr>
        <w:pStyle w:val="Akapitzlist"/>
        <w:numPr>
          <w:ilvl w:val="0"/>
          <w:numId w:val="41"/>
        </w:numPr>
        <w:spacing w:after="150" w:line="360" w:lineRule="auto"/>
        <w:ind w:left="709" w:hanging="283"/>
        <w:jc w:val="both"/>
        <w:rPr>
          <w:rFonts w:ascii="Arial" w:eastAsia="Times New Roman" w:hAnsi="Arial" w:cs="Arial"/>
          <w:i/>
          <w:color w:val="00B0F0"/>
        </w:rPr>
      </w:pPr>
      <w:r>
        <w:rPr>
          <w:rFonts w:ascii="Arial" w:eastAsia="Times New Roman" w:hAnsi="Arial" w:cs="Arial"/>
        </w:rPr>
        <w:t>prawo do wniesienia skargi do Prezesa Urzędu Ochrony Danych Osobowych, gdy uzna Pani/Pan, że przetwarzanie danych osobowych Pani/Pana dotyczących narusza przepisy RODO;</w:t>
      </w:r>
    </w:p>
    <w:p w:rsidR="00093FB5" w:rsidRDefault="00093FB5" w:rsidP="00E06326">
      <w:pPr>
        <w:pStyle w:val="Akapitzlist"/>
        <w:numPr>
          <w:ilvl w:val="0"/>
          <w:numId w:val="40"/>
        </w:numPr>
        <w:spacing w:after="150" w:line="360" w:lineRule="auto"/>
        <w:ind w:left="426" w:hanging="426"/>
        <w:jc w:val="both"/>
        <w:rPr>
          <w:rFonts w:ascii="Arial" w:eastAsia="Times New Roman" w:hAnsi="Arial" w:cs="Arial"/>
          <w:i/>
          <w:color w:val="00B0F0"/>
        </w:rPr>
      </w:pPr>
      <w:r>
        <w:rPr>
          <w:rFonts w:ascii="Arial" w:eastAsia="Times New Roman" w:hAnsi="Arial" w:cs="Arial"/>
        </w:rPr>
        <w:t>nie przysługuje Pani/Panu:</w:t>
      </w:r>
    </w:p>
    <w:p w:rsidR="00093FB5" w:rsidRDefault="00093FB5" w:rsidP="00E06326">
      <w:pPr>
        <w:pStyle w:val="Akapitzlist"/>
        <w:numPr>
          <w:ilvl w:val="0"/>
          <w:numId w:val="42"/>
        </w:numPr>
        <w:spacing w:after="150" w:line="360" w:lineRule="auto"/>
        <w:ind w:left="709" w:hanging="283"/>
        <w:jc w:val="both"/>
        <w:rPr>
          <w:rFonts w:ascii="Arial" w:eastAsia="Times New Roman" w:hAnsi="Arial" w:cs="Arial"/>
          <w:i/>
          <w:color w:val="00B0F0"/>
        </w:rPr>
      </w:pPr>
      <w:r>
        <w:rPr>
          <w:rFonts w:ascii="Arial" w:eastAsia="Times New Roman" w:hAnsi="Arial" w:cs="Arial"/>
        </w:rPr>
        <w:t>w związku z art. 17 ust. 3 lit. b, d lub e RODO prawo do usunięcia danych osobowych;</w:t>
      </w:r>
    </w:p>
    <w:p w:rsidR="00093FB5" w:rsidRDefault="00093FB5" w:rsidP="00E06326">
      <w:pPr>
        <w:pStyle w:val="Akapitzlist"/>
        <w:numPr>
          <w:ilvl w:val="0"/>
          <w:numId w:val="42"/>
        </w:numPr>
        <w:spacing w:after="150" w:line="360" w:lineRule="auto"/>
        <w:ind w:left="709" w:hanging="283"/>
        <w:jc w:val="both"/>
        <w:rPr>
          <w:rFonts w:ascii="Arial" w:eastAsia="Times New Roman" w:hAnsi="Arial" w:cs="Arial"/>
          <w:b/>
          <w:i/>
        </w:rPr>
      </w:pPr>
      <w:r>
        <w:rPr>
          <w:rFonts w:ascii="Arial" w:eastAsia="Times New Roman" w:hAnsi="Arial" w:cs="Arial"/>
        </w:rPr>
        <w:t>prawo do przenoszenia danych osobowych, o którym mowa w art. 20 RODO;</w:t>
      </w:r>
    </w:p>
    <w:p w:rsidR="00093FB5" w:rsidRPr="008B731A" w:rsidRDefault="00093FB5" w:rsidP="00E06326">
      <w:pPr>
        <w:pStyle w:val="Akapitzlist"/>
        <w:numPr>
          <w:ilvl w:val="0"/>
          <w:numId w:val="42"/>
        </w:numPr>
        <w:spacing w:after="150" w:line="360" w:lineRule="auto"/>
        <w:ind w:left="709" w:hanging="283"/>
        <w:jc w:val="both"/>
        <w:rPr>
          <w:rFonts w:ascii="Arial" w:eastAsia="Times New Roman" w:hAnsi="Arial" w:cs="Arial"/>
          <w:i/>
        </w:rPr>
      </w:pPr>
      <w:r w:rsidRPr="008B731A">
        <w:rPr>
          <w:rFonts w:ascii="Arial" w:eastAsia="Times New Roman" w:hAnsi="Arial" w:cs="Arial"/>
        </w:rPr>
        <w:t xml:space="preserve">na podstawie art. 21 RODO prawo sprzeciwu, wobec przetwarzania danych osobowych, gdyż podstawą prawną przetwarzania Pani/Pana danych osobowych jest art. 6 ust. 1 lit. c RODO. </w:t>
      </w:r>
    </w:p>
    <w:p w:rsidR="00093FB5" w:rsidRDefault="00093FB5" w:rsidP="00093FB5">
      <w:pPr>
        <w:pStyle w:val="Akapitzlist"/>
        <w:tabs>
          <w:tab w:val="left" w:pos="851"/>
        </w:tabs>
        <w:spacing w:after="0"/>
        <w:ind w:left="567"/>
        <w:jc w:val="both"/>
        <w:rPr>
          <w:rFonts w:ascii="Times New Roman" w:hAnsi="Times New Roman" w:cs="Times New Roman"/>
          <w:b/>
          <w:sz w:val="24"/>
          <w:szCs w:val="24"/>
        </w:rPr>
      </w:pPr>
    </w:p>
    <w:p w:rsidR="00FA5B99" w:rsidRDefault="00FA5B99" w:rsidP="00E06326">
      <w:pPr>
        <w:pStyle w:val="Akapitzlist"/>
        <w:numPr>
          <w:ilvl w:val="0"/>
          <w:numId w:val="37"/>
        </w:numPr>
        <w:tabs>
          <w:tab w:val="left" w:pos="851"/>
          <w:tab w:val="left" w:pos="1134"/>
        </w:tabs>
        <w:spacing w:after="0"/>
        <w:ind w:left="567" w:hanging="567"/>
        <w:jc w:val="both"/>
        <w:rPr>
          <w:rFonts w:ascii="Times New Roman" w:hAnsi="Times New Roman" w:cs="Times New Roman"/>
          <w:b/>
          <w:color w:val="000000" w:themeColor="text1"/>
          <w:sz w:val="24"/>
          <w:szCs w:val="24"/>
        </w:rPr>
      </w:pPr>
      <w:r w:rsidRPr="0056571C">
        <w:rPr>
          <w:rFonts w:ascii="Times New Roman" w:hAnsi="Times New Roman" w:cs="Times New Roman"/>
          <w:b/>
          <w:color w:val="000000" w:themeColor="text1"/>
          <w:sz w:val="24"/>
          <w:szCs w:val="24"/>
        </w:rPr>
        <w:t xml:space="preserve">ZAŁĄCZNIKI DO SPECYFIKACJI </w:t>
      </w:r>
    </w:p>
    <w:p w:rsidR="0056571C" w:rsidRPr="0056571C" w:rsidRDefault="0056571C" w:rsidP="0056571C">
      <w:pPr>
        <w:pStyle w:val="Akapitzlist"/>
        <w:tabs>
          <w:tab w:val="left" w:pos="851"/>
          <w:tab w:val="left" w:pos="1134"/>
        </w:tabs>
        <w:spacing w:after="0"/>
        <w:ind w:left="567"/>
        <w:jc w:val="both"/>
        <w:rPr>
          <w:rFonts w:ascii="Times New Roman" w:hAnsi="Times New Roman" w:cs="Times New Roman"/>
          <w:b/>
          <w:color w:val="000000" w:themeColor="text1"/>
          <w:sz w:val="24"/>
          <w:szCs w:val="24"/>
        </w:rPr>
      </w:pPr>
    </w:p>
    <w:p w:rsidR="00FA5B99" w:rsidRDefault="00FA5B99" w:rsidP="0056571C">
      <w:pPr>
        <w:pStyle w:val="Akapitzlist"/>
        <w:spacing w:after="0"/>
        <w:ind w:left="0"/>
        <w:rPr>
          <w:rFonts w:ascii="Times New Roman" w:hAnsi="Times New Roman" w:cs="Times New Roman"/>
          <w:sz w:val="24"/>
          <w:szCs w:val="24"/>
        </w:rPr>
      </w:pPr>
      <w:r w:rsidRPr="00FF44DF">
        <w:rPr>
          <w:rFonts w:ascii="Times New Roman" w:hAnsi="Times New Roman" w:cs="Times New Roman"/>
          <w:b/>
          <w:sz w:val="24"/>
          <w:szCs w:val="24"/>
        </w:rPr>
        <w:t>Załącznik Nr</w:t>
      </w:r>
      <w:r w:rsidRPr="00FF44DF">
        <w:rPr>
          <w:rFonts w:ascii="Times New Roman" w:hAnsi="Times New Roman" w:cs="Times New Roman"/>
          <w:sz w:val="24"/>
          <w:szCs w:val="24"/>
        </w:rPr>
        <w:t xml:space="preserve"> </w:t>
      </w:r>
      <w:r w:rsidRPr="00FF44DF">
        <w:rPr>
          <w:rFonts w:ascii="Times New Roman" w:hAnsi="Times New Roman" w:cs="Times New Roman"/>
          <w:b/>
          <w:sz w:val="24"/>
          <w:szCs w:val="24"/>
        </w:rPr>
        <w:t>1</w:t>
      </w:r>
      <w:r w:rsidRPr="00FF44DF">
        <w:rPr>
          <w:rFonts w:ascii="Times New Roman" w:hAnsi="Times New Roman" w:cs="Times New Roman"/>
          <w:sz w:val="24"/>
          <w:szCs w:val="24"/>
        </w:rPr>
        <w:t xml:space="preserve"> – </w:t>
      </w:r>
      <w:r w:rsidR="00F028EF">
        <w:rPr>
          <w:rFonts w:ascii="Times New Roman" w:hAnsi="Times New Roman" w:cs="Times New Roman"/>
          <w:sz w:val="24"/>
          <w:szCs w:val="24"/>
        </w:rPr>
        <w:t>W</w:t>
      </w:r>
      <w:r w:rsidRPr="00FF44DF">
        <w:rPr>
          <w:rFonts w:ascii="Times New Roman" w:hAnsi="Times New Roman" w:cs="Times New Roman"/>
          <w:sz w:val="24"/>
          <w:szCs w:val="24"/>
        </w:rPr>
        <w:t>zór formularza ofertowego,</w:t>
      </w:r>
    </w:p>
    <w:p w:rsidR="00FA5B99" w:rsidRPr="00FF44DF" w:rsidRDefault="00FA5B99" w:rsidP="0056571C">
      <w:pPr>
        <w:pStyle w:val="Akapitzlist"/>
        <w:spacing w:after="0"/>
        <w:ind w:left="0"/>
        <w:jc w:val="both"/>
        <w:rPr>
          <w:rFonts w:ascii="Times New Roman" w:hAnsi="Times New Roman" w:cs="Times New Roman"/>
          <w:sz w:val="24"/>
          <w:szCs w:val="24"/>
        </w:rPr>
      </w:pPr>
      <w:r w:rsidRPr="004D2631">
        <w:rPr>
          <w:rFonts w:ascii="Times New Roman" w:hAnsi="Times New Roman" w:cs="Times New Roman"/>
          <w:b/>
          <w:sz w:val="24"/>
          <w:szCs w:val="24"/>
        </w:rPr>
        <w:t xml:space="preserve">Załącznik Nr </w:t>
      </w:r>
      <w:r w:rsidR="00D746E3">
        <w:rPr>
          <w:rFonts w:ascii="Times New Roman" w:hAnsi="Times New Roman" w:cs="Times New Roman"/>
          <w:b/>
          <w:sz w:val="24"/>
          <w:szCs w:val="24"/>
        </w:rPr>
        <w:t>2</w:t>
      </w:r>
      <w:r>
        <w:rPr>
          <w:rFonts w:ascii="Times New Roman" w:hAnsi="Times New Roman" w:cs="Times New Roman"/>
          <w:sz w:val="24"/>
          <w:szCs w:val="24"/>
        </w:rPr>
        <w:t xml:space="preserve"> - </w:t>
      </w:r>
      <w:r w:rsidR="00F028EF">
        <w:rPr>
          <w:rFonts w:ascii="Times New Roman" w:hAnsi="Times New Roman" w:cs="Times New Roman"/>
          <w:sz w:val="24"/>
          <w:szCs w:val="24"/>
        </w:rPr>
        <w:t>W</w:t>
      </w:r>
      <w:r w:rsidRPr="00FF44DF">
        <w:rPr>
          <w:rFonts w:ascii="Times New Roman" w:hAnsi="Times New Roman" w:cs="Times New Roman"/>
          <w:sz w:val="24"/>
          <w:szCs w:val="24"/>
        </w:rPr>
        <w:t xml:space="preserve">zór oświadczenia, że wykonawca nie podlega wykluczeniu  z postępowania  i spełnia </w:t>
      </w:r>
      <w:r>
        <w:rPr>
          <w:rFonts w:ascii="Times New Roman" w:hAnsi="Times New Roman" w:cs="Times New Roman"/>
          <w:sz w:val="24"/>
          <w:szCs w:val="24"/>
        </w:rPr>
        <w:t xml:space="preserve">warunki </w:t>
      </w:r>
      <w:r w:rsidRPr="00FF44DF">
        <w:rPr>
          <w:rFonts w:ascii="Times New Roman" w:hAnsi="Times New Roman" w:cs="Times New Roman"/>
          <w:sz w:val="24"/>
          <w:szCs w:val="24"/>
        </w:rPr>
        <w:t>udziału w postępowaniu,</w:t>
      </w:r>
    </w:p>
    <w:p w:rsidR="00FA5B99" w:rsidRPr="00FF44DF" w:rsidRDefault="00FA5B99" w:rsidP="0056571C">
      <w:pPr>
        <w:pStyle w:val="Akapitzlist"/>
        <w:spacing w:after="0"/>
        <w:ind w:left="0"/>
        <w:jc w:val="both"/>
        <w:rPr>
          <w:rFonts w:ascii="Times New Roman" w:hAnsi="Times New Roman" w:cs="Times New Roman"/>
          <w:sz w:val="24"/>
          <w:szCs w:val="24"/>
        </w:rPr>
      </w:pPr>
      <w:r w:rsidRPr="00FF44DF">
        <w:rPr>
          <w:rFonts w:ascii="Times New Roman" w:hAnsi="Times New Roman" w:cs="Times New Roman"/>
          <w:b/>
          <w:sz w:val="24"/>
          <w:szCs w:val="24"/>
        </w:rPr>
        <w:t xml:space="preserve">Załącznik Nr </w:t>
      </w:r>
      <w:r w:rsidR="00685F8B">
        <w:rPr>
          <w:rFonts w:ascii="Times New Roman" w:hAnsi="Times New Roman" w:cs="Times New Roman"/>
          <w:b/>
          <w:sz w:val="24"/>
          <w:szCs w:val="24"/>
        </w:rPr>
        <w:t>3</w:t>
      </w:r>
      <w:r>
        <w:rPr>
          <w:rFonts w:ascii="Times New Roman" w:hAnsi="Times New Roman" w:cs="Times New Roman"/>
          <w:sz w:val="24"/>
          <w:szCs w:val="24"/>
        </w:rPr>
        <w:t xml:space="preserve"> – </w:t>
      </w:r>
      <w:r w:rsidR="00F028EF">
        <w:rPr>
          <w:rFonts w:ascii="Times New Roman" w:hAnsi="Times New Roman" w:cs="Times New Roman"/>
          <w:sz w:val="24"/>
          <w:szCs w:val="24"/>
        </w:rPr>
        <w:t>Z</w:t>
      </w:r>
      <w:r>
        <w:rPr>
          <w:rFonts w:ascii="Times New Roman" w:hAnsi="Times New Roman" w:cs="Times New Roman"/>
          <w:sz w:val="24"/>
          <w:szCs w:val="24"/>
        </w:rPr>
        <w:t>obowiązanie do oddania do dyspozycji niezbędnych zasobów na potrzeby wykonania zamówienia,</w:t>
      </w:r>
    </w:p>
    <w:p w:rsidR="00907F7D" w:rsidRDefault="00FA5B99" w:rsidP="0056571C">
      <w:pPr>
        <w:pStyle w:val="Akapitzlist"/>
        <w:spacing w:after="0"/>
        <w:ind w:left="0"/>
        <w:jc w:val="both"/>
        <w:rPr>
          <w:rFonts w:ascii="Times New Roman" w:hAnsi="Times New Roman" w:cs="Times New Roman"/>
          <w:sz w:val="24"/>
          <w:szCs w:val="24"/>
        </w:rPr>
      </w:pPr>
      <w:r w:rsidRPr="00FF44DF">
        <w:rPr>
          <w:rFonts w:ascii="Times New Roman" w:hAnsi="Times New Roman" w:cs="Times New Roman"/>
          <w:b/>
          <w:sz w:val="24"/>
          <w:szCs w:val="24"/>
        </w:rPr>
        <w:t xml:space="preserve">Załącznik Nr </w:t>
      </w:r>
      <w:r w:rsidR="00685F8B">
        <w:rPr>
          <w:rFonts w:ascii="Times New Roman" w:hAnsi="Times New Roman" w:cs="Times New Roman"/>
          <w:b/>
          <w:sz w:val="24"/>
          <w:szCs w:val="24"/>
        </w:rPr>
        <w:t>4</w:t>
      </w:r>
      <w:r w:rsidR="00F028EF">
        <w:rPr>
          <w:rFonts w:ascii="Times New Roman" w:hAnsi="Times New Roman" w:cs="Times New Roman"/>
          <w:sz w:val="24"/>
          <w:szCs w:val="24"/>
        </w:rPr>
        <w:t xml:space="preserve"> – W</w:t>
      </w:r>
      <w:r w:rsidRPr="00FF44DF">
        <w:rPr>
          <w:rFonts w:ascii="Times New Roman" w:hAnsi="Times New Roman" w:cs="Times New Roman"/>
          <w:sz w:val="24"/>
          <w:szCs w:val="24"/>
        </w:rPr>
        <w:t>zór oświadczenia o przynależności lub braku przynależności</w:t>
      </w:r>
      <w:r w:rsidR="008B731A">
        <w:rPr>
          <w:rFonts w:ascii="Times New Roman" w:hAnsi="Times New Roman" w:cs="Times New Roman"/>
          <w:sz w:val="24"/>
          <w:szCs w:val="24"/>
        </w:rPr>
        <w:t xml:space="preserve"> do tej samej grupy kapitałowej.</w:t>
      </w:r>
    </w:p>
    <w:p w:rsidR="0056571C" w:rsidRPr="00FF44DF" w:rsidRDefault="0056571C" w:rsidP="0056571C">
      <w:pPr>
        <w:pStyle w:val="Akapitzlist"/>
        <w:spacing w:after="0"/>
        <w:ind w:left="0"/>
        <w:jc w:val="both"/>
        <w:rPr>
          <w:rFonts w:ascii="Times New Roman" w:hAnsi="Times New Roman" w:cs="Times New Roman"/>
          <w:sz w:val="24"/>
          <w:szCs w:val="24"/>
        </w:rPr>
      </w:pPr>
    </w:p>
    <w:p w:rsidR="004C1C68" w:rsidRPr="00907F7D" w:rsidRDefault="00907F7D" w:rsidP="0056571C">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D</w:t>
      </w:r>
      <w:r w:rsidR="004C1C68" w:rsidRPr="00907F7D">
        <w:rPr>
          <w:rFonts w:ascii="Times New Roman" w:hAnsi="Times New Roman" w:cs="Times New Roman"/>
          <w:b/>
          <w:sz w:val="24"/>
          <w:szCs w:val="24"/>
        </w:rPr>
        <w:t>okumenty do oceny zdolności kredytowej Zamawiającego:</w:t>
      </w:r>
    </w:p>
    <w:p w:rsidR="00F52E17" w:rsidRPr="00D22C76" w:rsidRDefault="00F52E17" w:rsidP="0056571C">
      <w:pPr>
        <w:autoSpaceDE w:val="0"/>
        <w:autoSpaceDN w:val="0"/>
        <w:adjustRightInd w:val="0"/>
        <w:spacing w:after="0"/>
        <w:rPr>
          <w:rFonts w:ascii="Times New Roman" w:hAnsi="Times New Roman" w:cs="Times New Roman"/>
          <w:color w:val="000000"/>
          <w:sz w:val="24"/>
          <w:szCs w:val="24"/>
        </w:rPr>
      </w:pPr>
      <w:r w:rsidRPr="00D22C76">
        <w:rPr>
          <w:rFonts w:ascii="Times New Roman" w:hAnsi="Times New Roman" w:cs="Times New Roman"/>
          <w:color w:val="000000"/>
          <w:sz w:val="24"/>
          <w:szCs w:val="24"/>
        </w:rPr>
        <w:t xml:space="preserve">- Uchwała RIO w sprawie możliwości spłaty kredytu długoterminowego zaciągniętego przez Gminę </w:t>
      </w:r>
      <w:r>
        <w:rPr>
          <w:rFonts w:ascii="Times New Roman" w:hAnsi="Times New Roman" w:cs="Times New Roman"/>
          <w:color w:val="000000"/>
          <w:sz w:val="24"/>
          <w:szCs w:val="24"/>
        </w:rPr>
        <w:t>Pozezdrze,</w:t>
      </w:r>
      <w:r w:rsidRPr="00D22C76">
        <w:rPr>
          <w:rFonts w:ascii="Times New Roman" w:hAnsi="Times New Roman" w:cs="Times New Roman"/>
          <w:color w:val="000000"/>
          <w:sz w:val="24"/>
          <w:szCs w:val="24"/>
        </w:rPr>
        <w:t xml:space="preserve"> </w:t>
      </w:r>
    </w:p>
    <w:p w:rsidR="00F52E17" w:rsidRPr="00D22C76" w:rsidRDefault="00F52E17" w:rsidP="0056571C">
      <w:pPr>
        <w:autoSpaceDE w:val="0"/>
        <w:autoSpaceDN w:val="0"/>
        <w:adjustRightInd w:val="0"/>
        <w:spacing w:after="0"/>
        <w:rPr>
          <w:rFonts w:ascii="Times New Roman" w:hAnsi="Times New Roman" w:cs="Times New Roman"/>
          <w:color w:val="000000"/>
          <w:sz w:val="24"/>
          <w:szCs w:val="24"/>
        </w:rPr>
      </w:pPr>
      <w:r w:rsidRPr="00D22C76">
        <w:rPr>
          <w:rFonts w:ascii="Times New Roman" w:hAnsi="Times New Roman" w:cs="Times New Roman"/>
          <w:color w:val="000000"/>
          <w:sz w:val="24"/>
          <w:szCs w:val="24"/>
        </w:rPr>
        <w:t>- Uchwała budżetowa na 2019 rok</w:t>
      </w:r>
      <w:r>
        <w:rPr>
          <w:rFonts w:ascii="Times New Roman" w:hAnsi="Times New Roman" w:cs="Times New Roman"/>
          <w:color w:val="000000"/>
          <w:sz w:val="24"/>
          <w:szCs w:val="24"/>
        </w:rPr>
        <w:t>,</w:t>
      </w:r>
      <w:r w:rsidRPr="00D22C76">
        <w:rPr>
          <w:rFonts w:ascii="Times New Roman" w:hAnsi="Times New Roman" w:cs="Times New Roman"/>
          <w:color w:val="000000"/>
          <w:sz w:val="24"/>
          <w:szCs w:val="24"/>
        </w:rPr>
        <w:t xml:space="preserve"> </w:t>
      </w:r>
    </w:p>
    <w:p w:rsidR="00F52E17" w:rsidRPr="00D22C76" w:rsidRDefault="00F52E17" w:rsidP="0056571C">
      <w:pPr>
        <w:autoSpaceDE w:val="0"/>
        <w:autoSpaceDN w:val="0"/>
        <w:adjustRightInd w:val="0"/>
        <w:spacing w:after="0"/>
        <w:rPr>
          <w:rFonts w:ascii="Times New Roman" w:hAnsi="Times New Roman" w:cs="Times New Roman"/>
          <w:color w:val="000000"/>
          <w:sz w:val="24"/>
          <w:szCs w:val="24"/>
        </w:rPr>
      </w:pPr>
      <w:r w:rsidRPr="00D22C76">
        <w:rPr>
          <w:rFonts w:ascii="Times New Roman" w:hAnsi="Times New Roman" w:cs="Times New Roman"/>
          <w:color w:val="000000"/>
          <w:sz w:val="24"/>
          <w:szCs w:val="24"/>
        </w:rPr>
        <w:t xml:space="preserve">- Opinia RIO o możliwości sfinansowania deficytu przedstawionego w Uchwale Budżetowej Gminy </w:t>
      </w:r>
      <w:r>
        <w:rPr>
          <w:rFonts w:ascii="Times New Roman" w:hAnsi="Times New Roman" w:cs="Times New Roman"/>
          <w:color w:val="000000"/>
          <w:sz w:val="24"/>
          <w:szCs w:val="24"/>
        </w:rPr>
        <w:t>Pozezdrze</w:t>
      </w:r>
      <w:r w:rsidR="0056571C">
        <w:rPr>
          <w:rFonts w:ascii="Times New Roman" w:hAnsi="Times New Roman" w:cs="Times New Roman"/>
          <w:color w:val="000000"/>
          <w:sz w:val="24"/>
          <w:szCs w:val="24"/>
        </w:rPr>
        <w:t xml:space="preserve"> na 2019 rok,</w:t>
      </w:r>
    </w:p>
    <w:p w:rsidR="00F52E17" w:rsidRPr="00D22C76" w:rsidRDefault="00F52E17" w:rsidP="0056571C">
      <w:pPr>
        <w:autoSpaceDE w:val="0"/>
        <w:autoSpaceDN w:val="0"/>
        <w:adjustRightInd w:val="0"/>
        <w:spacing w:after="0"/>
        <w:rPr>
          <w:rFonts w:ascii="Times New Roman" w:hAnsi="Times New Roman" w:cs="Times New Roman"/>
          <w:color w:val="000000"/>
          <w:sz w:val="24"/>
          <w:szCs w:val="24"/>
        </w:rPr>
      </w:pPr>
      <w:r w:rsidRPr="00D22C76">
        <w:rPr>
          <w:rFonts w:ascii="Times New Roman" w:hAnsi="Times New Roman" w:cs="Times New Roman"/>
          <w:color w:val="000000"/>
          <w:sz w:val="24"/>
          <w:szCs w:val="24"/>
        </w:rPr>
        <w:lastRenderedPageBreak/>
        <w:t xml:space="preserve">- Opinia RIO o prawidłowości planowanej kwoty długu Gminy </w:t>
      </w:r>
      <w:r>
        <w:rPr>
          <w:rFonts w:ascii="Times New Roman" w:hAnsi="Times New Roman" w:cs="Times New Roman"/>
          <w:color w:val="000000"/>
          <w:sz w:val="24"/>
          <w:szCs w:val="24"/>
        </w:rPr>
        <w:t>Pozezdrze,</w:t>
      </w:r>
    </w:p>
    <w:p w:rsidR="00772D34" w:rsidRDefault="00F52E17" w:rsidP="0056571C">
      <w:pPr>
        <w:autoSpaceDE w:val="0"/>
        <w:autoSpaceDN w:val="0"/>
        <w:adjustRightInd w:val="0"/>
        <w:spacing w:after="0"/>
        <w:rPr>
          <w:rFonts w:ascii="Times New Roman" w:hAnsi="Times New Roman" w:cs="Times New Roman"/>
          <w:color w:val="000000"/>
          <w:sz w:val="24"/>
          <w:szCs w:val="24"/>
        </w:rPr>
      </w:pPr>
      <w:r w:rsidRPr="00D22C76">
        <w:rPr>
          <w:rFonts w:ascii="Times New Roman" w:hAnsi="Times New Roman" w:cs="Times New Roman"/>
          <w:color w:val="000000"/>
          <w:sz w:val="24"/>
          <w:szCs w:val="24"/>
        </w:rPr>
        <w:t xml:space="preserve">- Bilanse informacje i zestawienia z wykonania budżetu Gminy </w:t>
      </w:r>
      <w:r>
        <w:rPr>
          <w:rFonts w:ascii="Times New Roman" w:hAnsi="Times New Roman" w:cs="Times New Roman"/>
          <w:color w:val="000000"/>
          <w:sz w:val="24"/>
          <w:szCs w:val="24"/>
        </w:rPr>
        <w:t>Pozezdrze</w:t>
      </w:r>
      <w:r w:rsidR="00772D34">
        <w:rPr>
          <w:rFonts w:ascii="Times New Roman" w:hAnsi="Times New Roman" w:cs="Times New Roman"/>
          <w:color w:val="000000"/>
          <w:sz w:val="24"/>
          <w:szCs w:val="24"/>
        </w:rPr>
        <w:t>.</w:t>
      </w:r>
    </w:p>
    <w:p w:rsidR="00772D34" w:rsidRDefault="00772D34" w:rsidP="0056571C">
      <w:pPr>
        <w:autoSpaceDE w:val="0"/>
        <w:autoSpaceDN w:val="0"/>
        <w:adjustRightInd w:val="0"/>
        <w:spacing w:after="0"/>
        <w:rPr>
          <w:rFonts w:ascii="Times New Roman" w:hAnsi="Times New Roman" w:cs="Times New Roman"/>
          <w:color w:val="000000"/>
          <w:sz w:val="24"/>
          <w:szCs w:val="24"/>
        </w:rPr>
      </w:pPr>
    </w:p>
    <w:p w:rsidR="00772D34" w:rsidRDefault="00772D34" w:rsidP="00F52E17">
      <w:pPr>
        <w:autoSpaceDE w:val="0"/>
        <w:autoSpaceDN w:val="0"/>
        <w:adjustRightInd w:val="0"/>
        <w:spacing w:after="0"/>
        <w:rPr>
          <w:rFonts w:ascii="Times New Roman" w:hAnsi="Times New Roman" w:cs="Times New Roman"/>
          <w:color w:val="000000"/>
          <w:sz w:val="24"/>
          <w:szCs w:val="24"/>
        </w:rPr>
      </w:pPr>
    </w:p>
    <w:p w:rsidR="00772D34" w:rsidRDefault="00772D34" w:rsidP="00F52E17">
      <w:pPr>
        <w:autoSpaceDE w:val="0"/>
        <w:autoSpaceDN w:val="0"/>
        <w:adjustRightInd w:val="0"/>
        <w:spacing w:after="0"/>
        <w:rPr>
          <w:rFonts w:ascii="Times New Roman" w:hAnsi="Times New Roman" w:cs="Times New Roman"/>
          <w:color w:val="000000"/>
          <w:sz w:val="24"/>
          <w:szCs w:val="24"/>
        </w:rPr>
      </w:pPr>
    </w:p>
    <w:p w:rsidR="00772D34" w:rsidRDefault="00772D34" w:rsidP="00F52E17">
      <w:pPr>
        <w:autoSpaceDE w:val="0"/>
        <w:autoSpaceDN w:val="0"/>
        <w:adjustRightInd w:val="0"/>
        <w:spacing w:after="0"/>
        <w:rPr>
          <w:rFonts w:ascii="Times New Roman" w:hAnsi="Times New Roman" w:cs="Times New Roman"/>
          <w:color w:val="000000"/>
          <w:sz w:val="24"/>
          <w:szCs w:val="24"/>
        </w:rPr>
      </w:pPr>
    </w:p>
    <w:p w:rsidR="00772D34" w:rsidRDefault="00772D34" w:rsidP="00F52E17">
      <w:pPr>
        <w:autoSpaceDE w:val="0"/>
        <w:autoSpaceDN w:val="0"/>
        <w:adjustRightInd w:val="0"/>
        <w:spacing w:after="0"/>
        <w:rPr>
          <w:rFonts w:ascii="Times New Roman" w:hAnsi="Times New Roman" w:cs="Times New Roman"/>
          <w:color w:val="000000"/>
          <w:sz w:val="24"/>
          <w:szCs w:val="24"/>
        </w:rPr>
      </w:pPr>
    </w:p>
    <w:p w:rsidR="00772D34" w:rsidRDefault="00772D34" w:rsidP="00F52E17">
      <w:pPr>
        <w:autoSpaceDE w:val="0"/>
        <w:autoSpaceDN w:val="0"/>
        <w:adjustRightInd w:val="0"/>
        <w:spacing w:after="0"/>
        <w:rPr>
          <w:rFonts w:ascii="Times New Roman" w:hAnsi="Times New Roman" w:cs="Times New Roman"/>
          <w:color w:val="000000"/>
          <w:sz w:val="24"/>
          <w:szCs w:val="24"/>
        </w:rPr>
      </w:pPr>
    </w:p>
    <w:p w:rsidR="00772D34" w:rsidRDefault="00772D34" w:rsidP="00F52E17">
      <w:pPr>
        <w:autoSpaceDE w:val="0"/>
        <w:autoSpaceDN w:val="0"/>
        <w:adjustRightInd w:val="0"/>
        <w:spacing w:after="0"/>
        <w:rPr>
          <w:rFonts w:ascii="Times New Roman" w:hAnsi="Times New Roman" w:cs="Times New Roman"/>
          <w:color w:val="000000"/>
          <w:sz w:val="24"/>
          <w:szCs w:val="24"/>
        </w:rPr>
      </w:pPr>
    </w:p>
    <w:p w:rsidR="00772D34" w:rsidRDefault="00772D34" w:rsidP="00F52E17">
      <w:pPr>
        <w:autoSpaceDE w:val="0"/>
        <w:autoSpaceDN w:val="0"/>
        <w:adjustRightInd w:val="0"/>
        <w:spacing w:after="0"/>
        <w:rPr>
          <w:rFonts w:ascii="Times New Roman" w:hAnsi="Times New Roman" w:cs="Times New Roman"/>
          <w:color w:val="000000"/>
          <w:sz w:val="24"/>
          <w:szCs w:val="24"/>
        </w:rPr>
      </w:pPr>
    </w:p>
    <w:p w:rsidR="00772D34" w:rsidRDefault="00772D34" w:rsidP="00F52E17">
      <w:pPr>
        <w:autoSpaceDE w:val="0"/>
        <w:autoSpaceDN w:val="0"/>
        <w:adjustRightInd w:val="0"/>
        <w:spacing w:after="0"/>
        <w:rPr>
          <w:rFonts w:ascii="Times New Roman" w:hAnsi="Times New Roman" w:cs="Times New Roman"/>
          <w:color w:val="000000"/>
          <w:sz w:val="24"/>
          <w:szCs w:val="24"/>
        </w:rPr>
      </w:pPr>
    </w:p>
    <w:p w:rsidR="00772D34" w:rsidRDefault="00772D34" w:rsidP="00F52E17">
      <w:pPr>
        <w:autoSpaceDE w:val="0"/>
        <w:autoSpaceDN w:val="0"/>
        <w:adjustRightInd w:val="0"/>
        <w:spacing w:after="0"/>
        <w:rPr>
          <w:rFonts w:ascii="Times New Roman" w:hAnsi="Times New Roman" w:cs="Times New Roman"/>
          <w:color w:val="000000"/>
          <w:sz w:val="24"/>
          <w:szCs w:val="24"/>
        </w:rPr>
      </w:pPr>
    </w:p>
    <w:p w:rsidR="00772D34" w:rsidRDefault="00772D34" w:rsidP="00F52E17">
      <w:pPr>
        <w:autoSpaceDE w:val="0"/>
        <w:autoSpaceDN w:val="0"/>
        <w:adjustRightInd w:val="0"/>
        <w:spacing w:after="0"/>
        <w:rPr>
          <w:rFonts w:ascii="Times New Roman" w:hAnsi="Times New Roman" w:cs="Times New Roman"/>
          <w:color w:val="000000"/>
          <w:sz w:val="24"/>
          <w:szCs w:val="24"/>
        </w:rPr>
      </w:pPr>
    </w:p>
    <w:p w:rsidR="00F52E17" w:rsidRDefault="00F52E17" w:rsidP="00F52E17">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A4CED" w:rsidRDefault="00CA4CED" w:rsidP="00F52E17">
      <w:pPr>
        <w:autoSpaceDE w:val="0"/>
        <w:autoSpaceDN w:val="0"/>
        <w:adjustRightInd w:val="0"/>
        <w:spacing w:after="0"/>
        <w:rPr>
          <w:rFonts w:ascii="Times New Roman" w:hAnsi="Times New Roman" w:cs="Times New Roman"/>
          <w:color w:val="000000"/>
          <w:sz w:val="24"/>
          <w:szCs w:val="24"/>
        </w:rPr>
      </w:pPr>
    </w:p>
    <w:p w:rsidR="00CA4CED" w:rsidRDefault="00CA4CED" w:rsidP="00F52E17">
      <w:pPr>
        <w:autoSpaceDE w:val="0"/>
        <w:autoSpaceDN w:val="0"/>
        <w:adjustRightInd w:val="0"/>
        <w:spacing w:after="0"/>
        <w:rPr>
          <w:rFonts w:ascii="Times New Roman" w:hAnsi="Times New Roman" w:cs="Times New Roman"/>
          <w:color w:val="000000"/>
          <w:sz w:val="24"/>
          <w:szCs w:val="24"/>
        </w:rPr>
      </w:pPr>
    </w:p>
    <w:p w:rsidR="00CA4CED" w:rsidRDefault="00CA4CED" w:rsidP="00F52E17">
      <w:pPr>
        <w:autoSpaceDE w:val="0"/>
        <w:autoSpaceDN w:val="0"/>
        <w:adjustRightInd w:val="0"/>
        <w:spacing w:after="0"/>
        <w:rPr>
          <w:rFonts w:ascii="Times New Roman" w:hAnsi="Times New Roman" w:cs="Times New Roman"/>
          <w:color w:val="000000"/>
          <w:sz w:val="24"/>
          <w:szCs w:val="24"/>
        </w:rPr>
      </w:pPr>
    </w:p>
    <w:p w:rsidR="00CA4CED" w:rsidRDefault="00CA4CED" w:rsidP="00F52E17">
      <w:pPr>
        <w:autoSpaceDE w:val="0"/>
        <w:autoSpaceDN w:val="0"/>
        <w:adjustRightInd w:val="0"/>
        <w:spacing w:after="0"/>
        <w:rPr>
          <w:rFonts w:ascii="Times New Roman" w:hAnsi="Times New Roman" w:cs="Times New Roman"/>
          <w:color w:val="000000"/>
          <w:sz w:val="24"/>
          <w:szCs w:val="24"/>
        </w:rPr>
      </w:pPr>
    </w:p>
    <w:p w:rsidR="00CA4CED" w:rsidRDefault="00CA4CED" w:rsidP="00F52E17">
      <w:pPr>
        <w:autoSpaceDE w:val="0"/>
        <w:autoSpaceDN w:val="0"/>
        <w:adjustRightInd w:val="0"/>
        <w:spacing w:after="0"/>
        <w:rPr>
          <w:rFonts w:ascii="Times New Roman" w:hAnsi="Times New Roman" w:cs="Times New Roman"/>
          <w:color w:val="000000"/>
          <w:sz w:val="24"/>
          <w:szCs w:val="24"/>
        </w:rPr>
      </w:pPr>
    </w:p>
    <w:p w:rsidR="00CA4CED" w:rsidRDefault="00CA4CED" w:rsidP="00F52E17">
      <w:pPr>
        <w:autoSpaceDE w:val="0"/>
        <w:autoSpaceDN w:val="0"/>
        <w:adjustRightInd w:val="0"/>
        <w:spacing w:after="0"/>
        <w:rPr>
          <w:rFonts w:ascii="Times New Roman" w:hAnsi="Times New Roman" w:cs="Times New Roman"/>
          <w:color w:val="000000"/>
          <w:sz w:val="24"/>
          <w:szCs w:val="24"/>
        </w:rPr>
      </w:pPr>
    </w:p>
    <w:p w:rsidR="00CA4CED" w:rsidRDefault="00CA4CED" w:rsidP="00F52E17">
      <w:pPr>
        <w:autoSpaceDE w:val="0"/>
        <w:autoSpaceDN w:val="0"/>
        <w:adjustRightInd w:val="0"/>
        <w:spacing w:after="0"/>
        <w:rPr>
          <w:rFonts w:ascii="Times New Roman" w:hAnsi="Times New Roman" w:cs="Times New Roman"/>
          <w:color w:val="000000"/>
          <w:sz w:val="24"/>
          <w:szCs w:val="24"/>
        </w:rPr>
      </w:pPr>
    </w:p>
    <w:p w:rsidR="00CA4CED" w:rsidRDefault="00CA4CED" w:rsidP="00F52E17">
      <w:pPr>
        <w:autoSpaceDE w:val="0"/>
        <w:autoSpaceDN w:val="0"/>
        <w:adjustRightInd w:val="0"/>
        <w:spacing w:after="0"/>
        <w:rPr>
          <w:rFonts w:ascii="Times New Roman" w:hAnsi="Times New Roman" w:cs="Times New Roman"/>
          <w:color w:val="000000"/>
          <w:sz w:val="24"/>
          <w:szCs w:val="24"/>
        </w:rPr>
      </w:pPr>
    </w:p>
    <w:p w:rsidR="00CA4CED" w:rsidRDefault="00CA4CED" w:rsidP="00F52E17">
      <w:pPr>
        <w:autoSpaceDE w:val="0"/>
        <w:autoSpaceDN w:val="0"/>
        <w:adjustRightInd w:val="0"/>
        <w:spacing w:after="0"/>
        <w:rPr>
          <w:rFonts w:ascii="Times New Roman" w:hAnsi="Times New Roman" w:cs="Times New Roman"/>
          <w:color w:val="000000"/>
          <w:sz w:val="24"/>
          <w:szCs w:val="24"/>
        </w:rPr>
      </w:pPr>
    </w:p>
    <w:p w:rsidR="00CA4CED" w:rsidRDefault="00CA4CED" w:rsidP="00F52E17">
      <w:pPr>
        <w:autoSpaceDE w:val="0"/>
        <w:autoSpaceDN w:val="0"/>
        <w:adjustRightInd w:val="0"/>
        <w:spacing w:after="0"/>
        <w:rPr>
          <w:rFonts w:ascii="Times New Roman" w:hAnsi="Times New Roman" w:cs="Times New Roman"/>
          <w:color w:val="000000"/>
          <w:sz w:val="24"/>
          <w:szCs w:val="24"/>
        </w:rPr>
      </w:pPr>
    </w:p>
    <w:p w:rsidR="00CA4CED" w:rsidRDefault="00CA4CED" w:rsidP="00F52E17">
      <w:pPr>
        <w:autoSpaceDE w:val="0"/>
        <w:autoSpaceDN w:val="0"/>
        <w:adjustRightInd w:val="0"/>
        <w:spacing w:after="0"/>
        <w:rPr>
          <w:rFonts w:ascii="Times New Roman" w:hAnsi="Times New Roman" w:cs="Times New Roman"/>
          <w:color w:val="000000"/>
          <w:sz w:val="24"/>
          <w:szCs w:val="24"/>
        </w:rPr>
      </w:pPr>
    </w:p>
    <w:p w:rsidR="00CA4CED" w:rsidRDefault="00CA4CED" w:rsidP="00F52E17">
      <w:pPr>
        <w:autoSpaceDE w:val="0"/>
        <w:autoSpaceDN w:val="0"/>
        <w:adjustRightInd w:val="0"/>
        <w:spacing w:after="0"/>
        <w:rPr>
          <w:rFonts w:ascii="Times New Roman" w:hAnsi="Times New Roman" w:cs="Times New Roman"/>
          <w:color w:val="000000"/>
          <w:sz w:val="24"/>
          <w:szCs w:val="24"/>
        </w:rPr>
      </w:pPr>
    </w:p>
    <w:p w:rsidR="00CA4CED" w:rsidRDefault="00CA4CED" w:rsidP="00F52E17">
      <w:pPr>
        <w:autoSpaceDE w:val="0"/>
        <w:autoSpaceDN w:val="0"/>
        <w:adjustRightInd w:val="0"/>
        <w:spacing w:after="0"/>
        <w:rPr>
          <w:rFonts w:ascii="Times New Roman" w:hAnsi="Times New Roman" w:cs="Times New Roman"/>
          <w:color w:val="000000"/>
          <w:sz w:val="24"/>
          <w:szCs w:val="24"/>
        </w:rPr>
      </w:pPr>
    </w:p>
    <w:p w:rsidR="00CA4CED" w:rsidRDefault="00CA4CED" w:rsidP="00F52E17">
      <w:pPr>
        <w:autoSpaceDE w:val="0"/>
        <w:autoSpaceDN w:val="0"/>
        <w:adjustRightInd w:val="0"/>
        <w:spacing w:after="0"/>
        <w:rPr>
          <w:rFonts w:ascii="Times New Roman" w:hAnsi="Times New Roman" w:cs="Times New Roman"/>
          <w:color w:val="000000"/>
          <w:sz w:val="24"/>
          <w:szCs w:val="24"/>
        </w:rPr>
      </w:pPr>
    </w:p>
    <w:p w:rsidR="00CA4CED" w:rsidRDefault="00CA4CED" w:rsidP="00F52E17">
      <w:pPr>
        <w:autoSpaceDE w:val="0"/>
        <w:autoSpaceDN w:val="0"/>
        <w:adjustRightInd w:val="0"/>
        <w:spacing w:after="0"/>
        <w:rPr>
          <w:rFonts w:ascii="Times New Roman" w:hAnsi="Times New Roman" w:cs="Times New Roman"/>
          <w:color w:val="000000"/>
          <w:sz w:val="24"/>
          <w:szCs w:val="24"/>
        </w:rPr>
      </w:pPr>
    </w:p>
    <w:p w:rsidR="00CA4CED" w:rsidRDefault="00CA4CED" w:rsidP="00F52E17">
      <w:pPr>
        <w:autoSpaceDE w:val="0"/>
        <w:autoSpaceDN w:val="0"/>
        <w:adjustRightInd w:val="0"/>
        <w:spacing w:after="0"/>
        <w:rPr>
          <w:rFonts w:ascii="Times New Roman" w:hAnsi="Times New Roman" w:cs="Times New Roman"/>
          <w:color w:val="000000"/>
          <w:sz w:val="24"/>
          <w:szCs w:val="24"/>
        </w:rPr>
      </w:pPr>
    </w:p>
    <w:p w:rsidR="00CA4CED" w:rsidRDefault="00CA4CED" w:rsidP="00F52E17">
      <w:pPr>
        <w:autoSpaceDE w:val="0"/>
        <w:autoSpaceDN w:val="0"/>
        <w:adjustRightInd w:val="0"/>
        <w:spacing w:after="0"/>
        <w:rPr>
          <w:rFonts w:ascii="Times New Roman" w:hAnsi="Times New Roman" w:cs="Times New Roman"/>
          <w:color w:val="000000"/>
          <w:sz w:val="24"/>
          <w:szCs w:val="24"/>
        </w:rPr>
      </w:pPr>
    </w:p>
    <w:p w:rsidR="00CA4CED" w:rsidRDefault="00CA4CED" w:rsidP="00F52E17">
      <w:pPr>
        <w:autoSpaceDE w:val="0"/>
        <w:autoSpaceDN w:val="0"/>
        <w:adjustRightInd w:val="0"/>
        <w:spacing w:after="0"/>
        <w:rPr>
          <w:rFonts w:ascii="Times New Roman" w:hAnsi="Times New Roman" w:cs="Times New Roman"/>
          <w:color w:val="000000"/>
          <w:sz w:val="24"/>
          <w:szCs w:val="24"/>
        </w:rPr>
      </w:pPr>
    </w:p>
    <w:p w:rsidR="00CA4CED" w:rsidRDefault="00CA4CED" w:rsidP="00F52E17">
      <w:pPr>
        <w:autoSpaceDE w:val="0"/>
        <w:autoSpaceDN w:val="0"/>
        <w:adjustRightInd w:val="0"/>
        <w:spacing w:after="0"/>
        <w:rPr>
          <w:rFonts w:ascii="Times New Roman" w:hAnsi="Times New Roman" w:cs="Times New Roman"/>
          <w:color w:val="000000"/>
          <w:sz w:val="24"/>
          <w:szCs w:val="24"/>
        </w:rPr>
      </w:pPr>
    </w:p>
    <w:p w:rsidR="00CA4CED" w:rsidRDefault="00CA4CED" w:rsidP="00F52E17">
      <w:pPr>
        <w:autoSpaceDE w:val="0"/>
        <w:autoSpaceDN w:val="0"/>
        <w:adjustRightInd w:val="0"/>
        <w:spacing w:after="0"/>
        <w:rPr>
          <w:rFonts w:ascii="Times New Roman" w:hAnsi="Times New Roman" w:cs="Times New Roman"/>
          <w:color w:val="000000"/>
          <w:sz w:val="24"/>
          <w:szCs w:val="24"/>
        </w:rPr>
      </w:pPr>
    </w:p>
    <w:p w:rsidR="00CA4CED" w:rsidRPr="00D22C76" w:rsidRDefault="00CA4CED" w:rsidP="00F52E17">
      <w:pPr>
        <w:autoSpaceDE w:val="0"/>
        <w:autoSpaceDN w:val="0"/>
        <w:adjustRightInd w:val="0"/>
        <w:spacing w:after="0"/>
        <w:rPr>
          <w:rFonts w:ascii="Times New Roman" w:hAnsi="Times New Roman" w:cs="Times New Roman"/>
          <w:color w:val="000000"/>
          <w:sz w:val="24"/>
          <w:szCs w:val="24"/>
        </w:rPr>
      </w:pPr>
    </w:p>
    <w:p w:rsidR="00C11359" w:rsidRDefault="00C11359" w:rsidP="00C11359">
      <w:pPr>
        <w:spacing w:before="120" w:after="120"/>
        <w:jc w:val="both"/>
        <w:rPr>
          <w:rFonts w:ascii="Arial" w:hAnsi="Arial" w:cs="Arial"/>
        </w:rPr>
      </w:pPr>
      <w:r>
        <w:rPr>
          <w:rFonts w:ascii="Arial" w:hAnsi="Arial" w:cs="Arial"/>
        </w:rPr>
        <w:t>________________</w:t>
      </w:r>
    </w:p>
    <w:p w:rsidR="00C11359" w:rsidRPr="00B46019" w:rsidRDefault="00C11359" w:rsidP="00C11359">
      <w:pPr>
        <w:spacing w:after="150" w:line="240" w:lineRule="auto"/>
        <w:ind w:left="426"/>
        <w:jc w:val="both"/>
        <w:rPr>
          <w:rFonts w:ascii="Arial" w:eastAsia="Times New Roman" w:hAnsi="Arial" w:cs="Arial"/>
          <w:i/>
          <w:sz w:val="16"/>
          <w:szCs w:val="16"/>
        </w:rPr>
      </w:pPr>
      <w:r w:rsidRPr="00B46019">
        <w:rPr>
          <w:rFonts w:ascii="Arial" w:hAnsi="Arial" w:cs="Arial"/>
          <w:b/>
          <w:i/>
          <w:sz w:val="16"/>
          <w:szCs w:val="16"/>
          <w:vertAlign w:val="superscript"/>
        </w:rPr>
        <w:t>*</w:t>
      </w:r>
      <w:r w:rsidRPr="00B46019">
        <w:rPr>
          <w:rFonts w:ascii="Arial" w:hAnsi="Arial" w:cs="Arial"/>
          <w:b/>
          <w:i/>
          <w:sz w:val="16"/>
          <w:szCs w:val="16"/>
        </w:rPr>
        <w:t xml:space="preserve"> Wyjaśnienie:</w:t>
      </w:r>
      <w:r w:rsidRPr="00B46019">
        <w:rPr>
          <w:rFonts w:ascii="Arial" w:hAnsi="Arial" w:cs="Arial"/>
          <w:i/>
          <w:sz w:val="16"/>
          <w:szCs w:val="16"/>
        </w:rPr>
        <w:t xml:space="preserve"> informacja w tym zakresie jest wymagana, jeżeli w odniesieniu do danego administratora lub podmiotu przetwarzającego </w:t>
      </w:r>
      <w:r w:rsidRPr="00B46019">
        <w:rPr>
          <w:rFonts w:ascii="Arial" w:eastAsia="Times New Roman" w:hAnsi="Arial" w:cs="Arial"/>
          <w:i/>
          <w:sz w:val="16"/>
          <w:szCs w:val="16"/>
        </w:rPr>
        <w:t>istnieje obowiązek wyznaczenia inspektora ochrony danych osobowych.</w:t>
      </w:r>
    </w:p>
    <w:p w:rsidR="00C11359" w:rsidRPr="00B46019" w:rsidRDefault="00C11359" w:rsidP="00C11359">
      <w:pPr>
        <w:pStyle w:val="Akapitzlist"/>
        <w:spacing w:after="0" w:line="240" w:lineRule="auto"/>
        <w:ind w:left="426"/>
        <w:jc w:val="both"/>
        <w:rPr>
          <w:rFonts w:ascii="Arial" w:eastAsiaTheme="minorHAnsi" w:hAnsi="Arial" w:cs="Arial"/>
          <w:i/>
          <w:sz w:val="16"/>
          <w:szCs w:val="16"/>
          <w:lang w:eastAsia="en-US"/>
        </w:rPr>
      </w:pPr>
      <w:r w:rsidRPr="00B46019">
        <w:rPr>
          <w:rFonts w:ascii="Arial" w:hAnsi="Arial" w:cs="Arial"/>
          <w:b/>
          <w:i/>
          <w:sz w:val="16"/>
          <w:szCs w:val="16"/>
          <w:vertAlign w:val="superscript"/>
        </w:rPr>
        <w:t xml:space="preserve">** </w:t>
      </w:r>
      <w:r w:rsidRPr="00B46019">
        <w:rPr>
          <w:rFonts w:ascii="Arial" w:hAnsi="Arial" w:cs="Arial"/>
          <w:b/>
          <w:i/>
          <w:sz w:val="16"/>
          <w:szCs w:val="16"/>
        </w:rPr>
        <w:t>Wyjaśnienie:</w:t>
      </w:r>
      <w:r w:rsidRPr="00B46019">
        <w:rPr>
          <w:rFonts w:ascii="Arial" w:hAnsi="Arial" w:cs="Arial"/>
          <w:i/>
          <w:sz w:val="16"/>
          <w:szCs w:val="16"/>
        </w:rPr>
        <w:t xml:space="preserve"> </w:t>
      </w:r>
      <w:r w:rsidRPr="00B46019">
        <w:rPr>
          <w:rFonts w:ascii="Arial" w:eastAsia="Times New Roman" w:hAnsi="Arial" w:cs="Arial"/>
          <w:i/>
          <w:sz w:val="16"/>
          <w:szCs w:val="16"/>
        </w:rPr>
        <w:t xml:space="preserve">skorzystanie z prawa do sprostowania nie może skutkować zmianą </w:t>
      </w:r>
      <w:r w:rsidRPr="00B46019">
        <w:rPr>
          <w:rFonts w:ascii="Arial" w:hAnsi="Arial" w:cs="Arial"/>
          <w:i/>
          <w:sz w:val="16"/>
          <w:szCs w:val="16"/>
        </w:rPr>
        <w:t>wyniku postępowania</w:t>
      </w:r>
      <w:r w:rsidRPr="00B46019">
        <w:rPr>
          <w:rFonts w:ascii="Arial" w:hAnsi="Arial" w:cs="Arial"/>
          <w:i/>
          <w:sz w:val="16"/>
          <w:szCs w:val="16"/>
        </w:rPr>
        <w:br/>
        <w:t>o udzielenie zamówienia publicznego ani zmianą postanowień umowy w zakresie niezgodnym z ustawą Pzp oraz nie może naruszać integralności protokołu oraz jego załączników.</w:t>
      </w:r>
    </w:p>
    <w:p w:rsidR="00C11359" w:rsidRPr="00B46019" w:rsidRDefault="00C11359" w:rsidP="00C11359">
      <w:pPr>
        <w:pStyle w:val="Akapitzlist"/>
        <w:spacing w:after="0" w:line="240" w:lineRule="auto"/>
        <w:ind w:left="426"/>
        <w:jc w:val="both"/>
        <w:rPr>
          <w:rFonts w:ascii="Arial" w:eastAsia="Times New Roman" w:hAnsi="Arial" w:cs="Arial"/>
          <w:i/>
          <w:sz w:val="16"/>
          <w:szCs w:val="16"/>
        </w:rPr>
      </w:pPr>
      <w:r w:rsidRPr="00B46019">
        <w:rPr>
          <w:rFonts w:ascii="Arial" w:hAnsi="Arial" w:cs="Arial"/>
          <w:b/>
          <w:i/>
          <w:sz w:val="16"/>
          <w:szCs w:val="16"/>
          <w:vertAlign w:val="superscript"/>
        </w:rPr>
        <w:t xml:space="preserve">*** </w:t>
      </w:r>
      <w:r w:rsidRPr="00B46019">
        <w:rPr>
          <w:rFonts w:ascii="Arial" w:hAnsi="Arial" w:cs="Arial"/>
          <w:b/>
          <w:i/>
          <w:sz w:val="16"/>
          <w:szCs w:val="16"/>
        </w:rPr>
        <w:t>Wyjaśnienie:</w:t>
      </w:r>
      <w:r w:rsidRPr="00B46019">
        <w:rPr>
          <w:rFonts w:ascii="Arial" w:hAnsi="Arial" w:cs="Arial"/>
          <w:i/>
          <w:sz w:val="16"/>
          <w:szCs w:val="16"/>
        </w:rPr>
        <w:t xml:space="preserve"> prawo do ograniczenia przetwarzania nie ma zastosowania w odniesieniu do </w:t>
      </w:r>
      <w:r w:rsidRPr="00B46019">
        <w:rPr>
          <w:rFonts w:ascii="Arial" w:eastAsia="Times New Roman" w:hAnsi="Arial" w:cs="Arial"/>
          <w:i/>
          <w:sz w:val="16"/>
          <w:szCs w:val="16"/>
        </w:rPr>
        <w:t>przechowywania, w celu zapewnienia korzystania ze środków ochrony prawnej lub w celu ochrony praw innej osoby fizycznej lub prawnej, lub z uwagi na ważne względy interesu publicznego Unii Europejskiej lub państwa członkowskiego.</w:t>
      </w:r>
    </w:p>
    <w:p w:rsidR="00A42BF0" w:rsidRPr="00EF312E" w:rsidRDefault="00A42BF0" w:rsidP="00416F1F">
      <w:pPr>
        <w:spacing w:after="0"/>
        <w:rPr>
          <w:rFonts w:ascii="Times New Roman" w:hAnsi="Times New Roman" w:cs="Times New Roman"/>
          <w:sz w:val="16"/>
          <w:szCs w:val="16"/>
        </w:rPr>
      </w:pPr>
    </w:p>
    <w:sectPr w:rsidR="00A42BF0" w:rsidRPr="00EF312E" w:rsidSect="00F56AAB">
      <w:footerReference w:type="default" r:id="rId1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756" w:rsidRDefault="00311756" w:rsidP="00E54E58">
      <w:pPr>
        <w:spacing w:after="0" w:line="240" w:lineRule="auto"/>
      </w:pPr>
      <w:r>
        <w:separator/>
      </w:r>
    </w:p>
  </w:endnote>
  <w:endnote w:type="continuationSeparator" w:id="0">
    <w:p w:rsidR="00311756" w:rsidRDefault="00311756" w:rsidP="00E5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032079"/>
      <w:docPartObj>
        <w:docPartGallery w:val="Page Numbers (Bottom of Page)"/>
        <w:docPartUnique/>
      </w:docPartObj>
    </w:sdtPr>
    <w:sdtEndPr/>
    <w:sdtContent>
      <w:p w:rsidR="00AC69F8" w:rsidRPr="00920050" w:rsidRDefault="00AC69F8" w:rsidP="00B57A81">
        <w:pPr>
          <w:pStyle w:val="Stopka"/>
          <w:jc w:val="center"/>
          <w:rPr>
            <w:sz w:val="16"/>
            <w:szCs w:val="16"/>
            <w:lang w:val="en-US"/>
          </w:rPr>
        </w:pPr>
      </w:p>
      <w:p w:rsidR="00AC69F8" w:rsidRDefault="002F4178">
        <w:pPr>
          <w:pStyle w:val="Stopka"/>
          <w:jc w:val="center"/>
        </w:pPr>
      </w:p>
    </w:sdtContent>
  </w:sdt>
  <w:p w:rsidR="00AC69F8" w:rsidRDefault="00AC69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756" w:rsidRDefault="00311756" w:rsidP="00E54E58">
      <w:pPr>
        <w:spacing w:after="0" w:line="240" w:lineRule="auto"/>
      </w:pPr>
      <w:r>
        <w:separator/>
      </w:r>
    </w:p>
  </w:footnote>
  <w:footnote w:type="continuationSeparator" w:id="0">
    <w:p w:rsidR="00311756" w:rsidRDefault="00311756" w:rsidP="00E54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A4A"/>
    <w:multiLevelType w:val="hybridMultilevel"/>
    <w:tmpl w:val="97AACC28"/>
    <w:lvl w:ilvl="0" w:tplc="9A8A34D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4EE3C0A"/>
    <w:multiLevelType w:val="hybridMultilevel"/>
    <w:tmpl w:val="A8B2521A"/>
    <w:lvl w:ilvl="0" w:tplc="EC0E8C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9623106"/>
    <w:multiLevelType w:val="hybridMultilevel"/>
    <w:tmpl w:val="06EC0A5C"/>
    <w:lvl w:ilvl="0" w:tplc="F978040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DBE5FF9"/>
    <w:multiLevelType w:val="hybridMultilevel"/>
    <w:tmpl w:val="B3A6918E"/>
    <w:lvl w:ilvl="0" w:tplc="EEDCF31A">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 w15:restartNumberingAfterBreak="0">
    <w:nsid w:val="0F2129E5"/>
    <w:multiLevelType w:val="hybridMultilevel"/>
    <w:tmpl w:val="6CC2C22A"/>
    <w:lvl w:ilvl="0" w:tplc="D58E5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D0C72"/>
    <w:multiLevelType w:val="hybridMultilevel"/>
    <w:tmpl w:val="89B6AF4A"/>
    <w:lvl w:ilvl="0" w:tplc="630051A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0693B47"/>
    <w:multiLevelType w:val="hybridMultilevel"/>
    <w:tmpl w:val="BC1C213E"/>
    <w:lvl w:ilvl="0" w:tplc="9228A9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68D4675"/>
    <w:multiLevelType w:val="hybridMultilevel"/>
    <w:tmpl w:val="97E6F286"/>
    <w:lvl w:ilvl="0" w:tplc="B2840ECA">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F2E5470"/>
    <w:multiLevelType w:val="hybridMultilevel"/>
    <w:tmpl w:val="2034BD7E"/>
    <w:lvl w:ilvl="0" w:tplc="C4F6C59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2DE4F69"/>
    <w:multiLevelType w:val="hybridMultilevel"/>
    <w:tmpl w:val="BF3288F8"/>
    <w:lvl w:ilvl="0" w:tplc="844E196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5526B44"/>
    <w:multiLevelType w:val="hybridMultilevel"/>
    <w:tmpl w:val="A88C7D16"/>
    <w:lvl w:ilvl="0" w:tplc="7610D598">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AD2067C"/>
    <w:multiLevelType w:val="hybridMultilevel"/>
    <w:tmpl w:val="48FA2F84"/>
    <w:lvl w:ilvl="0" w:tplc="04150001">
      <w:start w:val="1"/>
      <w:numFmt w:val="bullet"/>
      <w:lvlText w:val=""/>
      <w:lvlJc w:val="left"/>
      <w:pPr>
        <w:ind w:left="1305" w:hanging="360"/>
      </w:pPr>
      <w:rPr>
        <w:rFonts w:ascii="Symbol" w:hAnsi="Symbol"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14" w15:restartNumberingAfterBreak="0">
    <w:nsid w:val="2AE726F4"/>
    <w:multiLevelType w:val="hybridMultilevel"/>
    <w:tmpl w:val="8C482DD2"/>
    <w:lvl w:ilvl="0" w:tplc="5510C7AA">
      <w:start w:val="4"/>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F101C6"/>
    <w:multiLevelType w:val="hybridMultilevel"/>
    <w:tmpl w:val="8A5460BC"/>
    <w:lvl w:ilvl="0" w:tplc="4B46530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C1264C4"/>
    <w:multiLevelType w:val="hybridMultilevel"/>
    <w:tmpl w:val="355A1764"/>
    <w:lvl w:ilvl="0" w:tplc="C706E34A">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D67706"/>
    <w:multiLevelType w:val="hybridMultilevel"/>
    <w:tmpl w:val="5F8AAA42"/>
    <w:lvl w:ilvl="0" w:tplc="270A04C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0B711BA"/>
    <w:multiLevelType w:val="hybridMultilevel"/>
    <w:tmpl w:val="37448D2C"/>
    <w:lvl w:ilvl="0" w:tplc="D0A877CC">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312A5F54"/>
    <w:multiLevelType w:val="hybridMultilevel"/>
    <w:tmpl w:val="11483E50"/>
    <w:lvl w:ilvl="0" w:tplc="FB800F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3857232E"/>
    <w:multiLevelType w:val="hybridMultilevel"/>
    <w:tmpl w:val="AE78A9F2"/>
    <w:lvl w:ilvl="0" w:tplc="0DD8909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AB85AA7"/>
    <w:multiLevelType w:val="hybridMultilevel"/>
    <w:tmpl w:val="92204290"/>
    <w:lvl w:ilvl="0" w:tplc="DEA618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4052390F"/>
    <w:multiLevelType w:val="hybridMultilevel"/>
    <w:tmpl w:val="E92A6D56"/>
    <w:lvl w:ilvl="0" w:tplc="6A6E77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1602EE1"/>
    <w:multiLevelType w:val="hybridMultilevel"/>
    <w:tmpl w:val="D4DE031E"/>
    <w:lvl w:ilvl="0" w:tplc="4B1CDC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D09E6"/>
    <w:multiLevelType w:val="hybridMultilevel"/>
    <w:tmpl w:val="32C0508A"/>
    <w:lvl w:ilvl="0" w:tplc="F668BE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3CB0FD2"/>
    <w:multiLevelType w:val="hybridMultilevel"/>
    <w:tmpl w:val="F6641F82"/>
    <w:lvl w:ilvl="0" w:tplc="D606228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44E6708C"/>
    <w:multiLevelType w:val="hybridMultilevel"/>
    <w:tmpl w:val="59C092AC"/>
    <w:lvl w:ilvl="0" w:tplc="1FBE2706">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49A870B7"/>
    <w:multiLevelType w:val="hybridMultilevel"/>
    <w:tmpl w:val="349807D2"/>
    <w:lvl w:ilvl="0" w:tplc="2E5CE79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4C4B267D"/>
    <w:multiLevelType w:val="hybridMultilevel"/>
    <w:tmpl w:val="CACA209E"/>
    <w:lvl w:ilvl="0" w:tplc="6D362C8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4E2C2862"/>
    <w:multiLevelType w:val="hybridMultilevel"/>
    <w:tmpl w:val="3648F4A8"/>
    <w:lvl w:ilvl="0" w:tplc="8BB64F8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4E8457CA"/>
    <w:multiLevelType w:val="hybridMultilevel"/>
    <w:tmpl w:val="3B96628E"/>
    <w:lvl w:ilvl="0" w:tplc="B1F0C93C">
      <w:start w:val="6"/>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A8142D"/>
    <w:multiLevelType w:val="hybridMultilevel"/>
    <w:tmpl w:val="DDBE65C2"/>
    <w:lvl w:ilvl="0" w:tplc="F920C2EE">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3523C4B"/>
    <w:multiLevelType w:val="hybridMultilevel"/>
    <w:tmpl w:val="FE3E15C2"/>
    <w:lvl w:ilvl="0" w:tplc="3EB4D2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3773CEC"/>
    <w:multiLevelType w:val="hybridMultilevel"/>
    <w:tmpl w:val="F7A4EE8A"/>
    <w:lvl w:ilvl="0" w:tplc="9E66352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53E841FC"/>
    <w:multiLevelType w:val="hybridMultilevel"/>
    <w:tmpl w:val="73B6962A"/>
    <w:lvl w:ilvl="0" w:tplc="ABB6D96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56344FB6"/>
    <w:multiLevelType w:val="hybridMultilevel"/>
    <w:tmpl w:val="DCA66A56"/>
    <w:lvl w:ilvl="0" w:tplc="321A7A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582E195C"/>
    <w:multiLevelType w:val="hybridMultilevel"/>
    <w:tmpl w:val="EDB4B49C"/>
    <w:lvl w:ilvl="0" w:tplc="8C18E940">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9" w15:restartNumberingAfterBreak="0">
    <w:nsid w:val="5BDD08DE"/>
    <w:multiLevelType w:val="hybridMultilevel"/>
    <w:tmpl w:val="14CE60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4E160A8"/>
    <w:multiLevelType w:val="hybridMultilevel"/>
    <w:tmpl w:val="727C5BBE"/>
    <w:lvl w:ilvl="0" w:tplc="35F41D6E">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6BA61207"/>
    <w:multiLevelType w:val="hybridMultilevel"/>
    <w:tmpl w:val="0E94C9BC"/>
    <w:lvl w:ilvl="0" w:tplc="1F1CB4C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6D406EA4"/>
    <w:multiLevelType w:val="hybridMultilevel"/>
    <w:tmpl w:val="A1C46A7C"/>
    <w:lvl w:ilvl="0" w:tplc="D640F93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6E0174C4"/>
    <w:multiLevelType w:val="hybridMultilevel"/>
    <w:tmpl w:val="C972BA6C"/>
    <w:lvl w:ilvl="0" w:tplc="6C6852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87E51C8"/>
    <w:multiLevelType w:val="hybridMultilevel"/>
    <w:tmpl w:val="8D6E289C"/>
    <w:lvl w:ilvl="0" w:tplc="A5F2E7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9824263"/>
    <w:multiLevelType w:val="hybridMultilevel"/>
    <w:tmpl w:val="9F864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E872D3"/>
    <w:multiLevelType w:val="hybridMultilevel"/>
    <w:tmpl w:val="0D1AEE9E"/>
    <w:lvl w:ilvl="0" w:tplc="D3E0C81A">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CF21228"/>
    <w:multiLevelType w:val="hybridMultilevel"/>
    <w:tmpl w:val="765068BE"/>
    <w:lvl w:ilvl="0" w:tplc="A4969F52">
      <w:start w:val="1"/>
      <w:numFmt w:val="decimal"/>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48" w15:restartNumberingAfterBreak="0">
    <w:nsid w:val="7ED57D23"/>
    <w:multiLevelType w:val="hybridMultilevel"/>
    <w:tmpl w:val="C58AD524"/>
    <w:lvl w:ilvl="0" w:tplc="06761E38">
      <w:start w:val="1"/>
      <w:numFmt w:val="lowerLetter"/>
      <w:lvlText w:val="%1)"/>
      <w:lvlJc w:val="left"/>
      <w:pPr>
        <w:ind w:left="2059" w:hanging="360"/>
      </w:pPr>
      <w:rPr>
        <w:rFonts w:hint="default"/>
      </w:rPr>
    </w:lvl>
    <w:lvl w:ilvl="1" w:tplc="04150019" w:tentative="1">
      <w:start w:val="1"/>
      <w:numFmt w:val="lowerLetter"/>
      <w:lvlText w:val="%2."/>
      <w:lvlJc w:val="left"/>
      <w:pPr>
        <w:ind w:left="2779" w:hanging="360"/>
      </w:pPr>
    </w:lvl>
    <w:lvl w:ilvl="2" w:tplc="0415001B" w:tentative="1">
      <w:start w:val="1"/>
      <w:numFmt w:val="lowerRoman"/>
      <w:lvlText w:val="%3."/>
      <w:lvlJc w:val="right"/>
      <w:pPr>
        <w:ind w:left="3499" w:hanging="180"/>
      </w:pPr>
    </w:lvl>
    <w:lvl w:ilvl="3" w:tplc="0415000F" w:tentative="1">
      <w:start w:val="1"/>
      <w:numFmt w:val="decimal"/>
      <w:lvlText w:val="%4."/>
      <w:lvlJc w:val="left"/>
      <w:pPr>
        <w:ind w:left="4219" w:hanging="360"/>
      </w:pPr>
    </w:lvl>
    <w:lvl w:ilvl="4" w:tplc="04150019" w:tentative="1">
      <w:start w:val="1"/>
      <w:numFmt w:val="lowerLetter"/>
      <w:lvlText w:val="%5."/>
      <w:lvlJc w:val="left"/>
      <w:pPr>
        <w:ind w:left="4939" w:hanging="360"/>
      </w:pPr>
    </w:lvl>
    <w:lvl w:ilvl="5" w:tplc="0415001B" w:tentative="1">
      <w:start w:val="1"/>
      <w:numFmt w:val="lowerRoman"/>
      <w:lvlText w:val="%6."/>
      <w:lvlJc w:val="right"/>
      <w:pPr>
        <w:ind w:left="5659" w:hanging="180"/>
      </w:pPr>
    </w:lvl>
    <w:lvl w:ilvl="6" w:tplc="0415000F" w:tentative="1">
      <w:start w:val="1"/>
      <w:numFmt w:val="decimal"/>
      <w:lvlText w:val="%7."/>
      <w:lvlJc w:val="left"/>
      <w:pPr>
        <w:ind w:left="6379" w:hanging="360"/>
      </w:pPr>
    </w:lvl>
    <w:lvl w:ilvl="7" w:tplc="04150019" w:tentative="1">
      <w:start w:val="1"/>
      <w:numFmt w:val="lowerLetter"/>
      <w:lvlText w:val="%8."/>
      <w:lvlJc w:val="left"/>
      <w:pPr>
        <w:ind w:left="7099" w:hanging="360"/>
      </w:pPr>
    </w:lvl>
    <w:lvl w:ilvl="8" w:tplc="0415001B" w:tentative="1">
      <w:start w:val="1"/>
      <w:numFmt w:val="lowerRoman"/>
      <w:lvlText w:val="%9."/>
      <w:lvlJc w:val="right"/>
      <w:pPr>
        <w:ind w:left="7819" w:hanging="180"/>
      </w:pPr>
    </w:lvl>
  </w:abstractNum>
  <w:abstractNum w:abstractNumId="49" w15:restartNumberingAfterBreak="0">
    <w:nsid w:val="7F1D48C8"/>
    <w:multiLevelType w:val="hybridMultilevel"/>
    <w:tmpl w:val="DEC817C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4"/>
  </w:num>
  <w:num w:numId="2">
    <w:abstractNumId w:val="34"/>
  </w:num>
  <w:num w:numId="3">
    <w:abstractNumId w:val="1"/>
  </w:num>
  <w:num w:numId="4">
    <w:abstractNumId w:val="26"/>
  </w:num>
  <w:num w:numId="5">
    <w:abstractNumId w:val="36"/>
  </w:num>
  <w:num w:numId="6">
    <w:abstractNumId w:val="17"/>
  </w:num>
  <w:num w:numId="7">
    <w:abstractNumId w:val="48"/>
  </w:num>
  <w:num w:numId="8">
    <w:abstractNumId w:val="9"/>
  </w:num>
  <w:num w:numId="9">
    <w:abstractNumId w:val="6"/>
  </w:num>
  <w:num w:numId="10">
    <w:abstractNumId w:val="37"/>
  </w:num>
  <w:num w:numId="11">
    <w:abstractNumId w:val="19"/>
  </w:num>
  <w:num w:numId="12">
    <w:abstractNumId w:val="22"/>
  </w:num>
  <w:num w:numId="13">
    <w:abstractNumId w:val="2"/>
  </w:num>
  <w:num w:numId="14">
    <w:abstractNumId w:val="46"/>
  </w:num>
  <w:num w:numId="15">
    <w:abstractNumId w:val="23"/>
  </w:num>
  <w:num w:numId="16">
    <w:abstractNumId w:val="41"/>
  </w:num>
  <w:num w:numId="17">
    <w:abstractNumId w:val="43"/>
  </w:num>
  <w:num w:numId="18">
    <w:abstractNumId w:val="15"/>
  </w:num>
  <w:num w:numId="19">
    <w:abstractNumId w:val="28"/>
  </w:num>
  <w:num w:numId="20">
    <w:abstractNumId w:val="31"/>
  </w:num>
  <w:num w:numId="21">
    <w:abstractNumId w:val="30"/>
  </w:num>
  <w:num w:numId="22">
    <w:abstractNumId w:val="38"/>
  </w:num>
  <w:num w:numId="23">
    <w:abstractNumId w:val="5"/>
  </w:num>
  <w:num w:numId="24">
    <w:abstractNumId w:val="25"/>
  </w:num>
  <w:num w:numId="25">
    <w:abstractNumId w:val="10"/>
  </w:num>
  <w:num w:numId="26">
    <w:abstractNumId w:val="11"/>
  </w:num>
  <w:num w:numId="27">
    <w:abstractNumId w:val="18"/>
  </w:num>
  <w:num w:numId="28">
    <w:abstractNumId w:val="7"/>
  </w:num>
  <w:num w:numId="29">
    <w:abstractNumId w:val="3"/>
  </w:num>
  <w:num w:numId="30">
    <w:abstractNumId w:val="0"/>
  </w:num>
  <w:num w:numId="31">
    <w:abstractNumId w:val="42"/>
  </w:num>
  <w:num w:numId="32">
    <w:abstractNumId w:val="21"/>
  </w:num>
  <w:num w:numId="33">
    <w:abstractNumId w:val="40"/>
  </w:num>
  <w:num w:numId="34">
    <w:abstractNumId w:val="33"/>
  </w:num>
  <w:num w:numId="35">
    <w:abstractNumId w:val="35"/>
  </w:num>
  <w:num w:numId="36">
    <w:abstractNumId w:val="27"/>
  </w:num>
  <w:num w:numId="37">
    <w:abstractNumId w:val="14"/>
  </w:num>
  <w:num w:numId="38">
    <w:abstractNumId w:val="39"/>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47"/>
  </w:num>
  <w:num w:numId="45">
    <w:abstractNumId w:val="32"/>
  </w:num>
  <w:num w:numId="46">
    <w:abstractNumId w:val="16"/>
  </w:num>
  <w:num w:numId="47">
    <w:abstractNumId w:val="45"/>
  </w:num>
  <w:num w:numId="48">
    <w:abstractNumId w:val="24"/>
  </w:num>
  <w:num w:numId="49">
    <w:abstractNumId w:val="8"/>
  </w:num>
  <w:num w:numId="50">
    <w:abstractNumId w:val="13"/>
  </w:num>
  <w:num w:numId="51">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98"/>
    <w:rsid w:val="00002998"/>
    <w:rsid w:val="0000577D"/>
    <w:rsid w:val="00015163"/>
    <w:rsid w:val="000163CB"/>
    <w:rsid w:val="00016D33"/>
    <w:rsid w:val="00020789"/>
    <w:rsid w:val="00025966"/>
    <w:rsid w:val="00025AF9"/>
    <w:rsid w:val="00030133"/>
    <w:rsid w:val="00030745"/>
    <w:rsid w:val="00037F60"/>
    <w:rsid w:val="00040187"/>
    <w:rsid w:val="000516C5"/>
    <w:rsid w:val="00051E09"/>
    <w:rsid w:val="000602F6"/>
    <w:rsid w:val="00063873"/>
    <w:rsid w:val="000643EB"/>
    <w:rsid w:val="000753F5"/>
    <w:rsid w:val="000767AB"/>
    <w:rsid w:val="0009111C"/>
    <w:rsid w:val="00093FB5"/>
    <w:rsid w:val="000972AE"/>
    <w:rsid w:val="0009785B"/>
    <w:rsid w:val="000A01F6"/>
    <w:rsid w:val="000A0C31"/>
    <w:rsid w:val="000A7057"/>
    <w:rsid w:val="000C5237"/>
    <w:rsid w:val="000C5B33"/>
    <w:rsid w:val="000C740E"/>
    <w:rsid w:val="000D0467"/>
    <w:rsid w:val="000E71E1"/>
    <w:rsid w:val="000F72AD"/>
    <w:rsid w:val="001014F2"/>
    <w:rsid w:val="001075A1"/>
    <w:rsid w:val="0011210A"/>
    <w:rsid w:val="00114513"/>
    <w:rsid w:val="00116A86"/>
    <w:rsid w:val="00120529"/>
    <w:rsid w:val="001237E6"/>
    <w:rsid w:val="00125FAE"/>
    <w:rsid w:val="0013018D"/>
    <w:rsid w:val="00137151"/>
    <w:rsid w:val="00140A5E"/>
    <w:rsid w:val="001462C7"/>
    <w:rsid w:val="001502F6"/>
    <w:rsid w:val="00156434"/>
    <w:rsid w:val="001577C1"/>
    <w:rsid w:val="00160E52"/>
    <w:rsid w:val="00162FF7"/>
    <w:rsid w:val="001728E4"/>
    <w:rsid w:val="001732F6"/>
    <w:rsid w:val="00176532"/>
    <w:rsid w:val="001768F6"/>
    <w:rsid w:val="00177DFB"/>
    <w:rsid w:val="00182146"/>
    <w:rsid w:val="00196EDD"/>
    <w:rsid w:val="001A0011"/>
    <w:rsid w:val="001A03E4"/>
    <w:rsid w:val="001A0F0B"/>
    <w:rsid w:val="001A211D"/>
    <w:rsid w:val="001A3EC0"/>
    <w:rsid w:val="001B0B88"/>
    <w:rsid w:val="001B0C79"/>
    <w:rsid w:val="001B2987"/>
    <w:rsid w:val="001C222B"/>
    <w:rsid w:val="001C245E"/>
    <w:rsid w:val="001C3992"/>
    <w:rsid w:val="001C7E00"/>
    <w:rsid w:val="001D3153"/>
    <w:rsid w:val="001D3A56"/>
    <w:rsid w:val="001E6DF1"/>
    <w:rsid w:val="001E7BFA"/>
    <w:rsid w:val="001F303B"/>
    <w:rsid w:val="00212CC3"/>
    <w:rsid w:val="002208F9"/>
    <w:rsid w:val="0022098A"/>
    <w:rsid w:val="00221E31"/>
    <w:rsid w:val="002252CE"/>
    <w:rsid w:val="00231907"/>
    <w:rsid w:val="00233081"/>
    <w:rsid w:val="00237511"/>
    <w:rsid w:val="0024334D"/>
    <w:rsid w:val="00253614"/>
    <w:rsid w:val="00265A1A"/>
    <w:rsid w:val="00270BA5"/>
    <w:rsid w:val="00291C98"/>
    <w:rsid w:val="0029564F"/>
    <w:rsid w:val="002A2B40"/>
    <w:rsid w:val="002A65CE"/>
    <w:rsid w:val="002B18E6"/>
    <w:rsid w:val="002B3CDC"/>
    <w:rsid w:val="002C1C07"/>
    <w:rsid w:val="002C6571"/>
    <w:rsid w:val="002C7274"/>
    <w:rsid w:val="002D04FC"/>
    <w:rsid w:val="002D3ED2"/>
    <w:rsid w:val="002D76D3"/>
    <w:rsid w:val="002D7A72"/>
    <w:rsid w:val="002E5740"/>
    <w:rsid w:val="002F3B42"/>
    <w:rsid w:val="002F4178"/>
    <w:rsid w:val="002F52AD"/>
    <w:rsid w:val="002F5988"/>
    <w:rsid w:val="00311756"/>
    <w:rsid w:val="00311F45"/>
    <w:rsid w:val="003143BC"/>
    <w:rsid w:val="00315C29"/>
    <w:rsid w:val="00315CFC"/>
    <w:rsid w:val="003162A9"/>
    <w:rsid w:val="00316D13"/>
    <w:rsid w:val="00331A69"/>
    <w:rsid w:val="00332204"/>
    <w:rsid w:val="003462A6"/>
    <w:rsid w:val="003529E8"/>
    <w:rsid w:val="00365B49"/>
    <w:rsid w:val="00372A90"/>
    <w:rsid w:val="00390681"/>
    <w:rsid w:val="003920BE"/>
    <w:rsid w:val="00394FE9"/>
    <w:rsid w:val="003A2680"/>
    <w:rsid w:val="003A5E61"/>
    <w:rsid w:val="003B1264"/>
    <w:rsid w:val="003B4A8D"/>
    <w:rsid w:val="003B75D0"/>
    <w:rsid w:val="003B76B9"/>
    <w:rsid w:val="003C0BD3"/>
    <w:rsid w:val="003C7CF3"/>
    <w:rsid w:val="003D0AE7"/>
    <w:rsid w:val="003E5257"/>
    <w:rsid w:val="003F7CEC"/>
    <w:rsid w:val="004000CE"/>
    <w:rsid w:val="00401E42"/>
    <w:rsid w:val="00412FF5"/>
    <w:rsid w:val="00416F1F"/>
    <w:rsid w:val="004175C7"/>
    <w:rsid w:val="00420931"/>
    <w:rsid w:val="00424053"/>
    <w:rsid w:val="00430C28"/>
    <w:rsid w:val="004374C6"/>
    <w:rsid w:val="00437F90"/>
    <w:rsid w:val="00440412"/>
    <w:rsid w:val="004441D4"/>
    <w:rsid w:val="00453132"/>
    <w:rsid w:val="0045446F"/>
    <w:rsid w:val="00455BCD"/>
    <w:rsid w:val="004621D8"/>
    <w:rsid w:val="004624CD"/>
    <w:rsid w:val="00463548"/>
    <w:rsid w:val="0046646A"/>
    <w:rsid w:val="00466C6C"/>
    <w:rsid w:val="00471291"/>
    <w:rsid w:val="00471FF8"/>
    <w:rsid w:val="0047428A"/>
    <w:rsid w:val="00477CA5"/>
    <w:rsid w:val="00481E1B"/>
    <w:rsid w:val="00486228"/>
    <w:rsid w:val="004915DA"/>
    <w:rsid w:val="004915F7"/>
    <w:rsid w:val="00492D0A"/>
    <w:rsid w:val="00494408"/>
    <w:rsid w:val="004A1413"/>
    <w:rsid w:val="004A147B"/>
    <w:rsid w:val="004A275F"/>
    <w:rsid w:val="004A28D6"/>
    <w:rsid w:val="004A383C"/>
    <w:rsid w:val="004B22D6"/>
    <w:rsid w:val="004B3420"/>
    <w:rsid w:val="004B41A0"/>
    <w:rsid w:val="004C1C68"/>
    <w:rsid w:val="004C441D"/>
    <w:rsid w:val="004C5CE2"/>
    <w:rsid w:val="004D2631"/>
    <w:rsid w:val="004D3B16"/>
    <w:rsid w:val="004D5593"/>
    <w:rsid w:val="004E2F5C"/>
    <w:rsid w:val="004E3DFC"/>
    <w:rsid w:val="004F7391"/>
    <w:rsid w:val="004F78C5"/>
    <w:rsid w:val="00501A00"/>
    <w:rsid w:val="00504520"/>
    <w:rsid w:val="00513E21"/>
    <w:rsid w:val="00514C96"/>
    <w:rsid w:val="00516ECF"/>
    <w:rsid w:val="00517A37"/>
    <w:rsid w:val="00523C2E"/>
    <w:rsid w:val="00533906"/>
    <w:rsid w:val="00537495"/>
    <w:rsid w:val="00537A92"/>
    <w:rsid w:val="00540D1A"/>
    <w:rsid w:val="005420D7"/>
    <w:rsid w:val="00543E80"/>
    <w:rsid w:val="00555C0F"/>
    <w:rsid w:val="005611C9"/>
    <w:rsid w:val="0056571C"/>
    <w:rsid w:val="00571C62"/>
    <w:rsid w:val="0057345E"/>
    <w:rsid w:val="00576A55"/>
    <w:rsid w:val="005828DD"/>
    <w:rsid w:val="00592A47"/>
    <w:rsid w:val="00595A4C"/>
    <w:rsid w:val="00596B3C"/>
    <w:rsid w:val="00597860"/>
    <w:rsid w:val="005A25B9"/>
    <w:rsid w:val="005A5A9C"/>
    <w:rsid w:val="005B03EA"/>
    <w:rsid w:val="005B358F"/>
    <w:rsid w:val="005B3FB1"/>
    <w:rsid w:val="005C18D4"/>
    <w:rsid w:val="005C4155"/>
    <w:rsid w:val="005D00B5"/>
    <w:rsid w:val="005D7C88"/>
    <w:rsid w:val="005E0C9D"/>
    <w:rsid w:val="005E271A"/>
    <w:rsid w:val="005E35F9"/>
    <w:rsid w:val="005E416D"/>
    <w:rsid w:val="005E6DE2"/>
    <w:rsid w:val="005E6F70"/>
    <w:rsid w:val="005F1FDF"/>
    <w:rsid w:val="005F3F51"/>
    <w:rsid w:val="005F6BD5"/>
    <w:rsid w:val="00601395"/>
    <w:rsid w:val="00604973"/>
    <w:rsid w:val="006124A1"/>
    <w:rsid w:val="00614EA0"/>
    <w:rsid w:val="00617195"/>
    <w:rsid w:val="00624050"/>
    <w:rsid w:val="00626FCE"/>
    <w:rsid w:val="0063174E"/>
    <w:rsid w:val="0063525C"/>
    <w:rsid w:val="00645BD4"/>
    <w:rsid w:val="00647388"/>
    <w:rsid w:val="0065307A"/>
    <w:rsid w:val="00653F99"/>
    <w:rsid w:val="0065501A"/>
    <w:rsid w:val="00660EE5"/>
    <w:rsid w:val="006648D4"/>
    <w:rsid w:val="006651B8"/>
    <w:rsid w:val="006723F5"/>
    <w:rsid w:val="0067411F"/>
    <w:rsid w:val="00685F8B"/>
    <w:rsid w:val="00693BBC"/>
    <w:rsid w:val="006978B8"/>
    <w:rsid w:val="006A04D3"/>
    <w:rsid w:val="006A23D7"/>
    <w:rsid w:val="006A3391"/>
    <w:rsid w:val="006A36B5"/>
    <w:rsid w:val="006A41D6"/>
    <w:rsid w:val="006A4488"/>
    <w:rsid w:val="006A6495"/>
    <w:rsid w:val="006B70BC"/>
    <w:rsid w:val="006B7B42"/>
    <w:rsid w:val="006C5EE3"/>
    <w:rsid w:val="006D3165"/>
    <w:rsid w:val="006D51AD"/>
    <w:rsid w:val="006E321B"/>
    <w:rsid w:val="006F1938"/>
    <w:rsid w:val="006F2CCA"/>
    <w:rsid w:val="006F37B7"/>
    <w:rsid w:val="00701FFB"/>
    <w:rsid w:val="00705A58"/>
    <w:rsid w:val="00705F6C"/>
    <w:rsid w:val="0070771A"/>
    <w:rsid w:val="00714D19"/>
    <w:rsid w:val="007159E6"/>
    <w:rsid w:val="007213C6"/>
    <w:rsid w:val="007354F9"/>
    <w:rsid w:val="00741B57"/>
    <w:rsid w:val="00741BDB"/>
    <w:rsid w:val="0074269C"/>
    <w:rsid w:val="00743C75"/>
    <w:rsid w:val="0074492E"/>
    <w:rsid w:val="00745981"/>
    <w:rsid w:val="00750E91"/>
    <w:rsid w:val="00752586"/>
    <w:rsid w:val="00755CB5"/>
    <w:rsid w:val="00756212"/>
    <w:rsid w:val="007669EE"/>
    <w:rsid w:val="00767492"/>
    <w:rsid w:val="007701CA"/>
    <w:rsid w:val="00771D2F"/>
    <w:rsid w:val="00772537"/>
    <w:rsid w:val="00772D34"/>
    <w:rsid w:val="00792BC1"/>
    <w:rsid w:val="007A198A"/>
    <w:rsid w:val="007A272D"/>
    <w:rsid w:val="007B2DB7"/>
    <w:rsid w:val="007B6974"/>
    <w:rsid w:val="007D02F1"/>
    <w:rsid w:val="007D070B"/>
    <w:rsid w:val="007D1815"/>
    <w:rsid w:val="007D506C"/>
    <w:rsid w:val="007D5729"/>
    <w:rsid w:val="007E7706"/>
    <w:rsid w:val="00800783"/>
    <w:rsid w:val="00801458"/>
    <w:rsid w:val="008036A0"/>
    <w:rsid w:val="00813D19"/>
    <w:rsid w:val="00814471"/>
    <w:rsid w:val="008149D9"/>
    <w:rsid w:val="0081568E"/>
    <w:rsid w:val="008167AA"/>
    <w:rsid w:val="008204C0"/>
    <w:rsid w:val="00822BE6"/>
    <w:rsid w:val="00826B36"/>
    <w:rsid w:val="00830380"/>
    <w:rsid w:val="00834533"/>
    <w:rsid w:val="00834A6D"/>
    <w:rsid w:val="008366E5"/>
    <w:rsid w:val="00842195"/>
    <w:rsid w:val="00843145"/>
    <w:rsid w:val="00843324"/>
    <w:rsid w:val="0084723F"/>
    <w:rsid w:val="00852114"/>
    <w:rsid w:val="00853F46"/>
    <w:rsid w:val="00856619"/>
    <w:rsid w:val="00860E8E"/>
    <w:rsid w:val="008631CD"/>
    <w:rsid w:val="00865702"/>
    <w:rsid w:val="0087013D"/>
    <w:rsid w:val="00871D1B"/>
    <w:rsid w:val="0087238C"/>
    <w:rsid w:val="008739DF"/>
    <w:rsid w:val="008815EA"/>
    <w:rsid w:val="008827C1"/>
    <w:rsid w:val="008847B1"/>
    <w:rsid w:val="00892A1F"/>
    <w:rsid w:val="0089356D"/>
    <w:rsid w:val="0089777D"/>
    <w:rsid w:val="008A15A3"/>
    <w:rsid w:val="008A37D5"/>
    <w:rsid w:val="008A639E"/>
    <w:rsid w:val="008A7478"/>
    <w:rsid w:val="008B1E0A"/>
    <w:rsid w:val="008B4939"/>
    <w:rsid w:val="008B731A"/>
    <w:rsid w:val="008C15AA"/>
    <w:rsid w:val="008C1F32"/>
    <w:rsid w:val="008C3F2B"/>
    <w:rsid w:val="008D4720"/>
    <w:rsid w:val="008E020A"/>
    <w:rsid w:val="008E421B"/>
    <w:rsid w:val="008E748D"/>
    <w:rsid w:val="008F02EC"/>
    <w:rsid w:val="008F30B8"/>
    <w:rsid w:val="008F3C40"/>
    <w:rsid w:val="00900431"/>
    <w:rsid w:val="00906EC3"/>
    <w:rsid w:val="00907F7D"/>
    <w:rsid w:val="009170DD"/>
    <w:rsid w:val="00920050"/>
    <w:rsid w:val="00920A19"/>
    <w:rsid w:val="00943763"/>
    <w:rsid w:val="00943C16"/>
    <w:rsid w:val="00947F2B"/>
    <w:rsid w:val="009506AD"/>
    <w:rsid w:val="00952AEA"/>
    <w:rsid w:val="0096551C"/>
    <w:rsid w:val="009749C9"/>
    <w:rsid w:val="00986A64"/>
    <w:rsid w:val="00987F17"/>
    <w:rsid w:val="00991030"/>
    <w:rsid w:val="009A5719"/>
    <w:rsid w:val="009A6F12"/>
    <w:rsid w:val="009A71EC"/>
    <w:rsid w:val="009A725B"/>
    <w:rsid w:val="009B0CA3"/>
    <w:rsid w:val="009B2F07"/>
    <w:rsid w:val="009B5493"/>
    <w:rsid w:val="009C6297"/>
    <w:rsid w:val="009D1091"/>
    <w:rsid w:val="009D4360"/>
    <w:rsid w:val="009D5FDB"/>
    <w:rsid w:val="009D6D79"/>
    <w:rsid w:val="009F5689"/>
    <w:rsid w:val="009F7893"/>
    <w:rsid w:val="00A152DF"/>
    <w:rsid w:val="00A16AD8"/>
    <w:rsid w:val="00A20CE4"/>
    <w:rsid w:val="00A22324"/>
    <w:rsid w:val="00A22476"/>
    <w:rsid w:val="00A234A1"/>
    <w:rsid w:val="00A24A95"/>
    <w:rsid w:val="00A3353A"/>
    <w:rsid w:val="00A35A58"/>
    <w:rsid w:val="00A42BF0"/>
    <w:rsid w:val="00A46598"/>
    <w:rsid w:val="00A515DE"/>
    <w:rsid w:val="00A5774E"/>
    <w:rsid w:val="00A713F9"/>
    <w:rsid w:val="00A8139B"/>
    <w:rsid w:val="00A8370F"/>
    <w:rsid w:val="00A90AB2"/>
    <w:rsid w:val="00A913B5"/>
    <w:rsid w:val="00A97265"/>
    <w:rsid w:val="00AA0436"/>
    <w:rsid w:val="00AA574E"/>
    <w:rsid w:val="00AA5CFB"/>
    <w:rsid w:val="00AA5E6B"/>
    <w:rsid w:val="00AA698D"/>
    <w:rsid w:val="00AB0A9C"/>
    <w:rsid w:val="00AB24AB"/>
    <w:rsid w:val="00AB51A0"/>
    <w:rsid w:val="00AC3A1E"/>
    <w:rsid w:val="00AC5AEA"/>
    <w:rsid w:val="00AC69F8"/>
    <w:rsid w:val="00AD6BF2"/>
    <w:rsid w:val="00AD775B"/>
    <w:rsid w:val="00AE3BC5"/>
    <w:rsid w:val="00AE490F"/>
    <w:rsid w:val="00AE733F"/>
    <w:rsid w:val="00AE7A4E"/>
    <w:rsid w:val="00AF17FC"/>
    <w:rsid w:val="00B0575B"/>
    <w:rsid w:val="00B06BBC"/>
    <w:rsid w:val="00B253A8"/>
    <w:rsid w:val="00B346D2"/>
    <w:rsid w:val="00B36459"/>
    <w:rsid w:val="00B36BC6"/>
    <w:rsid w:val="00B46019"/>
    <w:rsid w:val="00B544F2"/>
    <w:rsid w:val="00B57A81"/>
    <w:rsid w:val="00B63801"/>
    <w:rsid w:val="00B63F12"/>
    <w:rsid w:val="00B63F36"/>
    <w:rsid w:val="00B666D1"/>
    <w:rsid w:val="00B674C0"/>
    <w:rsid w:val="00B84FC5"/>
    <w:rsid w:val="00B85CA7"/>
    <w:rsid w:val="00B95307"/>
    <w:rsid w:val="00BA269C"/>
    <w:rsid w:val="00BA2F70"/>
    <w:rsid w:val="00BA580E"/>
    <w:rsid w:val="00BB71D0"/>
    <w:rsid w:val="00BC79D9"/>
    <w:rsid w:val="00BD01F9"/>
    <w:rsid w:val="00BD179F"/>
    <w:rsid w:val="00BD25E3"/>
    <w:rsid w:val="00BD3204"/>
    <w:rsid w:val="00BD34C7"/>
    <w:rsid w:val="00BD3FA6"/>
    <w:rsid w:val="00BD425B"/>
    <w:rsid w:val="00BE5248"/>
    <w:rsid w:val="00BE5BC9"/>
    <w:rsid w:val="00BF0CAF"/>
    <w:rsid w:val="00BF406E"/>
    <w:rsid w:val="00C02E09"/>
    <w:rsid w:val="00C11359"/>
    <w:rsid w:val="00C122BD"/>
    <w:rsid w:val="00C15342"/>
    <w:rsid w:val="00C15A81"/>
    <w:rsid w:val="00C16DF9"/>
    <w:rsid w:val="00C21B1C"/>
    <w:rsid w:val="00C301C3"/>
    <w:rsid w:val="00C311BE"/>
    <w:rsid w:val="00C32A31"/>
    <w:rsid w:val="00C368FE"/>
    <w:rsid w:val="00C50228"/>
    <w:rsid w:val="00C51E6D"/>
    <w:rsid w:val="00C543A4"/>
    <w:rsid w:val="00C55E1F"/>
    <w:rsid w:val="00C61289"/>
    <w:rsid w:val="00C61474"/>
    <w:rsid w:val="00C66DB1"/>
    <w:rsid w:val="00C720C8"/>
    <w:rsid w:val="00C846C0"/>
    <w:rsid w:val="00C85894"/>
    <w:rsid w:val="00C87101"/>
    <w:rsid w:val="00C901FA"/>
    <w:rsid w:val="00C94BC7"/>
    <w:rsid w:val="00C9687E"/>
    <w:rsid w:val="00C96CCB"/>
    <w:rsid w:val="00CA2481"/>
    <w:rsid w:val="00CA3E86"/>
    <w:rsid w:val="00CA4A94"/>
    <w:rsid w:val="00CA4CED"/>
    <w:rsid w:val="00CB0A6A"/>
    <w:rsid w:val="00CB1535"/>
    <w:rsid w:val="00CB241F"/>
    <w:rsid w:val="00CB38A9"/>
    <w:rsid w:val="00CB5A89"/>
    <w:rsid w:val="00CC1620"/>
    <w:rsid w:val="00CC4874"/>
    <w:rsid w:val="00CD29FB"/>
    <w:rsid w:val="00CD75A9"/>
    <w:rsid w:val="00CE2CDE"/>
    <w:rsid w:val="00CE3AD8"/>
    <w:rsid w:val="00CE63A1"/>
    <w:rsid w:val="00CF4FA0"/>
    <w:rsid w:val="00CF6FCD"/>
    <w:rsid w:val="00CF7F2B"/>
    <w:rsid w:val="00D00BE5"/>
    <w:rsid w:val="00D0717A"/>
    <w:rsid w:val="00D0757E"/>
    <w:rsid w:val="00D10B0C"/>
    <w:rsid w:val="00D128DF"/>
    <w:rsid w:val="00D12EEC"/>
    <w:rsid w:val="00D140C3"/>
    <w:rsid w:val="00D20A48"/>
    <w:rsid w:val="00D22C76"/>
    <w:rsid w:val="00D24AC2"/>
    <w:rsid w:val="00D3066B"/>
    <w:rsid w:val="00D325FB"/>
    <w:rsid w:val="00D326FC"/>
    <w:rsid w:val="00D32948"/>
    <w:rsid w:val="00D3625C"/>
    <w:rsid w:val="00D413D0"/>
    <w:rsid w:val="00D513FA"/>
    <w:rsid w:val="00D52EEF"/>
    <w:rsid w:val="00D53559"/>
    <w:rsid w:val="00D55B38"/>
    <w:rsid w:val="00D60FEE"/>
    <w:rsid w:val="00D64F25"/>
    <w:rsid w:val="00D746E3"/>
    <w:rsid w:val="00D755AB"/>
    <w:rsid w:val="00D82158"/>
    <w:rsid w:val="00D8604A"/>
    <w:rsid w:val="00D900ED"/>
    <w:rsid w:val="00D961CC"/>
    <w:rsid w:val="00DA0779"/>
    <w:rsid w:val="00DA4DDB"/>
    <w:rsid w:val="00DA51FF"/>
    <w:rsid w:val="00DA52C8"/>
    <w:rsid w:val="00DB261F"/>
    <w:rsid w:val="00DB5C9C"/>
    <w:rsid w:val="00DB652D"/>
    <w:rsid w:val="00DB73E8"/>
    <w:rsid w:val="00DC0332"/>
    <w:rsid w:val="00DC20F1"/>
    <w:rsid w:val="00DC4D4D"/>
    <w:rsid w:val="00DD39B1"/>
    <w:rsid w:val="00DF64AB"/>
    <w:rsid w:val="00DF7E44"/>
    <w:rsid w:val="00E0109C"/>
    <w:rsid w:val="00E06326"/>
    <w:rsid w:val="00E073E1"/>
    <w:rsid w:val="00E15B39"/>
    <w:rsid w:val="00E16375"/>
    <w:rsid w:val="00E16819"/>
    <w:rsid w:val="00E23962"/>
    <w:rsid w:val="00E25340"/>
    <w:rsid w:val="00E4290B"/>
    <w:rsid w:val="00E4308B"/>
    <w:rsid w:val="00E43D86"/>
    <w:rsid w:val="00E50AB0"/>
    <w:rsid w:val="00E534E5"/>
    <w:rsid w:val="00E54E58"/>
    <w:rsid w:val="00E614E2"/>
    <w:rsid w:val="00E66AA1"/>
    <w:rsid w:val="00E77D57"/>
    <w:rsid w:val="00E805DE"/>
    <w:rsid w:val="00E80819"/>
    <w:rsid w:val="00E82086"/>
    <w:rsid w:val="00EA18E3"/>
    <w:rsid w:val="00EA4753"/>
    <w:rsid w:val="00EA7787"/>
    <w:rsid w:val="00EA77F0"/>
    <w:rsid w:val="00EA7C39"/>
    <w:rsid w:val="00EB12FD"/>
    <w:rsid w:val="00EB28D1"/>
    <w:rsid w:val="00EB5699"/>
    <w:rsid w:val="00EB68F1"/>
    <w:rsid w:val="00EB6E65"/>
    <w:rsid w:val="00EC0023"/>
    <w:rsid w:val="00ED09B8"/>
    <w:rsid w:val="00ED3187"/>
    <w:rsid w:val="00EE0C4C"/>
    <w:rsid w:val="00EE3539"/>
    <w:rsid w:val="00EE7042"/>
    <w:rsid w:val="00EE766A"/>
    <w:rsid w:val="00EE7A8A"/>
    <w:rsid w:val="00EF312E"/>
    <w:rsid w:val="00EF4A5E"/>
    <w:rsid w:val="00EF67CB"/>
    <w:rsid w:val="00F02407"/>
    <w:rsid w:val="00F028EF"/>
    <w:rsid w:val="00F02E16"/>
    <w:rsid w:val="00F03FDF"/>
    <w:rsid w:val="00F0498E"/>
    <w:rsid w:val="00F20304"/>
    <w:rsid w:val="00F2243C"/>
    <w:rsid w:val="00F22FD9"/>
    <w:rsid w:val="00F23E49"/>
    <w:rsid w:val="00F255A0"/>
    <w:rsid w:val="00F2624B"/>
    <w:rsid w:val="00F27520"/>
    <w:rsid w:val="00F276F5"/>
    <w:rsid w:val="00F36794"/>
    <w:rsid w:val="00F378AA"/>
    <w:rsid w:val="00F50D07"/>
    <w:rsid w:val="00F51D33"/>
    <w:rsid w:val="00F52E17"/>
    <w:rsid w:val="00F56AAB"/>
    <w:rsid w:val="00F668FE"/>
    <w:rsid w:val="00F709E8"/>
    <w:rsid w:val="00F7194B"/>
    <w:rsid w:val="00F817F2"/>
    <w:rsid w:val="00F85BE5"/>
    <w:rsid w:val="00F92916"/>
    <w:rsid w:val="00F92C07"/>
    <w:rsid w:val="00F9647F"/>
    <w:rsid w:val="00FA5B99"/>
    <w:rsid w:val="00FA6C76"/>
    <w:rsid w:val="00FA6DC9"/>
    <w:rsid w:val="00FA749A"/>
    <w:rsid w:val="00FB18FC"/>
    <w:rsid w:val="00FB31FC"/>
    <w:rsid w:val="00FC3B8D"/>
    <w:rsid w:val="00FC6DB3"/>
    <w:rsid w:val="00FC7C96"/>
    <w:rsid w:val="00FD3F6D"/>
    <w:rsid w:val="00FD5D7F"/>
    <w:rsid w:val="00FD73C0"/>
    <w:rsid w:val="00FE1463"/>
    <w:rsid w:val="00FE18D5"/>
    <w:rsid w:val="00FE2236"/>
    <w:rsid w:val="00FE2B81"/>
    <w:rsid w:val="00FE3575"/>
    <w:rsid w:val="00FE5A26"/>
    <w:rsid w:val="00FE6F3C"/>
    <w:rsid w:val="00FF2193"/>
    <w:rsid w:val="00FF22CA"/>
    <w:rsid w:val="00FF44DF"/>
    <w:rsid w:val="00FF49A1"/>
    <w:rsid w:val="00FF4A97"/>
    <w:rsid w:val="00FF7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FDF6"/>
  <w15:docId w15:val="{A4EC63E7-251A-46DF-A66D-B642D4E7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C74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4E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4E58"/>
  </w:style>
  <w:style w:type="paragraph" w:styleId="Stopka">
    <w:name w:val="footer"/>
    <w:basedOn w:val="Normalny"/>
    <w:link w:val="StopkaZnak"/>
    <w:uiPriority w:val="99"/>
    <w:unhideWhenUsed/>
    <w:rsid w:val="00E54E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E58"/>
  </w:style>
  <w:style w:type="paragraph" w:styleId="Akapitzlist">
    <w:name w:val="List Paragraph"/>
    <w:basedOn w:val="Normalny"/>
    <w:uiPriority w:val="34"/>
    <w:qFormat/>
    <w:rsid w:val="00440412"/>
    <w:pPr>
      <w:ind w:left="720"/>
      <w:contextualSpacing/>
    </w:pPr>
  </w:style>
  <w:style w:type="character" w:styleId="Hipercze">
    <w:name w:val="Hyperlink"/>
    <w:basedOn w:val="Domylnaczcionkaakapitu"/>
    <w:uiPriority w:val="99"/>
    <w:unhideWhenUsed/>
    <w:rsid w:val="00440412"/>
    <w:rPr>
      <w:color w:val="0000FF" w:themeColor="hyperlink"/>
      <w:u w:val="single"/>
    </w:rPr>
  </w:style>
  <w:style w:type="paragraph" w:styleId="Tekstprzypisukocowego">
    <w:name w:val="endnote text"/>
    <w:basedOn w:val="Normalny"/>
    <w:link w:val="TekstprzypisukocowegoZnak"/>
    <w:uiPriority w:val="99"/>
    <w:semiHidden/>
    <w:unhideWhenUsed/>
    <w:rsid w:val="00653F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3F99"/>
    <w:rPr>
      <w:sz w:val="20"/>
      <w:szCs w:val="20"/>
    </w:rPr>
  </w:style>
  <w:style w:type="character" w:styleId="Odwoanieprzypisukocowego">
    <w:name w:val="endnote reference"/>
    <w:basedOn w:val="Domylnaczcionkaakapitu"/>
    <w:uiPriority w:val="99"/>
    <w:semiHidden/>
    <w:unhideWhenUsed/>
    <w:rsid w:val="00653F99"/>
    <w:rPr>
      <w:vertAlign w:val="superscript"/>
    </w:rPr>
  </w:style>
  <w:style w:type="character" w:styleId="Odwoaniedokomentarza">
    <w:name w:val="annotation reference"/>
    <w:basedOn w:val="Domylnaczcionkaakapitu"/>
    <w:uiPriority w:val="99"/>
    <w:semiHidden/>
    <w:unhideWhenUsed/>
    <w:rsid w:val="005420D7"/>
    <w:rPr>
      <w:sz w:val="16"/>
      <w:szCs w:val="16"/>
    </w:rPr>
  </w:style>
  <w:style w:type="paragraph" w:styleId="Tekstkomentarza">
    <w:name w:val="annotation text"/>
    <w:basedOn w:val="Normalny"/>
    <w:link w:val="TekstkomentarzaZnak"/>
    <w:uiPriority w:val="99"/>
    <w:semiHidden/>
    <w:unhideWhenUsed/>
    <w:rsid w:val="005420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20D7"/>
    <w:rPr>
      <w:sz w:val="20"/>
      <w:szCs w:val="20"/>
    </w:rPr>
  </w:style>
  <w:style w:type="paragraph" w:styleId="Tematkomentarza">
    <w:name w:val="annotation subject"/>
    <w:basedOn w:val="Tekstkomentarza"/>
    <w:next w:val="Tekstkomentarza"/>
    <w:link w:val="TematkomentarzaZnak"/>
    <w:uiPriority w:val="99"/>
    <w:semiHidden/>
    <w:unhideWhenUsed/>
    <w:rsid w:val="005420D7"/>
    <w:rPr>
      <w:b/>
      <w:bCs/>
    </w:rPr>
  </w:style>
  <w:style w:type="character" w:customStyle="1" w:styleId="TematkomentarzaZnak">
    <w:name w:val="Temat komentarza Znak"/>
    <w:basedOn w:val="TekstkomentarzaZnak"/>
    <w:link w:val="Tematkomentarza"/>
    <w:uiPriority w:val="99"/>
    <w:semiHidden/>
    <w:rsid w:val="005420D7"/>
    <w:rPr>
      <w:b/>
      <w:bCs/>
      <w:sz w:val="20"/>
      <w:szCs w:val="20"/>
    </w:rPr>
  </w:style>
  <w:style w:type="paragraph" w:styleId="Tekstdymka">
    <w:name w:val="Balloon Text"/>
    <w:basedOn w:val="Normalny"/>
    <w:link w:val="TekstdymkaZnak"/>
    <w:uiPriority w:val="99"/>
    <w:semiHidden/>
    <w:unhideWhenUsed/>
    <w:rsid w:val="005420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20D7"/>
    <w:rPr>
      <w:rFonts w:ascii="Tahoma" w:hAnsi="Tahoma" w:cs="Tahoma"/>
      <w:sz w:val="16"/>
      <w:szCs w:val="16"/>
    </w:rPr>
  </w:style>
  <w:style w:type="character" w:styleId="Pogrubienie">
    <w:name w:val="Strong"/>
    <w:basedOn w:val="Domylnaczcionkaakapitu"/>
    <w:uiPriority w:val="22"/>
    <w:qFormat/>
    <w:rsid w:val="00705A58"/>
    <w:rPr>
      <w:b/>
      <w:bCs/>
    </w:rPr>
  </w:style>
  <w:style w:type="table" w:styleId="Tabela-Siatka">
    <w:name w:val="Table Grid"/>
    <w:basedOn w:val="Standardowy"/>
    <w:uiPriority w:val="59"/>
    <w:rsid w:val="00CA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394FE9"/>
    <w:pPr>
      <w:tabs>
        <w:tab w:val="center" w:pos="3119"/>
      </w:tabs>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podstawowyZnak">
    <w:name w:val="Tekst podstawowy Znak"/>
    <w:basedOn w:val="Domylnaczcionkaakapitu"/>
    <w:link w:val="Tekstpodstawowy"/>
    <w:semiHidden/>
    <w:rsid w:val="00394FE9"/>
    <w:rPr>
      <w:rFonts w:ascii="Times New Roman" w:eastAsia="Times New Roman" w:hAnsi="Times New Roman" w:cs="Times New Roman"/>
      <w:b/>
      <w:i/>
      <w:sz w:val="24"/>
      <w:szCs w:val="20"/>
      <w:lang w:eastAsia="ar-SA"/>
    </w:rPr>
  </w:style>
  <w:style w:type="paragraph" w:styleId="Tekstprzypisudolnego">
    <w:name w:val="footnote text"/>
    <w:basedOn w:val="Normalny"/>
    <w:link w:val="TekstprzypisudolnegoZnak"/>
    <w:uiPriority w:val="99"/>
    <w:unhideWhenUsed/>
    <w:rsid w:val="00C11359"/>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C11359"/>
    <w:rPr>
      <w:rFonts w:eastAsiaTheme="minorHAnsi"/>
      <w:sz w:val="20"/>
      <w:szCs w:val="20"/>
      <w:lang w:eastAsia="en-US"/>
    </w:rPr>
  </w:style>
  <w:style w:type="paragraph" w:customStyle="1" w:styleId="Default">
    <w:name w:val="Default"/>
    <w:rsid w:val="00E534E5"/>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7213C6"/>
    <w:pPr>
      <w:spacing w:after="0" w:line="240" w:lineRule="auto"/>
      <w:ind w:left="225"/>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8957">
      <w:bodyDiv w:val="1"/>
      <w:marLeft w:val="0"/>
      <w:marRight w:val="0"/>
      <w:marTop w:val="0"/>
      <w:marBottom w:val="0"/>
      <w:divBdr>
        <w:top w:val="none" w:sz="0" w:space="0" w:color="auto"/>
        <w:left w:val="none" w:sz="0" w:space="0" w:color="auto"/>
        <w:bottom w:val="none" w:sz="0" w:space="0" w:color="auto"/>
        <w:right w:val="none" w:sz="0" w:space="0" w:color="auto"/>
      </w:divBdr>
    </w:div>
    <w:div w:id="235818609">
      <w:bodyDiv w:val="1"/>
      <w:marLeft w:val="0"/>
      <w:marRight w:val="0"/>
      <w:marTop w:val="0"/>
      <w:marBottom w:val="0"/>
      <w:divBdr>
        <w:top w:val="none" w:sz="0" w:space="0" w:color="auto"/>
        <w:left w:val="none" w:sz="0" w:space="0" w:color="auto"/>
        <w:bottom w:val="none" w:sz="0" w:space="0" w:color="auto"/>
        <w:right w:val="none" w:sz="0" w:space="0" w:color="auto"/>
      </w:divBdr>
    </w:div>
    <w:div w:id="673999390">
      <w:bodyDiv w:val="1"/>
      <w:marLeft w:val="0"/>
      <w:marRight w:val="0"/>
      <w:marTop w:val="0"/>
      <w:marBottom w:val="0"/>
      <w:divBdr>
        <w:top w:val="none" w:sz="0" w:space="0" w:color="auto"/>
        <w:left w:val="none" w:sz="0" w:space="0" w:color="auto"/>
        <w:bottom w:val="none" w:sz="0" w:space="0" w:color="auto"/>
        <w:right w:val="none" w:sz="0" w:space="0" w:color="auto"/>
      </w:divBdr>
    </w:div>
    <w:div w:id="729621703">
      <w:bodyDiv w:val="1"/>
      <w:marLeft w:val="0"/>
      <w:marRight w:val="0"/>
      <w:marTop w:val="0"/>
      <w:marBottom w:val="0"/>
      <w:divBdr>
        <w:top w:val="none" w:sz="0" w:space="0" w:color="auto"/>
        <w:left w:val="none" w:sz="0" w:space="0" w:color="auto"/>
        <w:bottom w:val="none" w:sz="0" w:space="0" w:color="auto"/>
        <w:right w:val="none" w:sz="0" w:space="0" w:color="auto"/>
      </w:divBdr>
    </w:div>
    <w:div w:id="1671134707">
      <w:bodyDiv w:val="1"/>
      <w:marLeft w:val="0"/>
      <w:marRight w:val="0"/>
      <w:marTop w:val="0"/>
      <w:marBottom w:val="0"/>
      <w:divBdr>
        <w:top w:val="none" w:sz="0" w:space="0" w:color="auto"/>
        <w:left w:val="none" w:sz="0" w:space="0" w:color="auto"/>
        <w:bottom w:val="none" w:sz="0" w:space="0" w:color="auto"/>
        <w:right w:val="none" w:sz="0" w:space="0" w:color="auto"/>
      </w:divBdr>
    </w:div>
    <w:div w:id="17491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pozezdrze.pl" TargetMode="External"/><Relationship Id="rId13" Type="http://schemas.openxmlformats.org/officeDocument/2006/relationships/hyperlink" Target="http://bip.pozezdrze.pl/wiadomosci/12480/sprawozdania_finansow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pozezdrze.pl" TargetMode="External"/><Relationship Id="rId17" Type="http://schemas.openxmlformats.org/officeDocument/2006/relationships/hyperlink" Target="mailto:ug@pozezdrze.pl" TargetMode="External"/><Relationship Id="rId2" Type="http://schemas.openxmlformats.org/officeDocument/2006/relationships/numbering" Target="numbering.xml"/><Relationship Id="rId16" Type="http://schemas.openxmlformats.org/officeDocument/2006/relationships/hyperlink" Target="http://bip.pozezdrz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pozezdrze.pl" TargetMode="External"/><Relationship Id="rId5" Type="http://schemas.openxmlformats.org/officeDocument/2006/relationships/webSettings" Target="webSettings.xml"/><Relationship Id="rId15" Type="http://schemas.openxmlformats.org/officeDocument/2006/relationships/hyperlink" Target="http://www.bip.pozezdrze.pl" TargetMode="External"/><Relationship Id="rId10" Type="http://schemas.openxmlformats.org/officeDocument/2006/relationships/hyperlink" Target="http://www.bip.pozezdrz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pozezdrze.pl" TargetMode="External"/><Relationship Id="rId14" Type="http://schemas.openxmlformats.org/officeDocument/2006/relationships/hyperlink" Target="mailto:ug@pozezdr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CACD6-04CC-44BD-B223-4F399EE2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8097</Words>
  <Characters>48585</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Kopczyński Wojciech</cp:lastModifiedBy>
  <cp:revision>10</cp:revision>
  <cp:lastPrinted>2019-05-06T09:27:00Z</cp:lastPrinted>
  <dcterms:created xsi:type="dcterms:W3CDTF">2019-10-16T06:36:00Z</dcterms:created>
  <dcterms:modified xsi:type="dcterms:W3CDTF">2019-10-21T12:51:00Z</dcterms:modified>
</cp:coreProperties>
</file>