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64" w:rsidRPr="00E25164" w:rsidRDefault="00E25164" w:rsidP="00E2516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(t.j.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 z 2016 r. poz. 2147 z późn. zm.) ogłasza co następuje: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Kuty, gm. Pozezdrze, pow. węgorzewski, woj. warmińsko - mazurskie.</w:t>
      </w:r>
    </w:p>
    <w:tbl>
      <w:tblPr>
        <w:tblStyle w:val="Tabela-Prosty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425"/>
        <w:gridCol w:w="1380"/>
        <w:gridCol w:w="2520"/>
        <w:gridCol w:w="2415"/>
      </w:tblGrid>
      <w:tr w:rsidR="00E25164" w:rsidRPr="00E25164">
        <w:trPr>
          <w:trHeight w:val="136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 xml:space="preserve">Pow. nieruchomości (ha)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>Cena nieruchomości netto</w:t>
            </w:r>
          </w:p>
          <w:p w:rsidR="00E25164" w:rsidRPr="00E25164" w:rsidRDefault="00E25164" w:rsidP="00E25164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>(zł.)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>Oznaczenie w KW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E25164" w:rsidRPr="00E25164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>Obręb 6</w:t>
            </w:r>
          </w:p>
          <w:p w:rsidR="00E25164" w:rsidRPr="00E25164" w:rsidRDefault="00E25164" w:rsidP="00E25164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>Kuty</w:t>
            </w:r>
          </w:p>
          <w:p w:rsidR="00E25164" w:rsidRPr="00E25164" w:rsidRDefault="00E25164" w:rsidP="00E25164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 xml:space="preserve">działka </w:t>
            </w:r>
          </w:p>
          <w:p w:rsidR="00E25164" w:rsidRPr="00E25164" w:rsidRDefault="00E25164" w:rsidP="00E25164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>Nr geod.</w:t>
            </w:r>
          </w:p>
          <w:p w:rsidR="00E25164" w:rsidRPr="00E25164" w:rsidRDefault="00E25164" w:rsidP="00E25164">
            <w:pPr>
              <w:keepNext/>
              <w:spacing w:after="100"/>
              <w:jc w:val="center"/>
              <w:rPr>
                <w:b/>
                <w:bCs/>
                <w:sz w:val="18"/>
                <w:szCs w:val="18"/>
              </w:rPr>
            </w:pPr>
            <w:r w:rsidRPr="00E25164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25164">
              <w:rPr>
                <w:sz w:val="18"/>
                <w:szCs w:val="18"/>
              </w:rPr>
              <w:t>0,6600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25164">
              <w:rPr>
                <w:sz w:val="18"/>
                <w:szCs w:val="18"/>
              </w:rPr>
              <w:t>123.000,00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25164">
              <w:rPr>
                <w:sz w:val="18"/>
                <w:szCs w:val="18"/>
              </w:rPr>
              <w:t>KW. nr OL2G/00000929/0 prowadzonej przez Sąd Rejonowy w Giżycku VII Zamiejscowy Wydział KW w Węgorzewie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jc w:val="center"/>
              <w:rPr>
                <w:sz w:val="18"/>
                <w:szCs w:val="18"/>
              </w:rPr>
            </w:pPr>
            <w:r w:rsidRPr="00E25164">
              <w:rPr>
                <w:sz w:val="18"/>
                <w:szCs w:val="18"/>
              </w:rPr>
              <w:t>Przedmiotowa nieruchomość położona jest na terenie nie objętym Miejscowym Planem Zagospodarowania Przestrzennego. Nie była wydana decyzja o warunkach zabudowy i zagospodarowania terenu.</w:t>
            </w:r>
          </w:p>
          <w:p w:rsidR="00E25164" w:rsidRPr="00E25164" w:rsidRDefault="00E25164" w:rsidP="00E25164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25164">
              <w:rPr>
                <w:sz w:val="18"/>
                <w:szCs w:val="18"/>
              </w:rPr>
              <w:t>W kierunkach rozwoju przestrzennego określonych w  Studium uwarunkowań i kierunków zagospodarowania przestrzennego gminy uchwalonym przez Radę Gminy w Pozezdrzu Uchwałą XII/60/99 z dnia 27 sierpnia 1999 r. działka położona jest  na obszarze jednostki strukturalnej "TR" o predyspozycjach zarówno do rozwoju turystyki, jak i rolnictwa, w strefie zainwestowania "MUW" - wielofunkcyjnej</w:t>
            </w:r>
            <w:r w:rsidRPr="00E25164">
              <w:rPr>
                <w:sz w:val="20"/>
                <w:szCs w:val="20"/>
              </w:rPr>
              <w:t>.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64" w:rsidRPr="00E25164" w:rsidRDefault="00E25164" w:rsidP="00E25164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E25164">
              <w:rPr>
                <w:sz w:val="18"/>
                <w:szCs w:val="18"/>
              </w:rPr>
              <w:t>Działka  położona jest na terenie wsi Kuty , Jest to działka rolna uprawniana rolniczo - grunty orne klasa RIVa o pow. 0,66 ha   Ma kształt prostokąta.</w:t>
            </w:r>
          </w:p>
          <w:p w:rsidR="00E25164" w:rsidRPr="00E25164" w:rsidRDefault="00E25164" w:rsidP="00E25164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E25164">
              <w:rPr>
                <w:sz w:val="18"/>
                <w:szCs w:val="18"/>
              </w:rPr>
              <w:t xml:space="preserve"> Dojazd do działki z drogi powiatowej  na trasie Pozezdrze - Kuty  drogą gruntową na odcinku około 800 m. </w:t>
            </w:r>
          </w:p>
          <w:p w:rsidR="00E25164" w:rsidRPr="00E25164" w:rsidRDefault="00E25164" w:rsidP="00E25164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E25164">
              <w:rPr>
                <w:sz w:val="18"/>
                <w:szCs w:val="18"/>
              </w:rPr>
              <w:t xml:space="preserve">Działka zagospodarowana rolniczo, obecnie  znajduje się w dzierżawie - umowa dzierżawy obowiązuje do dnia </w:t>
            </w:r>
            <w:r w:rsidRPr="00E25164">
              <w:rPr>
                <w:b/>
                <w:bCs/>
                <w:sz w:val="18"/>
                <w:szCs w:val="18"/>
              </w:rPr>
              <w:t xml:space="preserve">30.09.2019 r. </w:t>
            </w:r>
          </w:p>
        </w:tc>
      </w:tr>
    </w:tbl>
    <w:p w:rsidR="00E25164" w:rsidRPr="00E25164" w:rsidRDefault="00E25164" w:rsidP="00E25164">
      <w:pPr>
        <w:keepNext/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 ustawą z dnia 11 marca 2004 r. o podatku od towarów i usług (t.j. Dz. U z 2016 r. poz. 710 z późn. zm.) sprzedaż przedmiotowej działki jest zwolniona z  obowiązującego podatku VAT.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zamieszczenie informacji o niniejszym wykazie w prasie lokalnej, zamieszczenie wykazu na stronie internetowej Urzędu Gminy w Pozezdrzu www.bip.pozezdrze. pl oraz sposób zwyczajowo przyjęty w danej miejscowości.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 1 pkt 1 i 2 pkt 2 ustawy z dnia 21 sierpnia 1997 r. o gospodarce nieruchomościami  pierwszeństwo w nabyciu w/w nieruchomości, z zastrzeżeniem art. 216a, przysługuje osobie, która spełnia jeden z następujących warunków: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2) jest poprzednim właścicielem zbywanej nieruchomości pozbawionym prawa własności tej nieruchomości przed 5 grudnia 1990 r. albo jego spadkobiercą.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E2516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27 czerwca 2017 r.</w:t>
      </w: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Nabywcą nieruchomości może być osoba, która spełnia warunki określone w ustawie z dnia 11 kwietnia 2003 r. o kształtowaniu ustroju rolnego (t.j. Dz. U z 2016 r. poz. 2052 z późm.zm.).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Cudzoziemcy chcący nabyć powyższą nieruchomość powinni spełniać warunki zawarte w ustawie z dnia 24 marca 1920 r. o nabyciu nieruchomości przez cudzoziemców (t.j.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U. z 2016 r. poz.1061).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  Szczegółowe informacje można uzyskać w Urzędzie Gminy w Pozezdrzu przy ul. 1 Maja 1a, Referat Rozwoju Gminy i Przedsięwzięć Publicznych   - pokój nr 13 lub 19, tel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bookmarkStart w:id="0" w:name="_GoBack"/>
      <w:bookmarkEnd w:id="0"/>
      <w:r w:rsidRPr="00E2516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87 427 90 06 wew.40 lub 46.</w:t>
      </w:r>
    </w:p>
    <w:p w:rsidR="00E25164" w:rsidRPr="00E25164" w:rsidRDefault="00E25164" w:rsidP="00E25164">
      <w:pPr>
        <w:keepNext/>
        <w:autoSpaceDE w:val="0"/>
        <w:autoSpaceDN w:val="0"/>
        <w:adjustRightInd w:val="0"/>
        <w:spacing w:after="48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36A6C" w:rsidRDefault="00236A6C"/>
    <w:sectPr w:rsidR="00236A6C" w:rsidSect="00E25164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64"/>
    <w:rsid w:val="00236A6C"/>
    <w:rsid w:val="00E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E25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E25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</cp:revision>
  <dcterms:created xsi:type="dcterms:W3CDTF">2017-05-13T09:54:00Z</dcterms:created>
  <dcterms:modified xsi:type="dcterms:W3CDTF">2017-05-13T09:57:00Z</dcterms:modified>
</cp:coreProperties>
</file>