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8E" w:rsidRPr="000A7CBC" w:rsidRDefault="002B038E" w:rsidP="002B038E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>Załącznik nr 6</w:t>
      </w:r>
    </w:p>
    <w:p w:rsidR="002B038E" w:rsidRPr="000A7CBC" w:rsidRDefault="002B038E" w:rsidP="002B038E"/>
    <w:p w:rsidR="002B038E" w:rsidRPr="000A7CBC" w:rsidRDefault="002B038E" w:rsidP="002B038E">
      <w:pPr>
        <w:rPr>
          <w:rFonts w:cs="Calibri"/>
          <w:sz w:val="20"/>
          <w:szCs w:val="20"/>
        </w:rPr>
      </w:pPr>
    </w:p>
    <w:p w:rsidR="002B038E" w:rsidRPr="00406F51" w:rsidRDefault="002B038E" w:rsidP="002B038E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2B038E" w:rsidRPr="000A7CBC" w:rsidRDefault="002B038E" w:rsidP="002B038E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2B038E" w:rsidRPr="000A7CBC" w:rsidRDefault="002B038E" w:rsidP="002B038E">
      <w:pPr>
        <w:jc w:val="center"/>
        <w:rPr>
          <w:rFonts w:eastAsia="Arial" w:cs="Calibri"/>
          <w:bCs/>
        </w:rPr>
      </w:pPr>
      <w:r w:rsidRPr="000A7CBC">
        <w:rPr>
          <w:rFonts w:eastAsia="Arial" w:cs="Calibri"/>
          <w:bCs/>
        </w:rPr>
        <w:t>O KTÓRYM MOWA W ART. 18 UST. 5 USTAWY Z DNIA 24 KWIETNIA 2003 R. O D</w:t>
      </w:r>
      <w:r>
        <w:rPr>
          <w:rFonts w:eastAsia="Arial" w:cs="Calibri"/>
          <w:bCs/>
        </w:rPr>
        <w:t xml:space="preserve">ZIAŁALNOŚCI POŻYTKU PUBLICZNEGO </w:t>
      </w:r>
      <w:r w:rsidRPr="000A7CBC">
        <w:rPr>
          <w:rFonts w:eastAsia="Arial" w:cs="Calibri"/>
          <w:bCs/>
        </w:rPr>
        <w:t>I O WOLONTARIACIE</w:t>
      </w:r>
      <w:r>
        <w:rPr>
          <w:rFonts w:eastAsia="Arial" w:cs="Calibri"/>
          <w:bCs/>
        </w:rPr>
        <w:t xml:space="preserve"> (DZ. U. Z 2016 R. POZ. 239 I 395)</w:t>
      </w:r>
    </w:p>
    <w:p w:rsidR="002B038E" w:rsidRPr="000A7CBC" w:rsidRDefault="002B038E" w:rsidP="002B038E">
      <w:pPr>
        <w:pStyle w:val="Podtytu"/>
        <w:jc w:val="left"/>
        <w:rPr>
          <w:rFonts w:asciiTheme="minorHAnsi" w:hAnsiTheme="minorHAnsi"/>
        </w:rPr>
      </w:pPr>
    </w:p>
    <w:p w:rsidR="002B038E" w:rsidRPr="000A7CBC" w:rsidRDefault="002B038E" w:rsidP="002B038E">
      <w:pPr>
        <w:spacing w:before="240" w:line="360" w:lineRule="auto"/>
        <w:ind w:right="-1274"/>
        <w:jc w:val="both"/>
        <w:rPr>
          <w:rFonts w:eastAsia="Arial" w:cs="Calibri"/>
          <w:b/>
          <w:bCs/>
          <w:sz w:val="20"/>
          <w:szCs w:val="20"/>
        </w:rPr>
      </w:pPr>
      <w:r w:rsidRPr="000A7CBC">
        <w:rPr>
          <w:rFonts w:eastAsia="Arial" w:cs="Calibri"/>
          <w:b/>
          <w:bCs/>
          <w:sz w:val="20"/>
          <w:szCs w:val="20"/>
        </w:rPr>
        <w:t>Pouczenie co do sposobu wypełniania sprawozdania:</w:t>
      </w:r>
    </w:p>
    <w:p w:rsidR="002B038E" w:rsidRPr="000A7CBC" w:rsidRDefault="002B038E" w:rsidP="002B038E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2B038E" w:rsidRPr="000A7CBC" w:rsidRDefault="002B038E" w:rsidP="002B038E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2B038E" w:rsidRPr="000A7CBC" w:rsidRDefault="002B038E" w:rsidP="002B038E">
      <w:pPr>
        <w:tabs>
          <w:tab w:val="left" w:pos="9072"/>
        </w:tabs>
        <w:spacing w:before="240" w:after="240"/>
        <w:jc w:val="both"/>
        <w:rPr>
          <w:rFonts w:eastAsia="Arial" w:cs="Calibri"/>
          <w:bCs/>
          <w:sz w:val="20"/>
          <w:szCs w:val="20"/>
        </w:rPr>
      </w:pPr>
      <w:r w:rsidRPr="000A7CBC">
        <w:rPr>
          <w:rFonts w:eastAsia="Arial" w:cs="Calibri"/>
          <w:bCs/>
          <w:sz w:val="20"/>
          <w:szCs w:val="20"/>
        </w:rPr>
        <w:t>Zaznaczenie „*”, np. „Częściowe*/Końcowe*” oznacza, że należy skreślić niewłaściwą odpowiedź</w:t>
      </w:r>
      <w:r>
        <w:rPr>
          <w:rFonts w:eastAsia="Arial" w:cs="Calibri"/>
          <w:bCs/>
          <w:sz w:val="20"/>
          <w:szCs w:val="20"/>
        </w:rPr>
        <w:t xml:space="preserve"> i</w:t>
      </w:r>
      <w:r w:rsidRPr="000A7CBC">
        <w:rPr>
          <w:rFonts w:eastAsia="Arial" w:cs="Calibri"/>
          <w:bCs/>
          <w:sz w:val="20"/>
          <w:szCs w:val="20"/>
        </w:rPr>
        <w:t>pozostawi</w:t>
      </w:r>
      <w:r>
        <w:rPr>
          <w:rFonts w:eastAsia="Arial" w:cs="Calibri"/>
          <w:bCs/>
          <w:sz w:val="20"/>
          <w:szCs w:val="20"/>
        </w:rPr>
        <w:t>ć</w:t>
      </w:r>
      <w:r w:rsidRPr="000A7CBC">
        <w:rPr>
          <w:rFonts w:eastAsia="Arial" w:cs="Calibri"/>
          <w:bCs/>
          <w:sz w:val="20"/>
          <w:szCs w:val="20"/>
        </w:rPr>
        <w:t xml:space="preserve"> prawidłową. Przykład: „</w:t>
      </w:r>
      <w:r w:rsidRPr="000A7CBC">
        <w:rPr>
          <w:rFonts w:eastAsia="Arial" w:cs="Calibri"/>
          <w:strike/>
          <w:sz w:val="20"/>
          <w:szCs w:val="20"/>
        </w:rPr>
        <w:t>Częściowe*</w:t>
      </w:r>
      <w:r w:rsidRPr="000A7CBC">
        <w:rPr>
          <w:rFonts w:eastAsia="Arial" w:cs="Calibri"/>
          <w:sz w:val="20"/>
          <w:szCs w:val="20"/>
        </w:rPr>
        <w:t>/Końcowe*</w:t>
      </w:r>
      <w:r w:rsidRPr="000A7CBC">
        <w:rPr>
          <w:rFonts w:eastAsia="Arial" w:cs="Calibri"/>
          <w:bCs/>
          <w:sz w:val="20"/>
          <w:szCs w:val="20"/>
        </w:rPr>
        <w:t>”.</w:t>
      </w:r>
    </w:p>
    <w:p w:rsidR="002B038E" w:rsidRPr="000A7CBC" w:rsidRDefault="002B038E" w:rsidP="002B038E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2B038E" w:rsidRPr="000A7CBC" w:rsidTr="005E7CA7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8E" w:rsidRPr="000A7CBC" w:rsidRDefault="002B038E" w:rsidP="005E7CA7">
            <w:pPr>
              <w:rPr>
                <w:rFonts w:eastAsia="Arial" w:cs="Calibri"/>
                <w:sz w:val="20"/>
                <w:szCs w:val="20"/>
              </w:rPr>
            </w:pPr>
            <w:r w:rsidRPr="000A7CBC">
              <w:rPr>
                <w:rFonts w:eastAsia="Arial" w:cs="Calibri"/>
                <w:sz w:val="20"/>
                <w:szCs w:val="20"/>
              </w:rPr>
              <w:t>Częściowe*/Końcowe*</w:t>
            </w:r>
          </w:p>
        </w:tc>
      </w:tr>
      <w:tr w:rsidR="002B038E" w:rsidRPr="000A7CBC" w:rsidTr="005E7CA7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8E" w:rsidRPr="000A7CBC" w:rsidRDefault="002B038E" w:rsidP="005E7CA7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B038E" w:rsidRPr="000A7CBC" w:rsidRDefault="002B038E" w:rsidP="002B038E">
      <w:pPr>
        <w:rPr>
          <w:rFonts w:eastAsia="Arial" w:cs="Calibri"/>
        </w:rPr>
      </w:pPr>
    </w:p>
    <w:p w:rsidR="002B038E" w:rsidRPr="000A7CBC" w:rsidRDefault="002B038E" w:rsidP="002B038E">
      <w:pPr>
        <w:rPr>
          <w:rFonts w:eastAsia="Arial" w:cs="Calibri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2B038E" w:rsidRPr="000A7CBC" w:rsidTr="005E7CA7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8E" w:rsidRPr="000A7CBC" w:rsidRDefault="002B038E" w:rsidP="005E7CA7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2B038E" w:rsidRPr="000A7CBC" w:rsidTr="005E7CA7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Nazwa Operatora(-</w:t>
            </w:r>
            <w:r>
              <w:rPr>
                <w:rFonts w:eastAsia="Arial" w:cs="Calibri"/>
                <w:b/>
                <w:sz w:val="20"/>
              </w:rPr>
              <w:t>r</w:t>
            </w:r>
            <w:r w:rsidRPr="000A7CBC">
              <w:rPr>
                <w:rFonts w:eastAsia="Arial" w:cs="Calibri"/>
                <w:b/>
                <w:sz w:val="20"/>
              </w:rPr>
              <w:t>ów)</w:t>
            </w:r>
            <w:r>
              <w:rPr>
                <w:rFonts w:eastAsia="Arial" w:cs="Calibri"/>
                <w:b/>
                <w:sz w:val="20"/>
              </w:rPr>
              <w:t xml:space="preserve"> projektu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8E" w:rsidRPr="000A7CBC" w:rsidRDefault="002B038E" w:rsidP="005E7CA7">
            <w:pPr>
              <w:spacing w:before="240" w:after="240"/>
              <w:jc w:val="center"/>
              <w:rPr>
                <w:rFonts w:eastAsia="Arial" w:cs="Calibri"/>
                <w:b/>
              </w:rPr>
            </w:pPr>
          </w:p>
        </w:tc>
      </w:tr>
      <w:tr w:rsidR="002B038E" w:rsidRPr="000A7CBC" w:rsidTr="005E7CA7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38E" w:rsidRPr="000A7CBC" w:rsidRDefault="002B038E" w:rsidP="005E7CA7">
            <w:pPr>
              <w:spacing w:before="240" w:after="240"/>
              <w:jc w:val="right"/>
              <w:rPr>
                <w:rFonts w:eastAsia="Arial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spacing w:before="240" w:after="240"/>
              <w:rPr>
                <w:rFonts w:eastAsia="Arial" w:cs="Calibri"/>
                <w:b/>
              </w:rPr>
            </w:pPr>
            <w:r w:rsidRPr="000A7CBC">
              <w:rPr>
                <w:rFonts w:eastAsia="Arial" w:cs="Calibri"/>
                <w:b/>
                <w:sz w:val="20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spacing w:before="240" w:after="240"/>
              <w:rPr>
                <w:rFonts w:eastAsia="Arial" w:cs="Calibri"/>
              </w:rPr>
            </w:pPr>
          </w:p>
        </w:tc>
      </w:tr>
    </w:tbl>
    <w:p w:rsidR="002B038E" w:rsidRPr="000A7CBC" w:rsidRDefault="002B038E" w:rsidP="002B038E">
      <w:pPr>
        <w:rPr>
          <w:rFonts w:cs="Calibri"/>
          <w:sz w:val="20"/>
          <w:szCs w:val="20"/>
        </w:rPr>
      </w:pPr>
    </w:p>
    <w:p w:rsidR="002B038E" w:rsidRPr="000A7CBC" w:rsidRDefault="002B038E" w:rsidP="002B038E">
      <w:pPr>
        <w:rPr>
          <w:rFonts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2B038E" w:rsidRPr="000A7CBC" w:rsidTr="005E7CA7">
        <w:tc>
          <w:tcPr>
            <w:tcW w:w="10490" w:type="dxa"/>
            <w:shd w:val="clear" w:color="auto" w:fill="C4BC96"/>
          </w:tcPr>
          <w:p w:rsidR="002B038E" w:rsidRPr="000A7CBC" w:rsidRDefault="002B038E" w:rsidP="005E7CA7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B038E" w:rsidRPr="000A7CBC" w:rsidRDefault="002B038E" w:rsidP="002B038E">
      <w:pPr>
        <w:rPr>
          <w:rFonts w:eastAsia="Arial" w:cs="Calibri"/>
          <w:bCs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B038E" w:rsidRPr="000A7CBC" w:rsidTr="005E7CA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8E" w:rsidRPr="000A7CBC" w:rsidRDefault="002B038E" w:rsidP="005E7CA7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lastRenderedPageBreak/>
              <w:t xml:space="preserve"> 1. </w:t>
            </w:r>
            <w:r w:rsidRPr="000A7CBC">
              <w:rPr>
                <w:rFonts w:cs="Verdana"/>
                <w:b/>
                <w:sz w:val="20"/>
                <w:szCs w:val="20"/>
              </w:rPr>
              <w:t>Informacja, czy zakładany(-</w:t>
            </w:r>
            <w:r>
              <w:rPr>
                <w:rFonts w:cs="Verdana"/>
                <w:b/>
                <w:sz w:val="20"/>
                <w:szCs w:val="20"/>
              </w:rPr>
              <w:t>n</w:t>
            </w:r>
            <w:r w:rsidRPr="000A7CBC">
              <w:rPr>
                <w:rFonts w:cs="Verdana"/>
                <w:b/>
                <w:sz w:val="20"/>
                <w:szCs w:val="20"/>
              </w:rPr>
              <w:t>e) cel(e) realizacji zadania publicznego został(y) osiągnięty(-</w:t>
            </w:r>
            <w:r>
              <w:rPr>
                <w:rFonts w:cs="Verdana"/>
                <w:b/>
                <w:sz w:val="20"/>
                <w:szCs w:val="20"/>
              </w:rPr>
              <w:t>t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e) w wymiarze określonym w części IV pkt </w:t>
            </w:r>
            <w:r>
              <w:rPr>
                <w:rFonts w:cs="Verdana"/>
                <w:b/>
                <w:sz w:val="20"/>
                <w:szCs w:val="20"/>
              </w:rPr>
              <w:t>4</w:t>
            </w:r>
            <w:r w:rsidRPr="000A7CBC">
              <w:rPr>
                <w:rFonts w:cs="Verdana"/>
                <w:b/>
                <w:sz w:val="20"/>
                <w:szCs w:val="20"/>
              </w:rPr>
              <w:t>oferty. Jeżeli nie, należy wskazać dlaczego.</w:t>
            </w:r>
          </w:p>
        </w:tc>
      </w:tr>
      <w:tr w:rsidR="002B038E" w:rsidRPr="000A7CBC" w:rsidTr="005E7CA7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B038E" w:rsidRPr="000A7CBC" w:rsidTr="005E7CA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cs="Verdana"/>
                <w:sz w:val="16"/>
                <w:szCs w:val="16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 jaki zostały zmierzone; </w:t>
            </w:r>
            <w:r>
              <w:rPr>
                <w:rFonts w:eastAsia="Arial" w:cs="Calibri"/>
                <w:sz w:val="18"/>
                <w:szCs w:val="18"/>
              </w:rPr>
              <w:t>należy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2B038E" w:rsidRPr="000A7CBC" w:rsidTr="005E7CA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2B038E" w:rsidRPr="000A7CBC" w:rsidTr="005E7CA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ind w:left="283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cs="Calibri"/>
                <w:sz w:val="18"/>
                <w:szCs w:val="20"/>
              </w:rPr>
              <w:t>(</w:t>
            </w:r>
            <w:r w:rsidRPr="000A7CBC">
              <w:rPr>
                <w:rFonts w:eastAsia="Arial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eastAsia="Arial" w:cs="Calibri"/>
                <w:sz w:val="18"/>
                <w:szCs w:val="18"/>
              </w:rPr>
              <w:t>,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eastAsia="Arial" w:cs="Calibri"/>
                <w:sz w:val="18"/>
                <w:szCs w:val="18"/>
              </w:rPr>
              <w:footnoteReference w:id="2"/>
            </w:r>
            <w:r w:rsidRPr="000A7CBC">
              <w:rPr>
                <w:rFonts w:eastAsia="Arial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eastAsia="Arial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cs="Calibri"/>
                <w:sz w:val="18"/>
                <w:szCs w:val="20"/>
              </w:rPr>
              <w:t>;</w:t>
            </w:r>
            <w:r w:rsidRPr="000A7CBC">
              <w:rPr>
                <w:rFonts w:eastAsia="Arial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2B038E" w:rsidRPr="000A7CBC" w:rsidTr="005E7CA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</w:p>
          <w:p w:rsidR="002B038E" w:rsidRPr="000A7CBC" w:rsidRDefault="002B038E" w:rsidP="005E7CA7">
            <w:pPr>
              <w:ind w:left="140" w:hanging="14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2B038E" w:rsidRPr="000A7CBC" w:rsidTr="005E7CA7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8E" w:rsidRPr="000A7CBC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Calibri"/>
                <w:b/>
                <w:sz w:val="20"/>
                <w:szCs w:val="20"/>
              </w:rPr>
              <w:t xml:space="preserve"> 4. </w:t>
            </w:r>
            <w:r>
              <w:rPr>
                <w:rFonts w:cs="Verdana"/>
                <w:b/>
                <w:sz w:val="20"/>
                <w:szCs w:val="20"/>
              </w:rPr>
              <w:t>Opis,</w:t>
            </w:r>
            <w:r w:rsidRPr="000A7CBC">
              <w:rPr>
                <w:rFonts w:cs="Verdana"/>
                <w:b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cs="Verdana"/>
                <w:sz w:val="20"/>
                <w:szCs w:val="20"/>
              </w:rPr>
              <w:footnoteReference w:id="3"/>
            </w:r>
            <w:r w:rsidRPr="009C529A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038E" w:rsidRPr="000A7CBC" w:rsidTr="005E7CA7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  <w:p w:rsidR="002B038E" w:rsidRPr="000A7CBC" w:rsidRDefault="002B038E" w:rsidP="005E7CA7">
            <w:pPr>
              <w:rPr>
                <w:rFonts w:cs="Calibri"/>
              </w:rPr>
            </w:pPr>
          </w:p>
        </w:tc>
      </w:tr>
    </w:tbl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Default="002B038E" w:rsidP="002B038E">
      <w:pPr>
        <w:rPr>
          <w:rFonts w:cs="Calibri"/>
          <w:sz w:val="20"/>
          <w:szCs w:val="20"/>
        </w:rPr>
      </w:pPr>
    </w:p>
    <w:p w:rsidR="002B038E" w:rsidRPr="000A7CBC" w:rsidRDefault="002B038E" w:rsidP="002B038E">
      <w:pPr>
        <w:rPr>
          <w:rFonts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2B038E" w:rsidRPr="000A7CBC" w:rsidTr="005E7CA7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Pr="00406F51" w:rsidRDefault="002B038E" w:rsidP="005E7CA7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cs="Verdana"/>
                <w:b/>
                <w:sz w:val="20"/>
                <w:szCs w:val="20"/>
              </w:rPr>
            </w:pPr>
            <w:r w:rsidRPr="000A7CBC">
              <w:rPr>
                <w:rFonts w:cs="Verdana"/>
                <w:b/>
                <w:sz w:val="20"/>
                <w:szCs w:val="20"/>
              </w:rPr>
              <w:t>5. Informacja o realizatorach projektów i  projektach przez nich realizowanych</w:t>
            </w:r>
            <w:r w:rsidRPr="000A7CBC">
              <w:rPr>
                <w:rFonts w:eastAsia="Arial" w:cs="Calibri"/>
                <w:sz w:val="18"/>
                <w:szCs w:val="18"/>
              </w:rPr>
              <w:t>(należy podać nazwę realizatora</w:t>
            </w:r>
            <w:r>
              <w:rPr>
                <w:rFonts w:eastAsia="Arial" w:cs="Calibri"/>
                <w:sz w:val="18"/>
                <w:szCs w:val="18"/>
              </w:rPr>
              <w:t xml:space="preserve"> projektu</w:t>
            </w:r>
            <w:r w:rsidRPr="000A7CBC">
              <w:rPr>
                <w:rFonts w:eastAsia="Arial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2B038E" w:rsidRPr="000A7CBC" w:rsidTr="005E7CA7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p.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(8)</w:t>
            </w:r>
          </w:p>
        </w:tc>
      </w:tr>
      <w:tr w:rsidR="002B038E" w:rsidRPr="000A7CBC" w:rsidTr="005E7CA7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9D13FD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wykorzystanych na realizację projektu</w:t>
            </w:r>
            <w:r>
              <w:rPr>
                <w:rFonts w:cs="Verdana"/>
                <w:b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cs="Verdana"/>
                <w:sz w:val="16"/>
                <w:szCs w:val="16"/>
              </w:rPr>
              <w:footnoteReference w:id="4"/>
            </w:r>
            <w:r w:rsidRPr="009C529A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Wysokość środków zwrócona operatorowi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Osiągnięty(-</w:t>
            </w:r>
            <w:r>
              <w:rPr>
                <w:rFonts w:cs="Verdana"/>
                <w:b/>
                <w:sz w:val="16"/>
                <w:szCs w:val="16"/>
              </w:rPr>
              <w:t>t</w:t>
            </w:r>
            <w:r w:rsidRPr="000A7CBC">
              <w:rPr>
                <w:rFonts w:cs="Verdana"/>
                <w:b/>
                <w:sz w:val="16"/>
                <w:szCs w:val="16"/>
              </w:rPr>
              <w:t>e) rezultat(y)</w:t>
            </w:r>
            <w:r>
              <w:rPr>
                <w:rFonts w:cs="Verdana"/>
                <w:b/>
                <w:sz w:val="16"/>
                <w:szCs w:val="16"/>
              </w:rPr>
              <w:t xml:space="preserve"> projektu</w:t>
            </w:r>
          </w:p>
        </w:tc>
      </w:tr>
      <w:tr w:rsidR="002B038E" w:rsidRPr="000A7CBC" w:rsidTr="005E7CA7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  <w:p w:rsidR="002B038E" w:rsidRPr="000A7CBC" w:rsidRDefault="002B038E" w:rsidP="005E7CA7">
            <w:pPr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EC5739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38E" w:rsidRPr="000A7CBC" w:rsidTr="005E7CA7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</w:p>
          <w:p w:rsidR="002B038E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sz w:val="20"/>
                <w:szCs w:val="20"/>
              </w:rPr>
            </w:pPr>
            <w:r w:rsidRPr="009D13FD">
              <w:rPr>
                <w:rFonts w:cs="Verdana"/>
                <w:b/>
                <w:sz w:val="20"/>
                <w:szCs w:val="20"/>
              </w:rPr>
              <w:t>Uwagi</w:t>
            </w:r>
          </w:p>
          <w:p w:rsidR="002B038E" w:rsidRPr="000A7CBC" w:rsidRDefault="002B038E" w:rsidP="005E7CA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</w:p>
        </w:tc>
      </w:tr>
      <w:tr w:rsidR="002B038E" w:rsidRPr="000A7CBC" w:rsidTr="005E7CA7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2B038E" w:rsidRPr="000A7CBC" w:rsidSect="001D76D7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2B038E" w:rsidRPr="000A7CBC" w:rsidTr="005E7CA7">
        <w:trPr>
          <w:trHeight w:val="416"/>
        </w:trPr>
        <w:tc>
          <w:tcPr>
            <w:tcW w:w="5000" w:type="pct"/>
            <w:shd w:val="clear" w:color="auto" w:fill="C4BC96"/>
          </w:tcPr>
          <w:p w:rsidR="002B038E" w:rsidRPr="000A7CBC" w:rsidRDefault="002B038E" w:rsidP="005E7CA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2B038E" w:rsidRPr="000A7CBC" w:rsidTr="005E7CA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2B038E" w:rsidRPr="000F7EE7" w:rsidRDefault="002B038E" w:rsidP="005E7CA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roku………….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Kategoria kosztu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 xml:space="preserve">Koszty zgodnie z umową 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A7CBC">
              <w:rPr>
                <w:b/>
                <w:sz w:val="16"/>
                <w:szCs w:val="16"/>
              </w:rPr>
              <w:t xml:space="preserve">Faktycznie poniesione wydatki 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0A7CBC">
              <w:rPr>
                <w:rFonts w:cs="Verdana"/>
                <w:b/>
                <w:sz w:val="16"/>
                <w:szCs w:val="16"/>
              </w:rPr>
              <w:t>(w zł)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 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6"/>
            </w:r>
            <w:bookmarkEnd w:id="2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</w:t>
            </w:r>
            <w:r>
              <w:rPr>
                <w:rFonts w:cs="Verdana"/>
                <w:sz w:val="16"/>
                <w:szCs w:val="16"/>
              </w:rPr>
              <w:t>-</w:t>
            </w:r>
            <w:r w:rsidRPr="000A7CBC">
              <w:rPr>
                <w:rFonts w:cs="Verdana"/>
                <w:sz w:val="16"/>
                <w:szCs w:val="16"/>
              </w:rPr>
              <w:t>go</w:t>
            </w:r>
            <w:bookmarkStart w:id="3" w:name="_Ref441055684"/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7"/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8"/>
            </w:r>
            <w:bookmarkEnd w:id="3"/>
            <w:bookmarkEnd w:id="4"/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C44D07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  <w:r>
              <w:rPr>
                <w:rStyle w:val="Odwoanieprzypisudolnego"/>
                <w:rFonts w:cs="Verdana"/>
                <w:sz w:val="16"/>
                <w:szCs w:val="16"/>
              </w:rPr>
              <w:footnoteReference w:id="9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fldSimple w:instr=" NOTEREF _Ref446666751 \h  \* MERGEFORMAT ">
              <w:r w:rsidRPr="000A7CBC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osobowego</w:t>
            </w:r>
            <w:fldSimple w:instr=" NOTEREF _Ref441055680 \h  \* MERGEFORMAT ">
              <w:r>
                <w:rPr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wkładu rzeczowego</w:t>
            </w:r>
            <w:fldSimple w:instr=" NOTEREF _Ref441055684 \h  \* MERGEFORMAT ">
              <w:r>
                <w:rPr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cs="Verdana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cs="Verdana"/>
                <w:sz w:val="16"/>
                <w:szCs w:val="16"/>
                <w:vertAlign w:val="superscript"/>
              </w:rPr>
              <w:instrText xml:space="preserve"> NOTEREF _Ref454358816 \h </w:instrText>
            </w:r>
            <w:r>
              <w:rPr>
                <w:rFonts w:cs="Verdana"/>
                <w:sz w:val="16"/>
                <w:szCs w:val="16"/>
                <w:vertAlign w:val="superscript"/>
              </w:rPr>
            </w:r>
            <w:r>
              <w:rPr>
                <w:rFonts w:cs="Verdana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cs="Verdana"/>
                <w:sz w:val="16"/>
                <w:szCs w:val="16"/>
                <w:vertAlign w:val="superscript"/>
              </w:rPr>
              <w:t>7</w:t>
            </w:r>
            <w:r>
              <w:rPr>
                <w:rFonts w:cs="Verdana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Numer(y) lub nazwa(-</w:t>
            </w:r>
            <w:r>
              <w:rPr>
                <w:rFonts w:cs="Verdana"/>
                <w:sz w:val="16"/>
                <w:szCs w:val="16"/>
              </w:rPr>
              <w:t>w</w:t>
            </w:r>
            <w:r w:rsidRPr="000A7CBC">
              <w:rPr>
                <w:rFonts w:cs="Verdana"/>
                <w:sz w:val="16"/>
                <w:szCs w:val="16"/>
              </w:rPr>
              <w:t>y) działania(-</w:t>
            </w:r>
            <w:r>
              <w:rPr>
                <w:rFonts w:cs="Verdana"/>
                <w:sz w:val="16"/>
                <w:szCs w:val="16"/>
              </w:rPr>
              <w:t>ł</w:t>
            </w:r>
            <w:r w:rsidRPr="000A7CBC">
              <w:rPr>
                <w:rFonts w:cs="Verdana"/>
                <w:sz w:val="16"/>
                <w:szCs w:val="16"/>
              </w:rPr>
              <w:t xml:space="preserve">ań)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umową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0F7EE7">
              <w:rPr>
                <w:rFonts w:cs="Verdana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……………………………….:</w:t>
            </w:r>
          </w:p>
          <w:p w:rsidR="002B038E" w:rsidRPr="002B5033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lastRenderedPageBreak/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0F7EE7">
              <w:rPr>
                <w:rFonts w:cs="Verdana"/>
                <w:b/>
                <w:bCs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F7EE7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F7EE7">
              <w:rPr>
                <w:rFonts w:cs="Verdana"/>
                <w:sz w:val="20"/>
                <w:szCs w:val="20"/>
              </w:rPr>
              <w:t>Koszty obsługi zadania publicznego, w tym koszty administracyjne operatora projektu</w:t>
            </w: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Nr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rFonts w:eastAsia="Arial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0A7CBC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</w:t>
            </w:r>
            <w:r w:rsidRPr="000A7CBC">
              <w:rPr>
                <w:rFonts w:eastAsia="Arial" w:cs="Calibri"/>
                <w:sz w:val="18"/>
                <w:szCs w:val="18"/>
              </w:rPr>
              <w:t>…………………….:</w:t>
            </w:r>
          </w:p>
          <w:p w:rsidR="002B038E" w:rsidRPr="002B5033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529A">
              <w:rPr>
                <w:rFonts w:eastAsia="Arial" w:cs="Calibri"/>
                <w:i/>
                <w:sz w:val="16"/>
                <w:szCs w:val="16"/>
              </w:rPr>
              <w:t>(nazwa operatora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0A7CBC">
              <w:rPr>
                <w:rFonts w:cs="Verdana"/>
                <w:b/>
                <w:bCs/>
              </w:rPr>
              <w:t>III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Koszty poszcze-gólnych zlecenio-biorców ogółem</w:t>
            </w:r>
            <w:r w:rsidRPr="000A7CBC">
              <w:rPr>
                <w:sz w:val="16"/>
                <w:szCs w:val="16"/>
                <w:vertAlign w:val="superscript"/>
              </w:rPr>
              <w:footnoteReference w:id="10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cs="Verdana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………</w:t>
            </w:r>
            <w:r w:rsidRPr="000A7CBC">
              <w:rPr>
                <w:rFonts w:cs="Verdana"/>
                <w:sz w:val="16"/>
                <w:szCs w:val="16"/>
              </w:rPr>
              <w:t>……….…………… 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……</w:t>
            </w:r>
            <w:r w:rsidRPr="000A7CBC">
              <w:rPr>
                <w:rFonts w:cs="Verdana"/>
                <w:sz w:val="16"/>
                <w:szCs w:val="16"/>
              </w:rPr>
              <w:t>………….…………… :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(nazwa </w:t>
            </w:r>
            <w:r>
              <w:rPr>
                <w:rFonts w:cs="Verdana"/>
                <w:sz w:val="16"/>
                <w:szCs w:val="16"/>
              </w:rPr>
              <w:t>operatora projektu</w:t>
            </w:r>
            <w:r w:rsidRPr="000A7CBC">
              <w:rPr>
                <w:rFonts w:cs="Verdana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38E" w:rsidRPr="000A7CBC" w:rsidTr="005E7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0A7CBC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20"/>
          <w:szCs w:val="20"/>
        </w:rPr>
        <w:sectPr w:rsidR="002B038E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2B038E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2B038E" w:rsidRPr="00AE24D0" w:rsidTr="005E7CA7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AE24D0" w:rsidRDefault="002B038E" w:rsidP="005E7CA7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2B038E" w:rsidRPr="00AE24D0" w:rsidTr="005E7CA7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AE24D0" w:rsidRDefault="002B038E" w:rsidP="005E7CA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AE24D0" w:rsidRDefault="002B038E" w:rsidP="005E7CA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Koszty zgodnie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AE24D0">
              <w:rPr>
                <w:rFonts w:cs="Calibri"/>
                <w:b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Verdana"/>
                <w:b/>
                <w:sz w:val="16"/>
                <w:szCs w:val="16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Faktycznie poniesione wydatki </w:t>
            </w:r>
          </w:p>
        </w:tc>
      </w:tr>
      <w:tr w:rsidR="002B038E" w:rsidRPr="00AE24D0" w:rsidTr="005E7CA7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038E" w:rsidRPr="00AE24D0" w:rsidTr="005E7CA7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1"/>
            </w:r>
            <w:bookmarkEnd w:id="5"/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cs="Calibri"/>
                <w:b/>
                <w:sz w:val="20"/>
                <w:szCs w:val="20"/>
              </w:rPr>
              <w:t>:</w:t>
            </w:r>
          </w:p>
          <w:p w:rsidR="002B038E" w:rsidRPr="009632D6" w:rsidRDefault="002B038E" w:rsidP="005E7CA7">
            <w:pPr>
              <w:rPr>
                <w:rFonts w:cs="Calibri"/>
                <w:sz w:val="20"/>
                <w:szCs w:val="20"/>
              </w:rPr>
            </w:pPr>
            <w:r w:rsidRPr="00AE24D0">
              <w:rPr>
                <w:rFonts w:cs="Calibri"/>
                <w:sz w:val="20"/>
                <w:szCs w:val="20"/>
              </w:rPr>
              <w:t>(należy zsumować środki finansowe wymienione w pkt 2.1–2.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AE24D0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50832754 \h  \* MERGEFORMAT ">
              <w:r w:rsidRPr="004621EF">
                <w:rPr>
                  <w:rFonts w:cs="Calibri"/>
                  <w:sz w:val="20"/>
                  <w:szCs w:val="20"/>
                  <w:vertAlign w:val="superscript"/>
                </w:rPr>
                <w:t>9</w:t>
              </w:r>
            </w:fldSimple>
            <w:r w:rsidRPr="004621EF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AE24D0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Pr="009C529A">
                <w:rPr>
                  <w:rFonts w:cs="Calibri"/>
                  <w:sz w:val="20"/>
                  <w:szCs w:val="20"/>
                  <w:vertAlign w:val="superscript"/>
                </w:rPr>
                <w:t>9</w:t>
              </w:r>
            </w:fldSimple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2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Nazwa(-wy) </w:t>
            </w:r>
            <w:r w:rsidRPr="00635264">
              <w:rPr>
                <w:rFonts w:cs="Calibri"/>
                <w:sz w:val="18"/>
                <w:szCs w:val="18"/>
              </w:rPr>
              <w:t>organu</w:t>
            </w:r>
            <w:r>
              <w:rPr>
                <w:rFonts w:cs="Calibri"/>
                <w:sz w:val="18"/>
                <w:szCs w:val="18"/>
              </w:rPr>
              <w:t>(-nów)</w:t>
            </w:r>
            <w:r w:rsidRPr="00635264">
              <w:rPr>
                <w:rFonts w:cs="Calibri"/>
                <w:sz w:val="18"/>
                <w:szCs w:val="18"/>
              </w:rPr>
              <w:t xml:space="preserve"> administracji publicznej lub jednostki</w:t>
            </w:r>
            <w:r>
              <w:rPr>
                <w:rFonts w:cs="Calibri"/>
                <w:sz w:val="18"/>
                <w:szCs w:val="18"/>
              </w:rPr>
              <w:t>(-tek)</w:t>
            </w:r>
            <w:r w:rsidRPr="00635264">
              <w:rPr>
                <w:rFonts w:cs="Calibri"/>
                <w:sz w:val="18"/>
                <w:szCs w:val="18"/>
              </w:rPr>
              <w:t xml:space="preserve"> sektora</w:t>
            </w:r>
            <w:r>
              <w:rPr>
                <w:rFonts w:cs="Calibri"/>
                <w:sz w:val="18"/>
                <w:szCs w:val="18"/>
              </w:rPr>
              <w:t xml:space="preserve"> finansów publicznych, który(-ra,-re) przekazał</w:t>
            </w:r>
            <w:r w:rsidRPr="00635264">
              <w:rPr>
                <w:rFonts w:cs="Calibri"/>
                <w:sz w:val="18"/>
                <w:szCs w:val="18"/>
              </w:rPr>
              <w:t>(a</w:t>
            </w:r>
            <w:r>
              <w:rPr>
                <w:rFonts w:cs="Calibri"/>
                <w:sz w:val="18"/>
                <w:szCs w:val="18"/>
              </w:rPr>
              <w:t>, y</w:t>
            </w:r>
            <w:r w:rsidRPr="00635264">
              <w:rPr>
                <w:rFonts w:cs="Calibri"/>
                <w:sz w:val="18"/>
                <w:szCs w:val="18"/>
              </w:rPr>
              <w:t>) środki finansowe)</w:t>
            </w:r>
            <w:r>
              <w:rPr>
                <w:rFonts w:cs="Calibri"/>
                <w:sz w:val="18"/>
                <w:szCs w:val="18"/>
              </w:rPr>
              <w:t>: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cs="Calibri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</w:p>
        </w:tc>
      </w:tr>
      <w:tr w:rsidR="002B038E" w:rsidRPr="00AE24D0" w:rsidTr="005E7CA7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2.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AE24D0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50832754 \h  \* MERGEFORMAT ">
              <w:r w:rsidRPr="009C529A">
                <w:rPr>
                  <w:rFonts w:cs="Calibri"/>
                  <w:sz w:val="20"/>
                  <w:szCs w:val="20"/>
                  <w:vertAlign w:val="superscript"/>
                </w:rPr>
                <w:t>9</w:t>
              </w:r>
            </w:fldSimple>
            <w:r w:rsidRPr="00577870">
              <w:rPr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E24D0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2B038E" w:rsidRPr="00AE24D0" w:rsidRDefault="002B038E" w:rsidP="005E7CA7">
            <w:pPr>
              <w:rPr>
                <w:rFonts w:cs="Calibri"/>
                <w:sz w:val="20"/>
                <w:szCs w:val="20"/>
              </w:rPr>
            </w:pPr>
            <w:r w:rsidRPr="00635264">
              <w:rPr>
                <w:rFonts w:cs="Calibri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635264">
              <w:rPr>
                <w:rFonts w:cs="Calibri"/>
                <w:sz w:val="18"/>
                <w:szCs w:val="18"/>
              </w:rPr>
              <w:t xml:space="preserve">.1 </w:t>
            </w:r>
            <w:r>
              <w:rPr>
                <w:rFonts w:cs="Calibri"/>
                <w:sz w:val="18"/>
                <w:szCs w:val="18"/>
              </w:rPr>
              <w:t>i3</w:t>
            </w:r>
            <w:r w:rsidRPr="00635264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63526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070673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AE24D0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AE24D0">
              <w:rPr>
                <w:rFonts w:cs="Calibri"/>
                <w:b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3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4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B038E" w:rsidRPr="00AE24D0" w:rsidTr="005E7CA7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038E" w:rsidRPr="00AE24D0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D84A18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U</w:t>
            </w:r>
            <w:r w:rsidRPr="001F01E5">
              <w:rPr>
                <w:rFonts w:cs="Calibri"/>
                <w:b/>
                <w:sz w:val="20"/>
                <w:szCs w:val="20"/>
              </w:rPr>
              <w:t xml:space="preserve">dział </w:t>
            </w:r>
            <w:r>
              <w:rPr>
                <w:rFonts w:cs="Calibri"/>
                <w:b/>
                <w:sz w:val="20"/>
                <w:szCs w:val="20"/>
              </w:rPr>
              <w:t xml:space="preserve">kwoty </w:t>
            </w:r>
            <w:r w:rsidRPr="001F01E5">
              <w:rPr>
                <w:rFonts w:cs="Calibri"/>
                <w:b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cs="Calibri"/>
                <w:sz w:val="20"/>
                <w:szCs w:val="20"/>
              </w:rPr>
              <w:footnoteReference w:id="15"/>
            </w:r>
            <w:r w:rsidRPr="009C529A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2B038E" w:rsidRPr="00AE24D0" w:rsidTr="005E7CA7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038E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D84A18" w:rsidRDefault="002B038E" w:rsidP="005E7CA7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6"/>
            </w:r>
            <w:r w:rsidRPr="009C529A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2B038E" w:rsidRPr="00AE24D0" w:rsidTr="005E7CA7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038E" w:rsidRDefault="002B038E" w:rsidP="005E7C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038E" w:rsidRPr="004A3C7C" w:rsidRDefault="002B038E" w:rsidP="005E7CA7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7"/>
            </w:r>
            <w:r w:rsidRPr="009C529A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38E" w:rsidRPr="00AE24D0" w:rsidRDefault="002B038E" w:rsidP="005E7CA7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</w:tbl>
    <w:p w:rsidR="002B038E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2B038E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16"/>
          <w:szCs w:val="16"/>
        </w:rPr>
        <w:sectPr w:rsidR="002B038E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2B038E" w:rsidRPr="000A7CBC" w:rsidTr="005E7CA7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Arial" w:cs="Calibri"/>
                <w:b/>
                <w:sz w:val="20"/>
              </w:rPr>
              <w:lastRenderedPageBreak/>
              <w:t>3</w:t>
            </w:r>
            <w:r w:rsidRPr="000A7CBC">
              <w:rPr>
                <w:rFonts w:eastAsia="Arial" w:cs="Calibri"/>
                <w:b/>
                <w:sz w:val="20"/>
              </w:rPr>
              <w:t xml:space="preserve">. Zestawienie faktur (rachunków) związanych z realizacją zadania publicznego </w:t>
            </w:r>
            <w:r w:rsidRPr="00F976B6">
              <w:rPr>
                <w:rFonts w:cs="Verdana"/>
                <w:bCs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Lp.</w:t>
            </w:r>
          </w:p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Numer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dokumentu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0A7CBC">
              <w:rPr>
                <w:rFonts w:cs="Verdana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18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Numer działania 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harmonogramem*/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</w:t>
            </w:r>
            <w:r w:rsidRPr="000A7CBC">
              <w:rPr>
                <w:rFonts w:cs="Verdana"/>
                <w:sz w:val="16"/>
                <w:szCs w:val="16"/>
              </w:rPr>
              <w:t>umer pozycji</w:t>
            </w:r>
          </w:p>
          <w:p w:rsidR="002B038E" w:rsidRPr="0098253D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zgodnie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</w:t>
            </w:r>
            <w:r>
              <w:rPr>
                <w:rFonts w:cs="Verdana"/>
                <w:bCs/>
                <w:sz w:val="16"/>
                <w:szCs w:val="16"/>
              </w:rPr>
              <w:t>r</w:t>
            </w:r>
            <w:r w:rsidRPr="000A7CBC">
              <w:rPr>
                <w:rFonts w:cs="Verdana"/>
                <w:bCs/>
                <w:sz w:val="16"/>
                <w:szCs w:val="16"/>
              </w:rPr>
              <w:t>ozliczeniem wydatków</w:t>
            </w:r>
            <w:r w:rsidRPr="000A7CBC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7CBC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Nazwa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>
              <w:rPr>
                <w:rFonts w:cs="Verdana"/>
                <w:sz w:val="16"/>
                <w:szCs w:val="16"/>
              </w:rPr>
              <w:t>Wartość całkowita faktury/rachunku</w:t>
            </w:r>
          </w:p>
          <w:p w:rsidR="002B038E" w:rsidRPr="000A7CBC" w:rsidRDefault="002B038E" w:rsidP="005E7CA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Koszt związany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>z realizacją zadania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poniesiony ze środków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pochodzących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dotacji</w:t>
            </w:r>
          </w:p>
          <w:p w:rsidR="002B038E" w:rsidRPr="000A7CBC" w:rsidRDefault="002B038E" w:rsidP="005E7CA7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cs="Verdana"/>
                <w:sz w:val="16"/>
                <w:szCs w:val="16"/>
              </w:rPr>
              <w:footnoteReference w:id="19"/>
            </w:r>
            <w:r w:rsidRPr="000A7CBC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 xml:space="preserve">poniesiony </w:t>
            </w:r>
            <w:r>
              <w:rPr>
                <w:rFonts w:cs="Verdana"/>
                <w:sz w:val="16"/>
                <w:szCs w:val="16"/>
              </w:rPr>
              <w:br/>
            </w:r>
            <w:r w:rsidRPr="000A7CBC">
              <w:rPr>
                <w:rFonts w:cs="Verdana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Data</w:t>
            </w:r>
          </w:p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0A7CBC">
              <w:rPr>
                <w:rFonts w:cs="Verdana"/>
                <w:sz w:val="16"/>
                <w:szCs w:val="16"/>
              </w:rPr>
              <w:t>zapłaty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I Koszty merytoryczne 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 Koszty zarządzania oraz obsługi zadania publicznego operatora projektu</w:t>
            </w: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038E" w:rsidRPr="000A7CBC" w:rsidTr="005E7C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A7CBC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2B038E" w:rsidRPr="000A7CBC" w:rsidRDefault="002B038E" w:rsidP="005E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  <w:sectPr w:rsidR="002B038E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2B038E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B038E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2B038E" w:rsidRPr="00AE24D0" w:rsidTr="005E7CA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38E" w:rsidRPr="00AE24D0" w:rsidRDefault="002B038E" w:rsidP="005E7CA7">
            <w:pPr>
              <w:ind w:left="283" w:hanging="283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4</w:t>
            </w:r>
            <w:r w:rsidRPr="00AE24D0">
              <w:rPr>
                <w:rFonts w:cs="Calibri"/>
                <w:b/>
                <w:sz w:val="20"/>
              </w:rPr>
              <w:t>. Informacje o innych przychodach uzyskanych przy realizacji zadania publicznego</w:t>
            </w:r>
            <w:r w:rsidRPr="00AE24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 w:rsidRPr="00AE24D0">
              <w:rPr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B038E" w:rsidRPr="00AE24D0" w:rsidTr="005E7CA7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8E" w:rsidRPr="00AE24D0" w:rsidRDefault="002B038E" w:rsidP="005E7CA7">
            <w:pPr>
              <w:spacing w:line="360" w:lineRule="auto"/>
              <w:jc w:val="right"/>
              <w:rPr>
                <w:rFonts w:cs="Calibri"/>
                <w:b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  <w:p w:rsidR="002B038E" w:rsidRPr="00AE24D0" w:rsidRDefault="002B038E" w:rsidP="005E7CA7">
            <w:pPr>
              <w:rPr>
                <w:rFonts w:cs="Calibri"/>
                <w:sz w:val="20"/>
              </w:rPr>
            </w:pPr>
          </w:p>
        </w:tc>
      </w:tr>
    </w:tbl>
    <w:p w:rsidR="002B038E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2B038E" w:rsidRPr="000A7CBC" w:rsidTr="005E7CA7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38E" w:rsidRPr="00F83AA9" w:rsidRDefault="002B038E" w:rsidP="005E7CA7">
            <w:pPr>
              <w:ind w:left="283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A7CBC">
              <w:rPr>
                <w:rFonts w:eastAsia="Arial" w:cs="Calibri"/>
                <w:b/>
                <w:bCs/>
                <w:sz w:val="20"/>
                <w:szCs w:val="20"/>
              </w:rPr>
              <w:t>5. Zestawienie innych dokumentów potwierdzających realizację zadania publicznego</w:t>
            </w:r>
            <w:r w:rsidRPr="00CA0E91">
              <w:rPr>
                <w:rFonts w:cs="Verdana"/>
                <w:bCs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cs="Verdana"/>
                <w:bCs/>
                <w:sz w:val="18"/>
                <w:szCs w:val="18"/>
              </w:rPr>
              <w:br/>
              <w:t>o wykonywaniu pracy społecznej itp.) i wkładu rzeczowego (np. numery umów użyczenia, najmu itp.) w realizację zadania publicznego)</w:t>
            </w:r>
          </w:p>
        </w:tc>
      </w:tr>
      <w:tr w:rsidR="002B038E" w:rsidRPr="000A7CBC" w:rsidTr="005E7CA7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p w:rsidR="002B038E" w:rsidRPr="000A7CBC" w:rsidRDefault="002B038E" w:rsidP="002B038E">
      <w:pPr>
        <w:widowControl w:val="0"/>
        <w:autoSpaceDE w:val="0"/>
        <w:autoSpaceDN w:val="0"/>
        <w:adjustRightInd w:val="0"/>
        <w:jc w:val="both"/>
        <w:rPr>
          <w:rFonts w:cs="Verdana"/>
          <w:bCs/>
          <w:i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2B038E" w:rsidRPr="000A7CBC" w:rsidTr="005E7CA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jc w:val="both"/>
              <w:rPr>
                <w:rFonts w:eastAsia="Arial" w:cs="Calibri"/>
                <w:b/>
                <w:sz w:val="20"/>
              </w:rPr>
            </w:pPr>
            <w:r w:rsidRPr="000A7CBC">
              <w:rPr>
                <w:rFonts w:eastAsia="Arial" w:cs="Calibri"/>
                <w:b/>
                <w:sz w:val="20"/>
              </w:rPr>
              <w:t>6. Uwagi, które mogą mieć znaczenie przy ocenie wydatkowania środków przy realizacji zadania publicznego</w:t>
            </w:r>
          </w:p>
        </w:tc>
      </w:tr>
      <w:tr w:rsidR="002B038E" w:rsidRPr="000A7CBC" w:rsidTr="005E7CA7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8E" w:rsidRPr="000A7CBC" w:rsidRDefault="002B038E" w:rsidP="005E7CA7">
            <w:pPr>
              <w:spacing w:line="360" w:lineRule="auto"/>
              <w:jc w:val="both"/>
              <w:rPr>
                <w:rFonts w:cs="Calibri"/>
              </w:rPr>
            </w:pPr>
          </w:p>
          <w:p w:rsidR="002B038E" w:rsidRDefault="002B038E" w:rsidP="005E7CA7">
            <w:pPr>
              <w:spacing w:line="360" w:lineRule="auto"/>
              <w:jc w:val="both"/>
              <w:rPr>
                <w:rFonts w:cs="Calibri"/>
              </w:rPr>
            </w:pPr>
          </w:p>
          <w:p w:rsidR="002B038E" w:rsidRPr="00602175" w:rsidRDefault="002B038E" w:rsidP="005E7CA7">
            <w:pPr>
              <w:rPr>
                <w:rFonts w:cs="Calibri"/>
              </w:rPr>
            </w:pPr>
          </w:p>
          <w:p w:rsidR="002B038E" w:rsidRPr="00602175" w:rsidRDefault="002B038E" w:rsidP="005E7CA7">
            <w:pPr>
              <w:rPr>
                <w:rFonts w:cs="Calibri"/>
              </w:rPr>
            </w:pPr>
          </w:p>
          <w:p w:rsidR="002B038E" w:rsidRPr="00602175" w:rsidRDefault="002B038E" w:rsidP="005E7CA7">
            <w:pPr>
              <w:rPr>
                <w:rFonts w:cs="Calibri"/>
              </w:rPr>
            </w:pPr>
          </w:p>
        </w:tc>
      </w:tr>
    </w:tbl>
    <w:p w:rsidR="002B038E" w:rsidRPr="000A7CBC" w:rsidRDefault="002B038E" w:rsidP="002B038E">
      <w:pPr>
        <w:widowControl w:val="0"/>
        <w:autoSpaceDE w:val="0"/>
        <w:autoSpaceDN w:val="0"/>
        <w:adjustRightInd w:val="0"/>
        <w:spacing w:before="240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Oświadczam(y), że: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1)</w:t>
      </w:r>
      <w:r w:rsidRPr="000A7CBC">
        <w:rPr>
          <w:rFonts w:cs="Verdana"/>
          <w:sz w:val="20"/>
          <w:szCs w:val="20"/>
        </w:rPr>
        <w:tab/>
        <w:t xml:space="preserve">od daty zawarcia umowy nie zmienił się status prawny </w:t>
      </w:r>
      <w:r>
        <w:rPr>
          <w:rFonts w:cs="Verdana"/>
          <w:sz w:val="20"/>
          <w:szCs w:val="20"/>
        </w:rPr>
        <w:t>operatora</w:t>
      </w:r>
      <w:r w:rsidRPr="000A7CBC">
        <w:rPr>
          <w:rFonts w:cs="Verdana"/>
          <w:sz w:val="20"/>
          <w:szCs w:val="20"/>
        </w:rPr>
        <w:t>(-</w:t>
      </w:r>
      <w:r>
        <w:rPr>
          <w:rFonts w:cs="Verdana"/>
          <w:sz w:val="20"/>
          <w:szCs w:val="20"/>
        </w:rPr>
        <w:t>r</w:t>
      </w:r>
      <w:r w:rsidRPr="000A7CBC">
        <w:rPr>
          <w:rFonts w:cs="Verdana"/>
          <w:sz w:val="20"/>
          <w:szCs w:val="20"/>
        </w:rPr>
        <w:t>ów)</w:t>
      </w:r>
      <w:r>
        <w:rPr>
          <w:rFonts w:cs="Verdana"/>
          <w:sz w:val="20"/>
          <w:szCs w:val="20"/>
        </w:rPr>
        <w:t xml:space="preserve"> projektu</w:t>
      </w:r>
      <w:r w:rsidRPr="000A7CBC">
        <w:rPr>
          <w:rFonts w:cs="Verdana"/>
          <w:sz w:val="20"/>
          <w:szCs w:val="20"/>
        </w:rPr>
        <w:t>;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lastRenderedPageBreak/>
        <w:t>2)</w:t>
      </w:r>
      <w:r w:rsidRPr="000A7CBC">
        <w:rPr>
          <w:rFonts w:cs="Verdana"/>
          <w:sz w:val="20"/>
          <w:szCs w:val="20"/>
        </w:rPr>
        <w:tab/>
        <w:t>wszystkie</w:t>
      </w:r>
      <w:r>
        <w:rPr>
          <w:rFonts w:cs="Verdana"/>
          <w:sz w:val="20"/>
          <w:szCs w:val="20"/>
        </w:rPr>
        <w:t xml:space="preserve"> informacje</w:t>
      </w:r>
      <w:r w:rsidRPr="000A7CBC">
        <w:rPr>
          <w:rFonts w:cs="Verdana"/>
          <w:sz w:val="20"/>
          <w:szCs w:val="20"/>
        </w:rPr>
        <w:t xml:space="preserve"> podane w niniejszym sprawozdaniu są zgodne z aktualnym stanem prawnym i faktycznym;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3)</w:t>
      </w:r>
      <w:r w:rsidRPr="000A7CBC">
        <w:rPr>
          <w:rFonts w:cs="Verdana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2B038E" w:rsidRPr="000A7CBC" w:rsidRDefault="002B038E" w:rsidP="002B038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0A7CBC">
        <w:rPr>
          <w:rFonts w:cs="Verdana"/>
          <w:sz w:val="20"/>
          <w:szCs w:val="20"/>
        </w:rPr>
        <w:t>4)</w:t>
      </w:r>
      <w:r w:rsidRPr="000A7CBC">
        <w:rPr>
          <w:rFonts w:cs="Verdana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cs="Verdana"/>
          <w:sz w:val="20"/>
          <w:szCs w:val="20"/>
        </w:rPr>
        <w:t xml:space="preserve"> dotyczą</w:t>
      </w:r>
      <w:r w:rsidRPr="000A7CBC">
        <w:rPr>
          <w:rFonts w:cs="Verdana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cs="Verdana"/>
          <w:sz w:val="20"/>
          <w:szCs w:val="20"/>
        </w:rPr>
        <w:t>6</w:t>
      </w:r>
      <w:r w:rsidRPr="000A7CBC">
        <w:rPr>
          <w:rFonts w:cs="Verdana"/>
          <w:sz w:val="20"/>
          <w:szCs w:val="20"/>
        </w:rPr>
        <w:t xml:space="preserve"> r. poz. </w:t>
      </w:r>
      <w:r>
        <w:rPr>
          <w:rFonts w:cs="Verdana"/>
          <w:sz w:val="20"/>
          <w:szCs w:val="20"/>
        </w:rPr>
        <w:t>922</w:t>
      </w:r>
      <w:r w:rsidRPr="000A7CBC">
        <w:rPr>
          <w:rFonts w:cs="Verdana"/>
          <w:sz w:val="20"/>
          <w:szCs w:val="20"/>
        </w:rPr>
        <w:t>).</w:t>
      </w:r>
    </w:p>
    <w:p w:rsidR="002B038E" w:rsidRPr="000A7CBC" w:rsidRDefault="002B038E" w:rsidP="002B038E">
      <w:pPr>
        <w:jc w:val="both"/>
        <w:rPr>
          <w:rFonts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2B038E" w:rsidRPr="000A7CBC" w:rsidTr="005E7CA7">
        <w:tc>
          <w:tcPr>
            <w:tcW w:w="7796" w:type="dxa"/>
            <w:shd w:val="clear" w:color="auto" w:fill="auto"/>
          </w:tcPr>
          <w:p w:rsidR="002B038E" w:rsidRPr="000A7CBC" w:rsidRDefault="002B038E" w:rsidP="005E7CA7">
            <w:pPr>
              <w:ind w:right="-108"/>
              <w:jc w:val="both"/>
              <w:rPr>
                <w:rFonts w:cs="Calibri"/>
                <w:sz w:val="20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</w:t>
            </w:r>
            <w:r>
              <w:rPr>
                <w:rFonts w:cs="Calibri"/>
                <w:sz w:val="18"/>
              </w:rPr>
              <w:t>.</w:t>
            </w:r>
            <w:r w:rsidRPr="000A7CBC">
              <w:rPr>
                <w:rFonts w:cs="Calibri"/>
                <w:sz w:val="18"/>
              </w:rPr>
              <w:t>…</w:t>
            </w:r>
            <w:r>
              <w:rPr>
                <w:rFonts w:cs="Calibri"/>
                <w:sz w:val="18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cs="Calibri"/>
                <w:sz w:val="18"/>
              </w:rPr>
              <w:t>.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…………………………………………</w:t>
            </w:r>
            <w:r>
              <w:rPr>
                <w:rFonts w:cs="Calibri"/>
                <w:sz w:val="18"/>
              </w:rPr>
              <w:t>………..………….………………………………………………………………………………………………..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  <w:r w:rsidRPr="000A7CBC">
              <w:rPr>
                <w:rFonts w:cs="Calibri"/>
                <w:sz w:val="18"/>
              </w:rPr>
              <w:t>………………</w:t>
            </w:r>
            <w:r>
              <w:rPr>
                <w:rFonts w:cs="Calibri"/>
                <w:sz w:val="18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cs="Calibri"/>
                <w:sz w:val="18"/>
              </w:rPr>
              <w:t>………………………….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cs="Calibri"/>
                <w:sz w:val="18"/>
              </w:rPr>
            </w:pPr>
          </w:p>
          <w:p w:rsidR="002B038E" w:rsidRPr="000A7CBC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Podpis osoby upoważnionej lub podpisy osób upoważnionych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 xml:space="preserve">do składania oświadczeń woli </w:t>
            </w:r>
            <w:r>
              <w:rPr>
                <w:rFonts w:eastAsia="Arial" w:cs="Calibri"/>
                <w:sz w:val="18"/>
              </w:rPr>
              <w:t>w zakresie zobowiązań finansowych</w:t>
            </w:r>
            <w:r w:rsidRPr="000A7CBC">
              <w:rPr>
                <w:rFonts w:eastAsia="Arial" w:cs="Calibri"/>
                <w:sz w:val="18"/>
              </w:rPr>
              <w:t xml:space="preserve">w imieniu </w:t>
            </w:r>
            <w:r>
              <w:rPr>
                <w:rFonts w:eastAsia="Arial" w:cs="Calibri"/>
                <w:sz w:val="18"/>
              </w:rPr>
              <w:t>operatora(-rów) projektu</w:t>
            </w:r>
            <w:r w:rsidRPr="000A7CBC">
              <w:rPr>
                <w:rFonts w:eastAsia="Arial" w:cs="Calibri"/>
                <w:sz w:val="18"/>
              </w:rPr>
              <w:t xml:space="preserve">. </w:t>
            </w:r>
          </w:p>
          <w:p w:rsidR="002B038E" w:rsidRPr="009C529A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  <w:r w:rsidRPr="000A7CBC">
              <w:rPr>
                <w:rFonts w:eastAsia="Arial" w:cs="Calibri"/>
                <w:sz w:val="18"/>
              </w:rPr>
              <w:t>W przypadku podpisów nieczytelnych należy czytelnie podać imię i nazwisko osoby podpisującej</w:t>
            </w:r>
            <w:r>
              <w:rPr>
                <w:rFonts w:eastAsia="Arial" w:cs="Calibri"/>
                <w:sz w:val="18"/>
              </w:rPr>
              <w:t>.</w:t>
            </w:r>
            <w:r>
              <w:rPr>
                <w:rStyle w:val="Odwoanieprzypisudolnego"/>
                <w:rFonts w:eastAsia="Arial" w:cs="Calibri"/>
                <w:sz w:val="18"/>
              </w:rPr>
              <w:footnoteReference w:id="20"/>
            </w:r>
            <w:r>
              <w:rPr>
                <w:rFonts w:eastAsia="Arial" w:cs="Calibri"/>
                <w:sz w:val="18"/>
                <w:vertAlign w:val="superscript"/>
              </w:rPr>
              <w:t>)</w:t>
            </w:r>
          </w:p>
          <w:p w:rsidR="002B038E" w:rsidRPr="000A7CBC" w:rsidRDefault="002B038E" w:rsidP="005E7CA7">
            <w:pPr>
              <w:ind w:right="-108"/>
              <w:jc w:val="center"/>
              <w:rPr>
                <w:rFonts w:eastAsia="Arial" w:cs="Calibri"/>
                <w:sz w:val="18"/>
              </w:rPr>
            </w:pPr>
          </w:p>
          <w:p w:rsidR="002B038E" w:rsidRPr="000A7CBC" w:rsidRDefault="002B038E" w:rsidP="005E7CA7">
            <w:pPr>
              <w:spacing w:before="240" w:line="360" w:lineRule="auto"/>
              <w:jc w:val="center"/>
            </w:pPr>
            <w:r w:rsidRPr="000A7CBC">
              <w:rPr>
                <w:rFonts w:eastAsia="Arial" w:cs="Calibri"/>
                <w:sz w:val="18"/>
              </w:rPr>
              <w:t>Data……………………………………………….</w:t>
            </w:r>
          </w:p>
        </w:tc>
      </w:tr>
    </w:tbl>
    <w:p w:rsidR="002B038E" w:rsidRPr="00F56945" w:rsidRDefault="002B038E" w:rsidP="002B038E">
      <w:pPr>
        <w:widowControl w:val="0"/>
        <w:autoSpaceDE w:val="0"/>
        <w:autoSpaceDN w:val="0"/>
        <w:adjustRightInd w:val="0"/>
        <w:spacing w:before="72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POUCZENIE</w:t>
      </w:r>
    </w:p>
    <w:p w:rsidR="002B038E" w:rsidRPr="00F56945" w:rsidRDefault="002B038E" w:rsidP="002B038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56945">
        <w:rPr>
          <w:sz w:val="16"/>
          <w:szCs w:val="16"/>
        </w:rPr>
        <w:t>Sprawozdania składa się osobiście lub przesyła przesyłką poleconą na adres Zleceniodawcy w terminie przewidzianym w umowie.</w:t>
      </w:r>
    </w:p>
    <w:p w:rsidR="002B038E" w:rsidRPr="00F56945" w:rsidRDefault="002B038E" w:rsidP="002B038E">
      <w:pPr>
        <w:jc w:val="both"/>
        <w:rPr>
          <w:sz w:val="20"/>
          <w:szCs w:val="20"/>
        </w:rPr>
      </w:pPr>
      <w:r w:rsidRPr="00F56945">
        <w:rPr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</w:p>
    <w:p w:rsidR="00AC0345" w:rsidRDefault="00AC0345"/>
    <w:sectPr w:rsidR="00AC03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45" w:rsidRDefault="00AC0345" w:rsidP="002B038E">
      <w:pPr>
        <w:spacing w:after="0" w:line="240" w:lineRule="auto"/>
      </w:pPr>
      <w:r>
        <w:separator/>
      </w:r>
    </w:p>
  </w:endnote>
  <w:endnote w:type="continuationSeparator" w:id="1">
    <w:p w:rsidR="00AC0345" w:rsidRDefault="00AC0345" w:rsidP="002B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8E" w:rsidRPr="00E923BC" w:rsidRDefault="002B038E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E923BC">
      <w:rPr>
        <w:rFonts w:ascii="Calibri" w:hAnsi="Calibri"/>
      </w:rPr>
      <w:fldChar w:fldCharType="end"/>
    </w:r>
  </w:p>
  <w:p w:rsidR="002B038E" w:rsidRDefault="002B03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45" w:rsidRDefault="00AC0345" w:rsidP="002B038E">
      <w:pPr>
        <w:spacing w:after="0" w:line="240" w:lineRule="auto"/>
      </w:pPr>
      <w:r>
        <w:separator/>
      </w:r>
    </w:p>
  </w:footnote>
  <w:footnote w:type="continuationSeparator" w:id="1">
    <w:p w:rsidR="00AC0345" w:rsidRDefault="00AC0345" w:rsidP="002B038E">
      <w:pPr>
        <w:spacing w:after="0" w:line="240" w:lineRule="auto"/>
      </w:pPr>
      <w:r>
        <w:continuationSeparator/>
      </w:r>
    </w:p>
  </w:footnote>
  <w:footnote w:id="2">
    <w:p w:rsidR="002B038E" w:rsidRPr="009D13FD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2B038E" w:rsidRPr="009D13FD" w:rsidRDefault="002B038E" w:rsidP="002B038E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4">
    <w:p w:rsidR="002B038E" w:rsidRPr="009D13FD" w:rsidRDefault="002B038E" w:rsidP="002B038E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</w:p>
  </w:footnote>
  <w:footnote w:id="5">
    <w:p w:rsidR="002B038E" w:rsidRPr="00415263" w:rsidRDefault="002B038E" w:rsidP="002B038E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pochodzącychzarówno ze świadczeń pieniężnych od odbiorców zadania, jak i realizatorów projektów.</w:t>
      </w:r>
    </w:p>
  </w:footnote>
  <w:footnote w:id="6">
    <w:p w:rsidR="002B038E" w:rsidRPr="00B808C9" w:rsidRDefault="002B038E" w:rsidP="002B038E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wolontariuszyzaangażowane w realizację zadania publicznego.</w:t>
      </w:r>
    </w:p>
  </w:footnote>
  <w:footnote w:id="7">
    <w:p w:rsidR="002B038E" w:rsidRDefault="002B038E" w:rsidP="002B038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8">
    <w:p w:rsidR="002B038E" w:rsidRPr="00E16A0D" w:rsidRDefault="002B038E" w:rsidP="002B038E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9">
    <w:p w:rsidR="002B038E" w:rsidRPr="00C44D07" w:rsidRDefault="002B038E" w:rsidP="002B038E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10">
    <w:p w:rsidR="002B038E" w:rsidRPr="00A61C84" w:rsidRDefault="002B038E" w:rsidP="002B038E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2B038E" w:rsidRPr="00D84A18" w:rsidRDefault="002B038E" w:rsidP="002B038E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3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4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5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6">
    <w:p w:rsidR="002B038E" w:rsidRPr="00D84A18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7">
    <w:p w:rsidR="002B038E" w:rsidRPr="0074640D" w:rsidRDefault="002B038E" w:rsidP="002B038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8">
    <w:p w:rsidR="002B038E" w:rsidRPr="008D2EBD" w:rsidRDefault="002B038E" w:rsidP="002B038E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</w:p>
  </w:footnote>
  <w:footnote w:id="19">
    <w:p w:rsidR="002B038E" w:rsidRDefault="002B038E" w:rsidP="002B038E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20">
    <w:p w:rsidR="002B038E" w:rsidRPr="008D2EBD" w:rsidRDefault="002B038E" w:rsidP="002B038E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2B038E"/>
    <w:rsid w:val="002B038E"/>
    <w:rsid w:val="00A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038E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38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38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038E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03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38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038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38E"/>
    <w:rPr>
      <w:rFonts w:ascii="Arial" w:eastAsia="Arial" w:hAnsi="Arial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38E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038E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B038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B038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B038E"/>
    <w:pPr>
      <w:spacing w:before="240" w:after="60" w:line="240" w:lineRule="auto"/>
      <w:jc w:val="center"/>
    </w:pPr>
    <w:rPr>
      <w:rFonts w:ascii="Arial" w:eastAsia="Arial" w:hAnsi="Arial" w:cs="Times New Roman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B038E"/>
    <w:rPr>
      <w:rFonts w:ascii="Arial" w:eastAsia="Arial" w:hAnsi="Arial" w:cs="Times New Roman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B038E"/>
    <w:pPr>
      <w:spacing w:after="60" w:line="240" w:lineRule="auto"/>
      <w:jc w:val="center"/>
    </w:pPr>
    <w:rPr>
      <w:rFonts w:ascii="Arial" w:eastAsia="Arial" w:hAnsi="Arial" w:cs="Times New Roman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038E"/>
    <w:rPr>
      <w:rFonts w:ascii="Arial" w:eastAsia="Arial" w:hAnsi="Arial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03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nhideWhenUsed/>
    <w:rsid w:val="002B038E"/>
    <w:rPr>
      <w:vertAlign w:val="superscript"/>
    </w:rPr>
  </w:style>
  <w:style w:type="table" w:styleId="Tabela-Siatka">
    <w:name w:val="Table Grid"/>
    <w:basedOn w:val="Standardowy"/>
    <w:rsid w:val="002B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B0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2B0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B038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2B0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B038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B038E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38E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rsid w:val="002B03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038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0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38E"/>
    <w:rPr>
      <w:b/>
      <w:bCs/>
    </w:rPr>
  </w:style>
  <w:style w:type="paragraph" w:styleId="Tekstprzypisudolnego">
    <w:name w:val="footnote text"/>
    <w:basedOn w:val="Normalny"/>
    <w:link w:val="TekstprzypisudolnegoZnak"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03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2B038E"/>
    <w:rPr>
      <w:vertAlign w:val="superscript"/>
    </w:rPr>
  </w:style>
  <w:style w:type="paragraph" w:styleId="Poprawka">
    <w:name w:val="Revision"/>
    <w:hidden/>
    <w:uiPriority w:val="99"/>
    <w:semiHidden/>
    <w:rsid w:val="002B03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1355</Words>
  <Characters>8132</Characters>
  <Application>Microsoft Office Word</Application>
  <DocSecurity>0</DocSecurity>
  <Lines>67</Lines>
  <Paragraphs>18</Paragraphs>
  <ScaleCrop>false</ScaleCrop>
  <Company>UG Pozezdrze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k.piotrowska</cp:lastModifiedBy>
  <cp:revision>2</cp:revision>
  <dcterms:created xsi:type="dcterms:W3CDTF">2017-03-20T09:37:00Z</dcterms:created>
  <dcterms:modified xsi:type="dcterms:W3CDTF">2017-03-20T09:37:00Z</dcterms:modified>
</cp:coreProperties>
</file>