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26824" w14:paraId="4C52179F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16A4B5F7" w14:textId="77777777" w:rsidR="00D26824" w:rsidRDefault="00D26824" w:rsidP="003C4AE9">
            <w:r>
              <w:t>Kod RWA</w:t>
            </w:r>
          </w:p>
        </w:tc>
        <w:tc>
          <w:tcPr>
            <w:tcW w:w="6657" w:type="dxa"/>
          </w:tcPr>
          <w:p w14:paraId="47E58CA9" w14:textId="26DCA5BD" w:rsidR="00D26824" w:rsidRPr="003B7EE1" w:rsidRDefault="00E2375C" w:rsidP="003C4A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5351</w:t>
            </w:r>
          </w:p>
        </w:tc>
      </w:tr>
      <w:tr w:rsidR="00D26824" w14:paraId="50AE70B4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0460FBA4" w14:textId="77777777" w:rsidR="00D26824" w:rsidRDefault="00D26824" w:rsidP="003C4AE9">
            <w:r>
              <w:t>Nazwa sprawy</w:t>
            </w:r>
          </w:p>
        </w:tc>
        <w:tc>
          <w:tcPr>
            <w:tcW w:w="6657" w:type="dxa"/>
          </w:tcPr>
          <w:p w14:paraId="17A283FE" w14:textId="064CB8C1" w:rsidR="00D26824" w:rsidRPr="00D50F87" w:rsidRDefault="004115BA" w:rsidP="003C4AE9">
            <w:pPr>
              <w:pStyle w:val="NormalnyWeb"/>
              <w:spacing w:before="0" w:beforeAutospacing="0" w:after="0" w:afterAutospacing="0"/>
              <w:ind w:left="12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społeczne i  obywatelskie </w:t>
            </w:r>
          </w:p>
        </w:tc>
      </w:tr>
      <w:tr w:rsidR="00D26824" w14:paraId="3312CCC3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4F268387" w14:textId="77777777" w:rsidR="00D26824" w:rsidRDefault="00D26824" w:rsidP="003C4AE9">
            <w:r>
              <w:t>Kategoria Sprawy</w:t>
            </w:r>
          </w:p>
        </w:tc>
        <w:tc>
          <w:tcPr>
            <w:tcW w:w="6657" w:type="dxa"/>
          </w:tcPr>
          <w:p w14:paraId="1390BF97" w14:textId="48587005" w:rsidR="00D26824" w:rsidRPr="003B7EE1" w:rsidRDefault="004115BA" w:rsidP="003C4AE9">
            <w:pPr>
              <w:rPr>
                <w:rFonts w:cstheme="minorHAnsi"/>
                <w:sz w:val="20"/>
                <w:szCs w:val="20"/>
              </w:rPr>
            </w:pPr>
            <w:r w:rsidRPr="00D50F87">
              <w:rPr>
                <w:rFonts w:cstheme="minorHAnsi"/>
                <w:sz w:val="28"/>
                <w:szCs w:val="28"/>
              </w:rPr>
              <w:t>SPORZĄDZENIE AKTU ZGONU</w:t>
            </w:r>
          </w:p>
        </w:tc>
      </w:tr>
      <w:tr w:rsidR="00D26824" w14:paraId="3B15D254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73462490" w14:textId="77777777" w:rsidR="00D26824" w:rsidRDefault="00D26824" w:rsidP="003C4AE9">
            <w:r>
              <w:t>Jednostka wykonująca</w:t>
            </w:r>
          </w:p>
        </w:tc>
        <w:tc>
          <w:tcPr>
            <w:tcW w:w="6657" w:type="dxa"/>
          </w:tcPr>
          <w:p w14:paraId="64F58C57" w14:textId="50A7B3E8" w:rsidR="00D26824" w:rsidRPr="003B7EE1" w:rsidRDefault="00D26824" w:rsidP="003C4A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Urząd Stanu Cywilnego </w:t>
            </w:r>
          </w:p>
        </w:tc>
      </w:tr>
      <w:tr w:rsidR="00D26824" w14:paraId="5D3FFBEC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4F32A97F" w14:textId="77777777" w:rsidR="00D26824" w:rsidRDefault="00D26824" w:rsidP="003C4AE9">
            <w:r>
              <w:t xml:space="preserve">Wymagane dokumenty </w:t>
            </w:r>
          </w:p>
        </w:tc>
        <w:tc>
          <w:tcPr>
            <w:tcW w:w="6657" w:type="dxa"/>
          </w:tcPr>
          <w:p w14:paraId="659D43D4" w14:textId="7CDB7BD5" w:rsidR="00D26824" w:rsidRPr="00D26824" w:rsidRDefault="00D26824" w:rsidP="00D26824">
            <w:pPr>
              <w:shd w:val="clear" w:color="auto" w:fill="F4F2F2"/>
              <w:spacing w:before="100" w:beforeAutospacing="1" w:after="240" w:line="375" w:lineRule="atLeast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-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karta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zgonu wydana przez lekarza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-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dowód osobisty osoby zmarłej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- paszport osoby zmarłej </w:t>
            </w:r>
          </w:p>
        </w:tc>
      </w:tr>
      <w:tr w:rsidR="00D26824" w14:paraId="13268174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7AB079C0" w14:textId="77777777" w:rsidR="00D26824" w:rsidRDefault="00D26824" w:rsidP="003C4AE9">
            <w:r>
              <w:t>Miejsce złożenia dokumentów</w:t>
            </w:r>
          </w:p>
        </w:tc>
        <w:tc>
          <w:tcPr>
            <w:tcW w:w="6657" w:type="dxa"/>
          </w:tcPr>
          <w:p w14:paraId="5F3BC5F7" w14:textId="03CE5A98" w:rsidR="00D26824" w:rsidRPr="004115BA" w:rsidRDefault="00D26824" w:rsidP="004115BA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USC właściwy, ze względu na miejsce w którym nastąpił zgon</w:t>
            </w:r>
          </w:p>
        </w:tc>
      </w:tr>
      <w:tr w:rsidR="00D26824" w14:paraId="75C4678C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4741081F" w14:textId="77777777" w:rsidR="00D26824" w:rsidRDefault="00D26824" w:rsidP="003C4AE9">
            <w:r>
              <w:t>Opłaty</w:t>
            </w:r>
          </w:p>
        </w:tc>
        <w:tc>
          <w:tcPr>
            <w:tcW w:w="6657" w:type="dxa"/>
          </w:tcPr>
          <w:p w14:paraId="6189CE87" w14:textId="77777777" w:rsidR="00D26824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-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wolne od opłaty skarbowej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Następne odpisy wydawane z aktu podlegają opłacie w wysokości: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 xml:space="preserve">- odpis skrócony - 22 zł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- od</w:t>
            </w:r>
            <w:bookmarkStart w:id="0" w:name="_GoBack"/>
            <w:bookmarkEnd w:id="0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pis zupełny - 33 zł</w:t>
            </w:r>
          </w:p>
          <w:p w14:paraId="24E163F5" w14:textId="771A0EC9" w:rsidR="00D26824" w:rsidRPr="00D26824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- odpis skrócony na druku wielojęzycznym - 22 zł</w:t>
            </w:r>
          </w:p>
        </w:tc>
      </w:tr>
      <w:tr w:rsidR="00D26824" w14:paraId="36B47B4C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0AC552E2" w14:textId="77777777" w:rsidR="00D26824" w:rsidRDefault="00D26824" w:rsidP="003C4AE9">
            <w:r>
              <w:t xml:space="preserve">Termin i sposób załatwienia </w:t>
            </w:r>
          </w:p>
        </w:tc>
        <w:tc>
          <w:tcPr>
            <w:tcW w:w="6657" w:type="dxa"/>
          </w:tcPr>
          <w:p w14:paraId="4F0966AB" w14:textId="60E75C8D" w:rsidR="00D26824" w:rsidRPr="00D26824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Akt zgonu sporządzany jest niezwłocznie.</w:t>
            </w:r>
          </w:p>
        </w:tc>
      </w:tr>
      <w:tr w:rsidR="00D26824" w14:paraId="5C4D2123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44EAEFE5" w14:textId="77777777" w:rsidR="00D26824" w:rsidRDefault="00D26824" w:rsidP="003C4AE9">
            <w:r>
              <w:t>Podstawa prawna</w:t>
            </w:r>
          </w:p>
        </w:tc>
        <w:tc>
          <w:tcPr>
            <w:tcW w:w="6657" w:type="dxa"/>
          </w:tcPr>
          <w:p w14:paraId="04020381" w14:textId="6BF2E927" w:rsidR="00D26824" w:rsidRPr="00D26824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ustawa z dnia 28 listopada 2014 roku Prawo o aktach stanu cywilnego (</w:t>
            </w:r>
            <w:proofErr w:type="spellStart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tj.Dz.U</w:t>
            </w:r>
            <w:proofErr w:type="spellEnd"/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. z 2016, poz.2064)</w:t>
            </w:r>
          </w:p>
        </w:tc>
      </w:tr>
      <w:tr w:rsidR="00D26824" w14:paraId="1C07552B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15FD1B2D" w14:textId="77777777" w:rsidR="00D26824" w:rsidRDefault="00D26824" w:rsidP="003C4AE9">
            <w:r>
              <w:t>Tryb odwoławczy</w:t>
            </w:r>
          </w:p>
        </w:tc>
        <w:tc>
          <w:tcPr>
            <w:tcW w:w="6657" w:type="dxa"/>
          </w:tcPr>
          <w:p w14:paraId="2A08508F" w14:textId="77777777" w:rsidR="00D26824" w:rsidRPr="003B7EE1" w:rsidRDefault="00D26824" w:rsidP="003C4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6824" w14:paraId="7EF6CB72" w14:textId="77777777" w:rsidTr="003C4AE9">
        <w:tc>
          <w:tcPr>
            <w:tcW w:w="2405" w:type="dxa"/>
            <w:shd w:val="clear" w:color="auto" w:fill="D9D9D9" w:themeFill="background1" w:themeFillShade="D9"/>
          </w:tcPr>
          <w:p w14:paraId="605B1694" w14:textId="77777777" w:rsidR="00D26824" w:rsidRDefault="00D26824" w:rsidP="003C4AE9">
            <w:r>
              <w:t xml:space="preserve">Inne informacje </w:t>
            </w:r>
          </w:p>
        </w:tc>
        <w:tc>
          <w:tcPr>
            <w:tcW w:w="6657" w:type="dxa"/>
          </w:tcPr>
          <w:p w14:paraId="0192C721" w14:textId="77777777" w:rsidR="00D26824" w:rsidRPr="00E40876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Termin zgłoszenia zgonu:</w:t>
            </w:r>
          </w:p>
          <w:p w14:paraId="76EDE419" w14:textId="77EFB781" w:rsidR="00D26824" w:rsidRPr="00E40876" w:rsidRDefault="00D26824" w:rsidP="00E2375C">
            <w:pPr>
              <w:shd w:val="clear" w:color="auto" w:fill="F4F2F2"/>
              <w:spacing w:before="100" w:beforeAutospacing="1" w:after="100" w:afterAutospacing="1" w:line="375" w:lineRule="atLeast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Zgłoszenia zgonu, który nastąpił na ternie </w:t>
            </w:r>
            <w:r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Gminy Pozezdrze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 xml:space="preserve"> należy dokonać w terminie 3 dni od daty zgonu. </w:t>
            </w: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br/>
              <w:t>Jeżeli zgon nastąpił w wyniku choroby zakaźnej zgon należy zgłosić w ciągu 24 godzin</w:t>
            </w:r>
          </w:p>
          <w:p w14:paraId="1F548C3F" w14:textId="77777777" w:rsidR="00D26824" w:rsidRPr="00E40876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Prawo pochowania zwłok ludzkich ma najbliższa pozostała rodzina osoby zmarłej, a mianowicie:</w:t>
            </w:r>
          </w:p>
          <w:p w14:paraId="099500F7" w14:textId="77777777" w:rsidR="00D26824" w:rsidRPr="00E40876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1) pozostały małżonek(ka);</w:t>
            </w:r>
          </w:p>
          <w:p w14:paraId="3452C06C" w14:textId="77777777" w:rsidR="00D26824" w:rsidRPr="00E40876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2) krewni zstępni;</w:t>
            </w:r>
          </w:p>
          <w:p w14:paraId="65ACCE04" w14:textId="77777777" w:rsidR="00D26824" w:rsidRPr="00E40876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3) krewni wstępni;</w:t>
            </w:r>
          </w:p>
          <w:p w14:paraId="3168670A" w14:textId="77777777" w:rsidR="00D26824" w:rsidRPr="00E40876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4) krewni boczni do 4 stopnia pokrewieństwa;</w:t>
            </w:r>
          </w:p>
          <w:p w14:paraId="0D45C094" w14:textId="77777777" w:rsidR="00D26824" w:rsidRPr="00E40876" w:rsidRDefault="00D26824" w:rsidP="00D26824">
            <w:pPr>
              <w:shd w:val="clear" w:color="auto" w:fill="F4F2F2"/>
              <w:spacing w:before="100" w:beforeAutospacing="1" w:after="100" w:afterAutospacing="1" w:line="375" w:lineRule="atLeast"/>
              <w:jc w:val="both"/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</w:pPr>
            <w:r w:rsidRPr="00E40876">
              <w:rPr>
                <w:rFonts w:ascii="open_sanslight" w:eastAsia="Times New Roman" w:hAnsi="open_sanslight" w:cs="Times New Roman"/>
                <w:color w:val="4C4B4B"/>
                <w:sz w:val="24"/>
                <w:szCs w:val="24"/>
                <w:lang w:eastAsia="pl-PL"/>
              </w:rPr>
              <w:t>5) powinowaci w linii prostej do 1 stopnia.</w:t>
            </w:r>
          </w:p>
          <w:p w14:paraId="217E224E" w14:textId="77777777" w:rsidR="00D26824" w:rsidRPr="003B7EE1" w:rsidRDefault="00D26824" w:rsidP="003C4A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71C881B" w14:textId="77777777" w:rsidR="009E2F88" w:rsidRDefault="009E2F88"/>
    <w:sectPr w:rsidR="009E2F88" w:rsidSect="00D2682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_sansligh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88"/>
    <w:rsid w:val="004115BA"/>
    <w:rsid w:val="009E2F88"/>
    <w:rsid w:val="00D26824"/>
    <w:rsid w:val="00D50F87"/>
    <w:rsid w:val="00E2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CEB2"/>
  <w15:chartTrackingRefBased/>
  <w15:docId w15:val="{97621F2F-27E9-4ADD-8F3B-611C7D1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6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2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MMM. Mieczkowska</dc:creator>
  <cp:keywords/>
  <dc:description/>
  <cp:lastModifiedBy>Magdalena MMM. Mieczkowska</cp:lastModifiedBy>
  <cp:revision>5</cp:revision>
  <dcterms:created xsi:type="dcterms:W3CDTF">2019-01-28T14:07:00Z</dcterms:created>
  <dcterms:modified xsi:type="dcterms:W3CDTF">2019-02-07T07:05:00Z</dcterms:modified>
</cp:coreProperties>
</file>