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i/>
          <w:color w:val="000000"/>
          <w:sz w:val="24"/>
          <w:szCs w:val="24"/>
          <w:lang w:eastAsia="hi-IN" w:bidi="hi-IN"/>
        </w:rPr>
      </w:pPr>
      <w:r w:rsidRPr="008D166D">
        <w:rPr>
          <w:rFonts w:ascii="Times New Roman" w:eastAsia="HG Mincho Light J" w:hAnsi="Times New Roman" w:cs="Times New Roman"/>
          <w:i/>
          <w:color w:val="000000"/>
          <w:sz w:val="24"/>
          <w:szCs w:val="24"/>
          <w:lang w:eastAsia="hi-IN" w:bidi="hi-IN"/>
        </w:rPr>
        <w:t xml:space="preserve">Nr sprawy: </w:t>
      </w:r>
      <w:r w:rsidR="00D3149E">
        <w:rPr>
          <w:rFonts w:ascii="Times New Roman" w:eastAsia="HG Mincho Light J" w:hAnsi="Times New Roman" w:cs="Times New Roman"/>
          <w:i/>
          <w:color w:val="000000"/>
          <w:sz w:val="24"/>
          <w:szCs w:val="24"/>
          <w:lang w:eastAsia="hi-IN" w:bidi="hi-IN"/>
        </w:rPr>
        <w:t>GKiI.</w:t>
      </w:r>
      <w:r w:rsidRPr="008D166D">
        <w:rPr>
          <w:rFonts w:ascii="Times New Roman" w:eastAsia="HG Mincho Light J" w:hAnsi="Times New Roman" w:cs="Times New Roman"/>
          <w:i/>
          <w:color w:val="000000"/>
          <w:sz w:val="24"/>
          <w:szCs w:val="24"/>
          <w:lang w:eastAsia="hi-IN" w:bidi="hi-IN"/>
        </w:rPr>
        <w:t>271.</w:t>
      </w:r>
      <w:r w:rsidR="002149FB">
        <w:rPr>
          <w:rFonts w:ascii="Times New Roman" w:eastAsia="HG Mincho Light J" w:hAnsi="Times New Roman" w:cs="Times New Roman"/>
          <w:i/>
          <w:color w:val="000000"/>
          <w:sz w:val="24"/>
          <w:szCs w:val="24"/>
          <w:lang w:eastAsia="hi-IN" w:bidi="hi-IN"/>
        </w:rPr>
        <w:t>3</w:t>
      </w:r>
      <w:r w:rsidRPr="008D166D">
        <w:rPr>
          <w:rFonts w:ascii="Times New Roman" w:eastAsia="HG Mincho Light J" w:hAnsi="Times New Roman" w:cs="Times New Roman"/>
          <w:i/>
          <w:color w:val="000000"/>
          <w:sz w:val="24"/>
          <w:szCs w:val="24"/>
          <w:lang w:eastAsia="hi-IN" w:bidi="hi-IN"/>
        </w:rPr>
        <w:t>.20</w:t>
      </w:r>
      <w:r w:rsidR="002149FB">
        <w:rPr>
          <w:rFonts w:ascii="Times New Roman" w:eastAsia="HG Mincho Light J" w:hAnsi="Times New Roman" w:cs="Times New Roman"/>
          <w:i/>
          <w:color w:val="000000"/>
          <w:sz w:val="24"/>
          <w:szCs w:val="24"/>
          <w:lang w:eastAsia="hi-IN" w:bidi="hi-IN"/>
        </w:rPr>
        <w:t>20</w:t>
      </w:r>
    </w:p>
    <w:p w:rsidR="008D166D" w:rsidRPr="008D166D" w:rsidRDefault="00D3149E" w:rsidP="008D166D">
      <w:pPr>
        <w:keepNext/>
        <w:widowControl w:val="0"/>
        <w:suppressAutoHyphens/>
        <w:spacing w:before="240" w:after="120" w:line="240" w:lineRule="auto"/>
        <w:ind w:left="6372"/>
        <w:jc w:val="both"/>
        <w:rPr>
          <w:rFonts w:ascii="Times New Roman" w:eastAsia="HG Mincho Light J" w:hAnsi="Times New Roman" w:cs="Times New Roman"/>
          <w:b/>
          <w:i/>
          <w:color w:val="000000"/>
          <w:sz w:val="24"/>
          <w:szCs w:val="24"/>
          <w:lang w:eastAsia="hi-IN" w:bidi="hi-IN"/>
        </w:rPr>
      </w:pPr>
      <w:r>
        <w:rPr>
          <w:rFonts w:ascii="Times New Roman" w:eastAsia="HG Mincho Light J" w:hAnsi="Times New Roman" w:cs="Times New Roman"/>
          <w:b/>
          <w:i/>
          <w:color w:val="000000"/>
          <w:sz w:val="24"/>
          <w:szCs w:val="24"/>
          <w:lang w:eastAsia="hi-IN" w:bidi="hi-IN"/>
        </w:rPr>
        <w:t xml:space="preserve">            </w:t>
      </w:r>
      <w:r w:rsidR="008D166D" w:rsidRPr="008D166D">
        <w:rPr>
          <w:rFonts w:ascii="Times New Roman" w:eastAsia="HG Mincho Light J" w:hAnsi="Times New Roman" w:cs="Times New Roman"/>
          <w:b/>
          <w:i/>
          <w:color w:val="000000"/>
          <w:sz w:val="24"/>
          <w:szCs w:val="24"/>
          <w:lang w:eastAsia="hi-IN" w:bidi="hi-IN"/>
        </w:rPr>
        <w:t>Załącznik nr 8 do SIWZ</w:t>
      </w:r>
    </w:p>
    <w:p w:rsidR="008D166D" w:rsidRDefault="008D166D" w:rsidP="008D166D">
      <w:pPr>
        <w:widowControl w:val="0"/>
        <w:shd w:val="clear" w:color="auto" w:fill="FFFFFF"/>
        <w:suppressAutoHyphens/>
        <w:spacing w:after="0" w:line="240" w:lineRule="auto"/>
        <w:rPr>
          <w:rFonts w:ascii="Times New Roman" w:eastAsia="HG Mincho Light J" w:hAnsi="Times New Roman" w:cs="Times New Roman"/>
          <w:b/>
          <w:color w:val="000000"/>
          <w:sz w:val="24"/>
          <w:szCs w:val="24"/>
          <w:lang w:eastAsia="hi-IN" w:bidi="hi-IN"/>
        </w:rPr>
      </w:pP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00DE240A">
        <w:rPr>
          <w:rFonts w:ascii="Times New Roman" w:eastAsia="HG Mincho Light J" w:hAnsi="Times New Roman" w:cs="Times New Roman"/>
          <w:b/>
          <w:color w:val="000000"/>
          <w:sz w:val="24"/>
          <w:szCs w:val="24"/>
          <w:lang w:eastAsia="hi-IN" w:bidi="hi-IN"/>
        </w:rPr>
        <w:t xml:space="preserve">        </w:t>
      </w:r>
      <w:r w:rsidRPr="008D166D">
        <w:rPr>
          <w:rFonts w:ascii="Times New Roman" w:eastAsia="HG Mincho Light J" w:hAnsi="Times New Roman" w:cs="Times New Roman"/>
          <w:b/>
          <w:color w:val="000000"/>
          <w:sz w:val="24"/>
          <w:szCs w:val="24"/>
          <w:lang w:eastAsia="hi-IN" w:bidi="hi-IN"/>
        </w:rPr>
        <w:t>Wzór umowy</w:t>
      </w:r>
    </w:p>
    <w:p w:rsidR="00D42C1D" w:rsidRDefault="00D42C1D" w:rsidP="008D166D">
      <w:pPr>
        <w:widowControl w:val="0"/>
        <w:shd w:val="clear" w:color="auto" w:fill="FFFFFF"/>
        <w:suppressAutoHyphens/>
        <w:spacing w:after="0" w:line="240" w:lineRule="auto"/>
        <w:rPr>
          <w:rFonts w:ascii="Times New Roman" w:eastAsia="HG Mincho Light J" w:hAnsi="Times New Roman" w:cs="Times New Roman"/>
          <w:b/>
          <w:color w:val="000000"/>
          <w:sz w:val="24"/>
          <w:szCs w:val="24"/>
          <w:lang w:eastAsia="hi-IN" w:bidi="hi-IN"/>
        </w:rPr>
      </w:pPr>
    </w:p>
    <w:p w:rsidR="002149FB" w:rsidRPr="008D166D" w:rsidRDefault="002149FB" w:rsidP="008D166D">
      <w:pPr>
        <w:widowControl w:val="0"/>
        <w:shd w:val="clear" w:color="auto" w:fill="FFFFFF"/>
        <w:suppressAutoHyphens/>
        <w:spacing w:after="0" w:line="240" w:lineRule="auto"/>
        <w:rPr>
          <w:rFonts w:ascii="Times New Roman" w:eastAsia="HG Mincho Light J" w:hAnsi="Times New Roman" w:cs="Times New Roman"/>
          <w:b/>
          <w:color w:val="000000"/>
          <w:sz w:val="24"/>
          <w:szCs w:val="24"/>
          <w:lang w:eastAsia="hi-IN" w:bidi="hi-IN"/>
        </w:rPr>
      </w:pPr>
    </w:p>
    <w:p w:rsidR="008D166D" w:rsidRPr="008D166D" w:rsidRDefault="008D166D" w:rsidP="008D166D">
      <w:pPr>
        <w:widowControl w:val="0"/>
        <w:shd w:val="clear" w:color="auto" w:fill="FFFFFF"/>
        <w:suppressAutoHyphens/>
        <w:spacing w:after="0" w:line="240" w:lineRule="auto"/>
        <w:rPr>
          <w:rFonts w:ascii="Times New Roman" w:eastAsia="HG Mincho Light J" w:hAnsi="Times New Roman" w:cs="Times New Roman"/>
          <w:b/>
          <w:color w:val="000000"/>
          <w:sz w:val="24"/>
          <w:szCs w:val="24"/>
          <w:lang w:eastAsia="hi-IN" w:bidi="hi-IN"/>
        </w:rPr>
      </w:pPr>
    </w:p>
    <w:p w:rsidR="008D166D" w:rsidRPr="008D166D" w:rsidRDefault="008D166D" w:rsidP="008D166D">
      <w:pPr>
        <w:widowControl w:val="0"/>
        <w:shd w:val="clear" w:color="auto" w:fill="FFFFFF"/>
        <w:suppressAutoHyphens/>
        <w:spacing w:after="0" w:line="240" w:lineRule="auto"/>
        <w:jc w:val="center"/>
        <w:rPr>
          <w:rFonts w:ascii="Times New Roman" w:eastAsia="HG Mincho Light J" w:hAnsi="Times New Roman" w:cs="Times New Roman"/>
          <w:b/>
          <w:color w:val="000000"/>
          <w:sz w:val="24"/>
          <w:szCs w:val="24"/>
          <w:lang w:eastAsia="hi-IN" w:bidi="hi-IN"/>
        </w:rPr>
      </w:pPr>
      <w:r w:rsidRPr="008D166D">
        <w:rPr>
          <w:rFonts w:ascii="Times New Roman" w:eastAsia="HG Mincho Light J" w:hAnsi="Times New Roman" w:cs="Times New Roman"/>
          <w:b/>
          <w:color w:val="000000"/>
          <w:sz w:val="24"/>
          <w:szCs w:val="24"/>
          <w:lang w:eastAsia="hi-IN" w:bidi="hi-IN"/>
        </w:rPr>
        <w:t>UMOWA Nr</w:t>
      </w:r>
      <w:r w:rsidR="00D3149E">
        <w:rPr>
          <w:rFonts w:ascii="Times New Roman" w:eastAsia="HG Mincho Light J" w:hAnsi="Times New Roman" w:cs="Times New Roman"/>
          <w:b/>
          <w:color w:val="000000"/>
          <w:sz w:val="24"/>
          <w:szCs w:val="24"/>
          <w:lang w:eastAsia="hi-IN" w:bidi="hi-IN"/>
        </w:rPr>
        <w:t xml:space="preserve"> GKiI.272.</w:t>
      </w:r>
      <w:r w:rsidRPr="008D166D">
        <w:rPr>
          <w:rFonts w:ascii="Times New Roman" w:eastAsia="HG Mincho Light J" w:hAnsi="Times New Roman" w:cs="Times New Roman"/>
          <w:b/>
          <w:color w:val="000000"/>
          <w:sz w:val="24"/>
          <w:szCs w:val="24"/>
          <w:lang w:eastAsia="hi-IN" w:bidi="hi-IN"/>
        </w:rPr>
        <w:t>…./20</w:t>
      </w:r>
      <w:r w:rsidR="002149FB">
        <w:rPr>
          <w:rFonts w:ascii="Times New Roman" w:eastAsia="HG Mincho Light J" w:hAnsi="Times New Roman" w:cs="Times New Roman"/>
          <w:b/>
          <w:color w:val="000000"/>
          <w:sz w:val="24"/>
          <w:szCs w:val="24"/>
          <w:lang w:eastAsia="hi-IN" w:bidi="hi-IN"/>
        </w:rPr>
        <w:t>20</w:t>
      </w: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o wykonanie robót budowlanych</w:t>
      </w:r>
    </w:p>
    <w:p w:rsidR="008D166D" w:rsidRPr="008D166D" w:rsidRDefault="008D166D" w:rsidP="008D166D">
      <w:pPr>
        <w:widowControl w:val="0"/>
        <w:suppressAutoHyphens/>
        <w:spacing w:after="0" w:line="240" w:lineRule="auto"/>
        <w:rPr>
          <w:rFonts w:ascii="Times New Roman" w:eastAsia="HG Mincho Light J" w:hAnsi="Times New Roman" w:cs="Times New Roman"/>
          <w:color w:val="000000"/>
          <w:sz w:val="24"/>
          <w:szCs w:val="20"/>
          <w:lang w:eastAsia="hi-IN" w:bidi="hi-IN"/>
        </w:rPr>
      </w:pPr>
    </w:p>
    <w:p w:rsidR="00D3149E"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zawarta </w:t>
      </w:r>
      <w:r w:rsidRPr="008D166D">
        <w:rPr>
          <w:rFonts w:ascii="Times New Roman" w:eastAsia="HG Mincho Light J" w:hAnsi="Times New Roman" w:cs="Times New Roman"/>
          <w:b/>
          <w:color w:val="000000"/>
          <w:sz w:val="24"/>
          <w:szCs w:val="20"/>
          <w:lang w:eastAsia="hi-IN" w:bidi="hi-IN"/>
        </w:rPr>
        <w:t xml:space="preserve"> </w:t>
      </w:r>
      <w:r w:rsidRPr="00D3149E">
        <w:rPr>
          <w:rFonts w:ascii="Times New Roman" w:eastAsia="HG Mincho Light J" w:hAnsi="Times New Roman" w:cs="Times New Roman"/>
          <w:color w:val="000000"/>
          <w:sz w:val="24"/>
          <w:szCs w:val="20"/>
          <w:lang w:eastAsia="hi-IN" w:bidi="hi-IN"/>
        </w:rPr>
        <w:t>w dniu ………………</w:t>
      </w:r>
      <w:r w:rsidR="00D3149E">
        <w:rPr>
          <w:rFonts w:ascii="Times New Roman" w:eastAsia="HG Mincho Light J" w:hAnsi="Times New Roman" w:cs="Times New Roman"/>
          <w:color w:val="000000"/>
          <w:sz w:val="24"/>
          <w:szCs w:val="20"/>
          <w:lang w:eastAsia="hi-IN" w:bidi="hi-IN"/>
        </w:rPr>
        <w:t>20</w:t>
      </w:r>
      <w:r w:rsidR="002149FB">
        <w:rPr>
          <w:rFonts w:ascii="Times New Roman" w:eastAsia="HG Mincho Light J" w:hAnsi="Times New Roman" w:cs="Times New Roman"/>
          <w:color w:val="000000"/>
          <w:sz w:val="24"/>
          <w:szCs w:val="20"/>
          <w:lang w:eastAsia="hi-IN" w:bidi="hi-IN"/>
        </w:rPr>
        <w:t>20</w:t>
      </w:r>
      <w:r w:rsidR="00D3149E">
        <w:rPr>
          <w:rFonts w:ascii="Times New Roman" w:eastAsia="HG Mincho Light J" w:hAnsi="Times New Roman" w:cs="Times New Roman"/>
          <w:color w:val="000000"/>
          <w:sz w:val="24"/>
          <w:szCs w:val="20"/>
          <w:lang w:eastAsia="hi-IN" w:bidi="hi-IN"/>
        </w:rPr>
        <w:t xml:space="preserve"> r. </w:t>
      </w:r>
      <w:r w:rsidR="00D3149E" w:rsidRPr="00D3149E">
        <w:rPr>
          <w:rFonts w:ascii="Times New Roman" w:eastAsia="HG Mincho Light J" w:hAnsi="Times New Roman" w:cs="Times New Roman"/>
          <w:color w:val="000000"/>
          <w:sz w:val="24"/>
          <w:szCs w:val="20"/>
          <w:lang w:eastAsia="hi-IN" w:bidi="hi-IN"/>
        </w:rPr>
        <w:t>w Wieczfni Kościelnej</w:t>
      </w:r>
      <w:r w:rsidR="00D3149E">
        <w:rPr>
          <w:rFonts w:ascii="Times New Roman" w:eastAsia="HG Mincho Light J" w:hAnsi="Times New Roman" w:cs="Times New Roman"/>
          <w:b/>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pomiędzy</w:t>
      </w:r>
      <w:r w:rsidR="00D3149E">
        <w:rPr>
          <w:rFonts w:ascii="Times New Roman" w:eastAsia="HG Mincho Light J" w:hAnsi="Times New Roman" w:cs="Times New Roman"/>
          <w:color w:val="000000"/>
          <w:sz w:val="24"/>
          <w:szCs w:val="20"/>
          <w:lang w:eastAsia="hi-IN" w:bidi="hi-IN"/>
        </w:rPr>
        <w:t>:</w:t>
      </w:r>
    </w:p>
    <w:p w:rsidR="00D3149E" w:rsidRDefault="00D3149E"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b/>
          <w:color w:val="000000"/>
          <w:sz w:val="24"/>
          <w:szCs w:val="20"/>
          <w:lang w:eastAsia="hi-IN" w:bidi="hi-IN"/>
        </w:rPr>
        <w:t xml:space="preserve">1. </w:t>
      </w:r>
      <w:r w:rsidR="008D166D" w:rsidRPr="008D166D">
        <w:rPr>
          <w:rFonts w:ascii="Times New Roman" w:eastAsia="HG Mincho Light J" w:hAnsi="Times New Roman" w:cs="Times New Roman"/>
          <w:b/>
          <w:color w:val="000000"/>
          <w:sz w:val="24"/>
          <w:szCs w:val="20"/>
          <w:lang w:eastAsia="hi-IN" w:bidi="hi-IN"/>
        </w:rPr>
        <w:t xml:space="preserve">Gminą </w:t>
      </w:r>
      <w:r>
        <w:rPr>
          <w:rFonts w:ascii="Times New Roman" w:eastAsia="HG Mincho Light J" w:hAnsi="Times New Roman" w:cs="Times New Roman"/>
          <w:b/>
          <w:color w:val="000000"/>
          <w:sz w:val="24"/>
          <w:szCs w:val="20"/>
          <w:lang w:eastAsia="hi-IN" w:bidi="hi-IN"/>
        </w:rPr>
        <w:t xml:space="preserve">Wieczfnia Kościelna, </w:t>
      </w:r>
      <w:r w:rsidRPr="00D3149E">
        <w:rPr>
          <w:rFonts w:ascii="Times New Roman" w:eastAsia="HG Mincho Light J" w:hAnsi="Times New Roman" w:cs="Times New Roman"/>
          <w:color w:val="000000"/>
          <w:sz w:val="24"/>
          <w:szCs w:val="20"/>
          <w:lang w:eastAsia="hi-IN" w:bidi="hi-IN"/>
        </w:rPr>
        <w:t>Wieczfnia Kościelna 48, 06-513 Wieczfnia Kościelna</w:t>
      </w:r>
      <w:r>
        <w:rPr>
          <w:rFonts w:ascii="Times New Roman" w:eastAsia="HG Mincho Light J" w:hAnsi="Times New Roman" w:cs="Times New Roman"/>
          <w:color w:val="000000"/>
          <w:sz w:val="24"/>
          <w:szCs w:val="20"/>
          <w:lang w:eastAsia="hi-IN" w:bidi="hi-IN"/>
        </w:rPr>
        <w:t>,</w:t>
      </w:r>
    </w:p>
    <w:p w:rsidR="00D3149E" w:rsidRDefault="00D3149E"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color w:val="000000"/>
          <w:sz w:val="24"/>
          <w:szCs w:val="20"/>
          <w:lang w:eastAsia="hi-IN" w:bidi="hi-IN"/>
        </w:rPr>
        <w:t>NIP: 5691760011 , REGON: 130378516 z siedzibą w Wieczfni Kościelnej 48, 06-513 Wieczfnia Kościelna</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reprezentowaną przez:</w:t>
      </w:r>
    </w:p>
    <w:p w:rsidR="008D166D" w:rsidRPr="008D166D" w:rsidRDefault="008D166D" w:rsidP="008D166D">
      <w:pPr>
        <w:widowControl w:val="0"/>
        <w:suppressAutoHyphens/>
        <w:spacing w:after="0" w:line="240" w:lineRule="auto"/>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xml:space="preserve">1.  Pana </w:t>
      </w:r>
      <w:r w:rsidR="00D3149E">
        <w:rPr>
          <w:rFonts w:ascii="Times New Roman" w:eastAsia="HG Mincho Light J" w:hAnsi="Times New Roman" w:cs="Times New Roman"/>
          <w:b/>
          <w:color w:val="000000"/>
          <w:sz w:val="24"/>
          <w:szCs w:val="20"/>
          <w:lang w:eastAsia="hi-IN" w:bidi="hi-IN"/>
        </w:rPr>
        <w:t>Mariusza Gębalę</w:t>
      </w:r>
      <w:r w:rsidRPr="008D166D">
        <w:rPr>
          <w:rFonts w:ascii="Times New Roman" w:eastAsia="HG Mincho Light J" w:hAnsi="Times New Roman" w:cs="Times New Roman"/>
          <w:b/>
          <w:color w:val="000000"/>
          <w:sz w:val="24"/>
          <w:szCs w:val="20"/>
          <w:lang w:eastAsia="hi-IN" w:bidi="hi-IN"/>
        </w:rPr>
        <w:t xml:space="preserve"> – Wójta Gminy</w:t>
      </w:r>
      <w:r w:rsidR="00D3149E">
        <w:rPr>
          <w:rFonts w:ascii="Times New Roman" w:eastAsia="HG Mincho Light J" w:hAnsi="Times New Roman" w:cs="Times New Roman"/>
          <w:b/>
          <w:color w:val="000000"/>
          <w:sz w:val="24"/>
          <w:szCs w:val="20"/>
          <w:lang w:eastAsia="hi-IN" w:bidi="hi-IN"/>
        </w:rPr>
        <w:t xml:space="preserve"> Wieczfnia Kościelna</w:t>
      </w:r>
      <w:r w:rsidRPr="008D166D">
        <w:rPr>
          <w:rFonts w:ascii="Times New Roman" w:eastAsia="HG Mincho Light J" w:hAnsi="Times New Roman" w:cs="Times New Roman"/>
          <w:b/>
          <w:color w:val="000000"/>
          <w:sz w:val="24"/>
          <w:szCs w:val="20"/>
          <w:lang w:eastAsia="hi-IN" w:bidi="hi-IN"/>
        </w:rPr>
        <w:t>,</w:t>
      </w:r>
    </w:p>
    <w:p w:rsidR="00D3149E" w:rsidRDefault="008D166D" w:rsidP="008D166D">
      <w:pPr>
        <w:widowControl w:val="0"/>
        <w:suppressAutoHyphens/>
        <w:spacing w:after="0" w:line="240" w:lineRule="auto"/>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przy kontrasygnacie</w:t>
      </w:r>
      <w:r w:rsidR="00D3149E">
        <w:rPr>
          <w:rFonts w:ascii="Times New Roman" w:eastAsia="HG Mincho Light J" w:hAnsi="Times New Roman" w:cs="Times New Roman"/>
          <w:color w:val="000000"/>
          <w:sz w:val="24"/>
          <w:szCs w:val="20"/>
          <w:lang w:eastAsia="hi-IN" w:bidi="hi-IN"/>
        </w:rPr>
        <w:t>:</w:t>
      </w:r>
    </w:p>
    <w:p w:rsidR="008D166D" w:rsidRDefault="008D166D" w:rsidP="008D166D">
      <w:pPr>
        <w:widowControl w:val="0"/>
        <w:suppressAutoHyphens/>
        <w:spacing w:after="0" w:line="240" w:lineRule="auto"/>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xml:space="preserve">Pani Małgorzaty </w:t>
      </w:r>
      <w:r w:rsidR="00D3149E">
        <w:rPr>
          <w:rFonts w:ascii="Times New Roman" w:eastAsia="HG Mincho Light J" w:hAnsi="Times New Roman" w:cs="Times New Roman"/>
          <w:b/>
          <w:color w:val="000000"/>
          <w:sz w:val="24"/>
          <w:szCs w:val="20"/>
          <w:lang w:eastAsia="hi-IN" w:bidi="hi-IN"/>
        </w:rPr>
        <w:t>Stępki</w:t>
      </w:r>
      <w:r w:rsidRPr="008D166D">
        <w:rPr>
          <w:rFonts w:ascii="Times New Roman" w:eastAsia="HG Mincho Light J" w:hAnsi="Times New Roman" w:cs="Times New Roman"/>
          <w:b/>
          <w:color w:val="000000"/>
          <w:sz w:val="24"/>
          <w:szCs w:val="20"/>
          <w:lang w:eastAsia="hi-IN" w:bidi="hi-IN"/>
        </w:rPr>
        <w:t xml:space="preserve"> – Skarbnika Gminy</w:t>
      </w:r>
    </w:p>
    <w:p w:rsidR="00D3149E" w:rsidRPr="001547B0" w:rsidRDefault="001547B0" w:rsidP="008D166D">
      <w:pPr>
        <w:widowControl w:val="0"/>
        <w:suppressAutoHyphens/>
        <w:spacing w:after="0" w:line="240" w:lineRule="auto"/>
        <w:rPr>
          <w:rFonts w:ascii="Times New Roman" w:eastAsia="HG Mincho Light J" w:hAnsi="Times New Roman" w:cs="Times New Roman"/>
          <w:b/>
          <w:color w:val="000000"/>
          <w:sz w:val="24"/>
          <w:szCs w:val="20"/>
          <w:lang w:eastAsia="hi-IN" w:bidi="hi-IN"/>
        </w:rPr>
      </w:pPr>
      <w:r w:rsidRPr="001547B0">
        <w:rPr>
          <w:rFonts w:ascii="Times New Roman" w:eastAsia="HG Mincho Light J" w:hAnsi="Times New Roman" w:cs="Times New Roman"/>
          <w:color w:val="000000"/>
          <w:sz w:val="24"/>
          <w:szCs w:val="20"/>
          <w:lang w:eastAsia="hi-IN" w:bidi="hi-IN"/>
        </w:rPr>
        <w:t>z</w:t>
      </w:r>
      <w:r w:rsidR="00D3149E" w:rsidRPr="001547B0">
        <w:rPr>
          <w:rFonts w:ascii="Times New Roman" w:eastAsia="HG Mincho Light J" w:hAnsi="Times New Roman" w:cs="Times New Roman"/>
          <w:color w:val="000000"/>
          <w:sz w:val="24"/>
          <w:szCs w:val="20"/>
          <w:lang w:eastAsia="hi-IN" w:bidi="hi-IN"/>
        </w:rPr>
        <w:t>waną w dalszej części umowy</w:t>
      </w:r>
      <w:r w:rsidRPr="001547B0">
        <w:rPr>
          <w:rFonts w:ascii="Times New Roman" w:eastAsia="HG Mincho Light J" w:hAnsi="Times New Roman" w:cs="Times New Roman"/>
          <w:color w:val="000000"/>
          <w:sz w:val="24"/>
          <w:szCs w:val="20"/>
          <w:lang w:eastAsia="hi-IN" w:bidi="hi-IN"/>
        </w:rPr>
        <w:t xml:space="preserve"> </w:t>
      </w:r>
      <w:r w:rsidRPr="001547B0">
        <w:rPr>
          <w:rFonts w:ascii="Times New Roman" w:eastAsia="HG Mincho Light J" w:hAnsi="Times New Roman" w:cs="Times New Roman"/>
          <w:b/>
          <w:color w:val="000000"/>
          <w:sz w:val="24"/>
          <w:szCs w:val="20"/>
          <w:lang w:eastAsia="hi-IN" w:bidi="hi-IN"/>
        </w:rPr>
        <w:t>„Zamawiającym”</w:t>
      </w:r>
    </w:p>
    <w:p w:rsidR="001547B0"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w:t>
      </w:r>
    </w:p>
    <w:p w:rsidR="001547B0" w:rsidRDefault="001547B0" w:rsidP="008D166D">
      <w:pPr>
        <w:widowControl w:val="0"/>
        <w:suppressAutoHyphens/>
        <w:spacing w:after="0" w:line="240" w:lineRule="auto"/>
        <w:jc w:val="both"/>
        <w:rPr>
          <w:rFonts w:ascii="Times New Roman" w:eastAsia="HG Mincho Light J" w:hAnsi="Times New Roman" w:cs="Times New Roman"/>
          <w:b/>
          <w:color w:val="000000"/>
          <w:sz w:val="24"/>
          <w:szCs w:val="20"/>
          <w:lang w:eastAsia="hi-IN" w:bidi="hi-IN"/>
        </w:rPr>
      </w:pPr>
      <w:r>
        <w:rPr>
          <w:rFonts w:ascii="Times New Roman" w:eastAsia="HG Mincho Light J" w:hAnsi="Times New Roman" w:cs="Times New Roman"/>
          <w:color w:val="000000"/>
          <w:sz w:val="24"/>
          <w:szCs w:val="20"/>
          <w:lang w:eastAsia="hi-IN" w:bidi="hi-IN"/>
        </w:rPr>
        <w:t xml:space="preserve">2. </w:t>
      </w:r>
      <w:r w:rsidR="008D166D" w:rsidRPr="008D166D">
        <w:rPr>
          <w:rFonts w:ascii="Times New Roman" w:eastAsia="HG Mincho Light J" w:hAnsi="Times New Roman" w:cs="Times New Roman"/>
          <w:b/>
          <w:color w:val="000000"/>
          <w:sz w:val="24"/>
          <w:szCs w:val="20"/>
          <w:lang w:eastAsia="hi-IN" w:bidi="hi-IN"/>
        </w:rPr>
        <w:t>…………………………………………………………</w:t>
      </w:r>
      <w:r>
        <w:rPr>
          <w:rFonts w:ascii="Times New Roman" w:eastAsia="HG Mincho Light J" w:hAnsi="Times New Roman" w:cs="Times New Roman"/>
          <w:b/>
          <w:color w:val="000000"/>
          <w:sz w:val="24"/>
          <w:szCs w:val="20"/>
          <w:lang w:eastAsia="hi-IN" w:bidi="hi-IN"/>
        </w:rPr>
        <w:t>……………………………………………</w:t>
      </w:r>
    </w:p>
    <w:p w:rsidR="001547B0" w:rsidRDefault="001547B0" w:rsidP="008D166D">
      <w:pPr>
        <w:widowControl w:val="0"/>
        <w:suppressAutoHyphens/>
        <w:spacing w:after="0" w:line="240" w:lineRule="auto"/>
        <w:jc w:val="both"/>
        <w:rPr>
          <w:rFonts w:ascii="Times New Roman" w:eastAsia="HG Mincho Light J" w:hAnsi="Times New Roman" w:cs="Times New Roman"/>
          <w:b/>
          <w:color w:val="000000"/>
          <w:sz w:val="24"/>
          <w:szCs w:val="20"/>
          <w:lang w:eastAsia="hi-IN" w:bidi="hi-IN"/>
        </w:rPr>
      </w:pPr>
      <w:r>
        <w:rPr>
          <w:rFonts w:ascii="Times New Roman" w:eastAsia="HG Mincho Light J" w:hAnsi="Times New Roman" w:cs="Times New Roman"/>
          <w:b/>
          <w:color w:val="000000"/>
          <w:sz w:val="24"/>
          <w:szCs w:val="20"/>
          <w:lang w:eastAsia="hi-IN" w:bidi="hi-IN"/>
        </w:rPr>
        <w:t xml:space="preserve">    …………………………………………………………………………………………………………                                              </w:t>
      </w:r>
      <w:r w:rsidR="008D166D" w:rsidRPr="008D166D">
        <w:rPr>
          <w:rFonts w:ascii="Times New Roman" w:eastAsia="HG Mincho Light J" w:hAnsi="Times New Roman" w:cs="Times New Roman"/>
          <w:b/>
          <w:color w:val="000000"/>
          <w:sz w:val="24"/>
          <w:szCs w:val="20"/>
          <w:lang w:eastAsia="hi-IN" w:bidi="hi-IN"/>
        </w:rPr>
        <w:t xml:space="preserve"> </w:t>
      </w:r>
      <w:r w:rsidRPr="001547B0">
        <w:rPr>
          <w:rFonts w:ascii="Times New Roman" w:eastAsia="HG Mincho Light J" w:hAnsi="Times New Roman" w:cs="Times New Roman"/>
          <w:color w:val="000000"/>
          <w:sz w:val="24"/>
          <w:szCs w:val="20"/>
          <w:lang w:eastAsia="hi-IN" w:bidi="hi-IN"/>
        </w:rPr>
        <w:t>NIP:</w:t>
      </w:r>
      <w:r>
        <w:rPr>
          <w:rFonts w:ascii="Times New Roman" w:eastAsia="HG Mincho Light J" w:hAnsi="Times New Roman" w:cs="Times New Roman"/>
          <w:color w:val="000000"/>
          <w:sz w:val="24"/>
          <w:szCs w:val="20"/>
          <w:lang w:eastAsia="hi-IN" w:bidi="hi-IN"/>
        </w:rPr>
        <w:t>………</w:t>
      </w:r>
      <w:r w:rsidRPr="001547B0">
        <w:rPr>
          <w:rFonts w:ascii="Times New Roman" w:eastAsia="HG Mincho Light J" w:hAnsi="Times New Roman" w:cs="Times New Roman"/>
          <w:color w:val="000000"/>
          <w:sz w:val="24"/>
          <w:szCs w:val="20"/>
          <w:lang w:eastAsia="hi-IN" w:bidi="hi-IN"/>
        </w:rPr>
        <w:t>…………</w:t>
      </w:r>
      <w:r>
        <w:rPr>
          <w:rFonts w:ascii="Times New Roman" w:eastAsia="HG Mincho Light J" w:hAnsi="Times New Roman" w:cs="Times New Roman"/>
          <w:color w:val="000000"/>
          <w:sz w:val="24"/>
          <w:szCs w:val="20"/>
          <w:lang w:eastAsia="hi-IN" w:bidi="hi-IN"/>
        </w:rPr>
        <w:t>….</w:t>
      </w:r>
      <w:r w:rsidRPr="001547B0">
        <w:rPr>
          <w:rFonts w:ascii="Times New Roman" w:eastAsia="HG Mincho Light J" w:hAnsi="Times New Roman" w:cs="Times New Roman"/>
          <w:color w:val="000000"/>
          <w:sz w:val="24"/>
          <w:szCs w:val="20"/>
          <w:lang w:eastAsia="hi-IN" w:bidi="hi-IN"/>
        </w:rPr>
        <w:t xml:space="preserve"> ; REGON: </w:t>
      </w:r>
      <w:r>
        <w:rPr>
          <w:rFonts w:ascii="Times New Roman" w:eastAsia="HG Mincho Light J" w:hAnsi="Times New Roman" w:cs="Times New Roman"/>
          <w:color w:val="000000"/>
          <w:sz w:val="24"/>
          <w:szCs w:val="20"/>
          <w:lang w:eastAsia="hi-IN" w:bidi="hi-IN"/>
        </w:rPr>
        <w:t>..</w:t>
      </w:r>
      <w:r w:rsidRPr="001547B0">
        <w:rPr>
          <w:rFonts w:ascii="Times New Roman" w:eastAsia="HG Mincho Light J" w:hAnsi="Times New Roman" w:cs="Times New Roman"/>
          <w:color w:val="000000"/>
          <w:sz w:val="24"/>
          <w:szCs w:val="20"/>
          <w:lang w:eastAsia="hi-IN" w:bidi="hi-IN"/>
        </w:rPr>
        <w:t>……………………..</w:t>
      </w:r>
      <w:r>
        <w:rPr>
          <w:rFonts w:ascii="Times New Roman" w:eastAsia="HG Mincho Light J" w:hAnsi="Times New Roman" w:cs="Times New Roman"/>
          <w:b/>
          <w:color w:val="000000"/>
          <w:sz w:val="24"/>
          <w:szCs w:val="20"/>
          <w:lang w:eastAsia="hi-IN" w:bidi="hi-IN"/>
        </w:rPr>
        <w:t xml:space="preserve">            </w:t>
      </w:r>
    </w:p>
    <w:p w:rsidR="001547B0" w:rsidRPr="001547B0" w:rsidRDefault="001547B0"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color w:val="000000"/>
          <w:sz w:val="24"/>
          <w:szCs w:val="20"/>
          <w:lang w:eastAsia="hi-IN" w:bidi="hi-IN"/>
        </w:rPr>
        <w:t>r</w:t>
      </w:r>
      <w:r w:rsidRPr="001547B0">
        <w:rPr>
          <w:rFonts w:ascii="Times New Roman" w:eastAsia="HG Mincho Light J" w:hAnsi="Times New Roman" w:cs="Times New Roman"/>
          <w:color w:val="000000"/>
          <w:sz w:val="24"/>
          <w:szCs w:val="20"/>
          <w:lang w:eastAsia="hi-IN" w:bidi="hi-IN"/>
        </w:rPr>
        <w:t>eprezentowanym przez:</w:t>
      </w:r>
      <w:r>
        <w:rPr>
          <w:rFonts w:ascii="Times New Roman" w:eastAsia="HG Mincho Light J" w:hAnsi="Times New Roman" w:cs="Times New Roman"/>
          <w:color w:val="000000"/>
          <w:sz w:val="24"/>
          <w:szCs w:val="20"/>
          <w:lang w:eastAsia="hi-IN" w:bidi="hi-IN"/>
        </w:rPr>
        <w:t xml:space="preserve">                                                                                                                                       </w:t>
      </w:r>
    </w:p>
    <w:p w:rsidR="008D166D" w:rsidRPr="001547B0" w:rsidRDefault="001547B0" w:rsidP="001547B0">
      <w:pPr>
        <w:widowControl w:val="0"/>
        <w:suppressAutoHyphens/>
        <w:spacing w:after="0" w:line="240" w:lineRule="auto"/>
        <w:jc w:val="both"/>
        <w:rPr>
          <w:rFonts w:ascii="Times New Roman" w:eastAsia="HG Mincho Light J" w:hAnsi="Times New Roman" w:cs="Times New Roman"/>
          <w:b/>
          <w:color w:val="000000"/>
          <w:sz w:val="24"/>
          <w:szCs w:val="20"/>
          <w:lang w:eastAsia="hi-IN" w:bidi="hi-IN"/>
        </w:rPr>
      </w:pPr>
      <w:r>
        <w:rPr>
          <w:rFonts w:ascii="Times New Roman" w:eastAsia="HG Mincho Light J" w:hAnsi="Times New Roman" w:cs="Times New Roman"/>
          <w:color w:val="000000"/>
          <w:sz w:val="24"/>
          <w:szCs w:val="20"/>
          <w:lang w:eastAsia="hi-IN" w:bidi="hi-IN"/>
        </w:rPr>
        <w:t xml:space="preserve">Pana/i……..…………………………………………………………………………………………… </w:t>
      </w:r>
      <w:r w:rsidR="008D166D" w:rsidRPr="008D166D">
        <w:rPr>
          <w:rFonts w:ascii="Times New Roman" w:eastAsia="HG Mincho Light J" w:hAnsi="Times New Roman" w:cs="Times New Roman"/>
          <w:color w:val="000000"/>
          <w:sz w:val="24"/>
          <w:szCs w:val="20"/>
          <w:lang w:eastAsia="hi-IN" w:bidi="hi-IN"/>
        </w:rPr>
        <w:t xml:space="preserve">zwanym </w:t>
      </w:r>
      <w:r>
        <w:rPr>
          <w:rFonts w:ascii="Times New Roman" w:eastAsia="HG Mincho Light J" w:hAnsi="Times New Roman" w:cs="Times New Roman"/>
          <w:color w:val="000000"/>
          <w:sz w:val="24"/>
          <w:szCs w:val="20"/>
          <w:lang w:eastAsia="hi-IN" w:bidi="hi-IN"/>
        </w:rPr>
        <w:t>w dalszej części umowy</w:t>
      </w:r>
      <w:r w:rsidR="008D166D" w:rsidRPr="008D166D">
        <w:rPr>
          <w:rFonts w:ascii="Times New Roman" w:eastAsia="HG Mincho Light J" w:hAnsi="Times New Roman" w:cs="Times New Roman"/>
          <w:color w:val="000000"/>
          <w:sz w:val="24"/>
          <w:szCs w:val="20"/>
          <w:lang w:eastAsia="hi-IN" w:bidi="hi-IN"/>
        </w:rPr>
        <w:t xml:space="preserve"> </w:t>
      </w:r>
      <w:r w:rsidR="008D166D" w:rsidRPr="001547B0">
        <w:rPr>
          <w:rFonts w:ascii="Times New Roman" w:eastAsia="HG Mincho Light J" w:hAnsi="Times New Roman" w:cs="Times New Roman"/>
          <w:b/>
          <w:color w:val="000000"/>
          <w:sz w:val="24"/>
          <w:szCs w:val="20"/>
          <w:lang w:eastAsia="hi-IN" w:bidi="hi-IN"/>
        </w:rPr>
        <w:t xml:space="preserve">„Wykonawcą” </w:t>
      </w:r>
    </w:p>
    <w:p w:rsidR="008D166D" w:rsidRPr="008D166D" w:rsidRDefault="008D166D" w:rsidP="008D166D">
      <w:pPr>
        <w:widowControl w:val="0"/>
        <w:suppressAutoHyphens/>
        <w:spacing w:after="0" w:line="240" w:lineRule="auto"/>
        <w:ind w:left="420"/>
        <w:rPr>
          <w:rFonts w:ascii="Times New Roman" w:eastAsia="HG Mincho Light J" w:hAnsi="Times New Roman" w:cs="Times New Roman"/>
          <w:b/>
          <w:color w:val="000000"/>
          <w:sz w:val="24"/>
          <w:szCs w:val="20"/>
          <w:lang w:eastAsia="hi-IN" w:bidi="hi-IN"/>
        </w:rPr>
      </w:pPr>
    </w:p>
    <w:p w:rsid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w wyniku dokonania przez Zamawiającego wyboru oferty Wykonawcy w trybie przetargu nieograniczonego, przeprowadzonego zgodnie z przepisami ustawy z dnia 29 stycznia 2004 r. Prawo zamówień publicznych (Dz. U. z 201</w:t>
      </w:r>
      <w:r w:rsidR="002149FB">
        <w:rPr>
          <w:rFonts w:ascii="Times New Roman" w:eastAsia="HG Mincho Light J" w:hAnsi="Times New Roman" w:cs="Times New Roman"/>
          <w:color w:val="000000"/>
          <w:sz w:val="24"/>
          <w:szCs w:val="20"/>
          <w:lang w:eastAsia="hi-IN" w:bidi="hi-IN"/>
        </w:rPr>
        <w:t>9</w:t>
      </w:r>
      <w:r w:rsidRPr="008D166D">
        <w:rPr>
          <w:rFonts w:ascii="Times New Roman" w:eastAsia="HG Mincho Light J" w:hAnsi="Times New Roman" w:cs="Times New Roman"/>
          <w:color w:val="000000"/>
          <w:sz w:val="24"/>
          <w:szCs w:val="20"/>
          <w:lang w:eastAsia="hi-IN" w:bidi="hi-IN"/>
        </w:rPr>
        <w:t xml:space="preserve"> r., poz. 1</w:t>
      </w:r>
      <w:r w:rsidR="002149FB">
        <w:rPr>
          <w:rFonts w:ascii="Times New Roman" w:eastAsia="HG Mincho Light J" w:hAnsi="Times New Roman" w:cs="Times New Roman"/>
          <w:color w:val="000000"/>
          <w:sz w:val="24"/>
          <w:szCs w:val="20"/>
          <w:lang w:eastAsia="hi-IN" w:bidi="hi-IN"/>
        </w:rPr>
        <w:t>843</w:t>
      </w:r>
      <w:r w:rsidRPr="008D166D">
        <w:rPr>
          <w:rFonts w:ascii="Times New Roman" w:eastAsia="HG Mincho Light J" w:hAnsi="Times New Roman" w:cs="Times New Roman"/>
          <w:color w:val="000000"/>
          <w:sz w:val="24"/>
          <w:szCs w:val="20"/>
          <w:lang w:eastAsia="hi-IN" w:bidi="hi-IN"/>
        </w:rPr>
        <w:t>) została zawarta umowa o treści następującej:</w:t>
      </w:r>
    </w:p>
    <w:p w:rsidR="002D36F8" w:rsidRPr="008D166D" w:rsidRDefault="002D36F8"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w:t>
      </w:r>
    </w:p>
    <w:p w:rsidR="008D166D" w:rsidRPr="008D166D" w:rsidRDefault="008D166D" w:rsidP="008D166D">
      <w:pPr>
        <w:widowControl w:val="0"/>
        <w:suppressAutoHyphens/>
        <w:spacing w:after="0" w:line="240" w:lineRule="auto"/>
        <w:rPr>
          <w:rFonts w:ascii="Times New Roman" w:eastAsia="HG Mincho Light J" w:hAnsi="Times New Roman" w:cs="Times New Roman"/>
          <w:color w:val="000000"/>
          <w:sz w:val="10"/>
          <w:szCs w:val="20"/>
          <w:lang w:eastAsia="hi-IN" w:bidi="hi-IN"/>
        </w:rPr>
      </w:pP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1. Zamawiający zleca a Wykonawca przyjmuje do wykonania roboty budowlane w ramach zadania inwestycyjnego pn. </w:t>
      </w:r>
      <w:r w:rsidRPr="008D166D">
        <w:rPr>
          <w:rFonts w:ascii="Times New Roman" w:eastAsia="HG Mincho Light J" w:hAnsi="Times New Roman" w:cs="Times New Roman"/>
          <w:b/>
          <w:color w:val="000000"/>
          <w:sz w:val="24"/>
          <w:szCs w:val="20"/>
          <w:lang w:eastAsia="hi-IN" w:bidi="hi-IN"/>
        </w:rPr>
        <w:t xml:space="preserve">Przebudowa dróg </w:t>
      </w:r>
      <w:r w:rsidR="001547B0">
        <w:rPr>
          <w:rFonts w:ascii="Times New Roman" w:eastAsia="HG Mincho Light J" w:hAnsi="Times New Roman" w:cs="Times New Roman"/>
          <w:b/>
          <w:color w:val="000000"/>
          <w:sz w:val="24"/>
          <w:szCs w:val="20"/>
          <w:lang w:eastAsia="hi-IN" w:bidi="hi-IN"/>
        </w:rPr>
        <w:t xml:space="preserve">gminnych </w:t>
      </w:r>
      <w:r w:rsidRPr="008D166D">
        <w:rPr>
          <w:rFonts w:ascii="Times New Roman" w:eastAsia="HG Mincho Light J" w:hAnsi="Times New Roman" w:cs="Times New Roman"/>
          <w:b/>
          <w:color w:val="000000"/>
          <w:sz w:val="24"/>
          <w:szCs w:val="20"/>
          <w:lang w:eastAsia="hi-IN" w:bidi="hi-IN"/>
        </w:rPr>
        <w:t xml:space="preserve">na terenie Gminy </w:t>
      </w:r>
      <w:r w:rsidR="001547B0">
        <w:rPr>
          <w:rFonts w:ascii="Times New Roman" w:eastAsia="HG Mincho Light J" w:hAnsi="Times New Roman" w:cs="Times New Roman"/>
          <w:b/>
          <w:color w:val="000000"/>
          <w:sz w:val="24"/>
          <w:szCs w:val="20"/>
          <w:lang w:eastAsia="hi-IN" w:bidi="hi-IN"/>
        </w:rPr>
        <w:t>Wieczfnia Kościelna w 20</w:t>
      </w:r>
      <w:r w:rsidR="002149FB">
        <w:rPr>
          <w:rFonts w:ascii="Times New Roman" w:eastAsia="HG Mincho Light J" w:hAnsi="Times New Roman" w:cs="Times New Roman"/>
          <w:b/>
          <w:color w:val="000000"/>
          <w:sz w:val="24"/>
          <w:szCs w:val="20"/>
          <w:lang w:eastAsia="hi-IN" w:bidi="hi-IN"/>
        </w:rPr>
        <w:t>20</w:t>
      </w:r>
      <w:r w:rsidR="001547B0">
        <w:rPr>
          <w:rFonts w:ascii="Times New Roman" w:eastAsia="HG Mincho Light J" w:hAnsi="Times New Roman" w:cs="Times New Roman"/>
          <w:b/>
          <w:color w:val="000000"/>
          <w:sz w:val="24"/>
          <w:szCs w:val="20"/>
          <w:lang w:eastAsia="hi-IN" w:bidi="hi-IN"/>
        </w:rPr>
        <w:t xml:space="preserve"> roku</w:t>
      </w:r>
      <w:r w:rsidRPr="008D166D">
        <w:rPr>
          <w:rFonts w:ascii="Times New Roman" w:eastAsia="HG Mincho Light J" w:hAnsi="Times New Roman" w:cs="Times New Roman"/>
          <w:b/>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wraz robotami towarzyszącymi, dotyczącymi uzbrojenia i urządzenia terenu budowy, zwane dalej „robotami” lub „zamówieniem” albo „przedmiotem umowy”.</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w:t>
      </w:r>
      <w:r w:rsidRPr="008D166D">
        <w:rPr>
          <w:rFonts w:ascii="Times New Roman" w:eastAsia="HG Mincho Light J" w:hAnsi="Times New Roman" w:cs="Times New Roman"/>
          <w:color w:val="000000"/>
          <w:sz w:val="24"/>
          <w:szCs w:val="20"/>
          <w:lang w:eastAsia="hi-IN" w:bidi="hi-IN"/>
        </w:rPr>
        <w:tab/>
        <w:t xml:space="preserve">Szczegółowy zakres robót, określonych w ust. 1 strony ustalają jak w </w:t>
      </w:r>
      <w:r w:rsidRPr="008D166D">
        <w:rPr>
          <w:rFonts w:ascii="Times New Roman" w:eastAsia="HG Mincho Light J" w:hAnsi="Times New Roman" w:cs="Times New Roman"/>
          <w:b/>
          <w:color w:val="000000"/>
          <w:sz w:val="24"/>
          <w:szCs w:val="20"/>
          <w:lang w:eastAsia="hi-IN" w:bidi="hi-IN"/>
        </w:rPr>
        <w:t>dokumentacjach projektowych, specyfikacjach technicznych wykonania i odbioru robót, SIWZ oraz przedmiarach robót (które stanowią uzupełnienie opisu przedmiotu zamówienia).</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Integralną częścią umowy są dokumenty, o których mowa w ust. 2 wraz z ofertą Wykonawcy.</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Wykonawca uznaje, że dokumentacje projektowe, o których mowa w pkt 2 są kompletne z punktu widzenia celu, jakiemu mają służyć i w związku z tym zobowiązuje się do wykonania przedmiotu umowy zgodnie ze złożoną ofertą.</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2.</w:t>
      </w: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color w:val="000000"/>
          <w:sz w:val="10"/>
          <w:szCs w:val="20"/>
          <w:lang w:eastAsia="hi-IN" w:bidi="hi-IN"/>
        </w:rPr>
      </w:pPr>
    </w:p>
    <w:p w:rsidR="008D166D" w:rsidRPr="001547B0"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1. Termin wykonania zamówienia, określonego w §1 strony ustalają </w:t>
      </w:r>
      <w:r w:rsidRPr="008D166D">
        <w:rPr>
          <w:rFonts w:ascii="Times New Roman" w:eastAsia="HG Mincho Light J" w:hAnsi="Times New Roman" w:cs="Times New Roman"/>
          <w:b/>
          <w:color w:val="000000"/>
          <w:sz w:val="24"/>
          <w:szCs w:val="20"/>
          <w:lang w:eastAsia="hi-IN" w:bidi="hi-IN"/>
        </w:rPr>
        <w:t>do dnia 3</w:t>
      </w:r>
      <w:r w:rsidR="00126B0A">
        <w:rPr>
          <w:rFonts w:ascii="Times New Roman" w:eastAsia="HG Mincho Light J" w:hAnsi="Times New Roman" w:cs="Times New Roman"/>
          <w:b/>
          <w:color w:val="000000"/>
          <w:sz w:val="24"/>
          <w:szCs w:val="20"/>
          <w:lang w:eastAsia="hi-IN" w:bidi="hi-IN"/>
        </w:rPr>
        <w:t>1</w:t>
      </w:r>
      <w:r w:rsidRPr="008D166D">
        <w:rPr>
          <w:rFonts w:ascii="Times New Roman" w:eastAsia="HG Mincho Light J" w:hAnsi="Times New Roman" w:cs="Times New Roman"/>
          <w:b/>
          <w:color w:val="000000"/>
          <w:sz w:val="24"/>
          <w:szCs w:val="20"/>
          <w:lang w:eastAsia="hi-IN" w:bidi="hi-IN"/>
        </w:rPr>
        <w:t xml:space="preserve"> października 20</w:t>
      </w:r>
      <w:r w:rsidR="002149FB">
        <w:rPr>
          <w:rFonts w:ascii="Times New Roman" w:eastAsia="HG Mincho Light J" w:hAnsi="Times New Roman" w:cs="Times New Roman"/>
          <w:b/>
          <w:color w:val="000000"/>
          <w:sz w:val="24"/>
          <w:szCs w:val="20"/>
          <w:lang w:eastAsia="hi-IN" w:bidi="hi-IN"/>
        </w:rPr>
        <w:t>20</w:t>
      </w:r>
      <w:r w:rsidRPr="001547B0">
        <w:rPr>
          <w:rFonts w:ascii="Times New Roman" w:eastAsia="HG Mincho Light J" w:hAnsi="Times New Roman" w:cs="Times New Roman"/>
          <w:color w:val="000000"/>
          <w:sz w:val="24"/>
          <w:szCs w:val="20"/>
          <w:lang w:eastAsia="hi-IN" w:bidi="hi-IN"/>
        </w:rPr>
        <w:t>r.</w:t>
      </w:r>
    </w:p>
    <w:p w:rsid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Termin wykonania umowy może ulec zmianie w przypadkach, określonych w § 14 umowy:</w:t>
      </w:r>
    </w:p>
    <w:p w:rsidR="002D17A2" w:rsidRDefault="002D17A2"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suppressAutoHyphens/>
        <w:spacing w:after="0" w:line="240" w:lineRule="auto"/>
        <w:ind w:left="283"/>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lastRenderedPageBreak/>
        <w:t>§ 3.</w:t>
      </w:r>
    </w:p>
    <w:p w:rsidR="008D166D" w:rsidRPr="008D166D" w:rsidRDefault="008D166D" w:rsidP="008D166D">
      <w:pPr>
        <w:widowControl w:val="0"/>
        <w:suppressAutoHyphens/>
        <w:spacing w:after="0" w:line="240" w:lineRule="auto"/>
        <w:ind w:left="283"/>
        <w:jc w:val="center"/>
        <w:rPr>
          <w:rFonts w:ascii="Times New Roman" w:eastAsia="HG Mincho Light J" w:hAnsi="Times New Roman" w:cs="Times New Roman"/>
          <w:b/>
          <w:color w:val="000000"/>
          <w:sz w:val="24"/>
          <w:szCs w:val="20"/>
          <w:lang w:eastAsia="hi-IN" w:bidi="hi-IN"/>
        </w:rPr>
      </w:pPr>
    </w:p>
    <w:p w:rsidR="008D166D" w:rsidRPr="008D166D" w:rsidRDefault="002D17A2" w:rsidP="008D166D">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8D166D" w:rsidRPr="008D166D">
        <w:rPr>
          <w:rFonts w:ascii="Times New Roman" w:eastAsia="Calibri" w:hAnsi="Times New Roman" w:cs="Times New Roman"/>
          <w:color w:val="000000"/>
          <w:sz w:val="24"/>
          <w:szCs w:val="24"/>
        </w:rPr>
        <w:t>. Do obowiązków Zamawiającego należy :</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1) Wprowadzenie i protokolarne przekazanie Wykonawcy terenu robót, w dniu podpisania umowy.</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2) Zapewnienie na swój koszt nadzoru  inwestorskiego.</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Zamawiający powołuje Inspektora nadzoru inwestorskiego : </w:t>
      </w:r>
      <w:r w:rsidR="00126B0A">
        <w:rPr>
          <w:rFonts w:ascii="Times New Roman" w:eastAsia="Calibri" w:hAnsi="Times New Roman" w:cs="Times New Roman"/>
          <w:color w:val="000000"/>
          <w:sz w:val="24"/>
          <w:szCs w:val="24"/>
        </w:rPr>
        <w:t>…….………………………………..</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3) Wskazanie odpłatnego punktu poboru wody.</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4) Odebranie przedmiotu umowy po sprawdzeniu jego należytego wykonania.</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4) Terminowa zapłata wynagrodzenia za wykonane i odebrane prace.</w:t>
      </w:r>
    </w:p>
    <w:p w:rsidR="008D166D" w:rsidRPr="008D166D" w:rsidRDefault="002D17A2" w:rsidP="008D166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8D166D" w:rsidRPr="008D166D">
        <w:rPr>
          <w:rFonts w:ascii="Times New Roman" w:eastAsia="Calibri" w:hAnsi="Times New Roman" w:cs="Times New Roman"/>
          <w:color w:val="000000"/>
          <w:sz w:val="24"/>
          <w:szCs w:val="24"/>
        </w:rPr>
        <w:t>. Do obowiązków Wykonawcy należy :</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1) Wykonanie przedmiotu umowy z materiałów gwarantujących odpowiednią jakość, o parametrach technicznych i jakościowych nie gorszych niż określone w dokumentacji projektowej.</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2) Zapewnienie na własny koszt transportu odpadów do miejsc ich wykorzystania lub utylizacji, łącznie z kosztami utylizacji. Materiały z rozbiórki nadające się do ponownego wbudowania (np. destrukt z nawierzchni jezdni, krawężniki betonowe, płyty chodnikowe itp.) stanowią własność Zamawiającego i Wykonawca przetransportuje je oraz złoży w miejscu wskazanym przez Zamawiającego. </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3) Jako wytwarzający odpady – przestrzeganie przepisów prawnych wynikających z następujących ustaw:</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 ustawy z dnia 27.04.2001 r. Prawo ochrony środowiska (t.j. Dz. U. z 201</w:t>
      </w:r>
      <w:r w:rsidR="001A5F4B">
        <w:rPr>
          <w:rFonts w:ascii="Times New Roman" w:eastAsia="Calibri" w:hAnsi="Times New Roman" w:cs="Times New Roman"/>
          <w:color w:val="000000"/>
          <w:sz w:val="24"/>
          <w:szCs w:val="24"/>
        </w:rPr>
        <w:t>9</w:t>
      </w:r>
      <w:r w:rsidRPr="008D166D">
        <w:rPr>
          <w:rFonts w:ascii="Times New Roman" w:eastAsia="Calibri" w:hAnsi="Times New Roman" w:cs="Times New Roman"/>
          <w:color w:val="000000"/>
          <w:sz w:val="24"/>
          <w:szCs w:val="24"/>
        </w:rPr>
        <w:t xml:space="preserve"> r. poz. </w:t>
      </w:r>
      <w:r w:rsidR="001A5F4B">
        <w:rPr>
          <w:rFonts w:ascii="Times New Roman" w:eastAsia="Calibri" w:hAnsi="Times New Roman" w:cs="Times New Roman"/>
          <w:color w:val="000000"/>
          <w:sz w:val="24"/>
          <w:szCs w:val="24"/>
        </w:rPr>
        <w:t>1396</w:t>
      </w:r>
      <w:bookmarkStart w:id="0" w:name="_GoBack"/>
      <w:bookmarkEnd w:id="0"/>
      <w:r w:rsidRPr="008D166D">
        <w:rPr>
          <w:rFonts w:ascii="Times New Roman" w:eastAsia="Calibri" w:hAnsi="Times New Roman" w:cs="Times New Roman"/>
          <w:color w:val="000000"/>
          <w:sz w:val="24"/>
          <w:szCs w:val="24"/>
        </w:rPr>
        <w:t xml:space="preserve"> ze zm.),</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b) ustawy z dnia 14.12.2012 r. o odpadach (Dz.U. z 201</w:t>
      </w:r>
      <w:r w:rsidR="002149FB">
        <w:rPr>
          <w:rFonts w:ascii="Times New Roman" w:eastAsia="Calibri" w:hAnsi="Times New Roman" w:cs="Times New Roman"/>
          <w:color w:val="000000"/>
          <w:sz w:val="24"/>
          <w:szCs w:val="24"/>
        </w:rPr>
        <w:t>9</w:t>
      </w:r>
      <w:r w:rsidRPr="008D166D">
        <w:rPr>
          <w:rFonts w:ascii="Times New Roman" w:eastAsia="Calibri" w:hAnsi="Times New Roman" w:cs="Times New Roman"/>
          <w:color w:val="000000"/>
          <w:sz w:val="24"/>
          <w:szCs w:val="24"/>
        </w:rPr>
        <w:t xml:space="preserve"> r. poz. </w:t>
      </w:r>
      <w:r w:rsidR="002149FB">
        <w:rPr>
          <w:rFonts w:ascii="Times New Roman" w:eastAsia="Calibri" w:hAnsi="Times New Roman" w:cs="Times New Roman"/>
          <w:color w:val="000000"/>
          <w:sz w:val="24"/>
          <w:szCs w:val="24"/>
        </w:rPr>
        <w:t>701</w:t>
      </w:r>
      <w:r w:rsidRPr="008D166D">
        <w:rPr>
          <w:rFonts w:ascii="Times New Roman" w:eastAsia="Calibri" w:hAnsi="Times New Roman" w:cs="Times New Roman"/>
          <w:color w:val="000000"/>
          <w:sz w:val="24"/>
          <w:szCs w:val="24"/>
        </w:rPr>
        <w:t xml:space="preserve"> z</w:t>
      </w:r>
      <w:r w:rsidR="002149FB">
        <w:rPr>
          <w:rFonts w:ascii="Times New Roman" w:eastAsia="Calibri" w:hAnsi="Times New Roman" w:cs="Times New Roman"/>
          <w:color w:val="000000"/>
          <w:sz w:val="24"/>
          <w:szCs w:val="24"/>
        </w:rPr>
        <w:t>e</w:t>
      </w:r>
      <w:r w:rsidRPr="008D166D">
        <w:rPr>
          <w:rFonts w:ascii="Times New Roman" w:eastAsia="Calibri" w:hAnsi="Times New Roman" w:cs="Times New Roman"/>
          <w:color w:val="000000"/>
          <w:sz w:val="24"/>
          <w:szCs w:val="24"/>
        </w:rPr>
        <w:t xml:space="preserve"> zm.)</w:t>
      </w:r>
    </w:p>
    <w:p w:rsidR="008D166D" w:rsidRPr="008D166D" w:rsidRDefault="008D166D" w:rsidP="008D166D">
      <w:pPr>
        <w:widowControl w:val="0"/>
        <w:tabs>
          <w:tab w:val="left" w:pos="0"/>
        </w:tabs>
        <w:suppressAutoHyphens/>
        <w:spacing w:after="0" w:line="240" w:lineRule="auto"/>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4)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8D166D" w:rsidRPr="008D166D" w:rsidRDefault="008D166D" w:rsidP="008D166D">
      <w:pPr>
        <w:spacing w:after="0" w:line="240" w:lineRule="auto"/>
        <w:ind w:hanging="40"/>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5) Ponoszenie pełnej odpowiedzialności za stosowanie i bezpieczeństwo wszelkich działań prowadzonych na terenie robót i poza nim, a związanych z wykonaniem przedmiotu umowy;</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6) Ponoszenie pełnej odpowiedzialności za szkody oraz następstwa nieszczęśliwych wypadków pracowników i osób trzecich, powstałe w związku z prowadzonymi robotami, w tym także ruchem pojazdów.</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7) Dostarczanie niezbędnych dokumentów potwierdzających parametry techniczne oraz wymagane normy stosowanych materiałów i urządzeń w tym np. wyników oraz protokołów badań, sprawozdań i prób dotyczących realizowanego przedmiotu niniejszej umowy;</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8) Zabezpieczenie instalacji, urządzeń i obiektów na terenie robót i w jej bezpośrednim otoczeniu, przed ich zniszczeniem lub uszkodzeniem w trakcie wykonywania robót.</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9)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10) Kompletowanie w trakcie realizacji robót wszelkiej dokumentacji zgodnie z przepisami Prawa budowlanego oraz przygotowanie do odbioru końcowego kompletu protokołów niezbędnych przy odbiorze.</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11) Usunięcie wszelkich wad i usterek stwierdzonych przez nadzór inwestorski w trakcie trwania robót w terminie nie dłuższym niż termin technicznie uzasadniony i konieczny do ich usunięcia.</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12) Ponoszenie wyłącznej odpowiedzialności za wszelkie szkody będące następstwem niewykonania lub nienależytego wykonania przedmiotu umowy, które to szkody Wykonawca zobowiązuje się pokryć w pełnej wysokości.</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13) Wykonawca zobowiązuje się do ubezpieczenia budowy od szkód, zdarzeń  losowych  oraz od odpowiedzialności cywilnej, obejmującego: roboty, urządzenia, sprzęt oraz załogę.</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14) Niezwłoczne informowanie Zamawiającego (Inspektora nadzoru inwestorskiego) o problemach technicznych lub okolicznościach, które mogą wpłynąć na jakość robót lub termin zakończenia robót.</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lastRenderedPageBreak/>
        <w:t>15) Zapewnienia wykonania i kierowania robotami objętymi umową przez osoby posiadające stosowne kwalifikacje zawodowe i uprawnienia budowlane.</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16) Wyznaczenie do kierowania robotami osób wskazanych w Ofercie Wykonawcy.</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 xml:space="preserve">Wykonawca ustanawia Kierownika budowy w osobie : </w:t>
      </w:r>
      <w:r w:rsidR="00604D5F">
        <w:rPr>
          <w:rFonts w:ascii="Times New Roman" w:eastAsia="Andale Sans UI" w:hAnsi="Times New Roman" w:cs="Times New Roman"/>
          <w:color w:val="000000"/>
          <w:kern w:val="1"/>
          <w:sz w:val="24"/>
          <w:szCs w:val="24"/>
          <w:lang w:eastAsia="hi-IN" w:bidi="hi-IN"/>
        </w:rPr>
        <w:t>…</w:t>
      </w:r>
      <w:r w:rsidRPr="008D166D">
        <w:rPr>
          <w:rFonts w:ascii="Times New Roman" w:eastAsia="Andale Sans UI" w:hAnsi="Times New Roman" w:cs="Times New Roman"/>
          <w:color w:val="000000"/>
          <w:kern w:val="1"/>
          <w:sz w:val="24"/>
          <w:szCs w:val="24"/>
          <w:lang w:eastAsia="hi-IN" w:bidi="hi-IN"/>
        </w:rPr>
        <w:t>…………………………………………...</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17) Zmiana osoby, o której mowa 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wskazanej osoby będzie spełniać warunki postawione w tym zakresie w Specyfikacji Istotnych Warunków Zamówienia.</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18) Zaakceptowana przez Zamawiającego zmiana osoby, o której mowa w pkt 17 winna być potwierdzona pisemnie i nie wymaga aneksu do niniejszej umowy.</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20) Kierownik budowy (robót) działać będzie w granicach umocowania określonego w ustawie Prawo budowlane.</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 xml:space="preserve">21) Poniesienia kosztów zużytej energii elektrycznej, wody, korzystania z terenu zajętego na zaplecze budowy. </w:t>
      </w:r>
    </w:p>
    <w:p w:rsidR="008D166D" w:rsidRPr="008D166D" w:rsidRDefault="008D166D" w:rsidP="008D166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D166D">
        <w:rPr>
          <w:rFonts w:ascii="Times New Roman" w:eastAsia="Andale Sans UI" w:hAnsi="Times New Roman" w:cs="Times New Roman"/>
          <w:color w:val="000000"/>
          <w:kern w:val="1"/>
          <w:sz w:val="24"/>
          <w:szCs w:val="24"/>
          <w:lang w:eastAsia="hi-IN" w:bidi="hi-IN"/>
        </w:rPr>
        <w:t>22) Zatrudnienia</w:t>
      </w:r>
      <w:r w:rsidRPr="008D166D">
        <w:rPr>
          <w:rFonts w:ascii="Times New Roman" w:eastAsia="Calibri" w:hAnsi="Times New Roman" w:cs="Times New Roman"/>
          <w:bCs/>
          <w:color w:val="000000"/>
          <w:sz w:val="24"/>
          <w:szCs w:val="24"/>
        </w:rPr>
        <w:t xml:space="preserve"> na podstawie umowy o pracę osób wykonujących czynności w zakresie realizacji zamówienia w rozumieniu przepisów ustawy z dnia 26 czerwca 1974 r. – Kodeks pracy (t.j. Dz. U. z 2018 r. poz. 917 ze zm.). Rodzaj czynności niezbędnych do realizacji zamówienia przez osoby zatrudnione na podstawie umowy o pracę przez Wykonawcę lub Podwykonawcę to wykonywanie robót budowlanych szczegółowo określonych w przedmiarach robót,</w:t>
      </w:r>
    </w:p>
    <w:p w:rsidR="008D166D" w:rsidRPr="008D166D" w:rsidRDefault="008D166D" w:rsidP="008D166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D166D">
        <w:rPr>
          <w:rFonts w:ascii="Times New Roman" w:eastAsia="Calibri" w:hAnsi="Times New Roman" w:cs="Times New Roman"/>
          <w:bCs/>
          <w:color w:val="000000"/>
          <w:sz w:val="24"/>
          <w:szCs w:val="24"/>
        </w:rPr>
        <w:t>a) Wykonawca w terminie jednego tygodnia od dnia zawarcia umowy przedłoży Zamawiającemu wykaz osób zatrudnionych przy realizacji zamówienia na podstawie umowy o pracę wraz ze wskazaniem czynności, jakie będą oni wykonywać,</w:t>
      </w:r>
    </w:p>
    <w:p w:rsidR="008D166D" w:rsidRPr="008D166D" w:rsidRDefault="008D166D" w:rsidP="008D166D">
      <w:pPr>
        <w:autoSpaceDE w:val="0"/>
        <w:autoSpaceDN w:val="0"/>
        <w:adjustRightInd w:val="0"/>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bCs/>
          <w:color w:val="000000"/>
          <w:sz w:val="24"/>
          <w:szCs w:val="24"/>
        </w:rPr>
        <w:t xml:space="preserve">b) </w:t>
      </w:r>
      <w:r w:rsidRPr="008D166D">
        <w:rPr>
          <w:rFonts w:ascii="Times New Roman" w:eastAsia="Calibri" w:hAnsi="Times New Roman" w:cs="Times New Roman"/>
          <w:color w:val="000000"/>
          <w:sz w:val="24"/>
          <w:szCs w:val="24"/>
        </w:rPr>
        <w:t>Zamawiający zastrzega sobie możliwość kontroli na placu budowy czy czynności w zakresie realizacji zamówienia wykonują osoby zatrudnione na podstawie umowy o pracę, w szczególności poprzez wezwanie do okazania dokumentów potwierdzających bieżące opłacanie składek na ubezpieczenie społecznie i zdrowotne z tytułu zatrudnienia na podstawie umów o pracę w/w osób. Kontrola może być przeprowadzona bez wcześniejszego uprzedzenia Wykonawcy.</w:t>
      </w:r>
    </w:p>
    <w:p w:rsidR="008D166D" w:rsidRPr="008D166D" w:rsidRDefault="008D166D" w:rsidP="008D166D">
      <w:pPr>
        <w:widowControl w:val="0"/>
        <w:adjustRightInd w:val="0"/>
        <w:spacing w:after="120" w:line="240" w:lineRule="auto"/>
        <w:jc w:val="both"/>
        <w:textAlignment w:val="baseline"/>
        <w:rPr>
          <w:rFonts w:ascii="Times New Roman" w:eastAsia="Times New Roman" w:hAnsi="Times New Roman" w:cs="Times New Roman"/>
          <w:color w:val="000000"/>
          <w:sz w:val="24"/>
          <w:szCs w:val="24"/>
          <w:lang w:eastAsia="pl-PL"/>
        </w:rPr>
      </w:pPr>
      <w:r w:rsidRPr="008D166D">
        <w:rPr>
          <w:rFonts w:ascii="Times New Roman" w:eastAsia="Calibri" w:hAnsi="Times New Roman" w:cs="Times New Roman"/>
          <w:bCs/>
          <w:color w:val="000000"/>
          <w:sz w:val="24"/>
          <w:szCs w:val="24"/>
        </w:rPr>
        <w:t xml:space="preserve">23) </w:t>
      </w:r>
      <w:r w:rsidRPr="008D166D">
        <w:rPr>
          <w:rFonts w:ascii="Times New Roman" w:eastAsia="Times New Roman" w:hAnsi="Times New Roman" w:cs="Times New Roman"/>
          <w:color w:val="000000"/>
          <w:sz w:val="24"/>
          <w:szCs w:val="24"/>
          <w:lang w:eastAsia="pl-PL"/>
        </w:rPr>
        <w:t>Wykonawca nie może dokonać cesji wierzytelności wynikających z niniejszej umowy na podmioty trzecie bez pisemnej zgody Zamawiającego.</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p>
    <w:p w:rsidR="008D166D" w:rsidRPr="008D166D" w:rsidRDefault="008D166D" w:rsidP="008D166D">
      <w:pPr>
        <w:widowControl w:val="0"/>
        <w:tabs>
          <w:tab w:val="left" w:pos="360"/>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4.</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numPr>
          <w:ilvl w:val="0"/>
          <w:numId w:val="3"/>
        </w:numPr>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Strony ustalają następujący zakres robót do wykonania przez Podwykonawcę </w:t>
      </w:r>
      <w:r w:rsidR="00604D5F">
        <w:rPr>
          <w:rFonts w:ascii="Times New Roman" w:eastAsia="HG Mincho Light J" w:hAnsi="Times New Roman" w:cs="Times New Roman"/>
          <w:color w:val="000000"/>
          <w:sz w:val="24"/>
          <w:szCs w:val="20"/>
          <w:lang w:eastAsia="hi-IN" w:bidi="hi-IN"/>
        </w:rPr>
        <w:t>...</w:t>
      </w:r>
      <w:r w:rsidRPr="008D166D">
        <w:rPr>
          <w:rFonts w:ascii="Times New Roman" w:eastAsia="HG Mincho Light J" w:hAnsi="Times New Roman" w:cs="Times New Roman"/>
          <w:color w:val="000000"/>
          <w:sz w:val="24"/>
          <w:szCs w:val="20"/>
          <w:lang w:eastAsia="hi-IN" w:bidi="hi-IN"/>
        </w:rPr>
        <w:t>………………………………………………………………………………………………….</w:t>
      </w:r>
    </w:p>
    <w:p w:rsidR="008D166D" w:rsidRPr="008D166D" w:rsidRDefault="008D166D" w:rsidP="008D166D">
      <w:pPr>
        <w:widowControl w:val="0"/>
        <w:numPr>
          <w:ilvl w:val="0"/>
          <w:numId w:val="3"/>
        </w:numPr>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Podwykonawcą prac określonych w ust. 1 jest </w:t>
      </w:r>
      <w:r w:rsidR="00604D5F">
        <w:rPr>
          <w:rFonts w:ascii="Times New Roman" w:eastAsia="HG Mincho Light J" w:hAnsi="Times New Roman" w:cs="Times New Roman"/>
          <w:color w:val="000000"/>
          <w:sz w:val="24"/>
          <w:szCs w:val="20"/>
          <w:lang w:eastAsia="hi-IN" w:bidi="hi-IN"/>
        </w:rPr>
        <w:t>…</w:t>
      </w:r>
      <w:r w:rsidRPr="008D166D">
        <w:rPr>
          <w:rFonts w:ascii="Times New Roman" w:eastAsia="HG Mincho Light J" w:hAnsi="Times New Roman" w:cs="Times New Roman"/>
          <w:color w:val="000000"/>
          <w:sz w:val="24"/>
          <w:szCs w:val="20"/>
          <w:lang w:eastAsia="hi-IN" w:bidi="hi-IN"/>
        </w:rPr>
        <w:t>……………………………………………….</w:t>
      </w:r>
    </w:p>
    <w:p w:rsidR="008D166D" w:rsidRPr="008D166D" w:rsidRDefault="008D166D" w:rsidP="008D166D">
      <w:pPr>
        <w:widowControl w:val="0"/>
        <w:numPr>
          <w:ilvl w:val="0"/>
          <w:numId w:val="3"/>
        </w:numPr>
        <w:tabs>
          <w:tab w:val="num" w:pos="0"/>
          <w:tab w:val="left" w:pos="284"/>
        </w:tabs>
        <w:suppressAutoHyphens/>
        <w:spacing w:after="0" w:line="240" w:lineRule="auto"/>
        <w:ind w:left="425" w:hanging="425"/>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 xml:space="preserve"> Wykonawca może zlecić, zgodnie z ofertą Wykonawcy, wykonanie części robót, dostaw, usług Podwykonawcom pod warunkiem, że posiadają oni kwalifikacje do ich wykonania.</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 xml:space="preserve">Zamawiający, w terminie 14 dni, zgłosi w formie pisemnej zastrzeżenia do projektu umowy </w:t>
      </w:r>
      <w:r w:rsidRPr="008D166D">
        <w:rPr>
          <w:rFonts w:ascii="Times New Roman" w:eastAsia="Tahoma" w:hAnsi="Times New Roman" w:cs="Times New Roman"/>
          <w:color w:val="000000"/>
          <w:sz w:val="24"/>
          <w:szCs w:val="24"/>
          <w:lang w:eastAsia="pl-PL"/>
        </w:rPr>
        <w:lastRenderedPageBreak/>
        <w:t>o podwykonawstwo, której przedmiotem są roboty budowlane niespełniającej wymagań określonych w  SIWZ, oraz gdy umowa przewiduje termin zapłaty wynagrodzenia dłuższy niż  30 dni.</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Niezgłoszenie w formie pisemnej zastrzeżeń do przedłożonego projektu umowy o podwykonawstwo, której przedmiotem są roboty budowlane , w terminie 14 dni uważać się będzie za akceptację projektu umowy przez Zamawiającego.</w:t>
      </w:r>
    </w:p>
    <w:p w:rsidR="008D166D" w:rsidRPr="008D166D" w:rsidRDefault="008D166D" w:rsidP="008D166D">
      <w:pPr>
        <w:widowControl w:val="0"/>
        <w:numPr>
          <w:ilvl w:val="0"/>
          <w:numId w:val="3"/>
        </w:numPr>
        <w:suppressAutoHyphens/>
        <w:spacing w:after="0" w:line="240" w:lineRule="auto"/>
        <w:ind w:left="391" w:right="-92"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Wykonawca, Podwykonawca lub dalszy podwykonawca zamówienia na roboty budowlane przedkłada Zamawiającemu poświadczona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50.000 zł.</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Zamawiający, w terminie 14 dni, zgłosi pisemny sprzeciw do umowy o podwykonawstwo, której przedmiotem są roboty budowlane niespełniającej wymagań określonych w  SIWZ, oraz gdy umowa przewiduje termin zapłaty wynagrodzenia dłuższy niż  30 dni.</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Niezgłoszenie w formie pisemnej sprzeciwu do przedłożonej umowy o podwykonawstwo, której przedmiotem są roboty budowlane, w terminie 14 dni uważać się będzie za akceptację umowy przez Zamawiającego.</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Przepisy, określone w ust. 4-11 stosuje się odpowiednio do zmian tej umowy o podwykonawstwo.</w:t>
      </w:r>
    </w:p>
    <w:p w:rsidR="008D166D" w:rsidRPr="008D166D" w:rsidRDefault="008D166D" w:rsidP="008D166D">
      <w:pPr>
        <w:widowControl w:val="0"/>
        <w:tabs>
          <w:tab w:val="left" w:pos="360"/>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5.</w:t>
      </w:r>
    </w:p>
    <w:p w:rsidR="008D166D" w:rsidRPr="008D166D" w:rsidRDefault="008D166D" w:rsidP="008D166D">
      <w:pPr>
        <w:widowControl w:val="0"/>
        <w:tabs>
          <w:tab w:val="left" w:pos="284"/>
          <w:tab w:val="left" w:pos="567"/>
          <w:tab w:val="left" w:pos="5387"/>
        </w:tabs>
        <w:suppressAutoHyphens/>
        <w:spacing w:after="0" w:line="240" w:lineRule="auto"/>
        <w:jc w:val="both"/>
        <w:rPr>
          <w:rFonts w:ascii="Times New Roman" w:eastAsia="HG Mincho Light J" w:hAnsi="Times New Roman" w:cs="Times New Roman"/>
          <w:color w:val="000000"/>
          <w:sz w:val="24"/>
          <w:szCs w:val="24"/>
          <w:lang w:eastAsia="hi-IN" w:bidi="hi-IN"/>
        </w:rPr>
      </w:pPr>
    </w:p>
    <w:p w:rsidR="007F3DAD" w:rsidRDefault="008D166D" w:rsidP="008D166D">
      <w:pPr>
        <w:widowControl w:val="0"/>
        <w:numPr>
          <w:ilvl w:val="1"/>
          <w:numId w:val="2"/>
        </w:numPr>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   Za wykonanie przedmiotu umowy, Zamawiający zapłaci Wykonawcy wynagrodzenie ryczałtowe</w:t>
      </w:r>
      <w:r w:rsidR="00C143B9">
        <w:rPr>
          <w:rFonts w:ascii="Times New Roman" w:eastAsia="HG Mincho Light J" w:hAnsi="Times New Roman" w:cs="Times New Roman"/>
          <w:color w:val="000000"/>
          <w:sz w:val="24"/>
          <w:szCs w:val="20"/>
          <w:lang w:eastAsia="hi-IN" w:bidi="hi-IN"/>
        </w:rPr>
        <w:t xml:space="preserve"> w wysokości jak niżej:</w:t>
      </w:r>
      <w:r w:rsidRPr="008D166D">
        <w:rPr>
          <w:rFonts w:ascii="Times New Roman" w:eastAsia="HG Mincho Light J" w:hAnsi="Times New Roman" w:cs="Times New Roman"/>
          <w:color w:val="000000"/>
          <w:sz w:val="24"/>
          <w:szCs w:val="20"/>
          <w:lang w:eastAsia="hi-IN" w:bidi="hi-IN"/>
        </w:rPr>
        <w:t xml:space="preserve"> </w:t>
      </w:r>
    </w:p>
    <w:p w:rsidR="007F3DAD" w:rsidRDefault="007F3DAD" w:rsidP="007F3DAD"/>
    <w:tbl>
      <w:tblPr>
        <w:tblW w:w="10188" w:type="dxa"/>
        <w:tblLayout w:type="fixed"/>
        <w:tblLook w:val="0000" w:firstRow="0" w:lastRow="0" w:firstColumn="0" w:lastColumn="0" w:noHBand="0" w:noVBand="0"/>
      </w:tblPr>
      <w:tblGrid>
        <w:gridCol w:w="648"/>
        <w:gridCol w:w="3420"/>
        <w:gridCol w:w="2160"/>
        <w:gridCol w:w="1980"/>
        <w:gridCol w:w="1980"/>
      </w:tblGrid>
      <w:tr w:rsidR="007F3DAD" w:rsidTr="005E5F31">
        <w:tc>
          <w:tcPr>
            <w:tcW w:w="648" w:type="dxa"/>
            <w:tcBorders>
              <w:top w:val="single" w:sz="4" w:space="0" w:color="000000"/>
              <w:left w:val="single" w:sz="4" w:space="0" w:color="000000"/>
              <w:bottom w:val="single" w:sz="4" w:space="0" w:color="000000"/>
            </w:tcBorders>
            <w:vAlign w:val="center"/>
          </w:tcPr>
          <w:p w:rsidR="007F3DAD" w:rsidRDefault="007F3DAD" w:rsidP="005E5F31">
            <w:pPr>
              <w:snapToGrid w:val="0"/>
              <w:jc w:val="center"/>
            </w:pPr>
            <w:r>
              <w:t>Lp.</w:t>
            </w:r>
          </w:p>
        </w:tc>
        <w:tc>
          <w:tcPr>
            <w:tcW w:w="3420" w:type="dxa"/>
            <w:tcBorders>
              <w:top w:val="single" w:sz="4" w:space="0" w:color="000000"/>
              <w:left w:val="single" w:sz="4" w:space="0" w:color="000000"/>
              <w:bottom w:val="single" w:sz="4" w:space="0" w:color="000000"/>
            </w:tcBorders>
            <w:vAlign w:val="center"/>
          </w:tcPr>
          <w:p w:rsidR="007F3DAD" w:rsidRDefault="007F3DAD" w:rsidP="005E5F31">
            <w:pPr>
              <w:snapToGrid w:val="0"/>
              <w:jc w:val="center"/>
            </w:pPr>
            <w:r>
              <w:t>Nazwa zadania</w:t>
            </w:r>
          </w:p>
        </w:tc>
        <w:tc>
          <w:tcPr>
            <w:tcW w:w="2160" w:type="dxa"/>
            <w:tcBorders>
              <w:top w:val="single" w:sz="4" w:space="0" w:color="000000"/>
              <w:left w:val="single" w:sz="4" w:space="0" w:color="000000"/>
              <w:bottom w:val="single" w:sz="4" w:space="0" w:color="000000"/>
            </w:tcBorders>
            <w:vAlign w:val="center"/>
          </w:tcPr>
          <w:p w:rsidR="007F3DAD" w:rsidRDefault="007F3DAD" w:rsidP="005E5F31">
            <w:pPr>
              <w:snapToGrid w:val="0"/>
              <w:jc w:val="center"/>
            </w:pPr>
            <w:r>
              <w:t>Wartość netto                                                         (zł)</w:t>
            </w:r>
          </w:p>
        </w:tc>
        <w:tc>
          <w:tcPr>
            <w:tcW w:w="1980" w:type="dxa"/>
            <w:tcBorders>
              <w:top w:val="single" w:sz="4" w:space="0" w:color="000000"/>
              <w:left w:val="single" w:sz="4" w:space="0" w:color="000000"/>
              <w:bottom w:val="single" w:sz="4" w:space="0" w:color="auto"/>
              <w:right w:val="single" w:sz="4" w:space="0" w:color="auto"/>
            </w:tcBorders>
            <w:vAlign w:val="center"/>
          </w:tcPr>
          <w:p w:rsidR="007F3DAD" w:rsidRDefault="007F3DAD" w:rsidP="005E5F31">
            <w:pPr>
              <w:snapToGrid w:val="0"/>
              <w:jc w:val="center"/>
            </w:pPr>
            <w:r>
              <w:t>Podatek</w:t>
            </w:r>
          </w:p>
          <w:p w:rsidR="007F3DAD" w:rsidRDefault="007F3DAD" w:rsidP="005E5F31">
            <w:pPr>
              <w:jc w:val="center"/>
              <w:rPr>
                <w:rFonts w:eastAsia="Lucida Sans Unicode" w:cs="Tahoma"/>
              </w:rPr>
            </w:pPr>
            <w:r>
              <w:rPr>
                <w:rFonts w:eastAsia="Lucida Sans Unicode" w:cs="Tahoma"/>
              </w:rPr>
              <w:t>VAT (zł)</w:t>
            </w:r>
          </w:p>
        </w:tc>
        <w:tc>
          <w:tcPr>
            <w:tcW w:w="1980" w:type="dxa"/>
            <w:tcBorders>
              <w:top w:val="single" w:sz="4" w:space="0" w:color="auto"/>
              <w:bottom w:val="single" w:sz="4" w:space="0" w:color="auto"/>
              <w:right w:val="single" w:sz="4" w:space="0" w:color="auto"/>
            </w:tcBorders>
            <w:shd w:val="clear" w:color="auto" w:fill="auto"/>
            <w:vAlign w:val="center"/>
          </w:tcPr>
          <w:p w:rsidR="007F3DAD" w:rsidRDefault="007F3DAD" w:rsidP="005E5F31">
            <w:pPr>
              <w:snapToGrid w:val="0"/>
              <w:jc w:val="center"/>
            </w:pPr>
            <w:r>
              <w:t>Wartość brutto (zł)</w:t>
            </w:r>
          </w:p>
        </w:tc>
      </w:tr>
      <w:tr w:rsidR="007F3DAD" w:rsidTr="005E5F31">
        <w:trPr>
          <w:trHeight w:val="571"/>
        </w:trPr>
        <w:tc>
          <w:tcPr>
            <w:tcW w:w="648" w:type="dxa"/>
            <w:tcBorders>
              <w:left w:val="single" w:sz="4" w:space="0" w:color="000000"/>
              <w:bottom w:val="single" w:sz="4" w:space="0" w:color="auto"/>
            </w:tcBorders>
            <w:vAlign w:val="center"/>
          </w:tcPr>
          <w:p w:rsidR="007F3DAD" w:rsidRPr="00063A42" w:rsidRDefault="007F3DAD" w:rsidP="005E5F31">
            <w:pPr>
              <w:jc w:val="center"/>
              <w:rPr>
                <w:rFonts w:eastAsia="Lucida Sans Unicode" w:cs="Tahoma"/>
                <w:sz w:val="20"/>
                <w:szCs w:val="20"/>
              </w:rPr>
            </w:pPr>
            <w:r w:rsidRPr="00063A42">
              <w:rPr>
                <w:rFonts w:eastAsia="Lucida Sans Unicode" w:cs="Tahoma"/>
                <w:sz w:val="20"/>
                <w:szCs w:val="20"/>
              </w:rPr>
              <w:t>1.</w:t>
            </w:r>
          </w:p>
        </w:tc>
        <w:tc>
          <w:tcPr>
            <w:tcW w:w="3420" w:type="dxa"/>
            <w:tcBorders>
              <w:left w:val="single" w:sz="4" w:space="0" w:color="000000"/>
              <w:bottom w:val="single" w:sz="4" w:space="0" w:color="auto"/>
            </w:tcBorders>
            <w:vAlign w:val="center"/>
          </w:tcPr>
          <w:p w:rsidR="007F3DAD" w:rsidRPr="00063A42" w:rsidRDefault="007F3DAD" w:rsidP="002149FB">
            <w:pPr>
              <w:jc w:val="both"/>
              <w:rPr>
                <w:b/>
                <w:sz w:val="20"/>
                <w:szCs w:val="20"/>
              </w:rPr>
            </w:pPr>
            <w:r w:rsidRPr="00063A42">
              <w:rPr>
                <w:b/>
                <w:sz w:val="20"/>
                <w:szCs w:val="20"/>
              </w:rPr>
              <w:t>Przebudowa</w:t>
            </w:r>
            <w:r>
              <w:rPr>
                <w:b/>
                <w:sz w:val="20"/>
                <w:szCs w:val="20"/>
              </w:rPr>
              <w:t xml:space="preserve"> </w:t>
            </w:r>
            <w:r w:rsidRPr="00063A42">
              <w:rPr>
                <w:b/>
                <w:sz w:val="20"/>
                <w:szCs w:val="20"/>
              </w:rPr>
              <w:t xml:space="preserve"> drogi</w:t>
            </w:r>
            <w:r>
              <w:rPr>
                <w:b/>
                <w:sz w:val="20"/>
                <w:szCs w:val="20"/>
              </w:rPr>
              <w:t xml:space="preserve"> </w:t>
            </w:r>
            <w:r w:rsidRPr="00063A42">
              <w:rPr>
                <w:b/>
                <w:sz w:val="20"/>
                <w:szCs w:val="20"/>
              </w:rPr>
              <w:t xml:space="preserve"> </w:t>
            </w:r>
            <w:r w:rsidR="00C143B9">
              <w:rPr>
                <w:b/>
                <w:sz w:val="20"/>
                <w:szCs w:val="20"/>
              </w:rPr>
              <w:t xml:space="preserve">gminnej </w:t>
            </w:r>
            <w:r w:rsidR="002149FB">
              <w:rPr>
                <w:b/>
                <w:sz w:val="20"/>
                <w:szCs w:val="20"/>
              </w:rPr>
              <w:t>transportu rolnego N</w:t>
            </w:r>
            <w:r w:rsidR="00C143B9">
              <w:rPr>
                <w:b/>
                <w:sz w:val="20"/>
                <w:szCs w:val="20"/>
              </w:rPr>
              <w:t>r</w:t>
            </w:r>
            <w:r w:rsidR="002149FB">
              <w:rPr>
                <w:b/>
                <w:sz w:val="20"/>
                <w:szCs w:val="20"/>
              </w:rPr>
              <w:t xml:space="preserve"> </w:t>
            </w:r>
            <w:r w:rsidR="00C143B9">
              <w:rPr>
                <w:b/>
                <w:sz w:val="20"/>
                <w:szCs w:val="20"/>
              </w:rPr>
              <w:t>G23093</w:t>
            </w:r>
            <w:r w:rsidR="002149FB">
              <w:rPr>
                <w:b/>
                <w:sz w:val="20"/>
                <w:szCs w:val="20"/>
              </w:rPr>
              <w:t>8</w:t>
            </w:r>
            <w:r w:rsidR="00C143B9">
              <w:rPr>
                <w:b/>
                <w:sz w:val="20"/>
                <w:szCs w:val="20"/>
              </w:rPr>
              <w:t>W</w:t>
            </w:r>
            <w:r w:rsidRPr="00063A42">
              <w:rPr>
                <w:b/>
                <w:sz w:val="20"/>
                <w:szCs w:val="20"/>
              </w:rPr>
              <w:t>.</w:t>
            </w:r>
          </w:p>
        </w:tc>
        <w:tc>
          <w:tcPr>
            <w:tcW w:w="2160" w:type="dxa"/>
            <w:tcBorders>
              <w:left w:val="single" w:sz="4" w:space="0" w:color="000000"/>
              <w:bottom w:val="single" w:sz="4" w:space="0" w:color="auto"/>
            </w:tcBorders>
            <w:vAlign w:val="center"/>
          </w:tcPr>
          <w:p w:rsidR="007F3DAD" w:rsidRPr="00756244" w:rsidRDefault="007F3DAD" w:rsidP="005E5F31">
            <w:pPr>
              <w:jc w:val="center"/>
              <w:rPr>
                <w:color w:val="C0C0C0"/>
              </w:rPr>
            </w:pPr>
            <w:r>
              <w:rPr>
                <w:color w:val="C0C0C0"/>
              </w:rPr>
              <w:t>…………………….</w:t>
            </w:r>
          </w:p>
        </w:tc>
        <w:tc>
          <w:tcPr>
            <w:tcW w:w="1980" w:type="dxa"/>
            <w:tcBorders>
              <w:top w:val="single" w:sz="4" w:space="0" w:color="auto"/>
              <w:left w:val="single" w:sz="4" w:space="0" w:color="000000"/>
              <w:bottom w:val="single" w:sz="4" w:space="0" w:color="auto"/>
              <w:right w:val="single" w:sz="4" w:space="0" w:color="auto"/>
            </w:tcBorders>
            <w:vAlign w:val="center"/>
          </w:tcPr>
          <w:p w:rsidR="007F3DAD" w:rsidRPr="00756244" w:rsidRDefault="007F3DAD" w:rsidP="005E5F31">
            <w:pPr>
              <w:jc w:val="center"/>
              <w:rPr>
                <w:color w:val="C0C0C0"/>
              </w:rPr>
            </w:pPr>
            <w:r>
              <w:rPr>
                <w:color w:val="C0C0C0"/>
              </w:rPr>
              <w:t>……………………</w:t>
            </w:r>
          </w:p>
        </w:tc>
        <w:tc>
          <w:tcPr>
            <w:tcW w:w="1980" w:type="dxa"/>
            <w:tcBorders>
              <w:top w:val="single" w:sz="4" w:space="0" w:color="auto"/>
              <w:bottom w:val="single" w:sz="4" w:space="0" w:color="auto"/>
              <w:right w:val="single" w:sz="4" w:space="0" w:color="auto"/>
            </w:tcBorders>
            <w:shd w:val="clear" w:color="auto" w:fill="auto"/>
            <w:vAlign w:val="center"/>
          </w:tcPr>
          <w:p w:rsidR="007F3DAD" w:rsidRPr="00756244" w:rsidRDefault="007F3DAD" w:rsidP="005E5F31">
            <w:pPr>
              <w:jc w:val="center"/>
              <w:rPr>
                <w:color w:val="C0C0C0"/>
              </w:rPr>
            </w:pPr>
            <w:r>
              <w:rPr>
                <w:color w:val="C0C0C0"/>
              </w:rPr>
              <w:t>………………….</w:t>
            </w:r>
          </w:p>
        </w:tc>
      </w:tr>
      <w:tr w:rsidR="007F3DAD" w:rsidTr="005E5F31">
        <w:trPr>
          <w:trHeight w:val="571"/>
        </w:trPr>
        <w:tc>
          <w:tcPr>
            <w:tcW w:w="648" w:type="dxa"/>
            <w:tcBorders>
              <w:left w:val="single" w:sz="4" w:space="0" w:color="000000"/>
              <w:bottom w:val="single" w:sz="4" w:space="0" w:color="auto"/>
            </w:tcBorders>
            <w:vAlign w:val="center"/>
          </w:tcPr>
          <w:p w:rsidR="007F3DAD" w:rsidRPr="00063A42" w:rsidRDefault="007F3DAD" w:rsidP="005E5F31">
            <w:pPr>
              <w:jc w:val="center"/>
              <w:rPr>
                <w:rFonts w:eastAsia="Lucida Sans Unicode" w:cs="Tahoma"/>
                <w:sz w:val="20"/>
                <w:szCs w:val="20"/>
              </w:rPr>
            </w:pPr>
            <w:r w:rsidRPr="00063A42">
              <w:rPr>
                <w:rFonts w:eastAsia="Lucida Sans Unicode" w:cs="Tahoma"/>
                <w:sz w:val="20"/>
                <w:szCs w:val="20"/>
              </w:rPr>
              <w:t>2.</w:t>
            </w:r>
          </w:p>
        </w:tc>
        <w:tc>
          <w:tcPr>
            <w:tcW w:w="3420" w:type="dxa"/>
            <w:tcBorders>
              <w:left w:val="single" w:sz="4" w:space="0" w:color="000000"/>
              <w:bottom w:val="single" w:sz="4" w:space="0" w:color="auto"/>
            </w:tcBorders>
            <w:vAlign w:val="center"/>
          </w:tcPr>
          <w:p w:rsidR="007F3DAD" w:rsidRPr="00063A42" w:rsidRDefault="007F3DAD" w:rsidP="002149FB">
            <w:pPr>
              <w:jc w:val="both"/>
              <w:rPr>
                <w:sz w:val="20"/>
                <w:szCs w:val="20"/>
              </w:rPr>
            </w:pPr>
            <w:r w:rsidRPr="00063A42">
              <w:rPr>
                <w:b/>
                <w:sz w:val="20"/>
                <w:szCs w:val="20"/>
              </w:rPr>
              <w:t xml:space="preserve">Przebudowa drogi </w:t>
            </w:r>
            <w:r>
              <w:rPr>
                <w:b/>
                <w:sz w:val="20"/>
                <w:szCs w:val="20"/>
              </w:rPr>
              <w:t>gminnej</w:t>
            </w:r>
            <w:r w:rsidR="002149FB">
              <w:rPr>
                <w:b/>
                <w:sz w:val="20"/>
                <w:szCs w:val="20"/>
              </w:rPr>
              <w:t xml:space="preserve"> na działce nr 339</w:t>
            </w:r>
            <w:r>
              <w:rPr>
                <w:b/>
                <w:sz w:val="20"/>
                <w:szCs w:val="20"/>
              </w:rPr>
              <w:t xml:space="preserve"> w miejscowości </w:t>
            </w:r>
            <w:r w:rsidR="002149FB">
              <w:rPr>
                <w:b/>
                <w:sz w:val="20"/>
                <w:szCs w:val="20"/>
              </w:rPr>
              <w:t>Pepłowo.</w:t>
            </w:r>
          </w:p>
        </w:tc>
        <w:tc>
          <w:tcPr>
            <w:tcW w:w="2160" w:type="dxa"/>
            <w:tcBorders>
              <w:left w:val="single" w:sz="4" w:space="0" w:color="000000"/>
              <w:bottom w:val="single" w:sz="4" w:space="0" w:color="auto"/>
            </w:tcBorders>
            <w:vAlign w:val="center"/>
          </w:tcPr>
          <w:p w:rsidR="007F3DAD" w:rsidRPr="00756244" w:rsidRDefault="007F3DAD" w:rsidP="005E5F31">
            <w:pPr>
              <w:jc w:val="center"/>
              <w:rPr>
                <w:color w:val="C0C0C0"/>
              </w:rPr>
            </w:pPr>
            <w:r w:rsidRPr="00756244">
              <w:rPr>
                <w:color w:val="C0C0C0"/>
              </w:rPr>
              <w:t>……………………</w:t>
            </w:r>
          </w:p>
        </w:tc>
        <w:tc>
          <w:tcPr>
            <w:tcW w:w="1980" w:type="dxa"/>
            <w:tcBorders>
              <w:top w:val="single" w:sz="4" w:space="0" w:color="auto"/>
              <w:left w:val="single" w:sz="4" w:space="0" w:color="000000"/>
              <w:bottom w:val="single" w:sz="4" w:space="0" w:color="auto"/>
              <w:right w:val="single" w:sz="4" w:space="0" w:color="auto"/>
            </w:tcBorders>
            <w:vAlign w:val="center"/>
          </w:tcPr>
          <w:p w:rsidR="007F3DAD" w:rsidRPr="00756244" w:rsidRDefault="007F3DAD" w:rsidP="005E5F31">
            <w:pPr>
              <w:jc w:val="center"/>
              <w:rPr>
                <w:color w:val="C0C0C0"/>
              </w:rPr>
            </w:pPr>
            <w:r w:rsidRPr="00756244">
              <w:rPr>
                <w:color w:val="C0C0C0"/>
              </w:rPr>
              <w:t>………………</w:t>
            </w:r>
          </w:p>
        </w:tc>
        <w:tc>
          <w:tcPr>
            <w:tcW w:w="1980" w:type="dxa"/>
            <w:tcBorders>
              <w:top w:val="single" w:sz="4" w:space="0" w:color="auto"/>
              <w:bottom w:val="single" w:sz="4" w:space="0" w:color="auto"/>
              <w:right w:val="single" w:sz="4" w:space="0" w:color="auto"/>
            </w:tcBorders>
            <w:shd w:val="clear" w:color="auto" w:fill="auto"/>
            <w:vAlign w:val="center"/>
          </w:tcPr>
          <w:p w:rsidR="00C143B9" w:rsidRDefault="00C143B9" w:rsidP="005E5F31">
            <w:pPr>
              <w:jc w:val="center"/>
              <w:rPr>
                <w:color w:val="C0C0C0"/>
              </w:rPr>
            </w:pPr>
          </w:p>
          <w:p w:rsidR="007F3DAD" w:rsidRPr="00756244" w:rsidRDefault="007F3DAD" w:rsidP="005E5F31">
            <w:pPr>
              <w:jc w:val="center"/>
              <w:rPr>
                <w:color w:val="C0C0C0"/>
              </w:rPr>
            </w:pPr>
            <w:r w:rsidRPr="00756244">
              <w:rPr>
                <w:color w:val="C0C0C0"/>
              </w:rPr>
              <w:t>…………………</w:t>
            </w:r>
          </w:p>
          <w:p w:rsidR="007F3DAD" w:rsidRPr="00756244" w:rsidRDefault="007F3DAD" w:rsidP="005E5F31">
            <w:pPr>
              <w:jc w:val="center"/>
              <w:rPr>
                <w:color w:val="C0C0C0"/>
              </w:rPr>
            </w:pPr>
          </w:p>
        </w:tc>
      </w:tr>
      <w:tr w:rsidR="007F3DAD" w:rsidTr="005E5F31">
        <w:trPr>
          <w:trHeight w:val="571"/>
        </w:trPr>
        <w:tc>
          <w:tcPr>
            <w:tcW w:w="648" w:type="dxa"/>
            <w:tcBorders>
              <w:top w:val="single" w:sz="4" w:space="0" w:color="auto"/>
              <w:left w:val="single" w:sz="4" w:space="0" w:color="000000"/>
              <w:bottom w:val="single" w:sz="4" w:space="0" w:color="auto"/>
            </w:tcBorders>
            <w:vAlign w:val="center"/>
          </w:tcPr>
          <w:p w:rsidR="007F3DAD" w:rsidRDefault="007F3DAD" w:rsidP="005E5F31">
            <w:pPr>
              <w:jc w:val="center"/>
              <w:rPr>
                <w:rFonts w:eastAsia="Lucida Sans Unicode" w:cs="Tahoma"/>
              </w:rPr>
            </w:pPr>
          </w:p>
        </w:tc>
        <w:tc>
          <w:tcPr>
            <w:tcW w:w="3420" w:type="dxa"/>
            <w:tcBorders>
              <w:top w:val="single" w:sz="4" w:space="0" w:color="auto"/>
              <w:left w:val="single" w:sz="4" w:space="0" w:color="000000"/>
              <w:bottom w:val="single" w:sz="4" w:space="0" w:color="auto"/>
            </w:tcBorders>
            <w:vAlign w:val="center"/>
          </w:tcPr>
          <w:p w:rsidR="007F3DAD" w:rsidRDefault="007F3DAD" w:rsidP="005E5F31">
            <w:pPr>
              <w:rPr>
                <w:b/>
              </w:rPr>
            </w:pPr>
            <w:r>
              <w:rPr>
                <w:b/>
              </w:rPr>
              <w:t xml:space="preserve">                                        Ogółem:</w:t>
            </w:r>
          </w:p>
        </w:tc>
        <w:tc>
          <w:tcPr>
            <w:tcW w:w="2160" w:type="dxa"/>
            <w:tcBorders>
              <w:top w:val="single" w:sz="4" w:space="0" w:color="auto"/>
              <w:left w:val="single" w:sz="4" w:space="0" w:color="000000"/>
              <w:bottom w:val="single" w:sz="4" w:space="0" w:color="auto"/>
            </w:tcBorders>
            <w:vAlign w:val="center"/>
          </w:tcPr>
          <w:p w:rsidR="007F3DAD" w:rsidRPr="00756244" w:rsidRDefault="007F3DAD" w:rsidP="005E5F31">
            <w:pPr>
              <w:jc w:val="center"/>
              <w:rPr>
                <w:color w:val="C0C0C0"/>
              </w:rPr>
            </w:pPr>
          </w:p>
        </w:tc>
        <w:tc>
          <w:tcPr>
            <w:tcW w:w="1980" w:type="dxa"/>
            <w:tcBorders>
              <w:top w:val="single" w:sz="4" w:space="0" w:color="auto"/>
              <w:left w:val="single" w:sz="4" w:space="0" w:color="000000"/>
              <w:bottom w:val="single" w:sz="4" w:space="0" w:color="auto"/>
              <w:right w:val="single" w:sz="4" w:space="0" w:color="auto"/>
            </w:tcBorders>
            <w:vAlign w:val="center"/>
          </w:tcPr>
          <w:p w:rsidR="007F3DAD" w:rsidRPr="00756244" w:rsidRDefault="007F3DAD" w:rsidP="005E5F31">
            <w:pPr>
              <w:jc w:val="center"/>
              <w:rPr>
                <w:color w:val="C0C0C0"/>
              </w:rPr>
            </w:pPr>
          </w:p>
        </w:tc>
        <w:tc>
          <w:tcPr>
            <w:tcW w:w="1980" w:type="dxa"/>
            <w:tcBorders>
              <w:top w:val="single" w:sz="4" w:space="0" w:color="auto"/>
              <w:bottom w:val="single" w:sz="4" w:space="0" w:color="auto"/>
              <w:right w:val="single" w:sz="4" w:space="0" w:color="auto"/>
            </w:tcBorders>
            <w:shd w:val="clear" w:color="auto" w:fill="auto"/>
            <w:vAlign w:val="center"/>
          </w:tcPr>
          <w:p w:rsidR="007F3DAD" w:rsidRPr="00756244" w:rsidRDefault="007F3DAD" w:rsidP="005E5F31">
            <w:pPr>
              <w:jc w:val="center"/>
              <w:rPr>
                <w:color w:val="C0C0C0"/>
              </w:rPr>
            </w:pPr>
          </w:p>
        </w:tc>
      </w:tr>
    </w:tbl>
    <w:p w:rsidR="00762EB8" w:rsidRDefault="00762EB8" w:rsidP="007F3DAD">
      <w:pPr>
        <w:rPr>
          <w:b/>
        </w:rPr>
      </w:pPr>
    </w:p>
    <w:p w:rsidR="007F3DAD" w:rsidRPr="00762EB8" w:rsidRDefault="007F3DAD" w:rsidP="007F3DAD">
      <w:pPr>
        <w:rPr>
          <w:rFonts w:ascii="Times New Roman" w:hAnsi="Times New Roman" w:cs="Times New Roman"/>
          <w:b/>
          <w:sz w:val="24"/>
          <w:szCs w:val="24"/>
        </w:rPr>
      </w:pPr>
      <w:r w:rsidRPr="00762EB8">
        <w:rPr>
          <w:rFonts w:ascii="Times New Roman" w:hAnsi="Times New Roman" w:cs="Times New Roman"/>
          <w:b/>
          <w:sz w:val="24"/>
          <w:szCs w:val="24"/>
        </w:rPr>
        <w:t>Ogółem:</w:t>
      </w:r>
    </w:p>
    <w:p w:rsidR="007F3DAD" w:rsidRPr="00762EB8" w:rsidRDefault="007F3DAD" w:rsidP="00762EB8">
      <w:pPr>
        <w:ind w:left="360"/>
        <w:jc w:val="both"/>
        <w:rPr>
          <w:rFonts w:ascii="Times New Roman" w:eastAsia="Lucida Sans Unicode" w:hAnsi="Times New Roman" w:cs="Times New Roman"/>
          <w:sz w:val="24"/>
          <w:szCs w:val="24"/>
        </w:rPr>
      </w:pPr>
      <w:r w:rsidRPr="00762EB8">
        <w:rPr>
          <w:rFonts w:ascii="Times New Roman" w:eastAsia="Lucida Sans Unicode" w:hAnsi="Times New Roman" w:cs="Times New Roman"/>
          <w:sz w:val="24"/>
          <w:szCs w:val="24"/>
        </w:rPr>
        <w:t>Netto</w:t>
      </w:r>
      <w:r w:rsidR="00762EB8">
        <w:rPr>
          <w:rFonts w:ascii="Times New Roman" w:eastAsia="Lucida Sans Unicode" w:hAnsi="Times New Roman" w:cs="Times New Roman"/>
          <w:sz w:val="24"/>
          <w:szCs w:val="24"/>
        </w:rPr>
        <w:t>:………………….</w:t>
      </w:r>
      <w:r w:rsidR="00762EB8" w:rsidRPr="00762EB8">
        <w:rPr>
          <w:rFonts w:ascii="Times New Roman" w:eastAsia="Lucida Sans Unicode" w:hAnsi="Times New Roman" w:cs="Times New Roman"/>
          <w:sz w:val="24"/>
          <w:szCs w:val="24"/>
        </w:rPr>
        <w:t>…..</w:t>
      </w:r>
      <w:r w:rsidRPr="00762EB8">
        <w:rPr>
          <w:rFonts w:ascii="Times New Roman" w:eastAsia="Lucida Sans Unicode" w:hAnsi="Times New Roman" w:cs="Times New Roman"/>
          <w:sz w:val="24"/>
          <w:szCs w:val="24"/>
        </w:rPr>
        <w:t>zł</w:t>
      </w:r>
      <w:r w:rsidR="00762EB8">
        <w:rPr>
          <w:rFonts w:ascii="Times New Roman" w:eastAsia="Lucida Sans Unicode" w:hAnsi="Times New Roman" w:cs="Times New Roman"/>
          <w:sz w:val="24"/>
          <w:szCs w:val="24"/>
        </w:rPr>
        <w:t xml:space="preserve"> </w:t>
      </w:r>
      <w:r w:rsidRPr="00762EB8">
        <w:rPr>
          <w:rFonts w:ascii="Times New Roman" w:eastAsia="Lucida Sans Unicode" w:hAnsi="Times New Roman" w:cs="Times New Roman"/>
          <w:sz w:val="24"/>
          <w:szCs w:val="24"/>
        </w:rPr>
        <w:t>(słownie</w:t>
      </w:r>
      <w:r w:rsidR="00762EB8" w:rsidRPr="00762EB8">
        <w:rPr>
          <w:rFonts w:ascii="Times New Roman" w:eastAsia="Lucida Sans Unicode" w:hAnsi="Times New Roman" w:cs="Times New Roman"/>
          <w:sz w:val="24"/>
          <w:szCs w:val="24"/>
        </w:rPr>
        <w:t>:</w:t>
      </w:r>
      <w:r w:rsidR="00762EB8">
        <w:rPr>
          <w:rFonts w:ascii="Times New Roman" w:eastAsia="Lucida Sans Unicode" w:hAnsi="Times New Roman" w:cs="Times New Roman"/>
          <w:sz w:val="24"/>
          <w:szCs w:val="24"/>
        </w:rPr>
        <w:t>…………………………………………………………..</w:t>
      </w:r>
      <w:r w:rsidR="00762EB8" w:rsidRPr="00762EB8">
        <w:rPr>
          <w:rFonts w:ascii="Times New Roman" w:eastAsia="Lucida Sans Unicode" w:hAnsi="Times New Roman" w:cs="Times New Roman"/>
          <w:sz w:val="24"/>
          <w:szCs w:val="24"/>
        </w:rPr>
        <w:t xml:space="preserve"> </w:t>
      </w:r>
      <w:r w:rsidR="00762EB8">
        <w:rPr>
          <w:rFonts w:ascii="Times New Roman" w:eastAsia="Lucida Sans Unicode" w:hAnsi="Times New Roman" w:cs="Times New Roman"/>
          <w:sz w:val="24"/>
          <w:szCs w:val="24"/>
        </w:rPr>
        <w:t>..……</w:t>
      </w:r>
      <w:r w:rsidR="00762EB8" w:rsidRPr="00762EB8">
        <w:rPr>
          <w:rFonts w:ascii="Times New Roman" w:eastAsia="Lucida Sans Unicode" w:hAnsi="Times New Roman" w:cs="Times New Roman"/>
          <w:sz w:val="24"/>
          <w:szCs w:val="24"/>
        </w:rPr>
        <w:t>…………………………………………</w:t>
      </w:r>
      <w:r w:rsidRPr="00762EB8">
        <w:rPr>
          <w:rFonts w:ascii="Times New Roman" w:eastAsia="Lucida Sans Unicode" w:hAnsi="Times New Roman" w:cs="Times New Roman"/>
          <w:sz w:val="24"/>
          <w:szCs w:val="24"/>
        </w:rPr>
        <w:t>………………..…………………...……………. )</w:t>
      </w:r>
    </w:p>
    <w:p w:rsidR="007F3DAD" w:rsidRPr="00762EB8" w:rsidRDefault="007F3DAD" w:rsidP="00762EB8">
      <w:pPr>
        <w:ind w:left="360"/>
        <w:jc w:val="both"/>
        <w:rPr>
          <w:rFonts w:ascii="Times New Roman" w:eastAsia="Lucida Sans Unicode" w:hAnsi="Times New Roman" w:cs="Times New Roman"/>
          <w:sz w:val="24"/>
          <w:szCs w:val="24"/>
        </w:rPr>
      </w:pPr>
      <w:r w:rsidRPr="00762EB8">
        <w:rPr>
          <w:rFonts w:ascii="Times New Roman" w:eastAsia="Lucida Sans Unicode" w:hAnsi="Times New Roman" w:cs="Times New Roman"/>
          <w:sz w:val="24"/>
          <w:szCs w:val="24"/>
        </w:rPr>
        <w:t>Podatek</w:t>
      </w:r>
      <w:r w:rsidR="00762EB8">
        <w:rPr>
          <w:rFonts w:ascii="Times New Roman" w:eastAsia="Lucida Sans Unicode" w:hAnsi="Times New Roman" w:cs="Times New Roman"/>
          <w:sz w:val="24"/>
          <w:szCs w:val="24"/>
        </w:rPr>
        <w:t>:</w:t>
      </w:r>
      <w:r w:rsidR="0051202E">
        <w:rPr>
          <w:rFonts w:ascii="Times New Roman" w:eastAsia="Lucida Sans Unicode" w:hAnsi="Times New Roman" w:cs="Times New Roman"/>
          <w:sz w:val="24"/>
          <w:szCs w:val="24"/>
        </w:rPr>
        <w:t xml:space="preserve"> </w:t>
      </w:r>
      <w:r w:rsidR="00762EB8">
        <w:rPr>
          <w:rFonts w:ascii="Times New Roman" w:eastAsia="Lucida Sans Unicode" w:hAnsi="Times New Roman" w:cs="Times New Roman"/>
          <w:sz w:val="24"/>
          <w:szCs w:val="24"/>
        </w:rPr>
        <w:t>V</w:t>
      </w:r>
      <w:r w:rsidRPr="00762EB8">
        <w:rPr>
          <w:rFonts w:ascii="Times New Roman" w:eastAsia="Lucida Sans Unicode" w:hAnsi="Times New Roman" w:cs="Times New Roman"/>
          <w:sz w:val="24"/>
          <w:szCs w:val="24"/>
        </w:rPr>
        <w:t>AT</w:t>
      </w:r>
      <w:r w:rsidR="00C143B9">
        <w:rPr>
          <w:rFonts w:ascii="Times New Roman" w:eastAsia="Lucida Sans Unicode" w:hAnsi="Times New Roman" w:cs="Times New Roman"/>
          <w:sz w:val="24"/>
          <w:szCs w:val="24"/>
        </w:rPr>
        <w:t>….</w:t>
      </w:r>
      <w:r w:rsidR="00762EB8">
        <w:rPr>
          <w:rFonts w:ascii="Times New Roman" w:eastAsia="Lucida Sans Unicode" w:hAnsi="Times New Roman" w:cs="Times New Roman"/>
          <w:sz w:val="24"/>
          <w:szCs w:val="24"/>
        </w:rPr>
        <w:t xml:space="preserve">......% </w:t>
      </w:r>
      <w:r w:rsidRPr="00762EB8">
        <w:rPr>
          <w:rFonts w:ascii="Times New Roman" w:eastAsia="Lucida Sans Unicode" w:hAnsi="Times New Roman" w:cs="Times New Roman"/>
          <w:sz w:val="24"/>
          <w:szCs w:val="24"/>
        </w:rPr>
        <w:t xml:space="preserve"> </w:t>
      </w:r>
      <w:r w:rsidR="0051202E">
        <w:rPr>
          <w:rFonts w:ascii="Times New Roman" w:eastAsia="Lucida Sans Unicode" w:hAnsi="Times New Roman" w:cs="Times New Roman"/>
          <w:sz w:val="24"/>
          <w:szCs w:val="24"/>
        </w:rPr>
        <w:t>…..</w:t>
      </w:r>
      <w:r w:rsidRPr="00762EB8">
        <w:rPr>
          <w:rFonts w:ascii="Times New Roman" w:eastAsia="Lucida Sans Unicode" w:hAnsi="Times New Roman" w:cs="Times New Roman"/>
          <w:sz w:val="24"/>
          <w:szCs w:val="24"/>
        </w:rPr>
        <w:t>……....</w:t>
      </w:r>
      <w:r w:rsidR="0051202E">
        <w:rPr>
          <w:rFonts w:ascii="Times New Roman" w:eastAsia="Lucida Sans Unicode" w:hAnsi="Times New Roman" w:cs="Times New Roman"/>
          <w:sz w:val="24"/>
          <w:szCs w:val="24"/>
        </w:rPr>
        <w:t xml:space="preserve"> zł. (słownie: ………………………………………………..)</w:t>
      </w:r>
    </w:p>
    <w:p w:rsidR="007F3DAD" w:rsidRPr="00762EB8" w:rsidRDefault="0051202E" w:rsidP="00762EB8">
      <w:pPr>
        <w:ind w:left="36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lastRenderedPageBreak/>
        <w:t>.</w:t>
      </w:r>
      <w:r w:rsidR="00C143B9">
        <w:rPr>
          <w:rFonts w:ascii="Times New Roman" w:eastAsia="Lucida Sans Unicode" w:hAnsi="Times New Roman" w:cs="Times New Roman"/>
          <w:sz w:val="24"/>
          <w:szCs w:val="24"/>
        </w:rPr>
        <w:t>….</w:t>
      </w:r>
      <w:r w:rsidR="007F3DAD" w:rsidRPr="00762EB8">
        <w:rPr>
          <w:rFonts w:ascii="Times New Roman" w:eastAsia="Lucida Sans Unicode" w:hAnsi="Times New Roman" w:cs="Times New Roman"/>
          <w:sz w:val="24"/>
          <w:szCs w:val="24"/>
        </w:rPr>
        <w:t>..……………..……………………………………………………………………………….. )</w:t>
      </w:r>
    </w:p>
    <w:p w:rsidR="007F3DAD" w:rsidRPr="00762EB8" w:rsidRDefault="007F3DAD" w:rsidP="00762EB8">
      <w:pPr>
        <w:ind w:left="360"/>
        <w:jc w:val="both"/>
        <w:rPr>
          <w:rFonts w:ascii="Times New Roman" w:eastAsia="Lucida Sans Unicode" w:hAnsi="Times New Roman" w:cs="Times New Roman"/>
          <w:sz w:val="24"/>
          <w:szCs w:val="24"/>
        </w:rPr>
      </w:pPr>
      <w:r w:rsidRPr="00C143B9">
        <w:rPr>
          <w:rFonts w:ascii="Times New Roman" w:eastAsia="Lucida Sans Unicode" w:hAnsi="Times New Roman" w:cs="Times New Roman"/>
          <w:b/>
          <w:sz w:val="24"/>
          <w:szCs w:val="24"/>
        </w:rPr>
        <w:t>Brutto</w:t>
      </w:r>
      <w:r w:rsidR="00C143B9" w:rsidRPr="00C143B9">
        <w:rPr>
          <w:rFonts w:ascii="Times New Roman" w:eastAsia="Lucida Sans Unicode" w:hAnsi="Times New Roman" w:cs="Times New Roman"/>
          <w:b/>
          <w:sz w:val="24"/>
          <w:szCs w:val="24"/>
        </w:rPr>
        <w:t>:</w:t>
      </w:r>
      <w:r w:rsidR="00C143B9" w:rsidRPr="00C143B9">
        <w:rPr>
          <w:rFonts w:ascii="Times New Roman" w:eastAsia="Lucida Sans Unicode" w:hAnsi="Times New Roman" w:cs="Times New Roman"/>
          <w:sz w:val="24"/>
          <w:szCs w:val="24"/>
        </w:rPr>
        <w:t>...</w:t>
      </w:r>
      <w:r w:rsidRPr="00762EB8">
        <w:rPr>
          <w:rFonts w:ascii="Times New Roman" w:eastAsia="Lucida Sans Unicode" w:hAnsi="Times New Roman" w:cs="Times New Roman"/>
          <w:sz w:val="24"/>
          <w:szCs w:val="24"/>
        </w:rPr>
        <w:t>……………….………</w:t>
      </w:r>
      <w:r w:rsidR="00C143B9">
        <w:rPr>
          <w:rFonts w:ascii="Times New Roman" w:eastAsia="Lucida Sans Unicode" w:hAnsi="Times New Roman" w:cs="Times New Roman"/>
          <w:sz w:val="24"/>
          <w:szCs w:val="24"/>
        </w:rPr>
        <w:t xml:space="preserve">zł                                                                                                                                        </w:t>
      </w:r>
      <w:r w:rsidRPr="00762EB8">
        <w:rPr>
          <w:rFonts w:ascii="Times New Roman" w:eastAsia="Lucida Sans Unicode" w:hAnsi="Times New Roman" w:cs="Times New Roman"/>
          <w:sz w:val="24"/>
          <w:szCs w:val="24"/>
        </w:rPr>
        <w:t>(słownie</w:t>
      </w:r>
      <w:r w:rsidR="00C143B9">
        <w:rPr>
          <w:rFonts w:ascii="Times New Roman" w:eastAsia="Lucida Sans Unicode" w:hAnsi="Times New Roman" w:cs="Times New Roman"/>
          <w:sz w:val="24"/>
          <w:szCs w:val="24"/>
        </w:rPr>
        <w:t>: ….....</w:t>
      </w:r>
      <w:r w:rsidR="00762EB8" w:rsidRPr="00762EB8">
        <w:rPr>
          <w:rFonts w:ascii="Times New Roman" w:eastAsia="Lucida Sans Unicode" w:hAnsi="Times New Roman" w:cs="Times New Roman"/>
          <w:sz w:val="24"/>
          <w:szCs w:val="24"/>
        </w:rPr>
        <w:t>………………………</w:t>
      </w:r>
      <w:r w:rsidRPr="00762EB8">
        <w:rPr>
          <w:rFonts w:ascii="Times New Roman" w:eastAsia="Lucida Sans Unicode" w:hAnsi="Times New Roman" w:cs="Times New Roman"/>
          <w:sz w:val="24"/>
          <w:szCs w:val="24"/>
        </w:rPr>
        <w:t>...……………..…………………………………………...</w:t>
      </w:r>
    </w:p>
    <w:p w:rsidR="007F3DAD" w:rsidRPr="00762EB8" w:rsidRDefault="00C143B9" w:rsidP="00762EB8">
      <w:pPr>
        <w:ind w:left="36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w:t>
      </w:r>
      <w:r w:rsidR="00762EB8" w:rsidRPr="00762EB8">
        <w:rPr>
          <w:rFonts w:ascii="Times New Roman" w:eastAsia="Lucida Sans Unicode" w:hAnsi="Times New Roman" w:cs="Times New Roman"/>
          <w:sz w:val="24"/>
          <w:szCs w:val="24"/>
        </w:rPr>
        <w:t>……………………………………………….</w:t>
      </w:r>
      <w:r w:rsidR="007F3DAD" w:rsidRPr="00762EB8">
        <w:rPr>
          <w:rFonts w:ascii="Times New Roman" w:eastAsia="Lucida Sans Unicode" w:hAnsi="Times New Roman" w:cs="Times New Roman"/>
          <w:sz w:val="24"/>
          <w:szCs w:val="24"/>
        </w:rPr>
        <w:t>………….………………………..………… )</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6.</w:t>
      </w:r>
    </w:p>
    <w:p w:rsidR="008D166D" w:rsidRPr="008D166D" w:rsidRDefault="008D166D" w:rsidP="008D166D">
      <w:pPr>
        <w:widowControl w:val="0"/>
        <w:tabs>
          <w:tab w:val="left" w:pos="284"/>
          <w:tab w:val="left" w:pos="567"/>
        </w:tabs>
        <w:suppressAutoHyphens/>
        <w:spacing w:after="0" w:line="240" w:lineRule="auto"/>
        <w:ind w:left="360" w:hanging="360"/>
        <w:jc w:val="center"/>
        <w:rPr>
          <w:rFonts w:ascii="Times New Roman" w:eastAsia="HG Mincho Light J" w:hAnsi="Times New Roman" w:cs="Times New Roman"/>
          <w:b/>
          <w:color w:val="000000"/>
          <w:sz w:val="16"/>
          <w:szCs w:val="16"/>
          <w:lang w:eastAsia="hi-IN" w:bidi="hi-IN"/>
        </w:rPr>
      </w:pPr>
    </w:p>
    <w:p w:rsidR="008D166D" w:rsidRPr="008D166D" w:rsidRDefault="008D166D" w:rsidP="008D166D">
      <w:pPr>
        <w:widowControl w:val="0"/>
        <w:suppressAutoHyphens/>
        <w:spacing w:after="0" w:line="240" w:lineRule="auto"/>
        <w:ind w:left="360" w:hanging="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w:t>
      </w:r>
      <w:r w:rsidRPr="008D166D">
        <w:rPr>
          <w:rFonts w:ascii="Times New Roman" w:eastAsia="HG Mincho Light J" w:hAnsi="Times New Roman" w:cs="Times New Roman"/>
          <w:color w:val="000000"/>
          <w:sz w:val="24"/>
          <w:szCs w:val="20"/>
          <w:lang w:eastAsia="hi-IN" w:bidi="hi-IN"/>
        </w:rPr>
        <w:tab/>
        <w:t xml:space="preserve">Wynagrodzenie ustalone w § 5 zamawiający zapłaci Wykonawcy w terminie 30 dni od daty otrzymania faktury, przy czym za termin zapłaty strony będą uważały moment obciążenia kwotą faktury rachunku Zamawiającego. Zamawiający dokona płatności faktury na rachunek bankowy Wykonawcy </w:t>
      </w:r>
      <w:r w:rsidR="007E10E9">
        <w:rPr>
          <w:rFonts w:ascii="Times New Roman" w:eastAsia="HG Mincho Light J" w:hAnsi="Times New Roman" w:cs="Times New Roman"/>
          <w:color w:val="000000"/>
          <w:sz w:val="24"/>
          <w:szCs w:val="20"/>
          <w:lang w:eastAsia="hi-IN" w:bidi="hi-IN"/>
        </w:rPr>
        <w:t>podany na fakturze.</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      Zamawiający </w:t>
      </w:r>
      <w:r w:rsidR="00B069FD">
        <w:rPr>
          <w:rFonts w:ascii="Times New Roman" w:eastAsia="HG Mincho Light J" w:hAnsi="Times New Roman" w:cs="Times New Roman"/>
          <w:color w:val="000000"/>
          <w:sz w:val="24"/>
          <w:szCs w:val="20"/>
          <w:lang w:eastAsia="hi-IN" w:bidi="hi-IN"/>
        </w:rPr>
        <w:t xml:space="preserve">nie </w:t>
      </w:r>
      <w:r w:rsidRPr="008D166D">
        <w:rPr>
          <w:rFonts w:ascii="Times New Roman" w:eastAsia="HG Mincho Light J" w:hAnsi="Times New Roman" w:cs="Times New Roman"/>
          <w:color w:val="000000"/>
          <w:sz w:val="24"/>
          <w:szCs w:val="20"/>
          <w:lang w:eastAsia="hi-IN" w:bidi="hi-IN"/>
        </w:rPr>
        <w:t>dopuszcza fakturowani</w:t>
      </w:r>
      <w:r w:rsidR="00B069FD">
        <w:rPr>
          <w:rFonts w:ascii="Times New Roman" w:eastAsia="HG Mincho Light J" w:hAnsi="Times New Roman" w:cs="Times New Roman"/>
          <w:color w:val="000000"/>
          <w:sz w:val="24"/>
          <w:szCs w:val="20"/>
          <w:lang w:eastAsia="hi-IN" w:bidi="hi-IN"/>
        </w:rPr>
        <w:t>a</w:t>
      </w:r>
      <w:r w:rsidRPr="008D166D">
        <w:rPr>
          <w:rFonts w:ascii="Times New Roman" w:eastAsia="HG Mincho Light J" w:hAnsi="Times New Roman" w:cs="Times New Roman"/>
          <w:color w:val="000000"/>
          <w:sz w:val="24"/>
          <w:szCs w:val="20"/>
          <w:lang w:eastAsia="hi-IN" w:bidi="hi-IN"/>
        </w:rPr>
        <w:t xml:space="preserve"> częściowe</w:t>
      </w:r>
      <w:r w:rsidR="00B069FD">
        <w:rPr>
          <w:rFonts w:ascii="Times New Roman" w:eastAsia="HG Mincho Light J" w:hAnsi="Times New Roman" w:cs="Times New Roman"/>
          <w:color w:val="000000"/>
          <w:sz w:val="24"/>
          <w:szCs w:val="20"/>
          <w:lang w:eastAsia="hi-IN" w:bidi="hi-IN"/>
        </w:rPr>
        <w:t>go robót.</w:t>
      </w:r>
    </w:p>
    <w:p w:rsidR="0079245D" w:rsidRDefault="00B069FD" w:rsidP="00B069F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color w:val="000000"/>
          <w:sz w:val="24"/>
          <w:szCs w:val="20"/>
          <w:lang w:eastAsia="hi-IN" w:bidi="hi-IN"/>
        </w:rPr>
        <w:t xml:space="preserve">      F</w:t>
      </w:r>
      <w:r w:rsidR="008D166D" w:rsidRPr="008D166D">
        <w:rPr>
          <w:rFonts w:ascii="Times New Roman" w:eastAsia="HG Mincho Light J" w:hAnsi="Times New Roman" w:cs="Times New Roman"/>
          <w:color w:val="000000"/>
          <w:sz w:val="24"/>
          <w:szCs w:val="20"/>
          <w:lang w:eastAsia="hi-IN" w:bidi="hi-IN"/>
        </w:rPr>
        <w:t>aktur</w:t>
      </w:r>
      <w:r w:rsidR="007E10E9">
        <w:rPr>
          <w:rFonts w:ascii="Times New Roman" w:eastAsia="HG Mincho Light J" w:hAnsi="Times New Roman" w:cs="Times New Roman"/>
          <w:color w:val="000000"/>
          <w:sz w:val="24"/>
          <w:szCs w:val="20"/>
          <w:lang w:eastAsia="hi-IN" w:bidi="hi-IN"/>
        </w:rPr>
        <w:t>y</w:t>
      </w:r>
      <w:r w:rsidR="008D166D" w:rsidRPr="008D166D">
        <w:rPr>
          <w:rFonts w:ascii="Times New Roman" w:eastAsia="HG Mincho Light J" w:hAnsi="Times New Roman" w:cs="Times New Roman"/>
          <w:color w:val="000000"/>
          <w:sz w:val="24"/>
          <w:szCs w:val="20"/>
          <w:lang w:eastAsia="hi-IN" w:bidi="hi-IN"/>
        </w:rPr>
        <w:t xml:space="preserve"> końcow</w:t>
      </w:r>
      <w:r w:rsidR="007E10E9">
        <w:rPr>
          <w:rFonts w:ascii="Times New Roman" w:eastAsia="HG Mincho Light J" w:hAnsi="Times New Roman" w:cs="Times New Roman"/>
          <w:color w:val="000000"/>
          <w:sz w:val="24"/>
          <w:szCs w:val="20"/>
          <w:lang w:eastAsia="hi-IN" w:bidi="hi-IN"/>
        </w:rPr>
        <w:t>e</w:t>
      </w:r>
      <w:r w:rsidR="008D166D" w:rsidRPr="008D166D">
        <w:rPr>
          <w:rFonts w:ascii="Times New Roman" w:eastAsia="HG Mincho Light J" w:hAnsi="Times New Roman" w:cs="Times New Roman"/>
          <w:color w:val="000000"/>
          <w:sz w:val="24"/>
          <w:szCs w:val="20"/>
          <w:lang w:eastAsia="hi-IN" w:bidi="hi-IN"/>
        </w:rPr>
        <w:t xml:space="preserve">  </w:t>
      </w:r>
      <w:r>
        <w:rPr>
          <w:rFonts w:ascii="Times New Roman" w:eastAsia="HG Mincho Light J" w:hAnsi="Times New Roman" w:cs="Times New Roman"/>
          <w:color w:val="000000"/>
          <w:sz w:val="24"/>
          <w:szCs w:val="20"/>
          <w:lang w:eastAsia="hi-IN" w:bidi="hi-IN"/>
        </w:rPr>
        <w:t>zostan</w:t>
      </w:r>
      <w:r w:rsidR="007E10E9">
        <w:rPr>
          <w:rFonts w:ascii="Times New Roman" w:eastAsia="HG Mincho Light J" w:hAnsi="Times New Roman" w:cs="Times New Roman"/>
          <w:color w:val="000000"/>
          <w:sz w:val="24"/>
          <w:szCs w:val="20"/>
          <w:lang w:eastAsia="hi-IN" w:bidi="hi-IN"/>
        </w:rPr>
        <w:t>ą</w:t>
      </w:r>
      <w:r>
        <w:rPr>
          <w:rFonts w:ascii="Times New Roman" w:eastAsia="HG Mincho Light J" w:hAnsi="Times New Roman" w:cs="Times New Roman"/>
          <w:color w:val="000000"/>
          <w:sz w:val="24"/>
          <w:szCs w:val="20"/>
          <w:lang w:eastAsia="hi-IN" w:bidi="hi-IN"/>
        </w:rPr>
        <w:t xml:space="preserve"> </w:t>
      </w:r>
      <w:r w:rsidR="008D166D" w:rsidRPr="008D166D">
        <w:rPr>
          <w:rFonts w:ascii="Times New Roman" w:eastAsia="HG Mincho Light J" w:hAnsi="Times New Roman" w:cs="Times New Roman"/>
          <w:color w:val="000000"/>
          <w:sz w:val="24"/>
          <w:szCs w:val="20"/>
          <w:lang w:eastAsia="hi-IN" w:bidi="hi-IN"/>
        </w:rPr>
        <w:t>wystawion</w:t>
      </w:r>
      <w:r w:rsidR="007E10E9">
        <w:rPr>
          <w:rFonts w:ascii="Times New Roman" w:eastAsia="HG Mincho Light J" w:hAnsi="Times New Roman" w:cs="Times New Roman"/>
          <w:color w:val="000000"/>
          <w:sz w:val="24"/>
          <w:szCs w:val="20"/>
          <w:lang w:eastAsia="hi-IN" w:bidi="hi-IN"/>
        </w:rPr>
        <w:t>e</w:t>
      </w:r>
      <w:r>
        <w:rPr>
          <w:rFonts w:ascii="Times New Roman" w:eastAsia="HG Mincho Light J" w:hAnsi="Times New Roman" w:cs="Times New Roman"/>
          <w:color w:val="000000"/>
          <w:sz w:val="24"/>
          <w:szCs w:val="20"/>
          <w:lang w:eastAsia="hi-IN" w:bidi="hi-IN"/>
        </w:rPr>
        <w:t xml:space="preserve"> po </w:t>
      </w:r>
      <w:r w:rsidR="0079245D">
        <w:rPr>
          <w:rFonts w:ascii="Times New Roman" w:eastAsia="HG Mincho Light J" w:hAnsi="Times New Roman" w:cs="Times New Roman"/>
          <w:color w:val="000000"/>
          <w:sz w:val="24"/>
          <w:szCs w:val="20"/>
          <w:lang w:eastAsia="hi-IN" w:bidi="hi-IN"/>
        </w:rPr>
        <w:t xml:space="preserve">zrealizowaniu przedmiotu zamówienia i podpisaniu   </w:t>
      </w:r>
    </w:p>
    <w:p w:rsidR="0079245D" w:rsidRDefault="0079245D" w:rsidP="00B069F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color w:val="000000"/>
          <w:sz w:val="24"/>
          <w:szCs w:val="20"/>
          <w:lang w:eastAsia="hi-IN" w:bidi="hi-IN"/>
        </w:rPr>
        <w:t xml:space="preserve">      protokoł</w:t>
      </w:r>
      <w:r w:rsidR="007E10E9">
        <w:rPr>
          <w:rFonts w:ascii="Times New Roman" w:eastAsia="HG Mincho Light J" w:hAnsi="Times New Roman" w:cs="Times New Roman"/>
          <w:color w:val="000000"/>
          <w:sz w:val="24"/>
          <w:szCs w:val="20"/>
          <w:lang w:eastAsia="hi-IN" w:bidi="hi-IN"/>
        </w:rPr>
        <w:t>ów</w:t>
      </w:r>
      <w:r>
        <w:rPr>
          <w:rFonts w:ascii="Times New Roman" w:eastAsia="HG Mincho Light J" w:hAnsi="Times New Roman" w:cs="Times New Roman"/>
          <w:color w:val="000000"/>
          <w:sz w:val="24"/>
          <w:szCs w:val="20"/>
          <w:lang w:eastAsia="hi-IN" w:bidi="hi-IN"/>
        </w:rPr>
        <w:t xml:space="preserve">  </w:t>
      </w:r>
      <w:r w:rsidR="00B069FD">
        <w:rPr>
          <w:rFonts w:ascii="Times New Roman" w:eastAsia="HG Mincho Light J" w:hAnsi="Times New Roman" w:cs="Times New Roman"/>
          <w:color w:val="000000"/>
          <w:sz w:val="24"/>
          <w:szCs w:val="20"/>
          <w:lang w:eastAsia="hi-IN" w:bidi="hi-IN"/>
        </w:rPr>
        <w:t>odb</w:t>
      </w:r>
      <w:r>
        <w:rPr>
          <w:rFonts w:ascii="Times New Roman" w:eastAsia="HG Mincho Light J" w:hAnsi="Times New Roman" w:cs="Times New Roman"/>
          <w:color w:val="000000"/>
          <w:sz w:val="24"/>
          <w:szCs w:val="20"/>
          <w:lang w:eastAsia="hi-IN" w:bidi="hi-IN"/>
        </w:rPr>
        <w:t xml:space="preserve">ioru  końcowego przez inspektora nadzoru inwestorskiego dla  każdego </w:t>
      </w:r>
      <w:r w:rsidR="00B069FD">
        <w:rPr>
          <w:rFonts w:ascii="Times New Roman" w:eastAsia="HG Mincho Light J" w:hAnsi="Times New Roman" w:cs="Times New Roman"/>
          <w:color w:val="000000"/>
          <w:sz w:val="24"/>
          <w:szCs w:val="20"/>
          <w:lang w:eastAsia="hi-IN" w:bidi="hi-IN"/>
        </w:rPr>
        <w:t>zadani</w:t>
      </w:r>
      <w:r>
        <w:rPr>
          <w:rFonts w:ascii="Times New Roman" w:eastAsia="HG Mincho Light J" w:hAnsi="Times New Roman" w:cs="Times New Roman"/>
          <w:color w:val="000000"/>
          <w:sz w:val="24"/>
          <w:szCs w:val="20"/>
          <w:lang w:eastAsia="hi-IN" w:bidi="hi-IN"/>
        </w:rPr>
        <w:t>a</w:t>
      </w:r>
      <w:r w:rsidR="00B069FD">
        <w:rPr>
          <w:rFonts w:ascii="Times New Roman" w:eastAsia="HG Mincho Light J" w:hAnsi="Times New Roman" w:cs="Times New Roman"/>
          <w:color w:val="000000"/>
          <w:sz w:val="24"/>
          <w:szCs w:val="20"/>
          <w:lang w:eastAsia="hi-IN" w:bidi="hi-IN"/>
        </w:rPr>
        <w:t xml:space="preserve"> </w:t>
      </w:r>
      <w:r>
        <w:rPr>
          <w:rFonts w:ascii="Times New Roman" w:eastAsia="HG Mincho Light J" w:hAnsi="Times New Roman" w:cs="Times New Roman"/>
          <w:color w:val="000000"/>
          <w:sz w:val="24"/>
          <w:szCs w:val="20"/>
          <w:lang w:eastAsia="hi-IN" w:bidi="hi-IN"/>
        </w:rPr>
        <w:t xml:space="preserve"> </w:t>
      </w:r>
    </w:p>
    <w:p w:rsidR="008D166D" w:rsidRPr="008D166D" w:rsidRDefault="0079245D" w:rsidP="00B069F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color w:val="000000"/>
          <w:sz w:val="24"/>
          <w:szCs w:val="20"/>
          <w:lang w:eastAsia="hi-IN" w:bidi="hi-IN"/>
        </w:rPr>
        <w:t xml:space="preserve">      </w:t>
      </w:r>
      <w:r w:rsidR="00B069FD">
        <w:rPr>
          <w:rFonts w:ascii="Times New Roman" w:eastAsia="HG Mincho Light J" w:hAnsi="Times New Roman" w:cs="Times New Roman"/>
          <w:color w:val="000000"/>
          <w:sz w:val="24"/>
          <w:szCs w:val="20"/>
          <w:lang w:eastAsia="hi-IN" w:bidi="hi-IN"/>
        </w:rPr>
        <w:t>inwestycyjn</w:t>
      </w:r>
      <w:r>
        <w:rPr>
          <w:rFonts w:ascii="Times New Roman" w:eastAsia="HG Mincho Light J" w:hAnsi="Times New Roman" w:cs="Times New Roman"/>
          <w:color w:val="000000"/>
          <w:sz w:val="24"/>
          <w:szCs w:val="20"/>
          <w:lang w:eastAsia="hi-IN" w:bidi="hi-IN"/>
        </w:rPr>
        <w:t>ego</w:t>
      </w:r>
      <w:r w:rsidR="007E10E9">
        <w:rPr>
          <w:rFonts w:ascii="Times New Roman" w:eastAsia="HG Mincho Light J" w:hAnsi="Times New Roman" w:cs="Times New Roman"/>
          <w:color w:val="000000"/>
          <w:sz w:val="24"/>
          <w:szCs w:val="20"/>
          <w:lang w:eastAsia="hi-IN" w:bidi="hi-IN"/>
        </w:rPr>
        <w:t xml:space="preserve"> odrębnie</w:t>
      </w:r>
      <w:r w:rsidR="00B069FD">
        <w:rPr>
          <w:rFonts w:ascii="Times New Roman" w:eastAsia="HG Mincho Light J" w:hAnsi="Times New Roman" w:cs="Times New Roman"/>
          <w:color w:val="000000"/>
          <w:sz w:val="24"/>
          <w:szCs w:val="20"/>
          <w:lang w:eastAsia="hi-IN" w:bidi="hi-IN"/>
        </w:rPr>
        <w:t>.</w:t>
      </w:r>
    </w:p>
    <w:p w:rsidR="008D166D" w:rsidRPr="008D166D" w:rsidRDefault="008D166D" w:rsidP="008D166D">
      <w:pPr>
        <w:spacing w:after="0" w:line="240" w:lineRule="auto"/>
        <w:ind w:left="426" w:hanging="426"/>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2.  </w:t>
      </w:r>
      <w:r w:rsidRPr="008D166D">
        <w:rPr>
          <w:rFonts w:ascii="Times New Roman" w:eastAsia="HG Mincho Light J" w:hAnsi="Times New Roman" w:cs="Times New Roman"/>
          <w:color w:val="000000"/>
          <w:sz w:val="24"/>
          <w:szCs w:val="20"/>
          <w:lang w:eastAsia="hi-IN" w:bidi="hi-IN"/>
        </w:rPr>
        <w:t>Wynagrodzenie ryczałtowe, o którym mowa w § 5</w:t>
      </w:r>
      <w:r w:rsidRPr="008D166D">
        <w:rPr>
          <w:rFonts w:ascii="Times New Roman" w:eastAsia="Calibri" w:hAnsi="Times New Roman" w:cs="Times New Roman"/>
          <w:color w:val="000000"/>
          <w:sz w:val="24"/>
          <w:szCs w:val="24"/>
        </w:rPr>
        <w:t xml:space="preserve"> </w:t>
      </w:r>
      <w:r w:rsidRPr="008D166D">
        <w:rPr>
          <w:rFonts w:ascii="Times New Roman" w:eastAsia="HG Mincho Light J" w:hAnsi="Times New Roman" w:cs="Times New Roman"/>
          <w:color w:val="000000"/>
          <w:sz w:val="24"/>
          <w:szCs w:val="20"/>
          <w:lang w:eastAsia="hi-IN" w:bidi="hi-IN"/>
        </w:rPr>
        <w:t xml:space="preserve">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r w:rsidRPr="008D166D">
        <w:rPr>
          <w:rFonts w:ascii="Times New Roman" w:eastAsia="Calibri" w:hAnsi="Times New Roman" w:cs="Times New Roman"/>
          <w:color w:val="000000"/>
          <w:sz w:val="24"/>
          <w:szCs w:val="24"/>
        </w:rPr>
        <w:t xml:space="preserve">Niedoszacowanie, pominięcie oraz brak rozpoznania zakresu przedmiotu umowy nie może być podstawą do żądania zmiany wynagrodzenia ryczałtowego, określonego w </w:t>
      </w:r>
      <w:r w:rsidRPr="008D166D">
        <w:rPr>
          <w:rFonts w:ascii="Times New Roman" w:eastAsia="HG Mincho Light J" w:hAnsi="Times New Roman" w:cs="Times New Roman"/>
          <w:color w:val="000000"/>
          <w:sz w:val="24"/>
          <w:szCs w:val="20"/>
          <w:lang w:eastAsia="hi-IN" w:bidi="hi-IN"/>
        </w:rPr>
        <w:t>§ 5</w:t>
      </w:r>
      <w:r w:rsidRPr="008D166D">
        <w:rPr>
          <w:rFonts w:ascii="Times New Roman" w:eastAsia="Calibri" w:hAnsi="Times New Roman" w:cs="Times New Roman"/>
          <w:color w:val="000000"/>
          <w:sz w:val="24"/>
          <w:szCs w:val="24"/>
        </w:rPr>
        <w:t>.</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Warunkiem dokonania zapłaty zgodnie z postanowieniami ust. 1 będzie należyte wykonanie zamówienia udokumentowane odpowiednimi opiniami odnośnych organów administracji państwowej, wynikami badań i sprawdzeń, atestami, aprobatami technicznymi, certyfikatami itp. o ile takich wymagają przepisy szczególne a ponadto inspektor nadzoru inwestorskiego potwierdzi na piśmie właściwą wartość użytkową lub należyty stan techniczny i eksploatacyjny przedmiotu umowy jak również finansową zgodność faktury z postanowieniami umowy.</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w:t>
      </w:r>
      <w:r w:rsidRPr="008D166D">
        <w:rPr>
          <w:rFonts w:ascii="Times New Roman" w:eastAsia="HG Mincho Light J" w:hAnsi="Times New Roman" w:cs="Times New Roman"/>
          <w:color w:val="000000"/>
          <w:sz w:val="24"/>
          <w:szCs w:val="20"/>
          <w:lang w:eastAsia="hi-IN" w:bidi="hi-IN"/>
        </w:rPr>
        <w:tab/>
        <w:t>W przypadku, jeżeli Wykonawca będzie realizować niniejszą umowę przy udziale podwykonawcy lub dalszego podwykonawcy na zasadach określonych w § 4 niniejszej umowy Zamawiający dokonuje bezpośredniej zapłaty wymagalnego wynagrodzenia przysługującego podwykonawcy lub dalszemu podwykonawcy, który zawarł zaakceptowaną przez Zamawiającego umowę o podwykonawstwo, której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5.</w:t>
      </w:r>
      <w:r w:rsidRPr="008D166D">
        <w:rPr>
          <w:rFonts w:ascii="Times New Roman" w:eastAsia="HG Mincho Light J" w:hAnsi="Times New Roman" w:cs="Times New Roman"/>
          <w:color w:val="000000"/>
          <w:sz w:val="24"/>
          <w:szCs w:val="20"/>
          <w:lang w:eastAsia="hi-IN" w:bidi="hi-IN"/>
        </w:rPr>
        <w:tab/>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6.</w:t>
      </w:r>
      <w:r w:rsidRPr="008D166D">
        <w:rPr>
          <w:rFonts w:ascii="Times New Roman" w:eastAsia="HG Mincho Light J" w:hAnsi="Times New Roman" w:cs="Times New Roman"/>
          <w:color w:val="000000"/>
          <w:sz w:val="24"/>
          <w:szCs w:val="20"/>
          <w:lang w:eastAsia="hi-IN" w:bidi="hi-IN"/>
        </w:rPr>
        <w:tab/>
        <w:t>Bezpośrednia zapłata obejmuje wyłącznie należne wynagrodzenie, bez odsetek, należnych podwykonawcy lub dalszemu podwykonawcy.</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7.</w:t>
      </w:r>
      <w:r w:rsidRPr="008D166D">
        <w:rPr>
          <w:rFonts w:ascii="Times New Roman" w:eastAsia="HG Mincho Light J" w:hAnsi="Times New Roman" w:cs="Times New Roman"/>
          <w:color w:val="000000"/>
          <w:sz w:val="24"/>
          <w:szCs w:val="20"/>
          <w:lang w:eastAsia="hi-IN" w:bidi="hi-IN"/>
        </w:rPr>
        <w:tab/>
        <w:t>Przed dokonaniem bezpośredniej zapłaty Zamawiający jest obowiązany umożliwić Wykonawcy zgłoszenie pisemnych uwag dotyczących zasadności bezpośredniej zapłaty wynagrodzenia podwykonawcy, o których mowa w ust. 4. Zamawiający informuje o terminie zgłaszania uwag, nie krótszym niż 7 dni od dnia doręczenia tej informacji.</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8.</w:t>
      </w:r>
      <w:r w:rsidRPr="008D166D">
        <w:rPr>
          <w:rFonts w:ascii="Times New Roman" w:eastAsia="HG Mincho Light J" w:hAnsi="Times New Roman" w:cs="Times New Roman"/>
          <w:color w:val="000000"/>
          <w:sz w:val="24"/>
          <w:szCs w:val="20"/>
          <w:lang w:eastAsia="hi-IN" w:bidi="hi-IN"/>
        </w:rPr>
        <w:tab/>
        <w:t>W przypadku zgłoszenia uwag, o których mowa w ust. 7, w terminie wskazanym przez Zamawiającego, Zamawiający może :</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 xml:space="preserve">- nie dokonać bezpośredniej zapłaty wynagrodzenia podwykonawcy lub dalszemu </w:t>
      </w:r>
      <w:r w:rsidRPr="008D166D">
        <w:rPr>
          <w:rFonts w:ascii="Times New Roman" w:eastAsia="HG Mincho Light J" w:hAnsi="Times New Roman" w:cs="Times New Roman"/>
          <w:color w:val="000000"/>
          <w:sz w:val="24"/>
          <w:szCs w:val="20"/>
          <w:lang w:eastAsia="hi-IN" w:bidi="hi-IN"/>
        </w:rPr>
        <w:lastRenderedPageBreak/>
        <w:t>podwykonawcy, jeżeli Wykonawca wykaże niezasadność takiej zapłaty albo</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 dokonać bezpośredniej zapłaty wynagrodzenia podwykonawcy lub dalszemu podwykonawcy, jeżeli podwykonawca lub dalszy podwykonawca wykaże zasadność takiej zapłaty.</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9.</w:t>
      </w:r>
      <w:r w:rsidRPr="008D166D">
        <w:rPr>
          <w:rFonts w:ascii="Times New Roman" w:eastAsia="HG Mincho Light J" w:hAnsi="Times New Roman" w:cs="Times New Roman"/>
          <w:color w:val="000000"/>
          <w:sz w:val="24"/>
          <w:szCs w:val="20"/>
          <w:lang w:eastAsia="hi-IN" w:bidi="hi-IN"/>
        </w:rPr>
        <w:tab/>
        <w:t>W przypadku dokonania bezpośredniej zapłaty podwykonawcy lub dalszemu podwykonawcy, o których mowa w ust. 3, zamawiający potrąca kwotę wypłaconego wynagrodzenia z wynagrodzenia należnego Wykonawcy.</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10.</w:t>
      </w:r>
      <w:r w:rsidRPr="008D166D">
        <w:rPr>
          <w:rFonts w:ascii="Times New Roman" w:eastAsia="HG Mincho Light J" w:hAnsi="Times New Roman" w:cs="Times New Roman"/>
          <w:color w:val="000000"/>
          <w:sz w:val="24"/>
          <w:szCs w:val="20"/>
          <w:lang w:eastAsia="hi-IN" w:bidi="hi-IN"/>
        </w:rPr>
        <w:tab/>
        <w:t>Konieczność wielokrotnego dokonywania bezpośredniej zapłaty podwykonawcy lub dalszemu podwykonawcy, o których mowa w ust. 4, lub konieczności dokonania bezpośrednich zapłat na sumę większą niż 5 % wartości umowy w sprawie zamówienia publicznego może stanowić podstawę do odstąpienia od umowy w sprawie zamówienia publicznego przez Zamawiającego.</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11.</w:t>
      </w:r>
      <w:r w:rsidRPr="008D166D">
        <w:rPr>
          <w:rFonts w:ascii="Times New Roman" w:eastAsia="HG Mincho Light J" w:hAnsi="Times New Roman" w:cs="Times New Roman"/>
          <w:color w:val="000000"/>
          <w:sz w:val="24"/>
          <w:szCs w:val="20"/>
          <w:lang w:eastAsia="hi-IN" w:bidi="hi-IN"/>
        </w:rPr>
        <w:tab/>
        <w:t>W przypadku wykonywania przedmiotu umowy przy udziale podwykonawców, Zamawiający dokona płatności wynagrodzenia, pod warunkiem przedłożenia przez Wykonawcę następujących dokumentów :</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 xml:space="preserve">1) kserokopii faktury wystawionej przez podwykonawcę, </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 xml:space="preserve">2) kserokopii protokołu odbioru robót wykonanych przez podwykonawcę, </w:t>
      </w:r>
    </w:p>
    <w:p w:rsid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3) dowodu zapłaty przez Wykonawcę wynagrodzenia na rzecz podwykonawcy (kserokopii wyciągu bankowego lub oświadczenie podwykonawcy o otrzymaniu należnego wynagrodzenia).</w:t>
      </w:r>
    </w:p>
    <w:p w:rsidR="0079245D" w:rsidRPr="008D166D" w:rsidRDefault="0079245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tabs>
          <w:tab w:val="left" w:pos="360"/>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7.</w:t>
      </w:r>
      <w:r w:rsidR="004E4855">
        <w:rPr>
          <w:rFonts w:ascii="Times New Roman" w:eastAsia="HG Mincho Light J" w:hAnsi="Times New Roman" w:cs="Times New Roman"/>
          <w:b/>
          <w:color w:val="000000"/>
          <w:sz w:val="24"/>
          <w:szCs w:val="20"/>
          <w:lang w:eastAsia="hi-IN" w:bidi="hi-IN"/>
        </w:rPr>
        <w:t xml:space="preserve"> </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16"/>
          <w:szCs w:val="16"/>
          <w:lang w:eastAsia="hi-IN" w:bidi="hi-IN"/>
        </w:rPr>
      </w:pPr>
    </w:p>
    <w:p w:rsidR="008D166D" w:rsidRPr="008D166D" w:rsidRDefault="008D166D" w:rsidP="007E10E9">
      <w:pPr>
        <w:spacing w:after="0" w:line="240" w:lineRule="auto"/>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1.   Strony zgodnie postanawiają, że przedmiotem odbioru końcowego będzie całość robót,    </w:t>
      </w:r>
    </w:p>
    <w:p w:rsidR="008D166D" w:rsidRPr="008D166D" w:rsidRDefault="008D166D" w:rsidP="007E10E9">
      <w:pPr>
        <w:spacing w:after="0" w:line="240" w:lineRule="auto"/>
        <w:ind w:left="284"/>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 określonych w  </w:t>
      </w:r>
      <w:r w:rsidRPr="008D166D">
        <w:rPr>
          <w:rFonts w:ascii="Times New Roman" w:eastAsia="HG Mincho Light J" w:hAnsi="Times New Roman" w:cs="Times New Roman"/>
          <w:color w:val="000000"/>
          <w:sz w:val="24"/>
          <w:szCs w:val="20"/>
          <w:lang w:eastAsia="hi-IN" w:bidi="hi-IN"/>
        </w:rPr>
        <w:t xml:space="preserve">§ 1 ust. 1 niniejszej umowy. </w:t>
      </w:r>
    </w:p>
    <w:p w:rsidR="008D166D" w:rsidRPr="008D166D" w:rsidRDefault="008D166D" w:rsidP="008D166D">
      <w:pPr>
        <w:spacing w:after="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2. Gotowość do odbioru końcowego Wykonawca zgłosi Zamawiającemu pisemnie (lub faxem) niezwłocznie po wykonaniu robót.</w:t>
      </w:r>
    </w:p>
    <w:p w:rsidR="004E4855" w:rsidRDefault="008D166D" w:rsidP="004E4855">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3.  Wraz ze zgłoszeniem do odbioru końcowego Wykonawca przekaże Zamawiającemu</w:t>
      </w:r>
      <w:r w:rsidR="004E4855">
        <w:rPr>
          <w:rFonts w:ascii="Times New Roman" w:eastAsia="Calibri" w:hAnsi="Times New Roman" w:cs="Times New Roman"/>
          <w:color w:val="000000"/>
          <w:sz w:val="24"/>
          <w:szCs w:val="24"/>
        </w:rPr>
        <w:t xml:space="preserve"> </w:t>
      </w:r>
      <w:r w:rsidRPr="008D166D">
        <w:rPr>
          <w:rFonts w:ascii="Times New Roman" w:eastAsia="Calibri" w:hAnsi="Times New Roman" w:cs="Times New Roman"/>
          <w:color w:val="000000"/>
          <w:sz w:val="24"/>
          <w:szCs w:val="24"/>
        </w:rPr>
        <w:t xml:space="preserve">następujące </w:t>
      </w:r>
      <w:r w:rsidR="004E4855">
        <w:rPr>
          <w:rFonts w:ascii="Times New Roman" w:eastAsia="Calibri" w:hAnsi="Times New Roman" w:cs="Times New Roman"/>
          <w:color w:val="000000"/>
          <w:sz w:val="24"/>
          <w:szCs w:val="24"/>
        </w:rPr>
        <w:t xml:space="preserve">   </w:t>
      </w:r>
    </w:p>
    <w:p w:rsidR="008D166D" w:rsidRPr="008D166D" w:rsidRDefault="004E4855" w:rsidP="004E4855">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D166D" w:rsidRPr="008D166D">
        <w:rPr>
          <w:rFonts w:ascii="Times New Roman" w:eastAsia="Calibri" w:hAnsi="Times New Roman" w:cs="Times New Roman"/>
          <w:color w:val="000000"/>
          <w:sz w:val="24"/>
          <w:szCs w:val="24"/>
        </w:rPr>
        <w:t>dokumenty:</w:t>
      </w:r>
    </w:p>
    <w:p w:rsidR="004E4855" w:rsidRDefault="004E4855" w:rsidP="004E4855">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8D166D" w:rsidRPr="008D166D">
        <w:rPr>
          <w:rFonts w:ascii="Times New Roman" w:eastAsia="Calibri" w:hAnsi="Times New Roman" w:cs="Times New Roman"/>
          <w:color w:val="000000"/>
          <w:sz w:val="24"/>
          <w:szCs w:val="24"/>
        </w:rPr>
        <w:t xml:space="preserve">  sprawozdanie techniczne, opisujące zrealizowane roboty,</w:t>
      </w:r>
      <w:r>
        <w:rPr>
          <w:rFonts w:ascii="Times New Roman" w:eastAsia="Calibri" w:hAnsi="Times New Roman" w:cs="Times New Roman"/>
          <w:color w:val="000000"/>
          <w:sz w:val="24"/>
          <w:szCs w:val="24"/>
        </w:rPr>
        <w:t xml:space="preserve"> </w:t>
      </w:r>
    </w:p>
    <w:p w:rsidR="008D166D" w:rsidRPr="008D166D" w:rsidRDefault="004E4855" w:rsidP="004E4855">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D166D" w:rsidRPr="008D166D">
        <w:rPr>
          <w:rFonts w:ascii="Times New Roman" w:eastAsia="Calibri" w:hAnsi="Times New Roman" w:cs="Times New Roman"/>
          <w:color w:val="000000"/>
          <w:sz w:val="24"/>
          <w:szCs w:val="24"/>
        </w:rPr>
        <w:t xml:space="preserve">oświadczenie Kierownika budowy (robót) o zgodności wykonania robót z dokumentacją </w:t>
      </w:r>
      <w:r>
        <w:rPr>
          <w:rFonts w:ascii="Times New Roman" w:eastAsia="Calibri" w:hAnsi="Times New Roman" w:cs="Times New Roman"/>
          <w:color w:val="000000"/>
          <w:sz w:val="24"/>
          <w:szCs w:val="24"/>
        </w:rPr>
        <w:t xml:space="preserve">   </w:t>
      </w:r>
      <w:r w:rsidR="008D166D" w:rsidRPr="008D166D">
        <w:rPr>
          <w:rFonts w:ascii="Times New Roman" w:eastAsia="Calibri" w:hAnsi="Times New Roman" w:cs="Times New Roman"/>
          <w:color w:val="000000"/>
          <w:sz w:val="24"/>
          <w:szCs w:val="24"/>
        </w:rPr>
        <w:t>projektową, obowiązującymi przepisami i normami,</w:t>
      </w:r>
    </w:p>
    <w:p w:rsidR="008D166D" w:rsidRPr="008D166D" w:rsidRDefault="004E4855" w:rsidP="004E4855">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D166D" w:rsidRPr="008D166D">
        <w:rPr>
          <w:rFonts w:ascii="Times New Roman" w:eastAsia="Calibri" w:hAnsi="Times New Roman" w:cs="Times New Roman"/>
          <w:color w:val="000000"/>
          <w:sz w:val="24"/>
          <w:szCs w:val="24"/>
        </w:rPr>
        <w:t>pozostałe wymagane specyfikacjami technicznymi protokoły badań i sprawdzeń,</w:t>
      </w:r>
    </w:p>
    <w:p w:rsidR="008D166D" w:rsidRPr="008D166D" w:rsidRDefault="004E4855" w:rsidP="004E4855">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D166D" w:rsidRPr="008D166D">
        <w:rPr>
          <w:rFonts w:ascii="Times New Roman" w:eastAsia="Calibri" w:hAnsi="Times New Roman" w:cs="Times New Roman"/>
          <w:color w:val="000000"/>
          <w:sz w:val="24"/>
          <w:szCs w:val="24"/>
        </w:rPr>
        <w:t xml:space="preserve">oświadczenie Wykonawcy, z którego będzie wynikać, że zobowiązuje się w terminie nie dłuższym niż </w:t>
      </w:r>
      <w:r w:rsidR="00454D9B">
        <w:rPr>
          <w:rFonts w:ascii="Times New Roman" w:eastAsia="Calibri" w:hAnsi="Times New Roman" w:cs="Times New Roman"/>
          <w:color w:val="000000"/>
          <w:sz w:val="24"/>
          <w:szCs w:val="24"/>
        </w:rPr>
        <w:t>3</w:t>
      </w:r>
      <w:r w:rsidR="008D166D" w:rsidRPr="008D166D">
        <w:rPr>
          <w:rFonts w:ascii="Times New Roman" w:eastAsia="Calibri" w:hAnsi="Times New Roman" w:cs="Times New Roman"/>
          <w:color w:val="000000"/>
          <w:sz w:val="24"/>
          <w:szCs w:val="24"/>
        </w:rPr>
        <w:t>0 dni od dnia odbioru końcowego przekazać Zamawiającemu inwentaryzację geodezyjną powykonawczą przyjętą do państwowego zasobu dokumentacji geodezyjnej i kartograficznej pod rygorem zapłaty kary umownej przewidzianej w niniejszej umowie.</w:t>
      </w:r>
    </w:p>
    <w:p w:rsidR="008D166D" w:rsidRPr="008D166D" w:rsidRDefault="008D166D" w:rsidP="008D166D">
      <w:pPr>
        <w:spacing w:after="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4. Dokumenty, o których mowa wyżej musz</w:t>
      </w:r>
      <w:r w:rsidR="00454D9B">
        <w:rPr>
          <w:rFonts w:ascii="Times New Roman" w:eastAsia="Calibri" w:hAnsi="Times New Roman" w:cs="Times New Roman"/>
          <w:color w:val="000000"/>
          <w:sz w:val="24"/>
          <w:szCs w:val="24"/>
        </w:rPr>
        <w:t>ą</w:t>
      </w:r>
      <w:r w:rsidRPr="008D166D">
        <w:rPr>
          <w:rFonts w:ascii="Times New Roman" w:eastAsia="Calibri" w:hAnsi="Times New Roman" w:cs="Times New Roman"/>
          <w:color w:val="000000"/>
          <w:sz w:val="24"/>
          <w:szCs w:val="24"/>
        </w:rPr>
        <w:t xml:space="preserve"> być podpisane przez Kierownika budowy i  sprawdzone przez Inspektora nadzoru inwestorskiego.  </w:t>
      </w:r>
    </w:p>
    <w:p w:rsidR="008D166D" w:rsidRPr="008D166D" w:rsidRDefault="008D166D" w:rsidP="008D166D">
      <w:pPr>
        <w:spacing w:after="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5. Zamawiający wyznaczy i rozpocznie czynności odbioru końcowego w terminie </w:t>
      </w:r>
      <w:r w:rsidR="00454D9B">
        <w:rPr>
          <w:rFonts w:ascii="Times New Roman" w:eastAsia="Calibri" w:hAnsi="Times New Roman" w:cs="Times New Roman"/>
          <w:color w:val="000000"/>
          <w:sz w:val="24"/>
          <w:szCs w:val="24"/>
        </w:rPr>
        <w:t>7</w:t>
      </w:r>
      <w:r w:rsidRPr="008D166D">
        <w:rPr>
          <w:rFonts w:ascii="Times New Roman" w:eastAsia="Calibri" w:hAnsi="Times New Roman" w:cs="Times New Roman"/>
          <w:color w:val="000000"/>
          <w:sz w:val="24"/>
          <w:szCs w:val="24"/>
        </w:rPr>
        <w:t xml:space="preserve"> dni roboczych  od daty zawiadomienia go o osiągnięciu gotowości do odbioru końcowego.</w:t>
      </w:r>
    </w:p>
    <w:p w:rsidR="008D166D" w:rsidRPr="008D166D" w:rsidRDefault="008D166D" w:rsidP="008D166D">
      <w:pPr>
        <w:spacing w:after="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6. Za datę wykonania przez Wykonawcę zobowiązania wynikającego z niniejszej Umowy, uznaje się datę zgłoszenia gotowości do odbioru końcowego.</w:t>
      </w:r>
    </w:p>
    <w:p w:rsidR="008D166D" w:rsidRPr="008D166D" w:rsidRDefault="008D166D" w:rsidP="008D166D">
      <w:pPr>
        <w:spacing w:after="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7. W przypadku stwierdzenia w trakcie odbioru wad lub usterek, Zamawiający może odmówić odbioru do czasu ich usunięcia a Wykonawca usunie je na własny koszt w terminie wyznaczonym przez Zamawiającego. </w:t>
      </w:r>
    </w:p>
    <w:p w:rsidR="008D166D" w:rsidRDefault="008D166D" w:rsidP="008D166D">
      <w:pPr>
        <w:spacing w:after="20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8. W razie nie usunięcia w ustalonym terminie przez Wykonawcę wad i usterek stwierdzonych przy odbiorze końcowym, w okresie gwarancji oraz przy przeglądzie gwarancyjnym, Zamawiający jest upoważniony do ich usunięcia na koszt Wykonawcy.</w:t>
      </w:r>
    </w:p>
    <w:p w:rsidR="008A7F5E" w:rsidRPr="008D166D" w:rsidRDefault="008A7F5E" w:rsidP="008D166D">
      <w:pPr>
        <w:spacing w:after="200" w:line="240" w:lineRule="auto"/>
        <w:ind w:left="284" w:hanging="284"/>
        <w:jc w:val="both"/>
        <w:rPr>
          <w:rFonts w:ascii="Times New Roman" w:eastAsia="Calibri" w:hAnsi="Times New Roman" w:cs="Times New Roman"/>
          <w:color w:val="000000"/>
          <w:sz w:val="24"/>
          <w:szCs w:val="24"/>
        </w:rPr>
      </w:pP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lastRenderedPageBreak/>
        <w:t>§ 8.</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16"/>
          <w:szCs w:val="16"/>
          <w:lang w:eastAsia="hi-IN" w:bidi="hi-IN"/>
        </w:rPr>
      </w:pP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Wykonawca z tytułu otrzymania zamówienia wnosi zabezpieczenie należytego wykonania</w:t>
      </w:r>
      <w:r w:rsidRPr="008D166D">
        <w:rPr>
          <w:rFonts w:ascii="Times New Roman" w:eastAsia="HG Mincho Light J" w:hAnsi="Times New Roman" w:cs="Times New Roman"/>
          <w:b/>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umowy w kwocie </w:t>
      </w:r>
      <w:r w:rsidRPr="00454D9B">
        <w:rPr>
          <w:rFonts w:ascii="Times New Roman" w:eastAsia="HG Mincho Light J" w:hAnsi="Times New Roman" w:cs="Times New Roman"/>
          <w:color w:val="000000"/>
          <w:sz w:val="24"/>
          <w:szCs w:val="20"/>
          <w:lang w:eastAsia="hi-IN" w:bidi="hi-IN"/>
        </w:rPr>
        <w:t>(</w:t>
      </w:r>
      <w:r w:rsidR="007E10E9">
        <w:rPr>
          <w:rFonts w:ascii="Times New Roman" w:eastAsia="HG Mincho Light J" w:hAnsi="Times New Roman" w:cs="Times New Roman"/>
          <w:color w:val="000000"/>
          <w:sz w:val="24"/>
          <w:szCs w:val="20"/>
          <w:lang w:eastAsia="hi-IN" w:bidi="hi-IN"/>
        </w:rPr>
        <w:t xml:space="preserve">5 </w:t>
      </w:r>
      <w:r w:rsidRPr="00454D9B">
        <w:rPr>
          <w:rFonts w:ascii="Times New Roman" w:eastAsia="HG Mincho Light J" w:hAnsi="Times New Roman" w:cs="Times New Roman"/>
          <w:color w:val="000000"/>
          <w:sz w:val="24"/>
          <w:szCs w:val="20"/>
          <w:lang w:eastAsia="hi-IN" w:bidi="hi-IN"/>
        </w:rPr>
        <w:t>% ceny brutto podanej w ofercie</w:t>
      </w:r>
      <w:r w:rsidRPr="008D166D">
        <w:rPr>
          <w:rFonts w:ascii="Times New Roman" w:eastAsia="HG Mincho Light J" w:hAnsi="Times New Roman" w:cs="Times New Roman"/>
          <w:b/>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w pieniądzu* - poręczeniach bankowych* - poręczeniach spółdzielczej kasy oszczędnościowo kredytowej* - gwarancjach bankowych* - gwarancjach ubezpieczeniowych* poręczeniach udzielanych przez podmioty, o których mowa w art. 6b ust. 5 pkt 2 ustawy z dnia 9 listopada 2000 r. o utworzeniu Polskiej Agencji Rozwoju Przedsiębiorczości* przeznaczone w 70 % na pokrycie roszczeń z tytułu niewykonania lub nienależytego wykonania umowy i w 30 % na pokrycie roszczeń z tytułu rękojmi za wady.</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Ustalone w ust.1 inne niż pieniądz formy zabezpieczenia należytego wykonania umowy, Wykonawca złoży  zamawiającemu do depozytu.</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Zabezpieczenie należytego wykonania umowy zostanie zwrócone Wykonawcy w następujących terminach :</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70 % wysokości zabezpieczenia – w ciągu 30 dni od dnia podpisania protokołu odbioru końcowego,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30 % wysokości zabezpieczenia – w ciągu 15 dni od upływu okresu rękojmi za wady.</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Zamawiający wstrzyma zwrot części zabezpieczenia należytego wykonania umowy, o której mowa w  ust. 3 pkt 1, w przypadku, gdy Wykonawca nie usunął w terminie stwierdzonym w trakcie odbioru wad lub jest w trakcie usuwania tych wad.</w:t>
      </w:r>
    </w:p>
    <w:p w:rsidR="008D166D" w:rsidRPr="008D166D" w:rsidRDefault="008D166D" w:rsidP="001F748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5.  Na poczet kwoty ustalonej w ust. 1 Wykonawca wnosi w dniu podpisania umowy 100 %</w:t>
      </w:r>
    </w:p>
    <w:p w:rsidR="008D166D" w:rsidRPr="008D166D" w:rsidRDefault="008D166D" w:rsidP="001F748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zabezpieczenia należytego wykonania umowy. </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suppressAutoHyphens/>
        <w:spacing w:after="0" w:line="240" w:lineRule="auto"/>
        <w:ind w:left="360" w:hanging="360"/>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9.</w:t>
      </w:r>
    </w:p>
    <w:p w:rsidR="008D166D" w:rsidRPr="008D166D" w:rsidRDefault="008D166D" w:rsidP="008D166D">
      <w:pPr>
        <w:widowControl w:val="0"/>
        <w:suppressAutoHyphens/>
        <w:spacing w:after="0" w:line="240" w:lineRule="auto"/>
        <w:ind w:left="360" w:hanging="360"/>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suppressAutoHyphens/>
        <w:spacing w:after="0" w:line="240" w:lineRule="auto"/>
        <w:ind w:left="360" w:hanging="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Wykonawca zapłaci Zamawiającemu kary umowne w wysokości:</w:t>
      </w:r>
    </w:p>
    <w:p w:rsidR="008D166D" w:rsidRPr="008D166D" w:rsidRDefault="008D166D" w:rsidP="008D166D">
      <w:pPr>
        <w:widowControl w:val="0"/>
        <w:suppressAutoHyphens/>
        <w:spacing w:after="0" w:line="240" w:lineRule="auto"/>
        <w:ind w:left="360" w:hanging="7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 0,5 % wartości umowy brutto za każdy dzień zwłoki w wykonaniu zamówienia,</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b) 0,5 % wartości umowy brutto za każdy dzień zwłoki w usunięciu wad stwierdzonych przy odbiorze lub w okresie gwarancji i rękojmi.</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c) za odstąpienie od umowy z przyczyn zależnych od Wykonawcy, w wysokości 10 % wartości umowy brutto,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d) z tytułu nieprzedłożenia do zaakceptowania projektu umowy o podwykonawstwo, której przedmiotem są roboty budowlane lub projektu jej zmiany w wysokości 2 % wartości umowy brutto,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e) z tytułu nieprzedłożenia poświadczonej za zgodność z oryginałem kopii umowy o podwykonawstwo lub jej zmiany w wysokości  2 % wartości umowy brutto,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f) z tytułu braku zmiany umowy o podwykonawstwo w zakresie terminu zapłaty w wysokości 2 % wartości umowy brutto,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g) z tytułu braku zapłaty lub nieterminowej zapłaty wynagrodzenia należnego podwykonawcy lub dalszym podwykonawcom w wysokości 0,5 % wartości umowy brutto,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h) każdorazowo za niezatrudnienie przez Wykonawcę osoby wykonującej na umowę o pracę co najmniej jednej z czynności wskazanych w SIWZ, a polegających na wykonywaniu pracy w rozumieniu przepisów Kodeksu Pracy, w wysokości stanowiącej iloczyn kwoty minimalnego wynagrodzenia za pracę ustalonego na podstawie przepisów o minimalnym wynagrodzeniu za pracę (obowiązującego w chwili stwierdzenia przez Zamawiającego niedopełnienia przez Wykonawcę wymogu zatrudnienia) oraz liczby miesięcy w okresie realizacji umowy, w których nie dopełniono przedmiotowego wymogu,</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i) każdorazowo za niezatrudnienie przez Podwykonawcę osoby wykonującej na umowę o pracę co najmniej jednej z czynności wskazanych w SIWZ, a polegających na wykonywaniu pracy w rozumieniu przepisów Kodeksu Pracy, w wysokości stanowiącej iloczyn kwoty minimalnego wynagrodzenia za pracę ustalonego na podstawie przepisów o minimalnym wynagrodzeniu za pracę (obowiązującego w chwili stwierdzenia przez Zamawiającego niedopełnienia przez </w:t>
      </w:r>
      <w:r w:rsidRPr="008D166D">
        <w:rPr>
          <w:rFonts w:ascii="Times New Roman" w:eastAsia="HG Mincho Light J" w:hAnsi="Times New Roman" w:cs="Times New Roman"/>
          <w:color w:val="000000"/>
          <w:sz w:val="24"/>
          <w:szCs w:val="20"/>
          <w:lang w:eastAsia="hi-IN" w:bidi="hi-IN"/>
        </w:rPr>
        <w:lastRenderedPageBreak/>
        <w:t>Wykonawcę wymogu zatrudnienia) oraz liczby miesięcy w okresie realizacji umowy, w których nie dopełniono przedmiotowego wymogu,</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j) za opóźnienie w przekazaniu Zamawiającemu inwentaryzacji geodezyjnej powykonawczej przyjętej do państwowego zasobu dokumentacji geodezyjnej i kartograficznej w wysokości 0,2 % wartości umowy brutto </w:t>
      </w:r>
      <w:r w:rsidRPr="008D166D">
        <w:rPr>
          <w:rFonts w:ascii="Times New Roman" w:eastAsia="HG Mincho Light J" w:hAnsi="Times New Roman" w:cs="Times New Roman"/>
          <w:color w:val="000000"/>
          <w:sz w:val="24"/>
          <w:szCs w:val="24"/>
          <w:lang w:eastAsia="hi-IN" w:bidi="hi-IN"/>
        </w:rPr>
        <w:t>za każdy dzień opóźnienia.</w:t>
      </w:r>
    </w:p>
    <w:p w:rsidR="008D166D" w:rsidRPr="008D166D" w:rsidRDefault="008D166D" w:rsidP="008D166D">
      <w:pPr>
        <w:widowControl w:val="0"/>
        <w:suppressAutoHyphens/>
        <w:spacing w:after="0" w:line="240" w:lineRule="auto"/>
        <w:ind w:left="360" w:hanging="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Zamawiający zapłaci Wykonawcy kary umowne w wysokości:</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 za zwłokę w przekazaniu placu budowy lub uniemożliwienie rozpoczęcia albo spowodowanie przerw w wykonaniu robót z innych przyczyn zależnych od zamawiającego w wysokości 0,5 % wartości umowy brutto  za każdy dzień zwłoki lub przerwy,</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b) za odstąpienie od umowy w wysokości 10 % wartości umowy brutto robót niezrealizowanych z zastrzeżeniem postanowień wynikających z § 12.</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W pozostałych, niż określone w ust. 1 przypadkach, naprawienie szkody spowodowanej niewykonaniem lub nienależytym wykonaniem/wykonywaniem umowy może być dochodzone na zasadach ogólnych Kodeksu Cywilnego.</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Zamawiający jest uprawniony do potrącenia kar umownych, o których mowa w ust. 1 z faktur wystawianych przez Wykonawcę.</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10.</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1. Wykonawca udziela Zamawiającemu gwarancji jakości wykonania przedmiotu umowy na okres </w:t>
      </w:r>
      <w:r w:rsidRPr="008D166D">
        <w:rPr>
          <w:rFonts w:ascii="Times New Roman" w:eastAsia="HG Mincho Light J" w:hAnsi="Times New Roman" w:cs="Times New Roman"/>
          <w:b/>
          <w:color w:val="000000"/>
          <w:sz w:val="24"/>
          <w:szCs w:val="20"/>
          <w:lang w:eastAsia="hi-IN" w:bidi="hi-IN"/>
        </w:rPr>
        <w:t>…………</w:t>
      </w:r>
      <w:r w:rsidRPr="008D166D">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b/>
          <w:color w:val="000000"/>
          <w:sz w:val="24"/>
          <w:szCs w:val="20"/>
          <w:lang w:eastAsia="hi-IN" w:bidi="hi-IN"/>
        </w:rPr>
        <w:t>miesięcy</w:t>
      </w:r>
      <w:r w:rsidRPr="008D166D">
        <w:rPr>
          <w:rFonts w:ascii="Times New Roman" w:eastAsia="HG Mincho Light J" w:hAnsi="Times New Roman" w:cs="Times New Roman"/>
          <w:color w:val="000000"/>
          <w:sz w:val="24"/>
          <w:szCs w:val="20"/>
          <w:lang w:eastAsia="hi-IN" w:bidi="hi-IN"/>
        </w:rPr>
        <w:t xml:space="preserve"> licząc od dnia odbioru końcowego (zgodnie ze złożoną ofertą Wykonawcy). </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Na roboty wykonane przez podwykonawców lub dalszych podwykonawców gwarancji i rękojmi udziela Wykonawca.</w:t>
      </w:r>
    </w:p>
    <w:p w:rsidR="008D166D" w:rsidRPr="008D166D" w:rsidRDefault="008D166D" w:rsidP="008D166D">
      <w:pPr>
        <w:widowControl w:val="0"/>
        <w:suppressAutoHyphens/>
        <w:spacing w:after="0" w:line="240" w:lineRule="auto"/>
        <w:ind w:left="280" w:hanging="28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2. W okresie gwarancji Wykonawca zobowiązuje się do bezpłatnego usunięcia wad i usterek w terminie 7 dni licząc od daty pisemnego (listem lub faksem) powiadomienia przez Zamawiającego. Okres gwarancji zostanie przedłużony o czas naprawy. </w:t>
      </w:r>
    </w:p>
    <w:p w:rsidR="008D166D" w:rsidRPr="008D166D" w:rsidRDefault="008D166D" w:rsidP="008D166D">
      <w:pPr>
        <w:widowControl w:val="0"/>
        <w:suppressAutoHyphens/>
        <w:spacing w:after="0" w:line="240" w:lineRule="auto"/>
        <w:ind w:left="240" w:hanging="24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3.  Wady, które wystąpiły w okresie gwarancyjnym nie zawinione przez Zamawiającego,   </w:t>
      </w:r>
    </w:p>
    <w:p w:rsidR="008D166D" w:rsidRPr="008D166D" w:rsidRDefault="008D166D" w:rsidP="008D166D">
      <w:pPr>
        <w:widowControl w:val="0"/>
        <w:suppressAutoHyphens/>
        <w:spacing w:after="0" w:line="240" w:lineRule="auto"/>
        <w:ind w:left="240" w:hanging="24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     Wykonawca usunie w ciągu 7 dni roboczych od daty otrzymania zgłoszenia.</w:t>
      </w:r>
    </w:p>
    <w:p w:rsidR="008D166D" w:rsidRPr="008D166D" w:rsidRDefault="008D166D" w:rsidP="008D166D">
      <w:pPr>
        <w:widowControl w:val="0"/>
        <w:tabs>
          <w:tab w:val="left" w:pos="284"/>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4.  Zamawiający ma prawo dochodzić uprawnień z tytułu rękojmi za wady, niezależnie od </w:t>
      </w:r>
      <w:r w:rsidR="00454D9B">
        <w:rPr>
          <w:rFonts w:ascii="Times New Roman" w:eastAsia="HG Mincho Light J" w:hAnsi="Times New Roman" w:cs="Times New Roman"/>
          <w:color w:val="000000"/>
          <w:sz w:val="24"/>
          <w:szCs w:val="20"/>
          <w:lang w:eastAsia="hi-IN" w:bidi="hi-IN"/>
        </w:rPr>
        <w:t>upra</w:t>
      </w:r>
      <w:r w:rsidRPr="008D166D">
        <w:rPr>
          <w:rFonts w:ascii="Times New Roman" w:eastAsia="HG Mincho Light J" w:hAnsi="Times New Roman" w:cs="Times New Roman"/>
          <w:color w:val="000000"/>
          <w:sz w:val="24"/>
          <w:szCs w:val="20"/>
          <w:lang w:eastAsia="hi-IN" w:bidi="hi-IN"/>
        </w:rPr>
        <w:t>wnień wynikających z gwarancji.</w:t>
      </w:r>
    </w:p>
    <w:p w:rsidR="008D166D" w:rsidRPr="008D166D" w:rsidRDefault="008D166D" w:rsidP="008D166D">
      <w:pPr>
        <w:widowControl w:val="0"/>
        <w:suppressAutoHyphens/>
        <w:spacing w:after="0" w:line="240" w:lineRule="auto"/>
        <w:ind w:left="280" w:hanging="28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5. Wykonawca odpowiada za wady w wykonaniu przedmiotu umowy również po okresie rękojmi, jeżeli Zamawiający zawiadomi Wykonawcę o wadzie przed upływem okresu rękojmi.</w:t>
      </w:r>
    </w:p>
    <w:p w:rsidR="008D166D" w:rsidRPr="008D166D" w:rsidRDefault="008D166D" w:rsidP="00454D9B">
      <w:pPr>
        <w:widowControl w:val="0"/>
        <w:tabs>
          <w:tab w:val="left" w:pos="360"/>
        </w:tabs>
        <w:suppressAutoHyphens/>
        <w:spacing w:after="0" w:line="240" w:lineRule="auto"/>
        <w:ind w:left="240" w:hanging="24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6. Jeżeli Wykonawca nie usunie wad w terminie 14 dni od daty wyznaczonej przez</w:t>
      </w:r>
      <w:r w:rsidR="00454D9B">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8D166D" w:rsidRPr="008D166D" w:rsidRDefault="008D166D" w:rsidP="008D166D">
      <w:pPr>
        <w:widowControl w:val="0"/>
        <w:tabs>
          <w:tab w:val="left" w:pos="360"/>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7.  Okres gwarancji ulega wydłużeniu o czas potrzebny na usunięcie wad.</w:t>
      </w:r>
    </w:p>
    <w:p w:rsidR="008D166D" w:rsidRPr="008D166D" w:rsidRDefault="008D166D" w:rsidP="008D166D">
      <w:pPr>
        <w:widowControl w:val="0"/>
        <w:tabs>
          <w:tab w:val="left" w:pos="360"/>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8. Zamawiający może przekazać uprawnienia z tytułu rękojmi i gwarancji wybranemu przez   siebie użytkownikowi obiektu, na co Wykonawca niniejszym wyraża zgodę.</w:t>
      </w:r>
    </w:p>
    <w:p w:rsidR="008D166D" w:rsidRPr="008D166D" w:rsidRDefault="008D166D" w:rsidP="008D166D">
      <w:pPr>
        <w:widowControl w:val="0"/>
        <w:tabs>
          <w:tab w:val="left" w:pos="360"/>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9.</w:t>
      </w:r>
      <w:r w:rsidRPr="008D166D">
        <w:rPr>
          <w:rFonts w:ascii="Times New Roman" w:eastAsia="HG Mincho Light J" w:hAnsi="Times New Roman" w:cs="Times New Roman"/>
          <w:color w:val="000000"/>
          <w:sz w:val="24"/>
          <w:szCs w:val="20"/>
          <w:lang w:eastAsia="hi-IN" w:bidi="hi-IN"/>
        </w:rPr>
        <w:tab/>
        <w:t>Niniejsza umowa stanowi dokument gwarancyjny w rozumieniu przepisów Kodeksu Cywilnego.</w:t>
      </w:r>
    </w:p>
    <w:p w:rsidR="008D166D" w:rsidRPr="008D166D" w:rsidRDefault="008D166D" w:rsidP="008D166D">
      <w:pPr>
        <w:widowControl w:val="0"/>
        <w:tabs>
          <w:tab w:val="left" w:pos="284"/>
          <w:tab w:val="left" w:pos="567"/>
        </w:tabs>
        <w:suppressAutoHyphens/>
        <w:spacing w:after="0" w:line="240" w:lineRule="auto"/>
        <w:ind w:left="284" w:hanging="284"/>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ind w:left="284" w:hanging="284"/>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11.</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10"/>
          <w:szCs w:val="20"/>
          <w:lang w:eastAsia="hi-IN" w:bidi="hi-IN"/>
        </w:rPr>
      </w:pP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W sprawach nieuregulowanych niniejszą umową w tym roszczeń z tytułu gwarancji i rękojmi mają zastosowanie przepisy przytoczonej w umowie ustawy - Kodeks cywilny oraz inne opublikowane urzędowo przepisy szczególne i Normy a także warunki zawarte w specyfikacji technicznej wykonania i odbioru robót.</w:t>
      </w: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12.</w:t>
      </w: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W przypadku zaistnienia istotnej zmiany okoliczności powodującej, że wykonanie umowy nie leży w interesie publicznym, czego nie można było przewidzieć w chwili zawarcia umowy, lub dalsze </w:t>
      </w:r>
      <w:r w:rsidRPr="008D166D">
        <w:rPr>
          <w:rFonts w:ascii="Times New Roman" w:eastAsia="HG Mincho Light J" w:hAnsi="Times New Roman" w:cs="Times New Roman"/>
          <w:color w:val="000000"/>
          <w:sz w:val="24"/>
          <w:szCs w:val="20"/>
          <w:lang w:eastAsia="hi-IN" w:bidi="hi-IN"/>
        </w:rPr>
        <w:lastRenderedPageBreak/>
        <w:t>wykonywanie umowy może zagrozić istotnemu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13.</w:t>
      </w: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Stronom z zastrzeżeniem postanowień § 12 niniejszej umowy przysługuje prawo do odstąpienia od umowy w następujących przypadkach:</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Wykonawcy, gdy;</w:t>
      </w:r>
    </w:p>
    <w:p w:rsidR="008D166D" w:rsidRPr="008D166D" w:rsidRDefault="008D166D" w:rsidP="008D166D">
      <w:pPr>
        <w:widowControl w:val="0"/>
        <w:suppressAutoHyphens/>
        <w:spacing w:after="0" w:line="240" w:lineRule="auto"/>
        <w:ind w:left="360" w:hanging="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r>
      <w:r w:rsidR="001F748D">
        <w:rPr>
          <w:rFonts w:ascii="Times New Roman" w:eastAsia="HG Mincho Light J" w:hAnsi="Times New Roman" w:cs="Times New Roman"/>
          <w:color w:val="000000"/>
          <w:sz w:val="24"/>
          <w:szCs w:val="20"/>
          <w:lang w:eastAsia="hi-IN" w:bidi="hi-IN"/>
        </w:rPr>
        <w:t>a</w:t>
      </w:r>
      <w:r w:rsidRPr="008D166D">
        <w:rPr>
          <w:rFonts w:ascii="Times New Roman" w:eastAsia="HG Mincho Light J" w:hAnsi="Times New Roman" w:cs="Times New Roman"/>
          <w:color w:val="000000"/>
          <w:sz w:val="24"/>
          <w:szCs w:val="20"/>
          <w:lang w:eastAsia="hi-IN" w:bidi="hi-IN"/>
        </w:rPr>
        <w:t>) Zamawiający odmawia bez uzasadnionej przyczyny odbioru robót lub podpisania protokołu odbioru końcowego,</w:t>
      </w:r>
    </w:p>
    <w:p w:rsidR="008D166D" w:rsidRPr="008D166D" w:rsidRDefault="008D166D" w:rsidP="008D166D">
      <w:pPr>
        <w:widowControl w:val="0"/>
        <w:suppressAutoHyphens/>
        <w:spacing w:after="0" w:line="240" w:lineRule="auto"/>
        <w:ind w:left="360" w:hanging="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r>
      <w:r w:rsidR="001F748D">
        <w:rPr>
          <w:rFonts w:ascii="Times New Roman" w:eastAsia="HG Mincho Light J" w:hAnsi="Times New Roman" w:cs="Times New Roman"/>
          <w:color w:val="000000"/>
          <w:sz w:val="24"/>
          <w:szCs w:val="20"/>
          <w:lang w:eastAsia="hi-IN" w:bidi="hi-IN"/>
        </w:rPr>
        <w:t>b</w:t>
      </w:r>
      <w:r w:rsidRPr="008D166D">
        <w:rPr>
          <w:rFonts w:ascii="Times New Roman" w:eastAsia="HG Mincho Light J" w:hAnsi="Times New Roman" w:cs="Times New Roman"/>
          <w:color w:val="000000"/>
          <w:sz w:val="24"/>
          <w:szCs w:val="20"/>
          <w:lang w:eastAsia="hi-IN" w:bidi="hi-IN"/>
        </w:rPr>
        <w:t>) Zamawiający zawiadomi Wykonawcę, że nie będzie w stanie realizować swoich obowiązków wynikających z umowy w zakresie płatności bądź przekazania placu budowy.</w:t>
      </w:r>
    </w:p>
    <w:p w:rsidR="008D166D" w:rsidRPr="008D166D" w:rsidRDefault="008D166D" w:rsidP="008D166D">
      <w:pPr>
        <w:widowControl w:val="0"/>
        <w:tabs>
          <w:tab w:val="left" w:pos="360"/>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Zamawiającemu, gdy;</w:t>
      </w:r>
    </w:p>
    <w:p w:rsidR="008D166D" w:rsidRPr="008D166D" w:rsidRDefault="008D166D" w:rsidP="008D166D">
      <w:pPr>
        <w:widowControl w:val="0"/>
        <w:suppressAutoHyphens/>
        <w:spacing w:after="0" w:line="240" w:lineRule="auto"/>
        <w:ind w:left="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 Wykonawca nie rozpoczął robót lub przerwał roboty i ich nie wznowił mimo wezwania Zamawiającego przez okres dłuższy ni 1 miesiąc,</w:t>
      </w:r>
    </w:p>
    <w:p w:rsidR="008D166D" w:rsidRPr="008D166D" w:rsidRDefault="008D166D" w:rsidP="008D166D">
      <w:pPr>
        <w:widowControl w:val="0"/>
        <w:suppressAutoHyphens/>
        <w:spacing w:after="0" w:line="240" w:lineRule="auto"/>
        <w:ind w:left="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b) nastąpi ogłoszenie upadłości Wykonawcy lub rozwiązania firmy Wykonawcy albo wydany zostanie nakaz zajęcia majątku Wykonawcy.</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Odstąpienie od umowy wymaga formy pisemnej pod rygorem nieważności. Strona mająca</w:t>
      </w:r>
      <w:r w:rsidR="00F70AE0">
        <w:rPr>
          <w:rFonts w:ascii="Times New Roman" w:eastAsia="HG Mincho Light J" w:hAnsi="Times New Roman" w:cs="Times New Roman"/>
          <w:color w:val="000000"/>
          <w:sz w:val="24"/>
          <w:szCs w:val="20"/>
          <w:lang w:eastAsia="hi-IN" w:bidi="hi-IN"/>
        </w:rPr>
        <w:t xml:space="preserve"> zamiar</w:t>
      </w:r>
      <w:r w:rsidRPr="008D166D">
        <w:rPr>
          <w:rFonts w:ascii="Times New Roman" w:eastAsia="HG Mincho Light J" w:hAnsi="Times New Roman" w:cs="Times New Roman"/>
          <w:color w:val="000000"/>
          <w:sz w:val="24"/>
          <w:szCs w:val="20"/>
          <w:lang w:eastAsia="hi-IN" w:bidi="hi-IN"/>
        </w:rPr>
        <w:t xml:space="preserve">  </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odstąpić od umowy powinna podać także pisemne uzasadnienie swego zamiaru.</w:t>
      </w: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W przypadku odstąpienia od umowy strony są zobowiązane do następujących czynności :</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Wykonawca wspólnie z Zamawiającym sporządzą protokół inwentaryzacji wykonanych robót według daty odstąpienia od umowy</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strony wspólnie ustalą sposób zabezpieczenia przerwanych robót a Wykonawca zabezpieczy przerwane roboty. Koszt robót i czynności zabezpieczających poniesie strona winna za odstąpienie od umowy.</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Wykonawca sporządzi wykaz materiałów i urządzeń, których nie może wykorzystać do realizacji innych robót, jeżeli przerwanie robót nie nastąpiło z jego winy a Zamawiający jest zobowiązany pokryć koszty tych materiałów i urządzeń oraz przyjąć je na swój stan.</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Wykonawca usunie z terenu budowy obiekty i urządzenia zaplecza budowy oraz materiały i konstrukcje stanowiące jego własność najpóźniej w 28 dni po terminie przerwania robót.</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5) Wykonawca zgłosi do odbioru Zamawiającemu roboty wykonane do czasu odstąpienia od umowy i roboty  zabezpieczające.</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6) Zamawiający odbierze wykonane roboty i zapłaci za ich wykonanie.</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7) Po odstąpieniu od umowy strony zastrzegają sobie egzekwowanie wszelkich kar i potrąceń jakie wynikają z niniejszej umowy.</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8) Zamawiający przyjmie od Wykonawcy teren budowy pod swój dozór.</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9) Strony wspólnie rozliczą się z pozostałych kosztów, które poniósł Wykonawca w związku z budową zaplecza, uzbrojenia terenu budowy itp. uwzględniając przyczyny odstąpienia od umowy.</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14.</w:t>
      </w: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Wszelkie zmiany niniejszej umowy wymagają formy pisemnej pod rygorem nieważności.</w:t>
      </w:r>
    </w:p>
    <w:p w:rsidR="008D166D" w:rsidRPr="008D166D" w:rsidRDefault="008D166D" w:rsidP="001F748D">
      <w:pPr>
        <w:widowControl w:val="0"/>
        <w:tabs>
          <w:tab w:val="left" w:pos="284"/>
          <w:tab w:val="left" w:pos="567"/>
        </w:tabs>
        <w:suppressAutoHyphens/>
        <w:spacing w:after="0" w:line="240" w:lineRule="auto"/>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2.  Zamawiający dopuszcza zmianę postanowień niniejszej umowy w stosunku do treści  </w:t>
      </w:r>
    </w:p>
    <w:p w:rsidR="008D166D" w:rsidRPr="008D166D" w:rsidRDefault="008D166D" w:rsidP="001F748D">
      <w:pPr>
        <w:widowControl w:val="0"/>
        <w:tabs>
          <w:tab w:val="left" w:pos="284"/>
          <w:tab w:val="left" w:pos="567"/>
        </w:tabs>
        <w:suppressAutoHyphens/>
        <w:spacing w:after="0" w:line="240" w:lineRule="auto"/>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     oferty Wykonawcy w zakresie wynagrodzenia, o którym mowa w § 5 w przypadku :</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 zmian przepisów prawa powszechnie obowiązującego, jeżeli zmiana ta wpływa na zakres lub warunki wykonania przez strony świadczeń wynikających z umowy,</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b) w przypadku zmiany stawki podatku od towarów i usług. Warunkiem dokonania waloryzacji będzie skierowanie do Zamawiającego pisemnego wniosku Wykonawcy zawierającego </w:t>
      </w:r>
      <w:r w:rsidRPr="008D166D">
        <w:rPr>
          <w:rFonts w:ascii="Times New Roman" w:eastAsia="HG Mincho Light J" w:hAnsi="Times New Roman" w:cs="Times New Roman"/>
          <w:color w:val="000000"/>
          <w:sz w:val="24"/>
          <w:szCs w:val="20"/>
          <w:lang w:eastAsia="hi-IN" w:bidi="hi-IN"/>
        </w:rPr>
        <w:lastRenderedPageBreak/>
        <w:t>uzasadnienie i szczegółowy sposób wyliczenia ceny</w:t>
      </w:r>
      <w:r w:rsidRPr="008D166D">
        <w:rPr>
          <w:rFonts w:ascii="Times New Roman" w:eastAsia="HG Mincho Light J" w:hAnsi="Times New Roman" w:cs="Times New Roman"/>
          <w:color w:val="000000"/>
          <w:sz w:val="24"/>
          <w:szCs w:val="24"/>
          <w:lang w:eastAsia="hi-IN" w:bidi="hi-IN"/>
        </w:rPr>
        <w:t xml:space="preserve"> </w:t>
      </w:r>
      <w:r w:rsidR="00CF3A4E">
        <w:rPr>
          <w:rFonts w:ascii="Times New Roman" w:eastAsia="HG Mincho Light J" w:hAnsi="Times New Roman" w:cs="Times New Roman"/>
          <w:color w:val="000000"/>
          <w:sz w:val="24"/>
          <w:szCs w:val="24"/>
          <w:lang w:eastAsia="hi-IN" w:bidi="hi-IN"/>
        </w:rPr>
        <w:t xml:space="preserve">robót budowlanych, </w:t>
      </w:r>
      <w:r w:rsidRPr="008D166D">
        <w:rPr>
          <w:rFonts w:ascii="Times New Roman" w:eastAsia="HG Mincho Light J" w:hAnsi="Times New Roman" w:cs="Times New Roman"/>
          <w:color w:val="000000"/>
          <w:sz w:val="24"/>
          <w:szCs w:val="24"/>
          <w:lang w:eastAsia="hi-IN" w:bidi="hi-IN"/>
        </w:rPr>
        <w:t>wartość brutto przedmiotu umowy ulegnie zmianie odpowiednio do zmiany stawki podatku od towarów i usług</w:t>
      </w:r>
      <w:r w:rsidRPr="008D166D">
        <w:rPr>
          <w:rFonts w:ascii="Times New Roman" w:eastAsia="HG Mincho Light J" w:hAnsi="Times New Roman" w:cs="Times New Roman"/>
          <w:color w:val="000000"/>
          <w:sz w:val="24"/>
          <w:szCs w:val="20"/>
          <w:lang w:eastAsia="hi-IN" w:bidi="hi-IN"/>
        </w:rPr>
        <w:t xml:space="preserve">. </w:t>
      </w:r>
    </w:p>
    <w:p w:rsidR="008D166D" w:rsidRPr="008D166D" w:rsidRDefault="008D166D" w:rsidP="00F70AE0">
      <w:pPr>
        <w:widowControl w:val="0"/>
        <w:tabs>
          <w:tab w:val="left" w:pos="567"/>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Nie</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stanowi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istotnej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zmiany</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 umowy</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 wykonanie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rozwiązań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zamiennych</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w</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stosunku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do  </w:t>
      </w:r>
    </w:p>
    <w:p w:rsidR="008D166D" w:rsidRPr="008D166D" w:rsidRDefault="008D166D" w:rsidP="00F70AE0">
      <w:pPr>
        <w:widowControl w:val="0"/>
        <w:tabs>
          <w:tab w:val="left" w:pos="567"/>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projektowanych w dokumentacji projektowej, jeżeli nie stanowią istotnej zmiany zatwierdzonego projektu budowlanego.</w:t>
      </w:r>
    </w:p>
    <w:p w:rsidR="008D166D" w:rsidRPr="008D166D" w:rsidRDefault="008D166D" w:rsidP="008D166D">
      <w:pPr>
        <w:widowControl w:val="0"/>
        <w:tabs>
          <w:tab w:val="left" w:pos="567"/>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Termin wykonania umowy może ulec zmianie w przypadku:</w:t>
      </w:r>
    </w:p>
    <w:p w:rsidR="008D166D" w:rsidRPr="008D166D" w:rsidRDefault="008D166D" w:rsidP="008D166D">
      <w:pPr>
        <w:widowControl w:val="0"/>
        <w:suppressAutoHyphens/>
        <w:spacing w:after="0" w:line="240" w:lineRule="auto"/>
        <w:ind w:left="284" w:hanging="1"/>
        <w:jc w:val="both"/>
        <w:rPr>
          <w:rFonts w:ascii="Times New Roman" w:eastAsia="Times New Roman" w:hAnsi="Times New Roman" w:cs="Times New Roman"/>
          <w:color w:val="000000"/>
          <w:kern w:val="1"/>
          <w:sz w:val="24"/>
          <w:szCs w:val="24"/>
          <w:lang w:eastAsia="ar-SA"/>
        </w:rPr>
      </w:pPr>
      <w:r w:rsidRPr="008D166D">
        <w:rPr>
          <w:rFonts w:ascii="Times New Roman" w:eastAsia="HG Mincho Light J" w:hAnsi="Times New Roman" w:cs="Times New Roman"/>
          <w:color w:val="000000"/>
          <w:sz w:val="24"/>
          <w:szCs w:val="20"/>
          <w:lang w:eastAsia="hi-IN" w:bidi="hi-IN"/>
        </w:rPr>
        <w:t xml:space="preserve">a) wystąpienia </w:t>
      </w:r>
      <w:r w:rsidRPr="008D166D">
        <w:rPr>
          <w:rFonts w:ascii="Times New Roman" w:eastAsia="Times New Roman" w:hAnsi="Times New Roman" w:cs="Times New Roman"/>
          <w:color w:val="000000"/>
          <w:kern w:val="1"/>
          <w:sz w:val="24"/>
          <w:szCs w:val="24"/>
          <w:lang w:eastAsia="ar-SA"/>
        </w:rPr>
        <w:t xml:space="preserve">opóźnień spowodowanych przez niesprzyjające warunki atmosferycznych lub inne siły natury uniemożliwiające czasową realizację zamówienia, </w:t>
      </w:r>
    </w:p>
    <w:p w:rsidR="008D166D" w:rsidRPr="008D166D" w:rsidRDefault="008D166D" w:rsidP="008D166D">
      <w:pPr>
        <w:widowControl w:val="0"/>
        <w:suppressAutoHyphens/>
        <w:spacing w:after="0" w:line="240" w:lineRule="auto"/>
        <w:ind w:left="284" w:hanging="1"/>
        <w:jc w:val="both"/>
        <w:rPr>
          <w:rFonts w:ascii="Times New Roman" w:eastAsia="Times New Roman" w:hAnsi="Times New Roman" w:cs="Times New Roman"/>
          <w:color w:val="000000"/>
          <w:kern w:val="1"/>
          <w:sz w:val="24"/>
          <w:szCs w:val="24"/>
          <w:lang w:eastAsia="ar-SA"/>
        </w:rPr>
      </w:pPr>
      <w:r w:rsidRPr="008D166D">
        <w:rPr>
          <w:rFonts w:ascii="Times New Roman" w:eastAsia="Times New Roman" w:hAnsi="Times New Roman" w:cs="Times New Roman"/>
          <w:color w:val="000000"/>
          <w:kern w:val="1"/>
          <w:sz w:val="24"/>
          <w:szCs w:val="24"/>
          <w:lang w:eastAsia="ar-SA"/>
        </w:rPr>
        <w:t>b) ze względu na niezależne od Wykonawcy decyzje administracyjne uniemożliwiające lub mające istotny wpływ na brak możliwości wykonywania robót objętych umową,</w:t>
      </w:r>
    </w:p>
    <w:p w:rsidR="008D166D" w:rsidRPr="008D166D" w:rsidRDefault="008D166D" w:rsidP="008D166D">
      <w:pPr>
        <w:widowControl w:val="0"/>
        <w:suppressAutoHyphens/>
        <w:spacing w:after="0" w:line="240" w:lineRule="auto"/>
        <w:ind w:left="284" w:hanging="1"/>
        <w:jc w:val="both"/>
        <w:rPr>
          <w:rFonts w:ascii="Times New Roman" w:eastAsia="Times New Roman" w:hAnsi="Times New Roman" w:cs="Times New Roman"/>
          <w:color w:val="000000"/>
          <w:kern w:val="1"/>
          <w:sz w:val="24"/>
          <w:szCs w:val="24"/>
          <w:lang w:eastAsia="ar-SA"/>
        </w:rPr>
      </w:pPr>
      <w:r w:rsidRPr="008D166D">
        <w:rPr>
          <w:rFonts w:ascii="Times New Roman" w:eastAsia="Times New Roman" w:hAnsi="Times New Roman" w:cs="Times New Roman"/>
          <w:color w:val="000000"/>
          <w:kern w:val="1"/>
          <w:sz w:val="24"/>
          <w:szCs w:val="24"/>
          <w:lang w:eastAsia="ar-SA"/>
        </w:rPr>
        <w:t>c) opóźnienia Zamawiającego w przekazaniu placu budowy,</w:t>
      </w:r>
    </w:p>
    <w:p w:rsidR="008D166D" w:rsidRPr="008D166D" w:rsidRDefault="008D166D" w:rsidP="008D166D">
      <w:pPr>
        <w:widowControl w:val="0"/>
        <w:suppressAutoHyphens/>
        <w:spacing w:after="0" w:line="240" w:lineRule="auto"/>
        <w:ind w:left="284" w:hanging="1"/>
        <w:jc w:val="both"/>
        <w:rPr>
          <w:rFonts w:ascii="Times New Roman" w:eastAsia="Times New Roman" w:hAnsi="Times New Roman" w:cs="Times New Roman"/>
          <w:color w:val="000000"/>
          <w:kern w:val="1"/>
          <w:sz w:val="24"/>
          <w:szCs w:val="24"/>
          <w:lang w:eastAsia="ar-SA"/>
        </w:rPr>
      </w:pPr>
      <w:r w:rsidRPr="008D166D">
        <w:rPr>
          <w:rFonts w:ascii="Times New Roman" w:eastAsia="Times New Roman" w:hAnsi="Times New Roman" w:cs="Times New Roman"/>
          <w:color w:val="000000"/>
          <w:kern w:val="1"/>
          <w:sz w:val="24"/>
          <w:szCs w:val="24"/>
          <w:lang w:eastAsia="ar-SA"/>
        </w:rPr>
        <w:t>d) wystąpienia innych okoliczności niezależnych od Wykonawcy pod warunkiem, że zmiana taka wynika z okoliczności których Wykonawca nie mógł przewidzieć na etapie składania oferty i nie jest przez niego zawiniona.</w:t>
      </w:r>
    </w:p>
    <w:p w:rsidR="008D166D" w:rsidRPr="008D166D" w:rsidRDefault="008D166D" w:rsidP="008D166D">
      <w:pPr>
        <w:widowControl w:val="0"/>
        <w:suppressAutoHyphens/>
        <w:spacing w:after="0" w:line="240" w:lineRule="auto"/>
        <w:ind w:left="284" w:hanging="284"/>
        <w:jc w:val="both"/>
        <w:rPr>
          <w:rFonts w:ascii="Times New Roman" w:eastAsia="Times New Roman" w:hAnsi="Times New Roman" w:cs="Times New Roman"/>
          <w:color w:val="000000"/>
          <w:kern w:val="1"/>
          <w:sz w:val="24"/>
          <w:szCs w:val="24"/>
          <w:lang w:eastAsia="ar-SA"/>
        </w:rPr>
      </w:pPr>
      <w:r w:rsidRPr="008D166D">
        <w:rPr>
          <w:rFonts w:ascii="Times New Roman" w:eastAsia="Times New Roman" w:hAnsi="Times New Roman" w:cs="Times New Roman"/>
          <w:color w:val="000000"/>
          <w:kern w:val="1"/>
          <w:sz w:val="24"/>
          <w:szCs w:val="24"/>
          <w:lang w:eastAsia="ar-SA"/>
        </w:rPr>
        <w:t>5. Na okoliczności wymienione w ust. 2 Wykonawca może się powołać jedynie w przypadku, gdy został one udokumentowane oraz potwierdzone przez Kierownika Budowy lub w przypadku braku takiej możliwości gdy o ich zaistnieniu Wykonawca niezwłocznie pisemnie poinformował Zamawiającego.</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6. W przypadku wystąpienia okoliczności opisanych w ust. 4, pod warunkiem o którym mowa w ust. 5, </w:t>
      </w:r>
      <w:r w:rsidRPr="008D166D">
        <w:rPr>
          <w:rFonts w:ascii="Times New Roman" w:eastAsia="Times New Roman" w:hAnsi="Times New Roman" w:cs="Times New Roman"/>
          <w:color w:val="000000"/>
          <w:kern w:val="1"/>
          <w:sz w:val="24"/>
          <w:szCs w:val="24"/>
          <w:lang w:eastAsia="ar-SA"/>
        </w:rPr>
        <w:t>przedłużenie terminu wykonania zamówienia może nastąpić wyłącznie o faktyczny czas opóźnienia.</w:t>
      </w:r>
    </w:p>
    <w:p w:rsidR="008D166D" w:rsidRPr="008D166D" w:rsidRDefault="008D166D" w:rsidP="008D166D">
      <w:pPr>
        <w:widowControl w:val="0"/>
        <w:tabs>
          <w:tab w:val="left" w:pos="284"/>
          <w:tab w:val="left" w:pos="420"/>
          <w:tab w:val="left" w:pos="460"/>
          <w:tab w:val="left" w:pos="567"/>
        </w:tabs>
        <w:suppressAutoHyphens/>
        <w:spacing w:after="0" w:line="240" w:lineRule="auto"/>
        <w:jc w:val="both"/>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15.</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color w:val="000000"/>
          <w:sz w:val="24"/>
          <w:szCs w:val="24"/>
          <w:lang w:eastAsia="hi-IN" w:bidi="hi-IN"/>
        </w:rPr>
      </w:pP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W razie powstania sporu w związku z wykonaniem niniejszej umowy, Wykonawca jest zobowiązany skierować swoje roszczenie do Zamawiającego a Zamawiający jest zobowiązany do pisemnego ustosunkowania się do tych roszczeń w terminie 21 dni od chwili ich zgłoszenia. Dopiero po bezskutecznym upływie tego terminu lub odmowie uznania roszczenia Wykonawca może zwrócić się do sądu powszechnego właściwego dla siedziby Zamawiającego o rozstrzygnięcie zaistniałego sporu.</w:t>
      </w:r>
    </w:p>
    <w:p w:rsidR="008D166D" w:rsidRPr="008D166D" w:rsidRDefault="008D166D" w:rsidP="008D166D">
      <w:pPr>
        <w:widowControl w:val="0"/>
        <w:tabs>
          <w:tab w:val="left" w:pos="284"/>
          <w:tab w:val="left" w:pos="567"/>
        </w:tabs>
        <w:suppressAutoHyphens/>
        <w:spacing w:after="0" w:line="240" w:lineRule="auto"/>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16.</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xml:space="preserve"> </w:t>
      </w:r>
    </w:p>
    <w:p w:rsidR="008D166D" w:rsidRPr="008D166D" w:rsidRDefault="008D166D" w:rsidP="008D166D">
      <w:pPr>
        <w:widowControl w:val="0"/>
        <w:tabs>
          <w:tab w:val="left" w:pos="284"/>
          <w:tab w:val="left" w:pos="567"/>
        </w:tabs>
        <w:suppressAutoHyphens/>
        <w:spacing w:after="0" w:line="240" w:lineRule="auto"/>
        <w:rPr>
          <w:rFonts w:ascii="Times New Roman" w:eastAsia="HG Mincho Light J" w:hAnsi="Times New Roman" w:cs="Times New Roman"/>
          <w:color w:val="000000"/>
          <w:sz w:val="10"/>
          <w:szCs w:val="20"/>
          <w:lang w:eastAsia="hi-IN" w:bidi="hi-IN"/>
        </w:rPr>
      </w:pPr>
    </w:p>
    <w:p w:rsidR="008D166D" w:rsidRDefault="008D166D" w:rsidP="00F11362">
      <w:pPr>
        <w:widowControl w:val="0"/>
        <w:tabs>
          <w:tab w:val="left" w:pos="284"/>
          <w:tab w:val="left" w:pos="567"/>
        </w:tabs>
        <w:suppressAutoHyphens/>
        <w:spacing w:after="12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Umowę niniejszą sporządzono w dwóch jednobrzmiących egzemplarzach, z których jeden otrzymuje Zamawiający i jeden Wykonawca.</w:t>
      </w:r>
    </w:p>
    <w:p w:rsidR="008A7F5E" w:rsidRPr="008D166D" w:rsidRDefault="008A7F5E" w:rsidP="00F11362">
      <w:pPr>
        <w:widowControl w:val="0"/>
        <w:tabs>
          <w:tab w:val="left" w:pos="284"/>
          <w:tab w:val="left" w:pos="567"/>
        </w:tabs>
        <w:suppressAutoHyphens/>
        <w:spacing w:after="120" w:line="240" w:lineRule="auto"/>
        <w:jc w:val="both"/>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tabs>
          <w:tab w:val="center" w:pos="2268"/>
          <w:tab w:val="center" w:pos="6804"/>
        </w:tabs>
        <w:suppressAutoHyphens/>
        <w:spacing w:after="0" w:line="240" w:lineRule="auto"/>
        <w:jc w:val="both"/>
        <w:rPr>
          <w:rFonts w:ascii="Times New Roman" w:eastAsia="HG Mincho Light J" w:hAnsi="Times New Roman" w:cs="Times New Roman"/>
          <w:color w:val="000000"/>
          <w:sz w:val="24"/>
          <w:szCs w:val="20"/>
          <w:lang w:eastAsia="hi-IN" w:bidi="hi-IN"/>
        </w:rPr>
      </w:pPr>
    </w:p>
    <w:p w:rsidR="008D166D" w:rsidRPr="00F70AE0" w:rsidRDefault="00F70AE0" w:rsidP="008D166D">
      <w:pPr>
        <w:widowControl w:val="0"/>
        <w:tabs>
          <w:tab w:val="center" w:pos="2268"/>
          <w:tab w:val="center" w:pos="6804"/>
        </w:tabs>
        <w:suppressAutoHyphens/>
        <w:spacing w:after="0" w:line="240" w:lineRule="auto"/>
        <w:jc w:val="both"/>
        <w:rPr>
          <w:rFonts w:ascii="Times New Roman" w:eastAsia="HG Mincho Light J" w:hAnsi="Times New Roman" w:cs="Times New Roman"/>
          <w:b/>
          <w:color w:val="000000"/>
          <w:sz w:val="28"/>
          <w:szCs w:val="28"/>
          <w:lang w:eastAsia="hi-IN" w:bidi="hi-IN"/>
        </w:rPr>
      </w:pPr>
      <w:r w:rsidRPr="00F70AE0">
        <w:rPr>
          <w:rFonts w:ascii="Times New Roman" w:eastAsia="HG Mincho Light J" w:hAnsi="Times New Roman" w:cs="Times New Roman"/>
          <w:b/>
          <w:color w:val="000000"/>
          <w:sz w:val="28"/>
          <w:szCs w:val="28"/>
          <w:lang w:eastAsia="hi-IN" w:bidi="hi-IN"/>
        </w:rPr>
        <w:t xml:space="preserve">    ZAMAWIAJĄCY:                                                               WYKONAWCA:</w:t>
      </w:r>
    </w:p>
    <w:p w:rsidR="008D166D" w:rsidRPr="00F70AE0" w:rsidRDefault="008D166D" w:rsidP="008D166D">
      <w:pPr>
        <w:widowControl w:val="0"/>
        <w:tabs>
          <w:tab w:val="center" w:pos="2268"/>
          <w:tab w:val="center" w:pos="6804"/>
        </w:tabs>
        <w:suppressAutoHyphens/>
        <w:spacing w:after="0" w:line="240" w:lineRule="auto"/>
        <w:jc w:val="both"/>
        <w:rPr>
          <w:rFonts w:ascii="Times New Roman" w:eastAsia="HG Mincho Light J" w:hAnsi="Times New Roman" w:cs="Times New Roman"/>
          <w:b/>
          <w:color w:val="000000"/>
          <w:sz w:val="28"/>
          <w:szCs w:val="28"/>
          <w:lang w:eastAsia="hi-IN" w:bidi="hi-IN"/>
        </w:rPr>
      </w:pPr>
      <w:r w:rsidRPr="00F70AE0">
        <w:rPr>
          <w:rFonts w:ascii="Times New Roman" w:eastAsia="HG Mincho Light J" w:hAnsi="Times New Roman" w:cs="Times New Roman"/>
          <w:b/>
          <w:color w:val="000000"/>
          <w:sz w:val="28"/>
          <w:szCs w:val="28"/>
          <w:lang w:eastAsia="hi-IN" w:bidi="hi-IN"/>
        </w:rPr>
        <w:tab/>
      </w:r>
    </w:p>
    <w:p w:rsidR="008D166D" w:rsidRPr="008D166D" w:rsidRDefault="008D166D" w:rsidP="008D166D">
      <w:pPr>
        <w:widowControl w:val="0"/>
        <w:suppressAutoHyphens/>
        <w:spacing w:after="0" w:line="240" w:lineRule="auto"/>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r>
      <w:r w:rsidRPr="008D166D">
        <w:rPr>
          <w:rFonts w:ascii="Times New Roman" w:eastAsia="HG Mincho Light J" w:hAnsi="Times New Roman" w:cs="Times New Roman"/>
          <w:color w:val="000000"/>
          <w:sz w:val="24"/>
          <w:szCs w:val="20"/>
          <w:lang w:eastAsia="hi-IN" w:bidi="hi-IN"/>
        </w:rPr>
        <w:tab/>
      </w:r>
      <w:r w:rsidRPr="008D166D">
        <w:rPr>
          <w:rFonts w:ascii="Times New Roman" w:eastAsia="HG Mincho Light J" w:hAnsi="Times New Roman" w:cs="Times New Roman"/>
          <w:color w:val="000000"/>
          <w:sz w:val="24"/>
          <w:szCs w:val="20"/>
          <w:lang w:eastAsia="hi-IN" w:bidi="hi-IN"/>
        </w:rPr>
        <w:tab/>
      </w:r>
      <w:r w:rsidRPr="008D166D">
        <w:rPr>
          <w:rFonts w:ascii="Times New Roman" w:eastAsia="HG Mincho Light J" w:hAnsi="Times New Roman" w:cs="Times New Roman"/>
          <w:color w:val="000000"/>
          <w:sz w:val="24"/>
          <w:szCs w:val="20"/>
          <w:lang w:eastAsia="hi-IN" w:bidi="hi-IN"/>
        </w:rPr>
        <w:tab/>
      </w:r>
      <w:r w:rsidRPr="008D166D">
        <w:rPr>
          <w:rFonts w:ascii="Times New Roman" w:eastAsia="HG Mincho Light J" w:hAnsi="Times New Roman" w:cs="Times New Roman"/>
          <w:color w:val="000000"/>
          <w:sz w:val="24"/>
          <w:szCs w:val="20"/>
          <w:lang w:eastAsia="hi-IN" w:bidi="hi-IN"/>
        </w:rPr>
        <w:tab/>
      </w:r>
      <w:r w:rsidRPr="008D166D">
        <w:rPr>
          <w:rFonts w:ascii="Times New Roman" w:eastAsia="HG Mincho Light J" w:hAnsi="Times New Roman" w:cs="Times New Roman"/>
          <w:color w:val="000000"/>
          <w:sz w:val="24"/>
          <w:szCs w:val="20"/>
          <w:lang w:eastAsia="hi-IN" w:bidi="hi-IN"/>
        </w:rPr>
        <w:tab/>
        <w:t xml:space="preserve">   </w:t>
      </w:r>
    </w:p>
    <w:p w:rsidR="008D166D" w:rsidRPr="008D166D" w:rsidRDefault="008D166D" w:rsidP="008D166D">
      <w:pPr>
        <w:widowControl w:val="0"/>
        <w:suppressAutoHyphens/>
        <w:spacing w:after="0" w:line="240" w:lineRule="auto"/>
        <w:rPr>
          <w:rFonts w:ascii="Times New Roman" w:eastAsia="HG Mincho Light J" w:hAnsi="Times New Roman" w:cs="Times New Roman"/>
          <w:color w:val="000000"/>
          <w:sz w:val="24"/>
          <w:szCs w:val="20"/>
          <w:lang w:eastAsia="hi-IN" w:bidi="hi-IN"/>
        </w:rPr>
      </w:pPr>
    </w:p>
    <w:p w:rsidR="008D166D" w:rsidRPr="008D166D" w:rsidRDefault="008D166D" w:rsidP="00F70AE0">
      <w:pPr>
        <w:widowControl w:val="0"/>
        <w:suppressAutoHyphens/>
        <w:spacing w:after="0" w:line="240" w:lineRule="auto"/>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                                                                              </w:t>
      </w:r>
    </w:p>
    <w:p w:rsidR="0007162C" w:rsidRDefault="0007162C"/>
    <w:sectPr w:rsidR="0007162C" w:rsidSect="00AE60A7">
      <w:pgSz w:w="12240" w:h="15840"/>
      <w:pgMar w:top="709" w:right="1183"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B9" w:rsidRDefault="00C143B9" w:rsidP="00C143B9">
      <w:pPr>
        <w:spacing w:after="0" w:line="240" w:lineRule="auto"/>
      </w:pPr>
      <w:r>
        <w:separator/>
      </w:r>
    </w:p>
  </w:endnote>
  <w:endnote w:type="continuationSeparator" w:id="0">
    <w:p w:rsidR="00C143B9" w:rsidRDefault="00C143B9" w:rsidP="00C1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B9" w:rsidRDefault="00C143B9" w:rsidP="00C143B9">
      <w:pPr>
        <w:spacing w:after="0" w:line="240" w:lineRule="auto"/>
      </w:pPr>
      <w:r>
        <w:separator/>
      </w:r>
    </w:p>
  </w:footnote>
  <w:footnote w:type="continuationSeparator" w:id="0">
    <w:p w:rsidR="00C143B9" w:rsidRDefault="00C143B9" w:rsidP="00C14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A5C02A78"/>
    <w:name w:val="WW8Num3"/>
    <w:lvl w:ilvl="0">
      <w:start w:val="1"/>
      <w:numFmt w:val="decimal"/>
      <w:suff w:val="nothing"/>
      <w:lvlText w:val="%1."/>
      <w:lvlJc w:val="left"/>
      <w:pPr>
        <w:tabs>
          <w:tab w:val="num" w:pos="0"/>
        </w:tabs>
        <w:ind w:left="360" w:hanging="360"/>
      </w:pPr>
      <w:rPr>
        <w:rFonts w:ascii="Times New Roman" w:eastAsia="Calibri" w:hAnsi="Times New Roman" w:cs="Times New Roman"/>
      </w:rPr>
    </w:lvl>
    <w:lvl w:ilvl="1">
      <w:start w:val="10"/>
      <w:numFmt w:val="bullet"/>
      <w:suff w:val="nothing"/>
      <w:lvlText w:val="-"/>
      <w:lvlJc w:val="left"/>
      <w:pPr>
        <w:tabs>
          <w:tab w:val="num" w:pos="0"/>
        </w:tabs>
        <w:ind w:left="2010" w:hanging="930"/>
      </w:pPr>
      <w:rPr>
        <w:rFonts w:ascii="Times New Roman" w:hAnsi="Times New Roman"/>
      </w:rPr>
    </w:lvl>
    <w:lvl w:ilvl="2">
      <w:start w:val="1"/>
      <w:numFmt w:val="decimal"/>
      <w:suff w:val="nothing"/>
      <w:lvlText w:val="%3."/>
      <w:lvlJc w:val="left"/>
      <w:pPr>
        <w:tabs>
          <w:tab w:val="num" w:pos="0"/>
        </w:tabs>
        <w:ind w:left="2340" w:hanging="360"/>
      </w:pPr>
    </w:lvl>
    <w:lvl w:ilvl="3">
      <w:start w:val="1"/>
      <w:numFmt w:val="decimal"/>
      <w:suff w:val="nothing"/>
      <w:lvlText w:val="%4."/>
      <w:lvlJc w:val="left"/>
      <w:pPr>
        <w:tabs>
          <w:tab w:val="num" w:pos="0"/>
        </w:tabs>
        <w:ind w:left="2880" w:hanging="360"/>
      </w:pPr>
    </w:lvl>
    <w:lvl w:ilvl="4">
      <w:start w:val="1"/>
      <w:numFmt w:val="lowerLetter"/>
      <w:suff w:val="nothing"/>
      <w:lvlText w:val="%5."/>
      <w:lvlJc w:val="left"/>
      <w:pPr>
        <w:tabs>
          <w:tab w:val="num" w:pos="0"/>
        </w:tabs>
        <w:ind w:left="3600" w:hanging="360"/>
      </w:pPr>
    </w:lvl>
    <w:lvl w:ilvl="5">
      <w:start w:val="1"/>
      <w:numFmt w:val="lowerRoman"/>
      <w:suff w:val="nothing"/>
      <w:lvlText w:val="%6."/>
      <w:lvlJc w:val="left"/>
      <w:pPr>
        <w:tabs>
          <w:tab w:val="num" w:pos="0"/>
        </w:tabs>
        <w:ind w:left="4320" w:hanging="180"/>
      </w:pPr>
    </w:lvl>
    <w:lvl w:ilvl="6">
      <w:start w:val="1"/>
      <w:numFmt w:val="decimal"/>
      <w:suff w:val="nothing"/>
      <w:lvlText w:val="%7."/>
      <w:lvlJc w:val="left"/>
      <w:pPr>
        <w:tabs>
          <w:tab w:val="num" w:pos="0"/>
        </w:tabs>
        <w:ind w:left="5040" w:hanging="360"/>
      </w:pPr>
    </w:lvl>
    <w:lvl w:ilvl="7">
      <w:start w:val="1"/>
      <w:numFmt w:val="lowerLetter"/>
      <w:suff w:val="nothing"/>
      <w:lvlText w:val="%8."/>
      <w:lvlJc w:val="left"/>
      <w:pPr>
        <w:tabs>
          <w:tab w:val="num" w:pos="0"/>
        </w:tabs>
        <w:ind w:left="5760" w:hanging="360"/>
      </w:pPr>
    </w:lvl>
    <w:lvl w:ilvl="8">
      <w:start w:val="1"/>
      <w:numFmt w:val="lowerRoman"/>
      <w:suff w:val="nothing"/>
      <w:lvlText w:val="%9."/>
      <w:lvlJc w:val="left"/>
      <w:pPr>
        <w:tabs>
          <w:tab w:val="num" w:pos="0"/>
        </w:tabs>
        <w:ind w:left="6480" w:hanging="180"/>
      </w:pPr>
    </w:lvl>
  </w:abstractNum>
  <w:abstractNum w:abstractNumId="1" w15:restartNumberingAfterBreak="0">
    <w:nsid w:val="00000007"/>
    <w:multiLevelType w:val="multilevel"/>
    <w:tmpl w:val="00000007"/>
    <w:name w:val="WW8Num7"/>
    <w:lvl w:ilvl="0">
      <w:start w:val="2"/>
      <w:numFmt w:val="decimal"/>
      <w:suff w:val="nothing"/>
      <w:lvlText w:val="%1."/>
      <w:lvlJc w:val="left"/>
      <w:pPr>
        <w:tabs>
          <w:tab w:val="num" w:pos="0"/>
        </w:tabs>
        <w:ind w:left="283" w:hanging="283"/>
      </w:pPr>
    </w:lvl>
    <w:lvl w:ilvl="1">
      <w:start w:val="1"/>
      <w:numFmt w:val="decimal"/>
      <w:suff w:val="nothing"/>
      <w:lvlText w:val="%2."/>
      <w:lvlJc w:val="left"/>
      <w:pPr>
        <w:tabs>
          <w:tab w:val="num" w:pos="0"/>
        </w:tabs>
        <w:ind w:left="567" w:hanging="283"/>
      </w:p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2" w15:restartNumberingAfterBreak="0">
    <w:nsid w:val="2A041B48"/>
    <w:multiLevelType w:val="hybridMultilevel"/>
    <w:tmpl w:val="CA467280"/>
    <w:lvl w:ilvl="0" w:tplc="7F02F950">
      <w:start w:val="1"/>
      <w:numFmt w:val="decimal"/>
      <w:lvlText w:val="%1."/>
      <w:lvlJc w:val="left"/>
      <w:pPr>
        <w:tabs>
          <w:tab w:val="num" w:pos="958"/>
        </w:tabs>
        <w:ind w:left="958" w:hanging="39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3" w15:restartNumberingAfterBreak="0">
    <w:nsid w:val="41D65DB9"/>
    <w:multiLevelType w:val="hybridMultilevel"/>
    <w:tmpl w:val="66B0E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6D"/>
    <w:rsid w:val="0007162C"/>
    <w:rsid w:val="00126B0A"/>
    <w:rsid w:val="001547B0"/>
    <w:rsid w:val="001A559E"/>
    <w:rsid w:val="001A5F4B"/>
    <w:rsid w:val="001F748D"/>
    <w:rsid w:val="002149FB"/>
    <w:rsid w:val="002D17A2"/>
    <w:rsid w:val="002D36F8"/>
    <w:rsid w:val="00330FB1"/>
    <w:rsid w:val="00454D9B"/>
    <w:rsid w:val="004E4855"/>
    <w:rsid w:val="0051202E"/>
    <w:rsid w:val="00604D5F"/>
    <w:rsid w:val="00742432"/>
    <w:rsid w:val="00762EB8"/>
    <w:rsid w:val="0079245D"/>
    <w:rsid w:val="007E10E9"/>
    <w:rsid w:val="007F3DAD"/>
    <w:rsid w:val="008A7F5E"/>
    <w:rsid w:val="008D166D"/>
    <w:rsid w:val="00B069FD"/>
    <w:rsid w:val="00C143B9"/>
    <w:rsid w:val="00CF3A4E"/>
    <w:rsid w:val="00D3149E"/>
    <w:rsid w:val="00D42C1D"/>
    <w:rsid w:val="00DE240A"/>
    <w:rsid w:val="00EA6575"/>
    <w:rsid w:val="00F11362"/>
    <w:rsid w:val="00F70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25C63-EBDC-48AF-80C9-C96FE3A1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149E"/>
    <w:pPr>
      <w:ind w:left="720"/>
      <w:contextualSpacing/>
    </w:pPr>
  </w:style>
  <w:style w:type="paragraph" w:styleId="Tekstprzypisukocowego">
    <w:name w:val="endnote text"/>
    <w:basedOn w:val="Normalny"/>
    <w:link w:val="TekstprzypisukocowegoZnak"/>
    <w:uiPriority w:val="99"/>
    <w:semiHidden/>
    <w:unhideWhenUsed/>
    <w:rsid w:val="00C143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43B9"/>
    <w:rPr>
      <w:sz w:val="20"/>
      <w:szCs w:val="20"/>
    </w:rPr>
  </w:style>
  <w:style w:type="character" w:styleId="Odwoanieprzypisukocowego">
    <w:name w:val="endnote reference"/>
    <w:basedOn w:val="Domylnaczcionkaakapitu"/>
    <w:uiPriority w:val="99"/>
    <w:semiHidden/>
    <w:unhideWhenUsed/>
    <w:rsid w:val="00C14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D8BAF-4378-4297-B797-BA028CC3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4448</Words>
  <Characters>26690</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13</cp:revision>
  <dcterms:created xsi:type="dcterms:W3CDTF">2019-06-07T10:22:00Z</dcterms:created>
  <dcterms:modified xsi:type="dcterms:W3CDTF">2020-06-03T11:36:00Z</dcterms:modified>
</cp:coreProperties>
</file>