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92" w:rsidRDefault="005219D8" w:rsidP="008A7A92">
      <w:pPr>
        <w:spacing w:after="0" w:line="240" w:lineRule="auto"/>
        <w:ind w:right="39"/>
        <w:outlineLvl w:val="0"/>
        <w:rPr>
          <w:rFonts w:ascii="Calibri" w:eastAsia="Batang" w:hAnsi="Calibri" w:cs="Times New Roman"/>
          <w:b/>
          <w:sz w:val="24"/>
          <w:szCs w:val="24"/>
          <w:lang w:eastAsia="pl-PL"/>
        </w:rPr>
      </w:pPr>
      <w:r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</w:t>
      </w:r>
      <w:r w:rsidR="001F7AF5">
        <w:rPr>
          <w:rFonts w:ascii="Calibri" w:eastAsia="Batang" w:hAnsi="Calibri" w:cs="Times New Roman"/>
          <w:b/>
          <w:sz w:val="24"/>
          <w:szCs w:val="24"/>
          <w:lang w:eastAsia="pl-PL"/>
        </w:rPr>
        <w:t>GKiI.271.3.2017</w:t>
      </w:r>
      <w:r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                             </w:t>
      </w:r>
      <w:bookmarkStart w:id="0" w:name="_GoBack"/>
      <w:bookmarkEnd w:id="0"/>
      <w:r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</w:t>
      </w:r>
      <w:r w:rsidR="008A7A92" w:rsidRPr="008A7A92">
        <w:rPr>
          <w:rFonts w:ascii="Calibri" w:eastAsia="Batang" w:hAnsi="Calibri" w:cs="Times New Roman"/>
          <w:b/>
          <w:sz w:val="24"/>
          <w:szCs w:val="24"/>
          <w:lang w:eastAsia="pl-PL"/>
        </w:rPr>
        <w:t xml:space="preserve">Załącznik nr 6 </w:t>
      </w:r>
    </w:p>
    <w:p w:rsidR="005219D8" w:rsidRPr="008A7A92" w:rsidRDefault="005219D8" w:rsidP="008A7A92">
      <w:pPr>
        <w:spacing w:after="0" w:line="240" w:lineRule="auto"/>
        <w:ind w:right="39"/>
        <w:outlineLvl w:val="0"/>
        <w:rPr>
          <w:rFonts w:ascii="Calibri" w:eastAsia="Batang" w:hAnsi="Calibri" w:cs="Times New Roman"/>
          <w:b/>
          <w:sz w:val="24"/>
          <w:szCs w:val="24"/>
          <w:lang w:eastAsia="pl-PL"/>
        </w:rPr>
      </w:pPr>
    </w:p>
    <w:p w:rsidR="008A7A92" w:rsidRPr="008A7A92" w:rsidRDefault="008A7A92" w:rsidP="008A7A92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C00000"/>
          <w:sz w:val="24"/>
          <w:szCs w:val="24"/>
          <w:lang w:eastAsia="pl-PL"/>
        </w:rPr>
      </w:pPr>
    </w:p>
    <w:p w:rsidR="008A7A92" w:rsidRPr="008A7A92" w:rsidRDefault="008A7A92" w:rsidP="008A7A92">
      <w:pPr>
        <w:spacing w:after="0" w:line="240" w:lineRule="auto"/>
        <w:ind w:left="5246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b/>
          <w:sz w:val="24"/>
          <w:szCs w:val="24"/>
          <w:lang w:eastAsia="pl-PL"/>
        </w:rPr>
        <w:t>Zamawiający:</w:t>
      </w:r>
    </w:p>
    <w:p w:rsidR="008A7A92" w:rsidRPr="008A7A92" w:rsidRDefault="008A7A92" w:rsidP="005219D8">
      <w:pPr>
        <w:spacing w:after="0" w:line="240" w:lineRule="auto"/>
        <w:ind w:lef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Gmina </w:t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>Wieczfnia Kościelna</w:t>
      </w:r>
    </w:p>
    <w:p w:rsidR="008A7A92" w:rsidRPr="008A7A92" w:rsidRDefault="008A7A92" w:rsidP="005219D8">
      <w:pPr>
        <w:spacing w:after="0" w:line="240" w:lineRule="auto"/>
        <w:ind w:lef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>ieczfnia Kościelna 48</w:t>
      </w:r>
    </w:p>
    <w:p w:rsidR="008A7A92" w:rsidRDefault="008A7A92" w:rsidP="005219D8">
      <w:pPr>
        <w:spacing w:after="0" w:line="240" w:lineRule="auto"/>
        <w:ind w:lef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>-5</w:t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>13</w:t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>Wieczfnia Kościelna</w:t>
      </w:r>
    </w:p>
    <w:p w:rsidR="005219D8" w:rsidRDefault="005219D8" w:rsidP="005219D8">
      <w:pPr>
        <w:spacing w:after="0" w:line="240" w:lineRule="auto"/>
        <w:ind w:left="5954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:rsidR="005219D8" w:rsidRPr="008A7A92" w:rsidRDefault="005219D8" w:rsidP="005219D8">
      <w:pPr>
        <w:spacing w:after="0" w:line="240" w:lineRule="auto"/>
        <w:ind w:left="5954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:rsidR="008A7A92" w:rsidRPr="008A7A92" w:rsidRDefault="008A7A92" w:rsidP="008A7A92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A7A92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Wykonawca:</w:t>
      </w:r>
    </w:p>
    <w:p w:rsidR="008A7A92" w:rsidRPr="008A7A92" w:rsidRDefault="008A7A92" w:rsidP="008A7A92">
      <w:pPr>
        <w:spacing w:after="0" w:line="240" w:lineRule="auto"/>
        <w:ind w:righ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</w:t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</w:p>
    <w:p w:rsidR="008A7A92" w:rsidRPr="008A7A92" w:rsidRDefault="008A7A92" w:rsidP="008A7A92">
      <w:pPr>
        <w:spacing w:after="0" w:line="240" w:lineRule="auto"/>
        <w:ind w:right="1275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8A7A92">
        <w:rPr>
          <w:rFonts w:ascii="Calibri" w:eastAsia="Times New Roman" w:hAnsi="Calibri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8A7A92">
        <w:rPr>
          <w:rFonts w:ascii="Calibri" w:eastAsia="Times New Roman" w:hAnsi="Calibri" w:cs="Times New Roman"/>
          <w:i/>
          <w:sz w:val="16"/>
          <w:szCs w:val="16"/>
          <w:lang w:eastAsia="pl-PL"/>
        </w:rPr>
        <w:t>CEiDG</w:t>
      </w:r>
      <w:proofErr w:type="spellEnd"/>
      <w:r w:rsidRPr="008A7A92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:rsidR="008A7A92" w:rsidRPr="008A7A92" w:rsidRDefault="008A7A92" w:rsidP="008A7A9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reprezentowany przez:</w:t>
      </w:r>
    </w:p>
    <w:p w:rsidR="008A7A92" w:rsidRPr="008A7A92" w:rsidRDefault="008A7A92" w:rsidP="008A7A92">
      <w:pPr>
        <w:spacing w:after="0" w:line="240" w:lineRule="auto"/>
        <w:ind w:right="595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</w:t>
      </w:r>
    </w:p>
    <w:p w:rsidR="008A7A92" w:rsidRPr="008A7A92" w:rsidRDefault="008A7A92" w:rsidP="008A7A92">
      <w:pPr>
        <w:spacing w:after="0" w:line="240" w:lineRule="auto"/>
        <w:ind w:right="1984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8A7A92">
        <w:rPr>
          <w:rFonts w:ascii="Calibri" w:eastAsia="Times New Roman" w:hAnsi="Calibri" w:cs="Times New Roman"/>
          <w:i/>
          <w:sz w:val="16"/>
          <w:szCs w:val="16"/>
          <w:lang w:eastAsia="pl-PL"/>
        </w:rPr>
        <w:t>(imię, nazwisko, stanowisko/podstawa do reprezentacji)</w:t>
      </w:r>
    </w:p>
    <w:p w:rsidR="008A7A92" w:rsidRPr="008A7A92" w:rsidRDefault="008A7A92" w:rsidP="008A7A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A7A92">
        <w:rPr>
          <w:rFonts w:ascii="Calibri" w:eastAsia="Times New Roman" w:hAnsi="Calibri" w:cs="Times New Roman"/>
          <w:sz w:val="24"/>
          <w:szCs w:val="24"/>
        </w:rPr>
        <w:tab/>
      </w:r>
      <w:r w:rsidRPr="008A7A92">
        <w:rPr>
          <w:rFonts w:ascii="Calibri" w:eastAsia="Times New Roman" w:hAnsi="Calibri" w:cs="Times New Roman"/>
          <w:sz w:val="24"/>
          <w:szCs w:val="24"/>
        </w:rPr>
        <w:tab/>
      </w:r>
    </w:p>
    <w:p w:rsidR="008A7A92" w:rsidRPr="008A7A92" w:rsidRDefault="008A7A92" w:rsidP="008A7A92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Wykaz robót budowlanych</w:t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hyperlink r:id="rId4" w:anchor="/dokument/16796118" w:history="1">
        <w:r w:rsidRPr="008A7A92">
          <w:rPr>
            <w:rFonts w:ascii="Calibri" w:eastAsia="Times New Roman" w:hAnsi="Calibri" w:cs="Times New Roman"/>
            <w:sz w:val="24"/>
            <w:szCs w:val="24"/>
            <w:lang w:eastAsia="pl-PL"/>
          </w:rPr>
          <w:t>prawa budowlanego</w:t>
        </w:r>
      </w:hyperlink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8A7A92" w:rsidRPr="008A7A92" w:rsidTr="002B59DA">
        <w:tc>
          <w:tcPr>
            <w:tcW w:w="704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A7A92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2316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A7A92">
              <w:rPr>
                <w:rFonts w:ascii="Calibri" w:hAnsi="Calibri"/>
                <w:b/>
                <w:sz w:val="24"/>
                <w:szCs w:val="24"/>
              </w:rPr>
              <w:t>Zamawiający (podmiot) adres</w:t>
            </w: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A7A92">
              <w:rPr>
                <w:rFonts w:ascii="Calibri" w:hAnsi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A7A92">
              <w:rPr>
                <w:rFonts w:ascii="Calibri" w:hAnsi="Calibri"/>
                <w:b/>
                <w:sz w:val="24"/>
                <w:szCs w:val="24"/>
              </w:rPr>
              <w:t>Data wykonania robót</w:t>
            </w: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A7A92">
              <w:rPr>
                <w:rFonts w:ascii="Calibri" w:hAnsi="Calibri"/>
                <w:b/>
                <w:sz w:val="24"/>
                <w:szCs w:val="24"/>
              </w:rPr>
              <w:t>Wartość zamówienia w złotych</w:t>
            </w: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A7A92">
              <w:rPr>
                <w:rFonts w:ascii="Calibri" w:hAnsi="Calibri"/>
                <w:b/>
                <w:sz w:val="24"/>
                <w:szCs w:val="24"/>
              </w:rPr>
              <w:t>Uwagi</w:t>
            </w:r>
          </w:p>
        </w:tc>
      </w:tr>
      <w:tr w:rsidR="008A7A92" w:rsidRPr="008A7A92" w:rsidTr="002B59DA">
        <w:tc>
          <w:tcPr>
            <w:tcW w:w="704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A7A92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92" w:rsidRPr="008A7A92" w:rsidTr="002B59DA">
        <w:tc>
          <w:tcPr>
            <w:tcW w:w="704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A7A92">
              <w:rPr>
                <w:rFonts w:ascii="Calibri" w:hAnsi="Calibri"/>
                <w:sz w:val="24"/>
                <w:szCs w:val="24"/>
              </w:rPr>
              <w:t>2</w:t>
            </w:r>
          </w:p>
          <w:p w:rsidR="008A7A92" w:rsidRPr="008A7A92" w:rsidRDefault="008A7A92" w:rsidP="008A7A9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16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92" w:rsidRPr="008A7A92" w:rsidTr="002B59DA">
        <w:tc>
          <w:tcPr>
            <w:tcW w:w="704" w:type="dxa"/>
          </w:tcPr>
          <w:p w:rsidR="008A7A92" w:rsidRPr="008A7A92" w:rsidRDefault="008A7A92" w:rsidP="008A7A9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A7A92">
              <w:rPr>
                <w:rFonts w:ascii="Calibri" w:hAnsi="Calibri"/>
                <w:sz w:val="24"/>
                <w:szCs w:val="24"/>
              </w:rPr>
              <w:t>3</w:t>
            </w:r>
          </w:p>
          <w:p w:rsidR="008A7A92" w:rsidRPr="008A7A92" w:rsidRDefault="008A7A92" w:rsidP="008A7A9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16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11" w:type="dxa"/>
          </w:tcPr>
          <w:p w:rsidR="008A7A92" w:rsidRPr="008A7A92" w:rsidRDefault="008A7A92" w:rsidP="008A7A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A7A92" w:rsidRPr="008A7A92" w:rsidRDefault="008A7A92" w:rsidP="008A7A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A7A92">
        <w:rPr>
          <w:rFonts w:ascii="Calibri" w:eastAsia="Times New Roman" w:hAnsi="Calibri" w:cs="Times New Roman"/>
          <w:sz w:val="24"/>
          <w:szCs w:val="24"/>
        </w:rPr>
        <w:t xml:space="preserve">Stosownie do treści art. 22a ust. 4 </w:t>
      </w:r>
      <w:proofErr w:type="spellStart"/>
      <w:r w:rsidRPr="008A7A92">
        <w:rPr>
          <w:rFonts w:ascii="Calibri" w:eastAsia="Times New Roman" w:hAnsi="Calibri" w:cs="Times New Roman"/>
          <w:sz w:val="24"/>
          <w:szCs w:val="24"/>
        </w:rPr>
        <w:t>Pzp</w:t>
      </w:r>
      <w:proofErr w:type="spellEnd"/>
      <w:r w:rsidRPr="008A7A92">
        <w:rPr>
          <w:rFonts w:ascii="Calibri" w:eastAsia="Times New Roman" w:hAnsi="Calibri" w:cs="Times New Roman"/>
          <w:sz w:val="24"/>
          <w:szCs w:val="24"/>
        </w:rPr>
        <w:t xml:space="preserve"> w odniesieniu do warunków dotyczących doświadczenia, wykonawcy mogą polegać na zdolnościach innych podmiotów, jeśli podmioty te zrealizują roboty budowlane, do realizacji których te zdolności są wymagane.</w:t>
      </w:r>
    </w:p>
    <w:p w:rsidR="008A7A92" w:rsidRPr="008A7A92" w:rsidRDefault="008A7A92" w:rsidP="008A7A9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A7A92" w:rsidRDefault="008A7A92" w:rsidP="008A7A9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>…………….……</w:t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>…..</w:t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8A7A92">
        <w:rPr>
          <w:rFonts w:ascii="Calibri" w:eastAsia="Times New Roman" w:hAnsi="Calibri" w:cs="Times New Roman"/>
          <w:i/>
          <w:sz w:val="16"/>
          <w:szCs w:val="16"/>
          <w:lang w:eastAsia="pl-PL"/>
        </w:rPr>
        <w:t>(miejscowość),</w:t>
      </w:r>
      <w:r w:rsidRPr="008A7A92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</w:t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 ………….……. r. </w:t>
      </w:r>
    </w:p>
    <w:p w:rsidR="005219D8" w:rsidRPr="008A7A92" w:rsidRDefault="005219D8" w:rsidP="008A7A9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A7A92" w:rsidRPr="008A7A92" w:rsidRDefault="008A7A92" w:rsidP="008A7A92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5219D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……..</w:t>
      </w:r>
      <w:r w:rsidRPr="008A7A92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</w:p>
    <w:p w:rsidR="008A7A92" w:rsidRPr="005219D8" w:rsidRDefault="005219D8" w:rsidP="008A7A92">
      <w:pPr>
        <w:spacing w:after="0" w:line="360" w:lineRule="auto"/>
        <w:ind w:left="5664" w:firstLine="708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5219D8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                 </w:t>
      </w:r>
      <w:r w:rsidR="008A7A92" w:rsidRPr="005219D8">
        <w:rPr>
          <w:rFonts w:ascii="Calibri" w:eastAsia="Times New Roman" w:hAnsi="Calibri" w:cs="Times New Roman"/>
          <w:i/>
          <w:sz w:val="18"/>
          <w:szCs w:val="18"/>
          <w:lang w:eastAsia="pl-PL"/>
        </w:rPr>
        <w:t>(podpis)</w:t>
      </w:r>
    </w:p>
    <w:p w:rsidR="008A7A92" w:rsidRPr="008A7A92" w:rsidRDefault="008A7A92" w:rsidP="008A7A9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A7A92" w:rsidRPr="008A7A92" w:rsidRDefault="008A7A92" w:rsidP="008A7A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color w:val="C00000"/>
          <w:sz w:val="18"/>
          <w:szCs w:val="18"/>
          <w:lang w:eastAsia="pl-PL"/>
        </w:rPr>
      </w:pPr>
    </w:p>
    <w:p w:rsidR="00877805" w:rsidRDefault="00877805"/>
    <w:sectPr w:rsidR="008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92"/>
    <w:rsid w:val="001F7AF5"/>
    <w:rsid w:val="005219D8"/>
    <w:rsid w:val="00877805"/>
    <w:rsid w:val="008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401E-2A82-4BBB-97F1-94EACE9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A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2017-03-07T12:34:00Z</dcterms:created>
  <dcterms:modified xsi:type="dcterms:W3CDTF">2017-03-10T12:09:00Z</dcterms:modified>
</cp:coreProperties>
</file>