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83" w:rsidRPr="00F96783" w:rsidRDefault="00F96783" w:rsidP="00F9678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6783">
        <w:rPr>
          <w:rFonts w:ascii="Times New Roman" w:eastAsia="Calibri" w:hAnsi="Times New Roman" w:cs="Times New Roman"/>
          <w:b/>
          <w:sz w:val="24"/>
          <w:szCs w:val="24"/>
          <w:u w:val="single"/>
        </w:rPr>
        <w:t>Załącznik nr 4 do zapytania ofertowego</w:t>
      </w:r>
    </w:p>
    <w:p w:rsidR="00F96783" w:rsidRPr="00F96783" w:rsidRDefault="00F96783" w:rsidP="00F9678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6783" w:rsidRPr="00F96783" w:rsidRDefault="00F96783" w:rsidP="00F96783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96783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</w:t>
      </w:r>
    </w:p>
    <w:p w:rsidR="00F96783" w:rsidRPr="00F96783" w:rsidRDefault="00F96783" w:rsidP="00F96783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96783">
        <w:rPr>
          <w:rFonts w:ascii="Times New Roman" w:eastAsia="Calibri" w:hAnsi="Times New Roman" w:cs="Times New Roman"/>
          <w:bCs/>
          <w:sz w:val="24"/>
          <w:szCs w:val="24"/>
        </w:rPr>
        <w:t xml:space="preserve">    (pieczęć Wykonawcy)</w:t>
      </w:r>
    </w:p>
    <w:p w:rsidR="00F96783" w:rsidRPr="00F96783" w:rsidRDefault="00F96783" w:rsidP="00F967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6783">
        <w:rPr>
          <w:rFonts w:ascii="Times New Roman" w:eastAsia="Calibri" w:hAnsi="Times New Roman" w:cs="Times New Roman"/>
          <w:b/>
          <w:bCs/>
          <w:sz w:val="24"/>
          <w:szCs w:val="24"/>
        </w:rPr>
        <w:t>WYKAZ USŁUG (załącznik do formularza ofertowego)</w:t>
      </w:r>
    </w:p>
    <w:p w:rsidR="00F96783" w:rsidRPr="00F96783" w:rsidRDefault="00F96783" w:rsidP="00F96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96783">
        <w:rPr>
          <w:rFonts w:ascii="Times New Roman" w:eastAsia="Calibri" w:hAnsi="Times New Roman" w:cs="Times New Roman"/>
          <w:sz w:val="24"/>
          <w:szCs w:val="24"/>
        </w:rPr>
        <w:t>Ja/My, niżej podpisany/i ………………………………………………………………………………………………………</w:t>
      </w:r>
    </w:p>
    <w:p w:rsidR="00F96783" w:rsidRPr="00F96783" w:rsidRDefault="00F96783" w:rsidP="00F96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6783" w:rsidRPr="00F96783" w:rsidRDefault="00F96783" w:rsidP="00F96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96783">
        <w:rPr>
          <w:rFonts w:ascii="Times New Roman" w:eastAsia="Calibri" w:hAnsi="Times New Roman" w:cs="Times New Roman"/>
          <w:sz w:val="24"/>
          <w:szCs w:val="24"/>
        </w:rPr>
        <w:t>działając w imieniu i na rzecz: ..................................................................................................................................</w:t>
      </w:r>
    </w:p>
    <w:p w:rsidR="00F96783" w:rsidRPr="00F96783" w:rsidRDefault="00F96783" w:rsidP="00F9678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6783">
        <w:rPr>
          <w:rFonts w:ascii="Times New Roman" w:eastAsia="Calibri" w:hAnsi="Times New Roman" w:cs="Times New Roman"/>
          <w:sz w:val="24"/>
          <w:szCs w:val="24"/>
        </w:rPr>
        <w:t>( pełna nazwa Wykonawcy/Wykonawców )</w:t>
      </w:r>
    </w:p>
    <w:p w:rsidR="00F96783" w:rsidRPr="00F96783" w:rsidRDefault="00F96783" w:rsidP="00F96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9678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F96783" w:rsidRPr="00F96783" w:rsidRDefault="00F96783" w:rsidP="00F9678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6783">
        <w:rPr>
          <w:rFonts w:ascii="Times New Roman" w:eastAsia="Calibri" w:hAnsi="Times New Roman" w:cs="Times New Roman"/>
          <w:sz w:val="24"/>
          <w:szCs w:val="24"/>
        </w:rPr>
        <w:t>( adres siedziby Wykonawcy )</w:t>
      </w:r>
    </w:p>
    <w:p w:rsidR="00F96783" w:rsidRPr="00F96783" w:rsidRDefault="00F96783" w:rsidP="00F9678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783">
        <w:rPr>
          <w:rFonts w:ascii="Times New Roman" w:eastAsia="Calibri" w:hAnsi="Times New Roman" w:cs="Times New Roman"/>
          <w:b/>
          <w:sz w:val="24"/>
          <w:szCs w:val="24"/>
        </w:rPr>
        <w:t xml:space="preserve">OŚWIADCZAM/Y, ŻE </w:t>
      </w:r>
      <w:r w:rsidRPr="00F96783">
        <w:rPr>
          <w:rFonts w:ascii="Times New Roman" w:eastAsia="Calibri" w:hAnsi="Times New Roman" w:cs="Times New Roman"/>
          <w:sz w:val="24"/>
          <w:szCs w:val="24"/>
        </w:rPr>
        <w:t xml:space="preserve">wykonałem/liśmy następujące realizacje: </w:t>
      </w:r>
    </w:p>
    <w:tbl>
      <w:tblPr>
        <w:tblW w:w="99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5276"/>
        <w:gridCol w:w="1681"/>
        <w:gridCol w:w="1308"/>
        <w:gridCol w:w="1261"/>
      </w:tblGrid>
      <w:tr w:rsidR="00F96783" w:rsidRPr="00F96783" w:rsidTr="00632A0A">
        <w:trPr>
          <w:cantSplit/>
          <w:trHeight w:val="1537"/>
        </w:trPr>
        <w:tc>
          <w:tcPr>
            <w:tcW w:w="0" w:type="auto"/>
            <w:vAlign w:val="center"/>
          </w:tcPr>
          <w:p w:rsidR="00F96783" w:rsidRPr="00F96783" w:rsidRDefault="00F96783" w:rsidP="00F96783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83">
              <w:rPr>
                <w:rFonts w:ascii="Times New Roman" w:eastAsia="Calibri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0" w:type="auto"/>
            <w:vAlign w:val="center"/>
          </w:tcPr>
          <w:p w:rsidR="00F96783" w:rsidRPr="00F96783" w:rsidRDefault="00F96783" w:rsidP="00F96783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Podmiot, na rzecz którego wykonano/wykonuje się usługę </w:t>
            </w:r>
          </w:p>
        </w:tc>
        <w:tc>
          <w:tcPr>
            <w:tcW w:w="1688" w:type="dxa"/>
            <w:vAlign w:val="center"/>
          </w:tcPr>
          <w:p w:rsidR="00F96783" w:rsidRPr="00F96783" w:rsidRDefault="00F96783" w:rsidP="00F96783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Zakres usługi  </w:t>
            </w:r>
          </w:p>
        </w:tc>
        <w:tc>
          <w:tcPr>
            <w:tcW w:w="1310" w:type="dxa"/>
            <w:vAlign w:val="center"/>
          </w:tcPr>
          <w:p w:rsidR="00F96783" w:rsidRPr="00F96783" w:rsidRDefault="00F96783" w:rsidP="00F96783">
            <w:pPr>
              <w:spacing w:before="120" w:after="200" w:line="276" w:lineRule="auto"/>
              <w:ind w:hanging="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Okres realizacji </w:t>
            </w:r>
          </w:p>
        </w:tc>
        <w:tc>
          <w:tcPr>
            <w:tcW w:w="1261" w:type="dxa"/>
            <w:vAlign w:val="center"/>
          </w:tcPr>
          <w:p w:rsidR="00F96783" w:rsidRPr="00F96783" w:rsidRDefault="00F96783" w:rsidP="00F96783">
            <w:pPr>
              <w:spacing w:before="120" w:after="200" w:line="276" w:lineRule="auto"/>
              <w:ind w:hanging="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Liczba osób objętych wsparciem  </w:t>
            </w:r>
          </w:p>
        </w:tc>
      </w:tr>
      <w:tr w:rsidR="00F96783" w:rsidRPr="00F96783" w:rsidTr="00632A0A">
        <w:trPr>
          <w:trHeight w:val="1463"/>
        </w:trPr>
        <w:tc>
          <w:tcPr>
            <w:tcW w:w="9947" w:type="dxa"/>
            <w:gridSpan w:val="5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83">
              <w:rPr>
                <w:rFonts w:ascii="Times New Roman" w:eastAsia="Calibri" w:hAnsi="Times New Roman" w:cs="Times New Roman"/>
                <w:sz w:val="24"/>
                <w:szCs w:val="24"/>
              </w:rPr>
              <w:t>Wykonane przez Wykonawcę w okresie ostatnich 3 lat przed terminem składania ofert usługi (co najmniej dwie) polegające na wykonaniu lub wykonywaniu na rzecz uczniów szkół podstawowych i/lub gimnazjalnych przez okres co najmniej jednego roku szkolnego zajęć rozwijających i wyrównujących, wspomaganych interaktywnymi materiałami edukacyjnymi online na platformach edukacyjnych,. Co najmniej dwie z wymienionych usług zrealizowane zostały/realizowane są dla min. 150 uczniów każda, zgodnie z brzmieniem zapisów rozdz. 2 pkt. 1. Oraz kryterium nr 2 (rozdz. 3 pkt. 9).</w:t>
            </w:r>
          </w:p>
        </w:tc>
      </w:tr>
      <w:tr w:rsidR="00F96783" w:rsidRPr="00F96783" w:rsidTr="00632A0A">
        <w:trPr>
          <w:trHeight w:val="795"/>
        </w:trPr>
        <w:tc>
          <w:tcPr>
            <w:tcW w:w="0" w:type="auto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8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783" w:rsidRPr="00F96783" w:rsidTr="00632A0A">
        <w:trPr>
          <w:trHeight w:val="795"/>
        </w:trPr>
        <w:tc>
          <w:tcPr>
            <w:tcW w:w="0" w:type="auto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8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783" w:rsidRPr="00F96783" w:rsidTr="00632A0A">
        <w:trPr>
          <w:trHeight w:val="795"/>
        </w:trPr>
        <w:tc>
          <w:tcPr>
            <w:tcW w:w="0" w:type="auto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783" w:rsidRPr="00F96783" w:rsidTr="00632A0A">
        <w:trPr>
          <w:trHeight w:val="795"/>
        </w:trPr>
        <w:tc>
          <w:tcPr>
            <w:tcW w:w="9947" w:type="dxa"/>
            <w:gridSpan w:val="5"/>
          </w:tcPr>
          <w:p w:rsidR="00F96783" w:rsidRPr="00F96783" w:rsidRDefault="00F96783" w:rsidP="00F96783">
            <w:pPr>
              <w:spacing w:before="120" w:after="200" w:line="276" w:lineRule="auto"/>
              <w:ind w:firstLine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83">
              <w:rPr>
                <w:rFonts w:ascii="Times New Roman" w:eastAsia="Calibri" w:hAnsi="Times New Roman" w:cs="Times New Roman"/>
                <w:sz w:val="24"/>
                <w:szCs w:val="24"/>
              </w:rPr>
              <w:t>Wykonane przez Wykonawcę w okresie ostatnich 3 lat przed terminem składania ofert usługi szkoleń dla nauczycieli z zakresu kreowania u uczniów postaw kluczowych dla rynku pracy (kreatywność, praca w grupie, inicjatywność) lub posługiwania się metodą eksperymentu w nauczaniu przedmiotów przyrodniczych lub przygotowania do indywidualizacji nauczania,  dla łącznie co najmniej 20 nauczycieli, zgodnie z brzmieniem zapisów rozdz. 2 pkt. 1.1.</w:t>
            </w:r>
          </w:p>
        </w:tc>
      </w:tr>
      <w:tr w:rsidR="00F96783" w:rsidRPr="00F96783" w:rsidTr="00632A0A">
        <w:trPr>
          <w:trHeight w:val="795"/>
        </w:trPr>
        <w:tc>
          <w:tcPr>
            <w:tcW w:w="0" w:type="auto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8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783" w:rsidRPr="00F96783" w:rsidTr="00632A0A">
        <w:trPr>
          <w:trHeight w:val="795"/>
        </w:trPr>
        <w:tc>
          <w:tcPr>
            <w:tcW w:w="0" w:type="auto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8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783" w:rsidRPr="00F96783" w:rsidTr="00632A0A">
        <w:trPr>
          <w:trHeight w:val="795"/>
        </w:trPr>
        <w:tc>
          <w:tcPr>
            <w:tcW w:w="0" w:type="auto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8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783" w:rsidRPr="00F96783" w:rsidTr="00632A0A">
        <w:trPr>
          <w:trHeight w:val="795"/>
        </w:trPr>
        <w:tc>
          <w:tcPr>
            <w:tcW w:w="9947" w:type="dxa"/>
            <w:gridSpan w:val="5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83">
              <w:rPr>
                <w:rFonts w:ascii="Times New Roman" w:eastAsia="Calibri" w:hAnsi="Times New Roman" w:cs="Times New Roman"/>
                <w:sz w:val="24"/>
                <w:szCs w:val="24"/>
              </w:rPr>
              <w:t>Wykonane przez Wykonawcę w okresie ostatnich 3 lat przed terminem składania ofert usługi szkoleń dla uczniów szkół podstawowych i lub gimnazjów polegające na prowadzeniu zajęć z zakresu kreowania postaw kluczowych dla rynku pracy (kreatywność, inicjatywność, umiejętność pracy w grupie) zgodnie z brzmieniem kryterium nr 3 (rozdz. 3 pkt. 9).</w:t>
            </w:r>
          </w:p>
        </w:tc>
      </w:tr>
      <w:tr w:rsidR="00F96783" w:rsidRPr="00F96783" w:rsidTr="00632A0A">
        <w:trPr>
          <w:trHeight w:val="795"/>
        </w:trPr>
        <w:tc>
          <w:tcPr>
            <w:tcW w:w="386" w:type="dxa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8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02" w:type="dxa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783" w:rsidRPr="00F96783" w:rsidTr="00632A0A">
        <w:trPr>
          <w:trHeight w:val="795"/>
        </w:trPr>
        <w:tc>
          <w:tcPr>
            <w:tcW w:w="386" w:type="dxa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8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02" w:type="dxa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783" w:rsidRPr="00F96783" w:rsidTr="00632A0A">
        <w:trPr>
          <w:trHeight w:val="795"/>
        </w:trPr>
        <w:tc>
          <w:tcPr>
            <w:tcW w:w="386" w:type="dxa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8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02" w:type="dxa"/>
          </w:tcPr>
          <w:p w:rsidR="00F96783" w:rsidRPr="00F96783" w:rsidRDefault="00F96783" w:rsidP="00F96783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F96783" w:rsidRPr="00F96783" w:rsidRDefault="00F96783" w:rsidP="00F96783">
            <w:pPr>
              <w:spacing w:before="120" w:after="200" w:line="276" w:lineRule="auto"/>
              <w:ind w:hanging="10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6783" w:rsidRPr="00F96783" w:rsidRDefault="00F96783" w:rsidP="00F96783">
      <w:pPr>
        <w:spacing w:after="200" w:line="280" w:lineRule="exac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96783" w:rsidRPr="00F96783" w:rsidRDefault="00F96783" w:rsidP="00F96783">
      <w:pPr>
        <w:spacing w:after="200" w:line="280" w:lineRule="exac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96783">
        <w:rPr>
          <w:rFonts w:ascii="Times New Roman" w:eastAsia="Calibri" w:hAnsi="Times New Roman" w:cs="Times New Roman"/>
          <w:b/>
          <w:sz w:val="24"/>
          <w:szCs w:val="24"/>
          <w:u w:val="single"/>
        </w:rPr>
        <w:t>Do wykazu należy dołączyć dokumenty wystawione przez odbiorcę usług potwierdzające należyte wykonane lub wykonywanie usług wskazanych w wykazie, np. referencje.</w:t>
      </w:r>
    </w:p>
    <w:p w:rsidR="00F96783" w:rsidRPr="00F96783" w:rsidRDefault="00F96783" w:rsidP="00F96783">
      <w:pPr>
        <w:spacing w:after="200" w:line="280" w:lineRule="exac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96783" w:rsidRPr="00F96783" w:rsidRDefault="00F96783" w:rsidP="00F96783">
      <w:pPr>
        <w:spacing w:after="200" w:line="280" w:lineRule="exac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967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UWAGA: </w:t>
      </w:r>
      <w:r w:rsidRPr="00F96783">
        <w:rPr>
          <w:rFonts w:ascii="Times New Roman" w:eastAsia="Calibri" w:hAnsi="Times New Roman" w:cs="Times New Roman"/>
          <w:b/>
          <w:sz w:val="24"/>
          <w:szCs w:val="24"/>
        </w:rPr>
        <w:t>Usługi wymienione w wykazie stanowiącym załącznik nr 3 służyć będą Zamawiającemu do oceny spełniania przez Wykonawcę warunków opisanych w rozdziale 2. pkt. 1 oraz do obliczenia punktacji dla kryteriów opisanych w rozdziale 3 pkt. 9.</w:t>
      </w:r>
    </w:p>
    <w:p w:rsidR="00F96783" w:rsidRPr="00F96783" w:rsidRDefault="00F96783" w:rsidP="00F96783">
      <w:pPr>
        <w:spacing w:after="200" w:line="280" w:lineRule="exac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96783" w:rsidRPr="00F96783" w:rsidRDefault="00F96783" w:rsidP="00F9678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678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6B47D5" w:rsidRDefault="00F96783" w:rsidP="00F96783">
      <w:pPr>
        <w:spacing w:after="200" w:line="276" w:lineRule="auto"/>
        <w:ind w:left="1416" w:firstLine="3424"/>
        <w:jc w:val="center"/>
      </w:pPr>
      <w:r w:rsidRPr="00F96783">
        <w:rPr>
          <w:rFonts w:ascii="Times New Roman" w:eastAsia="Calibri" w:hAnsi="Times New Roman" w:cs="Times New Roman"/>
          <w:sz w:val="24"/>
          <w:szCs w:val="24"/>
        </w:rPr>
        <w:t xml:space="preserve">Podpis i pieczęć osoby uprawnionej do reprezentowania Wykonawcy </w:t>
      </w:r>
      <w:bookmarkStart w:id="0" w:name="_GoBack"/>
      <w:bookmarkEnd w:id="0"/>
    </w:p>
    <w:sectPr w:rsidR="006B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8C"/>
    <w:rsid w:val="0051458C"/>
    <w:rsid w:val="006B47D5"/>
    <w:rsid w:val="00F9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3405A-BF0B-447D-BE31-888D0F33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Śledziński</dc:creator>
  <cp:keywords/>
  <dc:description/>
  <cp:lastModifiedBy>Andrzej Śledziński</cp:lastModifiedBy>
  <cp:revision>2</cp:revision>
  <dcterms:created xsi:type="dcterms:W3CDTF">2016-09-14T09:57:00Z</dcterms:created>
  <dcterms:modified xsi:type="dcterms:W3CDTF">2016-09-14T09:57:00Z</dcterms:modified>
</cp:coreProperties>
</file>