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3" w:rsidRPr="001564D3" w:rsidRDefault="00452EB2" w:rsidP="00452EB2">
      <w:pPr>
        <w:pStyle w:val="Tytu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GKiI.271.2.2.2016 </w:t>
      </w:r>
      <w:r w:rsidR="00874C57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bookmarkStart w:id="0" w:name="_GoBack"/>
      <w:bookmarkEnd w:id="0"/>
      <w:r w:rsidR="00903364">
        <w:rPr>
          <w:sz w:val="16"/>
          <w:szCs w:val="16"/>
        </w:rPr>
        <w:t>Załącznik nr 9</w:t>
      </w:r>
      <w:r w:rsidR="001564D3">
        <w:rPr>
          <w:sz w:val="16"/>
          <w:szCs w:val="16"/>
        </w:rPr>
        <w:t xml:space="preserve"> </w:t>
      </w:r>
      <w:r w:rsidR="00903364">
        <w:rPr>
          <w:sz w:val="16"/>
          <w:szCs w:val="16"/>
        </w:rPr>
        <w:t xml:space="preserve">do SIWZ </w:t>
      </w:r>
      <w:r w:rsidR="00874C57">
        <w:rPr>
          <w:sz w:val="16"/>
          <w:szCs w:val="16"/>
        </w:rPr>
        <w:t xml:space="preserve"> </w:t>
      </w:r>
      <w:r w:rsidR="00903364">
        <w:rPr>
          <w:sz w:val="16"/>
          <w:szCs w:val="16"/>
        </w:rPr>
        <w:t xml:space="preserve"> </w:t>
      </w:r>
    </w:p>
    <w:p w:rsidR="001564D3" w:rsidRDefault="001564D3" w:rsidP="001564D3">
      <w:pPr>
        <w:pStyle w:val="Tytu"/>
      </w:pPr>
    </w:p>
    <w:p w:rsidR="001564D3" w:rsidRDefault="001564D3" w:rsidP="001564D3">
      <w:pPr>
        <w:pStyle w:val="Tytu"/>
        <w:rPr>
          <w:sz w:val="28"/>
        </w:rPr>
      </w:pPr>
      <w:r>
        <w:t xml:space="preserve">PRZEDMIAR ROBÓT </w:t>
      </w:r>
    </w:p>
    <w:p w:rsidR="001564D3" w:rsidRDefault="001564D3" w:rsidP="001564D3">
      <w:pPr>
        <w:jc w:val="center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t xml:space="preserve">Przebudowa drogi transportu rolnego w miejscowości Grzebsk      </w:t>
      </w:r>
    </w:p>
    <w:p w:rsidR="001564D3" w:rsidRDefault="001564D3" w:rsidP="001564D3">
      <w:pPr>
        <w:jc w:val="center"/>
        <w:rPr>
          <w:rFonts w:ascii="Arial" w:hAnsi="Arial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34"/>
        <w:gridCol w:w="993"/>
        <w:gridCol w:w="5528"/>
        <w:gridCol w:w="709"/>
        <w:gridCol w:w="1134"/>
      </w:tblGrid>
      <w:tr w:rsidR="001564D3" w:rsidTr="001564D3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L.p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Nr SST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Kod pozycji CPV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Podstawa wyceny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rodzaju robót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miary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Ilość </w:t>
            </w: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robót </w:t>
            </w: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ogółem 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</w:p>
        </w:tc>
      </w:tr>
      <w:tr w:rsidR="001564D3" w:rsidTr="001564D3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1.</w:t>
            </w:r>
          </w:p>
        </w:tc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</w:rPr>
              <w:t xml:space="preserve">CPV-45100000-8 PRZYGOTOWANIE TERENU POD BUDOWĘ  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01.01.01.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1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0111-01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pStyle w:val="Nagwek"/>
              <w:tabs>
                <w:tab w:val="left" w:pos="70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pomiarowe przy wyznaczeniu trasy drogi, punktów głównych trasy  i punktów wysokościowych w terenie wraz z wykonaniem inwentaryzacji geodezyjnej powykonawczej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1,136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01.02.02.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1 0113-01</w:t>
            </w:r>
          </w:p>
          <w:p w:rsidR="001564D3" w:rsidRDefault="001564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Mechaniczne zdjęcie warstwy humusu z poboczy grubości 15 cm ze złożeniem w hałdę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2272,00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01.02.02.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1 0220-02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Roboty ziemne wykonywane ładowarkami kołowymi o poj. łyżki 1,25 m3 z transportem urobku samochodami samowyładowczymi 5-10 t na </w:t>
            </w:r>
            <w:proofErr w:type="spellStart"/>
            <w:r>
              <w:rPr>
                <w:rFonts w:ascii="Arial Narrow" w:hAnsi="Arial Narrow"/>
              </w:rPr>
              <w:t>odl.do</w:t>
            </w:r>
            <w:proofErr w:type="spellEnd"/>
            <w:r>
              <w:rPr>
                <w:rFonts w:ascii="Arial Narrow" w:hAnsi="Arial Narrow"/>
              </w:rPr>
              <w:t xml:space="preserve"> 10 km. Załadunek i odwóz humusu </w:t>
            </w:r>
          </w:p>
          <w:p w:rsidR="001564D3" w:rsidRDefault="001564D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 w:cs="Arial"/>
              </w:rPr>
              <w:t>2272,00 m2 x 0,15 m = 340,80 m3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340,80</w:t>
            </w:r>
          </w:p>
        </w:tc>
      </w:tr>
      <w:tr w:rsidR="001564D3" w:rsidTr="001564D3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2.</w:t>
            </w:r>
          </w:p>
        </w:tc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CPV-45111200-0 ROBOTY W ZAKRESIE PRZYGOTOWANIA TERENU POD BUDOWĘ I ROBOTY ZIEMNE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02.03.01.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KNNR 1 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0407-02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 xml:space="preserve">Uzupełnienie nasypu gruntem </w:t>
            </w:r>
            <w:proofErr w:type="spellStart"/>
            <w:r>
              <w:rPr>
                <w:rFonts w:ascii="Arial Narrow" w:hAnsi="Arial Narrow"/>
              </w:rPr>
              <w:t>niewysadzinowym</w:t>
            </w:r>
            <w:proofErr w:type="spellEnd"/>
            <w:r>
              <w:rPr>
                <w:rFonts w:ascii="Arial Narrow" w:hAnsi="Arial Narrow"/>
              </w:rPr>
              <w:t xml:space="preserve"> dostarczonym do miejsca wbudowania z </w:t>
            </w:r>
            <w:proofErr w:type="spellStart"/>
            <w:r>
              <w:rPr>
                <w:rFonts w:ascii="Arial Narrow" w:hAnsi="Arial Narrow"/>
              </w:rPr>
              <w:t>dokopu</w:t>
            </w:r>
            <w:proofErr w:type="spellEnd"/>
            <w:r>
              <w:rPr>
                <w:rFonts w:ascii="Arial Narrow" w:hAnsi="Arial Narrow"/>
              </w:rPr>
              <w:t xml:space="preserve"> wraz z zakupem gruntu (kruszywa) na formowany nasyp Grunt ka</w:t>
            </w:r>
            <w:r>
              <w:rPr>
                <w:rFonts w:ascii="Arial Narrow" w:hAnsi="Arial Narrow"/>
                <w:lang w:val="de-DE"/>
              </w:rPr>
              <w:t xml:space="preserve">t. I-II  </w:t>
            </w:r>
          </w:p>
          <w:p w:rsidR="001564D3" w:rsidRDefault="001564D3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 w:cs="Arial"/>
              </w:rPr>
              <w:t>2272,00 m2 x 0,15 m = 340,80 m3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340,80</w:t>
            </w:r>
          </w:p>
        </w:tc>
      </w:tr>
      <w:tr w:rsidR="001564D3" w:rsidTr="001564D3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3.</w:t>
            </w:r>
          </w:p>
        </w:tc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pStyle w:val="Nagwek7"/>
            </w:pPr>
            <w:r>
              <w:t>CPV-45233320-8  FUNDAMENTOWANIE DRÓG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04.01.01.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KNNR 6 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0103-03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Mechaniczne profilowanie i zagęszczenie istniejącej nawierzchni żwirowej  pod warstwy konstrukcyjne nawierzchni </w:t>
            </w:r>
          </w:p>
          <w:p w:rsidR="001564D3" w:rsidRDefault="001564D3">
            <w:pPr>
              <w:pStyle w:val="Tekstpodstawowy"/>
              <w:ind w:left="7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1136,00x6,00 = 6816,00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6816,00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04.04.01.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6 0112-05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Wykonanie wzmocnienia istniejącej nawierzchni żwirowej kruszywem  naturalnym (mieszanka piasku, pospółki i żwiru) o uziarnieniu 0/31,5 mm przy grubości warstwy po zagęszczeniu 10 cm    </w:t>
            </w:r>
          </w:p>
          <w:p w:rsidR="001564D3" w:rsidRDefault="001564D3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1136,00x6,00 = 6816,00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6816,00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04.03.01.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6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1005-07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Skropienie nawierzchni emulsją asfaltową w ilości 0,15</w:t>
            </w:r>
            <w:r>
              <w:rPr>
                <w:rFonts w:ascii="Arial Narrow" w:hAnsi="Arial Narrow"/>
              </w:rPr>
              <w:sym w:font="Symbol" w:char="F0B8"/>
            </w:r>
            <w:r>
              <w:rPr>
                <w:rFonts w:ascii="Arial Narrow" w:hAnsi="Arial Narrow"/>
              </w:rPr>
              <w:t>0,20 kg/m</w:t>
            </w:r>
            <w:r>
              <w:rPr>
                <w:rFonts w:ascii="Arial Narrow" w:hAnsi="Arial Narrow"/>
                <w:vertAlign w:val="superscript"/>
              </w:rPr>
              <w:t xml:space="preserve">2 </w:t>
            </w:r>
            <w:r>
              <w:rPr>
                <w:rFonts w:ascii="Arial Narrow" w:hAnsi="Arial Narrow"/>
              </w:rPr>
              <w:t xml:space="preserve">przed ułożeniem warstwy ścieralnej nawierzchni z betonu asfaltowego </w:t>
            </w:r>
          </w:p>
          <w:p w:rsidR="001564D3" w:rsidRDefault="001564D3">
            <w:pPr>
              <w:pStyle w:val="Tekstpodstawowy"/>
              <w:ind w:left="7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1136,00x3,62 = 4112,32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4112,32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06.03.01.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– 6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0112-05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pStyle w:val="Nagwek"/>
              <w:tabs>
                <w:tab w:val="left" w:pos="70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Mechaniczne uzupełnienie poboczy kruszywem naturalnym (pospółka żwir) stabilizowanym mechanicznie przy grubości warstwy po zagęszczeniu 8 cm </w:t>
            </w:r>
          </w:p>
          <w:p w:rsidR="001564D3" w:rsidRDefault="001564D3">
            <w:pPr>
              <w:pStyle w:val="Tekstpodstawowy"/>
              <w:ind w:left="355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1136,00 x 1,25 x 2 = 2840,00 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2840,00</w:t>
            </w:r>
          </w:p>
        </w:tc>
      </w:tr>
      <w:tr w:rsidR="001564D3" w:rsidTr="001564D3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4.</w:t>
            </w:r>
          </w:p>
        </w:tc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pStyle w:val="Nagwek7"/>
            </w:pPr>
            <w:r>
              <w:t xml:space="preserve">CPV-45233220-7 ROBOTY W ZAKRESIE NAWIERZCHNI DRÓG 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KNNR – 6 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0308-01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Wykonanie warstwy wiążącej  nawierzchni z betonu asfaltowego AC 16W 50/70 przy grubości warstwy po zagęszczeniu 4 cm  </w:t>
            </w:r>
          </w:p>
          <w:p w:rsidR="001564D3" w:rsidRDefault="001564D3">
            <w:pPr>
              <w:pStyle w:val="Tekstpodstawowy"/>
              <w:ind w:left="7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1136,00x3,62 = 4112,32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4112,32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6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0309-02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4D3" w:rsidRDefault="001564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Wykonanie warstwy ścieralnej nawierzchni z betonu asfaltowego AC  11 S 50/70 przy grubości warstwy po zagęszczeniu 4 cm </w:t>
            </w:r>
          </w:p>
          <w:p w:rsidR="001564D3" w:rsidRDefault="001564D3">
            <w:pPr>
              <w:pStyle w:val="Tekstpodstawowy"/>
              <w:rPr>
                <w:rFonts w:ascii="Arial Narrow" w:hAnsi="Arial Narrow"/>
                <w:b/>
                <w:sz w:val="20"/>
                <w:vertAlign w:val="superscript"/>
              </w:rPr>
            </w:pPr>
            <w:r>
              <w:rPr>
                <w:rFonts w:ascii="Arial Narrow" w:hAnsi="Arial Narrow"/>
                <w:sz w:val="20"/>
              </w:rPr>
              <w:t>1136,00x3,50 = 3976,00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3976,00</w:t>
            </w:r>
          </w:p>
        </w:tc>
      </w:tr>
      <w:tr w:rsidR="001564D3" w:rsidTr="001564D3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5.</w:t>
            </w:r>
          </w:p>
        </w:tc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564D3" w:rsidRDefault="001564D3">
            <w:pPr>
              <w:pStyle w:val="Nagwek7"/>
            </w:pPr>
            <w:r>
              <w:t xml:space="preserve">CPV-45233290-8  INSTALOWANIE ZNAKÓW DROGOWYCH 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07.02.01.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– 6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0702-01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pStyle w:val="Nagwek"/>
              <w:tabs>
                <w:tab w:val="left" w:pos="70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Ustawienie słupków stalowych do znaków drogowych z rur stalowych o średnicy 70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D3" w:rsidRDefault="001564D3">
            <w:pPr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14,00</w:t>
            </w:r>
          </w:p>
        </w:tc>
      </w:tr>
      <w:tr w:rsidR="001564D3" w:rsidTr="001564D3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07.02.01.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– 6</w:t>
            </w:r>
          </w:p>
          <w:p w:rsidR="001564D3" w:rsidRDefault="001564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0702-01/05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1564D3" w:rsidRDefault="001564D3">
            <w:pPr>
              <w:pStyle w:val="Nagwek"/>
              <w:tabs>
                <w:tab w:val="left" w:pos="70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Ustawienie pionowe znaków drogowych odblaskowych na słupkach z rur stalowych:</w:t>
            </w:r>
          </w:p>
          <w:p w:rsidR="001564D3" w:rsidRDefault="001564D3" w:rsidP="00361FAD">
            <w:pPr>
              <w:pStyle w:val="Nagwek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Znaki typu A  </w:t>
            </w:r>
          </w:p>
          <w:p w:rsidR="001564D3" w:rsidRDefault="001564D3" w:rsidP="00361FAD">
            <w:pPr>
              <w:pStyle w:val="Nagwek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Znaki typu B </w:t>
            </w:r>
          </w:p>
          <w:p w:rsidR="001564D3" w:rsidRDefault="001564D3" w:rsidP="00361FAD">
            <w:pPr>
              <w:pStyle w:val="Nagwek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Tabliczki typu T-2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8,00</w:t>
            </w: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6,00</w:t>
            </w:r>
          </w:p>
          <w:p w:rsidR="001564D3" w:rsidRDefault="001564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2,00</w:t>
            </w:r>
          </w:p>
        </w:tc>
      </w:tr>
    </w:tbl>
    <w:p w:rsidR="001564D3" w:rsidRDefault="001564D3" w:rsidP="001564D3"/>
    <w:p w:rsidR="00B9668B" w:rsidRDefault="00B9668B"/>
    <w:p w:rsidR="001564D3" w:rsidRDefault="001564D3"/>
    <w:p w:rsidR="001564D3" w:rsidRDefault="001564D3"/>
    <w:p w:rsidR="001564D3" w:rsidRDefault="001564D3" w:rsidP="001564D3">
      <w:pPr>
        <w:pStyle w:val="Tytu"/>
      </w:pPr>
    </w:p>
    <w:p w:rsidR="001564D3" w:rsidRDefault="001564D3" w:rsidP="001564D3">
      <w:pPr>
        <w:pStyle w:val="Tytu"/>
        <w:rPr>
          <w:sz w:val="28"/>
        </w:rPr>
      </w:pPr>
      <w:r>
        <w:t xml:space="preserve">PRZEDMIAR ROBÓT </w:t>
      </w:r>
    </w:p>
    <w:p w:rsidR="001564D3" w:rsidRDefault="001564D3" w:rsidP="001564D3">
      <w:pPr>
        <w:jc w:val="center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t xml:space="preserve">Przebudowa drogi gminnej w miejscowości Zakrzewo         </w:t>
      </w:r>
    </w:p>
    <w:p w:rsidR="001564D3" w:rsidRDefault="001564D3" w:rsidP="001564D3">
      <w:pPr>
        <w:jc w:val="center"/>
        <w:rPr>
          <w:rFonts w:ascii="Arial" w:hAnsi="Arial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993"/>
        <w:gridCol w:w="5528"/>
        <w:gridCol w:w="709"/>
        <w:gridCol w:w="1134"/>
      </w:tblGrid>
      <w:tr w:rsidR="001564D3" w:rsidTr="00361FAD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L.p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Nr SST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Kod pozycji CPV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Podstawa wyceny</w:t>
            </w:r>
          </w:p>
        </w:tc>
        <w:tc>
          <w:tcPr>
            <w:tcW w:w="5528" w:type="dxa"/>
            <w:tcBorders>
              <w:top w:val="single" w:sz="12" w:space="0" w:color="auto"/>
              <w:bottom w:val="nil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rodzaju robót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miary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Ilość 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robót 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ogółem </w:t>
            </w:r>
          </w:p>
        </w:tc>
      </w:tr>
      <w:tr w:rsidR="001564D3" w:rsidTr="00361FAD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</w:p>
        </w:tc>
      </w:tr>
      <w:tr w:rsidR="001564D3" w:rsidTr="00361FAD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1.</w:t>
            </w:r>
          </w:p>
        </w:tc>
        <w:tc>
          <w:tcPr>
            <w:tcW w:w="949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</w:rPr>
              <w:t xml:space="preserve">CPV-45100000-8 PRZYGOTOWANIE TERENU POD BUDOWĘ  </w:t>
            </w:r>
          </w:p>
        </w:tc>
      </w:tr>
      <w:tr w:rsidR="001564D3" w:rsidTr="00361FAD">
        <w:tc>
          <w:tcPr>
            <w:tcW w:w="637" w:type="dxa"/>
            <w:tcBorders>
              <w:lef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1.1.</w:t>
            </w:r>
          </w:p>
        </w:tc>
        <w:tc>
          <w:tcPr>
            <w:tcW w:w="1134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01.01.01.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KNNR 1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0111-01</w:t>
            </w:r>
          </w:p>
        </w:tc>
        <w:tc>
          <w:tcPr>
            <w:tcW w:w="5528" w:type="dxa"/>
          </w:tcPr>
          <w:p w:rsidR="001564D3" w:rsidRDefault="001564D3" w:rsidP="00361FAD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Roboty pomiarowe przy wyznaczeniu trasy drogi, punktów głównych trasy  i punktów wysokościowych w terenie wraz z inwentaryzacja geodezyjna powykonawczą </w:t>
            </w:r>
          </w:p>
        </w:tc>
        <w:tc>
          <w:tcPr>
            <w:tcW w:w="709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km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0,629</w:t>
            </w:r>
          </w:p>
        </w:tc>
      </w:tr>
      <w:tr w:rsidR="001564D3" w:rsidTr="00361FAD">
        <w:tc>
          <w:tcPr>
            <w:tcW w:w="637" w:type="dxa"/>
            <w:tcBorders>
              <w:lef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1134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01.02.01.</w:t>
            </w:r>
          </w:p>
        </w:tc>
        <w:tc>
          <w:tcPr>
            <w:tcW w:w="993" w:type="dxa"/>
          </w:tcPr>
          <w:p w:rsidR="001564D3" w:rsidRPr="00DE0B70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8" w:type="dxa"/>
          </w:tcPr>
          <w:p w:rsidR="001564D3" w:rsidRPr="0065599D" w:rsidRDefault="001564D3" w:rsidP="00361FA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Ręczne karczowanie krzaków średniej gęstości porastających przydrożne rowy wraz z oczyszczeniem terenu po karczowaniu    </w:t>
            </w:r>
            <w:r w:rsidRPr="0065599D">
              <w:rPr>
                <w:rFonts w:ascii="Arial Narrow" w:hAnsi="Arial Narrow" w:cs="Arial"/>
              </w:rPr>
              <w:t xml:space="preserve"> </w:t>
            </w:r>
          </w:p>
          <w:p w:rsidR="001564D3" w:rsidRPr="00A070DC" w:rsidRDefault="001564D3" w:rsidP="00361FAD">
            <w:pPr>
              <w:ind w:left="7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0,01 ha (100,00 m2) </w:t>
            </w:r>
          </w:p>
        </w:tc>
        <w:tc>
          <w:tcPr>
            <w:tcW w:w="709" w:type="dxa"/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0,01</w:t>
            </w:r>
          </w:p>
        </w:tc>
      </w:tr>
      <w:tr w:rsidR="001564D3" w:rsidTr="00361FAD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2.</w:t>
            </w:r>
          </w:p>
        </w:tc>
        <w:tc>
          <w:tcPr>
            <w:tcW w:w="949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pStyle w:val="Nagwek7"/>
            </w:pPr>
            <w:r>
              <w:t>CPV-45233320-8  FUNDAMENTOWANIE DRÓG</w:t>
            </w:r>
          </w:p>
        </w:tc>
      </w:tr>
      <w:tr w:rsidR="001564D3" w:rsidTr="00361FAD">
        <w:tc>
          <w:tcPr>
            <w:tcW w:w="637" w:type="dxa"/>
            <w:tcBorders>
              <w:lef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2.1.</w:t>
            </w:r>
          </w:p>
        </w:tc>
        <w:tc>
          <w:tcPr>
            <w:tcW w:w="1134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04.03.01.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</w:tcPr>
          <w:p w:rsidR="001564D3" w:rsidRPr="00287F8C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87F8C">
              <w:rPr>
                <w:rFonts w:ascii="Arial Narrow" w:hAnsi="Arial Narrow"/>
                <w:sz w:val="18"/>
                <w:szCs w:val="18"/>
              </w:rPr>
              <w:t>KNNR 6</w:t>
            </w:r>
          </w:p>
          <w:p w:rsidR="001564D3" w:rsidRPr="00287F8C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87F8C">
              <w:rPr>
                <w:rFonts w:ascii="Arial Narrow" w:hAnsi="Arial Narrow"/>
                <w:sz w:val="18"/>
                <w:szCs w:val="18"/>
              </w:rPr>
              <w:t>1005-07</w:t>
            </w:r>
          </w:p>
        </w:tc>
        <w:tc>
          <w:tcPr>
            <w:tcW w:w="5528" w:type="dxa"/>
          </w:tcPr>
          <w:p w:rsidR="001564D3" w:rsidRPr="008B3262" w:rsidRDefault="001564D3" w:rsidP="00361FAD">
            <w:pPr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>Skropienie nawierzchni emulsją asfaltową w ilości 0,</w:t>
            </w:r>
            <w:r>
              <w:rPr>
                <w:rFonts w:ascii="Arial Narrow" w:hAnsi="Arial Narrow"/>
              </w:rPr>
              <w:t>2</w:t>
            </w:r>
            <w:r w:rsidRPr="00C14A6D">
              <w:rPr>
                <w:rFonts w:ascii="Arial Narrow" w:hAnsi="Arial Narrow"/>
              </w:rPr>
              <w:sym w:font="Symbol" w:char="F0B8"/>
            </w:r>
            <w:r w:rsidRPr="00C14A6D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3</w:t>
            </w:r>
            <w:r w:rsidRPr="00C14A6D">
              <w:rPr>
                <w:rFonts w:ascii="Arial Narrow" w:hAnsi="Arial Narrow"/>
              </w:rPr>
              <w:t>0 kg/m</w:t>
            </w:r>
            <w:r w:rsidRPr="00C14A6D">
              <w:rPr>
                <w:rFonts w:ascii="Arial Narrow" w:hAnsi="Arial Narrow"/>
                <w:vertAlign w:val="superscript"/>
              </w:rPr>
              <w:t xml:space="preserve">2 </w:t>
            </w:r>
            <w:r w:rsidRPr="00C14A6D">
              <w:rPr>
                <w:rFonts w:ascii="Arial Narrow" w:hAnsi="Arial Narrow"/>
              </w:rPr>
              <w:t xml:space="preserve">przed ułożeniem warstwy </w:t>
            </w:r>
            <w:r>
              <w:rPr>
                <w:rFonts w:ascii="Arial Narrow" w:hAnsi="Arial Narrow"/>
              </w:rPr>
              <w:t xml:space="preserve">wyrównawczo-wzmacniającej </w:t>
            </w:r>
            <w:r w:rsidRPr="00C14A6D">
              <w:rPr>
                <w:rFonts w:ascii="Arial Narrow" w:hAnsi="Arial Narrow"/>
              </w:rPr>
              <w:t xml:space="preserve">nawierzchni z betonu asfaltowego </w:t>
            </w:r>
          </w:p>
        </w:tc>
        <w:tc>
          <w:tcPr>
            <w:tcW w:w="709" w:type="dxa"/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2593,00</w:t>
            </w:r>
          </w:p>
        </w:tc>
      </w:tr>
      <w:tr w:rsidR="001564D3" w:rsidTr="00361FAD">
        <w:tc>
          <w:tcPr>
            <w:tcW w:w="637" w:type="dxa"/>
            <w:tcBorders>
              <w:lef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2.2.</w:t>
            </w:r>
          </w:p>
        </w:tc>
        <w:tc>
          <w:tcPr>
            <w:tcW w:w="1134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04.03.01.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</w:tcPr>
          <w:p w:rsidR="001564D3" w:rsidRPr="00287F8C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87F8C">
              <w:rPr>
                <w:rFonts w:ascii="Arial Narrow" w:hAnsi="Arial Narrow"/>
                <w:sz w:val="18"/>
                <w:szCs w:val="18"/>
              </w:rPr>
              <w:t>KNNR 6</w:t>
            </w:r>
          </w:p>
          <w:p w:rsidR="001564D3" w:rsidRPr="00287F8C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87F8C">
              <w:rPr>
                <w:rFonts w:ascii="Arial Narrow" w:hAnsi="Arial Narrow"/>
                <w:sz w:val="18"/>
                <w:szCs w:val="18"/>
              </w:rPr>
              <w:t>1005-07</w:t>
            </w:r>
          </w:p>
        </w:tc>
        <w:tc>
          <w:tcPr>
            <w:tcW w:w="5528" w:type="dxa"/>
          </w:tcPr>
          <w:p w:rsidR="001564D3" w:rsidRPr="008B3262" w:rsidRDefault="001564D3" w:rsidP="00361FAD">
            <w:pPr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>Skropienie nawierzchni emulsją asfaltową w ilości 0,15</w:t>
            </w:r>
            <w:r w:rsidRPr="00C14A6D">
              <w:rPr>
                <w:rFonts w:ascii="Arial Narrow" w:hAnsi="Arial Narrow"/>
              </w:rPr>
              <w:sym w:font="Symbol" w:char="F0B8"/>
            </w:r>
            <w:r w:rsidRPr="00C14A6D">
              <w:rPr>
                <w:rFonts w:ascii="Arial Narrow" w:hAnsi="Arial Narrow"/>
              </w:rPr>
              <w:t>0,20 kg/m</w:t>
            </w:r>
            <w:r w:rsidRPr="00C14A6D">
              <w:rPr>
                <w:rFonts w:ascii="Arial Narrow" w:hAnsi="Arial Narrow"/>
                <w:vertAlign w:val="superscript"/>
              </w:rPr>
              <w:t xml:space="preserve">2 </w:t>
            </w:r>
            <w:r w:rsidRPr="00C14A6D">
              <w:rPr>
                <w:rFonts w:ascii="Arial Narrow" w:hAnsi="Arial Narrow"/>
              </w:rPr>
              <w:t>przed ułożeniem warstwy ścieralnej nawierzchni z betonu asfalto</w:t>
            </w:r>
            <w:r>
              <w:rPr>
                <w:rFonts w:ascii="Arial Narrow" w:hAnsi="Arial Narrow"/>
              </w:rPr>
              <w:t xml:space="preserve">wego </w:t>
            </w:r>
          </w:p>
        </w:tc>
        <w:tc>
          <w:tcPr>
            <w:tcW w:w="709" w:type="dxa"/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2536,00</w:t>
            </w:r>
          </w:p>
        </w:tc>
      </w:tr>
      <w:tr w:rsidR="001564D3" w:rsidTr="00361FAD">
        <w:tc>
          <w:tcPr>
            <w:tcW w:w="637" w:type="dxa"/>
            <w:tcBorders>
              <w:lef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2.3.</w:t>
            </w:r>
          </w:p>
        </w:tc>
        <w:tc>
          <w:tcPr>
            <w:tcW w:w="1134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06.03.01.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</w:tcPr>
          <w:p w:rsidR="001564D3" w:rsidRPr="00287F8C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87F8C">
              <w:rPr>
                <w:rFonts w:ascii="Arial Narrow" w:hAnsi="Arial Narrow"/>
                <w:sz w:val="18"/>
                <w:szCs w:val="18"/>
              </w:rPr>
              <w:t>KNNR – 6</w:t>
            </w:r>
          </w:p>
          <w:p w:rsidR="001564D3" w:rsidRPr="00287F8C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0112-04</w:t>
            </w:r>
          </w:p>
        </w:tc>
        <w:tc>
          <w:tcPr>
            <w:tcW w:w="5528" w:type="dxa"/>
          </w:tcPr>
          <w:p w:rsidR="001564D3" w:rsidRPr="009F262D" w:rsidRDefault="001564D3" w:rsidP="00361FAD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 xml:space="preserve">Mechaniczne uzupełnienie poboczy </w:t>
            </w:r>
            <w:r>
              <w:rPr>
                <w:rFonts w:ascii="Arial Narrow" w:hAnsi="Arial Narrow"/>
              </w:rPr>
              <w:t xml:space="preserve">kruszywem naturalnym (pospółka żwir) </w:t>
            </w:r>
            <w:r w:rsidRPr="00C14A6D">
              <w:rPr>
                <w:rFonts w:ascii="Arial Narrow" w:hAnsi="Arial Narrow"/>
              </w:rPr>
              <w:t>stabilizowanym mechanicznie przy grubości warstwy po zagęszcze</w:t>
            </w:r>
            <w:r>
              <w:rPr>
                <w:rFonts w:ascii="Arial Narrow" w:hAnsi="Arial Narrow"/>
              </w:rPr>
              <w:t>niu 6</w:t>
            </w:r>
            <w:r w:rsidRPr="00C14A6D">
              <w:rPr>
                <w:rFonts w:ascii="Arial Narrow" w:hAnsi="Arial Narrow"/>
              </w:rPr>
              <w:t xml:space="preserve"> cm </w:t>
            </w:r>
          </w:p>
          <w:p w:rsidR="001564D3" w:rsidRPr="009F262D" w:rsidRDefault="001564D3" w:rsidP="00361FAD">
            <w:pPr>
              <w:pStyle w:val="Tekstpodstawowy"/>
              <w:ind w:left="213" w:hanging="284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629,00x2x1,25</w:t>
            </w:r>
            <w:r w:rsidRPr="009F262D">
              <w:rPr>
                <w:rFonts w:ascii="Arial Narrow" w:hAnsi="Arial Narrow"/>
                <w:sz w:val="20"/>
              </w:rPr>
              <w:t xml:space="preserve"> = 1</w:t>
            </w:r>
            <w:r>
              <w:rPr>
                <w:rFonts w:ascii="Arial Narrow" w:hAnsi="Arial Narrow"/>
                <w:sz w:val="20"/>
              </w:rPr>
              <w:t>572</w:t>
            </w:r>
            <w:r w:rsidRPr="009F262D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>5</w:t>
            </w:r>
            <w:r w:rsidRPr="009F262D">
              <w:rPr>
                <w:rFonts w:ascii="Arial Narrow" w:hAnsi="Arial Narrow"/>
                <w:sz w:val="20"/>
              </w:rPr>
              <w:t>0 m</w:t>
            </w:r>
            <w:r w:rsidRPr="009F262D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</w:p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1572,50</w:t>
            </w:r>
          </w:p>
        </w:tc>
      </w:tr>
      <w:tr w:rsidR="001564D3" w:rsidTr="00361FAD">
        <w:trPr>
          <w:cantSplit/>
          <w:trHeight w:val="320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3.</w:t>
            </w:r>
          </w:p>
        </w:tc>
        <w:tc>
          <w:tcPr>
            <w:tcW w:w="949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pStyle w:val="Nagwek7"/>
            </w:pPr>
            <w:r>
              <w:t xml:space="preserve">CPV-45233220-7 ROBOTY W ZAKRESIE NAWIERZCHNI DRÓG </w:t>
            </w:r>
          </w:p>
        </w:tc>
      </w:tr>
      <w:tr w:rsidR="001564D3" w:rsidTr="00361FAD">
        <w:tc>
          <w:tcPr>
            <w:tcW w:w="637" w:type="dxa"/>
            <w:tcBorders>
              <w:lef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3.1.</w:t>
            </w:r>
          </w:p>
        </w:tc>
        <w:tc>
          <w:tcPr>
            <w:tcW w:w="1134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</w:tcPr>
          <w:p w:rsidR="001564D3" w:rsidRPr="003550B8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50B8">
              <w:rPr>
                <w:rFonts w:ascii="Arial Narrow" w:hAnsi="Arial Narrow"/>
                <w:sz w:val="18"/>
                <w:szCs w:val="18"/>
              </w:rPr>
              <w:t xml:space="preserve">KNNR – 6 </w:t>
            </w:r>
          </w:p>
          <w:p w:rsidR="001564D3" w:rsidRPr="003550B8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50B8">
              <w:rPr>
                <w:rFonts w:ascii="Arial Narrow" w:hAnsi="Arial Narrow"/>
                <w:sz w:val="18"/>
                <w:szCs w:val="18"/>
              </w:rPr>
              <w:t>0308-0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1564D3" w:rsidRPr="003B28A4" w:rsidRDefault="001564D3" w:rsidP="00361F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Wykonanie warstwy wyrównawczo-wzmacniającej  z betonu asfaltowego AC 16W 50/70 przy grubości ilości wbudowania 75 kg/m2 i grubości warstwy po zagęszczeniu 3 cm  </w:t>
            </w:r>
          </w:p>
        </w:tc>
        <w:tc>
          <w:tcPr>
            <w:tcW w:w="709" w:type="dxa"/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2593,00</w:t>
            </w:r>
          </w:p>
        </w:tc>
      </w:tr>
      <w:tr w:rsidR="001564D3" w:rsidTr="00361FAD">
        <w:tc>
          <w:tcPr>
            <w:tcW w:w="637" w:type="dxa"/>
            <w:tcBorders>
              <w:left w:val="single" w:sz="12" w:space="0" w:color="auto"/>
            </w:tcBorders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3.2.</w:t>
            </w:r>
          </w:p>
        </w:tc>
        <w:tc>
          <w:tcPr>
            <w:tcW w:w="1134" w:type="dxa"/>
          </w:tcPr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1564D3" w:rsidRDefault="001564D3" w:rsidP="00361FAD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3" w:type="dxa"/>
          </w:tcPr>
          <w:p w:rsidR="001564D3" w:rsidRPr="003550B8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50B8">
              <w:rPr>
                <w:rFonts w:ascii="Arial Narrow" w:hAnsi="Arial Narrow"/>
                <w:sz w:val="18"/>
                <w:szCs w:val="18"/>
              </w:rPr>
              <w:t>KNNR 6</w:t>
            </w:r>
          </w:p>
          <w:p w:rsidR="001564D3" w:rsidRPr="003550B8" w:rsidRDefault="001564D3" w:rsidP="00361F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50B8">
              <w:rPr>
                <w:rFonts w:ascii="Arial Narrow" w:hAnsi="Arial Narrow"/>
                <w:sz w:val="18"/>
                <w:szCs w:val="18"/>
              </w:rPr>
              <w:t>0309-02</w:t>
            </w:r>
          </w:p>
        </w:tc>
        <w:tc>
          <w:tcPr>
            <w:tcW w:w="5528" w:type="dxa"/>
          </w:tcPr>
          <w:p w:rsidR="001564D3" w:rsidRPr="00C801AB" w:rsidRDefault="001564D3" w:rsidP="00361F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Wykonanie warstwy ścieralnej nawierzchni z betonu asfaltowego AC  11 S 50/70 przy grubości warstwy po zagęszczeniu 3 cm </w:t>
            </w:r>
          </w:p>
        </w:tc>
        <w:tc>
          <w:tcPr>
            <w:tcW w:w="709" w:type="dxa"/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64D3" w:rsidRDefault="001564D3" w:rsidP="00361F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2536,00</w:t>
            </w:r>
          </w:p>
        </w:tc>
      </w:tr>
    </w:tbl>
    <w:p w:rsidR="001564D3" w:rsidRDefault="001564D3" w:rsidP="001564D3"/>
    <w:p w:rsidR="001564D3" w:rsidRDefault="001564D3"/>
    <w:sectPr w:rsidR="001564D3" w:rsidSect="001564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3"/>
    <w:rsid w:val="001564D3"/>
    <w:rsid w:val="00452EB2"/>
    <w:rsid w:val="00874C57"/>
    <w:rsid w:val="00903364"/>
    <w:rsid w:val="00B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DFD9-4C57-4CC9-9E63-784147FE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564D3"/>
    <w:pPr>
      <w:keepNext/>
      <w:outlineLvl w:val="6"/>
    </w:pPr>
    <w:rPr>
      <w:rFonts w:ascii="Arial Narrow" w:hAnsi="Arial Narro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1564D3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156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564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564D3"/>
    <w:pPr>
      <w:jc w:val="center"/>
    </w:pPr>
    <w:rPr>
      <w:rFonts w:ascii="Arial Narrow" w:hAnsi="Arial Narrow"/>
      <w:b/>
      <w:sz w:val="32"/>
    </w:rPr>
  </w:style>
  <w:style w:type="character" w:customStyle="1" w:styleId="TytuZnak">
    <w:name w:val="Tytuł Znak"/>
    <w:basedOn w:val="Domylnaczcionkaakapitu"/>
    <w:link w:val="Tytu"/>
    <w:rsid w:val="001564D3"/>
    <w:rPr>
      <w:rFonts w:ascii="Arial Narrow" w:eastAsia="Times New Roman" w:hAnsi="Arial Narrow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564D3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64D3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MariuszG</dc:creator>
  <cp:keywords/>
  <dc:description/>
  <cp:lastModifiedBy>MariuszG</cp:lastModifiedBy>
  <cp:revision>4</cp:revision>
  <dcterms:created xsi:type="dcterms:W3CDTF">2016-07-15T07:52:00Z</dcterms:created>
  <dcterms:modified xsi:type="dcterms:W3CDTF">2016-07-18T12:40:00Z</dcterms:modified>
</cp:coreProperties>
</file>