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C8F0" w14:textId="3B8FA6BD" w:rsidR="00064BBD" w:rsidRPr="005C155F" w:rsidRDefault="00000000" w:rsidP="005C155F">
      <w:pPr>
        <w:spacing w:before="75" w:line="360" w:lineRule="auto"/>
        <w:ind w:right="7603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C155F">
        <w:rPr>
          <w:rFonts w:ascii="Times New Roman" w:hAnsi="Times New Roman" w:cs="Times New Roman"/>
          <w:b/>
          <w:sz w:val="21"/>
          <w:szCs w:val="21"/>
        </w:rPr>
        <w:t>Załącznik</w:t>
      </w:r>
      <w:r w:rsidRPr="005C155F">
        <w:rPr>
          <w:rFonts w:ascii="Times New Roman" w:hAnsi="Times New Roman" w:cs="Times New Roman"/>
          <w:b/>
          <w:spacing w:val="-8"/>
          <w:sz w:val="21"/>
          <w:szCs w:val="21"/>
        </w:rPr>
        <w:t xml:space="preserve"> </w:t>
      </w:r>
      <w:r w:rsidRPr="005C155F">
        <w:rPr>
          <w:rFonts w:ascii="Times New Roman" w:hAnsi="Times New Roman" w:cs="Times New Roman"/>
          <w:b/>
          <w:sz w:val="21"/>
          <w:szCs w:val="21"/>
        </w:rPr>
        <w:t>nr</w:t>
      </w:r>
      <w:r w:rsidRPr="005C155F">
        <w:rPr>
          <w:rFonts w:ascii="Times New Roman" w:hAnsi="Times New Roman" w:cs="Times New Roman"/>
          <w:b/>
          <w:spacing w:val="-9"/>
          <w:sz w:val="21"/>
          <w:szCs w:val="21"/>
        </w:rPr>
        <w:t xml:space="preserve"> </w:t>
      </w:r>
      <w:r w:rsidR="005C155F" w:rsidRPr="005C155F">
        <w:rPr>
          <w:rFonts w:ascii="Times New Roman" w:hAnsi="Times New Roman" w:cs="Times New Roman"/>
          <w:b/>
          <w:spacing w:val="-9"/>
          <w:sz w:val="21"/>
          <w:szCs w:val="21"/>
        </w:rPr>
        <w:t>2</w:t>
      </w:r>
    </w:p>
    <w:p w14:paraId="30366B77" w14:textId="77777777" w:rsidR="00064BBD" w:rsidRPr="005C155F" w:rsidRDefault="00000000" w:rsidP="005C155F">
      <w:pPr>
        <w:spacing w:before="2" w:line="360" w:lineRule="auto"/>
        <w:ind w:right="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C155F">
        <w:rPr>
          <w:rFonts w:ascii="Times New Roman" w:hAnsi="Times New Roman" w:cs="Times New Roman"/>
          <w:b/>
          <w:spacing w:val="-2"/>
          <w:sz w:val="21"/>
          <w:szCs w:val="21"/>
        </w:rPr>
        <w:t>Klauzula</w:t>
      </w:r>
      <w:r w:rsidRPr="005C155F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C155F">
        <w:rPr>
          <w:rFonts w:ascii="Times New Roman" w:hAnsi="Times New Roman" w:cs="Times New Roman"/>
          <w:b/>
          <w:spacing w:val="-2"/>
          <w:sz w:val="21"/>
          <w:szCs w:val="21"/>
        </w:rPr>
        <w:t>informacyjna</w:t>
      </w:r>
      <w:r w:rsidRPr="005C155F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C155F">
        <w:rPr>
          <w:rFonts w:ascii="Times New Roman" w:hAnsi="Times New Roman" w:cs="Times New Roman"/>
          <w:b/>
          <w:spacing w:val="-4"/>
          <w:sz w:val="21"/>
          <w:szCs w:val="21"/>
        </w:rPr>
        <w:t>RODO</w:t>
      </w:r>
    </w:p>
    <w:p w14:paraId="32C58AA0" w14:textId="2C77D202" w:rsidR="00064BBD" w:rsidRPr="005C155F" w:rsidRDefault="00000000" w:rsidP="005C155F">
      <w:pPr>
        <w:pStyle w:val="Tekstpodstawowy"/>
        <w:spacing w:before="267" w:line="360" w:lineRule="auto"/>
        <w:ind w:right="184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2016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r.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sprawie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ochrony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osób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fizycznych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związku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przetwarzaniem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</w:t>
      </w:r>
      <w:r w:rsidRPr="005C1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osobowych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(ogólne rozporządzenie o ochronie danych) (Dz. Urz. UE L 119 z 04.05.2016), dalej „RODO”, informuję, że:</w:t>
      </w:r>
    </w:p>
    <w:p w14:paraId="5F63E029" w14:textId="77777777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286"/>
        </w:tabs>
        <w:spacing w:before="268" w:line="360" w:lineRule="auto"/>
        <w:ind w:right="139" w:firstLine="0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administratorem Pani/Pana danych osobowych jest Burmistrz Miasta i Gminy Wleń, pl. Bohaterów Nysy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7,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59-610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Wleń,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tel.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75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713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64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38,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e-mail: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hyperlink r:id="rId7">
        <w:r w:rsidR="00064BBD" w:rsidRPr="005C155F">
          <w:rPr>
            <w:rFonts w:ascii="Times New Roman" w:hAnsi="Times New Roman" w:cs="Times New Roman"/>
            <w:sz w:val="20"/>
            <w:szCs w:val="20"/>
          </w:rPr>
          <w:t>sekretariat@wlen.pl,</w:t>
        </w:r>
      </w:hyperlink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strona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internetowa: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hyperlink r:id="rId8">
        <w:r w:rsidR="00064BBD" w:rsidRPr="005C155F">
          <w:rPr>
            <w:rFonts w:ascii="Times New Roman" w:hAnsi="Times New Roman" w:cs="Times New Roman"/>
            <w:sz w:val="20"/>
            <w:szCs w:val="20"/>
          </w:rPr>
          <w:t>www.wlen.pl;</w:t>
        </w:r>
      </w:hyperlink>
    </w:p>
    <w:p w14:paraId="159B5C0A" w14:textId="0BC05838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291"/>
        </w:tabs>
        <w:spacing w:line="360" w:lineRule="auto"/>
        <w:ind w:right="136" w:firstLine="0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Wyznacz</w:t>
      </w:r>
      <w:r w:rsidR="005C155F" w:rsidRPr="005C155F">
        <w:rPr>
          <w:rFonts w:ascii="Times New Roman" w:hAnsi="Times New Roman" w:cs="Times New Roman"/>
          <w:sz w:val="20"/>
          <w:szCs w:val="20"/>
        </w:rPr>
        <w:t xml:space="preserve">ono </w:t>
      </w:r>
      <w:r w:rsidRPr="005C155F">
        <w:rPr>
          <w:rFonts w:ascii="Times New Roman" w:hAnsi="Times New Roman" w:cs="Times New Roman"/>
          <w:sz w:val="20"/>
          <w:szCs w:val="20"/>
        </w:rPr>
        <w:t xml:space="preserve">Inspektora Ochrony Danych, z którym możesz się skontaktować w sprawach ochrony swoich danych osobowych; pod e-mailem </w:t>
      </w:r>
      <w:hyperlink r:id="rId9">
        <w:r w:rsidR="00064BBD" w:rsidRPr="005C155F">
          <w:rPr>
            <w:rFonts w:ascii="Times New Roman" w:hAnsi="Times New Roman" w:cs="Times New Roman"/>
            <w:color w:val="0462C1"/>
            <w:sz w:val="20"/>
            <w:szCs w:val="20"/>
            <w:u w:val="single" w:color="0462C1"/>
          </w:rPr>
          <w:t>iod@wlen.pl</w:t>
        </w:r>
        <w:r w:rsidR="00064BBD" w:rsidRPr="005C155F">
          <w:rPr>
            <w:rFonts w:ascii="Times New Roman" w:hAnsi="Times New Roman" w:cs="Times New Roman"/>
            <w:sz w:val="20"/>
            <w:szCs w:val="20"/>
          </w:rPr>
          <w:t>,</w:t>
        </w:r>
      </w:hyperlink>
      <w:r w:rsidRPr="005C155F">
        <w:rPr>
          <w:rFonts w:ascii="Times New Roman" w:hAnsi="Times New Roman" w:cs="Times New Roman"/>
          <w:sz w:val="20"/>
          <w:szCs w:val="20"/>
        </w:rPr>
        <w:t xml:space="preserve"> pod numerem telefonu 75 713 60 14 lub pisemnie pod adresem siedziby. Pani/Pana dane osobowe przetwarzane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będą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na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podstawie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art.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6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ust.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1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lit.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c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RODO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celu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związanym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08502E" w:rsidRPr="005C155F">
        <w:rPr>
          <w:rFonts w:ascii="Times New Roman" w:hAnsi="Times New Roman" w:cs="Times New Roman"/>
          <w:sz w:val="20"/>
          <w:szCs w:val="20"/>
        </w:rPr>
        <w:t>szacowaniem wartości</w:t>
      </w:r>
      <w:r w:rsidRPr="005C155F">
        <w:rPr>
          <w:rFonts w:ascii="Times New Roman" w:hAnsi="Times New Roman" w:cs="Times New Roman"/>
          <w:sz w:val="20"/>
          <w:szCs w:val="20"/>
        </w:rPr>
        <w:t xml:space="preserve"> zamówienia publicznego pn.: „Pełnienie nadzoru inwestorskiego nad realizacją zadania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pn. „</w:t>
      </w:r>
      <w:r w:rsidR="005C155F" w:rsidRPr="005C155F">
        <w:rPr>
          <w:rFonts w:ascii="Times New Roman" w:hAnsi="Times New Roman" w:cs="Times New Roman"/>
          <w:spacing w:val="-2"/>
          <w:sz w:val="20"/>
          <w:szCs w:val="20"/>
        </w:rPr>
        <w:t>Odbudowa budynku mieszkalnego wielorodzinnego przeznaczonego pod najem lokali</w:t>
      </w:r>
      <w:r w:rsidRPr="005C155F">
        <w:rPr>
          <w:rFonts w:ascii="Times New Roman" w:hAnsi="Times New Roman" w:cs="Times New Roman"/>
          <w:sz w:val="20"/>
          <w:szCs w:val="20"/>
        </w:rPr>
        <w:t xml:space="preserve">” prowadzonym zgodnie z zasadą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konkurencyjności poprzez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udostępnienie zaproszenia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do złożenia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oferty na realizację zadania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na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 xml:space="preserve">stronie </w:t>
      </w:r>
      <w:r w:rsidRPr="005C155F">
        <w:rPr>
          <w:rFonts w:ascii="Times New Roman" w:hAnsi="Times New Roman" w:cs="Times New Roman"/>
          <w:sz w:val="20"/>
          <w:szCs w:val="20"/>
        </w:rPr>
        <w:t>internetowej Zamawiającego;</w:t>
      </w:r>
    </w:p>
    <w:p w14:paraId="0426A8A1" w14:textId="74D28D41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286"/>
        </w:tabs>
        <w:spacing w:before="1" w:line="360" w:lineRule="auto"/>
        <w:ind w:right="135" w:firstLine="0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 xml:space="preserve">Pani/Pana dane osobowe przekazywane będą podmiotom upoważnionym na podstawie przepisów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prawa; osobom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lub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podmiotom, którym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udostępniona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zostanie dokumentacja postępowania w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 xml:space="preserve">oparciu </w:t>
      </w:r>
      <w:r w:rsidRPr="005C155F">
        <w:rPr>
          <w:rFonts w:ascii="Times New Roman" w:hAnsi="Times New Roman" w:cs="Times New Roman"/>
          <w:sz w:val="20"/>
          <w:szCs w:val="20"/>
        </w:rPr>
        <w:t>o art. 18 i 19 ustawy z dnia 11 września 2019 r. Prawo zamówień publicznych; usługodawcom wykonującym zadania na zlecenie Administratora w</w:t>
      </w:r>
      <w:r w:rsidRPr="005C155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 xml:space="preserve">ramach świadczonych usług serwisu i utrzymania systemów i programów informatycznych, </w:t>
      </w:r>
      <w:r w:rsidR="005C155F">
        <w:rPr>
          <w:rFonts w:ascii="Times New Roman" w:hAnsi="Times New Roman" w:cs="Times New Roman"/>
          <w:sz w:val="20"/>
          <w:szCs w:val="20"/>
        </w:rPr>
        <w:br/>
      </w:r>
      <w:r w:rsidRPr="005C155F">
        <w:rPr>
          <w:rFonts w:ascii="Times New Roman" w:hAnsi="Times New Roman" w:cs="Times New Roman"/>
          <w:sz w:val="20"/>
          <w:szCs w:val="20"/>
        </w:rPr>
        <w:t>z którymi administrator ma podpisane stosowne umowy powierzenia danych.</w:t>
      </w:r>
    </w:p>
    <w:p w14:paraId="5A1FD66B" w14:textId="4C81E488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262"/>
        </w:tabs>
        <w:spacing w:before="1" w:line="360" w:lineRule="auto"/>
        <w:ind w:right="137" w:firstLine="0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Pani/Pana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dane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osobowe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ujęte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protokole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postępowania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wraz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załącznikami</w:t>
      </w:r>
      <w:r w:rsidRPr="005C155F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będą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przechowywane, zgodnie</w:t>
      </w:r>
      <w:r w:rsidRPr="005C155F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="005C155F">
        <w:rPr>
          <w:rFonts w:ascii="Times New Roman" w:hAnsi="Times New Roman" w:cs="Times New Roman"/>
          <w:spacing w:val="31"/>
          <w:sz w:val="20"/>
          <w:szCs w:val="20"/>
        </w:rPr>
        <w:br/>
      </w:r>
      <w:r w:rsidRPr="005C155F">
        <w:rPr>
          <w:rFonts w:ascii="Times New Roman" w:hAnsi="Times New Roman" w:cs="Times New Roman"/>
          <w:sz w:val="20"/>
          <w:szCs w:val="20"/>
        </w:rPr>
        <w:t>z</w:t>
      </w:r>
      <w:r w:rsidRPr="005C1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art.</w:t>
      </w:r>
      <w:r w:rsidRPr="005C1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78</w:t>
      </w:r>
      <w:r w:rsidRPr="005C155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ust.</w:t>
      </w:r>
      <w:r w:rsidRPr="005C1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1</w:t>
      </w:r>
      <w:r w:rsidRPr="005C1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Pr="005C155F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C155F">
        <w:rPr>
          <w:rFonts w:ascii="Times New Roman" w:hAnsi="Times New Roman" w:cs="Times New Roman"/>
          <w:sz w:val="20"/>
          <w:szCs w:val="20"/>
        </w:rPr>
        <w:t>,</w:t>
      </w:r>
      <w:r w:rsidRPr="005C155F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przez</w:t>
      </w:r>
      <w:r w:rsidRPr="005C155F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okres</w:t>
      </w:r>
      <w:r w:rsidRPr="005C1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nie</w:t>
      </w:r>
      <w:r w:rsidRPr="005C1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krótszy</w:t>
      </w:r>
      <w:r w:rsidRPr="005C155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niż</w:t>
      </w:r>
      <w:r w:rsidRPr="005C1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4</w:t>
      </w:r>
      <w:r w:rsidRPr="005C155F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lata</w:t>
      </w:r>
      <w:r w:rsidRPr="005C1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od</w:t>
      </w:r>
      <w:r w:rsidRPr="005C155F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dnia</w:t>
      </w:r>
      <w:r w:rsidRPr="005C155F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zakończenia</w:t>
      </w:r>
      <w:r w:rsidRPr="005C155F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postępowania o udzielenie zamówienia, a jeżeli czas trwania umowy przekracza 4 lata, okres przechowywania obejmuje cały czas trwania umowy, bądź też inne terminy wynikające z przepisów szczegółowych;</w:t>
      </w:r>
    </w:p>
    <w:p w14:paraId="1271ADFA" w14:textId="77777777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286"/>
        </w:tabs>
        <w:spacing w:line="360" w:lineRule="auto"/>
        <w:ind w:right="137" w:firstLine="0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obowiązek podania przez Panią/Pana danych osobowych bezpośrednio Pani/Pana dotyczących jest wymogiem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ustawowym</w:t>
      </w:r>
      <w:r w:rsidRPr="005C155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określonym</w:t>
      </w:r>
      <w:r w:rsidRPr="005C155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przepisach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wytycznych,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związanym</w:t>
      </w:r>
      <w:r w:rsidRPr="005C155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udziałem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postępowaniu o udzielenie zamówienia; konsekwencje niepodania określonych danych wynikają z wytycznych;</w:t>
      </w:r>
    </w:p>
    <w:p w14:paraId="2E2C00E6" w14:textId="77777777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349"/>
        </w:tabs>
        <w:spacing w:line="360" w:lineRule="auto"/>
        <w:ind w:right="141" w:firstLine="0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692B506B" w14:textId="77777777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269"/>
        </w:tabs>
        <w:spacing w:line="360" w:lineRule="auto"/>
        <w:ind w:left="269" w:hanging="128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posiada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Pani/Pan:</w:t>
      </w:r>
    </w:p>
    <w:p w14:paraId="3DB9030C" w14:textId="77777777" w:rsidR="00064BBD" w:rsidRPr="005C155F" w:rsidRDefault="00000000" w:rsidP="005C155F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−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na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podstawie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art.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15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RODO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prawo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dostępu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do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osobowych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Pani/Pana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dotyczących;</w:t>
      </w:r>
    </w:p>
    <w:p w14:paraId="7DB6A598" w14:textId="77777777" w:rsidR="00064BBD" w:rsidRPr="005C155F" w:rsidRDefault="00000000" w:rsidP="005C155F">
      <w:pPr>
        <w:pStyle w:val="Tekstpodstawowy"/>
        <w:spacing w:before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−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na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podstawie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art.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16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RODO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prawo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do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sprostowania</w:t>
      </w:r>
      <w:r w:rsidRPr="005C155F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Pani/Pana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</w:t>
      </w:r>
      <w:r w:rsidRPr="005C155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osobowych**;</w:t>
      </w:r>
    </w:p>
    <w:p w14:paraId="62FBA7EF" w14:textId="77777777" w:rsidR="00064BBD" w:rsidRPr="005C155F" w:rsidRDefault="00000000" w:rsidP="005C155F">
      <w:pPr>
        <w:pStyle w:val="Tekstpodstawowy"/>
        <w:spacing w:line="360" w:lineRule="auto"/>
        <w:ind w:right="184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−</w:t>
      </w:r>
      <w:r w:rsidRPr="005C1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na</w:t>
      </w:r>
      <w:r w:rsidRPr="005C1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podstawie art. 18</w:t>
      </w:r>
      <w:r w:rsidRPr="005C1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RODO</w:t>
      </w:r>
      <w:r w:rsidRPr="005C155F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prawo</w:t>
      </w:r>
      <w:r w:rsidRPr="005C155F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żądania od</w:t>
      </w:r>
      <w:r w:rsidRPr="005C155F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administratora ograniczenia przetwarzania</w:t>
      </w:r>
      <w:r w:rsidRPr="005C155F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 osobowych z zastrzeżeniem przypadków, o których mowa w art. 18 ust. 2 RODO ***;</w:t>
      </w:r>
    </w:p>
    <w:p w14:paraId="6B66756E" w14:textId="77777777" w:rsidR="00064BBD" w:rsidRPr="005C155F" w:rsidRDefault="00000000" w:rsidP="005C155F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−</w:t>
      </w:r>
      <w:r w:rsidRPr="005C1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prawo</w:t>
      </w:r>
      <w:r w:rsidRPr="005C155F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do</w:t>
      </w:r>
      <w:r w:rsidRPr="005C1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wniesienia</w:t>
      </w:r>
      <w:r w:rsidRPr="005C1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skargi</w:t>
      </w:r>
      <w:r w:rsidRPr="005C1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do</w:t>
      </w:r>
      <w:r w:rsidRPr="005C1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Prezesa</w:t>
      </w:r>
      <w:r w:rsidRPr="005C1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Urzędu</w:t>
      </w:r>
      <w:r w:rsidRPr="005C1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Ochrony</w:t>
      </w:r>
      <w:r w:rsidRPr="005C155F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</w:t>
      </w:r>
      <w:r w:rsidRPr="005C1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Osobowych,</w:t>
      </w:r>
      <w:r w:rsidRPr="005C155F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gdy</w:t>
      </w:r>
      <w:r w:rsidRPr="005C155F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uzna</w:t>
      </w:r>
      <w:r w:rsidRPr="005C155F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Pani/Pan, że przetwarzanie danych osobowych Pani/Pana dotyczących narusza przepisy</w:t>
      </w:r>
    </w:p>
    <w:p w14:paraId="54B3F598" w14:textId="77777777" w:rsidR="00064BBD" w:rsidRPr="005C155F" w:rsidRDefault="00000000" w:rsidP="005C155F">
      <w:pPr>
        <w:pStyle w:val="Tekstpodstawowy"/>
        <w:spacing w:before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pacing w:val="-2"/>
          <w:sz w:val="20"/>
          <w:szCs w:val="20"/>
        </w:rPr>
        <w:t>RODO;</w:t>
      </w:r>
    </w:p>
    <w:p w14:paraId="16E1B325" w14:textId="77777777" w:rsidR="00064BBD" w:rsidRPr="005C155F" w:rsidRDefault="00000000" w:rsidP="005C155F">
      <w:pPr>
        <w:pStyle w:val="Akapitzlist"/>
        <w:numPr>
          <w:ilvl w:val="0"/>
          <w:numId w:val="1"/>
        </w:numPr>
        <w:tabs>
          <w:tab w:val="left" w:pos="269"/>
        </w:tabs>
        <w:spacing w:before="1" w:line="360" w:lineRule="auto"/>
        <w:ind w:left="269" w:hanging="128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nie</w:t>
      </w:r>
      <w:r w:rsidRPr="005C155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przysługuje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Pani/Panu:</w:t>
      </w:r>
    </w:p>
    <w:p w14:paraId="6BA24DA2" w14:textId="77777777" w:rsidR="00064BBD" w:rsidRPr="005C155F" w:rsidRDefault="00000000" w:rsidP="005C155F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−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związku</w:t>
      </w:r>
      <w:r w:rsidRPr="005C1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z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art.</w:t>
      </w:r>
      <w:r w:rsidRPr="005C1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17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ust.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3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lit.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b,</w:t>
      </w:r>
      <w:r w:rsidRPr="005C1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lub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e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RODO</w:t>
      </w:r>
      <w:r w:rsidRPr="005C155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prawo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do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usunięcia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</w:t>
      </w:r>
      <w:r w:rsidRPr="005C155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osobowych;</w:t>
      </w:r>
    </w:p>
    <w:p w14:paraId="4C892CB9" w14:textId="77777777" w:rsidR="00064BBD" w:rsidRPr="005C155F" w:rsidRDefault="00000000" w:rsidP="005C155F">
      <w:pPr>
        <w:pStyle w:val="Tekstpodstawowy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−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prawo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do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przenoszenia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osobowych,</w:t>
      </w:r>
      <w:r w:rsidRPr="005C155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którym</w:t>
      </w:r>
      <w:r w:rsidRPr="005C155F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mowa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art.</w:t>
      </w:r>
      <w:r w:rsidRPr="005C155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20</w:t>
      </w:r>
      <w:r w:rsidRPr="005C155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pacing w:val="-2"/>
          <w:sz w:val="20"/>
          <w:szCs w:val="20"/>
        </w:rPr>
        <w:t>RODO;</w:t>
      </w:r>
    </w:p>
    <w:p w14:paraId="45858C33" w14:textId="77777777" w:rsidR="00064BBD" w:rsidRPr="005C155F" w:rsidRDefault="00000000" w:rsidP="005C155F">
      <w:pPr>
        <w:pStyle w:val="Tekstpodstawowy"/>
        <w:spacing w:line="360" w:lineRule="auto"/>
        <w:ind w:right="184"/>
        <w:jc w:val="both"/>
        <w:rPr>
          <w:rFonts w:ascii="Times New Roman" w:hAnsi="Times New Roman" w:cs="Times New Roman"/>
          <w:sz w:val="20"/>
          <w:szCs w:val="20"/>
        </w:rPr>
      </w:pPr>
      <w:r w:rsidRPr="005C155F">
        <w:rPr>
          <w:rFonts w:ascii="Times New Roman" w:hAnsi="Times New Roman" w:cs="Times New Roman"/>
          <w:sz w:val="20"/>
          <w:szCs w:val="20"/>
        </w:rPr>
        <w:t>−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na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podstawie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art.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21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RODO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prawo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sprzeciwu,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wobec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przetwarzania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danych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osobowych,</w:t>
      </w:r>
      <w:r w:rsidRPr="005C155F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155F">
        <w:rPr>
          <w:rFonts w:ascii="Times New Roman" w:hAnsi="Times New Roman" w:cs="Times New Roman"/>
          <w:sz w:val="20"/>
          <w:szCs w:val="20"/>
        </w:rPr>
        <w:t>gdyż podstawą prawną przetwarzania Pani/Pana danych osobowych jest art. 6 ust. 1 lit. C RODO.</w:t>
      </w:r>
    </w:p>
    <w:p w14:paraId="2F6055F2" w14:textId="77777777" w:rsidR="00064BBD" w:rsidRPr="005C155F" w:rsidRDefault="00064BBD" w:rsidP="005C155F">
      <w:pPr>
        <w:pStyle w:val="Tekstpodstawowy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  <w:sectPr w:rsidR="00064BBD" w:rsidRPr="005C155F" w:rsidSect="005C155F">
          <w:type w:val="continuous"/>
          <w:pgSz w:w="11910" w:h="16840"/>
          <w:pgMar w:top="1134" w:right="1134" w:bottom="278" w:left="1134" w:header="454" w:footer="0" w:gutter="0"/>
          <w:pgNumType w:start="1"/>
          <w:cols w:space="708"/>
          <w:docGrid w:linePitch="299"/>
        </w:sectPr>
      </w:pPr>
    </w:p>
    <w:p w14:paraId="560844AC" w14:textId="77777777" w:rsidR="00064BBD" w:rsidRPr="005C155F" w:rsidRDefault="00000000" w:rsidP="005C155F">
      <w:pPr>
        <w:spacing w:before="1" w:line="360" w:lineRule="auto"/>
        <w:ind w:left="141" w:right="1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C155F">
        <w:rPr>
          <w:rFonts w:ascii="Times New Roman" w:hAnsi="Times New Roman" w:cs="Times New Roman"/>
          <w:i/>
          <w:sz w:val="16"/>
          <w:szCs w:val="16"/>
        </w:rPr>
        <w:lastRenderedPageBreak/>
        <w:t>*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informacja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w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tym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zakresie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jest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wymagana,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jeżeli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w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odniesieniu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do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danego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administratora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lub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podmiotu przetwarzającego istnieje obowiązek wyznaczenia inspektora ochrony danych osobowych.</w:t>
      </w:r>
    </w:p>
    <w:p w14:paraId="163F518E" w14:textId="77777777" w:rsidR="00064BBD" w:rsidRPr="005C155F" w:rsidRDefault="00000000" w:rsidP="005C155F">
      <w:pPr>
        <w:spacing w:line="360" w:lineRule="auto"/>
        <w:ind w:left="141" w:right="1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C155F">
        <w:rPr>
          <w:rFonts w:ascii="Times New Roman" w:hAnsi="Times New Roman" w:cs="Times New Roman"/>
          <w:i/>
          <w:sz w:val="16"/>
          <w:szCs w:val="16"/>
        </w:rPr>
        <w:t>** skorzystanie z prawa do sprostowania nie może skutkować zmianą wyniku postępowania o udzielenie zamówienia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publicznego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ani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zmianą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postanowień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umowy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oraz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nie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może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naruszać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integralności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protokołu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 xml:space="preserve">oraz </w:t>
      </w:r>
      <w:r w:rsidRPr="005C155F">
        <w:rPr>
          <w:rFonts w:ascii="Times New Roman" w:hAnsi="Times New Roman" w:cs="Times New Roman"/>
          <w:i/>
          <w:spacing w:val="-4"/>
          <w:sz w:val="16"/>
          <w:szCs w:val="16"/>
        </w:rPr>
        <w:t>jego</w:t>
      </w:r>
    </w:p>
    <w:p w14:paraId="16286A9D" w14:textId="77777777" w:rsidR="00064BBD" w:rsidRPr="005C155F" w:rsidRDefault="00000000" w:rsidP="005C155F">
      <w:pPr>
        <w:spacing w:before="1" w:line="360" w:lineRule="auto"/>
        <w:ind w:left="14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C155F">
        <w:rPr>
          <w:rFonts w:ascii="Times New Roman" w:hAnsi="Times New Roman" w:cs="Times New Roman"/>
          <w:i/>
          <w:spacing w:val="-2"/>
          <w:sz w:val="16"/>
          <w:szCs w:val="16"/>
        </w:rPr>
        <w:t>załączników.</w:t>
      </w:r>
    </w:p>
    <w:p w14:paraId="278EBB17" w14:textId="77777777" w:rsidR="00064BBD" w:rsidRPr="005C155F" w:rsidRDefault="00000000" w:rsidP="005C155F">
      <w:pPr>
        <w:spacing w:line="360" w:lineRule="auto"/>
        <w:ind w:left="141" w:right="1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C155F">
        <w:rPr>
          <w:rFonts w:ascii="Times New Roman" w:hAnsi="Times New Roman" w:cs="Times New Roman"/>
          <w:i/>
          <w:sz w:val="16"/>
          <w:szCs w:val="16"/>
        </w:rPr>
        <w:t>***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prawo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do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ograniczenia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przetwarzania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nie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ma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zastosowania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w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odniesieniu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do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przechowywania,</w:t>
      </w:r>
      <w:r w:rsidRPr="005C155F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w</w:t>
      </w:r>
      <w:r w:rsidRPr="005C155F">
        <w:rPr>
          <w:rFonts w:ascii="Times New Roman" w:hAnsi="Times New Roman" w:cs="Times New Roman"/>
          <w:i/>
          <w:spacing w:val="-6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 xml:space="preserve">celu zapewnienia korzystania ze środków ochrony prawnej lub w celu ochrony praw innej osoby fizycznej lub </w:t>
      </w:r>
      <w:r w:rsidRPr="005C155F">
        <w:rPr>
          <w:rFonts w:ascii="Times New Roman" w:hAnsi="Times New Roman" w:cs="Times New Roman"/>
          <w:i/>
          <w:spacing w:val="-2"/>
          <w:sz w:val="16"/>
          <w:szCs w:val="16"/>
        </w:rPr>
        <w:t>prawnej,</w:t>
      </w:r>
    </w:p>
    <w:p w14:paraId="29AC21B8" w14:textId="77777777" w:rsidR="00064BBD" w:rsidRPr="005C155F" w:rsidRDefault="00000000" w:rsidP="005C155F">
      <w:pPr>
        <w:spacing w:line="360" w:lineRule="auto"/>
        <w:ind w:left="14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C155F">
        <w:rPr>
          <w:rFonts w:ascii="Times New Roman" w:hAnsi="Times New Roman" w:cs="Times New Roman"/>
          <w:i/>
          <w:sz w:val="16"/>
          <w:szCs w:val="16"/>
        </w:rPr>
        <w:t>lub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z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uwagi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na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ważne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względy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interesu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publicznego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Unii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Europejskiej</w:t>
      </w:r>
      <w:r w:rsidRPr="005C155F">
        <w:rPr>
          <w:rFonts w:ascii="Times New Roman" w:hAnsi="Times New Roman" w:cs="Times New Roman"/>
          <w:i/>
          <w:spacing w:val="-8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lub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z w:val="16"/>
          <w:szCs w:val="16"/>
        </w:rPr>
        <w:t>państwa</w:t>
      </w:r>
      <w:r w:rsidRPr="005C155F">
        <w:rPr>
          <w:rFonts w:ascii="Times New Roman" w:hAnsi="Times New Roman" w:cs="Times New Roman"/>
          <w:i/>
          <w:spacing w:val="-7"/>
          <w:sz w:val="16"/>
          <w:szCs w:val="16"/>
        </w:rPr>
        <w:t xml:space="preserve"> </w:t>
      </w:r>
      <w:r w:rsidRPr="005C155F">
        <w:rPr>
          <w:rFonts w:ascii="Times New Roman" w:hAnsi="Times New Roman" w:cs="Times New Roman"/>
          <w:i/>
          <w:spacing w:val="-2"/>
          <w:sz w:val="16"/>
          <w:szCs w:val="16"/>
        </w:rPr>
        <w:t>członkowskiego</w:t>
      </w:r>
    </w:p>
    <w:sectPr w:rsidR="00064BBD" w:rsidRPr="005C155F">
      <w:pgSz w:w="11910" w:h="16840"/>
      <w:pgMar w:top="2000" w:right="1275" w:bottom="280" w:left="1275" w:header="8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2F09" w14:textId="77777777" w:rsidR="0065539D" w:rsidRDefault="0065539D">
      <w:r>
        <w:separator/>
      </w:r>
    </w:p>
  </w:endnote>
  <w:endnote w:type="continuationSeparator" w:id="0">
    <w:p w14:paraId="06A3D660" w14:textId="77777777" w:rsidR="0065539D" w:rsidRDefault="0065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22E50" w14:textId="77777777" w:rsidR="0065539D" w:rsidRDefault="0065539D">
      <w:r>
        <w:separator/>
      </w:r>
    </w:p>
  </w:footnote>
  <w:footnote w:type="continuationSeparator" w:id="0">
    <w:p w14:paraId="3E46C0CD" w14:textId="77777777" w:rsidR="0065539D" w:rsidRDefault="0065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96"/>
    <w:multiLevelType w:val="hybridMultilevel"/>
    <w:tmpl w:val="D7F08DBC"/>
    <w:lvl w:ilvl="0" w:tplc="F9AAA126">
      <w:numFmt w:val="bullet"/>
      <w:lvlText w:val="▪"/>
      <w:lvlJc w:val="left"/>
      <w:pPr>
        <w:ind w:left="141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E5A208C">
      <w:numFmt w:val="bullet"/>
      <w:lvlText w:val="•"/>
      <w:lvlJc w:val="left"/>
      <w:pPr>
        <w:ind w:left="1061" w:hanging="147"/>
      </w:pPr>
      <w:rPr>
        <w:rFonts w:hint="default"/>
        <w:lang w:val="pl-PL" w:eastAsia="en-US" w:bidi="ar-SA"/>
      </w:rPr>
    </w:lvl>
    <w:lvl w:ilvl="2" w:tplc="0C8CC242">
      <w:numFmt w:val="bullet"/>
      <w:lvlText w:val="•"/>
      <w:lvlJc w:val="left"/>
      <w:pPr>
        <w:ind w:left="1983" w:hanging="147"/>
      </w:pPr>
      <w:rPr>
        <w:rFonts w:hint="default"/>
        <w:lang w:val="pl-PL" w:eastAsia="en-US" w:bidi="ar-SA"/>
      </w:rPr>
    </w:lvl>
    <w:lvl w:ilvl="3" w:tplc="06F89AB8">
      <w:numFmt w:val="bullet"/>
      <w:lvlText w:val="•"/>
      <w:lvlJc w:val="left"/>
      <w:pPr>
        <w:ind w:left="2904" w:hanging="147"/>
      </w:pPr>
      <w:rPr>
        <w:rFonts w:hint="default"/>
        <w:lang w:val="pl-PL" w:eastAsia="en-US" w:bidi="ar-SA"/>
      </w:rPr>
    </w:lvl>
    <w:lvl w:ilvl="4" w:tplc="FBB01298">
      <w:numFmt w:val="bullet"/>
      <w:lvlText w:val="•"/>
      <w:lvlJc w:val="left"/>
      <w:pPr>
        <w:ind w:left="3826" w:hanging="147"/>
      </w:pPr>
      <w:rPr>
        <w:rFonts w:hint="default"/>
        <w:lang w:val="pl-PL" w:eastAsia="en-US" w:bidi="ar-SA"/>
      </w:rPr>
    </w:lvl>
    <w:lvl w:ilvl="5" w:tplc="9DF2F7E0">
      <w:numFmt w:val="bullet"/>
      <w:lvlText w:val="•"/>
      <w:lvlJc w:val="left"/>
      <w:pPr>
        <w:ind w:left="4748" w:hanging="147"/>
      </w:pPr>
      <w:rPr>
        <w:rFonts w:hint="default"/>
        <w:lang w:val="pl-PL" w:eastAsia="en-US" w:bidi="ar-SA"/>
      </w:rPr>
    </w:lvl>
    <w:lvl w:ilvl="6" w:tplc="CF4E9200">
      <w:numFmt w:val="bullet"/>
      <w:lvlText w:val="•"/>
      <w:lvlJc w:val="left"/>
      <w:pPr>
        <w:ind w:left="5669" w:hanging="147"/>
      </w:pPr>
      <w:rPr>
        <w:rFonts w:hint="default"/>
        <w:lang w:val="pl-PL" w:eastAsia="en-US" w:bidi="ar-SA"/>
      </w:rPr>
    </w:lvl>
    <w:lvl w:ilvl="7" w:tplc="76CE1EDC">
      <w:numFmt w:val="bullet"/>
      <w:lvlText w:val="•"/>
      <w:lvlJc w:val="left"/>
      <w:pPr>
        <w:ind w:left="6591" w:hanging="147"/>
      </w:pPr>
      <w:rPr>
        <w:rFonts w:hint="default"/>
        <w:lang w:val="pl-PL" w:eastAsia="en-US" w:bidi="ar-SA"/>
      </w:rPr>
    </w:lvl>
    <w:lvl w:ilvl="8" w:tplc="409035C6">
      <w:numFmt w:val="bullet"/>
      <w:lvlText w:val="•"/>
      <w:lvlJc w:val="left"/>
      <w:pPr>
        <w:ind w:left="7513" w:hanging="147"/>
      </w:pPr>
      <w:rPr>
        <w:rFonts w:hint="default"/>
        <w:lang w:val="pl-PL" w:eastAsia="en-US" w:bidi="ar-SA"/>
      </w:rPr>
    </w:lvl>
  </w:abstractNum>
  <w:num w:numId="1" w16cid:durableId="13449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D"/>
    <w:rsid w:val="00064BBD"/>
    <w:rsid w:val="0008502E"/>
    <w:rsid w:val="001C162B"/>
    <w:rsid w:val="005A4A62"/>
    <w:rsid w:val="005C155F"/>
    <w:rsid w:val="0065539D"/>
    <w:rsid w:val="007C79AC"/>
    <w:rsid w:val="00E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13E46"/>
  <w15:docId w15:val="{09394AAD-DA73-4594-8563-14D8B674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spacing w:line="387" w:lineRule="exact"/>
      <w:ind w:left="20"/>
    </w:pPr>
    <w:rPr>
      <w:rFonts w:ascii="Calibri Light" w:eastAsia="Calibri Light" w:hAnsi="Calibri Light" w:cs="Calibri Light"/>
      <w:i/>
      <w:i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B4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4D8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B4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4D8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en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wl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Serdynski</dc:creator>
  <cp:lastModifiedBy>Gmina Wleń</cp:lastModifiedBy>
  <cp:revision>4</cp:revision>
  <dcterms:created xsi:type="dcterms:W3CDTF">2025-06-02T12:02:00Z</dcterms:created>
  <dcterms:modified xsi:type="dcterms:W3CDTF">2025-11-05T09:56:00Z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