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A407" w14:textId="6F2E320E" w:rsidR="005A33D2" w:rsidRPr="00F3098B" w:rsidRDefault="002E22B9" w:rsidP="00F3098B">
      <w:pPr>
        <w:pStyle w:val="Default"/>
        <w:tabs>
          <w:tab w:val="left" w:pos="6375"/>
        </w:tabs>
        <w:spacing w:line="276" w:lineRule="auto"/>
        <w:rPr>
          <w:rFonts w:ascii="Times New Roman" w:hAnsi="Times New Roman" w:cs="Times New Roman"/>
          <w:b/>
          <w:color w:val="auto"/>
          <w:sz w:val="22"/>
          <w:szCs w:val="22"/>
        </w:rPr>
      </w:pPr>
      <w:r w:rsidRPr="00F3098B">
        <w:rPr>
          <w:rFonts w:ascii="Times New Roman" w:hAnsi="Times New Roman" w:cs="Times New Roman"/>
          <w:b/>
          <w:color w:val="auto"/>
          <w:sz w:val="22"/>
          <w:szCs w:val="22"/>
        </w:rPr>
        <w:tab/>
        <w:t xml:space="preserve">Załącznik nr </w:t>
      </w:r>
      <w:r w:rsidR="006D0E4B" w:rsidRPr="00F3098B">
        <w:rPr>
          <w:rFonts w:ascii="Times New Roman" w:hAnsi="Times New Roman" w:cs="Times New Roman"/>
          <w:b/>
          <w:color w:val="auto"/>
          <w:sz w:val="22"/>
          <w:szCs w:val="22"/>
        </w:rPr>
        <w:t>..</w:t>
      </w:r>
      <w:r w:rsidRPr="00F3098B">
        <w:rPr>
          <w:rFonts w:ascii="Times New Roman" w:hAnsi="Times New Roman" w:cs="Times New Roman"/>
          <w:b/>
          <w:color w:val="auto"/>
          <w:sz w:val="22"/>
          <w:szCs w:val="22"/>
        </w:rPr>
        <w:t xml:space="preserve"> do SWZ</w:t>
      </w:r>
    </w:p>
    <w:p w14:paraId="43D35A8A" w14:textId="77777777" w:rsidR="005A33D2" w:rsidRPr="00F3098B" w:rsidRDefault="005A33D2" w:rsidP="00F3098B">
      <w:pPr>
        <w:pStyle w:val="Default"/>
        <w:spacing w:line="276" w:lineRule="auto"/>
        <w:jc w:val="center"/>
        <w:rPr>
          <w:rFonts w:ascii="Times New Roman" w:hAnsi="Times New Roman" w:cs="Times New Roman"/>
          <w:b/>
          <w:color w:val="auto"/>
          <w:sz w:val="22"/>
          <w:szCs w:val="22"/>
        </w:rPr>
      </w:pPr>
    </w:p>
    <w:p w14:paraId="5E723249" w14:textId="77777777" w:rsidR="005A33D2" w:rsidRPr="00F3098B" w:rsidRDefault="005A33D2" w:rsidP="00F3098B">
      <w:pPr>
        <w:pStyle w:val="Default"/>
        <w:spacing w:line="276" w:lineRule="auto"/>
        <w:jc w:val="center"/>
        <w:rPr>
          <w:rFonts w:ascii="Times New Roman" w:hAnsi="Times New Roman" w:cs="Times New Roman"/>
          <w:b/>
          <w:color w:val="auto"/>
          <w:sz w:val="22"/>
          <w:szCs w:val="22"/>
        </w:rPr>
      </w:pPr>
    </w:p>
    <w:p w14:paraId="5E000956" w14:textId="77777777" w:rsidR="005A33D2" w:rsidRPr="00F3098B" w:rsidRDefault="002E22B9" w:rsidP="00F3098B">
      <w:pPr>
        <w:pStyle w:val="Default"/>
        <w:spacing w:line="276" w:lineRule="auto"/>
        <w:jc w:val="center"/>
        <w:rPr>
          <w:rFonts w:ascii="Times New Roman" w:hAnsi="Times New Roman" w:cs="Times New Roman"/>
        </w:rPr>
      </w:pPr>
      <w:r w:rsidRPr="00F3098B">
        <w:rPr>
          <w:rFonts w:ascii="Times New Roman" w:hAnsi="Times New Roman" w:cs="Times New Roman"/>
          <w:b/>
          <w:color w:val="auto"/>
          <w:sz w:val="22"/>
          <w:szCs w:val="22"/>
        </w:rPr>
        <w:t>Umowa nr ……………</w:t>
      </w:r>
    </w:p>
    <w:p w14:paraId="42731AE2" w14:textId="77777777" w:rsidR="005A33D2" w:rsidRPr="00F3098B" w:rsidRDefault="005A33D2" w:rsidP="00F3098B">
      <w:pPr>
        <w:pStyle w:val="Default"/>
        <w:spacing w:line="276" w:lineRule="auto"/>
        <w:jc w:val="center"/>
        <w:rPr>
          <w:rFonts w:ascii="Times New Roman" w:hAnsi="Times New Roman" w:cs="Times New Roman"/>
          <w:b/>
          <w:color w:val="auto"/>
          <w:sz w:val="22"/>
          <w:szCs w:val="22"/>
        </w:rPr>
      </w:pPr>
    </w:p>
    <w:p w14:paraId="54DB267E" w14:textId="52E370AB" w:rsidR="005A33D2" w:rsidRPr="00F3098B" w:rsidRDefault="002E22B9" w:rsidP="00F3098B">
      <w:pPr>
        <w:pStyle w:val="Default"/>
        <w:spacing w:line="276" w:lineRule="auto"/>
        <w:jc w:val="both"/>
        <w:rPr>
          <w:rFonts w:ascii="Times New Roman" w:hAnsi="Times New Roman" w:cs="Times New Roman"/>
        </w:rPr>
      </w:pPr>
      <w:r w:rsidRPr="00F3098B">
        <w:rPr>
          <w:rFonts w:ascii="Times New Roman" w:hAnsi="Times New Roman" w:cs="Times New Roman"/>
          <w:color w:val="auto"/>
          <w:sz w:val="22"/>
          <w:szCs w:val="22"/>
        </w:rPr>
        <w:t>zawarta dnia …………………... w pomiędzy:</w:t>
      </w:r>
    </w:p>
    <w:p w14:paraId="73076120" w14:textId="0DD989CB" w:rsidR="005A33D2" w:rsidRPr="00F3098B" w:rsidRDefault="002E22B9" w:rsidP="00C074E6">
      <w:pPr>
        <w:pStyle w:val="Default"/>
        <w:spacing w:line="276" w:lineRule="auto"/>
        <w:jc w:val="both"/>
        <w:rPr>
          <w:rFonts w:ascii="Times New Roman" w:eastAsia="Times New Roman" w:hAnsi="Times New Roman" w:cs="Times New Roman"/>
          <w:b/>
          <w:bCs/>
          <w:color w:val="auto"/>
          <w:sz w:val="22"/>
          <w:szCs w:val="22"/>
        </w:rPr>
      </w:pPr>
      <w:r w:rsidRPr="00F3098B">
        <w:rPr>
          <w:rFonts w:ascii="Times New Roman" w:eastAsia="Times New Roman" w:hAnsi="Times New Roman" w:cs="Times New Roman"/>
          <w:b/>
          <w:bCs/>
          <w:color w:val="auto"/>
          <w:sz w:val="22"/>
          <w:szCs w:val="22"/>
        </w:rPr>
        <w:t>Nabywc</w:t>
      </w:r>
      <w:r w:rsidR="005725A6">
        <w:rPr>
          <w:rFonts w:ascii="Times New Roman" w:eastAsia="Times New Roman" w:hAnsi="Times New Roman" w:cs="Times New Roman"/>
          <w:b/>
          <w:bCs/>
          <w:color w:val="auto"/>
          <w:sz w:val="22"/>
          <w:szCs w:val="22"/>
        </w:rPr>
        <w:t>ą</w:t>
      </w:r>
      <w:r w:rsidRPr="00F3098B">
        <w:rPr>
          <w:rFonts w:ascii="Times New Roman" w:eastAsia="Times New Roman" w:hAnsi="Times New Roman" w:cs="Times New Roman"/>
          <w:b/>
          <w:bCs/>
          <w:color w:val="auto"/>
          <w:sz w:val="22"/>
          <w:szCs w:val="22"/>
        </w:rPr>
        <w:t xml:space="preserve">: </w:t>
      </w:r>
      <w:r w:rsidR="00C074E6" w:rsidRPr="00C074E6">
        <w:rPr>
          <w:rFonts w:ascii="Times New Roman" w:eastAsia="Times New Roman" w:hAnsi="Times New Roman" w:cs="Times New Roman"/>
          <w:b/>
          <w:bCs/>
          <w:color w:val="auto"/>
          <w:sz w:val="22"/>
          <w:szCs w:val="22"/>
        </w:rPr>
        <w:t>Gminą Wleń, Plac Bohaterów Nysy 7, 59-610 Wleń</w:t>
      </w:r>
    </w:p>
    <w:p w14:paraId="7D25EC0D" w14:textId="4EC371E9" w:rsidR="005A33D2" w:rsidRPr="00F3098B" w:rsidRDefault="002E22B9" w:rsidP="00F3098B">
      <w:pPr>
        <w:pStyle w:val="Default"/>
        <w:spacing w:line="276" w:lineRule="auto"/>
        <w:jc w:val="both"/>
        <w:rPr>
          <w:rFonts w:ascii="Times New Roman" w:hAnsi="Times New Roman" w:cs="Times New Roman"/>
          <w:color w:val="auto"/>
          <w:sz w:val="22"/>
          <w:szCs w:val="22"/>
        </w:rPr>
      </w:pPr>
      <w:r w:rsidRPr="00F3098B">
        <w:rPr>
          <w:rFonts w:ascii="Times New Roman" w:hAnsi="Times New Roman" w:cs="Times New Roman"/>
          <w:color w:val="auto"/>
          <w:sz w:val="22"/>
          <w:szCs w:val="22"/>
        </w:rPr>
        <w:t xml:space="preserve">NIP: </w:t>
      </w:r>
      <w:r w:rsidR="00C074E6" w:rsidRPr="00C074E6">
        <w:rPr>
          <w:rFonts w:ascii="Times New Roman" w:eastAsia="Times New Roman" w:hAnsi="Times New Roman" w:cs="Times New Roman"/>
          <w:color w:val="auto"/>
          <w:sz w:val="22"/>
          <w:szCs w:val="22"/>
        </w:rPr>
        <w:t>616 12 76 377</w:t>
      </w:r>
    </w:p>
    <w:p w14:paraId="32DDB06D" w14:textId="42FDF954" w:rsidR="005A33D2" w:rsidRDefault="002E22B9" w:rsidP="00F3098B">
      <w:pPr>
        <w:pStyle w:val="Default"/>
        <w:spacing w:line="276" w:lineRule="auto"/>
        <w:jc w:val="both"/>
        <w:rPr>
          <w:rFonts w:ascii="Times New Roman" w:hAnsi="Times New Roman" w:cs="Times New Roman"/>
          <w:color w:val="auto"/>
          <w:sz w:val="22"/>
          <w:szCs w:val="22"/>
        </w:rPr>
      </w:pPr>
      <w:r w:rsidRPr="00F3098B">
        <w:rPr>
          <w:rFonts w:ascii="Times New Roman" w:hAnsi="Times New Roman" w:cs="Times New Roman"/>
          <w:color w:val="auto"/>
          <w:sz w:val="22"/>
          <w:szCs w:val="22"/>
        </w:rPr>
        <w:t xml:space="preserve">REGON : </w:t>
      </w:r>
      <w:r w:rsidR="00C074E6" w:rsidRPr="00C074E6">
        <w:rPr>
          <w:rFonts w:ascii="Times New Roman" w:hAnsi="Times New Roman" w:cs="Times New Roman"/>
          <w:color w:val="auto"/>
          <w:sz w:val="22"/>
          <w:szCs w:val="22"/>
        </w:rPr>
        <w:t>230821724</w:t>
      </w:r>
    </w:p>
    <w:p w14:paraId="414DC80D" w14:textId="77777777" w:rsidR="00C074E6" w:rsidRPr="00C074E6" w:rsidRDefault="00C074E6" w:rsidP="00C074E6">
      <w:pPr>
        <w:pStyle w:val="Default"/>
        <w:spacing w:line="276" w:lineRule="auto"/>
        <w:jc w:val="both"/>
        <w:rPr>
          <w:rFonts w:ascii="Times New Roman" w:hAnsi="Times New Roman" w:cs="Times New Roman"/>
          <w:color w:val="auto"/>
          <w:sz w:val="22"/>
          <w:szCs w:val="22"/>
        </w:rPr>
      </w:pPr>
      <w:r w:rsidRPr="00C074E6">
        <w:rPr>
          <w:rFonts w:ascii="Times New Roman" w:hAnsi="Times New Roman" w:cs="Times New Roman"/>
          <w:color w:val="auto"/>
          <w:sz w:val="22"/>
          <w:szCs w:val="22"/>
        </w:rPr>
        <w:t>w imieniu którego działa:</w:t>
      </w:r>
    </w:p>
    <w:p w14:paraId="60007469" w14:textId="77777777" w:rsidR="00C074E6" w:rsidRPr="00C074E6" w:rsidRDefault="00C074E6" w:rsidP="00C074E6">
      <w:pPr>
        <w:pStyle w:val="Default"/>
        <w:spacing w:line="276" w:lineRule="auto"/>
        <w:jc w:val="both"/>
        <w:rPr>
          <w:rFonts w:ascii="Times New Roman" w:hAnsi="Times New Roman" w:cs="Times New Roman"/>
          <w:color w:val="auto"/>
          <w:sz w:val="22"/>
          <w:szCs w:val="22"/>
        </w:rPr>
      </w:pPr>
      <w:r w:rsidRPr="00C074E6">
        <w:rPr>
          <w:rFonts w:ascii="Times New Roman" w:hAnsi="Times New Roman" w:cs="Times New Roman"/>
          <w:color w:val="auto"/>
          <w:sz w:val="22"/>
          <w:szCs w:val="22"/>
        </w:rPr>
        <w:t>Artur Zych – Burmistrz Miasta i Gminy Wleń, przy kontrasygnacie:</w:t>
      </w:r>
    </w:p>
    <w:p w14:paraId="54E98C3F" w14:textId="0C7ECA3F" w:rsidR="00C074E6" w:rsidRPr="00F3098B" w:rsidRDefault="00C074E6" w:rsidP="00C074E6">
      <w:pPr>
        <w:pStyle w:val="Default"/>
        <w:spacing w:line="276" w:lineRule="auto"/>
        <w:jc w:val="both"/>
        <w:rPr>
          <w:rFonts w:ascii="Times New Roman" w:hAnsi="Times New Roman" w:cs="Times New Roman"/>
          <w:color w:val="auto"/>
          <w:sz w:val="22"/>
          <w:szCs w:val="22"/>
        </w:rPr>
      </w:pPr>
      <w:r w:rsidRPr="00C074E6">
        <w:rPr>
          <w:rFonts w:ascii="Times New Roman" w:hAnsi="Times New Roman" w:cs="Times New Roman"/>
          <w:color w:val="auto"/>
          <w:sz w:val="22"/>
          <w:szCs w:val="22"/>
        </w:rPr>
        <w:t>Marii Gierczyk – Skarbnik Urzędu Miasta i Gminy Wleń</w:t>
      </w:r>
    </w:p>
    <w:p w14:paraId="7DC60941" w14:textId="7C57B9AB" w:rsidR="005A33D2" w:rsidRPr="00F3098B" w:rsidRDefault="002E22B9" w:rsidP="00F3098B">
      <w:pPr>
        <w:pStyle w:val="Default"/>
        <w:spacing w:line="276" w:lineRule="auto"/>
        <w:jc w:val="both"/>
        <w:rPr>
          <w:rFonts w:ascii="Times New Roman" w:hAnsi="Times New Roman" w:cs="Times New Roman"/>
        </w:rPr>
      </w:pPr>
      <w:r w:rsidRPr="00F3098B">
        <w:rPr>
          <w:rFonts w:ascii="Times New Roman" w:hAnsi="Times New Roman" w:cs="Times New Roman"/>
          <w:color w:val="auto"/>
          <w:sz w:val="22"/>
          <w:szCs w:val="22"/>
        </w:rPr>
        <w:t xml:space="preserve">zwanym dalej </w:t>
      </w:r>
      <w:r w:rsidRPr="00F3098B">
        <w:rPr>
          <w:rFonts w:ascii="Times New Roman" w:hAnsi="Times New Roman" w:cs="Times New Roman"/>
          <w:b/>
          <w:bCs/>
          <w:color w:val="auto"/>
          <w:sz w:val="22"/>
          <w:szCs w:val="22"/>
        </w:rPr>
        <w:t>„Zamawiającym”</w:t>
      </w:r>
      <w:r w:rsidRPr="00F3098B">
        <w:rPr>
          <w:rFonts w:ascii="Times New Roman" w:hAnsi="Times New Roman" w:cs="Times New Roman"/>
          <w:color w:val="auto"/>
          <w:sz w:val="22"/>
          <w:szCs w:val="22"/>
        </w:rPr>
        <w:t>,</w:t>
      </w:r>
    </w:p>
    <w:p w14:paraId="315E03A4" w14:textId="77777777" w:rsidR="005A33D2" w:rsidRPr="00F3098B" w:rsidRDefault="002E22B9" w:rsidP="00F3098B">
      <w:pPr>
        <w:pStyle w:val="Default"/>
        <w:spacing w:line="276" w:lineRule="auto"/>
        <w:jc w:val="both"/>
        <w:rPr>
          <w:rFonts w:ascii="Times New Roman" w:hAnsi="Times New Roman" w:cs="Times New Roman"/>
        </w:rPr>
      </w:pPr>
      <w:r w:rsidRPr="00F3098B">
        <w:rPr>
          <w:rFonts w:ascii="Times New Roman" w:hAnsi="Times New Roman" w:cs="Times New Roman"/>
          <w:color w:val="auto"/>
          <w:sz w:val="22"/>
          <w:szCs w:val="22"/>
        </w:rPr>
        <w:t>a: …………………………………………………………………………………………………………………………………………………………………………………………………………………………………………………………………………………………………………………...</w:t>
      </w:r>
    </w:p>
    <w:p w14:paraId="7EBE7C52" w14:textId="77777777" w:rsidR="005A33D2" w:rsidRPr="00F3098B" w:rsidRDefault="002E22B9" w:rsidP="00F3098B">
      <w:pPr>
        <w:pStyle w:val="Default"/>
        <w:spacing w:line="276" w:lineRule="auto"/>
        <w:jc w:val="both"/>
        <w:rPr>
          <w:rFonts w:ascii="Times New Roman" w:hAnsi="Times New Roman" w:cs="Times New Roman"/>
        </w:rPr>
      </w:pPr>
      <w:r w:rsidRPr="00F3098B">
        <w:rPr>
          <w:rFonts w:ascii="Times New Roman" w:hAnsi="Times New Roman" w:cs="Times New Roman"/>
          <w:color w:val="auto"/>
          <w:sz w:val="22"/>
          <w:szCs w:val="22"/>
        </w:rPr>
        <w:t>zwanym dalej</w:t>
      </w:r>
      <w:r w:rsidRPr="00F3098B">
        <w:rPr>
          <w:rFonts w:ascii="Times New Roman" w:hAnsi="Times New Roman" w:cs="Times New Roman"/>
          <w:b/>
          <w:color w:val="auto"/>
          <w:sz w:val="22"/>
          <w:szCs w:val="22"/>
        </w:rPr>
        <w:t xml:space="preserve"> „Wykonawcą”,</w:t>
      </w:r>
    </w:p>
    <w:p w14:paraId="6CB45C82" w14:textId="77777777" w:rsidR="005A33D2" w:rsidRPr="00F3098B" w:rsidRDefault="005A33D2" w:rsidP="00F3098B">
      <w:pPr>
        <w:pStyle w:val="Default"/>
        <w:spacing w:line="276" w:lineRule="auto"/>
        <w:jc w:val="both"/>
        <w:rPr>
          <w:rFonts w:ascii="Times New Roman" w:hAnsi="Times New Roman" w:cs="Times New Roman"/>
          <w:sz w:val="22"/>
          <w:szCs w:val="22"/>
        </w:rPr>
      </w:pPr>
    </w:p>
    <w:p w14:paraId="5E4DD7D8" w14:textId="5E40C8B1" w:rsidR="005A33D2" w:rsidRPr="00F3098B" w:rsidRDefault="002E22B9" w:rsidP="00F3098B">
      <w:pPr>
        <w:pStyle w:val="Default"/>
        <w:spacing w:line="276" w:lineRule="auto"/>
        <w:jc w:val="both"/>
        <w:rPr>
          <w:rFonts w:ascii="Times New Roman" w:hAnsi="Times New Roman" w:cs="Times New Roman"/>
        </w:rPr>
      </w:pPr>
      <w:bookmarkStart w:id="0" w:name="_Hlk145588364"/>
      <w:r w:rsidRPr="00F3098B">
        <w:rPr>
          <w:rFonts w:ascii="Times New Roman" w:hAnsi="Times New Roman" w:cs="Times New Roman"/>
          <w:color w:val="auto"/>
          <w:sz w:val="22"/>
          <w:szCs w:val="22"/>
        </w:rPr>
        <w:t>na podstawie dokonanego przez Zamawiającego wyboru oferty w prowadzonym postępowaniu w trybie podstawowym bez negocjacji art. 275 pkt 1 Wykonawcy w trybie podstawowym, ustawy z 11 września 2019 r. Prawo zamówień publicznych (</w:t>
      </w:r>
      <w:r w:rsidR="00C4238A" w:rsidRPr="00F3098B">
        <w:rPr>
          <w:rFonts w:ascii="Times New Roman" w:hAnsi="Times New Roman" w:cs="Times New Roman"/>
          <w:color w:val="auto"/>
          <w:sz w:val="22"/>
          <w:szCs w:val="22"/>
        </w:rPr>
        <w:t>Dz.U. z 2023r. poz. 1605 z późn. zm</w:t>
      </w:r>
      <w:r w:rsidRPr="00F3098B">
        <w:rPr>
          <w:rFonts w:ascii="Times New Roman" w:hAnsi="Times New Roman" w:cs="Times New Roman"/>
          <w:color w:val="auto"/>
          <w:sz w:val="22"/>
          <w:szCs w:val="22"/>
        </w:rPr>
        <w:t>.), została zawarta umowa o następującej treści</w:t>
      </w:r>
      <w:bookmarkEnd w:id="0"/>
      <w:r w:rsidRPr="00F3098B">
        <w:rPr>
          <w:rFonts w:ascii="Times New Roman" w:hAnsi="Times New Roman" w:cs="Times New Roman"/>
          <w:color w:val="auto"/>
          <w:sz w:val="22"/>
          <w:szCs w:val="22"/>
        </w:rPr>
        <w:t>:</w:t>
      </w:r>
    </w:p>
    <w:p w14:paraId="6B5E539B" w14:textId="77777777" w:rsidR="005A33D2" w:rsidRPr="00F3098B" w:rsidRDefault="005A33D2" w:rsidP="00F3098B">
      <w:pPr>
        <w:pStyle w:val="Default"/>
        <w:spacing w:line="276" w:lineRule="auto"/>
        <w:jc w:val="center"/>
        <w:rPr>
          <w:rFonts w:ascii="Times New Roman" w:hAnsi="Times New Roman" w:cs="Times New Roman"/>
          <w:b/>
          <w:color w:val="auto"/>
          <w:sz w:val="22"/>
          <w:szCs w:val="22"/>
        </w:rPr>
      </w:pPr>
    </w:p>
    <w:p w14:paraId="1CBA4EDB" w14:textId="77777777" w:rsidR="005A33D2" w:rsidRPr="00F3098B" w:rsidRDefault="002E22B9" w:rsidP="00F3098B">
      <w:pPr>
        <w:pStyle w:val="Default"/>
        <w:spacing w:line="276" w:lineRule="auto"/>
        <w:jc w:val="center"/>
        <w:rPr>
          <w:rFonts w:ascii="Times New Roman" w:hAnsi="Times New Roman" w:cs="Times New Roman"/>
        </w:rPr>
      </w:pPr>
      <w:r w:rsidRPr="00F3098B">
        <w:rPr>
          <w:rFonts w:ascii="Times New Roman" w:hAnsi="Times New Roman" w:cs="Times New Roman"/>
          <w:b/>
          <w:color w:val="auto"/>
          <w:sz w:val="22"/>
          <w:szCs w:val="22"/>
        </w:rPr>
        <w:t>§ 1</w:t>
      </w:r>
    </w:p>
    <w:p w14:paraId="326FF09D" w14:textId="31A04E89" w:rsidR="005A33D2" w:rsidRPr="00F3098B" w:rsidRDefault="002E22B9" w:rsidP="00C074E6">
      <w:pPr>
        <w:pStyle w:val="Default"/>
        <w:tabs>
          <w:tab w:val="left" w:pos="0"/>
          <w:tab w:val="left" w:pos="730"/>
        </w:tabs>
        <w:spacing w:line="276" w:lineRule="auto"/>
        <w:jc w:val="center"/>
        <w:rPr>
          <w:rFonts w:ascii="Times New Roman" w:hAnsi="Times New Roman" w:cs="Times New Roman"/>
        </w:rPr>
      </w:pPr>
      <w:r w:rsidRPr="00F3098B">
        <w:rPr>
          <w:rFonts w:ascii="Times New Roman" w:hAnsi="Times New Roman" w:cs="Times New Roman"/>
          <w:b/>
          <w:color w:val="auto"/>
          <w:sz w:val="22"/>
          <w:szCs w:val="22"/>
        </w:rPr>
        <w:t>Przedmiot umowy</w:t>
      </w:r>
    </w:p>
    <w:p w14:paraId="0B6E94B3" w14:textId="5A5B687F" w:rsidR="005A33D2" w:rsidRPr="00F3098B" w:rsidRDefault="002E22B9" w:rsidP="00F3098B">
      <w:pPr>
        <w:pStyle w:val="Default"/>
        <w:numPr>
          <w:ilvl w:val="0"/>
          <w:numId w:val="6"/>
        </w:numPr>
        <w:tabs>
          <w:tab w:val="left" w:pos="0"/>
          <w:tab w:val="left" w:pos="284"/>
        </w:tabs>
        <w:spacing w:line="276" w:lineRule="auto"/>
        <w:ind w:left="0" w:firstLine="0"/>
        <w:jc w:val="both"/>
        <w:rPr>
          <w:rFonts w:ascii="Times New Roman" w:hAnsi="Times New Roman" w:cs="Times New Roman"/>
        </w:rPr>
      </w:pPr>
      <w:r w:rsidRPr="00F3098B">
        <w:rPr>
          <w:rFonts w:ascii="Times New Roman" w:hAnsi="Times New Roman" w:cs="Times New Roman"/>
          <w:color w:val="auto"/>
          <w:sz w:val="22"/>
          <w:szCs w:val="22"/>
        </w:rPr>
        <w:t xml:space="preserve">Przedmiotem umowy, zawartej w sprawie zamówienia publicznego, jest dostawa materiałów opałowych wraz z transportem i rozładunkiem dla celów grzewczych  kotłowni </w:t>
      </w:r>
      <w:bookmarkStart w:id="1" w:name="_Hlk145588409"/>
      <w:r w:rsidR="006D0E4B" w:rsidRPr="00F3098B">
        <w:rPr>
          <w:rFonts w:ascii="Times New Roman" w:hAnsi="Times New Roman" w:cs="Times New Roman"/>
          <w:color w:val="auto"/>
          <w:sz w:val="22"/>
          <w:szCs w:val="22"/>
        </w:rPr>
        <w:t xml:space="preserve">Gminnej </w:t>
      </w:r>
      <w:r w:rsidRPr="00F3098B">
        <w:rPr>
          <w:rFonts w:ascii="Times New Roman" w:hAnsi="Times New Roman" w:cs="Times New Roman"/>
          <w:color w:val="auto"/>
          <w:sz w:val="22"/>
          <w:szCs w:val="22"/>
        </w:rPr>
        <w:t xml:space="preserve">na okres od </w:t>
      </w:r>
      <w:r w:rsidR="000326F3">
        <w:rPr>
          <w:rFonts w:ascii="Times New Roman" w:hAnsi="Times New Roman" w:cs="Times New Roman"/>
          <w:color w:val="auto"/>
          <w:sz w:val="22"/>
          <w:szCs w:val="22"/>
        </w:rPr>
        <w:t>20.10.2023</w:t>
      </w:r>
      <w:r w:rsidRPr="00F3098B">
        <w:rPr>
          <w:rFonts w:ascii="Times New Roman" w:hAnsi="Times New Roman" w:cs="Times New Roman"/>
          <w:color w:val="auto"/>
          <w:sz w:val="22"/>
          <w:szCs w:val="22"/>
        </w:rPr>
        <w:t xml:space="preserve"> do </w:t>
      </w:r>
      <w:r w:rsidR="000326F3">
        <w:rPr>
          <w:rFonts w:ascii="Times New Roman" w:hAnsi="Times New Roman" w:cs="Times New Roman"/>
          <w:color w:val="auto"/>
          <w:sz w:val="22"/>
          <w:szCs w:val="22"/>
        </w:rPr>
        <w:t>31.03.</w:t>
      </w:r>
      <w:r w:rsidRPr="00F3098B">
        <w:rPr>
          <w:rFonts w:ascii="Times New Roman" w:hAnsi="Times New Roman" w:cs="Times New Roman"/>
          <w:color w:val="auto"/>
          <w:sz w:val="22"/>
          <w:szCs w:val="22"/>
        </w:rPr>
        <w:t>2024r</w:t>
      </w:r>
      <w:bookmarkEnd w:id="1"/>
      <w:r w:rsidRPr="00F3098B">
        <w:rPr>
          <w:rFonts w:ascii="Times New Roman" w:hAnsi="Times New Roman" w:cs="Times New Roman"/>
          <w:color w:val="auto"/>
          <w:sz w:val="22"/>
          <w:szCs w:val="22"/>
        </w:rPr>
        <w:t>., tj.:</w:t>
      </w:r>
    </w:p>
    <w:p w14:paraId="2C4B4C74" w14:textId="525E0F4B" w:rsidR="005A33D2" w:rsidRPr="00F3098B" w:rsidRDefault="002E22B9" w:rsidP="00D6650A">
      <w:pPr>
        <w:pStyle w:val="Default"/>
        <w:numPr>
          <w:ilvl w:val="0"/>
          <w:numId w:val="8"/>
        </w:numPr>
        <w:spacing w:before="57" w:after="57" w:line="276" w:lineRule="auto"/>
        <w:ind w:left="426" w:hanging="284"/>
        <w:jc w:val="both"/>
        <w:rPr>
          <w:rFonts w:ascii="Times New Roman" w:hAnsi="Times New Roman" w:cs="Times New Roman"/>
        </w:rPr>
      </w:pPr>
      <w:r w:rsidRPr="00F3098B">
        <w:rPr>
          <w:rFonts w:ascii="Times New Roman" w:hAnsi="Times New Roman" w:cs="Times New Roman"/>
          <w:color w:val="auto"/>
          <w:sz w:val="22"/>
          <w:szCs w:val="22"/>
        </w:rPr>
        <w:t xml:space="preserve">węgiel </w:t>
      </w:r>
      <w:r w:rsidR="006D0E4B" w:rsidRPr="00F3098B">
        <w:rPr>
          <w:rFonts w:ascii="Times New Roman" w:hAnsi="Times New Roman" w:cs="Times New Roman"/>
          <w:color w:val="auto"/>
          <w:sz w:val="22"/>
          <w:szCs w:val="22"/>
        </w:rPr>
        <w:t>eko</w:t>
      </w:r>
      <w:r w:rsidRPr="00F3098B">
        <w:rPr>
          <w:rFonts w:ascii="Times New Roman" w:hAnsi="Times New Roman" w:cs="Times New Roman"/>
          <w:color w:val="auto"/>
          <w:sz w:val="22"/>
          <w:szCs w:val="22"/>
        </w:rPr>
        <w:t xml:space="preserve">groszek  </w:t>
      </w:r>
      <w:r w:rsidR="000D6FBE">
        <w:rPr>
          <w:rFonts w:ascii="Times New Roman" w:hAnsi="Times New Roman" w:cs="Times New Roman"/>
          <w:b/>
          <w:bCs/>
          <w:color w:val="auto"/>
          <w:sz w:val="22"/>
          <w:szCs w:val="22"/>
        </w:rPr>
        <w:t>100</w:t>
      </w:r>
      <w:r w:rsidRPr="00F3098B">
        <w:rPr>
          <w:rFonts w:ascii="Times New Roman" w:hAnsi="Times New Roman" w:cs="Times New Roman"/>
          <w:color w:val="auto"/>
          <w:sz w:val="22"/>
          <w:szCs w:val="22"/>
        </w:rPr>
        <w:t xml:space="preserve"> ton</w:t>
      </w:r>
      <w:r w:rsidR="000D6FBE">
        <w:rPr>
          <w:rFonts w:ascii="Times New Roman" w:hAnsi="Times New Roman" w:cs="Times New Roman"/>
          <w:color w:val="auto"/>
          <w:sz w:val="22"/>
          <w:szCs w:val="22"/>
        </w:rPr>
        <w:t xml:space="preserve"> z prawem opcji zwiększenia o </w:t>
      </w:r>
      <w:r w:rsidR="00F246BC">
        <w:rPr>
          <w:rFonts w:ascii="Times New Roman" w:hAnsi="Times New Roman" w:cs="Times New Roman"/>
          <w:color w:val="auto"/>
          <w:sz w:val="22"/>
          <w:szCs w:val="22"/>
        </w:rPr>
        <w:t>maksymalnie 9</w:t>
      </w:r>
      <w:r w:rsidR="000D6FBE">
        <w:rPr>
          <w:rFonts w:ascii="Times New Roman" w:hAnsi="Times New Roman" w:cs="Times New Roman"/>
          <w:color w:val="auto"/>
          <w:sz w:val="22"/>
          <w:szCs w:val="22"/>
        </w:rPr>
        <w:t>0 ton</w:t>
      </w:r>
      <w:r w:rsidRPr="00F3098B">
        <w:rPr>
          <w:rFonts w:ascii="Times New Roman" w:hAnsi="Times New Roman" w:cs="Times New Roman"/>
          <w:color w:val="auto"/>
          <w:sz w:val="22"/>
          <w:szCs w:val="22"/>
        </w:rPr>
        <w:t>.</w:t>
      </w:r>
    </w:p>
    <w:p w14:paraId="5FC0C52C" w14:textId="063038A8" w:rsidR="005A33D2" w:rsidRPr="00F3098B" w:rsidRDefault="00D6650A" w:rsidP="00D6650A">
      <w:pPr>
        <w:pStyle w:val="Default"/>
        <w:spacing w:before="57" w:after="57" w:line="276" w:lineRule="auto"/>
        <w:ind w:left="360" w:hanging="218"/>
        <w:jc w:val="both"/>
        <w:rPr>
          <w:rFonts w:ascii="Times New Roman" w:hAnsi="Times New Roman" w:cs="Times New Roman"/>
        </w:rPr>
      </w:pPr>
      <w:r>
        <w:rPr>
          <w:rFonts w:ascii="Times New Roman" w:eastAsia="Times New Roman" w:hAnsi="Times New Roman" w:cs="Times New Roman"/>
          <w:color w:val="auto"/>
          <w:sz w:val="22"/>
          <w:szCs w:val="22"/>
        </w:rPr>
        <w:t>b)</w:t>
      </w:r>
      <w:r w:rsidR="002E22B9" w:rsidRPr="00F3098B">
        <w:rPr>
          <w:rFonts w:ascii="Times New Roman" w:eastAsia="Times New Roman" w:hAnsi="Times New Roman" w:cs="Times New Roman"/>
          <w:color w:val="auto"/>
          <w:sz w:val="22"/>
          <w:szCs w:val="22"/>
        </w:rPr>
        <w:t xml:space="preserve"> </w:t>
      </w:r>
      <w:r w:rsidR="002E22B9" w:rsidRPr="00F3098B">
        <w:rPr>
          <w:rFonts w:ascii="Times New Roman" w:hAnsi="Times New Roman" w:cs="Times New Roman"/>
          <w:color w:val="auto"/>
          <w:sz w:val="22"/>
          <w:szCs w:val="22"/>
        </w:rPr>
        <w:t>Powyższe ilości węgla opałowego zostały określone szacunkowo i mogą ulec zmianie w zależności od temperatur panujących w okresie obejmującym czas trwania umowy.</w:t>
      </w:r>
    </w:p>
    <w:p w14:paraId="4FED9D64" w14:textId="4C7D37C7" w:rsidR="005A33D2" w:rsidRPr="00F3098B" w:rsidRDefault="002E22B9" w:rsidP="00F3098B">
      <w:pPr>
        <w:pStyle w:val="Default"/>
        <w:numPr>
          <w:ilvl w:val="0"/>
          <w:numId w:val="12"/>
        </w:numPr>
        <w:tabs>
          <w:tab w:val="left" w:pos="0"/>
          <w:tab w:val="left" w:pos="345"/>
          <w:tab w:val="left" w:pos="1080"/>
        </w:tabs>
        <w:spacing w:before="57" w:after="57" w:line="276" w:lineRule="auto"/>
        <w:ind w:left="0" w:firstLine="0"/>
        <w:jc w:val="both"/>
        <w:rPr>
          <w:rFonts w:ascii="Times New Roman" w:hAnsi="Times New Roman" w:cs="Times New Roman"/>
        </w:rPr>
      </w:pPr>
      <w:r w:rsidRPr="00F3098B">
        <w:rPr>
          <w:rFonts w:ascii="Times New Roman" w:hAnsi="Times New Roman" w:cs="Times New Roman"/>
          <w:color w:val="auto"/>
          <w:sz w:val="22"/>
          <w:szCs w:val="22"/>
        </w:rPr>
        <w:t>Parametry przedmiotu umowy</w:t>
      </w:r>
    </w:p>
    <w:tbl>
      <w:tblPr>
        <w:tblW w:w="9675" w:type="dxa"/>
        <w:tblInd w:w="3" w:type="dxa"/>
        <w:tblLayout w:type="fixed"/>
        <w:tblCellMar>
          <w:left w:w="10" w:type="dxa"/>
          <w:right w:w="10" w:type="dxa"/>
        </w:tblCellMar>
        <w:tblLook w:val="0000" w:firstRow="0" w:lastRow="0" w:firstColumn="0" w:lastColumn="0" w:noHBand="0" w:noVBand="0"/>
      </w:tblPr>
      <w:tblGrid>
        <w:gridCol w:w="1936"/>
        <w:gridCol w:w="1921"/>
        <w:gridCol w:w="5818"/>
      </w:tblGrid>
      <w:tr w:rsidR="005A33D2" w:rsidRPr="00F3098B" w14:paraId="2947F243" w14:textId="77777777">
        <w:tc>
          <w:tcPr>
            <w:tcW w:w="1936"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69BBE89B" w14:textId="77777777" w:rsidR="005A33D2" w:rsidRPr="00F3098B" w:rsidRDefault="002E22B9" w:rsidP="00F3098B">
            <w:pPr>
              <w:pStyle w:val="TableContents"/>
              <w:spacing w:line="276" w:lineRule="auto"/>
              <w:jc w:val="center"/>
              <w:rPr>
                <w:rFonts w:cs="Times New Roman"/>
              </w:rPr>
            </w:pPr>
            <w:r w:rsidRPr="00F3098B">
              <w:rPr>
                <w:rFonts w:cs="Times New Roman"/>
                <w:b/>
                <w:bCs/>
                <w:sz w:val="22"/>
                <w:szCs w:val="22"/>
              </w:rPr>
              <w:t>GATUNEK</w:t>
            </w:r>
          </w:p>
        </w:tc>
        <w:tc>
          <w:tcPr>
            <w:tcW w:w="1921"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68D78176" w14:textId="77777777" w:rsidR="005A33D2" w:rsidRPr="00F3098B" w:rsidRDefault="002E22B9" w:rsidP="00F3098B">
            <w:pPr>
              <w:pStyle w:val="TableContents"/>
              <w:spacing w:line="276" w:lineRule="auto"/>
              <w:jc w:val="center"/>
              <w:rPr>
                <w:rFonts w:cs="Times New Roman"/>
              </w:rPr>
            </w:pPr>
            <w:r w:rsidRPr="00F3098B">
              <w:rPr>
                <w:rFonts w:cs="Times New Roman"/>
                <w:b/>
                <w:bCs/>
                <w:sz w:val="22"/>
                <w:szCs w:val="22"/>
              </w:rPr>
              <w:t>CPV</w:t>
            </w:r>
          </w:p>
        </w:tc>
        <w:tc>
          <w:tcPr>
            <w:tcW w:w="5818"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E8E6F13" w14:textId="77777777" w:rsidR="005A33D2" w:rsidRPr="00F3098B" w:rsidRDefault="002E22B9" w:rsidP="00F3098B">
            <w:pPr>
              <w:pStyle w:val="TableContents"/>
              <w:spacing w:line="276" w:lineRule="auto"/>
              <w:jc w:val="center"/>
              <w:rPr>
                <w:rFonts w:cs="Times New Roman"/>
              </w:rPr>
            </w:pPr>
            <w:r w:rsidRPr="00F3098B">
              <w:rPr>
                <w:rFonts w:cs="Times New Roman"/>
                <w:b/>
                <w:bCs/>
                <w:sz w:val="22"/>
                <w:szCs w:val="22"/>
              </w:rPr>
              <w:t>PARAMETRY(nie mniej niż)</w:t>
            </w:r>
          </w:p>
        </w:tc>
      </w:tr>
      <w:tr w:rsidR="005A33D2" w:rsidRPr="00F3098B" w14:paraId="40D5D123" w14:textId="77777777">
        <w:tc>
          <w:tcPr>
            <w:tcW w:w="1936"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4825BD52" w14:textId="70C2CE9F" w:rsidR="005A33D2" w:rsidRPr="00F3098B" w:rsidRDefault="002E22B9" w:rsidP="00F3098B">
            <w:pPr>
              <w:pStyle w:val="TableContents"/>
              <w:spacing w:line="276" w:lineRule="auto"/>
              <w:jc w:val="center"/>
              <w:rPr>
                <w:rFonts w:cs="Times New Roman"/>
                <w:sz w:val="22"/>
                <w:szCs w:val="22"/>
              </w:rPr>
            </w:pPr>
            <w:r w:rsidRPr="00F3098B">
              <w:rPr>
                <w:rFonts w:cs="Times New Roman"/>
                <w:sz w:val="22"/>
                <w:szCs w:val="22"/>
              </w:rPr>
              <w:t xml:space="preserve">Węgiel </w:t>
            </w:r>
            <w:r w:rsidR="006D0E4B" w:rsidRPr="00F3098B">
              <w:rPr>
                <w:rFonts w:cs="Times New Roman"/>
                <w:sz w:val="22"/>
                <w:szCs w:val="22"/>
              </w:rPr>
              <w:t>eko</w:t>
            </w:r>
            <w:r w:rsidRPr="00F3098B">
              <w:rPr>
                <w:rFonts w:cs="Times New Roman"/>
                <w:sz w:val="22"/>
                <w:szCs w:val="22"/>
              </w:rPr>
              <w:t>groszek</w:t>
            </w:r>
          </w:p>
        </w:tc>
        <w:tc>
          <w:tcPr>
            <w:tcW w:w="1921"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32A5398" w14:textId="2085A5B2" w:rsidR="005A33D2" w:rsidRPr="00F3098B" w:rsidRDefault="00D91890" w:rsidP="00F3098B">
            <w:pPr>
              <w:pStyle w:val="TableContents"/>
              <w:spacing w:line="276" w:lineRule="auto"/>
              <w:jc w:val="center"/>
              <w:rPr>
                <w:rFonts w:cs="Times New Roman"/>
                <w:sz w:val="22"/>
                <w:szCs w:val="22"/>
              </w:rPr>
            </w:pPr>
            <w:r w:rsidRPr="00D91890">
              <w:rPr>
                <w:rFonts w:cs="Times New Roman"/>
                <w:sz w:val="22"/>
                <w:szCs w:val="22"/>
              </w:rPr>
              <w:t>09110000-3</w:t>
            </w:r>
          </w:p>
        </w:tc>
        <w:tc>
          <w:tcPr>
            <w:tcW w:w="581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9D5B4DF" w14:textId="37D423CA" w:rsidR="005A33D2" w:rsidRPr="00F3098B" w:rsidRDefault="002E22B9" w:rsidP="00F3098B">
            <w:pPr>
              <w:pStyle w:val="TableContents"/>
              <w:spacing w:line="276" w:lineRule="auto"/>
              <w:jc w:val="both"/>
              <w:rPr>
                <w:rFonts w:cs="Times New Roman"/>
                <w:sz w:val="22"/>
                <w:szCs w:val="22"/>
              </w:rPr>
            </w:pPr>
            <w:r w:rsidRPr="00F3098B">
              <w:rPr>
                <w:rFonts w:cs="Times New Roman"/>
                <w:sz w:val="22"/>
                <w:szCs w:val="22"/>
              </w:rPr>
              <w:t>- groszek energetyczny powyżej 2</w:t>
            </w:r>
            <w:r w:rsidR="006D0E4B" w:rsidRPr="00F3098B">
              <w:rPr>
                <w:rFonts w:cs="Times New Roman"/>
                <w:sz w:val="22"/>
                <w:szCs w:val="22"/>
              </w:rPr>
              <w:t>3,5</w:t>
            </w:r>
            <w:r w:rsidRPr="00F3098B">
              <w:rPr>
                <w:rFonts w:cs="Times New Roman"/>
                <w:sz w:val="22"/>
                <w:szCs w:val="22"/>
              </w:rPr>
              <w:t>-2</w:t>
            </w:r>
            <w:r w:rsidR="006D0E4B" w:rsidRPr="00F3098B">
              <w:rPr>
                <w:rFonts w:cs="Times New Roman"/>
                <w:sz w:val="22"/>
                <w:szCs w:val="22"/>
              </w:rPr>
              <w:t>4,5</w:t>
            </w:r>
            <w:r w:rsidRPr="00F3098B">
              <w:rPr>
                <w:rFonts w:cs="Times New Roman"/>
                <w:sz w:val="22"/>
                <w:szCs w:val="22"/>
              </w:rPr>
              <w:t xml:space="preserve"> MJ/kg, o granulacji</w:t>
            </w:r>
          </w:p>
          <w:p w14:paraId="1688DA3B" w14:textId="17EF7D5D" w:rsidR="005A33D2" w:rsidRPr="00F3098B" w:rsidRDefault="002E22B9" w:rsidP="00F3098B">
            <w:pPr>
              <w:pStyle w:val="TableContents"/>
              <w:spacing w:line="276" w:lineRule="auto"/>
              <w:ind w:left="170" w:hanging="170"/>
              <w:jc w:val="both"/>
              <w:rPr>
                <w:rFonts w:cs="Times New Roman"/>
              </w:rPr>
            </w:pPr>
            <w:r w:rsidRPr="00F3098B">
              <w:rPr>
                <w:rFonts w:eastAsia="Times New Roman" w:cs="Times New Roman"/>
                <w:sz w:val="22"/>
                <w:szCs w:val="22"/>
              </w:rPr>
              <w:t xml:space="preserve">   </w:t>
            </w:r>
            <w:r w:rsidR="006D0E4B" w:rsidRPr="00F3098B">
              <w:rPr>
                <w:rFonts w:eastAsia="Times New Roman" w:cs="Times New Roman"/>
                <w:sz w:val="22"/>
                <w:szCs w:val="22"/>
              </w:rPr>
              <w:t>5</w:t>
            </w:r>
            <w:r w:rsidRPr="00F3098B">
              <w:rPr>
                <w:rFonts w:cs="Times New Roman"/>
                <w:sz w:val="22"/>
                <w:szCs w:val="22"/>
              </w:rPr>
              <w:t>-</w:t>
            </w:r>
            <w:r w:rsidR="006D0E4B" w:rsidRPr="00F3098B">
              <w:rPr>
                <w:rFonts w:cs="Times New Roman"/>
                <w:sz w:val="22"/>
                <w:szCs w:val="22"/>
              </w:rPr>
              <w:t>25</w:t>
            </w:r>
            <w:r w:rsidRPr="00F3098B">
              <w:rPr>
                <w:rFonts w:cs="Times New Roman"/>
                <w:sz w:val="22"/>
                <w:szCs w:val="22"/>
              </w:rPr>
              <w:t xml:space="preserve"> mm, ,</w:t>
            </w:r>
          </w:p>
          <w:p w14:paraId="1B28CFCB" w14:textId="32520588" w:rsidR="005A33D2" w:rsidRPr="00F3098B" w:rsidRDefault="002E22B9" w:rsidP="00F3098B">
            <w:pPr>
              <w:pStyle w:val="TableContents"/>
              <w:spacing w:line="276" w:lineRule="auto"/>
              <w:jc w:val="both"/>
              <w:rPr>
                <w:rFonts w:cs="Times New Roman"/>
                <w:sz w:val="22"/>
                <w:szCs w:val="22"/>
              </w:rPr>
            </w:pPr>
            <w:r w:rsidRPr="00F3098B">
              <w:rPr>
                <w:rFonts w:cs="Times New Roman"/>
                <w:sz w:val="22"/>
                <w:szCs w:val="22"/>
              </w:rPr>
              <w:t xml:space="preserve">- zawartość popiołu </w:t>
            </w:r>
            <w:r w:rsidR="006D0E4B" w:rsidRPr="00F3098B">
              <w:rPr>
                <w:rFonts w:cs="Times New Roman"/>
                <w:sz w:val="22"/>
                <w:szCs w:val="22"/>
              </w:rPr>
              <w:t>do 10</w:t>
            </w:r>
            <w:r w:rsidRPr="00F3098B">
              <w:rPr>
                <w:rFonts w:cs="Times New Roman"/>
                <w:sz w:val="22"/>
                <w:szCs w:val="22"/>
              </w:rPr>
              <w:t>%,</w:t>
            </w:r>
          </w:p>
          <w:p w14:paraId="07B867BB" w14:textId="2E948EFC" w:rsidR="005A33D2" w:rsidRPr="00F3098B" w:rsidRDefault="002E22B9" w:rsidP="00F3098B">
            <w:pPr>
              <w:pStyle w:val="TableContents"/>
              <w:spacing w:line="276" w:lineRule="auto"/>
              <w:jc w:val="both"/>
              <w:rPr>
                <w:rFonts w:cs="Times New Roman"/>
                <w:sz w:val="22"/>
                <w:szCs w:val="22"/>
              </w:rPr>
            </w:pPr>
            <w:r w:rsidRPr="00F3098B">
              <w:rPr>
                <w:rFonts w:cs="Times New Roman"/>
                <w:sz w:val="22"/>
                <w:szCs w:val="22"/>
              </w:rPr>
              <w:t>- zawartość siarki do 0,</w:t>
            </w:r>
            <w:r w:rsidR="006D0E4B" w:rsidRPr="00F3098B">
              <w:rPr>
                <w:rFonts w:cs="Times New Roman"/>
                <w:sz w:val="22"/>
                <w:szCs w:val="22"/>
              </w:rPr>
              <w:t>8</w:t>
            </w:r>
            <w:r w:rsidRPr="00F3098B">
              <w:rPr>
                <w:rFonts w:cs="Times New Roman"/>
                <w:sz w:val="22"/>
                <w:szCs w:val="22"/>
              </w:rPr>
              <w:t>%,</w:t>
            </w:r>
          </w:p>
          <w:p w14:paraId="48702143" w14:textId="3C0C30D4" w:rsidR="005A33D2" w:rsidRPr="00F3098B" w:rsidRDefault="002E22B9" w:rsidP="00F3098B">
            <w:pPr>
              <w:pStyle w:val="TableContents"/>
              <w:spacing w:line="276" w:lineRule="auto"/>
              <w:jc w:val="both"/>
              <w:rPr>
                <w:rFonts w:cs="Times New Roman"/>
                <w:sz w:val="22"/>
                <w:szCs w:val="22"/>
              </w:rPr>
            </w:pPr>
            <w:r w:rsidRPr="00F3098B">
              <w:rPr>
                <w:rFonts w:cs="Times New Roman"/>
                <w:sz w:val="22"/>
                <w:szCs w:val="22"/>
              </w:rPr>
              <w:t xml:space="preserve">- </w:t>
            </w:r>
            <w:r w:rsidR="006D0E4B" w:rsidRPr="00F3098B">
              <w:rPr>
                <w:rFonts w:cs="Times New Roman"/>
                <w:sz w:val="22"/>
                <w:szCs w:val="22"/>
              </w:rPr>
              <w:t>wilgotność do 12%</w:t>
            </w:r>
            <w:r w:rsidRPr="00F3098B">
              <w:rPr>
                <w:rFonts w:cs="Times New Roman"/>
                <w:sz w:val="22"/>
                <w:szCs w:val="22"/>
              </w:rPr>
              <w:t>,</w:t>
            </w:r>
          </w:p>
          <w:p w14:paraId="10B8E740" w14:textId="77777777" w:rsidR="005A33D2" w:rsidRPr="00F3098B" w:rsidRDefault="005A33D2" w:rsidP="00F3098B">
            <w:pPr>
              <w:pStyle w:val="TableContents"/>
              <w:spacing w:line="276" w:lineRule="auto"/>
              <w:jc w:val="both"/>
              <w:rPr>
                <w:rFonts w:cs="Times New Roman"/>
                <w:sz w:val="22"/>
                <w:szCs w:val="22"/>
              </w:rPr>
            </w:pPr>
          </w:p>
          <w:p w14:paraId="208C48E9" w14:textId="77777777" w:rsidR="005A33D2" w:rsidRPr="00F3098B" w:rsidRDefault="005A33D2" w:rsidP="00F3098B">
            <w:pPr>
              <w:pStyle w:val="TableContents"/>
              <w:spacing w:line="276" w:lineRule="auto"/>
              <w:jc w:val="both"/>
              <w:rPr>
                <w:rFonts w:cs="Times New Roman"/>
                <w:sz w:val="22"/>
                <w:szCs w:val="22"/>
              </w:rPr>
            </w:pPr>
          </w:p>
        </w:tc>
      </w:tr>
      <w:tr w:rsidR="005A33D2" w:rsidRPr="00F3098B" w14:paraId="1B4D3240" w14:textId="77777777">
        <w:tc>
          <w:tcPr>
            <w:tcW w:w="1936"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65C4F1EC" w14:textId="77777777" w:rsidR="005A33D2" w:rsidRPr="00F3098B" w:rsidRDefault="005A33D2" w:rsidP="00F3098B">
            <w:pPr>
              <w:pStyle w:val="TableContents"/>
              <w:spacing w:line="276" w:lineRule="auto"/>
              <w:rPr>
                <w:rFonts w:cs="Times New Roman"/>
                <w:sz w:val="22"/>
                <w:szCs w:val="22"/>
              </w:rPr>
            </w:pPr>
          </w:p>
        </w:tc>
        <w:tc>
          <w:tcPr>
            <w:tcW w:w="1921"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4F81CC24" w14:textId="77777777" w:rsidR="005A33D2" w:rsidRPr="00F3098B" w:rsidRDefault="005A33D2" w:rsidP="00F3098B">
            <w:pPr>
              <w:pStyle w:val="TableContents"/>
              <w:spacing w:line="276" w:lineRule="auto"/>
              <w:rPr>
                <w:rFonts w:cs="Times New Roman"/>
                <w:sz w:val="22"/>
                <w:szCs w:val="22"/>
              </w:rPr>
            </w:pPr>
          </w:p>
        </w:tc>
        <w:tc>
          <w:tcPr>
            <w:tcW w:w="581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1816003" w14:textId="77777777" w:rsidR="005A33D2" w:rsidRPr="00F3098B" w:rsidRDefault="005A33D2" w:rsidP="00F3098B">
            <w:pPr>
              <w:pStyle w:val="TableContents"/>
              <w:spacing w:line="276" w:lineRule="auto"/>
              <w:jc w:val="both"/>
              <w:rPr>
                <w:rFonts w:cs="Times New Roman"/>
                <w:sz w:val="22"/>
                <w:szCs w:val="22"/>
              </w:rPr>
            </w:pPr>
          </w:p>
        </w:tc>
      </w:tr>
    </w:tbl>
    <w:p w14:paraId="7E278CDC" w14:textId="77777777" w:rsidR="006D0E4B" w:rsidRPr="00F3098B" w:rsidRDefault="002E22B9" w:rsidP="00F3098B">
      <w:pPr>
        <w:pStyle w:val="Standard"/>
        <w:widowControl w:val="0"/>
        <w:numPr>
          <w:ilvl w:val="0"/>
          <w:numId w:val="16"/>
        </w:numPr>
        <w:spacing w:before="57" w:after="57" w:line="276" w:lineRule="auto"/>
        <w:ind w:left="284" w:hanging="284"/>
        <w:jc w:val="both"/>
        <w:textAlignment w:val="auto"/>
        <w:rPr>
          <w:rFonts w:ascii="Times New Roman" w:hAnsi="Times New Roman" w:cs="Times New Roman"/>
        </w:rPr>
      </w:pPr>
      <w:r w:rsidRPr="00F3098B">
        <w:rPr>
          <w:rFonts w:ascii="Times New Roman" w:hAnsi="Times New Roman" w:cs="Times New Roman"/>
        </w:rPr>
        <w:t>Dostarczany opał musi posiadać atest, certyfikat lub świadectwo jakości.</w:t>
      </w:r>
    </w:p>
    <w:p w14:paraId="5E3A40D9" w14:textId="77777777" w:rsidR="005F202B" w:rsidRPr="005F202B" w:rsidRDefault="002E22B9" w:rsidP="005F202B">
      <w:pPr>
        <w:pStyle w:val="Standard"/>
        <w:widowControl w:val="0"/>
        <w:numPr>
          <w:ilvl w:val="0"/>
          <w:numId w:val="16"/>
        </w:numPr>
        <w:spacing w:before="57" w:after="57" w:line="276" w:lineRule="auto"/>
        <w:ind w:left="284" w:hanging="284"/>
        <w:jc w:val="both"/>
        <w:textAlignment w:val="auto"/>
        <w:rPr>
          <w:rFonts w:ascii="Times New Roman" w:hAnsi="Times New Roman" w:cs="Times New Roman"/>
        </w:rPr>
      </w:pPr>
      <w:r w:rsidRPr="00F3098B">
        <w:rPr>
          <w:rFonts w:ascii="Times New Roman" w:hAnsi="Times New Roman" w:cs="Times New Roman"/>
          <w:bCs/>
        </w:rPr>
        <w:t xml:space="preserve">Przedmiotem dostawy nie mogą być towary objęte zakazem importu, tranzytu lub handlu na podstawie obowiązujących przepisów, w szczególności o których mowa w art. 8 ustawy </w:t>
      </w:r>
      <w:r w:rsidRPr="00F3098B">
        <w:rPr>
          <w:rFonts w:ascii="Times New Roman" w:eastAsia="Times New Roman" w:hAnsi="Times New Roman" w:cs="Times New Roman"/>
          <w:bCs/>
          <w:kern w:val="0"/>
          <w:lang w:eastAsia="pl-PL"/>
        </w:rPr>
        <w:t>z dnia 13 kwietnia 2022 r. o szczególnych rozwiązaniach w zakresie przeciwdziałania wspieraniu agresji na Ukrainę oraz służących ochronie bezpieczeństwa narodowego (Dz. U. z 2022r., poz. 835).</w:t>
      </w:r>
    </w:p>
    <w:p w14:paraId="5FC87845" w14:textId="0D645C6C" w:rsidR="005A33D2" w:rsidRPr="005F202B" w:rsidRDefault="002E22B9" w:rsidP="005F202B">
      <w:pPr>
        <w:pStyle w:val="Standard"/>
        <w:widowControl w:val="0"/>
        <w:numPr>
          <w:ilvl w:val="0"/>
          <w:numId w:val="16"/>
        </w:numPr>
        <w:spacing w:before="57" w:after="57" w:line="276" w:lineRule="auto"/>
        <w:ind w:left="284" w:hanging="284"/>
        <w:jc w:val="both"/>
        <w:textAlignment w:val="auto"/>
        <w:rPr>
          <w:rFonts w:ascii="Times New Roman" w:hAnsi="Times New Roman" w:cs="Times New Roman"/>
        </w:rPr>
      </w:pPr>
      <w:r w:rsidRPr="005F202B">
        <w:rPr>
          <w:rFonts w:ascii="Times New Roman" w:hAnsi="Times New Roman" w:cs="Times New Roman"/>
          <w:bCs/>
        </w:rPr>
        <w:lastRenderedPageBreak/>
        <w:t xml:space="preserve">Wykonawca zobowiązany jest przy każdej dostawie towaru przekazywać Zamawiającemu informacje zgodnie z art. 13 ust. 2-5 ustawy </w:t>
      </w:r>
      <w:r w:rsidRPr="005F202B">
        <w:rPr>
          <w:rFonts w:ascii="Times New Roman" w:eastAsia="Times New Roman" w:hAnsi="Times New Roman" w:cs="Times New Roman"/>
          <w:bCs/>
          <w:kern w:val="0"/>
          <w:lang w:eastAsia="pl-PL"/>
        </w:rPr>
        <w:t>z dnia 13 kwietnia 2022 r. o szczególnych rozwiązaniach w zakresie przeciwdziałania wspieraniu agresji na Ukrainę oraz służących ochronie bezpieczeństwa narodowego (Dz. U. z 2022r., poz. 835).</w:t>
      </w:r>
    </w:p>
    <w:p w14:paraId="28BAC709" w14:textId="77777777" w:rsidR="005A33D2" w:rsidRPr="00F3098B" w:rsidRDefault="005A33D2" w:rsidP="00F3098B">
      <w:pPr>
        <w:pStyle w:val="Default"/>
        <w:tabs>
          <w:tab w:val="left" w:pos="345"/>
        </w:tabs>
        <w:spacing w:after="94" w:line="276" w:lineRule="auto"/>
        <w:ind w:left="360"/>
        <w:rPr>
          <w:rFonts w:ascii="Times New Roman" w:eastAsia="Times New Roman" w:hAnsi="Times New Roman" w:cs="Times New Roman"/>
          <w:bCs/>
          <w:color w:val="auto"/>
          <w:kern w:val="0"/>
          <w:sz w:val="22"/>
          <w:szCs w:val="22"/>
          <w:lang w:eastAsia="pl-PL"/>
        </w:rPr>
      </w:pPr>
    </w:p>
    <w:p w14:paraId="20726130" w14:textId="77777777" w:rsidR="005A33D2" w:rsidRPr="00F3098B" w:rsidRDefault="002E22B9" w:rsidP="00F3098B">
      <w:pPr>
        <w:pStyle w:val="Default"/>
        <w:tabs>
          <w:tab w:val="left" w:pos="345"/>
        </w:tabs>
        <w:spacing w:after="94" w:line="276" w:lineRule="auto"/>
        <w:jc w:val="center"/>
        <w:rPr>
          <w:rFonts w:ascii="Times New Roman" w:hAnsi="Times New Roman" w:cs="Times New Roman"/>
        </w:rPr>
      </w:pPr>
      <w:r w:rsidRPr="00F3098B">
        <w:rPr>
          <w:rFonts w:ascii="Times New Roman" w:hAnsi="Times New Roman" w:cs="Times New Roman"/>
          <w:b/>
          <w:bCs/>
          <w:color w:val="auto"/>
          <w:sz w:val="22"/>
          <w:szCs w:val="22"/>
        </w:rPr>
        <w:t>§ 2</w:t>
      </w:r>
    </w:p>
    <w:p w14:paraId="5F073BC3" w14:textId="77777777" w:rsidR="005A33D2" w:rsidRPr="00F3098B" w:rsidRDefault="002E22B9" w:rsidP="00C074E6">
      <w:pPr>
        <w:pStyle w:val="Default"/>
        <w:tabs>
          <w:tab w:val="left" w:pos="685"/>
        </w:tabs>
        <w:spacing w:after="94" w:line="276" w:lineRule="auto"/>
        <w:ind w:left="340" w:hanging="340"/>
        <w:jc w:val="center"/>
        <w:rPr>
          <w:rFonts w:ascii="Times New Roman" w:hAnsi="Times New Roman" w:cs="Times New Roman"/>
        </w:rPr>
      </w:pPr>
      <w:r w:rsidRPr="00F3098B">
        <w:rPr>
          <w:rFonts w:ascii="Times New Roman" w:hAnsi="Times New Roman" w:cs="Times New Roman"/>
          <w:b/>
          <w:bCs/>
          <w:color w:val="auto"/>
          <w:sz w:val="22"/>
          <w:szCs w:val="22"/>
        </w:rPr>
        <w:t>Termin wykonania umowy</w:t>
      </w:r>
    </w:p>
    <w:p w14:paraId="338C9310" w14:textId="1509523F" w:rsidR="005A33D2" w:rsidRPr="00D632A7" w:rsidRDefault="002E22B9" w:rsidP="00D632A7">
      <w:pPr>
        <w:pStyle w:val="Default"/>
        <w:numPr>
          <w:ilvl w:val="0"/>
          <w:numId w:val="68"/>
        </w:numPr>
        <w:spacing w:after="94"/>
        <w:ind w:left="284"/>
        <w:jc w:val="both"/>
        <w:rPr>
          <w:rFonts w:ascii="Times New Roman" w:hAnsi="Times New Roman" w:cs="Times New Roman"/>
          <w:color w:val="auto"/>
          <w:sz w:val="22"/>
          <w:szCs w:val="22"/>
        </w:rPr>
      </w:pPr>
      <w:r w:rsidRPr="00D632A7">
        <w:rPr>
          <w:rFonts w:ascii="Times New Roman" w:hAnsi="Times New Roman" w:cs="Times New Roman"/>
          <w:color w:val="auto"/>
          <w:sz w:val="22"/>
          <w:szCs w:val="22"/>
        </w:rPr>
        <w:t xml:space="preserve">Czas realizacji umowy strony ustalają od </w:t>
      </w:r>
      <w:r w:rsidR="007247EE">
        <w:rPr>
          <w:rFonts w:ascii="Times New Roman" w:hAnsi="Times New Roman" w:cs="Times New Roman"/>
          <w:color w:val="auto"/>
          <w:sz w:val="22"/>
          <w:szCs w:val="22"/>
        </w:rPr>
        <w:t>dnia podpisania umowy</w:t>
      </w:r>
      <w:r w:rsidRPr="00D632A7">
        <w:rPr>
          <w:rFonts w:ascii="Times New Roman" w:hAnsi="Times New Roman" w:cs="Times New Roman"/>
          <w:color w:val="auto"/>
          <w:sz w:val="22"/>
          <w:szCs w:val="22"/>
        </w:rPr>
        <w:t xml:space="preserve">. do </w:t>
      </w:r>
      <w:r w:rsidR="007247EE">
        <w:rPr>
          <w:rFonts w:ascii="Times New Roman" w:hAnsi="Times New Roman" w:cs="Times New Roman"/>
          <w:color w:val="auto"/>
          <w:sz w:val="22"/>
          <w:szCs w:val="22"/>
        </w:rPr>
        <w:t>29</w:t>
      </w:r>
      <w:r w:rsidR="000326F3">
        <w:rPr>
          <w:rFonts w:ascii="Times New Roman" w:hAnsi="Times New Roman" w:cs="Times New Roman"/>
          <w:color w:val="auto"/>
          <w:sz w:val="22"/>
          <w:szCs w:val="22"/>
        </w:rPr>
        <w:t>.03.</w:t>
      </w:r>
      <w:r w:rsidRPr="00D632A7">
        <w:rPr>
          <w:rFonts w:ascii="Times New Roman" w:hAnsi="Times New Roman" w:cs="Times New Roman"/>
          <w:color w:val="auto"/>
          <w:sz w:val="22"/>
          <w:szCs w:val="22"/>
        </w:rPr>
        <w:t>2024r.</w:t>
      </w:r>
    </w:p>
    <w:p w14:paraId="46A0E74C" w14:textId="149E79E7" w:rsidR="00D632A7" w:rsidRPr="00D632A7" w:rsidRDefault="00D632A7" w:rsidP="00D632A7">
      <w:pPr>
        <w:pStyle w:val="Default"/>
        <w:numPr>
          <w:ilvl w:val="0"/>
          <w:numId w:val="68"/>
        </w:numPr>
        <w:spacing w:after="94"/>
        <w:ind w:left="284"/>
        <w:jc w:val="both"/>
        <w:rPr>
          <w:rFonts w:ascii="Times New Roman" w:hAnsi="Times New Roman" w:cs="Times New Roman"/>
          <w:sz w:val="22"/>
          <w:szCs w:val="22"/>
        </w:rPr>
      </w:pPr>
      <w:r w:rsidRPr="00D632A7">
        <w:rPr>
          <w:rFonts w:ascii="Times New Roman" w:hAnsi="Times New Roman" w:cs="Times New Roman"/>
          <w:sz w:val="22"/>
          <w:szCs w:val="22"/>
        </w:rPr>
        <w:t>Zamawiający może skorzystać z prawa opcji w terminie, jak w ust. 1 i na zasadach wskazanych w § 3</w:t>
      </w:r>
      <w:r>
        <w:rPr>
          <w:rFonts w:ascii="Times New Roman" w:hAnsi="Times New Roman" w:cs="Times New Roman"/>
          <w:sz w:val="22"/>
          <w:szCs w:val="22"/>
        </w:rPr>
        <w:t>.</w:t>
      </w:r>
    </w:p>
    <w:p w14:paraId="14BC4BF6" w14:textId="77777777" w:rsidR="00D632A7" w:rsidRDefault="00D632A7" w:rsidP="00D632A7">
      <w:pPr>
        <w:pStyle w:val="Default"/>
        <w:jc w:val="center"/>
        <w:rPr>
          <w:rFonts w:ascii="Times New Roman" w:hAnsi="Times New Roman" w:cs="Times New Roman"/>
          <w:b/>
          <w:bCs/>
          <w:color w:val="auto"/>
          <w:sz w:val="22"/>
          <w:szCs w:val="22"/>
        </w:rPr>
      </w:pPr>
    </w:p>
    <w:p w14:paraId="6EB23A32" w14:textId="29FC3DD2" w:rsidR="00D632A7" w:rsidRPr="007247EE" w:rsidRDefault="00D632A7" w:rsidP="00D632A7">
      <w:pPr>
        <w:pStyle w:val="Default"/>
        <w:jc w:val="center"/>
        <w:rPr>
          <w:rFonts w:ascii="Times New Roman" w:hAnsi="Times New Roman" w:cs="Times New Roman"/>
          <w:b/>
          <w:bCs/>
          <w:sz w:val="22"/>
          <w:szCs w:val="22"/>
        </w:rPr>
      </w:pPr>
      <w:r w:rsidRPr="007247EE">
        <w:rPr>
          <w:rFonts w:ascii="Times New Roman" w:hAnsi="Times New Roman" w:cs="Times New Roman"/>
          <w:b/>
          <w:bCs/>
          <w:color w:val="auto"/>
          <w:sz w:val="22"/>
          <w:szCs w:val="22"/>
        </w:rPr>
        <w:t>§</w:t>
      </w:r>
      <w:r w:rsidRPr="007247EE">
        <w:rPr>
          <w:rFonts w:ascii="Times New Roman" w:hAnsi="Times New Roman" w:cs="Times New Roman"/>
          <w:b/>
          <w:bCs/>
          <w:sz w:val="22"/>
          <w:szCs w:val="22"/>
        </w:rPr>
        <w:t xml:space="preserve"> 3</w:t>
      </w:r>
    </w:p>
    <w:p w14:paraId="3F364C96" w14:textId="6234885E" w:rsidR="00D632A7" w:rsidRPr="00D632A7" w:rsidRDefault="00D632A7" w:rsidP="00D632A7">
      <w:pPr>
        <w:pStyle w:val="Default"/>
        <w:jc w:val="center"/>
        <w:rPr>
          <w:rFonts w:ascii="Times New Roman" w:hAnsi="Times New Roman" w:cs="Times New Roman"/>
          <w:b/>
          <w:bCs/>
          <w:sz w:val="22"/>
          <w:szCs w:val="22"/>
        </w:rPr>
      </w:pPr>
      <w:r w:rsidRPr="007247EE">
        <w:rPr>
          <w:rFonts w:ascii="Times New Roman" w:hAnsi="Times New Roman" w:cs="Times New Roman"/>
          <w:b/>
          <w:bCs/>
          <w:sz w:val="22"/>
          <w:szCs w:val="22"/>
        </w:rPr>
        <w:t>Prawo opcji</w:t>
      </w:r>
    </w:p>
    <w:p w14:paraId="2332C6E3" w14:textId="77777777" w:rsidR="00D632A7" w:rsidRPr="00D632A7" w:rsidRDefault="00D632A7" w:rsidP="00D632A7">
      <w:pPr>
        <w:pStyle w:val="Default"/>
        <w:spacing w:after="15"/>
        <w:ind w:left="284" w:hanging="284"/>
        <w:jc w:val="both"/>
        <w:rPr>
          <w:rFonts w:ascii="Times New Roman" w:hAnsi="Times New Roman" w:cs="Times New Roman"/>
          <w:sz w:val="22"/>
          <w:szCs w:val="22"/>
        </w:rPr>
      </w:pPr>
      <w:r w:rsidRPr="00D632A7">
        <w:rPr>
          <w:rFonts w:ascii="Times New Roman" w:hAnsi="Times New Roman" w:cs="Times New Roman"/>
          <w:sz w:val="22"/>
          <w:szCs w:val="22"/>
        </w:rPr>
        <w:t xml:space="preserve">1. W przypadku zaistnienia konieczności zwiększenia zamówienia w okresie trwania umowy, Zamawiający może skorzystać z prawa opcji. </w:t>
      </w:r>
    </w:p>
    <w:p w14:paraId="4544AA5E" w14:textId="77777777" w:rsidR="00D632A7" w:rsidRPr="00D632A7" w:rsidRDefault="00D632A7" w:rsidP="00D632A7">
      <w:pPr>
        <w:pStyle w:val="Default"/>
        <w:spacing w:after="15"/>
        <w:ind w:left="284" w:hanging="284"/>
        <w:jc w:val="both"/>
        <w:rPr>
          <w:rFonts w:ascii="Times New Roman" w:hAnsi="Times New Roman" w:cs="Times New Roman"/>
          <w:sz w:val="22"/>
          <w:szCs w:val="22"/>
        </w:rPr>
      </w:pPr>
      <w:r w:rsidRPr="00D632A7">
        <w:rPr>
          <w:rFonts w:ascii="Times New Roman" w:hAnsi="Times New Roman" w:cs="Times New Roman"/>
          <w:sz w:val="22"/>
          <w:szCs w:val="22"/>
        </w:rPr>
        <w:t xml:space="preserve">2. Zamawiający jest uprawniony do skorzystania z prawa opcji w przypadku wykorzystania środków objętych zamówieniem podstawowym lub w przypadku zwiększenia potrzeb Zamawiającego. </w:t>
      </w:r>
    </w:p>
    <w:p w14:paraId="6B28CC40" w14:textId="1534FA45" w:rsidR="00D632A7" w:rsidRPr="00D632A7" w:rsidRDefault="00D632A7" w:rsidP="00D632A7">
      <w:pPr>
        <w:pStyle w:val="Default"/>
        <w:spacing w:after="15"/>
        <w:ind w:left="284" w:hanging="284"/>
        <w:jc w:val="both"/>
        <w:rPr>
          <w:rFonts w:ascii="Times New Roman" w:hAnsi="Times New Roman" w:cs="Times New Roman"/>
          <w:sz w:val="22"/>
          <w:szCs w:val="22"/>
        </w:rPr>
      </w:pPr>
      <w:r w:rsidRPr="00D632A7">
        <w:rPr>
          <w:rFonts w:ascii="Times New Roman" w:hAnsi="Times New Roman" w:cs="Times New Roman"/>
          <w:sz w:val="22"/>
          <w:szCs w:val="22"/>
        </w:rPr>
        <w:t xml:space="preserve">3. Realizacja prawa opcji – w zależności od potrzeby Zamawiającego - polegać będzie na zwiększeniu ilości przedmiotu zamówienia do </w:t>
      </w:r>
      <w:r w:rsidR="00F246BC">
        <w:rPr>
          <w:rFonts w:ascii="Times New Roman" w:hAnsi="Times New Roman" w:cs="Times New Roman"/>
          <w:sz w:val="22"/>
          <w:szCs w:val="22"/>
        </w:rPr>
        <w:t>9</w:t>
      </w:r>
      <w:r>
        <w:rPr>
          <w:rFonts w:ascii="Times New Roman" w:hAnsi="Times New Roman" w:cs="Times New Roman"/>
          <w:sz w:val="22"/>
          <w:szCs w:val="22"/>
        </w:rPr>
        <w:t>0 ton</w:t>
      </w:r>
      <w:r w:rsidRPr="00D632A7">
        <w:rPr>
          <w:rFonts w:ascii="Times New Roman" w:hAnsi="Times New Roman" w:cs="Times New Roman"/>
          <w:sz w:val="22"/>
          <w:szCs w:val="22"/>
        </w:rPr>
        <w:t xml:space="preserve">. </w:t>
      </w:r>
    </w:p>
    <w:p w14:paraId="5CEF9372" w14:textId="1F8C6296" w:rsidR="00D632A7" w:rsidRPr="00D632A7" w:rsidRDefault="00D632A7" w:rsidP="00D632A7">
      <w:pPr>
        <w:pStyle w:val="Default"/>
        <w:spacing w:after="15"/>
        <w:ind w:left="284" w:hanging="284"/>
        <w:jc w:val="both"/>
        <w:rPr>
          <w:rFonts w:ascii="Times New Roman" w:hAnsi="Times New Roman" w:cs="Times New Roman"/>
          <w:sz w:val="22"/>
          <w:szCs w:val="22"/>
        </w:rPr>
      </w:pPr>
      <w:r w:rsidRPr="00D632A7">
        <w:rPr>
          <w:rFonts w:ascii="Times New Roman" w:hAnsi="Times New Roman" w:cs="Times New Roman"/>
          <w:sz w:val="22"/>
          <w:szCs w:val="22"/>
        </w:rPr>
        <w:t xml:space="preserve">4. Ceny jednostkowe w przypadku prawa opcji będą takie same, jak w zamówieniu podstawowym, tj. zgodne z załącznikami nr </w:t>
      </w:r>
      <w:r>
        <w:rPr>
          <w:rFonts w:ascii="Times New Roman" w:hAnsi="Times New Roman" w:cs="Times New Roman"/>
          <w:sz w:val="22"/>
          <w:szCs w:val="22"/>
        </w:rPr>
        <w:t>1</w:t>
      </w:r>
      <w:r w:rsidRPr="00D632A7">
        <w:rPr>
          <w:rFonts w:ascii="Times New Roman" w:hAnsi="Times New Roman" w:cs="Times New Roman"/>
          <w:sz w:val="22"/>
          <w:szCs w:val="22"/>
        </w:rPr>
        <w:t xml:space="preserve"> – Formularz</w:t>
      </w:r>
      <w:r>
        <w:rPr>
          <w:rFonts w:ascii="Times New Roman" w:hAnsi="Times New Roman" w:cs="Times New Roman"/>
          <w:sz w:val="22"/>
          <w:szCs w:val="22"/>
        </w:rPr>
        <w:t xml:space="preserve"> ofertowy</w:t>
      </w:r>
      <w:r w:rsidRPr="00D632A7">
        <w:rPr>
          <w:rFonts w:ascii="Times New Roman" w:hAnsi="Times New Roman" w:cs="Times New Roman"/>
          <w:sz w:val="22"/>
          <w:szCs w:val="22"/>
        </w:rPr>
        <w:t xml:space="preserve">. </w:t>
      </w:r>
    </w:p>
    <w:p w14:paraId="64DAACBA" w14:textId="77777777" w:rsidR="00D632A7" w:rsidRPr="00D632A7" w:rsidRDefault="00D632A7" w:rsidP="00D632A7">
      <w:pPr>
        <w:pStyle w:val="Default"/>
        <w:spacing w:after="15"/>
        <w:ind w:left="284" w:hanging="284"/>
        <w:jc w:val="both"/>
        <w:rPr>
          <w:rFonts w:ascii="Times New Roman" w:hAnsi="Times New Roman" w:cs="Times New Roman"/>
          <w:sz w:val="22"/>
          <w:szCs w:val="22"/>
        </w:rPr>
      </w:pPr>
      <w:r w:rsidRPr="00D632A7">
        <w:rPr>
          <w:rFonts w:ascii="Times New Roman" w:hAnsi="Times New Roman" w:cs="Times New Roman"/>
          <w:sz w:val="22"/>
          <w:szCs w:val="22"/>
        </w:rPr>
        <w:t xml:space="preserve">5. Wykonawca zobowiązany jest do realizacji dostawy objętej opcją po złożeniu oświadczenia woli w formie pisemnej pod rygorem nieważności przez Zamawiającego o skorzystaniu z prawa opcji. </w:t>
      </w:r>
    </w:p>
    <w:p w14:paraId="3D64F44F" w14:textId="64FD4F5E" w:rsidR="00D632A7" w:rsidRPr="00D632A7" w:rsidRDefault="00D632A7" w:rsidP="00D632A7">
      <w:pPr>
        <w:pStyle w:val="Default"/>
        <w:spacing w:after="15"/>
        <w:ind w:left="284" w:hanging="284"/>
        <w:jc w:val="both"/>
        <w:rPr>
          <w:rFonts w:ascii="Times New Roman" w:hAnsi="Times New Roman" w:cs="Times New Roman"/>
          <w:sz w:val="22"/>
          <w:szCs w:val="22"/>
        </w:rPr>
      </w:pPr>
      <w:r w:rsidRPr="00D632A7">
        <w:rPr>
          <w:rFonts w:ascii="Times New Roman" w:hAnsi="Times New Roman" w:cs="Times New Roman"/>
          <w:sz w:val="22"/>
          <w:szCs w:val="22"/>
        </w:rPr>
        <w:t xml:space="preserve">6. Prawo opcji jest uprawnieniem Zamawiającego, z którego może, ale nie musi skorzystać w ramach realizacji niniejszej Umowy. </w:t>
      </w:r>
    </w:p>
    <w:p w14:paraId="7B58144D" w14:textId="77777777" w:rsidR="00D632A7" w:rsidRPr="00D632A7" w:rsidRDefault="00D632A7" w:rsidP="00D632A7">
      <w:pPr>
        <w:pStyle w:val="Default"/>
        <w:spacing w:after="15"/>
        <w:ind w:left="284" w:hanging="284"/>
        <w:jc w:val="both"/>
        <w:rPr>
          <w:rFonts w:ascii="Times New Roman" w:hAnsi="Times New Roman" w:cs="Times New Roman"/>
          <w:sz w:val="22"/>
          <w:szCs w:val="22"/>
        </w:rPr>
      </w:pPr>
      <w:r w:rsidRPr="00D632A7">
        <w:rPr>
          <w:rFonts w:ascii="Times New Roman" w:hAnsi="Times New Roman" w:cs="Times New Roman"/>
          <w:sz w:val="22"/>
          <w:szCs w:val="22"/>
        </w:rPr>
        <w:t xml:space="preserve">7. W przypadku nie skorzystania przez Zamawiającego z prawa opcji, Wykonawcy nie przysługują żadne roszczenia z tego tytułu. </w:t>
      </w:r>
    </w:p>
    <w:p w14:paraId="32F2A3E1" w14:textId="342144C5" w:rsidR="005A33D2" w:rsidRPr="00D632A7" w:rsidRDefault="00D632A7" w:rsidP="00D632A7">
      <w:pPr>
        <w:pStyle w:val="Default"/>
        <w:spacing w:after="15"/>
        <w:ind w:left="284" w:hanging="284"/>
        <w:jc w:val="both"/>
        <w:rPr>
          <w:rFonts w:ascii="Times New Roman" w:hAnsi="Times New Roman" w:cs="Times New Roman"/>
          <w:sz w:val="22"/>
          <w:szCs w:val="22"/>
        </w:rPr>
      </w:pPr>
      <w:r w:rsidRPr="00D632A7">
        <w:rPr>
          <w:rFonts w:ascii="Times New Roman" w:hAnsi="Times New Roman" w:cs="Times New Roman"/>
          <w:sz w:val="22"/>
          <w:szCs w:val="22"/>
        </w:rPr>
        <w:t>8. Zamówienie w ramach opcji będzie realizowane na tych samych warunkach co „zamówienie podstawowe” i nie wymaga podpisania aneksu do niniejszej umowy.</w:t>
      </w:r>
    </w:p>
    <w:p w14:paraId="2185CB21" w14:textId="77777777" w:rsidR="005A33D2" w:rsidRPr="00D632A7" w:rsidRDefault="005A33D2" w:rsidP="00F3098B">
      <w:pPr>
        <w:pStyle w:val="Default"/>
        <w:jc w:val="center"/>
        <w:rPr>
          <w:rFonts w:ascii="Times New Roman" w:hAnsi="Times New Roman" w:cs="Times New Roman"/>
          <w:b/>
          <w:color w:val="auto"/>
          <w:sz w:val="22"/>
          <w:szCs w:val="22"/>
        </w:rPr>
      </w:pPr>
    </w:p>
    <w:p w14:paraId="24CE630B" w14:textId="3EDA3047" w:rsidR="005A33D2" w:rsidRPr="00F3098B" w:rsidRDefault="002E22B9" w:rsidP="00F3098B">
      <w:pPr>
        <w:pStyle w:val="Default"/>
        <w:jc w:val="center"/>
        <w:rPr>
          <w:rFonts w:ascii="Times New Roman" w:hAnsi="Times New Roman" w:cs="Times New Roman"/>
        </w:rPr>
      </w:pPr>
      <w:r w:rsidRPr="00F3098B">
        <w:rPr>
          <w:rFonts w:ascii="Times New Roman" w:hAnsi="Times New Roman" w:cs="Times New Roman"/>
          <w:b/>
          <w:color w:val="auto"/>
          <w:sz w:val="22"/>
          <w:szCs w:val="22"/>
        </w:rPr>
        <w:t xml:space="preserve">§ </w:t>
      </w:r>
      <w:r w:rsidR="00D632A7">
        <w:rPr>
          <w:rFonts w:ascii="Times New Roman" w:hAnsi="Times New Roman" w:cs="Times New Roman"/>
          <w:b/>
          <w:color w:val="auto"/>
          <w:sz w:val="22"/>
          <w:szCs w:val="22"/>
        </w:rPr>
        <w:t>4</w:t>
      </w:r>
    </w:p>
    <w:p w14:paraId="1CBA5D5D" w14:textId="77777777" w:rsidR="005A33D2" w:rsidRPr="00F3098B" w:rsidRDefault="002E22B9" w:rsidP="00C074E6">
      <w:pPr>
        <w:pStyle w:val="Default"/>
        <w:jc w:val="center"/>
        <w:rPr>
          <w:rFonts w:ascii="Times New Roman" w:hAnsi="Times New Roman" w:cs="Times New Roman"/>
        </w:rPr>
      </w:pPr>
      <w:r w:rsidRPr="00F3098B">
        <w:rPr>
          <w:rFonts w:ascii="Times New Roman" w:hAnsi="Times New Roman" w:cs="Times New Roman"/>
          <w:b/>
          <w:color w:val="auto"/>
          <w:sz w:val="22"/>
          <w:szCs w:val="22"/>
        </w:rPr>
        <w:t>Prawa i obowiązki</w:t>
      </w:r>
    </w:p>
    <w:p w14:paraId="5F3B92D7" w14:textId="77777777" w:rsidR="00E85F1F" w:rsidRDefault="002E22B9" w:rsidP="00D6650A">
      <w:pPr>
        <w:pStyle w:val="Default"/>
        <w:numPr>
          <w:ilvl w:val="0"/>
          <w:numId w:val="20"/>
        </w:numPr>
        <w:spacing w:after="15"/>
        <w:ind w:left="426" w:hanging="426"/>
        <w:jc w:val="both"/>
        <w:rPr>
          <w:rFonts w:ascii="Times New Roman" w:hAnsi="Times New Roman" w:cs="Times New Roman"/>
        </w:rPr>
      </w:pPr>
      <w:r w:rsidRPr="00F3098B">
        <w:rPr>
          <w:rFonts w:ascii="Times New Roman" w:hAnsi="Times New Roman" w:cs="Times New Roman"/>
          <w:color w:val="auto"/>
          <w:sz w:val="22"/>
          <w:szCs w:val="22"/>
        </w:rPr>
        <w:t>Realizacja umowy odbywać się będzie zgodnie ze złożoną ofertą i wymaganiami Zamawiającego.</w:t>
      </w:r>
    </w:p>
    <w:p w14:paraId="701D3612" w14:textId="03654603" w:rsidR="005A33D2" w:rsidRPr="00E85F1F" w:rsidRDefault="002E22B9" w:rsidP="00D6650A">
      <w:pPr>
        <w:pStyle w:val="Default"/>
        <w:numPr>
          <w:ilvl w:val="0"/>
          <w:numId w:val="20"/>
        </w:numPr>
        <w:spacing w:after="15"/>
        <w:ind w:left="426" w:hanging="426"/>
        <w:jc w:val="both"/>
        <w:rPr>
          <w:rFonts w:ascii="Times New Roman" w:hAnsi="Times New Roman" w:cs="Times New Roman"/>
        </w:rPr>
      </w:pPr>
      <w:r w:rsidRPr="00E85F1F">
        <w:rPr>
          <w:rFonts w:ascii="Times New Roman" w:hAnsi="Times New Roman" w:cs="Times New Roman"/>
          <w:color w:val="auto"/>
          <w:sz w:val="22"/>
          <w:szCs w:val="22"/>
        </w:rPr>
        <w:t>Dostawy realizowane będą sukcesywnie w zależności od potrzeb Zamawiającego środkami transportu Wykonawcy i na jego koszt wraz z rozładunkiem w miejscu składowania.</w:t>
      </w:r>
    </w:p>
    <w:p w14:paraId="2BB038D7" w14:textId="77777777" w:rsidR="005A33D2" w:rsidRPr="00F3098B" w:rsidRDefault="002E22B9" w:rsidP="00D6650A">
      <w:pPr>
        <w:pStyle w:val="Default"/>
        <w:numPr>
          <w:ilvl w:val="0"/>
          <w:numId w:val="21"/>
        </w:numPr>
        <w:spacing w:after="15" w:line="276" w:lineRule="auto"/>
        <w:ind w:left="426" w:hanging="426"/>
        <w:jc w:val="both"/>
        <w:rPr>
          <w:rFonts w:ascii="Times New Roman" w:hAnsi="Times New Roman" w:cs="Times New Roman"/>
        </w:rPr>
      </w:pPr>
      <w:r w:rsidRPr="00F3098B">
        <w:rPr>
          <w:rFonts w:ascii="Times New Roman" w:hAnsi="Times New Roman" w:cs="Times New Roman"/>
          <w:color w:val="auto"/>
          <w:sz w:val="22"/>
          <w:szCs w:val="22"/>
        </w:rPr>
        <w:t>Zgłaszanie potrzeb będzie odbywało się drogą telefoniczną lub mailową .</w:t>
      </w:r>
    </w:p>
    <w:p w14:paraId="228163F4" w14:textId="77777777" w:rsidR="005A33D2" w:rsidRPr="00F3098B" w:rsidRDefault="002E22B9" w:rsidP="00D6650A">
      <w:pPr>
        <w:pStyle w:val="Default"/>
        <w:numPr>
          <w:ilvl w:val="0"/>
          <w:numId w:val="21"/>
        </w:numPr>
        <w:spacing w:after="15" w:line="276" w:lineRule="auto"/>
        <w:ind w:left="426" w:hanging="426"/>
        <w:jc w:val="both"/>
        <w:rPr>
          <w:rFonts w:ascii="Times New Roman" w:hAnsi="Times New Roman" w:cs="Times New Roman"/>
        </w:rPr>
      </w:pPr>
      <w:r w:rsidRPr="00F3098B">
        <w:rPr>
          <w:rFonts w:ascii="Times New Roman" w:hAnsi="Times New Roman" w:cs="Times New Roman"/>
          <w:color w:val="auto"/>
          <w:sz w:val="22"/>
          <w:szCs w:val="22"/>
        </w:rPr>
        <w:t>Termin realizacji każdego zamówienia od momentu zgłoszenia nie może być dłuższy niż 2 dni robocze (nie uwzględnia się sobót i dni wolnych od pracy).</w:t>
      </w:r>
    </w:p>
    <w:p w14:paraId="58E444EE" w14:textId="77777777" w:rsidR="005A33D2" w:rsidRPr="00F3098B" w:rsidRDefault="002E22B9" w:rsidP="00D6650A">
      <w:pPr>
        <w:pStyle w:val="Default"/>
        <w:numPr>
          <w:ilvl w:val="0"/>
          <w:numId w:val="21"/>
        </w:numPr>
        <w:spacing w:after="15" w:line="276" w:lineRule="auto"/>
        <w:ind w:left="426" w:hanging="426"/>
        <w:jc w:val="both"/>
        <w:rPr>
          <w:rFonts w:ascii="Times New Roman" w:hAnsi="Times New Roman" w:cs="Times New Roman"/>
        </w:rPr>
      </w:pPr>
      <w:r w:rsidRPr="00F3098B">
        <w:rPr>
          <w:rFonts w:ascii="Times New Roman" w:hAnsi="Times New Roman" w:cs="Times New Roman"/>
          <w:color w:val="auto"/>
          <w:sz w:val="22"/>
          <w:szCs w:val="22"/>
        </w:rPr>
        <w:t>Dostawy odbywać się będą w dni robocze od poniedziałku do piątku w godz. 8.00-14.00.</w:t>
      </w:r>
    </w:p>
    <w:p w14:paraId="48354EA1" w14:textId="6E9C628C" w:rsidR="005A33D2" w:rsidRPr="00F3098B" w:rsidRDefault="002E22B9" w:rsidP="00D6650A">
      <w:pPr>
        <w:pStyle w:val="Default"/>
        <w:numPr>
          <w:ilvl w:val="0"/>
          <w:numId w:val="21"/>
        </w:numPr>
        <w:spacing w:after="15" w:line="276" w:lineRule="auto"/>
        <w:ind w:left="426" w:hanging="426"/>
        <w:jc w:val="both"/>
        <w:rPr>
          <w:rFonts w:ascii="Times New Roman" w:hAnsi="Times New Roman" w:cs="Times New Roman"/>
        </w:rPr>
      </w:pPr>
      <w:r w:rsidRPr="00F3098B">
        <w:rPr>
          <w:rFonts w:ascii="Times New Roman" w:hAnsi="Times New Roman" w:cs="Times New Roman"/>
          <w:color w:val="auto"/>
          <w:sz w:val="22"/>
          <w:szCs w:val="22"/>
        </w:rPr>
        <w:t xml:space="preserve">Węgiel będzie dostarczany do </w:t>
      </w:r>
      <w:r w:rsidR="002F3D87">
        <w:rPr>
          <w:rFonts w:ascii="Times New Roman" w:hAnsi="Times New Roman" w:cs="Times New Roman"/>
          <w:color w:val="auto"/>
          <w:sz w:val="22"/>
          <w:szCs w:val="22"/>
        </w:rPr>
        <w:t>wskazanego</w:t>
      </w:r>
      <w:r w:rsidRPr="00F3098B">
        <w:rPr>
          <w:rFonts w:ascii="Times New Roman" w:hAnsi="Times New Roman" w:cs="Times New Roman"/>
          <w:color w:val="auto"/>
          <w:sz w:val="22"/>
          <w:szCs w:val="22"/>
        </w:rPr>
        <w:t xml:space="preserve"> przez Zamawiającego </w:t>
      </w:r>
      <w:r w:rsidR="002F3D87">
        <w:rPr>
          <w:rFonts w:ascii="Times New Roman" w:hAnsi="Times New Roman" w:cs="Times New Roman"/>
          <w:color w:val="auto"/>
          <w:sz w:val="22"/>
          <w:szCs w:val="22"/>
        </w:rPr>
        <w:t>miejsca</w:t>
      </w:r>
      <w:r w:rsidRPr="00F3098B">
        <w:rPr>
          <w:rFonts w:ascii="Times New Roman" w:hAnsi="Times New Roman" w:cs="Times New Roman"/>
          <w:color w:val="auto"/>
          <w:sz w:val="22"/>
          <w:szCs w:val="22"/>
        </w:rPr>
        <w:t xml:space="preserve"> transportem samochodowym samowyładowczym wyposażonym w urządzenia zabezpieczające przed wpływem warunków atmosferycznych, które mogłyby skutkować utratą przez towar walorów użytkowych.</w:t>
      </w:r>
    </w:p>
    <w:p w14:paraId="3298DDC0" w14:textId="77777777" w:rsidR="005A33D2" w:rsidRPr="00F3098B" w:rsidRDefault="002E22B9" w:rsidP="00D6650A">
      <w:pPr>
        <w:pStyle w:val="Default"/>
        <w:numPr>
          <w:ilvl w:val="0"/>
          <w:numId w:val="21"/>
        </w:numPr>
        <w:spacing w:after="15" w:line="276" w:lineRule="auto"/>
        <w:ind w:left="426" w:hanging="426"/>
        <w:jc w:val="both"/>
        <w:rPr>
          <w:rFonts w:ascii="Times New Roman" w:hAnsi="Times New Roman" w:cs="Times New Roman"/>
        </w:rPr>
      </w:pPr>
      <w:r w:rsidRPr="00F3098B">
        <w:rPr>
          <w:rFonts w:ascii="Times New Roman" w:hAnsi="Times New Roman" w:cs="Times New Roman"/>
          <w:color w:val="auto"/>
          <w:sz w:val="22"/>
          <w:szCs w:val="22"/>
        </w:rPr>
        <w:t>Zamawiający zastrzega sobie prawo do pobrania prób określonej partii dostawy opału celem wykonania analiz laboratoryjnych - dwa razy w sezonie grzewczym na koszt Wykonawcy.</w:t>
      </w:r>
    </w:p>
    <w:p w14:paraId="2D7FD988" w14:textId="77777777" w:rsidR="005A33D2" w:rsidRPr="00F3098B" w:rsidRDefault="002E22B9" w:rsidP="00D6650A">
      <w:pPr>
        <w:pStyle w:val="Default"/>
        <w:numPr>
          <w:ilvl w:val="0"/>
          <w:numId w:val="21"/>
        </w:numPr>
        <w:spacing w:after="15" w:line="276" w:lineRule="auto"/>
        <w:ind w:left="426" w:hanging="426"/>
        <w:jc w:val="both"/>
        <w:rPr>
          <w:rFonts w:ascii="Times New Roman" w:hAnsi="Times New Roman" w:cs="Times New Roman"/>
        </w:rPr>
      </w:pPr>
      <w:r w:rsidRPr="00F3098B">
        <w:rPr>
          <w:rFonts w:ascii="Times New Roman" w:hAnsi="Times New Roman" w:cs="Times New Roman"/>
          <w:color w:val="auto"/>
          <w:sz w:val="22"/>
          <w:szCs w:val="22"/>
        </w:rPr>
        <w:t>W razie wątpliwości co do parametrów opału określonych w §1 pkt.1., ust.2 Zamawiający zastrzega sobie prawo do komisyjnego pobierania prób dostarczonego opału celem wykonania analiz laboratoryjnych. Nieobecność przedstawiciela Wykonawcy przy czynnościach poboru próbki traktowana będzie jako akceptacja sposobu jej pobrania.</w:t>
      </w:r>
    </w:p>
    <w:p w14:paraId="1CC8F486" w14:textId="77777777" w:rsidR="005A33D2" w:rsidRPr="00F3098B" w:rsidRDefault="002E22B9" w:rsidP="00D6650A">
      <w:pPr>
        <w:pStyle w:val="Default"/>
        <w:numPr>
          <w:ilvl w:val="0"/>
          <w:numId w:val="21"/>
        </w:numPr>
        <w:spacing w:after="15" w:line="276" w:lineRule="auto"/>
        <w:ind w:left="426" w:hanging="426"/>
        <w:jc w:val="both"/>
        <w:rPr>
          <w:rFonts w:ascii="Times New Roman" w:hAnsi="Times New Roman" w:cs="Times New Roman"/>
        </w:rPr>
      </w:pPr>
      <w:r w:rsidRPr="00F3098B">
        <w:rPr>
          <w:rFonts w:ascii="Times New Roman" w:hAnsi="Times New Roman" w:cs="Times New Roman"/>
          <w:color w:val="auto"/>
          <w:sz w:val="22"/>
          <w:szCs w:val="22"/>
        </w:rPr>
        <w:lastRenderedPageBreak/>
        <w:t>W przypadku wyniku badań laboratoryjnych potwierdzających zaniżone parametry dostarczonego opału przez Wykonawcę w stosunku do parametrów opału żądanych w SWZ i niniejszej umowie:</w:t>
      </w:r>
    </w:p>
    <w:p w14:paraId="64598268" w14:textId="77777777" w:rsidR="005A33D2" w:rsidRPr="00F3098B" w:rsidRDefault="002E22B9" w:rsidP="00D6650A">
      <w:pPr>
        <w:pStyle w:val="Default"/>
        <w:numPr>
          <w:ilvl w:val="0"/>
          <w:numId w:val="24"/>
        </w:numPr>
        <w:spacing w:after="15" w:line="276" w:lineRule="auto"/>
        <w:ind w:left="426" w:hanging="284"/>
        <w:jc w:val="both"/>
        <w:rPr>
          <w:rFonts w:ascii="Times New Roman" w:hAnsi="Times New Roman" w:cs="Times New Roman"/>
        </w:rPr>
      </w:pPr>
      <w:r w:rsidRPr="00F3098B">
        <w:rPr>
          <w:rFonts w:ascii="Times New Roman" w:hAnsi="Times New Roman" w:cs="Times New Roman"/>
          <w:color w:val="auto"/>
          <w:sz w:val="22"/>
          <w:szCs w:val="22"/>
        </w:rPr>
        <w:t>koszty przeprowadzonych badań, o których mowa w pkt 7 i 8, obciążają Wykonawcę; koszty badań potrącane będą z wystawionych faktur,</w:t>
      </w:r>
    </w:p>
    <w:p w14:paraId="58ECC5CB" w14:textId="77777777" w:rsidR="005A33D2" w:rsidRPr="00F3098B" w:rsidRDefault="002E22B9" w:rsidP="00D6650A">
      <w:pPr>
        <w:pStyle w:val="Default"/>
        <w:numPr>
          <w:ilvl w:val="0"/>
          <w:numId w:val="26"/>
        </w:numPr>
        <w:spacing w:after="15" w:line="276" w:lineRule="auto"/>
        <w:ind w:left="426" w:hanging="284"/>
        <w:jc w:val="both"/>
        <w:rPr>
          <w:rFonts w:ascii="Times New Roman" w:hAnsi="Times New Roman" w:cs="Times New Roman"/>
        </w:rPr>
      </w:pPr>
      <w:r w:rsidRPr="00F3098B">
        <w:rPr>
          <w:rFonts w:ascii="Times New Roman" w:hAnsi="Times New Roman" w:cs="Times New Roman"/>
          <w:color w:val="auto"/>
          <w:sz w:val="22"/>
          <w:szCs w:val="22"/>
        </w:rPr>
        <w:t>Zamawiający może żądać wymiany dostarczonej partii opału na opał zgodny z wymaganymi parametrami określonymi w § 1 umowy (wymiany opału Wykonawca dokona w ciągu 2 dni od zgłoszenia niezgodności).</w:t>
      </w:r>
    </w:p>
    <w:p w14:paraId="0E6CD9CF" w14:textId="77777777" w:rsidR="005A33D2" w:rsidRPr="00F3098B" w:rsidRDefault="002E22B9" w:rsidP="00A23D23">
      <w:pPr>
        <w:pStyle w:val="Default"/>
        <w:numPr>
          <w:ilvl w:val="0"/>
          <w:numId w:val="28"/>
        </w:numPr>
        <w:spacing w:line="276" w:lineRule="auto"/>
        <w:ind w:hanging="363"/>
        <w:jc w:val="both"/>
        <w:rPr>
          <w:rFonts w:ascii="Times New Roman" w:hAnsi="Times New Roman" w:cs="Times New Roman"/>
        </w:rPr>
      </w:pPr>
      <w:r w:rsidRPr="00F3098B">
        <w:rPr>
          <w:rFonts w:ascii="Times New Roman" w:eastAsia="Times New Roman" w:hAnsi="Times New Roman" w:cs="Times New Roman"/>
          <w:color w:val="auto"/>
          <w:sz w:val="22"/>
          <w:szCs w:val="22"/>
        </w:rPr>
        <w:t xml:space="preserve"> </w:t>
      </w:r>
      <w:r w:rsidRPr="00F3098B">
        <w:rPr>
          <w:rFonts w:ascii="Times New Roman" w:hAnsi="Times New Roman" w:cs="Times New Roman"/>
          <w:color w:val="auto"/>
          <w:sz w:val="22"/>
          <w:szCs w:val="22"/>
        </w:rPr>
        <w:t>Zamawiający zastrzega sobie prawo do reklamacji w razie stwierdzenia wad dotyczących ilości lub jakości dostarczonego opału w terminie 14 dni od daty dostawy. Zamawiający niezwłocznie zgłosi Wykonawcy pisemną reklamację. Wykonawca zobowiązany jest rozpatrzyć reklamację bez zbędnej zwłoki i zawiadomić pisemnie Zamawiającego o jej rozstrzygnięciu. Brak odpowiedzi na zgłoszoną reklamację w ciągu 2 dni licząc od daty jej otrzymania przez Wykonawcę, uważane będzie przez Zamawiającego za uznanie reklamacji.</w:t>
      </w:r>
    </w:p>
    <w:p w14:paraId="00ECA49B" w14:textId="77777777" w:rsidR="005A33D2" w:rsidRPr="00F3098B" w:rsidRDefault="002E22B9" w:rsidP="00D6650A">
      <w:pPr>
        <w:pStyle w:val="Default"/>
        <w:numPr>
          <w:ilvl w:val="0"/>
          <w:numId w:val="30"/>
        </w:numPr>
        <w:tabs>
          <w:tab w:val="left" w:pos="0"/>
        </w:tabs>
        <w:spacing w:line="276" w:lineRule="auto"/>
        <w:ind w:left="426" w:hanging="426"/>
        <w:jc w:val="both"/>
        <w:rPr>
          <w:rFonts w:ascii="Times New Roman" w:hAnsi="Times New Roman" w:cs="Times New Roman"/>
        </w:rPr>
      </w:pPr>
      <w:r w:rsidRPr="00F3098B">
        <w:rPr>
          <w:rFonts w:ascii="Times New Roman" w:eastAsia="Times New Roman" w:hAnsi="Times New Roman" w:cs="Times New Roman"/>
          <w:color w:val="auto"/>
          <w:sz w:val="22"/>
          <w:szCs w:val="22"/>
        </w:rPr>
        <w:t xml:space="preserve"> </w:t>
      </w:r>
      <w:r w:rsidRPr="00F3098B">
        <w:rPr>
          <w:rFonts w:ascii="Times New Roman" w:hAnsi="Times New Roman" w:cs="Times New Roman"/>
          <w:color w:val="auto"/>
          <w:sz w:val="22"/>
          <w:szCs w:val="22"/>
        </w:rPr>
        <w:t>Wykonawca zobowiązuje się zrealizować umowę z zachowaniem najwyższej staranności, zasad bezpieczeństwa, dobrej jakości, własnej organizacji pracy oraz obowiązujących przepisów prawa, na warunkach ustalonych w umowie gwarantując, że dostarczony opał odpowiadać będzie Polskim Normom oraz parametrom określonym w złożonej ofercie.</w:t>
      </w:r>
    </w:p>
    <w:p w14:paraId="11738FF3" w14:textId="77777777" w:rsidR="005A33D2" w:rsidRPr="00F3098B" w:rsidRDefault="002E22B9" w:rsidP="00D6650A">
      <w:pPr>
        <w:pStyle w:val="Default"/>
        <w:numPr>
          <w:ilvl w:val="0"/>
          <w:numId w:val="29"/>
        </w:numPr>
        <w:tabs>
          <w:tab w:val="left" w:pos="0"/>
        </w:tabs>
        <w:spacing w:line="276" w:lineRule="auto"/>
        <w:ind w:left="426" w:hanging="426"/>
        <w:jc w:val="both"/>
        <w:rPr>
          <w:rFonts w:ascii="Times New Roman" w:hAnsi="Times New Roman" w:cs="Times New Roman"/>
        </w:rPr>
      </w:pPr>
      <w:r w:rsidRPr="00F3098B">
        <w:rPr>
          <w:rFonts w:ascii="Times New Roman" w:eastAsia="Times New Roman" w:hAnsi="Times New Roman" w:cs="Times New Roman"/>
          <w:color w:val="auto"/>
          <w:sz w:val="22"/>
          <w:szCs w:val="22"/>
        </w:rPr>
        <w:t xml:space="preserve"> </w:t>
      </w:r>
      <w:r w:rsidRPr="00F3098B">
        <w:rPr>
          <w:rFonts w:ascii="Times New Roman" w:hAnsi="Times New Roman" w:cs="Times New Roman"/>
          <w:color w:val="auto"/>
          <w:sz w:val="22"/>
          <w:szCs w:val="22"/>
        </w:rPr>
        <w:t>Wykonawca zobowiązuje się do posiadania i utrzymywania w toku wykonywania umowy ubezpieczenia od odpowiedzialności cywilnej w zakresie prowadzonej działalności gospodarczej polegającej na wykonywaniu niniejszego zamówienia oraz następstw nieszczęśliwych wypadków. Wykonawca zobowiązany jest dostarczyć opłaconą polisę lub inny dowód ubezpieczenia najpóźniej w dniu podpisania umowy.</w:t>
      </w:r>
    </w:p>
    <w:p w14:paraId="19661541" w14:textId="03F97612" w:rsidR="005A33D2" w:rsidRPr="00F3098B" w:rsidRDefault="002E22B9" w:rsidP="00D6650A">
      <w:pPr>
        <w:pStyle w:val="Default"/>
        <w:numPr>
          <w:ilvl w:val="0"/>
          <w:numId w:val="29"/>
        </w:numPr>
        <w:tabs>
          <w:tab w:val="left" w:pos="0"/>
        </w:tabs>
        <w:spacing w:line="276" w:lineRule="auto"/>
        <w:ind w:left="426" w:hanging="426"/>
        <w:jc w:val="both"/>
        <w:rPr>
          <w:rFonts w:ascii="Times New Roman" w:hAnsi="Times New Roman" w:cs="Times New Roman"/>
        </w:rPr>
      </w:pPr>
      <w:r w:rsidRPr="00F3098B">
        <w:rPr>
          <w:rFonts w:ascii="Times New Roman" w:eastAsia="Times New Roman" w:hAnsi="Times New Roman" w:cs="Times New Roman"/>
          <w:color w:val="auto"/>
          <w:sz w:val="22"/>
          <w:szCs w:val="22"/>
        </w:rPr>
        <w:t xml:space="preserve"> </w:t>
      </w:r>
      <w:r w:rsidRPr="00F3098B">
        <w:rPr>
          <w:rFonts w:ascii="Times New Roman" w:hAnsi="Times New Roman" w:cs="Times New Roman"/>
          <w:color w:val="auto"/>
          <w:sz w:val="22"/>
          <w:szCs w:val="22"/>
        </w:rPr>
        <w:t>Do odbioru opału upoważnieni będą osoby obsługujące kotłownię.</w:t>
      </w:r>
    </w:p>
    <w:p w14:paraId="7C4A1186" w14:textId="77777777" w:rsidR="005A33D2" w:rsidRPr="00F3098B" w:rsidRDefault="005A33D2" w:rsidP="00F3098B">
      <w:pPr>
        <w:pStyle w:val="Default"/>
        <w:spacing w:line="276" w:lineRule="auto"/>
        <w:ind w:left="794"/>
        <w:jc w:val="both"/>
        <w:rPr>
          <w:rFonts w:ascii="Times New Roman" w:hAnsi="Times New Roman" w:cs="Times New Roman"/>
          <w:color w:val="auto"/>
          <w:sz w:val="22"/>
          <w:szCs w:val="22"/>
        </w:rPr>
      </w:pPr>
    </w:p>
    <w:p w14:paraId="408F3EFF" w14:textId="2B9CACD0" w:rsidR="005A33D2" w:rsidRPr="00F3098B" w:rsidRDefault="002E22B9" w:rsidP="00F3098B">
      <w:pPr>
        <w:pStyle w:val="Default"/>
        <w:spacing w:line="276" w:lineRule="auto"/>
        <w:jc w:val="center"/>
        <w:rPr>
          <w:rFonts w:ascii="Times New Roman" w:hAnsi="Times New Roman" w:cs="Times New Roman"/>
        </w:rPr>
      </w:pPr>
      <w:r w:rsidRPr="00F3098B">
        <w:rPr>
          <w:rFonts w:ascii="Times New Roman" w:hAnsi="Times New Roman" w:cs="Times New Roman"/>
          <w:b/>
          <w:color w:val="auto"/>
          <w:sz w:val="22"/>
          <w:szCs w:val="22"/>
        </w:rPr>
        <w:t xml:space="preserve">§ </w:t>
      </w:r>
      <w:r w:rsidR="00D632A7">
        <w:rPr>
          <w:rFonts w:ascii="Times New Roman" w:hAnsi="Times New Roman" w:cs="Times New Roman"/>
          <w:b/>
          <w:color w:val="auto"/>
          <w:sz w:val="22"/>
          <w:szCs w:val="22"/>
        </w:rPr>
        <w:t>5</w:t>
      </w:r>
    </w:p>
    <w:p w14:paraId="5270A1DD" w14:textId="77777777" w:rsidR="005A33D2" w:rsidRPr="007247EE" w:rsidRDefault="002E22B9" w:rsidP="00F3098B">
      <w:pPr>
        <w:pStyle w:val="Default"/>
        <w:spacing w:line="276" w:lineRule="auto"/>
        <w:jc w:val="center"/>
        <w:rPr>
          <w:rFonts w:ascii="Times New Roman" w:hAnsi="Times New Roman" w:cs="Times New Roman"/>
        </w:rPr>
      </w:pPr>
      <w:r w:rsidRPr="007247EE">
        <w:rPr>
          <w:rFonts w:ascii="Times New Roman" w:hAnsi="Times New Roman" w:cs="Times New Roman"/>
          <w:b/>
          <w:color w:val="auto"/>
          <w:sz w:val="22"/>
          <w:szCs w:val="22"/>
        </w:rPr>
        <w:t>Wynagrodzenie Wykonawcy i warunki płatności</w:t>
      </w:r>
    </w:p>
    <w:p w14:paraId="02A3DADF" w14:textId="4C383909" w:rsidR="00D632A7" w:rsidRPr="007247EE" w:rsidRDefault="00D632A7" w:rsidP="00D632A7">
      <w:pPr>
        <w:pStyle w:val="Default"/>
        <w:numPr>
          <w:ilvl w:val="0"/>
          <w:numId w:val="32"/>
        </w:numPr>
        <w:spacing w:after="37" w:line="276" w:lineRule="auto"/>
        <w:ind w:hanging="363"/>
        <w:jc w:val="both"/>
        <w:rPr>
          <w:rFonts w:ascii="Times New Roman" w:hAnsi="Times New Roman" w:cs="Times New Roman"/>
          <w:color w:val="auto"/>
          <w:sz w:val="22"/>
          <w:szCs w:val="22"/>
        </w:rPr>
      </w:pPr>
      <w:r w:rsidRPr="007247EE">
        <w:rPr>
          <w:rFonts w:ascii="Times New Roman" w:hAnsi="Times New Roman" w:cs="Times New Roman"/>
          <w:color w:val="auto"/>
          <w:sz w:val="22"/>
          <w:szCs w:val="22"/>
        </w:rPr>
        <w:t>Strony ustalają wynagrodzenie w kwocie brutto w wysokości ceny ofertowej, tj. …………………………………zł brutto</w:t>
      </w:r>
      <w:r w:rsidR="006055D1" w:rsidRPr="007247EE">
        <w:rPr>
          <w:rFonts w:ascii="Times New Roman" w:hAnsi="Times New Roman" w:cs="Times New Roman"/>
          <w:color w:val="auto"/>
          <w:sz w:val="22"/>
          <w:szCs w:val="22"/>
        </w:rPr>
        <w:t xml:space="preserve"> za 1 tonę</w:t>
      </w:r>
      <w:r w:rsidRPr="007247EE">
        <w:rPr>
          <w:rFonts w:ascii="Times New Roman" w:hAnsi="Times New Roman" w:cs="Times New Roman"/>
          <w:color w:val="auto"/>
          <w:sz w:val="22"/>
          <w:szCs w:val="22"/>
        </w:rPr>
        <w:t xml:space="preserve"> ( słownie:.......................................... ).</w:t>
      </w:r>
    </w:p>
    <w:p w14:paraId="0759E0B5" w14:textId="2E75FAF1" w:rsidR="002F3D87" w:rsidRPr="007247EE" w:rsidRDefault="00D632A7" w:rsidP="00D632A7">
      <w:pPr>
        <w:pStyle w:val="Default"/>
        <w:spacing w:after="37" w:line="276" w:lineRule="auto"/>
        <w:ind w:left="363"/>
        <w:jc w:val="both"/>
        <w:rPr>
          <w:rFonts w:ascii="Times New Roman" w:hAnsi="Times New Roman" w:cs="Times New Roman"/>
          <w:color w:val="auto"/>
          <w:sz w:val="22"/>
          <w:szCs w:val="22"/>
        </w:rPr>
      </w:pPr>
      <w:r w:rsidRPr="007247EE">
        <w:rPr>
          <w:rFonts w:ascii="Times New Roman" w:hAnsi="Times New Roman" w:cs="Times New Roman"/>
          <w:color w:val="auto"/>
          <w:sz w:val="22"/>
          <w:szCs w:val="22"/>
        </w:rPr>
        <w:t>Kwota ta stanowi maksymaln</w:t>
      </w:r>
      <w:r w:rsidR="006055D1" w:rsidRPr="007247EE">
        <w:rPr>
          <w:rFonts w:ascii="Times New Roman" w:hAnsi="Times New Roman" w:cs="Times New Roman"/>
          <w:color w:val="auto"/>
          <w:sz w:val="22"/>
          <w:szCs w:val="22"/>
        </w:rPr>
        <w:t>ą</w:t>
      </w:r>
      <w:r w:rsidRPr="007247EE">
        <w:rPr>
          <w:rFonts w:ascii="Times New Roman" w:hAnsi="Times New Roman" w:cs="Times New Roman"/>
          <w:color w:val="auto"/>
          <w:sz w:val="22"/>
          <w:szCs w:val="22"/>
        </w:rPr>
        <w:t xml:space="preserve"> </w:t>
      </w:r>
      <w:r w:rsidR="006055D1" w:rsidRPr="007247EE">
        <w:rPr>
          <w:rFonts w:ascii="Times New Roman" w:hAnsi="Times New Roman" w:cs="Times New Roman"/>
          <w:color w:val="auto"/>
          <w:sz w:val="22"/>
          <w:szCs w:val="22"/>
        </w:rPr>
        <w:t>cenę za 1 tonę jaką</w:t>
      </w:r>
      <w:r w:rsidRPr="007247EE">
        <w:rPr>
          <w:rFonts w:ascii="Times New Roman" w:hAnsi="Times New Roman" w:cs="Times New Roman"/>
          <w:color w:val="auto"/>
          <w:sz w:val="22"/>
          <w:szCs w:val="22"/>
        </w:rPr>
        <w:t xml:space="preserve"> Wykonawca może otrzymać za realizację zamówienia podstawowego</w:t>
      </w:r>
      <w:r w:rsidR="002E22B9" w:rsidRPr="007247EE">
        <w:rPr>
          <w:rFonts w:ascii="Times New Roman" w:hAnsi="Times New Roman" w:cs="Times New Roman"/>
          <w:color w:val="auto"/>
          <w:sz w:val="22"/>
          <w:szCs w:val="22"/>
        </w:rPr>
        <w:t>.</w:t>
      </w:r>
    </w:p>
    <w:p w14:paraId="6CC2E0B3" w14:textId="39AD78B2" w:rsidR="00D632A7" w:rsidRPr="007247EE" w:rsidRDefault="00D632A7" w:rsidP="00D632A7">
      <w:pPr>
        <w:pStyle w:val="Default"/>
        <w:numPr>
          <w:ilvl w:val="0"/>
          <w:numId w:val="32"/>
        </w:numPr>
        <w:spacing w:after="37" w:line="276" w:lineRule="auto"/>
        <w:ind w:hanging="363"/>
        <w:jc w:val="both"/>
        <w:rPr>
          <w:rFonts w:ascii="Times New Roman" w:hAnsi="Times New Roman" w:cs="Times New Roman"/>
          <w:color w:val="auto"/>
          <w:sz w:val="22"/>
          <w:szCs w:val="22"/>
        </w:rPr>
      </w:pPr>
      <w:r w:rsidRPr="007247EE">
        <w:rPr>
          <w:rFonts w:ascii="Times New Roman" w:hAnsi="Times New Roman" w:cs="Times New Roman"/>
          <w:color w:val="auto"/>
          <w:sz w:val="22"/>
          <w:szCs w:val="22"/>
        </w:rPr>
        <w:t xml:space="preserve">W przypadku skorzystania przez Zamawiającego z prawa opcji, o którym mowa w § 3, Zamawiający zapłaci Wykonawcy wynagrodzenie za faktyczną ilość dostarczonego towaru. Maksymalne wynagrodzenie w ramach prawa opcji nie przekroczy kwoty ………………………. </w:t>
      </w:r>
      <w:r w:rsidR="006055D1" w:rsidRPr="007247EE">
        <w:rPr>
          <w:rFonts w:ascii="Times New Roman" w:hAnsi="Times New Roman" w:cs="Times New Roman"/>
          <w:color w:val="auto"/>
          <w:sz w:val="22"/>
          <w:szCs w:val="22"/>
        </w:rPr>
        <w:t>B</w:t>
      </w:r>
      <w:r w:rsidRPr="007247EE">
        <w:rPr>
          <w:rFonts w:ascii="Times New Roman" w:hAnsi="Times New Roman" w:cs="Times New Roman"/>
          <w:color w:val="auto"/>
          <w:sz w:val="22"/>
          <w:szCs w:val="22"/>
        </w:rPr>
        <w:t>rutto</w:t>
      </w:r>
      <w:r w:rsidR="006055D1" w:rsidRPr="007247EE">
        <w:rPr>
          <w:rFonts w:ascii="Times New Roman" w:hAnsi="Times New Roman" w:cs="Times New Roman"/>
          <w:color w:val="auto"/>
          <w:sz w:val="22"/>
          <w:szCs w:val="22"/>
        </w:rPr>
        <w:t xml:space="preserve"> z 1 tonę</w:t>
      </w:r>
      <w:r w:rsidRPr="007247EE">
        <w:rPr>
          <w:rFonts w:ascii="Times New Roman" w:hAnsi="Times New Roman" w:cs="Times New Roman"/>
          <w:color w:val="auto"/>
          <w:sz w:val="22"/>
          <w:szCs w:val="22"/>
        </w:rPr>
        <w:t xml:space="preserve"> ( słownie:....................)</w:t>
      </w:r>
    </w:p>
    <w:p w14:paraId="3F88A465" w14:textId="77777777" w:rsidR="002F3D87" w:rsidRDefault="002E22B9" w:rsidP="002F3D87">
      <w:pPr>
        <w:pStyle w:val="Default"/>
        <w:numPr>
          <w:ilvl w:val="0"/>
          <w:numId w:val="32"/>
        </w:numPr>
        <w:tabs>
          <w:tab w:val="left" w:pos="0"/>
        </w:tabs>
        <w:spacing w:after="37"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t>Rozliczenie będzie następowało wg faktycznej ilości opału dostarczonego do miejsca wskazanego przez Zamawiającego.</w:t>
      </w:r>
    </w:p>
    <w:p w14:paraId="6E5A9F19" w14:textId="77777777" w:rsidR="002F3D87" w:rsidRDefault="002E22B9" w:rsidP="002F3D87">
      <w:pPr>
        <w:pStyle w:val="Default"/>
        <w:numPr>
          <w:ilvl w:val="0"/>
          <w:numId w:val="32"/>
        </w:numPr>
        <w:tabs>
          <w:tab w:val="left" w:pos="0"/>
        </w:tabs>
        <w:spacing w:after="37"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t>Należność za dostarczony opał będzie opłacona przelewem przez Nabywcę z konta bankowego w terminie do …….. dni od dnia dostarczenia zamawiającemu prawidłowo wystawionej Faktury VAT/Rachunku wraz z dokumentem określającym rodzaj, tonaż i miejsce dostawy oraz potwierdzenie jej odbioru. Dostarczenie wymienionych dokumentów jest podstawą do zapłaty należności za opał. Faktura nieprawidłowo wystawiona podlega zwróceniu bez jakichkolwiek konsekwencji dla Zamawiającego.</w:t>
      </w:r>
    </w:p>
    <w:p w14:paraId="3C5F8414" w14:textId="0B5EE022" w:rsidR="002F3D87" w:rsidRPr="00C074E6" w:rsidRDefault="002E22B9" w:rsidP="00E85F1F">
      <w:pPr>
        <w:pStyle w:val="Default"/>
        <w:numPr>
          <w:ilvl w:val="0"/>
          <w:numId w:val="32"/>
        </w:numPr>
        <w:spacing w:after="37" w:line="276" w:lineRule="auto"/>
        <w:ind w:hanging="363"/>
        <w:jc w:val="both"/>
        <w:rPr>
          <w:rFonts w:ascii="Times New Roman" w:hAnsi="Times New Roman" w:cs="Times New Roman"/>
        </w:rPr>
      </w:pPr>
      <w:r w:rsidRPr="00C074E6">
        <w:rPr>
          <w:rFonts w:ascii="Times New Roman" w:hAnsi="Times New Roman" w:cs="Times New Roman"/>
          <w:color w:val="auto"/>
          <w:sz w:val="22"/>
          <w:szCs w:val="22"/>
        </w:rPr>
        <w:t>Wykonawca zobowiązany jest wystawić fakturę VAT na Nabywcę - „</w:t>
      </w:r>
      <w:r w:rsidR="00C074E6" w:rsidRPr="00C074E6">
        <w:rPr>
          <w:rFonts w:ascii="Times New Roman" w:hAnsi="Times New Roman" w:cs="Times New Roman"/>
          <w:color w:val="auto"/>
          <w:sz w:val="22"/>
          <w:szCs w:val="22"/>
        </w:rPr>
        <w:t>Gmina Wleń, Plac Bohaterów Nysy 7, 59-610 Wleń</w:t>
      </w:r>
      <w:r w:rsidR="00C074E6">
        <w:rPr>
          <w:rFonts w:ascii="Times New Roman" w:hAnsi="Times New Roman" w:cs="Times New Roman"/>
          <w:color w:val="auto"/>
          <w:sz w:val="22"/>
          <w:szCs w:val="22"/>
        </w:rPr>
        <w:t xml:space="preserve">, </w:t>
      </w:r>
      <w:r w:rsidR="00C074E6" w:rsidRPr="00C074E6">
        <w:rPr>
          <w:rFonts w:ascii="Times New Roman" w:hAnsi="Times New Roman" w:cs="Times New Roman"/>
          <w:color w:val="auto"/>
          <w:sz w:val="22"/>
          <w:szCs w:val="22"/>
        </w:rPr>
        <w:t>NIP 616 12 76</w:t>
      </w:r>
      <w:r w:rsidR="00C074E6">
        <w:rPr>
          <w:rFonts w:ascii="Times New Roman" w:hAnsi="Times New Roman" w:cs="Times New Roman"/>
          <w:color w:val="auto"/>
          <w:sz w:val="22"/>
          <w:szCs w:val="22"/>
        </w:rPr>
        <w:t> </w:t>
      </w:r>
      <w:r w:rsidR="00C074E6" w:rsidRPr="00C074E6">
        <w:rPr>
          <w:rFonts w:ascii="Times New Roman" w:hAnsi="Times New Roman" w:cs="Times New Roman"/>
          <w:color w:val="auto"/>
          <w:sz w:val="22"/>
          <w:szCs w:val="22"/>
        </w:rPr>
        <w:t>377</w:t>
      </w:r>
      <w:r w:rsidR="00C074E6">
        <w:rPr>
          <w:rFonts w:ascii="Times New Roman" w:hAnsi="Times New Roman" w:cs="Times New Roman"/>
          <w:color w:val="auto"/>
          <w:sz w:val="22"/>
          <w:szCs w:val="22"/>
        </w:rPr>
        <w:t>.”</w:t>
      </w:r>
    </w:p>
    <w:p w14:paraId="5DD588F0" w14:textId="77777777" w:rsidR="002F3D87" w:rsidRDefault="002E22B9" w:rsidP="002F3D87">
      <w:pPr>
        <w:pStyle w:val="Default"/>
        <w:numPr>
          <w:ilvl w:val="0"/>
          <w:numId w:val="32"/>
        </w:numPr>
        <w:tabs>
          <w:tab w:val="left" w:pos="0"/>
        </w:tabs>
        <w:spacing w:after="37"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t>W razie opóźnień w zapłacie za wykonaną usługę na rzecz Wykonawcy, przysługuje mu prawo do obciążenia Zamawiającego ustawowymi odsetkami za zwłokę.</w:t>
      </w:r>
    </w:p>
    <w:p w14:paraId="2563A0C9" w14:textId="77777777" w:rsidR="002F3D87" w:rsidRDefault="002E22B9" w:rsidP="002F3D87">
      <w:pPr>
        <w:pStyle w:val="Default"/>
        <w:numPr>
          <w:ilvl w:val="0"/>
          <w:numId w:val="32"/>
        </w:numPr>
        <w:tabs>
          <w:tab w:val="left" w:pos="0"/>
        </w:tabs>
        <w:spacing w:after="37"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lastRenderedPageBreak/>
        <w:t>Za dzień zapłaty uważa się dzień obciążenia rachunku bankowego Zamawiającego.</w:t>
      </w:r>
    </w:p>
    <w:p w14:paraId="4AB81DCF" w14:textId="77777777" w:rsidR="002F3D87" w:rsidRDefault="002E22B9" w:rsidP="002F3D87">
      <w:pPr>
        <w:pStyle w:val="Default"/>
        <w:numPr>
          <w:ilvl w:val="0"/>
          <w:numId w:val="32"/>
        </w:numPr>
        <w:tabs>
          <w:tab w:val="left" w:pos="0"/>
        </w:tabs>
        <w:spacing w:after="37"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t>Wykonawca nie może bez zgody Zamawiającego przenieść wierzytelności wynikającej z umowy na osobę trzecią.</w:t>
      </w:r>
    </w:p>
    <w:p w14:paraId="5A6131C4" w14:textId="5EFA1EBF" w:rsidR="002F3D87" w:rsidRDefault="002E22B9" w:rsidP="002F3D87">
      <w:pPr>
        <w:pStyle w:val="Default"/>
        <w:numPr>
          <w:ilvl w:val="0"/>
          <w:numId w:val="32"/>
        </w:numPr>
        <w:tabs>
          <w:tab w:val="left" w:pos="0"/>
        </w:tabs>
        <w:spacing w:after="37"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t xml:space="preserve">Wykonawca oświadcza, że upoważnia Zamawiającego do potrącenia z należnego mu wynagrodzenia kar umownych naliczonych przez Zamawiającego na podstawie niniejszej umowy oraz kosztów badań laboratoryjnych w sytuacji przewidzianej w §3 pkt. </w:t>
      </w:r>
      <w:r w:rsidR="00A23D23">
        <w:rPr>
          <w:rFonts w:ascii="Times New Roman" w:hAnsi="Times New Roman" w:cs="Times New Roman"/>
          <w:color w:val="auto"/>
          <w:sz w:val="22"/>
          <w:szCs w:val="22"/>
        </w:rPr>
        <w:t>9</w:t>
      </w:r>
      <w:r w:rsidRPr="002F3D87">
        <w:rPr>
          <w:rFonts w:ascii="Times New Roman" w:hAnsi="Times New Roman" w:cs="Times New Roman"/>
          <w:color w:val="auto"/>
          <w:sz w:val="22"/>
          <w:szCs w:val="22"/>
        </w:rPr>
        <w:t>a. Umowy.</w:t>
      </w:r>
    </w:p>
    <w:p w14:paraId="6E4240B1" w14:textId="7E592C61" w:rsidR="002F3D87" w:rsidRDefault="002E22B9" w:rsidP="002F3D87">
      <w:pPr>
        <w:pStyle w:val="Default"/>
        <w:numPr>
          <w:ilvl w:val="0"/>
          <w:numId w:val="32"/>
        </w:numPr>
        <w:tabs>
          <w:tab w:val="left" w:pos="0"/>
        </w:tabs>
        <w:spacing w:after="37"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t>Ustalone w umowie ceny opału są stałe i nie ulegają zmianie w trakcie całego okresu trwania umowy</w:t>
      </w:r>
      <w:r w:rsidR="009754AE" w:rsidRPr="009754AE">
        <w:rPr>
          <w:rFonts w:ascii="Times New Roman" w:hAnsi="Times New Roman" w:cs="Times New Roman"/>
          <w:color w:val="auto"/>
          <w:sz w:val="22"/>
          <w:szCs w:val="22"/>
        </w:rPr>
        <w:t xml:space="preserve"> </w:t>
      </w:r>
      <w:r w:rsidR="009754AE" w:rsidRPr="002F3D87">
        <w:rPr>
          <w:rFonts w:ascii="Times New Roman" w:hAnsi="Times New Roman" w:cs="Times New Roman"/>
          <w:color w:val="auto"/>
          <w:sz w:val="22"/>
          <w:szCs w:val="22"/>
        </w:rPr>
        <w:t xml:space="preserve">z zastrzeżeniem § </w:t>
      </w:r>
      <w:r w:rsidR="009754AE">
        <w:rPr>
          <w:rFonts w:ascii="Times New Roman" w:hAnsi="Times New Roman" w:cs="Times New Roman"/>
          <w:color w:val="auto"/>
          <w:sz w:val="22"/>
          <w:szCs w:val="22"/>
        </w:rPr>
        <w:t>7</w:t>
      </w:r>
      <w:r w:rsidR="009754AE" w:rsidRPr="002F3D87">
        <w:rPr>
          <w:rFonts w:ascii="Times New Roman" w:hAnsi="Times New Roman" w:cs="Times New Roman"/>
          <w:color w:val="auto"/>
          <w:sz w:val="22"/>
          <w:szCs w:val="22"/>
        </w:rPr>
        <w:t xml:space="preserve"> ust. 2 pkt 2</w:t>
      </w:r>
      <w:r w:rsidRPr="002F3D87">
        <w:rPr>
          <w:rFonts w:ascii="Times New Roman" w:hAnsi="Times New Roman" w:cs="Times New Roman"/>
          <w:color w:val="auto"/>
          <w:sz w:val="22"/>
          <w:szCs w:val="22"/>
        </w:rPr>
        <w:t xml:space="preserve">. </w:t>
      </w:r>
    </w:p>
    <w:p w14:paraId="73AAFEB3" w14:textId="77777777" w:rsidR="002F3D87" w:rsidRDefault="002E22B9" w:rsidP="002F3D87">
      <w:pPr>
        <w:pStyle w:val="Default"/>
        <w:numPr>
          <w:ilvl w:val="0"/>
          <w:numId w:val="32"/>
        </w:numPr>
        <w:tabs>
          <w:tab w:val="left" w:pos="0"/>
        </w:tabs>
        <w:spacing w:after="37" w:line="276" w:lineRule="auto"/>
        <w:ind w:left="340" w:hanging="340"/>
        <w:jc w:val="both"/>
        <w:rPr>
          <w:rFonts w:ascii="Times New Roman" w:hAnsi="Times New Roman" w:cs="Times New Roman"/>
        </w:rPr>
      </w:pPr>
      <w:r w:rsidRPr="002F3D87">
        <w:rPr>
          <w:rFonts w:ascii="Times New Roman" w:hAnsi="Times New Roman" w:cs="Times New Roman"/>
          <w:bCs/>
          <w:color w:val="auto"/>
          <w:sz w:val="22"/>
          <w:szCs w:val="22"/>
          <w:shd w:val="clear" w:color="auto" w:fill="FFFFFF"/>
        </w:rPr>
        <w:t>Wykonawca przy realizacji umowy zobowiązuje się posługiwać rachunkiem bankowym zawartym w wykazie podmiotów, o którym mowa w art. 96b ust. 1 ustawy z dnia 11 marca 2004 r. o podatku od towarów i usług.</w:t>
      </w:r>
      <w:r w:rsidRPr="002F3D87">
        <w:rPr>
          <w:rFonts w:ascii="Times New Roman" w:hAnsi="Times New Roman" w:cs="Times New Roman"/>
          <w:color w:val="auto"/>
          <w:sz w:val="22"/>
          <w:szCs w:val="22"/>
        </w:rPr>
        <w:t xml:space="preserve"> W przypadku wskazania rachunku bankowego, który nie widnieje na powyższym wykazie Zamawiający może wstrzymać się z zapłatą do czasu ujawnienia rachunku w wykazie lub wskazania rachunku widniejącego w wykazie, a Wykonawcy nie będą przysługiwać żadne roszczenia z tego tytułu.</w:t>
      </w:r>
    </w:p>
    <w:p w14:paraId="746C0675" w14:textId="06AEC32B" w:rsidR="005A33D2" w:rsidRPr="00A334D4" w:rsidRDefault="002E22B9" w:rsidP="00F3098B">
      <w:pPr>
        <w:pStyle w:val="Default"/>
        <w:numPr>
          <w:ilvl w:val="0"/>
          <w:numId w:val="32"/>
        </w:numPr>
        <w:tabs>
          <w:tab w:val="left" w:pos="0"/>
        </w:tabs>
        <w:spacing w:after="37" w:line="276" w:lineRule="auto"/>
        <w:ind w:left="340" w:hanging="340"/>
        <w:jc w:val="both"/>
        <w:rPr>
          <w:rFonts w:ascii="Times New Roman" w:hAnsi="Times New Roman" w:cs="Times New Roman"/>
        </w:rPr>
      </w:pPr>
      <w:r w:rsidRPr="002F3D87">
        <w:rPr>
          <w:rFonts w:ascii="Times New Roman" w:hAnsi="Times New Roman" w:cs="Times New Roman"/>
          <w:bCs/>
          <w:color w:val="auto"/>
          <w:sz w:val="22"/>
          <w:szCs w:val="22"/>
          <w:shd w:val="clear" w:color="auto" w:fill="FFFFFF"/>
        </w:rPr>
        <w:t>Wykonawca nie może przelewać ani dokonywać przekazu jakichkolwiek należności wynikających z umowy na rzecz innego podmiotu, bez uprzedniej zgody Zamawiającego w tym zakresie wyrażonej w formie pisemnej pod rygorem nieważności.</w:t>
      </w:r>
    </w:p>
    <w:p w14:paraId="6F40A22C" w14:textId="77777777" w:rsidR="005A33D2" w:rsidRPr="00F3098B" w:rsidRDefault="005A33D2" w:rsidP="00F3098B">
      <w:pPr>
        <w:pStyle w:val="Default"/>
        <w:spacing w:line="276" w:lineRule="auto"/>
        <w:jc w:val="center"/>
        <w:rPr>
          <w:rFonts w:ascii="Times New Roman" w:hAnsi="Times New Roman" w:cs="Times New Roman"/>
          <w:b/>
          <w:color w:val="auto"/>
          <w:sz w:val="22"/>
          <w:szCs w:val="22"/>
        </w:rPr>
      </w:pPr>
    </w:p>
    <w:p w14:paraId="1D9A72F0" w14:textId="3DDA54FB" w:rsidR="005A33D2" w:rsidRPr="00F3098B" w:rsidRDefault="002E22B9" w:rsidP="00F3098B">
      <w:pPr>
        <w:pStyle w:val="Default"/>
        <w:spacing w:line="276" w:lineRule="auto"/>
        <w:jc w:val="center"/>
        <w:rPr>
          <w:rFonts w:ascii="Times New Roman" w:hAnsi="Times New Roman" w:cs="Times New Roman"/>
        </w:rPr>
      </w:pPr>
      <w:r w:rsidRPr="00F3098B">
        <w:rPr>
          <w:rFonts w:ascii="Times New Roman" w:hAnsi="Times New Roman" w:cs="Times New Roman"/>
          <w:b/>
          <w:color w:val="auto"/>
          <w:sz w:val="22"/>
          <w:szCs w:val="22"/>
        </w:rPr>
        <w:t xml:space="preserve">§ </w:t>
      </w:r>
      <w:r w:rsidR="00D632A7">
        <w:rPr>
          <w:rFonts w:ascii="Times New Roman" w:hAnsi="Times New Roman" w:cs="Times New Roman"/>
          <w:b/>
          <w:color w:val="auto"/>
          <w:sz w:val="22"/>
          <w:szCs w:val="22"/>
        </w:rPr>
        <w:t>6</w:t>
      </w:r>
    </w:p>
    <w:p w14:paraId="49382BE4" w14:textId="77777777" w:rsidR="005A33D2" w:rsidRPr="00F3098B" w:rsidRDefault="002E22B9" w:rsidP="00F3098B">
      <w:pPr>
        <w:pStyle w:val="Default"/>
        <w:spacing w:line="276" w:lineRule="auto"/>
        <w:jc w:val="center"/>
        <w:rPr>
          <w:rFonts w:ascii="Times New Roman" w:hAnsi="Times New Roman" w:cs="Times New Roman"/>
        </w:rPr>
      </w:pPr>
      <w:r w:rsidRPr="00F3098B">
        <w:rPr>
          <w:rFonts w:ascii="Times New Roman" w:hAnsi="Times New Roman" w:cs="Times New Roman"/>
          <w:b/>
          <w:color w:val="auto"/>
          <w:sz w:val="22"/>
          <w:szCs w:val="22"/>
        </w:rPr>
        <w:t>Kary umowne</w:t>
      </w:r>
    </w:p>
    <w:p w14:paraId="02EC2CAA" w14:textId="77777777" w:rsidR="002F3D87" w:rsidRDefault="002E22B9" w:rsidP="002F3D87">
      <w:pPr>
        <w:pStyle w:val="Default"/>
        <w:numPr>
          <w:ilvl w:val="0"/>
          <w:numId w:val="36"/>
        </w:numPr>
        <w:tabs>
          <w:tab w:val="left" w:pos="0"/>
          <w:tab w:val="left" w:pos="685"/>
        </w:tabs>
        <w:spacing w:after="15" w:line="276" w:lineRule="auto"/>
        <w:ind w:left="340" w:hanging="340"/>
        <w:jc w:val="both"/>
        <w:rPr>
          <w:rFonts w:ascii="Times New Roman" w:hAnsi="Times New Roman" w:cs="Times New Roman"/>
        </w:rPr>
      </w:pPr>
      <w:r w:rsidRPr="00F3098B">
        <w:rPr>
          <w:rFonts w:ascii="Times New Roman" w:hAnsi="Times New Roman" w:cs="Times New Roman"/>
          <w:color w:val="auto"/>
          <w:sz w:val="22"/>
          <w:szCs w:val="22"/>
        </w:rPr>
        <w:t>Wykonawca zapłaci Zamawiającemu karę umowną w wysokości 10% wynagrodzenia łącznego brutto w przypadku odstąpienia od umowy z powodu okoliczności zależnych od Wykonawcy, w szczególności za nienależyte wykonanie umowy.</w:t>
      </w:r>
    </w:p>
    <w:p w14:paraId="42E39525" w14:textId="77777777" w:rsidR="002F3D87" w:rsidRDefault="002E22B9" w:rsidP="002F3D87">
      <w:pPr>
        <w:pStyle w:val="Default"/>
        <w:numPr>
          <w:ilvl w:val="0"/>
          <w:numId w:val="36"/>
        </w:numPr>
        <w:tabs>
          <w:tab w:val="left" w:pos="0"/>
          <w:tab w:val="left" w:pos="685"/>
        </w:tabs>
        <w:spacing w:after="15"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t>Wykonawca zapłaci Zamawiającemu karę umowną za zwłokę w wykonaniu dostawy w wysokości 1,5% ceny brutto niezrealizowanej terminowo dostawy za każdy dzień zwłoki, licząc od dnia następnego po upływie terminu wyznaczonego na wykonanie dostawy.</w:t>
      </w:r>
    </w:p>
    <w:p w14:paraId="3981A1ED" w14:textId="77777777" w:rsidR="002F3D87" w:rsidRDefault="002E22B9" w:rsidP="002F3D87">
      <w:pPr>
        <w:pStyle w:val="Default"/>
        <w:numPr>
          <w:ilvl w:val="0"/>
          <w:numId w:val="36"/>
        </w:numPr>
        <w:tabs>
          <w:tab w:val="left" w:pos="0"/>
          <w:tab w:val="left" w:pos="685"/>
        </w:tabs>
        <w:spacing w:after="15"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t>Wykonawca zapłaci Zamawiającemu karę umowną w wysokości 10% wartości brutto dostawy, jeżeli waga dostarczonej partii opału nie będzie odpowiadała zamówieniu lub dostarczony opał nie będzie spełniał wymagań określonych w §1 ust.1 umowy. Kara określona w zdaniu poprzedzającym nie wyłącza innych uprawnień Zamawiającego.</w:t>
      </w:r>
    </w:p>
    <w:p w14:paraId="63F421DB" w14:textId="77777777" w:rsidR="002F3D87" w:rsidRDefault="002E22B9" w:rsidP="002F3D87">
      <w:pPr>
        <w:pStyle w:val="Default"/>
        <w:numPr>
          <w:ilvl w:val="0"/>
          <w:numId w:val="36"/>
        </w:numPr>
        <w:tabs>
          <w:tab w:val="left" w:pos="0"/>
          <w:tab w:val="left" w:pos="685"/>
        </w:tabs>
        <w:spacing w:after="15"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t>W przypadku nie usunięcia braków ilościowych dostarczonej partii opału oraz nie dokonania wymiany opału o niewłaściwej jakości na spełniający normy jakościowe wynikające z niniejszej umowy w terminie 2 dni od daty pisemnego złożenia reklamacji przez Zamawiającego, Wykonawca zapłaci karę umowną w wysokości 2% ceny brutto dostawy wybrakowanej lub niespełniającej parametrów jakościowych za każdy dzień zwłoki.</w:t>
      </w:r>
    </w:p>
    <w:p w14:paraId="0F70026E" w14:textId="77777777" w:rsidR="002F3D87" w:rsidRDefault="002E22B9" w:rsidP="002F3D87">
      <w:pPr>
        <w:pStyle w:val="Default"/>
        <w:numPr>
          <w:ilvl w:val="0"/>
          <w:numId w:val="36"/>
        </w:numPr>
        <w:tabs>
          <w:tab w:val="left" w:pos="0"/>
          <w:tab w:val="left" w:pos="685"/>
        </w:tabs>
        <w:spacing w:after="15"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t xml:space="preserve">Przekroczenie terminów, o których mowa w ust. 2 i 4 o więcej niż 7 dni, niezależnie od możliwości naliczenia kar umownych, uprawnia Zamawiającego do odstąpienia od umowy z winy Wykonawcy. </w:t>
      </w:r>
    </w:p>
    <w:p w14:paraId="5AE3F1B3" w14:textId="77777777" w:rsidR="002F3D87" w:rsidRDefault="002E22B9" w:rsidP="002F3D87">
      <w:pPr>
        <w:pStyle w:val="Default"/>
        <w:numPr>
          <w:ilvl w:val="0"/>
          <w:numId w:val="36"/>
        </w:numPr>
        <w:tabs>
          <w:tab w:val="left" w:pos="0"/>
          <w:tab w:val="left" w:pos="685"/>
        </w:tabs>
        <w:spacing w:after="15"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t>Łączna maksymalna wysokość kar umownych, których mogą dochodzić Strony nie może przekroczyć 25% szacunkowego wynagrodzenia umownego.</w:t>
      </w:r>
    </w:p>
    <w:p w14:paraId="695A1988" w14:textId="77777777" w:rsidR="002F3D87" w:rsidRDefault="002E22B9" w:rsidP="002F3D87">
      <w:pPr>
        <w:pStyle w:val="Default"/>
        <w:numPr>
          <w:ilvl w:val="0"/>
          <w:numId w:val="36"/>
        </w:numPr>
        <w:tabs>
          <w:tab w:val="left" w:pos="0"/>
          <w:tab w:val="left" w:pos="685"/>
        </w:tabs>
        <w:spacing w:after="15"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t>Wykonawca zobowiązuje się pokryć wszystkie straty poniesione przez Zamawiającego lub osoby trzecie powstałe z jego winy w czasie wykonywania umowy.</w:t>
      </w:r>
    </w:p>
    <w:p w14:paraId="4644456D" w14:textId="77777777" w:rsidR="002F3D87" w:rsidRDefault="002E22B9" w:rsidP="002F3D87">
      <w:pPr>
        <w:pStyle w:val="Default"/>
        <w:numPr>
          <w:ilvl w:val="0"/>
          <w:numId w:val="36"/>
        </w:numPr>
        <w:tabs>
          <w:tab w:val="left" w:pos="0"/>
          <w:tab w:val="left" w:pos="685"/>
        </w:tabs>
        <w:spacing w:after="15"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t>W przypadku poniesienia szkody przewyższającej karę umowną Zamawiający zastrzega sobie prawo dochodzenia odszkodowania uzupełniającego do wysokości rzeczywiście poniesionej szkody.</w:t>
      </w:r>
    </w:p>
    <w:p w14:paraId="388B9F55" w14:textId="77777777" w:rsidR="002F3D87" w:rsidRDefault="002E22B9" w:rsidP="002F3D87">
      <w:pPr>
        <w:pStyle w:val="Default"/>
        <w:numPr>
          <w:ilvl w:val="0"/>
          <w:numId w:val="36"/>
        </w:numPr>
        <w:tabs>
          <w:tab w:val="left" w:pos="0"/>
          <w:tab w:val="left" w:pos="685"/>
        </w:tabs>
        <w:spacing w:after="15"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t>Wykonawca wyraża zgodę na potrącenie kar umownych z należnego wykonawcy wynagrodzenia oraz innych należności przysługujących wykonawcy lub z zabezpieczenia należytego wykonania umowy.</w:t>
      </w:r>
    </w:p>
    <w:p w14:paraId="7BC21E92" w14:textId="77777777" w:rsidR="002F3D87" w:rsidRDefault="002E22B9" w:rsidP="002F3D87">
      <w:pPr>
        <w:pStyle w:val="Default"/>
        <w:numPr>
          <w:ilvl w:val="0"/>
          <w:numId w:val="36"/>
        </w:numPr>
        <w:tabs>
          <w:tab w:val="left" w:pos="0"/>
          <w:tab w:val="left" w:pos="685"/>
        </w:tabs>
        <w:spacing w:after="15"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lastRenderedPageBreak/>
        <w:t>Strony zastrzegają sobie prawo do dochodzenia odszkodowania przenoszącego wysokość kar umownych do wysokości rzeczywiście poniesionej szkody i utraconych korzyści.</w:t>
      </w:r>
    </w:p>
    <w:p w14:paraId="59F664FA" w14:textId="77777777" w:rsidR="002F3D87" w:rsidRDefault="002E22B9" w:rsidP="002F3D87">
      <w:pPr>
        <w:pStyle w:val="Default"/>
        <w:numPr>
          <w:ilvl w:val="0"/>
          <w:numId w:val="36"/>
        </w:numPr>
        <w:tabs>
          <w:tab w:val="left" w:pos="0"/>
          <w:tab w:val="left" w:pos="685"/>
        </w:tabs>
        <w:spacing w:after="15"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t>W przypadku odstąpienia od umowy Wykonawca nie może żądać wynagrodzenia określonego w §4 ust.1 niniejszej umowy, a jedynie wynagrodzenia za zrealizowaną część umowy.</w:t>
      </w:r>
    </w:p>
    <w:p w14:paraId="2C6742A8" w14:textId="6730E60D" w:rsidR="005A33D2" w:rsidRPr="002F3D87" w:rsidRDefault="002E22B9" w:rsidP="002F3D87">
      <w:pPr>
        <w:pStyle w:val="Default"/>
        <w:numPr>
          <w:ilvl w:val="0"/>
          <w:numId w:val="36"/>
        </w:numPr>
        <w:tabs>
          <w:tab w:val="left" w:pos="0"/>
          <w:tab w:val="left" w:pos="685"/>
        </w:tabs>
        <w:spacing w:after="15"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t>Wykonawca ponosi pełną odpowiedzialność za szkody wynikłe z dostarczenia opału złej jakości.</w:t>
      </w:r>
    </w:p>
    <w:p w14:paraId="1074F808" w14:textId="77777777" w:rsidR="005A33D2" w:rsidRPr="00F3098B" w:rsidRDefault="005A33D2" w:rsidP="00F3098B">
      <w:pPr>
        <w:pStyle w:val="Default"/>
        <w:spacing w:line="276" w:lineRule="auto"/>
        <w:jc w:val="both"/>
        <w:rPr>
          <w:rFonts w:ascii="Times New Roman" w:hAnsi="Times New Roman" w:cs="Times New Roman"/>
          <w:color w:val="auto"/>
          <w:sz w:val="22"/>
          <w:szCs w:val="22"/>
        </w:rPr>
      </w:pPr>
    </w:p>
    <w:p w14:paraId="725C0BF1" w14:textId="667FC6B8" w:rsidR="005A33D2" w:rsidRPr="00F3098B" w:rsidRDefault="002E22B9" w:rsidP="00F3098B">
      <w:pPr>
        <w:pStyle w:val="Default"/>
        <w:spacing w:line="276" w:lineRule="auto"/>
        <w:jc w:val="center"/>
        <w:rPr>
          <w:rFonts w:ascii="Times New Roman" w:hAnsi="Times New Roman" w:cs="Times New Roman"/>
        </w:rPr>
      </w:pPr>
      <w:r w:rsidRPr="00F3098B">
        <w:rPr>
          <w:rFonts w:ascii="Times New Roman" w:hAnsi="Times New Roman" w:cs="Times New Roman"/>
          <w:b/>
          <w:color w:val="auto"/>
          <w:sz w:val="22"/>
          <w:szCs w:val="22"/>
        </w:rPr>
        <w:t xml:space="preserve">§ </w:t>
      </w:r>
      <w:r w:rsidR="00D632A7">
        <w:rPr>
          <w:rFonts w:ascii="Times New Roman" w:hAnsi="Times New Roman" w:cs="Times New Roman"/>
          <w:b/>
          <w:color w:val="auto"/>
          <w:sz w:val="22"/>
          <w:szCs w:val="22"/>
        </w:rPr>
        <w:t>7</w:t>
      </w:r>
    </w:p>
    <w:p w14:paraId="50430FDD" w14:textId="77777777" w:rsidR="005A33D2" w:rsidRPr="00F3098B" w:rsidRDefault="002E22B9" w:rsidP="00F3098B">
      <w:pPr>
        <w:pStyle w:val="Default"/>
        <w:spacing w:line="276" w:lineRule="auto"/>
        <w:ind w:left="567" w:hanging="567"/>
        <w:jc w:val="center"/>
        <w:rPr>
          <w:rFonts w:ascii="Times New Roman" w:hAnsi="Times New Roman" w:cs="Times New Roman"/>
        </w:rPr>
      </w:pPr>
      <w:r w:rsidRPr="00F3098B">
        <w:rPr>
          <w:rFonts w:ascii="Times New Roman" w:hAnsi="Times New Roman" w:cs="Times New Roman"/>
          <w:b/>
          <w:color w:val="auto"/>
          <w:sz w:val="22"/>
          <w:szCs w:val="22"/>
        </w:rPr>
        <w:t>Zmiana umowy</w:t>
      </w:r>
    </w:p>
    <w:p w14:paraId="37C4801B" w14:textId="77777777" w:rsidR="005A33D2" w:rsidRPr="00F3098B" w:rsidRDefault="002E22B9" w:rsidP="00F3098B">
      <w:pPr>
        <w:pStyle w:val="Default"/>
        <w:numPr>
          <w:ilvl w:val="0"/>
          <w:numId w:val="40"/>
        </w:numPr>
        <w:tabs>
          <w:tab w:val="left" w:pos="-2264"/>
          <w:tab w:val="left" w:pos="-1924"/>
        </w:tabs>
        <w:spacing w:after="13" w:line="276" w:lineRule="auto"/>
        <w:ind w:hanging="283"/>
        <w:jc w:val="both"/>
        <w:rPr>
          <w:rFonts w:ascii="Times New Roman" w:hAnsi="Times New Roman" w:cs="Times New Roman"/>
        </w:rPr>
      </w:pPr>
      <w:r w:rsidRPr="00F3098B">
        <w:rPr>
          <w:rFonts w:ascii="Times New Roman" w:hAnsi="Times New Roman" w:cs="Times New Roman"/>
          <w:color w:val="auto"/>
          <w:sz w:val="22"/>
          <w:szCs w:val="22"/>
        </w:rPr>
        <w:t>Wszelkie zmiany i uzupełnienia treści umowy mogą być dokonywane wyłącznie za zgodą obydwu stron i stosownie uzasadnione, w formie pisemnej, pod rygorem nieważności.</w:t>
      </w:r>
    </w:p>
    <w:p w14:paraId="08735817" w14:textId="77777777" w:rsidR="005A33D2" w:rsidRPr="00F3098B" w:rsidRDefault="002E22B9" w:rsidP="00F3098B">
      <w:pPr>
        <w:pStyle w:val="Default"/>
        <w:numPr>
          <w:ilvl w:val="0"/>
          <w:numId w:val="39"/>
        </w:numPr>
        <w:tabs>
          <w:tab w:val="left" w:pos="-2264"/>
          <w:tab w:val="left" w:pos="-1924"/>
        </w:tabs>
        <w:spacing w:after="13" w:line="276" w:lineRule="auto"/>
        <w:ind w:hanging="283"/>
        <w:jc w:val="both"/>
        <w:rPr>
          <w:rFonts w:ascii="Times New Roman" w:hAnsi="Times New Roman" w:cs="Times New Roman"/>
        </w:rPr>
      </w:pPr>
      <w:r w:rsidRPr="00F3098B">
        <w:rPr>
          <w:rFonts w:ascii="Times New Roman" w:hAnsi="Times New Roman" w:cs="Times New Roman"/>
          <w:color w:val="auto"/>
          <w:sz w:val="22"/>
          <w:szCs w:val="22"/>
        </w:rPr>
        <w:t>Zamawiający przewiduje możliwość zmiany postanowień umowy w stosunku do treści oferty w przypadku, gdy:</w:t>
      </w:r>
    </w:p>
    <w:p w14:paraId="4C071A62" w14:textId="77777777" w:rsidR="005A33D2" w:rsidRPr="00F3098B" w:rsidRDefault="002E22B9" w:rsidP="00A334D4">
      <w:pPr>
        <w:pStyle w:val="Default"/>
        <w:spacing w:after="13" w:line="276" w:lineRule="auto"/>
        <w:ind w:left="567" w:hanging="283"/>
        <w:jc w:val="both"/>
        <w:rPr>
          <w:rFonts w:ascii="Times New Roman" w:hAnsi="Times New Roman" w:cs="Times New Roman"/>
        </w:rPr>
      </w:pPr>
      <w:r w:rsidRPr="00F3098B">
        <w:rPr>
          <w:rFonts w:ascii="Times New Roman" w:hAnsi="Times New Roman" w:cs="Times New Roman"/>
          <w:color w:val="auto"/>
          <w:sz w:val="22"/>
          <w:szCs w:val="22"/>
        </w:rPr>
        <w:t>1) nastąpi zmiana powszechnie obowiązujących przepisów prawa w zakresie mającym wpływ na realizację przedmiotu umowy,</w:t>
      </w:r>
    </w:p>
    <w:p w14:paraId="478C0C00" w14:textId="77777777" w:rsidR="005A33D2" w:rsidRPr="00F3098B" w:rsidRDefault="002E22B9" w:rsidP="00A334D4">
      <w:pPr>
        <w:pStyle w:val="Default"/>
        <w:spacing w:after="13" w:line="276" w:lineRule="auto"/>
        <w:ind w:left="567" w:hanging="283"/>
        <w:jc w:val="both"/>
        <w:rPr>
          <w:rFonts w:ascii="Times New Roman" w:hAnsi="Times New Roman" w:cs="Times New Roman"/>
          <w:color w:val="auto"/>
          <w:sz w:val="22"/>
          <w:szCs w:val="22"/>
        </w:rPr>
      </w:pPr>
      <w:r w:rsidRPr="00F3098B">
        <w:rPr>
          <w:rFonts w:ascii="Times New Roman" w:hAnsi="Times New Roman" w:cs="Times New Roman"/>
          <w:color w:val="auto"/>
          <w:sz w:val="22"/>
          <w:szCs w:val="22"/>
        </w:rPr>
        <w:t xml:space="preserve">2) gdy obowiązujące na rynku ceny materiału opałowego, będącego przedmiotem dostawy na podstawie niniejszej umowy, ulegną zmianie (zostaną podwyższone lub obniżone) o co najmniej 5%  z oferty Wykonawcy. Strony mogą podjąć negocjacje ustalenia wyższych cen dostawy, pod warunkiem wykazania u pisemnego uzasadnienia przez Wykonawcę, że wzrost cen obowiązujący przez co najmniej jeden miesiąc ma ujemny wpływ finansowy na realizowaną przez niego dostawę.  </w:t>
      </w:r>
    </w:p>
    <w:p w14:paraId="62B53324" w14:textId="77777777" w:rsidR="005A33D2" w:rsidRPr="00F3098B" w:rsidRDefault="002E22B9" w:rsidP="002F3D87">
      <w:pPr>
        <w:pStyle w:val="Default"/>
        <w:spacing w:after="13" w:line="276" w:lineRule="auto"/>
        <w:ind w:left="284" w:hanging="284"/>
        <w:jc w:val="both"/>
        <w:rPr>
          <w:rFonts w:ascii="Times New Roman" w:hAnsi="Times New Roman" w:cs="Times New Roman"/>
        </w:rPr>
      </w:pPr>
      <w:r w:rsidRPr="00F3098B">
        <w:rPr>
          <w:rFonts w:ascii="Times New Roman" w:hAnsi="Times New Roman" w:cs="Times New Roman"/>
          <w:color w:val="auto"/>
          <w:sz w:val="22"/>
          <w:szCs w:val="22"/>
        </w:rPr>
        <w:t>3. Zgodnie z art. 455 ust.1 ustawy PZP Zamawiający przewiduje możliwość dokonania istotnych zmian postanowień umowy w stosunku do treści oferty w przypadku:</w:t>
      </w:r>
    </w:p>
    <w:p w14:paraId="5C77CF6E" w14:textId="77777777" w:rsidR="005A33D2" w:rsidRPr="00F3098B" w:rsidRDefault="002E22B9" w:rsidP="002F3D87">
      <w:pPr>
        <w:pStyle w:val="Default"/>
        <w:numPr>
          <w:ilvl w:val="1"/>
          <w:numId w:val="41"/>
        </w:numPr>
        <w:tabs>
          <w:tab w:val="left" w:pos="283"/>
        </w:tabs>
        <w:spacing w:after="13" w:line="276" w:lineRule="auto"/>
        <w:ind w:left="426" w:hanging="284"/>
        <w:jc w:val="both"/>
        <w:rPr>
          <w:rFonts w:ascii="Times New Roman" w:hAnsi="Times New Roman" w:cs="Times New Roman"/>
        </w:rPr>
      </w:pPr>
      <w:r w:rsidRPr="00F3098B">
        <w:rPr>
          <w:rFonts w:ascii="Times New Roman" w:hAnsi="Times New Roman" w:cs="Times New Roman"/>
          <w:color w:val="auto"/>
          <w:sz w:val="22"/>
          <w:szCs w:val="22"/>
        </w:rPr>
        <w:t>z powodu okoliczności siły wyższej, tj. na skutek zdarzenia nadzwyczajnego, zewnętrznego i niemożliwego lub trudnego do przewidzenia w chwili zawarcia niniejszej umowy, których skutkom nie da się zapobiec (np. klęski żywiołowe, wojna, pożar, powódź, zamieszki itp.),</w:t>
      </w:r>
    </w:p>
    <w:p w14:paraId="7B5DA99E" w14:textId="77777777" w:rsidR="005A33D2" w:rsidRPr="00F3098B" w:rsidRDefault="002E22B9" w:rsidP="002F3D87">
      <w:pPr>
        <w:pStyle w:val="Default"/>
        <w:numPr>
          <w:ilvl w:val="1"/>
          <w:numId w:val="41"/>
        </w:numPr>
        <w:tabs>
          <w:tab w:val="left" w:pos="283"/>
        </w:tabs>
        <w:spacing w:after="13" w:line="276" w:lineRule="auto"/>
        <w:ind w:left="426" w:hanging="284"/>
        <w:jc w:val="both"/>
        <w:rPr>
          <w:rFonts w:ascii="Times New Roman" w:hAnsi="Times New Roman" w:cs="Times New Roman"/>
        </w:rPr>
      </w:pPr>
      <w:r w:rsidRPr="00F3098B">
        <w:rPr>
          <w:rFonts w:ascii="Times New Roman" w:hAnsi="Times New Roman" w:cs="Times New Roman"/>
          <w:color w:val="auto"/>
          <w:sz w:val="22"/>
          <w:szCs w:val="22"/>
        </w:rPr>
        <w:t>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5340F980" w14:textId="77777777" w:rsidR="005A33D2" w:rsidRPr="00F3098B" w:rsidRDefault="002E22B9" w:rsidP="002F3D87">
      <w:pPr>
        <w:pStyle w:val="Default"/>
        <w:numPr>
          <w:ilvl w:val="1"/>
          <w:numId w:val="41"/>
        </w:numPr>
        <w:tabs>
          <w:tab w:val="left" w:pos="283"/>
        </w:tabs>
        <w:spacing w:after="13" w:line="276" w:lineRule="auto"/>
        <w:ind w:left="426" w:hanging="284"/>
        <w:jc w:val="both"/>
        <w:rPr>
          <w:rFonts w:ascii="Times New Roman" w:hAnsi="Times New Roman" w:cs="Times New Roman"/>
        </w:rPr>
      </w:pPr>
      <w:r w:rsidRPr="00F3098B">
        <w:rPr>
          <w:rFonts w:ascii="Times New Roman" w:hAnsi="Times New Roman" w:cs="Times New Roman"/>
          <w:color w:val="auto"/>
          <w:sz w:val="22"/>
          <w:szCs w:val="22"/>
        </w:rPr>
        <w:t>gdy konieczność zmiany spowodowana jest okolicznościami poza kontrolą stron, których działając z należytą starannością strony nie mogły przewidzieć w chwili zawarcia umowy. Dotyczy to w szczególności takich okoliczności jak zagrożenie epidemiologiczne, zamieszki, akty terroru, zamknięcie granic, rządowe ograniczenia międzynarodowego transportu, utrudnienia na lotniskach i granicach, tj. okoliczności o charakterze tzw. siły wyższej. W czasie trwania siły wyższej Wykonawca odpowiada za wykonanie Umowy na zasadach ogólnych kodeksu cywilnego. Wykonawca dołoży wszelkich starań ,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w:t>
      </w:r>
    </w:p>
    <w:p w14:paraId="7EB07AF0" w14:textId="77777777" w:rsidR="005A33D2" w:rsidRPr="00F3098B" w:rsidRDefault="002E22B9" w:rsidP="002F3D87">
      <w:pPr>
        <w:pStyle w:val="Default"/>
        <w:numPr>
          <w:ilvl w:val="1"/>
          <w:numId w:val="41"/>
        </w:numPr>
        <w:tabs>
          <w:tab w:val="left" w:pos="283"/>
        </w:tabs>
        <w:spacing w:after="13" w:line="276" w:lineRule="auto"/>
        <w:ind w:left="426" w:hanging="284"/>
        <w:jc w:val="both"/>
        <w:rPr>
          <w:rFonts w:ascii="Times New Roman" w:hAnsi="Times New Roman" w:cs="Times New Roman"/>
        </w:rPr>
      </w:pPr>
      <w:r w:rsidRPr="00F3098B">
        <w:rPr>
          <w:rFonts w:ascii="Times New Roman" w:hAnsi="Times New Roman" w:cs="Times New Roman"/>
          <w:color w:val="auto"/>
          <w:sz w:val="22"/>
          <w:szCs w:val="22"/>
        </w:rPr>
        <w:t>W przypadku wystąpienia okoliczności skutkujących koniecznością zmiany umowy z przyczyn, o których mowa wyżej, Wykonawca zobowiązany jest do niezwłocznego poinformowania o tym fakcie Zamawiającego i wystąpienia z wnioskiem o dokonanie wskazanej zmiany.</w:t>
      </w:r>
    </w:p>
    <w:p w14:paraId="5369486A" w14:textId="77777777" w:rsidR="005A33D2" w:rsidRPr="00F3098B" w:rsidRDefault="002E22B9" w:rsidP="002F3D87">
      <w:pPr>
        <w:pStyle w:val="Default"/>
        <w:numPr>
          <w:ilvl w:val="1"/>
          <w:numId w:val="41"/>
        </w:numPr>
        <w:tabs>
          <w:tab w:val="left" w:pos="-1981"/>
          <w:tab w:val="left" w:pos="-1698"/>
          <w:tab w:val="left" w:pos="284"/>
        </w:tabs>
        <w:spacing w:after="13" w:line="276" w:lineRule="auto"/>
        <w:ind w:left="426" w:hanging="284"/>
        <w:jc w:val="both"/>
        <w:rPr>
          <w:rFonts w:ascii="Times New Roman" w:hAnsi="Times New Roman" w:cs="Times New Roman"/>
        </w:rPr>
      </w:pPr>
      <w:r w:rsidRPr="00F3098B">
        <w:rPr>
          <w:rFonts w:ascii="Times New Roman" w:hAnsi="Times New Roman" w:cs="Times New Roman"/>
          <w:color w:val="auto"/>
          <w:sz w:val="22"/>
          <w:szCs w:val="22"/>
        </w:rPr>
        <w:t>Wniosek Wykonawcy o dokonanie zmiany umowy musi być uzasadniony, a okoliczności na które powołuje się Wykonawca muszą być udokumentowane.</w:t>
      </w:r>
    </w:p>
    <w:p w14:paraId="090BF4D6" w14:textId="77777777" w:rsidR="005A33D2" w:rsidRPr="00F3098B" w:rsidRDefault="005A33D2" w:rsidP="00F3098B">
      <w:pPr>
        <w:rPr>
          <w:rFonts w:ascii="Times New Roman" w:eastAsia="Calibri" w:hAnsi="Times New Roman" w:cs="Times New Roman"/>
          <w:lang w:eastAsia="zh-CN" w:bidi="en-US"/>
        </w:rPr>
      </w:pPr>
    </w:p>
    <w:p w14:paraId="2ABC5F8E" w14:textId="077202CB" w:rsidR="005A33D2" w:rsidRPr="00F3098B" w:rsidRDefault="002E22B9" w:rsidP="00F3098B">
      <w:pPr>
        <w:pStyle w:val="Default"/>
        <w:spacing w:line="276" w:lineRule="auto"/>
        <w:jc w:val="center"/>
        <w:rPr>
          <w:rFonts w:ascii="Times New Roman" w:hAnsi="Times New Roman" w:cs="Times New Roman"/>
        </w:rPr>
      </w:pPr>
      <w:r w:rsidRPr="00F3098B">
        <w:rPr>
          <w:rFonts w:ascii="Times New Roman" w:hAnsi="Times New Roman" w:cs="Times New Roman"/>
          <w:b/>
          <w:color w:val="auto"/>
          <w:sz w:val="22"/>
          <w:szCs w:val="22"/>
        </w:rPr>
        <w:lastRenderedPageBreak/>
        <w:t xml:space="preserve">§ </w:t>
      </w:r>
      <w:r w:rsidR="00D632A7">
        <w:rPr>
          <w:rFonts w:ascii="Times New Roman" w:hAnsi="Times New Roman" w:cs="Times New Roman"/>
          <w:b/>
          <w:color w:val="auto"/>
          <w:sz w:val="22"/>
          <w:szCs w:val="22"/>
        </w:rPr>
        <w:t>8</w:t>
      </w:r>
    </w:p>
    <w:p w14:paraId="17AA8BB4" w14:textId="77777777" w:rsidR="005A33D2" w:rsidRPr="00F3098B" w:rsidRDefault="002E22B9" w:rsidP="00F3098B">
      <w:pPr>
        <w:pStyle w:val="Default"/>
        <w:spacing w:line="276" w:lineRule="auto"/>
        <w:jc w:val="center"/>
        <w:rPr>
          <w:rFonts w:ascii="Times New Roman" w:hAnsi="Times New Roman" w:cs="Times New Roman"/>
        </w:rPr>
      </w:pPr>
      <w:r w:rsidRPr="00F3098B">
        <w:rPr>
          <w:rFonts w:ascii="Times New Roman" w:hAnsi="Times New Roman" w:cs="Times New Roman"/>
          <w:b/>
          <w:color w:val="auto"/>
          <w:sz w:val="22"/>
          <w:szCs w:val="22"/>
        </w:rPr>
        <w:t>Prawo odstąpienia od umowy</w:t>
      </w:r>
    </w:p>
    <w:p w14:paraId="7CC8BCBB" w14:textId="77777777" w:rsidR="002F3D87" w:rsidRDefault="002E22B9" w:rsidP="002F3D87">
      <w:pPr>
        <w:pStyle w:val="Default"/>
        <w:numPr>
          <w:ilvl w:val="0"/>
          <w:numId w:val="43"/>
        </w:numPr>
        <w:tabs>
          <w:tab w:val="left" w:pos="0"/>
          <w:tab w:val="left" w:pos="685"/>
        </w:tabs>
        <w:spacing w:after="15" w:line="276" w:lineRule="auto"/>
        <w:ind w:left="340" w:hanging="340"/>
        <w:jc w:val="both"/>
        <w:rPr>
          <w:rFonts w:ascii="Times New Roman" w:hAnsi="Times New Roman" w:cs="Times New Roman"/>
        </w:rPr>
      </w:pPr>
      <w:r w:rsidRPr="00F3098B">
        <w:rPr>
          <w:rFonts w:ascii="Times New Roman" w:hAnsi="Times New Roman" w:cs="Times New Roman"/>
          <w:color w:val="auto"/>
          <w:sz w:val="22"/>
          <w:szCs w:val="22"/>
        </w:rPr>
        <w:t>Zamawiający może odstąpić od umowy jeśli 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Odstąpienie od umowy w tym przypadku może nastąpić w terminie 30 dni od powzięcia wiadomości o powyższych okolicznościach. W takim wypadku Wykonawca może żądać jedynie wynagrodzenia należnego mu z tytułu wykonania części umowy.</w:t>
      </w:r>
    </w:p>
    <w:p w14:paraId="0DC29F8A" w14:textId="12E1D583" w:rsidR="005A33D2" w:rsidRPr="002F3D87" w:rsidRDefault="002E22B9" w:rsidP="002F3D87">
      <w:pPr>
        <w:pStyle w:val="Default"/>
        <w:numPr>
          <w:ilvl w:val="0"/>
          <w:numId w:val="43"/>
        </w:numPr>
        <w:tabs>
          <w:tab w:val="left" w:pos="0"/>
          <w:tab w:val="left" w:pos="685"/>
        </w:tabs>
        <w:spacing w:after="15" w:line="276" w:lineRule="auto"/>
        <w:ind w:left="340" w:hanging="340"/>
        <w:jc w:val="both"/>
        <w:rPr>
          <w:rFonts w:ascii="Times New Roman" w:hAnsi="Times New Roman" w:cs="Times New Roman"/>
        </w:rPr>
      </w:pPr>
      <w:r w:rsidRPr="002F3D87">
        <w:rPr>
          <w:rFonts w:ascii="Times New Roman" w:hAnsi="Times New Roman" w:cs="Times New Roman"/>
          <w:color w:val="auto"/>
          <w:sz w:val="22"/>
          <w:szCs w:val="22"/>
        </w:rPr>
        <w:t>Zamawiający może odstąpić od umowy w całości lub w części w terminie 30 dni od powzięcia wiadomości o przyczynach odstąpienia, tzn. gdy Wykonawca:</w:t>
      </w:r>
    </w:p>
    <w:p w14:paraId="0B953F87" w14:textId="77777777" w:rsidR="002F3D87" w:rsidRPr="002F3D87" w:rsidRDefault="002E22B9" w:rsidP="002F3D87">
      <w:pPr>
        <w:pStyle w:val="Default"/>
        <w:numPr>
          <w:ilvl w:val="0"/>
          <w:numId w:val="47"/>
        </w:numPr>
        <w:tabs>
          <w:tab w:val="left" w:pos="0"/>
          <w:tab w:val="left" w:pos="735"/>
        </w:tabs>
        <w:spacing w:after="15" w:line="276" w:lineRule="auto"/>
        <w:ind w:left="340" w:firstLine="0"/>
        <w:jc w:val="both"/>
        <w:rPr>
          <w:rFonts w:ascii="Times New Roman" w:hAnsi="Times New Roman" w:cs="Times New Roman"/>
        </w:rPr>
      </w:pPr>
      <w:r w:rsidRPr="002F3D87">
        <w:rPr>
          <w:rFonts w:ascii="Times New Roman" w:hAnsi="Times New Roman" w:cs="Times New Roman"/>
          <w:color w:val="auto"/>
          <w:sz w:val="22"/>
          <w:szCs w:val="22"/>
        </w:rPr>
        <w:t>narusza obowiązki opisane w umowie,</w:t>
      </w:r>
    </w:p>
    <w:p w14:paraId="0B96C6EC" w14:textId="548BA066" w:rsidR="005A33D2" w:rsidRPr="002F3D87" w:rsidRDefault="002E22B9" w:rsidP="002F3D87">
      <w:pPr>
        <w:pStyle w:val="Default"/>
        <w:numPr>
          <w:ilvl w:val="0"/>
          <w:numId w:val="47"/>
        </w:numPr>
        <w:tabs>
          <w:tab w:val="left" w:pos="0"/>
          <w:tab w:val="left" w:pos="735"/>
        </w:tabs>
        <w:spacing w:after="15" w:line="276" w:lineRule="auto"/>
        <w:ind w:left="340" w:firstLine="0"/>
        <w:jc w:val="both"/>
        <w:rPr>
          <w:rFonts w:ascii="Times New Roman" w:hAnsi="Times New Roman" w:cs="Times New Roman"/>
        </w:rPr>
      </w:pPr>
      <w:r w:rsidRPr="002F3D87">
        <w:rPr>
          <w:rFonts w:ascii="Times New Roman" w:hAnsi="Times New Roman" w:cs="Times New Roman"/>
          <w:color w:val="auto"/>
          <w:sz w:val="22"/>
          <w:szCs w:val="22"/>
        </w:rPr>
        <w:t>nie przestrzega uregulowań dotyczących bezpieczeństwa i higieny pracy, ochrony</w:t>
      </w:r>
    </w:p>
    <w:p w14:paraId="3259FADE" w14:textId="77777777" w:rsidR="005A33D2" w:rsidRPr="00F3098B" w:rsidRDefault="002E22B9" w:rsidP="00F3098B">
      <w:pPr>
        <w:pStyle w:val="Default"/>
        <w:tabs>
          <w:tab w:val="left" w:pos="1415"/>
        </w:tabs>
        <w:spacing w:after="15" w:line="276" w:lineRule="auto"/>
        <w:ind w:left="680"/>
        <w:jc w:val="both"/>
        <w:rPr>
          <w:rFonts w:ascii="Times New Roman" w:hAnsi="Times New Roman" w:cs="Times New Roman"/>
        </w:rPr>
      </w:pPr>
      <w:r w:rsidRPr="00F3098B">
        <w:rPr>
          <w:rFonts w:ascii="Times New Roman" w:eastAsia="Times New Roman" w:hAnsi="Times New Roman" w:cs="Times New Roman"/>
          <w:color w:val="auto"/>
          <w:sz w:val="22"/>
          <w:szCs w:val="22"/>
        </w:rPr>
        <w:t xml:space="preserve"> </w:t>
      </w:r>
      <w:r w:rsidRPr="00F3098B">
        <w:rPr>
          <w:rFonts w:ascii="Times New Roman" w:hAnsi="Times New Roman" w:cs="Times New Roman"/>
          <w:color w:val="auto"/>
          <w:sz w:val="22"/>
          <w:szCs w:val="22"/>
        </w:rPr>
        <w:t>przeciwpożarowej,</w:t>
      </w:r>
    </w:p>
    <w:p w14:paraId="40F9D3CA" w14:textId="3D86F881" w:rsidR="005A33D2" w:rsidRPr="00F3098B" w:rsidRDefault="002E22B9" w:rsidP="002F3D87">
      <w:pPr>
        <w:pStyle w:val="Default"/>
        <w:numPr>
          <w:ilvl w:val="0"/>
          <w:numId w:val="47"/>
        </w:numPr>
        <w:tabs>
          <w:tab w:val="left" w:pos="0"/>
          <w:tab w:val="left" w:pos="730"/>
        </w:tabs>
        <w:spacing w:after="15" w:line="276" w:lineRule="auto"/>
        <w:jc w:val="both"/>
        <w:rPr>
          <w:rFonts w:ascii="Times New Roman" w:hAnsi="Times New Roman" w:cs="Times New Roman"/>
        </w:rPr>
      </w:pPr>
      <w:r w:rsidRPr="00F3098B">
        <w:rPr>
          <w:rFonts w:ascii="Times New Roman" w:hAnsi="Times New Roman" w:cs="Times New Roman"/>
          <w:color w:val="auto"/>
          <w:sz w:val="22"/>
          <w:szCs w:val="22"/>
        </w:rPr>
        <w:t>ze swojej winy nie wywiązał się z terminowej realizacji dostaw,</w:t>
      </w:r>
    </w:p>
    <w:p w14:paraId="4B3ECE9D" w14:textId="77777777" w:rsidR="005A33D2" w:rsidRPr="00F3098B" w:rsidRDefault="002E22B9" w:rsidP="002F3D87">
      <w:pPr>
        <w:pStyle w:val="Default"/>
        <w:numPr>
          <w:ilvl w:val="0"/>
          <w:numId w:val="47"/>
        </w:numPr>
        <w:tabs>
          <w:tab w:val="left" w:pos="0"/>
          <w:tab w:val="left" w:pos="1472"/>
        </w:tabs>
        <w:spacing w:after="15" w:line="276" w:lineRule="auto"/>
        <w:ind w:left="737" w:hanging="397"/>
        <w:jc w:val="both"/>
        <w:rPr>
          <w:rFonts w:ascii="Times New Roman" w:hAnsi="Times New Roman" w:cs="Times New Roman"/>
        </w:rPr>
      </w:pPr>
      <w:r w:rsidRPr="00F3098B">
        <w:rPr>
          <w:rFonts w:ascii="Times New Roman" w:hAnsi="Times New Roman" w:cs="Times New Roman"/>
          <w:color w:val="auto"/>
          <w:sz w:val="22"/>
          <w:szCs w:val="22"/>
        </w:rPr>
        <w:t>dostarczył opał niespełniający wymagań jakościowych, co potwierdziły przeprowadzone badania laboratoryjne pobranych próbek opału,</w:t>
      </w:r>
    </w:p>
    <w:p w14:paraId="43893BE5" w14:textId="77777777" w:rsidR="005A33D2" w:rsidRPr="00F3098B" w:rsidRDefault="002E22B9" w:rsidP="002F3D87">
      <w:pPr>
        <w:pStyle w:val="Default"/>
        <w:numPr>
          <w:ilvl w:val="0"/>
          <w:numId w:val="47"/>
        </w:numPr>
        <w:tabs>
          <w:tab w:val="left" w:pos="0"/>
          <w:tab w:val="left" w:pos="1472"/>
        </w:tabs>
        <w:spacing w:after="15" w:line="276" w:lineRule="auto"/>
        <w:ind w:left="737" w:hanging="397"/>
        <w:jc w:val="both"/>
        <w:rPr>
          <w:rFonts w:ascii="Times New Roman" w:hAnsi="Times New Roman" w:cs="Times New Roman"/>
        </w:rPr>
      </w:pPr>
      <w:r w:rsidRPr="00F3098B">
        <w:rPr>
          <w:rFonts w:ascii="Times New Roman" w:hAnsi="Times New Roman" w:cs="Times New Roman"/>
          <w:color w:val="auto"/>
          <w:sz w:val="22"/>
          <w:szCs w:val="22"/>
        </w:rPr>
        <w:t>zostanie wydany nakaz zajęcia majątku Wykonawcy;</w:t>
      </w:r>
    </w:p>
    <w:p w14:paraId="02CB9863" w14:textId="77777777" w:rsidR="005A33D2" w:rsidRPr="00F3098B" w:rsidRDefault="002E22B9" w:rsidP="002F3D87">
      <w:pPr>
        <w:pStyle w:val="Default"/>
        <w:numPr>
          <w:ilvl w:val="0"/>
          <w:numId w:val="47"/>
        </w:numPr>
        <w:tabs>
          <w:tab w:val="left" w:pos="0"/>
          <w:tab w:val="left" w:pos="1472"/>
        </w:tabs>
        <w:spacing w:after="15" w:line="276" w:lineRule="auto"/>
        <w:ind w:left="737" w:hanging="397"/>
        <w:jc w:val="both"/>
        <w:rPr>
          <w:rFonts w:ascii="Times New Roman" w:hAnsi="Times New Roman" w:cs="Times New Roman"/>
        </w:rPr>
      </w:pPr>
      <w:r w:rsidRPr="00F3098B">
        <w:rPr>
          <w:rFonts w:ascii="Times New Roman" w:hAnsi="Times New Roman" w:cs="Times New Roman"/>
          <w:color w:val="auto"/>
          <w:sz w:val="22"/>
          <w:szCs w:val="22"/>
        </w:rPr>
        <w:t>otwarto likwidację Wykonawcy (firmy)</w:t>
      </w:r>
    </w:p>
    <w:p w14:paraId="57A1B96C" w14:textId="77777777" w:rsidR="005A33D2" w:rsidRPr="00F3098B" w:rsidRDefault="002E22B9" w:rsidP="002F3D87">
      <w:pPr>
        <w:pStyle w:val="Default"/>
        <w:numPr>
          <w:ilvl w:val="0"/>
          <w:numId w:val="47"/>
        </w:numPr>
        <w:tabs>
          <w:tab w:val="left" w:pos="0"/>
          <w:tab w:val="left" w:pos="1472"/>
        </w:tabs>
        <w:spacing w:after="15" w:line="276" w:lineRule="auto"/>
        <w:ind w:left="737" w:hanging="397"/>
        <w:jc w:val="both"/>
        <w:rPr>
          <w:rFonts w:ascii="Times New Roman" w:hAnsi="Times New Roman" w:cs="Times New Roman"/>
        </w:rPr>
      </w:pPr>
      <w:r w:rsidRPr="00F3098B">
        <w:rPr>
          <w:rFonts w:ascii="Times New Roman" w:hAnsi="Times New Roman" w:cs="Times New Roman"/>
          <w:color w:val="auto"/>
          <w:sz w:val="22"/>
          <w:szCs w:val="22"/>
        </w:rPr>
        <w:t>jeżeli zostanie wydany nakaz zajęcia nieruchomości Wykonawcy w toku postępowania egzekucyjnego.</w:t>
      </w:r>
    </w:p>
    <w:p w14:paraId="72534B8F" w14:textId="77777777" w:rsidR="005A33D2" w:rsidRPr="00F3098B" w:rsidRDefault="002E22B9" w:rsidP="002F3D87">
      <w:pPr>
        <w:pStyle w:val="Default"/>
        <w:numPr>
          <w:ilvl w:val="0"/>
          <w:numId w:val="47"/>
        </w:numPr>
        <w:tabs>
          <w:tab w:val="left" w:pos="0"/>
          <w:tab w:val="left" w:pos="1472"/>
        </w:tabs>
        <w:spacing w:after="15" w:line="276" w:lineRule="auto"/>
        <w:ind w:left="737" w:hanging="397"/>
        <w:jc w:val="both"/>
        <w:rPr>
          <w:rFonts w:ascii="Times New Roman" w:hAnsi="Times New Roman" w:cs="Times New Roman"/>
        </w:rPr>
      </w:pPr>
      <w:r w:rsidRPr="00F3098B">
        <w:rPr>
          <w:rFonts w:ascii="Times New Roman" w:hAnsi="Times New Roman" w:cs="Times New Roman"/>
          <w:color w:val="auto"/>
          <w:sz w:val="22"/>
          <w:szCs w:val="22"/>
        </w:rPr>
        <w:t>zachodzą okoliczności określone w art. 456 ust. 1 pkt 2) ustawy pzp.</w:t>
      </w:r>
    </w:p>
    <w:p w14:paraId="0086B04D" w14:textId="77777777" w:rsidR="005A33D2" w:rsidRPr="00F3098B" w:rsidRDefault="002E22B9" w:rsidP="000326F3">
      <w:pPr>
        <w:pStyle w:val="Default"/>
        <w:numPr>
          <w:ilvl w:val="0"/>
          <w:numId w:val="51"/>
        </w:numPr>
        <w:spacing w:after="15" w:line="276" w:lineRule="auto"/>
        <w:ind w:left="397" w:hanging="397"/>
        <w:jc w:val="both"/>
        <w:rPr>
          <w:rFonts w:ascii="Times New Roman" w:hAnsi="Times New Roman" w:cs="Times New Roman"/>
        </w:rPr>
      </w:pPr>
      <w:r w:rsidRPr="00F3098B">
        <w:rPr>
          <w:rFonts w:ascii="Times New Roman" w:hAnsi="Times New Roman" w:cs="Times New Roman"/>
          <w:color w:val="auto"/>
          <w:sz w:val="22"/>
          <w:szCs w:val="22"/>
        </w:rPr>
        <w:t>Wykonawcy przysługuje prawo odstąpienia od umowy jeżeli Zamawiający</w:t>
      </w:r>
    </w:p>
    <w:p w14:paraId="108FC158" w14:textId="77777777" w:rsidR="002F3D87" w:rsidRDefault="002E22B9" w:rsidP="00A334D4">
      <w:pPr>
        <w:pStyle w:val="Default"/>
        <w:numPr>
          <w:ilvl w:val="0"/>
          <w:numId w:val="53"/>
        </w:numPr>
        <w:spacing w:after="15" w:line="276" w:lineRule="auto"/>
        <w:ind w:left="567" w:hanging="283"/>
        <w:jc w:val="both"/>
        <w:rPr>
          <w:rFonts w:ascii="Times New Roman" w:hAnsi="Times New Roman" w:cs="Times New Roman"/>
        </w:rPr>
      </w:pPr>
      <w:r w:rsidRPr="00F3098B">
        <w:rPr>
          <w:rFonts w:ascii="Times New Roman" w:hAnsi="Times New Roman" w:cs="Times New Roman"/>
          <w:color w:val="auto"/>
          <w:sz w:val="22"/>
          <w:szCs w:val="22"/>
        </w:rPr>
        <w:t>nie wywiązuje się z obowiązku zapłaty wystawionych faktur VAT mimo dodatkowego wezwania w terminie 1 miesiąca od upływu terminu zapłaty, określonego w niniejszej umowie,</w:t>
      </w:r>
    </w:p>
    <w:p w14:paraId="38118AC7" w14:textId="38939389" w:rsidR="005A33D2" w:rsidRPr="002F3D87" w:rsidRDefault="002E22B9" w:rsidP="00A334D4">
      <w:pPr>
        <w:pStyle w:val="Default"/>
        <w:numPr>
          <w:ilvl w:val="0"/>
          <w:numId w:val="53"/>
        </w:numPr>
        <w:spacing w:after="15" w:line="276" w:lineRule="auto"/>
        <w:ind w:left="567" w:hanging="283"/>
        <w:jc w:val="both"/>
        <w:rPr>
          <w:rFonts w:ascii="Times New Roman" w:hAnsi="Times New Roman" w:cs="Times New Roman"/>
        </w:rPr>
      </w:pPr>
      <w:r w:rsidRPr="002F3D87">
        <w:rPr>
          <w:rFonts w:ascii="Times New Roman" w:hAnsi="Times New Roman" w:cs="Times New Roman"/>
          <w:color w:val="auto"/>
          <w:sz w:val="22"/>
          <w:szCs w:val="22"/>
        </w:rPr>
        <w:t>odmawia bez wskazania uzasadnionej przyczyny odbioru dostaw opału.</w:t>
      </w:r>
    </w:p>
    <w:p w14:paraId="39B9CE74" w14:textId="521AEE3B" w:rsidR="005A33D2" w:rsidRPr="00F3098B" w:rsidRDefault="002E22B9" w:rsidP="000326F3">
      <w:pPr>
        <w:pStyle w:val="Default"/>
        <w:numPr>
          <w:ilvl w:val="0"/>
          <w:numId w:val="59"/>
        </w:numPr>
        <w:spacing w:line="276" w:lineRule="auto"/>
        <w:ind w:left="426" w:hanging="426"/>
        <w:jc w:val="both"/>
        <w:rPr>
          <w:rFonts w:ascii="Times New Roman" w:hAnsi="Times New Roman" w:cs="Times New Roman"/>
        </w:rPr>
      </w:pPr>
      <w:r w:rsidRPr="00F3098B">
        <w:rPr>
          <w:rFonts w:ascii="Times New Roman" w:hAnsi="Times New Roman" w:cs="Times New Roman"/>
          <w:color w:val="auto"/>
          <w:sz w:val="22"/>
          <w:szCs w:val="22"/>
        </w:rPr>
        <w:t>Odstąpienie od umowy powinno nastąpić w formie pisemnej pod rygorem nieważności takiego oświadczenia i powinno zawierać uzasadnienie.</w:t>
      </w:r>
    </w:p>
    <w:p w14:paraId="283200D3" w14:textId="77777777" w:rsidR="005A33D2" w:rsidRPr="00F3098B" w:rsidRDefault="002E22B9" w:rsidP="000326F3">
      <w:pPr>
        <w:pStyle w:val="Default"/>
        <w:numPr>
          <w:ilvl w:val="0"/>
          <w:numId w:val="59"/>
        </w:numPr>
        <w:spacing w:line="276" w:lineRule="auto"/>
        <w:ind w:left="426" w:hanging="426"/>
        <w:jc w:val="both"/>
        <w:rPr>
          <w:rFonts w:ascii="Times New Roman" w:hAnsi="Times New Roman" w:cs="Times New Roman"/>
        </w:rPr>
      </w:pPr>
      <w:r w:rsidRPr="00F3098B">
        <w:rPr>
          <w:rFonts w:ascii="Times New Roman" w:hAnsi="Times New Roman" w:cs="Times New Roman"/>
          <w:color w:val="auto"/>
          <w:sz w:val="22"/>
          <w:szCs w:val="22"/>
        </w:rPr>
        <w:t>Odstąpienie od umowy nastąpi przez pisemne oświadczenie Zamawiającego wraz ze wskazaniem przyczyny odstąpienia i złożone zostanie w terminie do 30 dni, licząc od dnia ujawnienia się okoliczności dających podstawę do odstąpienia od umowy.</w:t>
      </w:r>
    </w:p>
    <w:p w14:paraId="21565979" w14:textId="77777777" w:rsidR="005A33D2" w:rsidRPr="00F3098B" w:rsidRDefault="002E22B9" w:rsidP="000326F3">
      <w:pPr>
        <w:pStyle w:val="Default"/>
        <w:numPr>
          <w:ilvl w:val="0"/>
          <w:numId w:val="58"/>
        </w:numPr>
        <w:tabs>
          <w:tab w:val="left" w:pos="0"/>
          <w:tab w:val="left" w:pos="730"/>
        </w:tabs>
        <w:spacing w:line="276" w:lineRule="auto"/>
        <w:ind w:left="426" w:hanging="426"/>
        <w:jc w:val="both"/>
        <w:rPr>
          <w:rFonts w:ascii="Times New Roman" w:hAnsi="Times New Roman" w:cs="Times New Roman"/>
        </w:rPr>
      </w:pPr>
      <w:r w:rsidRPr="00F3098B">
        <w:rPr>
          <w:rFonts w:ascii="Times New Roman" w:hAnsi="Times New Roman" w:cs="Times New Roman"/>
          <w:color w:val="auto"/>
          <w:sz w:val="22"/>
          <w:szCs w:val="22"/>
        </w:rPr>
        <w:t>Zamawiającemu przysługuje prawo odstąpienia od umowy bez zachowania okresu wypowiedzenia w przypadku rażącego naruszenia przez Wykonawcę warunków umowy, w szczególności nie dotrzymania terminu dostawy przedmiotu zamówienia bądź, gdy dostarczony opał nie będzie spełniał warunków jakościowych wymaganych przez Zamawiającego oraz innych przewidzianych umową.</w:t>
      </w:r>
    </w:p>
    <w:p w14:paraId="08B340FD" w14:textId="77777777" w:rsidR="005A33D2" w:rsidRPr="00F3098B" w:rsidRDefault="005A33D2" w:rsidP="00F3098B">
      <w:pPr>
        <w:pStyle w:val="Default"/>
        <w:spacing w:line="276" w:lineRule="auto"/>
        <w:jc w:val="center"/>
        <w:rPr>
          <w:rFonts w:ascii="Times New Roman" w:hAnsi="Times New Roman" w:cs="Times New Roman"/>
          <w:color w:val="auto"/>
          <w:sz w:val="22"/>
          <w:szCs w:val="22"/>
        </w:rPr>
      </w:pPr>
    </w:p>
    <w:p w14:paraId="5FD0EF11" w14:textId="64D554AB" w:rsidR="005A33D2" w:rsidRPr="00F3098B" w:rsidRDefault="002E22B9" w:rsidP="00F3098B">
      <w:pPr>
        <w:pStyle w:val="Default"/>
        <w:spacing w:line="276" w:lineRule="auto"/>
        <w:jc w:val="center"/>
        <w:rPr>
          <w:rFonts w:ascii="Times New Roman" w:hAnsi="Times New Roman" w:cs="Times New Roman"/>
        </w:rPr>
      </w:pPr>
      <w:r w:rsidRPr="00F3098B">
        <w:rPr>
          <w:rFonts w:ascii="Times New Roman" w:hAnsi="Times New Roman" w:cs="Times New Roman"/>
          <w:b/>
          <w:bCs/>
          <w:color w:val="auto"/>
        </w:rPr>
        <w:t xml:space="preserve">§ </w:t>
      </w:r>
      <w:r w:rsidR="00D632A7">
        <w:rPr>
          <w:rFonts w:ascii="Times New Roman" w:hAnsi="Times New Roman" w:cs="Times New Roman"/>
          <w:b/>
          <w:bCs/>
          <w:color w:val="auto"/>
        </w:rPr>
        <w:t>9</w:t>
      </w:r>
    </w:p>
    <w:p w14:paraId="6D70521D" w14:textId="77777777" w:rsidR="005A33D2" w:rsidRPr="00F3098B" w:rsidRDefault="002E22B9" w:rsidP="00F3098B">
      <w:pPr>
        <w:pStyle w:val="Default"/>
        <w:spacing w:line="276" w:lineRule="auto"/>
        <w:jc w:val="center"/>
        <w:rPr>
          <w:rFonts w:ascii="Times New Roman" w:hAnsi="Times New Roman" w:cs="Times New Roman"/>
        </w:rPr>
      </w:pPr>
      <w:r w:rsidRPr="00F3098B">
        <w:rPr>
          <w:rFonts w:ascii="Times New Roman" w:hAnsi="Times New Roman" w:cs="Times New Roman"/>
          <w:b/>
          <w:bCs/>
          <w:color w:val="auto"/>
          <w:sz w:val="22"/>
          <w:szCs w:val="22"/>
        </w:rPr>
        <w:t xml:space="preserve">Podwykonawcy </w:t>
      </w:r>
    </w:p>
    <w:p w14:paraId="0929D677" w14:textId="71AD54CB" w:rsidR="005A33D2" w:rsidRPr="00A334D4" w:rsidRDefault="002E22B9" w:rsidP="00A334D4">
      <w:pPr>
        <w:spacing w:line="276" w:lineRule="auto"/>
        <w:jc w:val="both"/>
        <w:rPr>
          <w:rFonts w:ascii="Times New Roman" w:hAnsi="Times New Roman" w:cs="Times New Roman"/>
        </w:rPr>
      </w:pPr>
      <w:r w:rsidRPr="00F3098B">
        <w:rPr>
          <w:rFonts w:ascii="Times New Roman" w:hAnsi="Times New Roman" w:cs="Times New Roman"/>
        </w:rPr>
        <w:t>Wykonawca wykona przedmiot zamówienia bez udziału podwykonawców.</w:t>
      </w:r>
    </w:p>
    <w:p w14:paraId="25154C7A" w14:textId="77777777" w:rsidR="005A33D2" w:rsidRPr="00F3098B" w:rsidRDefault="002E22B9" w:rsidP="00F3098B">
      <w:pPr>
        <w:pStyle w:val="Akapitzlist"/>
        <w:spacing w:line="276" w:lineRule="auto"/>
        <w:ind w:left="0"/>
        <w:jc w:val="center"/>
        <w:rPr>
          <w:sz w:val="22"/>
          <w:szCs w:val="22"/>
        </w:rPr>
      </w:pPr>
      <w:r w:rsidRPr="00F3098B">
        <w:rPr>
          <w:sz w:val="22"/>
          <w:szCs w:val="22"/>
        </w:rPr>
        <w:t>LUB</w:t>
      </w:r>
    </w:p>
    <w:p w14:paraId="3D23B578" w14:textId="77777777" w:rsidR="005A33D2" w:rsidRPr="00F3098B" w:rsidRDefault="002E22B9" w:rsidP="00F3098B">
      <w:pPr>
        <w:pStyle w:val="Akapitzlist"/>
        <w:numPr>
          <w:ilvl w:val="1"/>
          <w:numId w:val="58"/>
        </w:numPr>
        <w:tabs>
          <w:tab w:val="left" w:pos="0"/>
        </w:tabs>
        <w:spacing w:line="276" w:lineRule="auto"/>
        <w:ind w:left="426" w:hanging="426"/>
        <w:rPr>
          <w:sz w:val="22"/>
          <w:szCs w:val="22"/>
        </w:rPr>
      </w:pPr>
      <w:r w:rsidRPr="00F3098B">
        <w:rPr>
          <w:sz w:val="22"/>
          <w:szCs w:val="22"/>
        </w:rPr>
        <w:t>Wykonawca oświadcza, że przedmiot zamówienia w następującym zakresie: *</w:t>
      </w:r>
    </w:p>
    <w:p w14:paraId="1DF58B92" w14:textId="77777777" w:rsidR="005A33D2" w:rsidRPr="00F3098B" w:rsidRDefault="005A33D2" w:rsidP="00F3098B">
      <w:pPr>
        <w:pStyle w:val="Akapitzlist"/>
        <w:spacing w:line="276" w:lineRule="auto"/>
        <w:jc w:val="both"/>
        <w:rPr>
          <w:sz w:val="22"/>
          <w:szCs w:val="22"/>
        </w:rPr>
      </w:pPr>
    </w:p>
    <w:p w14:paraId="6FF824BF" w14:textId="77777777" w:rsidR="005A33D2" w:rsidRPr="00F3098B" w:rsidRDefault="002E22B9" w:rsidP="00F3098B">
      <w:pPr>
        <w:pStyle w:val="Akapitzlist"/>
        <w:spacing w:line="276" w:lineRule="auto"/>
        <w:ind w:left="0"/>
        <w:jc w:val="both"/>
      </w:pPr>
      <w:r w:rsidRPr="00F3098B">
        <w:rPr>
          <w:rFonts w:eastAsia="Times New Roman"/>
          <w:sz w:val="22"/>
          <w:szCs w:val="22"/>
        </w:rPr>
        <w:t>……………………………………………………………</w:t>
      </w:r>
      <w:r w:rsidRPr="00F3098B">
        <w:rPr>
          <w:sz w:val="22"/>
          <w:szCs w:val="22"/>
        </w:rPr>
        <w:t>..................................................</w:t>
      </w:r>
    </w:p>
    <w:p w14:paraId="1DA6A2E2" w14:textId="77777777" w:rsidR="005A33D2" w:rsidRPr="00F3098B" w:rsidRDefault="002E22B9" w:rsidP="00F3098B">
      <w:pPr>
        <w:pStyle w:val="Akapitzlist"/>
        <w:spacing w:line="276" w:lineRule="auto"/>
        <w:ind w:left="0"/>
        <w:rPr>
          <w:sz w:val="22"/>
          <w:szCs w:val="22"/>
        </w:rPr>
      </w:pPr>
      <w:r w:rsidRPr="00F3098B">
        <w:rPr>
          <w:sz w:val="22"/>
          <w:szCs w:val="22"/>
        </w:rPr>
        <w:lastRenderedPageBreak/>
        <w:t>powierzył do realizacji podwykonawcy……………………………………………………</w:t>
      </w:r>
    </w:p>
    <w:p w14:paraId="1CC3765F" w14:textId="77777777" w:rsidR="005A33D2" w:rsidRPr="00F3098B" w:rsidRDefault="002E22B9" w:rsidP="00F3098B">
      <w:pPr>
        <w:pStyle w:val="Akapitzlist"/>
        <w:spacing w:line="276" w:lineRule="auto"/>
        <w:ind w:left="0"/>
        <w:jc w:val="both"/>
        <w:rPr>
          <w:sz w:val="22"/>
          <w:szCs w:val="22"/>
        </w:rPr>
      </w:pPr>
      <w:r w:rsidRPr="00F3098B">
        <w:rPr>
          <w:sz w:val="22"/>
          <w:szCs w:val="22"/>
        </w:rPr>
        <w:t>(w przypadku gdy tak stanowi treść oferty)</w:t>
      </w:r>
    </w:p>
    <w:p w14:paraId="11A0CBD1" w14:textId="77777777" w:rsidR="005A33D2" w:rsidRPr="00F3098B" w:rsidRDefault="002E22B9" w:rsidP="00F3098B">
      <w:pPr>
        <w:pStyle w:val="Akapitzlist"/>
        <w:numPr>
          <w:ilvl w:val="1"/>
          <w:numId w:val="58"/>
        </w:numPr>
        <w:tabs>
          <w:tab w:val="left" w:pos="0"/>
        </w:tabs>
        <w:spacing w:line="276" w:lineRule="auto"/>
        <w:ind w:left="426" w:hanging="426"/>
        <w:jc w:val="both"/>
        <w:rPr>
          <w:sz w:val="22"/>
          <w:szCs w:val="22"/>
        </w:rPr>
      </w:pPr>
      <w:r w:rsidRPr="00F3098B">
        <w:rPr>
          <w:sz w:val="22"/>
          <w:szCs w:val="22"/>
        </w:rPr>
        <w:t>Zlecenie wykonania części zamówienia podwykonawcom nie zmienia zobowiązań Wykonawcy wobec Zamawiającego za wykonanie tej części zamówienia. Wykonawca jest odpowiedzialny za działania, uchybienia i zaniedbania podwykonawców w takim samym stopniu, jakby były to działania, uchybienia i zaniedbania jego własne.</w:t>
      </w:r>
    </w:p>
    <w:p w14:paraId="60B7D855" w14:textId="77777777" w:rsidR="005A33D2" w:rsidRPr="00F3098B" w:rsidRDefault="002E22B9" w:rsidP="00F3098B">
      <w:pPr>
        <w:pStyle w:val="Akapitzlist"/>
        <w:numPr>
          <w:ilvl w:val="1"/>
          <w:numId w:val="58"/>
        </w:numPr>
        <w:tabs>
          <w:tab w:val="left" w:pos="0"/>
        </w:tabs>
        <w:spacing w:line="276" w:lineRule="auto"/>
        <w:ind w:left="426" w:hanging="426"/>
        <w:jc w:val="both"/>
        <w:rPr>
          <w:sz w:val="22"/>
          <w:szCs w:val="22"/>
        </w:rPr>
      </w:pPr>
      <w:r w:rsidRPr="00F3098B">
        <w:rPr>
          <w:sz w:val="22"/>
          <w:szCs w:val="22"/>
        </w:rPr>
        <w:t>Wykonawca, podwykonawca lub dalszy podwykonawca umowy zamierzający zawrzeć umowę o podwykonawstwo, której przedmiotem są dostawy, jest obowiązany, do przedłożenia Zamawiającemu projektu tej umowy, przy czym podwykonawca lub dalszy podwykonawca jest obowiązany dołączyć zgodę Wykonawcy na zawarcie umowy o treści zgodnej z projektem umowy.</w:t>
      </w:r>
    </w:p>
    <w:p w14:paraId="07F312B1" w14:textId="77777777" w:rsidR="005A33D2" w:rsidRPr="00F3098B" w:rsidRDefault="002E22B9" w:rsidP="00F3098B">
      <w:pPr>
        <w:pStyle w:val="Akapitzlist"/>
        <w:numPr>
          <w:ilvl w:val="1"/>
          <w:numId w:val="58"/>
        </w:numPr>
        <w:tabs>
          <w:tab w:val="left" w:pos="0"/>
        </w:tabs>
        <w:spacing w:line="276" w:lineRule="auto"/>
        <w:ind w:left="426" w:hanging="426"/>
        <w:jc w:val="both"/>
        <w:rPr>
          <w:sz w:val="22"/>
          <w:szCs w:val="22"/>
        </w:rPr>
      </w:pPr>
      <w:r w:rsidRPr="00F3098B">
        <w:rPr>
          <w:sz w:val="22"/>
          <w:szCs w:val="22"/>
        </w:rPr>
        <w:t xml:space="preserve">Termin zapłaty wynagrodzenia podwykonawcy lub dalszemu podwykonawcy, przewidziany w umowie o podwykonawstwo nie może być dłuższy niż termin zapłaty przez Zamawiającego Wykonawcy. </w:t>
      </w:r>
    </w:p>
    <w:p w14:paraId="1320D3AA" w14:textId="77777777" w:rsidR="005A33D2" w:rsidRPr="00F3098B" w:rsidRDefault="002E22B9" w:rsidP="00F3098B">
      <w:pPr>
        <w:pStyle w:val="Akapitzlist"/>
        <w:numPr>
          <w:ilvl w:val="1"/>
          <w:numId w:val="58"/>
        </w:numPr>
        <w:tabs>
          <w:tab w:val="left" w:pos="0"/>
        </w:tabs>
        <w:spacing w:line="276" w:lineRule="auto"/>
        <w:ind w:left="426" w:hanging="426"/>
        <w:jc w:val="both"/>
        <w:rPr>
          <w:sz w:val="22"/>
          <w:szCs w:val="22"/>
        </w:rPr>
      </w:pPr>
      <w:r w:rsidRPr="00F3098B">
        <w:rPr>
          <w:sz w:val="22"/>
          <w:szCs w:val="22"/>
        </w:rPr>
        <w:t>Zamawiający w terminie 5 dni roboczych, zgłasza pisemne zastrzeżenia do projektu umowy o podwykonawstwo, której przedmiotem są dostawy nie spełniającej wymagań określonych w SWZ;</w:t>
      </w:r>
    </w:p>
    <w:p w14:paraId="6D64DF8C" w14:textId="77777777" w:rsidR="005A33D2" w:rsidRPr="00F3098B" w:rsidRDefault="002E22B9" w:rsidP="00F3098B">
      <w:pPr>
        <w:pStyle w:val="Akapitzlist"/>
        <w:numPr>
          <w:ilvl w:val="1"/>
          <w:numId w:val="58"/>
        </w:numPr>
        <w:tabs>
          <w:tab w:val="left" w:pos="0"/>
        </w:tabs>
        <w:spacing w:line="276" w:lineRule="auto"/>
        <w:ind w:left="426" w:hanging="426"/>
        <w:jc w:val="both"/>
        <w:rPr>
          <w:sz w:val="22"/>
          <w:szCs w:val="22"/>
        </w:rPr>
      </w:pPr>
      <w:r w:rsidRPr="00F3098B">
        <w:rPr>
          <w:sz w:val="22"/>
          <w:szCs w:val="22"/>
        </w:rPr>
        <w:t>Nie zgłoszenie pisemnych zastrzeżeń do przedłożonego projektu umowy o podwykonawstwo, której przedmiotem są dostawy, w terminie 5 dni roboczych, uważa się za akceptacje projektu umowy przez Zamawiającego.</w:t>
      </w:r>
    </w:p>
    <w:p w14:paraId="51E0DFF1" w14:textId="77777777" w:rsidR="005A33D2" w:rsidRPr="00F3098B" w:rsidRDefault="002E22B9" w:rsidP="00F3098B">
      <w:pPr>
        <w:pStyle w:val="Akapitzlist"/>
        <w:numPr>
          <w:ilvl w:val="0"/>
          <w:numId w:val="58"/>
        </w:numPr>
        <w:tabs>
          <w:tab w:val="left" w:pos="0"/>
        </w:tabs>
        <w:spacing w:line="276" w:lineRule="auto"/>
        <w:ind w:left="426" w:hanging="426"/>
        <w:jc w:val="both"/>
        <w:rPr>
          <w:sz w:val="22"/>
          <w:szCs w:val="22"/>
        </w:rPr>
      </w:pPr>
      <w:r w:rsidRPr="00F3098B">
        <w:rPr>
          <w:sz w:val="22"/>
          <w:szCs w:val="22"/>
        </w:rPr>
        <w:t>Wykonawca, podwykonawca lub dalszy podwykonawca zamówienia na dostawy przedkłada zamawiającemu poświadczoną za zgodność z oryginałem kopię zawartej umowy o podwykonawstwo, której przedmiotem są dostawy, w terminie 7 dni od dnia jej zawarcia.</w:t>
      </w:r>
    </w:p>
    <w:p w14:paraId="3AFBF18D" w14:textId="77777777" w:rsidR="005A33D2" w:rsidRPr="00F3098B" w:rsidRDefault="002E22B9" w:rsidP="00F3098B">
      <w:pPr>
        <w:pStyle w:val="Akapitzlist"/>
        <w:numPr>
          <w:ilvl w:val="0"/>
          <w:numId w:val="58"/>
        </w:numPr>
        <w:tabs>
          <w:tab w:val="left" w:pos="0"/>
        </w:tabs>
        <w:spacing w:line="276" w:lineRule="auto"/>
        <w:ind w:left="426" w:hanging="426"/>
        <w:jc w:val="both"/>
        <w:rPr>
          <w:sz w:val="22"/>
          <w:szCs w:val="22"/>
        </w:rPr>
      </w:pPr>
      <w:r w:rsidRPr="00F3098B">
        <w:rPr>
          <w:sz w:val="22"/>
          <w:szCs w:val="22"/>
        </w:rPr>
        <w:t>W przypadku zmian wprowadzanych do umowy o podwykonawstwo powyższe zapisy stosuje się odpowiednio.</w:t>
      </w:r>
    </w:p>
    <w:p w14:paraId="6E6E6F42" w14:textId="77777777" w:rsidR="005A33D2" w:rsidRPr="00F3098B" w:rsidRDefault="002E22B9" w:rsidP="00F3098B">
      <w:pPr>
        <w:pStyle w:val="Akapitzlist"/>
        <w:numPr>
          <w:ilvl w:val="0"/>
          <w:numId w:val="58"/>
        </w:numPr>
        <w:tabs>
          <w:tab w:val="left" w:pos="0"/>
        </w:tabs>
        <w:spacing w:line="276" w:lineRule="auto"/>
        <w:ind w:left="426" w:hanging="426"/>
        <w:jc w:val="both"/>
        <w:rPr>
          <w:sz w:val="22"/>
          <w:szCs w:val="22"/>
        </w:rPr>
      </w:pPr>
      <w:r w:rsidRPr="00F3098B">
        <w:rPr>
          <w:sz w:val="22"/>
          <w:szCs w:val="22"/>
        </w:rPr>
        <w:t>W przypadku stwierdzenia przez Zamawiającego, że Wykonawca realizuje warunki umowy przy pomocy podwykonawców bez przestrzegania warunków określonych w niniejszym paragrafie  (brak umowy o podwykonawstwo), Zamawiający wstrzyma realizację umowy w części dotyczącej dostaw realizowanych przez tego podwykonawcę. Dostawy zostaną wstrzymane do czasu złożenia przez Wykonawcę oświadczenia, z którego winna wynikać deklaracja, że w związku z zaistniałą sytuacją Wykonawca wykona tę część dostaw w całości sam.</w:t>
      </w:r>
    </w:p>
    <w:p w14:paraId="1DAF2A4B" w14:textId="77777777" w:rsidR="005A33D2" w:rsidRPr="00F3098B" w:rsidRDefault="002E22B9" w:rsidP="00F3098B">
      <w:pPr>
        <w:pStyle w:val="Akapitzlist"/>
        <w:numPr>
          <w:ilvl w:val="0"/>
          <w:numId w:val="58"/>
        </w:numPr>
        <w:tabs>
          <w:tab w:val="left" w:pos="0"/>
        </w:tabs>
        <w:spacing w:line="276" w:lineRule="auto"/>
        <w:ind w:left="426" w:hanging="426"/>
        <w:jc w:val="both"/>
        <w:rPr>
          <w:sz w:val="22"/>
          <w:szCs w:val="22"/>
        </w:rPr>
      </w:pPr>
      <w:r w:rsidRPr="00F3098B">
        <w:rPr>
          <w:sz w:val="22"/>
          <w:szCs w:val="22"/>
        </w:rPr>
        <w:t>Wykonawca zobowiązany jest do złożenia w terminie 14 dni roboczych przed terminem płatności faktury przez Zamawiającego, dowodów zapłaty zobowiązań wobec podwykonawcy lub dalszego podwykonawcy, którego wierzytelność jest częścią składową wystawionej faktury. Dowodem zapłaty jest dokument uznania kwoty należnego wynagrodzenia w rachunku podwykonawcy lub dalszego podwykonawcy jest oświadczenie podwykonawcy lub potwierdzenie przelewu  Dokument ten winien być dołączony do faktury.</w:t>
      </w:r>
    </w:p>
    <w:p w14:paraId="63F647B3" w14:textId="77777777" w:rsidR="005A33D2" w:rsidRPr="00F3098B" w:rsidRDefault="002E22B9" w:rsidP="00F3098B">
      <w:pPr>
        <w:pStyle w:val="Akapitzlist"/>
        <w:numPr>
          <w:ilvl w:val="0"/>
          <w:numId w:val="58"/>
        </w:numPr>
        <w:tabs>
          <w:tab w:val="left" w:pos="0"/>
        </w:tabs>
        <w:spacing w:line="276" w:lineRule="auto"/>
        <w:ind w:left="426" w:hanging="426"/>
        <w:jc w:val="both"/>
        <w:rPr>
          <w:sz w:val="22"/>
          <w:szCs w:val="22"/>
        </w:rPr>
      </w:pPr>
      <w:r w:rsidRPr="00F3098B">
        <w:rPr>
          <w:sz w:val="22"/>
          <w:szCs w:val="22"/>
        </w:rPr>
        <w:t>W przypadku niedostarczenia dowodu, o którym mowa w ust. 10 Zamawiający zatrzyma z danej należności Wykonawcy, kwotę w wysokości należności podwykonawcy lub dalszemu podwykonawcy do czasu otrzymania tego dowodu. Fakt zatrzymania płatności części należności dla Wykonawcy nie powoduje naliczenia odsetek z tytułu odroczenia terminu płatności do momentu dostarczenia dowodu zgodnie z ust.10.</w:t>
      </w:r>
    </w:p>
    <w:p w14:paraId="7A2990AA" w14:textId="77777777" w:rsidR="005A33D2" w:rsidRPr="00F3098B" w:rsidRDefault="002E22B9" w:rsidP="00F3098B">
      <w:pPr>
        <w:pStyle w:val="Akapitzlist"/>
        <w:numPr>
          <w:ilvl w:val="0"/>
          <w:numId w:val="58"/>
        </w:numPr>
        <w:tabs>
          <w:tab w:val="left" w:pos="0"/>
        </w:tabs>
        <w:spacing w:line="276" w:lineRule="auto"/>
        <w:ind w:left="426" w:hanging="426"/>
        <w:jc w:val="both"/>
        <w:rPr>
          <w:sz w:val="22"/>
          <w:szCs w:val="22"/>
        </w:rPr>
      </w:pPr>
      <w:r w:rsidRPr="00F3098B">
        <w:rPr>
          <w:sz w:val="22"/>
          <w:szCs w:val="22"/>
        </w:rPr>
        <w:lastRenderedPageBreak/>
        <w:t>Wykonawcy nie przysługuje prawo do przedłużenia terminu wykonania przedmiotu umowy powołując się na okoliczność wstrzymania płatności należności przez Zamawiającego z powodów określonych w pkt. 13.</w:t>
      </w:r>
    </w:p>
    <w:p w14:paraId="279FC684" w14:textId="77777777" w:rsidR="005A33D2" w:rsidRPr="00F3098B" w:rsidRDefault="002E22B9" w:rsidP="00F3098B">
      <w:pPr>
        <w:pStyle w:val="Akapitzlist"/>
        <w:numPr>
          <w:ilvl w:val="0"/>
          <w:numId w:val="58"/>
        </w:numPr>
        <w:tabs>
          <w:tab w:val="left" w:pos="0"/>
        </w:tabs>
        <w:spacing w:line="276" w:lineRule="auto"/>
        <w:ind w:left="426" w:hanging="426"/>
        <w:jc w:val="both"/>
        <w:rPr>
          <w:sz w:val="22"/>
          <w:szCs w:val="22"/>
        </w:rPr>
      </w:pPr>
      <w:r w:rsidRPr="00F3098B">
        <w:rPr>
          <w:sz w:val="22"/>
          <w:szCs w:val="22"/>
        </w:rPr>
        <w:t>W przypadku uchylenia się od obowiązku zapłaty odpowiednio przez Wykonawcę, podwykonawcę lub dalszego podwykonawcę zamówienia na dostawy, Zamawiający dokonuje bezpośredniej zapłaty wymagalnego wynagrodzenia przysługującego podwykonawcy lub dalszemu podwykonawcy, który zawarł zaakceptowaną przez Zamawiającego umowę o podwykonawstwo, której przedmiotem są dostawy, lub który zawarł przedłożoną Zamawiającemu umowę o podwykonawstwo.</w:t>
      </w:r>
    </w:p>
    <w:p w14:paraId="378F7A10" w14:textId="77777777" w:rsidR="005A33D2" w:rsidRPr="00F3098B" w:rsidRDefault="002E22B9" w:rsidP="00F3098B">
      <w:pPr>
        <w:pStyle w:val="Akapitzlist"/>
        <w:numPr>
          <w:ilvl w:val="0"/>
          <w:numId w:val="58"/>
        </w:numPr>
        <w:tabs>
          <w:tab w:val="left" w:pos="0"/>
        </w:tabs>
        <w:spacing w:line="276" w:lineRule="auto"/>
        <w:ind w:left="426" w:hanging="426"/>
        <w:jc w:val="both"/>
        <w:rPr>
          <w:sz w:val="22"/>
          <w:szCs w:val="22"/>
        </w:rPr>
      </w:pPr>
      <w:r w:rsidRPr="00F3098B">
        <w:rPr>
          <w:sz w:val="22"/>
          <w:szCs w:val="22"/>
        </w:rPr>
        <w:t>Wynagrodzenie, o którym mowa w ust. 13, dotyczy wyłącznie należności powstałych po zaakceptowaniu przez Zamawiającego umowy o podwykonawstwo, której przedmiotem są dostawy, lub po przedłożeniu Zamawiającemu poświadczonej za zgodność z oryginałem kopii umowy o podwykonawstwo, której przedmiotem są dostawy lub usługi.</w:t>
      </w:r>
    </w:p>
    <w:p w14:paraId="164A95ED" w14:textId="790F7FA7" w:rsidR="005A33D2" w:rsidRPr="00F3098B" w:rsidRDefault="002E22B9" w:rsidP="00F3098B">
      <w:pPr>
        <w:pStyle w:val="Akapitzlist"/>
        <w:numPr>
          <w:ilvl w:val="0"/>
          <w:numId w:val="58"/>
        </w:numPr>
        <w:tabs>
          <w:tab w:val="left" w:pos="0"/>
        </w:tabs>
        <w:spacing w:line="276" w:lineRule="auto"/>
        <w:ind w:left="426" w:hanging="426"/>
        <w:jc w:val="both"/>
        <w:rPr>
          <w:sz w:val="22"/>
          <w:szCs w:val="22"/>
        </w:rPr>
      </w:pPr>
      <w:r w:rsidRPr="00F3098B">
        <w:rPr>
          <w:sz w:val="22"/>
          <w:szCs w:val="22"/>
        </w:rPr>
        <w:t xml:space="preserve">Bezpośrednia zapłata obejmuje wyłącznie należne wynagrodzenie, bez odsetek, należnych </w:t>
      </w:r>
      <w:r w:rsidR="00F3098B" w:rsidRPr="00F3098B">
        <w:rPr>
          <w:sz w:val="22"/>
          <w:szCs w:val="22"/>
        </w:rPr>
        <w:t>podwykonawcy</w:t>
      </w:r>
      <w:r w:rsidRPr="00F3098B">
        <w:rPr>
          <w:sz w:val="22"/>
          <w:szCs w:val="22"/>
        </w:rPr>
        <w:t xml:space="preserve"> lub dalszemu podwykonawcy.</w:t>
      </w:r>
    </w:p>
    <w:p w14:paraId="46665DF8" w14:textId="77777777" w:rsidR="005A33D2" w:rsidRPr="00F3098B" w:rsidRDefault="002E22B9" w:rsidP="00F3098B">
      <w:pPr>
        <w:pStyle w:val="Akapitzlist"/>
        <w:numPr>
          <w:ilvl w:val="0"/>
          <w:numId w:val="58"/>
        </w:numPr>
        <w:tabs>
          <w:tab w:val="left" w:pos="0"/>
        </w:tabs>
        <w:spacing w:line="276" w:lineRule="auto"/>
        <w:ind w:left="426" w:hanging="426"/>
        <w:jc w:val="both"/>
        <w:rPr>
          <w:sz w:val="22"/>
          <w:szCs w:val="22"/>
        </w:rPr>
      </w:pPr>
      <w:r w:rsidRPr="00F3098B">
        <w:rPr>
          <w:sz w:val="22"/>
          <w:szCs w:val="22"/>
        </w:rPr>
        <w:t>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w:t>
      </w:r>
    </w:p>
    <w:p w14:paraId="602FC7C3" w14:textId="36D499A6" w:rsidR="005A33D2" w:rsidRPr="00F3098B" w:rsidRDefault="002E22B9" w:rsidP="00F3098B">
      <w:pPr>
        <w:pStyle w:val="Akapitzlist"/>
        <w:numPr>
          <w:ilvl w:val="0"/>
          <w:numId w:val="58"/>
        </w:numPr>
        <w:tabs>
          <w:tab w:val="left" w:pos="66"/>
        </w:tabs>
        <w:spacing w:line="276" w:lineRule="auto"/>
        <w:ind w:left="425" w:hanging="357"/>
        <w:jc w:val="both"/>
        <w:rPr>
          <w:sz w:val="22"/>
          <w:szCs w:val="22"/>
        </w:rPr>
      </w:pPr>
      <w:r w:rsidRPr="00F3098B">
        <w:rPr>
          <w:sz w:val="22"/>
          <w:szCs w:val="22"/>
        </w:rPr>
        <w:t xml:space="preserve">W przypadku zgłoszenia uwag, o których mowa w ust. 16, w terminie wskazanym przez </w:t>
      </w:r>
      <w:r w:rsidR="00F3098B" w:rsidRPr="00F3098B">
        <w:rPr>
          <w:sz w:val="22"/>
          <w:szCs w:val="22"/>
        </w:rPr>
        <w:t>Zamawiającego</w:t>
      </w:r>
      <w:r w:rsidRPr="00F3098B">
        <w:rPr>
          <w:sz w:val="22"/>
          <w:szCs w:val="22"/>
        </w:rPr>
        <w:t>, Zamawiający może:</w:t>
      </w:r>
    </w:p>
    <w:p w14:paraId="240F676C" w14:textId="77777777" w:rsidR="005A33D2" w:rsidRPr="00F3098B" w:rsidRDefault="002E22B9" w:rsidP="00F3098B">
      <w:pPr>
        <w:pStyle w:val="Akapitzlist"/>
        <w:numPr>
          <w:ilvl w:val="0"/>
          <w:numId w:val="61"/>
        </w:numPr>
        <w:spacing w:line="276" w:lineRule="auto"/>
        <w:jc w:val="both"/>
        <w:rPr>
          <w:sz w:val="22"/>
          <w:szCs w:val="22"/>
        </w:rPr>
      </w:pPr>
      <w:r w:rsidRPr="00F3098B">
        <w:rPr>
          <w:sz w:val="22"/>
          <w:szCs w:val="22"/>
        </w:rPr>
        <w:t>nie dokonać bezpośredniej zapłaty wynagrodzenia podwykonawcy lub dalszemu podwykonawcy, jeżeli Wykonawca wykaże niezasadność takiej zapłaty albo</w:t>
      </w:r>
    </w:p>
    <w:p w14:paraId="7DFF5D11" w14:textId="77777777" w:rsidR="005A33D2" w:rsidRPr="00F3098B" w:rsidRDefault="002E22B9" w:rsidP="00F3098B">
      <w:pPr>
        <w:pStyle w:val="Akapitzlist"/>
        <w:numPr>
          <w:ilvl w:val="0"/>
          <w:numId w:val="63"/>
        </w:numPr>
        <w:spacing w:line="276" w:lineRule="auto"/>
        <w:jc w:val="both"/>
        <w:rPr>
          <w:sz w:val="22"/>
          <w:szCs w:val="22"/>
        </w:rPr>
      </w:pPr>
      <w:r w:rsidRPr="00F3098B">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8A25647" w14:textId="77777777" w:rsidR="005A33D2" w:rsidRPr="00F3098B" w:rsidRDefault="002E22B9" w:rsidP="00F3098B">
      <w:pPr>
        <w:pStyle w:val="Akapitzlist"/>
        <w:numPr>
          <w:ilvl w:val="0"/>
          <w:numId w:val="62"/>
        </w:numPr>
        <w:spacing w:line="276" w:lineRule="auto"/>
        <w:jc w:val="both"/>
        <w:rPr>
          <w:sz w:val="22"/>
          <w:szCs w:val="22"/>
        </w:rPr>
      </w:pPr>
      <w:r w:rsidRPr="00F3098B">
        <w:rPr>
          <w:sz w:val="22"/>
          <w:szCs w:val="22"/>
        </w:rPr>
        <w:t>dokonać bezpośredniej zapłaty wynagrodzenia podwykonawcy lub dalszemu podwykonawcy, jeżeli podwykonawca lub dalszy podwykonawca wykaże zasadność takiej zapłaty.</w:t>
      </w:r>
    </w:p>
    <w:p w14:paraId="16D4BA70" w14:textId="77777777" w:rsidR="005A33D2" w:rsidRPr="00F3098B" w:rsidRDefault="002E22B9" w:rsidP="00F3098B">
      <w:pPr>
        <w:pStyle w:val="Akapitzlist"/>
        <w:numPr>
          <w:ilvl w:val="0"/>
          <w:numId w:val="58"/>
        </w:numPr>
        <w:tabs>
          <w:tab w:val="left" w:pos="0"/>
        </w:tabs>
        <w:spacing w:after="0" w:line="276" w:lineRule="auto"/>
        <w:ind w:left="426"/>
        <w:jc w:val="both"/>
        <w:rPr>
          <w:sz w:val="22"/>
          <w:szCs w:val="22"/>
        </w:rPr>
      </w:pPr>
      <w:r w:rsidRPr="00F3098B">
        <w:rPr>
          <w:sz w:val="22"/>
          <w:szCs w:val="22"/>
        </w:rPr>
        <w:t>W przypadku dokonania bezpośredniej zapłaty podwykonawcy lub dalszemu podwykonawcy, o których mowa w ust. 13, Zamawiający potrąca kwotę wypłaconego wynagrodzenia z wynagrodzenia należnego Wykonawcy.</w:t>
      </w:r>
    </w:p>
    <w:p w14:paraId="7A010997" w14:textId="77777777" w:rsidR="005A33D2" w:rsidRPr="00F3098B" w:rsidRDefault="005A33D2" w:rsidP="00F3098B">
      <w:pPr>
        <w:rPr>
          <w:rFonts w:ascii="Times New Roman" w:hAnsi="Times New Roman" w:cs="Times New Roman"/>
          <w:sz w:val="24"/>
          <w:szCs w:val="24"/>
          <w:lang w:eastAsia="zh-CN" w:bidi="en-US"/>
        </w:rPr>
      </w:pPr>
    </w:p>
    <w:p w14:paraId="14D9DAD2" w14:textId="3D375927" w:rsidR="005A33D2" w:rsidRPr="00F3098B" w:rsidRDefault="002E22B9" w:rsidP="00F3098B">
      <w:pPr>
        <w:pStyle w:val="Default"/>
        <w:spacing w:line="276" w:lineRule="auto"/>
        <w:jc w:val="center"/>
        <w:rPr>
          <w:rFonts w:ascii="Times New Roman" w:hAnsi="Times New Roman" w:cs="Times New Roman"/>
        </w:rPr>
      </w:pPr>
      <w:r w:rsidRPr="00F3098B">
        <w:rPr>
          <w:rFonts w:ascii="Times New Roman" w:hAnsi="Times New Roman" w:cs="Times New Roman"/>
          <w:b/>
          <w:color w:val="auto"/>
        </w:rPr>
        <w:t xml:space="preserve">§ </w:t>
      </w:r>
      <w:r w:rsidR="00D632A7">
        <w:rPr>
          <w:rFonts w:ascii="Times New Roman" w:hAnsi="Times New Roman" w:cs="Times New Roman"/>
          <w:b/>
          <w:color w:val="auto"/>
        </w:rPr>
        <w:t>10</w:t>
      </w:r>
    </w:p>
    <w:p w14:paraId="66B515EC" w14:textId="453434BD" w:rsidR="005A33D2" w:rsidRPr="00F3098B" w:rsidRDefault="002E22B9" w:rsidP="00F3098B">
      <w:pPr>
        <w:pStyle w:val="Default"/>
        <w:spacing w:line="276" w:lineRule="auto"/>
        <w:jc w:val="center"/>
        <w:rPr>
          <w:rFonts w:ascii="Times New Roman" w:hAnsi="Times New Roman" w:cs="Times New Roman"/>
          <w:b/>
          <w:color w:val="auto"/>
        </w:rPr>
      </w:pPr>
      <w:r w:rsidRPr="00F3098B">
        <w:rPr>
          <w:rFonts w:ascii="Times New Roman" w:hAnsi="Times New Roman" w:cs="Times New Roman"/>
          <w:b/>
          <w:color w:val="auto"/>
        </w:rPr>
        <w:t>Postanowienia końcowe</w:t>
      </w:r>
    </w:p>
    <w:p w14:paraId="4C16DD5E" w14:textId="77777777" w:rsidR="005A33D2" w:rsidRPr="00F3098B" w:rsidRDefault="002E22B9" w:rsidP="00C074E6">
      <w:pPr>
        <w:pStyle w:val="Default"/>
        <w:numPr>
          <w:ilvl w:val="0"/>
          <w:numId w:val="65"/>
        </w:numPr>
        <w:spacing w:after="15" w:line="276" w:lineRule="auto"/>
        <w:ind w:left="340" w:hanging="340"/>
        <w:jc w:val="both"/>
        <w:rPr>
          <w:rFonts w:ascii="Times New Roman" w:hAnsi="Times New Roman" w:cs="Times New Roman"/>
        </w:rPr>
      </w:pPr>
      <w:r w:rsidRPr="00F3098B">
        <w:rPr>
          <w:rFonts w:ascii="Times New Roman" w:hAnsi="Times New Roman" w:cs="Times New Roman"/>
          <w:color w:val="auto"/>
          <w:sz w:val="22"/>
          <w:szCs w:val="22"/>
        </w:rPr>
        <w:t>Wykonawca nie może przenosić wierzytelności wynikającej z niniejszej umowy na rzecz osoby trzeciej.</w:t>
      </w:r>
    </w:p>
    <w:p w14:paraId="2E5A7012" w14:textId="77777777" w:rsidR="00C074E6" w:rsidRDefault="002E22B9" w:rsidP="00C074E6">
      <w:pPr>
        <w:pStyle w:val="Default"/>
        <w:numPr>
          <w:ilvl w:val="0"/>
          <w:numId w:val="65"/>
        </w:numPr>
        <w:spacing w:after="15" w:line="276" w:lineRule="auto"/>
        <w:ind w:left="340"/>
        <w:jc w:val="both"/>
        <w:rPr>
          <w:rFonts w:ascii="Times New Roman" w:hAnsi="Times New Roman" w:cs="Times New Roman"/>
        </w:rPr>
      </w:pPr>
      <w:r w:rsidRPr="00F3098B">
        <w:rPr>
          <w:rFonts w:ascii="Times New Roman" w:hAnsi="Times New Roman" w:cs="Times New Roman"/>
          <w:color w:val="auto"/>
          <w:sz w:val="22"/>
          <w:szCs w:val="22"/>
        </w:rPr>
        <w:t xml:space="preserve">Wszelkie zmiany umowy wymagają pisemnego aneksu podpisanego przez obie strony pod rygorem nieważności. </w:t>
      </w:r>
    </w:p>
    <w:p w14:paraId="77F0984B" w14:textId="203F1020" w:rsidR="005A33D2" w:rsidRPr="00C074E6" w:rsidRDefault="002E22B9" w:rsidP="00C074E6">
      <w:pPr>
        <w:pStyle w:val="Default"/>
        <w:numPr>
          <w:ilvl w:val="0"/>
          <w:numId w:val="65"/>
        </w:numPr>
        <w:spacing w:after="15" w:line="276" w:lineRule="auto"/>
        <w:ind w:left="340"/>
        <w:jc w:val="both"/>
        <w:rPr>
          <w:rFonts w:ascii="Times New Roman" w:hAnsi="Times New Roman" w:cs="Times New Roman"/>
        </w:rPr>
      </w:pPr>
      <w:r w:rsidRPr="00C074E6">
        <w:rPr>
          <w:rFonts w:ascii="Times New Roman" w:hAnsi="Times New Roman" w:cs="Times New Roman"/>
          <w:color w:val="auto"/>
          <w:sz w:val="22"/>
          <w:szCs w:val="22"/>
        </w:rPr>
        <w:t>Spory wynikłe z niniejszej umowy Strony będą starały się rozstrzygać polubownie. W razie braku polubownego rozwiązania, spór poddaje się rozstrzygnięciu sądu właściwego dla siedziby Zamawiającego.</w:t>
      </w:r>
    </w:p>
    <w:p w14:paraId="640F5B72" w14:textId="77777777" w:rsidR="005A33D2" w:rsidRPr="00F3098B" w:rsidRDefault="002E22B9" w:rsidP="00C074E6">
      <w:pPr>
        <w:pStyle w:val="Default"/>
        <w:numPr>
          <w:ilvl w:val="0"/>
          <w:numId w:val="66"/>
        </w:numPr>
        <w:spacing w:after="15" w:line="276" w:lineRule="auto"/>
        <w:ind w:left="340"/>
        <w:jc w:val="both"/>
        <w:rPr>
          <w:rFonts w:ascii="Times New Roman" w:hAnsi="Times New Roman" w:cs="Times New Roman"/>
        </w:rPr>
      </w:pPr>
      <w:r w:rsidRPr="00F3098B">
        <w:rPr>
          <w:rFonts w:ascii="Times New Roman" w:hAnsi="Times New Roman" w:cs="Times New Roman"/>
          <w:color w:val="auto"/>
          <w:sz w:val="22"/>
          <w:szCs w:val="22"/>
        </w:rPr>
        <w:t xml:space="preserve">W sprawach nieuregulowanych niniejszą umową mają zastosowanie przepisy ustawy Kodeksu </w:t>
      </w:r>
      <w:r w:rsidRPr="00F3098B">
        <w:rPr>
          <w:rFonts w:ascii="Times New Roman" w:hAnsi="Times New Roman" w:cs="Times New Roman"/>
          <w:color w:val="auto"/>
          <w:sz w:val="22"/>
          <w:szCs w:val="22"/>
        </w:rPr>
        <w:lastRenderedPageBreak/>
        <w:t>Cywilnego.</w:t>
      </w:r>
    </w:p>
    <w:p w14:paraId="3C341B53" w14:textId="77777777" w:rsidR="005A33D2" w:rsidRPr="00F3098B" w:rsidRDefault="002E22B9" w:rsidP="00C074E6">
      <w:pPr>
        <w:pStyle w:val="Default"/>
        <w:numPr>
          <w:ilvl w:val="0"/>
          <w:numId w:val="66"/>
        </w:numPr>
        <w:spacing w:after="15" w:line="276" w:lineRule="auto"/>
        <w:ind w:left="340" w:hanging="340"/>
        <w:jc w:val="both"/>
        <w:rPr>
          <w:rFonts w:ascii="Times New Roman" w:hAnsi="Times New Roman" w:cs="Times New Roman"/>
        </w:rPr>
      </w:pPr>
      <w:r w:rsidRPr="00F3098B">
        <w:rPr>
          <w:rFonts w:ascii="Times New Roman" w:hAnsi="Times New Roman" w:cs="Times New Roman"/>
          <w:color w:val="auto"/>
          <w:sz w:val="22"/>
          <w:szCs w:val="22"/>
        </w:rPr>
        <w:t>Ewentualne spory mogące zaistnieć na tle niniejszej umowy rozpatrywać będzie Sąd właściwy dla siedziby Zamawiającego.</w:t>
      </w:r>
    </w:p>
    <w:p w14:paraId="3609231C" w14:textId="77777777" w:rsidR="005A33D2" w:rsidRPr="00F3098B" w:rsidRDefault="002E22B9" w:rsidP="00C074E6">
      <w:pPr>
        <w:pStyle w:val="Default"/>
        <w:numPr>
          <w:ilvl w:val="0"/>
          <w:numId w:val="66"/>
        </w:numPr>
        <w:spacing w:after="15" w:line="276" w:lineRule="auto"/>
        <w:ind w:left="340" w:hanging="340"/>
        <w:jc w:val="both"/>
        <w:rPr>
          <w:rFonts w:ascii="Times New Roman" w:hAnsi="Times New Roman" w:cs="Times New Roman"/>
        </w:rPr>
      </w:pPr>
      <w:r w:rsidRPr="00F3098B">
        <w:rPr>
          <w:rFonts w:ascii="Times New Roman" w:hAnsi="Times New Roman" w:cs="Times New Roman"/>
          <w:color w:val="auto"/>
          <w:sz w:val="22"/>
          <w:szCs w:val="22"/>
        </w:rPr>
        <w:t>Wykonawca oświadcza, że wobec Pełnomocnika Wykonawcy, osób fizycznych wskazanych w umowie, osób fizycznych zatrudnionych przez Wykonawcę na podstawie umowy o pracę przy realizacji niniejszej umowy, osób fizycznych działających w imieniu podmiotów trzecich, udostępniających zasoby w ramach realizacji niniejszej umowy na podstawie art.118Pzp, osób fizycznych działających w imieniu podwykonawców realizujących część przedmiotu umowy lub innych osób fizycznych –wykonujących lub które będą wykonywać czynności związane z realizacją przedmiotowej umowy, wykonał obowiązki informacyjne wynikające z Rozporządzenia Parlamentu Europejskiego i Rady ( UE) 2016/679 z dnia 27 kwietnia 2016 r. w sprawie ochrony osób fizycznych w związku z przetwarzaniem danych osobowych i w sprawie swobodnego przepływu takich danych oraz uchylenia dyrektywy 95/46/WE( ogólne rozporządzenie o ochronie danych –RODO Dz. Urz. UE. L Nr 119 str. 1).</w:t>
      </w:r>
    </w:p>
    <w:p w14:paraId="3D10898B" w14:textId="3FC5727E" w:rsidR="005A33D2" w:rsidRPr="00C074E6" w:rsidRDefault="002E22B9" w:rsidP="00F3098B">
      <w:pPr>
        <w:pStyle w:val="Default"/>
        <w:numPr>
          <w:ilvl w:val="0"/>
          <w:numId w:val="66"/>
        </w:numPr>
        <w:spacing w:after="15" w:line="276" w:lineRule="auto"/>
        <w:ind w:left="340" w:hanging="340"/>
        <w:jc w:val="both"/>
        <w:rPr>
          <w:rFonts w:ascii="Times New Roman" w:hAnsi="Times New Roman" w:cs="Times New Roman"/>
        </w:rPr>
      </w:pPr>
      <w:r w:rsidRPr="00F3098B">
        <w:rPr>
          <w:rFonts w:ascii="Times New Roman" w:hAnsi="Times New Roman" w:cs="Times New Roman"/>
          <w:color w:val="auto"/>
          <w:sz w:val="22"/>
          <w:szCs w:val="22"/>
        </w:rPr>
        <w:t>Umowa została sporządzona w trzech jednobrzmiących egzemplarzach, dwa dla Zamawiającego jeden dla Wykonawcy.</w:t>
      </w:r>
    </w:p>
    <w:p w14:paraId="3AB3E886" w14:textId="77777777" w:rsidR="005A33D2" w:rsidRPr="00F3098B" w:rsidRDefault="005A33D2" w:rsidP="00F3098B">
      <w:pPr>
        <w:pStyle w:val="Default"/>
        <w:spacing w:line="276" w:lineRule="auto"/>
        <w:jc w:val="both"/>
        <w:rPr>
          <w:rFonts w:ascii="Times New Roman" w:hAnsi="Times New Roman" w:cs="Times New Roman"/>
          <w:b/>
          <w:color w:val="auto"/>
          <w:sz w:val="22"/>
          <w:szCs w:val="22"/>
        </w:rPr>
      </w:pPr>
    </w:p>
    <w:p w14:paraId="22EC2DE7" w14:textId="77777777" w:rsidR="005A33D2" w:rsidRPr="00F3098B" w:rsidRDefault="005A33D2" w:rsidP="00F3098B">
      <w:pPr>
        <w:pStyle w:val="Default"/>
        <w:spacing w:line="276" w:lineRule="auto"/>
        <w:jc w:val="both"/>
        <w:rPr>
          <w:rFonts w:ascii="Times New Roman" w:hAnsi="Times New Roman" w:cs="Times New Roman"/>
          <w:b/>
          <w:color w:val="auto"/>
          <w:sz w:val="22"/>
          <w:szCs w:val="22"/>
        </w:rPr>
      </w:pPr>
    </w:p>
    <w:p w14:paraId="59A9CCDC" w14:textId="77777777" w:rsidR="005A33D2" w:rsidRPr="00F3098B" w:rsidRDefault="002E22B9" w:rsidP="00F3098B">
      <w:pPr>
        <w:pStyle w:val="Default"/>
        <w:spacing w:line="276" w:lineRule="auto"/>
        <w:jc w:val="both"/>
        <w:rPr>
          <w:rFonts w:ascii="Times New Roman" w:hAnsi="Times New Roman" w:cs="Times New Roman"/>
        </w:rPr>
      </w:pPr>
      <w:r w:rsidRPr="00F3098B">
        <w:rPr>
          <w:rFonts w:ascii="Times New Roman" w:hAnsi="Times New Roman" w:cs="Times New Roman"/>
          <w:b/>
          <w:color w:val="auto"/>
          <w:sz w:val="22"/>
          <w:szCs w:val="22"/>
        </w:rPr>
        <w:t xml:space="preserve">  </w:t>
      </w:r>
      <w:r w:rsidRPr="00F3098B">
        <w:rPr>
          <w:rFonts w:ascii="Times New Roman" w:hAnsi="Times New Roman" w:cs="Times New Roman"/>
          <w:b/>
          <w:color w:val="auto"/>
          <w:sz w:val="22"/>
          <w:szCs w:val="22"/>
        </w:rPr>
        <w:tab/>
        <w:t xml:space="preserve">  ZAMAWIAJĄCY </w:t>
      </w:r>
      <w:r w:rsidRPr="00F3098B">
        <w:rPr>
          <w:rFonts w:ascii="Times New Roman" w:hAnsi="Times New Roman" w:cs="Times New Roman"/>
          <w:b/>
          <w:color w:val="auto"/>
          <w:sz w:val="22"/>
          <w:szCs w:val="22"/>
        </w:rPr>
        <w:tab/>
      </w:r>
      <w:r w:rsidRPr="00F3098B">
        <w:rPr>
          <w:rFonts w:ascii="Times New Roman" w:hAnsi="Times New Roman" w:cs="Times New Roman"/>
          <w:b/>
          <w:color w:val="auto"/>
          <w:sz w:val="22"/>
          <w:szCs w:val="22"/>
        </w:rPr>
        <w:tab/>
      </w:r>
      <w:r w:rsidRPr="00F3098B">
        <w:rPr>
          <w:rFonts w:ascii="Times New Roman" w:hAnsi="Times New Roman" w:cs="Times New Roman"/>
          <w:b/>
          <w:color w:val="auto"/>
          <w:sz w:val="22"/>
          <w:szCs w:val="22"/>
        </w:rPr>
        <w:tab/>
        <w:t xml:space="preserve">            </w:t>
      </w:r>
      <w:r w:rsidRPr="00F3098B">
        <w:rPr>
          <w:rFonts w:ascii="Times New Roman" w:hAnsi="Times New Roman" w:cs="Times New Roman"/>
          <w:b/>
          <w:color w:val="auto"/>
          <w:sz w:val="22"/>
          <w:szCs w:val="22"/>
        </w:rPr>
        <w:tab/>
      </w:r>
      <w:r w:rsidRPr="00F3098B">
        <w:rPr>
          <w:rFonts w:ascii="Times New Roman" w:hAnsi="Times New Roman" w:cs="Times New Roman"/>
          <w:b/>
          <w:color w:val="auto"/>
          <w:sz w:val="22"/>
          <w:szCs w:val="22"/>
        </w:rPr>
        <w:tab/>
        <w:t xml:space="preserve"> WYKONAWCA</w:t>
      </w:r>
    </w:p>
    <w:p w14:paraId="6224FADF" w14:textId="77777777" w:rsidR="005A33D2" w:rsidRPr="00F3098B" w:rsidRDefault="005A33D2" w:rsidP="00F3098B">
      <w:pPr>
        <w:rPr>
          <w:rFonts w:ascii="Times New Roman" w:hAnsi="Times New Roman" w:cs="Times New Roman"/>
          <w:lang w:eastAsia="zh-CN" w:bidi="en-US"/>
        </w:rPr>
      </w:pPr>
    </w:p>
    <w:p w14:paraId="35E92028" w14:textId="77777777" w:rsidR="005A33D2" w:rsidRPr="00F3098B" w:rsidRDefault="005A33D2" w:rsidP="00F3098B">
      <w:pPr>
        <w:rPr>
          <w:rFonts w:ascii="Times New Roman" w:hAnsi="Times New Roman" w:cs="Times New Roman"/>
        </w:rPr>
      </w:pPr>
    </w:p>
    <w:sectPr w:rsidR="005A33D2" w:rsidRPr="00F3098B">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F24EF" w14:textId="77777777" w:rsidR="005670A2" w:rsidRDefault="005670A2">
      <w:pPr>
        <w:spacing w:after="0"/>
      </w:pPr>
      <w:r>
        <w:separator/>
      </w:r>
    </w:p>
  </w:endnote>
  <w:endnote w:type="continuationSeparator" w:id="0">
    <w:p w14:paraId="61DEEBFB" w14:textId="77777777" w:rsidR="005670A2" w:rsidRDefault="005670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8A18" w14:textId="77777777" w:rsidR="005670A2" w:rsidRDefault="005670A2">
      <w:pPr>
        <w:spacing w:after="0"/>
      </w:pPr>
      <w:r>
        <w:rPr>
          <w:color w:val="000000"/>
        </w:rPr>
        <w:separator/>
      </w:r>
    </w:p>
  </w:footnote>
  <w:footnote w:type="continuationSeparator" w:id="0">
    <w:p w14:paraId="7EA625C2" w14:textId="77777777" w:rsidR="005670A2" w:rsidRDefault="005670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30E8"/>
    <w:multiLevelType w:val="multilevel"/>
    <w:tmpl w:val="D8FCCF9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 w15:restartNumberingAfterBreak="0">
    <w:nsid w:val="003B7798"/>
    <w:multiLevelType w:val="multilevel"/>
    <w:tmpl w:val="8BA820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328479E"/>
    <w:multiLevelType w:val="multilevel"/>
    <w:tmpl w:val="75B4EB9C"/>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3B27BF5"/>
    <w:multiLevelType w:val="multilevel"/>
    <w:tmpl w:val="8AA6978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 w15:restartNumberingAfterBreak="0">
    <w:nsid w:val="09CF6B2E"/>
    <w:multiLevelType w:val="multilevel"/>
    <w:tmpl w:val="27B483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B155309"/>
    <w:multiLevelType w:val="multilevel"/>
    <w:tmpl w:val="8222CA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E341C8"/>
    <w:multiLevelType w:val="multilevel"/>
    <w:tmpl w:val="1B68D35E"/>
    <w:lvl w:ilvl="0">
      <w:start w:val="10"/>
      <w:numFmt w:val="decimal"/>
      <w:lvlText w:val="%1."/>
      <w:lvlJc w:val="left"/>
      <w:pPr>
        <w:ind w:left="363" w:hanging="3"/>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7" w15:restartNumberingAfterBreak="0">
    <w:nsid w:val="0E7666D3"/>
    <w:multiLevelType w:val="multilevel"/>
    <w:tmpl w:val="D4CC0EB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EAA4F6D"/>
    <w:multiLevelType w:val="multilevel"/>
    <w:tmpl w:val="9EA0DCAA"/>
    <w:lvl w:ilvl="0">
      <w:start w:val="1"/>
      <w:numFmt w:val="decimal"/>
      <w:lvlText w:val="%1."/>
      <w:lvlJc w:val="left"/>
      <w:pPr>
        <w:ind w:left="363"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12E4788"/>
    <w:multiLevelType w:val="multilevel"/>
    <w:tmpl w:val="E5D83B6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3D878B5"/>
    <w:multiLevelType w:val="multilevel"/>
    <w:tmpl w:val="21984406"/>
    <w:lvl w:ilvl="0">
      <w:start w:val="1"/>
      <w:numFmt w:val="decimal"/>
      <w:lvlText w:val="%1."/>
      <w:lvlJc w:val="left"/>
      <w:pPr>
        <w:ind w:left="363"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40E0D6E"/>
    <w:multiLevelType w:val="multilevel"/>
    <w:tmpl w:val="B4745090"/>
    <w:lvl w:ilvl="0">
      <w:start w:val="1"/>
      <w:numFmt w:val="decimal"/>
      <w:lvlText w:val="%1."/>
      <w:lvlJc w:val="left"/>
      <w:pPr>
        <w:ind w:left="720" w:hanging="360"/>
      </w:pPr>
      <w:rPr>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CA0A9B"/>
    <w:multiLevelType w:val="multilevel"/>
    <w:tmpl w:val="41608B9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B2A4837"/>
    <w:multiLevelType w:val="multilevel"/>
    <w:tmpl w:val="4CA26EB8"/>
    <w:styleLink w:val="WWNum2"/>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1.%2.%3."/>
      <w:lvlJc w:val="right"/>
      <w:pPr>
        <w:ind w:left="1771" w:hanging="180"/>
      </w:pPr>
    </w:lvl>
    <w:lvl w:ilvl="3">
      <w:start w:val="1"/>
      <w:numFmt w:val="decimal"/>
      <w:lvlText w:val="%1.%2.%3.%4."/>
      <w:lvlJc w:val="left"/>
      <w:pPr>
        <w:ind w:left="2491" w:hanging="360"/>
      </w:pPr>
    </w:lvl>
    <w:lvl w:ilvl="4">
      <w:start w:val="1"/>
      <w:numFmt w:val="lowerLetter"/>
      <w:lvlText w:val="%1.%2.%3.%4.%5."/>
      <w:lvlJc w:val="left"/>
      <w:pPr>
        <w:ind w:left="3211" w:hanging="360"/>
      </w:pPr>
    </w:lvl>
    <w:lvl w:ilvl="5">
      <w:start w:val="1"/>
      <w:numFmt w:val="lowerRoman"/>
      <w:lvlText w:val="%1.%2.%3.%4.%5.%6."/>
      <w:lvlJc w:val="right"/>
      <w:pPr>
        <w:ind w:left="3931" w:hanging="180"/>
      </w:pPr>
    </w:lvl>
    <w:lvl w:ilvl="6">
      <w:start w:val="1"/>
      <w:numFmt w:val="decimal"/>
      <w:lvlText w:val="%1.%2.%3.%4.%5.%6.%7."/>
      <w:lvlJc w:val="left"/>
      <w:pPr>
        <w:ind w:left="4651" w:hanging="360"/>
      </w:pPr>
    </w:lvl>
    <w:lvl w:ilvl="7">
      <w:start w:val="1"/>
      <w:numFmt w:val="lowerLetter"/>
      <w:lvlText w:val="%1.%2.%3.%4.%5.%6.%7.%8."/>
      <w:lvlJc w:val="left"/>
      <w:pPr>
        <w:ind w:left="5371" w:hanging="360"/>
      </w:pPr>
    </w:lvl>
    <w:lvl w:ilvl="8">
      <w:start w:val="1"/>
      <w:numFmt w:val="lowerRoman"/>
      <w:lvlText w:val="%1.%2.%3.%4.%5.%6.%7.%8.%9."/>
      <w:lvlJc w:val="right"/>
      <w:pPr>
        <w:ind w:left="6091" w:hanging="180"/>
      </w:pPr>
    </w:lvl>
  </w:abstractNum>
  <w:abstractNum w:abstractNumId="14" w15:restartNumberingAfterBreak="0">
    <w:nsid w:val="244C2488"/>
    <w:multiLevelType w:val="multilevel"/>
    <w:tmpl w:val="5022BE1E"/>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7580695"/>
    <w:multiLevelType w:val="multilevel"/>
    <w:tmpl w:val="5E6CD4B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6" w15:restartNumberingAfterBreak="0">
    <w:nsid w:val="36703510"/>
    <w:multiLevelType w:val="multilevel"/>
    <w:tmpl w:val="E588369C"/>
    <w:lvl w:ilvl="0">
      <w:start w:val="1"/>
      <w:numFmt w:val="upperRoman"/>
      <w:lvlText w:val="%1."/>
      <w:lvlJc w:val="left"/>
      <w:pPr>
        <w:ind w:left="720" w:hanging="360"/>
      </w:pPr>
    </w:lvl>
    <w:lvl w:ilvl="1">
      <w:start w:val="1"/>
      <w:numFmt w:val="upperRoman"/>
      <w:lvlText w:val="%2."/>
      <w:lvlJc w:val="left"/>
      <w:pPr>
        <w:ind w:left="1080" w:hanging="360"/>
      </w:p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17" w15:restartNumberingAfterBreak="0">
    <w:nsid w:val="3D60506E"/>
    <w:multiLevelType w:val="multilevel"/>
    <w:tmpl w:val="C57CBA24"/>
    <w:lvl w:ilvl="0">
      <w:start w:val="11"/>
      <w:numFmt w:val="decimal"/>
      <w:lvlText w:val="%1."/>
      <w:lvlJc w:val="left"/>
      <w:pPr>
        <w:ind w:left="363" w:hanging="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DB92944"/>
    <w:multiLevelType w:val="multilevel"/>
    <w:tmpl w:val="AF189F84"/>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29A5B8A"/>
    <w:multiLevelType w:val="multilevel"/>
    <w:tmpl w:val="F6C6CD38"/>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2C24F3D"/>
    <w:multiLevelType w:val="multilevel"/>
    <w:tmpl w:val="31D65A1C"/>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6A27DC6"/>
    <w:multiLevelType w:val="multilevel"/>
    <w:tmpl w:val="B4745090"/>
    <w:lvl w:ilvl="0">
      <w:start w:val="1"/>
      <w:numFmt w:val="decimal"/>
      <w:lvlText w:val="%1."/>
      <w:lvlJc w:val="left"/>
      <w:pPr>
        <w:ind w:left="720" w:hanging="360"/>
      </w:pPr>
      <w:rPr>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93704A"/>
    <w:multiLevelType w:val="multilevel"/>
    <w:tmpl w:val="3360623C"/>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91C7D56"/>
    <w:multiLevelType w:val="multilevel"/>
    <w:tmpl w:val="6336A1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9EF2C69"/>
    <w:multiLevelType w:val="multilevel"/>
    <w:tmpl w:val="CD90A9FA"/>
    <w:lvl w:ilvl="0">
      <w:start w:val="1"/>
      <w:numFmt w:val="decimal"/>
      <w:lvlText w:val="%1."/>
      <w:lvlJc w:val="left"/>
      <w:pPr>
        <w:ind w:left="283" w:firstLine="0"/>
      </w:pPr>
    </w:lvl>
    <w:lvl w:ilvl="1">
      <w:start w:val="1"/>
      <w:numFmt w:val="decimal"/>
      <w:lvlText w:val="%2)"/>
      <w:lvlJc w:val="left"/>
      <w:pPr>
        <w:ind w:left="283" w:firstLine="0"/>
      </w:pPr>
    </w:lvl>
    <w:lvl w:ilvl="2">
      <w:start w:val="1"/>
      <w:numFmt w:val="decimal"/>
      <w:lvlText w:val="%3."/>
      <w:lvlJc w:val="left"/>
      <w:pPr>
        <w:ind w:left="283" w:firstLine="0"/>
      </w:pPr>
    </w:lvl>
    <w:lvl w:ilvl="3">
      <w:start w:val="1"/>
      <w:numFmt w:val="decimal"/>
      <w:lvlText w:val="%4."/>
      <w:lvlJc w:val="left"/>
      <w:pPr>
        <w:ind w:left="283" w:firstLine="0"/>
      </w:pPr>
    </w:lvl>
    <w:lvl w:ilvl="4">
      <w:start w:val="1"/>
      <w:numFmt w:val="decimal"/>
      <w:lvlText w:val="%5."/>
      <w:lvlJc w:val="left"/>
      <w:pPr>
        <w:ind w:left="283" w:firstLine="0"/>
      </w:pPr>
    </w:lvl>
    <w:lvl w:ilvl="5">
      <w:start w:val="1"/>
      <w:numFmt w:val="decimal"/>
      <w:lvlText w:val="%6."/>
      <w:lvlJc w:val="left"/>
      <w:pPr>
        <w:ind w:left="283" w:firstLine="0"/>
      </w:pPr>
    </w:lvl>
    <w:lvl w:ilvl="6">
      <w:start w:val="1"/>
      <w:numFmt w:val="decimal"/>
      <w:lvlText w:val="%7."/>
      <w:lvlJc w:val="left"/>
      <w:pPr>
        <w:ind w:left="283" w:firstLine="0"/>
      </w:pPr>
    </w:lvl>
    <w:lvl w:ilvl="7">
      <w:start w:val="1"/>
      <w:numFmt w:val="decimal"/>
      <w:lvlText w:val="%8."/>
      <w:lvlJc w:val="left"/>
      <w:pPr>
        <w:ind w:left="283" w:firstLine="0"/>
      </w:pPr>
    </w:lvl>
    <w:lvl w:ilvl="8">
      <w:start w:val="1"/>
      <w:numFmt w:val="decimal"/>
      <w:lvlText w:val="%9."/>
      <w:lvlJc w:val="left"/>
      <w:pPr>
        <w:ind w:left="283" w:firstLine="0"/>
      </w:pPr>
    </w:lvl>
  </w:abstractNum>
  <w:abstractNum w:abstractNumId="25" w15:restartNumberingAfterBreak="0">
    <w:nsid w:val="4B2E6325"/>
    <w:multiLevelType w:val="multilevel"/>
    <w:tmpl w:val="C184748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E1E1CE3"/>
    <w:multiLevelType w:val="multilevel"/>
    <w:tmpl w:val="E784321A"/>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EE43C01"/>
    <w:multiLevelType w:val="multilevel"/>
    <w:tmpl w:val="82661E9C"/>
    <w:styleLink w:val="WWNum3"/>
    <w:lvl w:ilvl="0">
      <w:start w:val="1"/>
      <w:numFmt w:val="decimal"/>
      <w:lvlText w:val="%1."/>
      <w:lvlJc w:val="left"/>
      <w:pPr>
        <w:ind w:left="331" w:hanging="360"/>
      </w:pPr>
      <w:rPr>
        <w:b/>
        <w:sz w:val="20"/>
      </w:rPr>
    </w:lvl>
    <w:lvl w:ilvl="1">
      <w:start w:val="1"/>
      <w:numFmt w:val="lowerLetter"/>
      <w:lvlText w:val="%2."/>
      <w:lvlJc w:val="left"/>
      <w:pPr>
        <w:ind w:left="1051" w:hanging="360"/>
      </w:pPr>
    </w:lvl>
    <w:lvl w:ilvl="2">
      <w:start w:val="1"/>
      <w:numFmt w:val="lowerRoman"/>
      <w:lvlText w:val="%1.%2.%3."/>
      <w:lvlJc w:val="right"/>
      <w:pPr>
        <w:ind w:left="1771" w:hanging="180"/>
      </w:pPr>
    </w:lvl>
    <w:lvl w:ilvl="3">
      <w:start w:val="1"/>
      <w:numFmt w:val="decimal"/>
      <w:lvlText w:val="%1.%2.%3.%4."/>
      <w:lvlJc w:val="left"/>
      <w:pPr>
        <w:ind w:left="2491" w:hanging="360"/>
      </w:pPr>
    </w:lvl>
    <w:lvl w:ilvl="4">
      <w:start w:val="1"/>
      <w:numFmt w:val="lowerLetter"/>
      <w:lvlText w:val="%1.%2.%3.%4.%5."/>
      <w:lvlJc w:val="left"/>
      <w:pPr>
        <w:ind w:left="3211" w:hanging="360"/>
      </w:pPr>
    </w:lvl>
    <w:lvl w:ilvl="5">
      <w:start w:val="1"/>
      <w:numFmt w:val="lowerRoman"/>
      <w:lvlText w:val="%1.%2.%3.%4.%5.%6."/>
      <w:lvlJc w:val="right"/>
      <w:pPr>
        <w:ind w:left="3931" w:hanging="180"/>
      </w:pPr>
    </w:lvl>
    <w:lvl w:ilvl="6">
      <w:start w:val="1"/>
      <w:numFmt w:val="decimal"/>
      <w:lvlText w:val="%1.%2.%3.%4.%5.%6.%7."/>
      <w:lvlJc w:val="left"/>
      <w:pPr>
        <w:ind w:left="4651" w:hanging="360"/>
      </w:pPr>
    </w:lvl>
    <w:lvl w:ilvl="7">
      <w:start w:val="1"/>
      <w:numFmt w:val="lowerLetter"/>
      <w:lvlText w:val="%1.%2.%3.%4.%5.%6.%7.%8."/>
      <w:lvlJc w:val="left"/>
      <w:pPr>
        <w:ind w:left="5371" w:hanging="360"/>
      </w:pPr>
    </w:lvl>
    <w:lvl w:ilvl="8">
      <w:start w:val="1"/>
      <w:numFmt w:val="lowerRoman"/>
      <w:lvlText w:val="%1.%2.%3.%4.%5.%6.%7.%8.%9."/>
      <w:lvlJc w:val="right"/>
      <w:pPr>
        <w:ind w:left="6091" w:hanging="180"/>
      </w:pPr>
    </w:lvl>
  </w:abstractNum>
  <w:abstractNum w:abstractNumId="28" w15:restartNumberingAfterBreak="0">
    <w:nsid w:val="55A5534A"/>
    <w:multiLevelType w:val="multilevel"/>
    <w:tmpl w:val="E9CCE1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6990637"/>
    <w:multiLevelType w:val="multilevel"/>
    <w:tmpl w:val="8F16BEB0"/>
    <w:lvl w:ilvl="0">
      <w:start w:val="3"/>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0" w15:restartNumberingAfterBreak="0">
    <w:nsid w:val="5A746C2C"/>
    <w:multiLevelType w:val="multilevel"/>
    <w:tmpl w:val="66A409C2"/>
    <w:lvl w:ilvl="0">
      <w:start w:val="1"/>
      <w:numFmt w:val="decimal"/>
      <w:lvlText w:val="%1."/>
      <w:lvlJc w:val="left"/>
      <w:pPr>
        <w:ind w:left="283" w:firstLine="0"/>
      </w:pPr>
    </w:lvl>
    <w:lvl w:ilvl="1">
      <w:start w:val="1"/>
      <w:numFmt w:val="decimal"/>
      <w:lvlText w:val="%2)"/>
      <w:lvlJc w:val="left"/>
      <w:pPr>
        <w:ind w:left="283" w:firstLine="0"/>
      </w:pPr>
    </w:lvl>
    <w:lvl w:ilvl="2">
      <w:start w:val="1"/>
      <w:numFmt w:val="decimal"/>
      <w:lvlText w:val="%3."/>
      <w:lvlJc w:val="left"/>
      <w:pPr>
        <w:ind w:left="283" w:firstLine="0"/>
      </w:pPr>
    </w:lvl>
    <w:lvl w:ilvl="3">
      <w:start w:val="1"/>
      <w:numFmt w:val="decimal"/>
      <w:lvlText w:val="%4."/>
      <w:lvlJc w:val="left"/>
      <w:pPr>
        <w:ind w:left="283" w:firstLine="0"/>
      </w:pPr>
    </w:lvl>
    <w:lvl w:ilvl="4">
      <w:start w:val="1"/>
      <w:numFmt w:val="decimal"/>
      <w:lvlText w:val="%5."/>
      <w:lvlJc w:val="left"/>
      <w:pPr>
        <w:ind w:left="283" w:firstLine="0"/>
      </w:pPr>
    </w:lvl>
    <w:lvl w:ilvl="5">
      <w:start w:val="1"/>
      <w:numFmt w:val="decimal"/>
      <w:lvlText w:val="%6."/>
      <w:lvlJc w:val="left"/>
      <w:pPr>
        <w:ind w:left="283" w:firstLine="0"/>
      </w:pPr>
    </w:lvl>
    <w:lvl w:ilvl="6">
      <w:start w:val="1"/>
      <w:numFmt w:val="decimal"/>
      <w:lvlText w:val="%7."/>
      <w:lvlJc w:val="left"/>
      <w:pPr>
        <w:ind w:left="283" w:firstLine="0"/>
      </w:pPr>
    </w:lvl>
    <w:lvl w:ilvl="7">
      <w:start w:val="1"/>
      <w:numFmt w:val="decimal"/>
      <w:lvlText w:val="%8."/>
      <w:lvlJc w:val="left"/>
      <w:pPr>
        <w:ind w:left="283" w:firstLine="0"/>
      </w:pPr>
    </w:lvl>
    <w:lvl w:ilvl="8">
      <w:start w:val="1"/>
      <w:numFmt w:val="decimal"/>
      <w:lvlText w:val="%9."/>
      <w:lvlJc w:val="left"/>
      <w:pPr>
        <w:ind w:left="283" w:firstLine="0"/>
      </w:pPr>
    </w:lvl>
  </w:abstractNum>
  <w:abstractNum w:abstractNumId="31" w15:restartNumberingAfterBreak="0">
    <w:nsid w:val="5DBA6904"/>
    <w:multiLevelType w:val="multilevel"/>
    <w:tmpl w:val="2D4045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6F87545"/>
    <w:multiLevelType w:val="multilevel"/>
    <w:tmpl w:val="4184DF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86D6D49"/>
    <w:multiLevelType w:val="multilevel"/>
    <w:tmpl w:val="AB44F860"/>
    <w:styleLink w:val="WWNum4"/>
    <w:lvl w:ilvl="0">
      <w:start w:val="1"/>
      <w:numFmt w:val="decimal"/>
      <w:lvlText w:val="%1."/>
      <w:lvlJc w:val="left"/>
      <w:pPr>
        <w:ind w:left="331" w:hanging="360"/>
      </w:pPr>
    </w:lvl>
    <w:lvl w:ilvl="1">
      <w:start w:val="1"/>
      <w:numFmt w:val="lowerLetter"/>
      <w:lvlText w:val="%2."/>
      <w:lvlJc w:val="left"/>
      <w:pPr>
        <w:ind w:left="1051" w:hanging="360"/>
      </w:pPr>
    </w:lvl>
    <w:lvl w:ilvl="2">
      <w:start w:val="1"/>
      <w:numFmt w:val="lowerRoman"/>
      <w:lvlText w:val="%1.%2.%3."/>
      <w:lvlJc w:val="right"/>
      <w:pPr>
        <w:ind w:left="1771" w:hanging="180"/>
      </w:pPr>
    </w:lvl>
    <w:lvl w:ilvl="3">
      <w:start w:val="1"/>
      <w:numFmt w:val="decimal"/>
      <w:lvlText w:val="%1.%2.%3.%4."/>
      <w:lvlJc w:val="left"/>
      <w:pPr>
        <w:ind w:left="2491" w:hanging="360"/>
      </w:pPr>
    </w:lvl>
    <w:lvl w:ilvl="4">
      <w:start w:val="1"/>
      <w:numFmt w:val="lowerLetter"/>
      <w:lvlText w:val="%1.%2.%3.%4.%5."/>
      <w:lvlJc w:val="left"/>
      <w:pPr>
        <w:ind w:left="3211" w:hanging="360"/>
      </w:pPr>
    </w:lvl>
    <w:lvl w:ilvl="5">
      <w:start w:val="1"/>
      <w:numFmt w:val="lowerRoman"/>
      <w:lvlText w:val="%1.%2.%3.%4.%5.%6."/>
      <w:lvlJc w:val="right"/>
      <w:pPr>
        <w:ind w:left="3931" w:hanging="180"/>
      </w:pPr>
    </w:lvl>
    <w:lvl w:ilvl="6">
      <w:start w:val="1"/>
      <w:numFmt w:val="decimal"/>
      <w:lvlText w:val="%1.%2.%3.%4.%5.%6.%7."/>
      <w:lvlJc w:val="left"/>
      <w:pPr>
        <w:ind w:left="4651" w:hanging="360"/>
      </w:pPr>
    </w:lvl>
    <w:lvl w:ilvl="7">
      <w:start w:val="1"/>
      <w:numFmt w:val="lowerLetter"/>
      <w:lvlText w:val="%1.%2.%3.%4.%5.%6.%7.%8."/>
      <w:lvlJc w:val="left"/>
      <w:pPr>
        <w:ind w:left="5371" w:hanging="360"/>
      </w:pPr>
    </w:lvl>
    <w:lvl w:ilvl="8">
      <w:start w:val="1"/>
      <w:numFmt w:val="lowerRoman"/>
      <w:lvlText w:val="%1.%2.%3.%4.%5.%6.%7.%8.%9."/>
      <w:lvlJc w:val="right"/>
      <w:pPr>
        <w:ind w:left="6091" w:hanging="180"/>
      </w:pPr>
    </w:lvl>
  </w:abstractNum>
  <w:abstractNum w:abstractNumId="34" w15:restartNumberingAfterBreak="0">
    <w:nsid w:val="69954C27"/>
    <w:multiLevelType w:val="multilevel"/>
    <w:tmpl w:val="652493EA"/>
    <w:lvl w:ilvl="0">
      <w:start w:val="4"/>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5" w15:restartNumberingAfterBreak="0">
    <w:nsid w:val="76AC7D7A"/>
    <w:multiLevelType w:val="multilevel"/>
    <w:tmpl w:val="26E450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A9D3AE8"/>
    <w:multiLevelType w:val="multilevel"/>
    <w:tmpl w:val="3EFCD540"/>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41391925">
    <w:abstractNumId w:val="13"/>
  </w:num>
  <w:num w:numId="2" w16cid:durableId="1407458468">
    <w:abstractNumId w:val="27"/>
  </w:num>
  <w:num w:numId="3" w16cid:durableId="324672321">
    <w:abstractNumId w:val="33"/>
  </w:num>
  <w:num w:numId="4" w16cid:durableId="700519978">
    <w:abstractNumId w:val="16"/>
  </w:num>
  <w:num w:numId="5" w16cid:durableId="280383828">
    <w:abstractNumId w:val="16"/>
    <w:lvlOverride w:ilvl="0">
      <w:startOverride w:val="1"/>
    </w:lvlOverride>
  </w:num>
  <w:num w:numId="6" w16cid:durableId="2122800128">
    <w:abstractNumId w:val="21"/>
  </w:num>
  <w:num w:numId="7" w16cid:durableId="1773236375">
    <w:abstractNumId w:val="0"/>
  </w:num>
  <w:num w:numId="8" w16cid:durableId="620578874">
    <w:abstractNumId w:val="0"/>
    <w:lvlOverride w:ilvl="0">
      <w:startOverride w:val="1"/>
    </w:lvlOverride>
  </w:num>
  <w:num w:numId="9" w16cid:durableId="1219709161">
    <w:abstractNumId w:val="7"/>
  </w:num>
  <w:num w:numId="10" w16cid:durableId="1661621069">
    <w:abstractNumId w:val="7"/>
    <w:lvlOverride w:ilvl="0">
      <w:startOverride w:val="1"/>
    </w:lvlOverride>
  </w:num>
  <w:num w:numId="11" w16cid:durableId="1051882108">
    <w:abstractNumId w:val="20"/>
  </w:num>
  <w:num w:numId="12" w16cid:durableId="1165628835">
    <w:abstractNumId w:val="20"/>
    <w:lvlOverride w:ilvl="0">
      <w:startOverride w:val="2"/>
    </w:lvlOverride>
  </w:num>
  <w:num w:numId="13" w16cid:durableId="458915157">
    <w:abstractNumId w:val="22"/>
  </w:num>
  <w:num w:numId="14" w16cid:durableId="2051031262">
    <w:abstractNumId w:val="22"/>
    <w:lvlOverride w:ilvl="0">
      <w:startOverride w:val="3"/>
    </w:lvlOverride>
  </w:num>
  <w:num w:numId="15" w16cid:durableId="1418819150">
    <w:abstractNumId w:val="36"/>
  </w:num>
  <w:num w:numId="16" w16cid:durableId="1553229514">
    <w:abstractNumId w:val="36"/>
    <w:lvlOverride w:ilvl="0">
      <w:startOverride w:val="4"/>
    </w:lvlOverride>
  </w:num>
  <w:num w:numId="17" w16cid:durableId="737097336">
    <w:abstractNumId w:val="19"/>
  </w:num>
  <w:num w:numId="18" w16cid:durableId="1613316946">
    <w:abstractNumId w:val="19"/>
  </w:num>
  <w:num w:numId="19" w16cid:durableId="1424255106">
    <w:abstractNumId w:val="31"/>
  </w:num>
  <w:num w:numId="20" w16cid:durableId="481502370">
    <w:abstractNumId w:val="31"/>
    <w:lvlOverride w:ilvl="0">
      <w:startOverride w:val="1"/>
    </w:lvlOverride>
  </w:num>
  <w:num w:numId="21" w16cid:durableId="1450052655">
    <w:abstractNumId w:val="29"/>
  </w:num>
  <w:num w:numId="22" w16cid:durableId="695422827">
    <w:abstractNumId w:val="29"/>
    <w:lvlOverride w:ilvl="0">
      <w:startOverride w:val="1"/>
    </w:lvlOverride>
  </w:num>
  <w:num w:numId="23" w16cid:durableId="1247955087">
    <w:abstractNumId w:val="15"/>
  </w:num>
  <w:num w:numId="24" w16cid:durableId="1619793423">
    <w:abstractNumId w:val="15"/>
    <w:lvlOverride w:ilvl="0">
      <w:startOverride w:val="1"/>
    </w:lvlOverride>
  </w:num>
  <w:num w:numId="25" w16cid:durableId="1630626606">
    <w:abstractNumId w:val="3"/>
  </w:num>
  <w:num w:numId="26" w16cid:durableId="448554513">
    <w:abstractNumId w:val="3"/>
    <w:lvlOverride w:ilvl="0">
      <w:startOverride w:val="1"/>
    </w:lvlOverride>
  </w:num>
  <w:num w:numId="27" w16cid:durableId="1006634874">
    <w:abstractNumId w:val="6"/>
  </w:num>
  <w:num w:numId="28" w16cid:durableId="172956954">
    <w:abstractNumId w:val="6"/>
  </w:num>
  <w:num w:numId="29" w16cid:durableId="976841217">
    <w:abstractNumId w:val="17"/>
  </w:num>
  <w:num w:numId="30" w16cid:durableId="1901866397">
    <w:abstractNumId w:val="17"/>
    <w:lvlOverride w:ilvl="0">
      <w:startOverride w:val="11"/>
    </w:lvlOverride>
  </w:num>
  <w:num w:numId="31" w16cid:durableId="2091271848">
    <w:abstractNumId w:val="10"/>
  </w:num>
  <w:num w:numId="32" w16cid:durableId="1495799329">
    <w:abstractNumId w:val="10"/>
    <w:lvlOverride w:ilvl="0">
      <w:startOverride w:val="1"/>
    </w:lvlOverride>
  </w:num>
  <w:num w:numId="33" w16cid:durableId="2097435646">
    <w:abstractNumId w:val="8"/>
  </w:num>
  <w:num w:numId="34" w16cid:durableId="2114324969">
    <w:abstractNumId w:val="8"/>
    <w:lvlOverride w:ilvl="0">
      <w:startOverride w:val="1"/>
    </w:lvlOverride>
  </w:num>
  <w:num w:numId="35" w16cid:durableId="1988168198">
    <w:abstractNumId w:val="1"/>
  </w:num>
  <w:num w:numId="36" w16cid:durableId="823938784">
    <w:abstractNumId w:val="1"/>
    <w:lvlOverride w:ilvl="0">
      <w:startOverride w:val="1"/>
    </w:lvlOverride>
  </w:num>
  <w:num w:numId="37" w16cid:durableId="1650547881">
    <w:abstractNumId w:val="12"/>
  </w:num>
  <w:num w:numId="38" w16cid:durableId="2018263810">
    <w:abstractNumId w:val="12"/>
    <w:lvlOverride w:ilvl="0">
      <w:startOverride w:val="1"/>
    </w:lvlOverride>
  </w:num>
  <w:num w:numId="39" w16cid:durableId="1260021591">
    <w:abstractNumId w:val="30"/>
  </w:num>
  <w:num w:numId="40" w16cid:durableId="1032539672">
    <w:abstractNumId w:val="30"/>
    <w:lvlOverride w:ilvl="0">
      <w:startOverride w:val="1"/>
    </w:lvlOverride>
  </w:num>
  <w:num w:numId="41" w16cid:durableId="980574207">
    <w:abstractNumId w:val="24"/>
  </w:num>
  <w:num w:numId="42" w16cid:durableId="190341085">
    <w:abstractNumId w:val="28"/>
  </w:num>
  <w:num w:numId="43" w16cid:durableId="1713266746">
    <w:abstractNumId w:val="28"/>
    <w:lvlOverride w:ilvl="0">
      <w:startOverride w:val="1"/>
    </w:lvlOverride>
  </w:num>
  <w:num w:numId="44" w16cid:durableId="219824717">
    <w:abstractNumId w:val="32"/>
  </w:num>
  <w:num w:numId="45" w16cid:durableId="1063288377">
    <w:abstractNumId w:val="32"/>
    <w:lvlOverride w:ilvl="0">
      <w:startOverride w:val="1"/>
    </w:lvlOverride>
  </w:num>
  <w:num w:numId="46" w16cid:durableId="177353255">
    <w:abstractNumId w:val="35"/>
  </w:num>
  <w:num w:numId="47" w16cid:durableId="1237130942">
    <w:abstractNumId w:val="35"/>
    <w:lvlOverride w:ilvl="0">
      <w:startOverride w:val="1"/>
    </w:lvlOverride>
  </w:num>
  <w:num w:numId="48" w16cid:durableId="915554047">
    <w:abstractNumId w:val="4"/>
  </w:num>
  <w:num w:numId="49" w16cid:durableId="49422625">
    <w:abstractNumId w:val="4"/>
    <w:lvlOverride w:ilvl="0">
      <w:startOverride w:val="1"/>
    </w:lvlOverride>
  </w:num>
  <w:num w:numId="50" w16cid:durableId="884680615">
    <w:abstractNumId w:val="2"/>
  </w:num>
  <w:num w:numId="51" w16cid:durableId="1698967198">
    <w:abstractNumId w:val="2"/>
    <w:lvlOverride w:ilvl="0">
      <w:startOverride w:val="3"/>
    </w:lvlOverride>
  </w:num>
  <w:num w:numId="52" w16cid:durableId="960501965">
    <w:abstractNumId w:val="9"/>
  </w:num>
  <w:num w:numId="53" w16cid:durableId="586303286">
    <w:abstractNumId w:val="9"/>
    <w:lvlOverride w:ilvl="0">
      <w:startOverride w:val="1"/>
    </w:lvlOverride>
  </w:num>
  <w:num w:numId="54" w16cid:durableId="1500775643">
    <w:abstractNumId w:val="5"/>
  </w:num>
  <w:num w:numId="55" w16cid:durableId="67505315">
    <w:abstractNumId w:val="5"/>
    <w:lvlOverride w:ilvl="0">
      <w:startOverride w:val="1"/>
    </w:lvlOverride>
  </w:num>
  <w:num w:numId="56" w16cid:durableId="834953090">
    <w:abstractNumId w:val="26"/>
  </w:num>
  <w:num w:numId="57" w16cid:durableId="1326013350">
    <w:abstractNumId w:val="26"/>
  </w:num>
  <w:num w:numId="58" w16cid:durableId="341050031">
    <w:abstractNumId w:val="25"/>
  </w:num>
  <w:num w:numId="59" w16cid:durableId="523135023">
    <w:abstractNumId w:val="25"/>
  </w:num>
  <w:num w:numId="60" w16cid:durableId="2080322220">
    <w:abstractNumId w:val="14"/>
  </w:num>
  <w:num w:numId="61" w16cid:durableId="527255324">
    <w:abstractNumId w:val="14"/>
    <w:lvlOverride w:ilvl="0">
      <w:startOverride w:val="1"/>
    </w:lvlOverride>
  </w:num>
  <w:num w:numId="62" w16cid:durableId="109398358">
    <w:abstractNumId w:val="18"/>
  </w:num>
  <w:num w:numId="63" w16cid:durableId="794637054">
    <w:abstractNumId w:val="18"/>
    <w:lvlOverride w:ilvl="0">
      <w:startOverride w:val="1"/>
    </w:lvlOverride>
  </w:num>
  <w:num w:numId="64" w16cid:durableId="326054772">
    <w:abstractNumId w:val="23"/>
  </w:num>
  <w:num w:numId="65" w16cid:durableId="584807010">
    <w:abstractNumId w:val="23"/>
    <w:lvlOverride w:ilvl="0">
      <w:startOverride w:val="1"/>
    </w:lvlOverride>
  </w:num>
  <w:num w:numId="66" w16cid:durableId="1473867271">
    <w:abstractNumId w:val="34"/>
  </w:num>
  <w:num w:numId="67" w16cid:durableId="1447847691">
    <w:abstractNumId w:val="34"/>
    <w:lvlOverride w:ilvl="0">
      <w:startOverride w:val="1"/>
    </w:lvlOverride>
  </w:num>
  <w:num w:numId="68" w16cid:durableId="14099631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D2"/>
    <w:rsid w:val="000326F3"/>
    <w:rsid w:val="00086BFD"/>
    <w:rsid w:val="000C2C5F"/>
    <w:rsid w:val="000D6FBE"/>
    <w:rsid w:val="001700BD"/>
    <w:rsid w:val="002E22B9"/>
    <w:rsid w:val="002F2DEF"/>
    <w:rsid w:val="002F3D87"/>
    <w:rsid w:val="00393A16"/>
    <w:rsid w:val="003A567B"/>
    <w:rsid w:val="005670A2"/>
    <w:rsid w:val="005725A6"/>
    <w:rsid w:val="005A33D2"/>
    <w:rsid w:val="005F202B"/>
    <w:rsid w:val="005F3984"/>
    <w:rsid w:val="006055D1"/>
    <w:rsid w:val="006D0E4B"/>
    <w:rsid w:val="007247EE"/>
    <w:rsid w:val="009754AE"/>
    <w:rsid w:val="00A23D23"/>
    <w:rsid w:val="00A334D4"/>
    <w:rsid w:val="00A75715"/>
    <w:rsid w:val="00B0088A"/>
    <w:rsid w:val="00C074E6"/>
    <w:rsid w:val="00C4238A"/>
    <w:rsid w:val="00D632A7"/>
    <w:rsid w:val="00D6650A"/>
    <w:rsid w:val="00D91890"/>
    <w:rsid w:val="00E85F1F"/>
    <w:rsid w:val="00F229C1"/>
    <w:rsid w:val="00F246BC"/>
    <w:rsid w:val="00F30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7A5C"/>
  <w15:docId w15:val="{FB5559D5-FC6A-42BE-B721-CBA7DE1E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Normalny1">
    <w:name w:val="Normalny1"/>
    <w:pPr>
      <w:widowControl/>
      <w:suppressAutoHyphens/>
      <w:spacing w:after="0"/>
    </w:pPr>
    <w:rPr>
      <w:rFonts w:ascii="Arial" w:eastAsia="Arial" w:hAnsi="Arial" w:cs="Arial"/>
      <w:color w:val="000000"/>
      <w:lang w:eastAsia="pl-PL"/>
    </w:rPr>
  </w:style>
  <w:style w:type="character" w:customStyle="1" w:styleId="ListLabel1">
    <w:name w:val="ListLabel 1"/>
    <w:rPr>
      <w:b/>
      <w:sz w:val="20"/>
    </w:rPr>
  </w:style>
  <w:style w:type="paragraph" w:styleId="Akapitzlist">
    <w:name w:val="List Paragraph"/>
    <w:basedOn w:val="Normalny"/>
    <w:pPr>
      <w:widowControl/>
      <w:suppressAutoHyphens w:val="0"/>
      <w:ind w:left="720"/>
      <w:textAlignment w:val="auto"/>
    </w:pPr>
    <w:rPr>
      <w:rFonts w:ascii="Times New Roman" w:eastAsia="Calibri" w:hAnsi="Times New Roman" w:cs="Times New Roman"/>
      <w:sz w:val="24"/>
      <w:szCs w:val="24"/>
      <w:lang w:eastAsia="zh-CN"/>
    </w:rPr>
  </w:style>
  <w:style w:type="paragraph" w:customStyle="1" w:styleId="msonormal0">
    <w:name w:val="msonormal"/>
    <w:basedOn w:val="Normalny"/>
    <w:pPr>
      <w:widowControl/>
      <w:suppressAutoHyphens w:val="0"/>
      <w:spacing w:before="100" w:after="100"/>
      <w:textAlignment w:val="auto"/>
    </w:pPr>
    <w:rPr>
      <w:rFonts w:ascii="Times New Roman" w:eastAsia="Times New Roman" w:hAnsi="Times New Roman" w:cs="Times New Roman"/>
      <w:kern w:val="0"/>
      <w:sz w:val="24"/>
      <w:szCs w:val="24"/>
      <w:lang w:eastAsia="pl-PL"/>
    </w:rPr>
  </w:style>
  <w:style w:type="character" w:styleId="Hipercze">
    <w:name w:val="Hyperlink"/>
    <w:basedOn w:val="Domylnaczcionkaakapitu"/>
    <w:rPr>
      <w:color w:val="0000FF"/>
      <w:u w:val="single"/>
    </w:rPr>
  </w:style>
  <w:style w:type="character" w:styleId="UyteHipercze">
    <w:name w:val="FollowedHyperlink"/>
    <w:basedOn w:val="Domylnaczcionkaakapitu"/>
    <w:rPr>
      <w:color w:val="800080"/>
      <w:u w:val="single"/>
    </w:rPr>
  </w:style>
  <w:style w:type="character" w:customStyle="1" w:styleId="markedcontent">
    <w:name w:val="markedcontent"/>
    <w:basedOn w:val="Domylnaczcionkaakapitu"/>
  </w:style>
  <w:style w:type="character" w:styleId="Nierozpoznanawzmianka">
    <w:name w:val="Unresolved Mention"/>
    <w:basedOn w:val="Domylnaczcionkaakapitu"/>
    <w:rPr>
      <w:color w:val="605E5C"/>
      <w:shd w:val="clear" w:color="auto" w:fill="E1DFDD"/>
    </w:rPr>
  </w:style>
  <w:style w:type="paragraph" w:customStyle="1" w:styleId="Default">
    <w:name w:val="Default"/>
    <w:pPr>
      <w:suppressAutoHyphens/>
      <w:spacing w:after="0"/>
      <w:textAlignment w:val="auto"/>
    </w:pPr>
    <w:rPr>
      <w:rFonts w:eastAsia="Calibri"/>
      <w:color w:val="000000"/>
      <w:sz w:val="24"/>
      <w:szCs w:val="24"/>
      <w:lang w:eastAsia="zh-CN" w:bidi="en-US"/>
    </w:rPr>
  </w:style>
  <w:style w:type="paragraph" w:customStyle="1" w:styleId="TableContents">
    <w:name w:val="Table Contents"/>
    <w:basedOn w:val="Standard"/>
    <w:pPr>
      <w:widowControl w:val="0"/>
      <w:spacing w:after="0"/>
      <w:textAlignment w:val="auto"/>
    </w:pPr>
    <w:rPr>
      <w:rFonts w:ascii="Times New Roman" w:eastAsia="Andale Sans UI" w:hAnsi="Times New Roman" w:cs="Tahoma"/>
      <w:sz w:val="24"/>
      <w:szCs w:val="24"/>
      <w:lang w:eastAsia="zh-CN"/>
    </w:rPr>
  </w:style>
  <w:style w:type="paragraph" w:styleId="Stopka">
    <w:name w:val="footer"/>
    <w:basedOn w:val="Standard"/>
    <w:pPr>
      <w:widowControl w:val="0"/>
      <w:spacing w:after="0"/>
      <w:textAlignment w:val="auto"/>
    </w:pPr>
    <w:rPr>
      <w:rFonts w:ascii="Times New Roman" w:eastAsia="Andale Sans UI" w:hAnsi="Times New Roman" w:cs="Tahoma"/>
      <w:sz w:val="24"/>
      <w:szCs w:val="24"/>
      <w:lang w:eastAsia="zh-CN"/>
    </w:rPr>
  </w:style>
  <w:style w:type="character" w:customStyle="1" w:styleId="StopkaZnak">
    <w:name w:val="Stopka Znak"/>
    <w:basedOn w:val="Domylnaczcionkaakapitu"/>
    <w:rPr>
      <w:rFonts w:ascii="Times New Roman" w:eastAsia="Andale Sans UI" w:hAnsi="Times New Roman" w:cs="Tahoma"/>
      <w:kern w:val="3"/>
      <w:sz w:val="24"/>
      <w:szCs w:val="24"/>
      <w:lang w:eastAsia="zh-CN"/>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3528</Words>
  <Characters>21172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Marek Serdynski</cp:lastModifiedBy>
  <cp:revision>3</cp:revision>
  <cp:lastPrinted>2019-09-13T08:48:00Z</cp:lastPrinted>
  <dcterms:created xsi:type="dcterms:W3CDTF">2023-10-11T11:54:00Z</dcterms:created>
  <dcterms:modified xsi:type="dcterms:W3CDTF">2023-10-11T11:55:00Z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