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D740" w14:textId="13B126C9" w:rsidR="00CB041D" w:rsidRPr="00827F49" w:rsidRDefault="00020B02" w:rsidP="00CB041D">
      <w:pPr>
        <w:spacing w:before="0" w:after="0"/>
        <w:jc w:val="left"/>
        <w:rPr>
          <w:rFonts w:cstheme="minorHAnsi"/>
          <w:b/>
          <w:noProof/>
          <w:sz w:val="20"/>
          <w:szCs w:val="20"/>
        </w:rPr>
      </w:pPr>
      <w:bookmarkStart w:id="0" w:name="_Hlk98229942"/>
      <w:r w:rsidRPr="00827F49">
        <w:rPr>
          <w:rFonts w:cstheme="minorHAnsi"/>
          <w:b/>
          <w:noProof/>
          <w:sz w:val="20"/>
          <w:szCs w:val="20"/>
        </w:rPr>
        <w:t xml:space="preserve"> </w:t>
      </w:r>
    </w:p>
    <w:p w14:paraId="070662B0" w14:textId="4937D47A" w:rsidR="00753767" w:rsidRPr="00827F49" w:rsidRDefault="00020B02" w:rsidP="001C4B09">
      <w:pPr>
        <w:spacing w:before="0" w:after="0"/>
        <w:jc w:val="right"/>
        <w:rPr>
          <w:rFonts w:cstheme="minorHAnsi"/>
          <w:b/>
          <w:noProof/>
          <w:sz w:val="20"/>
          <w:szCs w:val="20"/>
        </w:rPr>
      </w:pPr>
      <w:r w:rsidRPr="00827F49">
        <w:rPr>
          <w:rFonts w:cstheme="minorHAnsi"/>
          <w:b/>
          <w:noProof/>
          <w:sz w:val="20"/>
          <w:szCs w:val="20"/>
        </w:rPr>
        <w:t xml:space="preserve"> </w:t>
      </w:r>
    </w:p>
    <w:p w14:paraId="51FD8B86" w14:textId="501C8089" w:rsidR="001C4B09" w:rsidRPr="00554718" w:rsidRDefault="000E718B" w:rsidP="000E718B">
      <w:pPr>
        <w:spacing w:before="0" w:after="0"/>
        <w:jc w:val="center"/>
        <w:rPr>
          <w:rFonts w:cstheme="minorHAnsi"/>
          <w:b/>
          <w:noProof/>
          <w:sz w:val="32"/>
          <w:szCs w:val="32"/>
        </w:rPr>
      </w:pPr>
      <w:r w:rsidRPr="00554718">
        <w:rPr>
          <w:rFonts w:cstheme="minorHAnsi"/>
          <w:b/>
          <w:noProof/>
          <w:sz w:val="32"/>
          <w:szCs w:val="32"/>
        </w:rPr>
        <w:t>SZCZEGÓŁOWY OPIS PRZEDMIOTU ZAMÓWIENIA</w:t>
      </w:r>
      <w:r w:rsidRPr="00554718">
        <w:rPr>
          <w:rFonts w:cstheme="minorHAnsi"/>
          <w:b/>
          <w:noProof/>
          <w:color w:val="FF0000"/>
          <w:sz w:val="32"/>
          <w:szCs w:val="32"/>
        </w:rPr>
        <w:br/>
      </w:r>
    </w:p>
    <w:p w14:paraId="6AC9A125" w14:textId="77777777" w:rsidR="001C4B09" w:rsidRPr="00827F49" w:rsidRDefault="001C4B09" w:rsidP="001C4B09">
      <w:pPr>
        <w:pStyle w:val="Stopka"/>
        <w:jc w:val="center"/>
        <w:rPr>
          <w:rFonts w:cstheme="minorHAnsi"/>
          <w:noProof/>
          <w:sz w:val="20"/>
          <w:szCs w:val="20"/>
          <w:lang w:eastAsia="zh-TW"/>
        </w:rPr>
      </w:pPr>
    </w:p>
    <w:p w14:paraId="1B7E512E" w14:textId="77777777" w:rsidR="000E718B" w:rsidRPr="00827F49" w:rsidRDefault="000E718B" w:rsidP="001C4B09">
      <w:pPr>
        <w:pStyle w:val="Stopka"/>
        <w:jc w:val="left"/>
        <w:rPr>
          <w:rFonts w:cstheme="minorHAnsi"/>
          <w:noProof/>
          <w:sz w:val="20"/>
          <w:szCs w:val="20"/>
          <w:lang w:eastAsia="zh-TW"/>
        </w:rPr>
      </w:pPr>
    </w:p>
    <w:p w14:paraId="322DF04B" w14:textId="358EB760" w:rsidR="00534229" w:rsidRPr="00554718" w:rsidRDefault="000E718B" w:rsidP="00554718">
      <w:pPr>
        <w:spacing w:before="0" w:after="0"/>
        <w:jc w:val="center"/>
        <w:rPr>
          <w:rFonts w:cstheme="minorHAnsi"/>
          <w:sz w:val="28"/>
          <w:szCs w:val="28"/>
        </w:rPr>
      </w:pPr>
      <w:r w:rsidRPr="00554718">
        <w:rPr>
          <w:rFonts w:cstheme="minorHAnsi"/>
          <w:b/>
          <w:bCs/>
          <w:sz w:val="28"/>
          <w:szCs w:val="28"/>
        </w:rPr>
        <w:t xml:space="preserve">Zadanie pn.: </w:t>
      </w:r>
      <w:r w:rsidR="00554718" w:rsidRPr="00554718">
        <w:rPr>
          <w:rFonts w:cstheme="minorHAnsi"/>
          <w:b/>
          <w:bCs/>
          <w:sz w:val="28"/>
          <w:szCs w:val="28"/>
        </w:rPr>
        <w:t>Zakup sprzętu komputerowego w ramach realizacji projektu grantowego „Wsparcie dzieci z rodzin pegeerowskich w rozwoju cyfrowym – Granty PPGR”</w:t>
      </w:r>
    </w:p>
    <w:p w14:paraId="64DDFB49" w14:textId="77777777" w:rsidR="00534229" w:rsidRPr="00554718" w:rsidRDefault="00534229" w:rsidP="00534229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6BD126F7" w14:textId="2AFA9D8B" w:rsidR="00534229" w:rsidRPr="00554718" w:rsidRDefault="00554718" w:rsidP="00554718">
      <w:pPr>
        <w:spacing w:before="0"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  <w:r w:rsidR="00534229" w:rsidRPr="00554718">
        <w:rPr>
          <w:rFonts w:cstheme="minorHAnsi"/>
          <w:b/>
          <w:bCs/>
          <w:sz w:val="28"/>
          <w:szCs w:val="28"/>
        </w:rPr>
        <w:t>Komputer przenośny -typu laptop – 70 szt</w:t>
      </w:r>
      <w:r w:rsidR="00B60CB1">
        <w:rPr>
          <w:rFonts w:cstheme="minorHAnsi"/>
          <w:b/>
          <w:bCs/>
          <w:sz w:val="28"/>
          <w:szCs w:val="28"/>
        </w:rPr>
        <w:t>.</w:t>
      </w:r>
    </w:p>
    <w:p w14:paraId="21E6E1A0" w14:textId="279AC7CE" w:rsidR="00554718" w:rsidRDefault="00554718" w:rsidP="00534229">
      <w:pPr>
        <w:spacing w:before="0" w:after="0"/>
        <w:jc w:val="left"/>
        <w:rPr>
          <w:rFonts w:cstheme="minorHAnsi"/>
          <w:b/>
          <w:bCs/>
          <w:sz w:val="20"/>
          <w:szCs w:val="20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10064"/>
        <w:gridCol w:w="2551"/>
      </w:tblGrid>
      <w:tr w:rsidR="00C87809" w:rsidRPr="00A408F6" w14:paraId="7683700D" w14:textId="7B889620" w:rsidTr="00C87809">
        <w:trPr>
          <w:jc w:val="center"/>
        </w:trPr>
        <w:tc>
          <w:tcPr>
            <w:tcW w:w="421" w:type="dxa"/>
            <w:shd w:val="clear" w:color="auto" w:fill="D9D9D9"/>
          </w:tcPr>
          <w:p w14:paraId="18DE6CF5" w14:textId="11B0FD3B" w:rsidR="00C87809" w:rsidRPr="00554718" w:rsidRDefault="00C87809" w:rsidP="005E3813">
            <w:pPr>
              <w:rPr>
                <w:rFonts w:cstheme="minorHAnsi"/>
                <w:b/>
                <w:bCs/>
                <w:sz w:val="24"/>
              </w:rPr>
            </w:pPr>
            <w:r w:rsidRPr="00554718">
              <w:rPr>
                <w:rFonts w:cstheme="minorHAnsi"/>
                <w:b/>
                <w:bCs/>
                <w:sz w:val="24"/>
              </w:rPr>
              <w:t>Lp.</w:t>
            </w:r>
          </w:p>
        </w:tc>
        <w:tc>
          <w:tcPr>
            <w:tcW w:w="2268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24793" w14:textId="12BA871F" w:rsidR="00C87809" w:rsidRPr="00554718" w:rsidRDefault="00C87809" w:rsidP="005E3813">
            <w:pPr>
              <w:rPr>
                <w:rFonts w:eastAsia="Calibri" w:cstheme="minorHAnsi"/>
                <w:b/>
                <w:bCs/>
                <w:sz w:val="24"/>
                <w:lang w:eastAsia="en-US"/>
              </w:rPr>
            </w:pPr>
            <w:r w:rsidRPr="00554718">
              <w:rPr>
                <w:rFonts w:cstheme="minorHAnsi"/>
                <w:b/>
                <w:bCs/>
                <w:sz w:val="24"/>
              </w:rPr>
              <w:t>Nazwa komponentu</w:t>
            </w:r>
          </w:p>
        </w:tc>
        <w:tc>
          <w:tcPr>
            <w:tcW w:w="10064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0D621" w14:textId="7945C9A7" w:rsidR="00C87809" w:rsidRPr="00554718" w:rsidRDefault="00C87809" w:rsidP="005663FE">
            <w:pPr>
              <w:jc w:val="center"/>
              <w:rPr>
                <w:rFonts w:eastAsia="Calibri" w:cstheme="minorHAnsi"/>
                <w:b/>
                <w:bCs/>
                <w:sz w:val="24"/>
                <w:lang w:eastAsia="en-US"/>
              </w:rPr>
            </w:pPr>
            <w:r w:rsidRPr="00554718">
              <w:rPr>
                <w:rFonts w:cstheme="minorHAnsi"/>
                <w:b/>
                <w:bCs/>
                <w:sz w:val="24"/>
              </w:rPr>
              <w:t>Wymagane minimalne parametry techniczne /jakościowe komputerów</w:t>
            </w:r>
          </w:p>
        </w:tc>
        <w:tc>
          <w:tcPr>
            <w:tcW w:w="2551" w:type="dxa"/>
            <w:shd w:val="clear" w:color="auto" w:fill="D9D9D9"/>
          </w:tcPr>
          <w:p w14:paraId="160450B7" w14:textId="310E6222" w:rsidR="00C87809" w:rsidRPr="00554718" w:rsidRDefault="00C87809" w:rsidP="005663FE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C87809">
              <w:rPr>
                <w:rFonts w:cstheme="minorHAnsi"/>
                <w:b/>
                <w:bCs/>
                <w:sz w:val="24"/>
              </w:rPr>
              <w:t>Oferowane parametry</w:t>
            </w:r>
          </w:p>
        </w:tc>
      </w:tr>
      <w:tr w:rsidR="00C87809" w:rsidRPr="00A408F6" w14:paraId="05A286BC" w14:textId="527F2A3F" w:rsidTr="00C87809">
        <w:trPr>
          <w:jc w:val="center"/>
        </w:trPr>
        <w:tc>
          <w:tcPr>
            <w:tcW w:w="421" w:type="dxa"/>
            <w:shd w:val="clear" w:color="auto" w:fill="FFFFFF"/>
          </w:tcPr>
          <w:p w14:paraId="22EB45D2" w14:textId="08E82DD4" w:rsidR="00C87809" w:rsidRPr="00554718" w:rsidRDefault="00C87809" w:rsidP="00554718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E882D" w14:textId="11BA1149" w:rsidR="00C87809" w:rsidRPr="00554718" w:rsidRDefault="00C87809" w:rsidP="00554718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Ekran</w:t>
            </w:r>
          </w:p>
        </w:tc>
        <w:tc>
          <w:tcPr>
            <w:tcW w:w="100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AFE17" w14:textId="77777777" w:rsidR="00C87809" w:rsidRPr="00554718" w:rsidRDefault="00C87809" w:rsidP="005E3813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 xml:space="preserve">Matryca  min. IPS, przekątna matrycy min. </w:t>
            </w:r>
            <w:smartTag w:uri="urn:schemas-microsoft-com:office:smarttags" w:element="metricconverter">
              <w:smartTagPr>
                <w:attr w:name="ProductID" w:val="15.6”"/>
              </w:smartTagPr>
              <w:r w:rsidRPr="00554718">
                <w:rPr>
                  <w:rFonts w:asciiTheme="minorHAnsi" w:hAnsiTheme="minorHAnsi" w:cstheme="minorHAnsi"/>
                </w:rPr>
                <w:t>15.6”</w:t>
              </w:r>
            </w:smartTag>
            <w:r w:rsidRPr="00554718">
              <w:rPr>
                <w:rFonts w:asciiTheme="minorHAnsi" w:hAnsiTheme="minorHAnsi" w:cstheme="minorHAnsi"/>
              </w:rPr>
              <w:t xml:space="preserve"> max 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554718">
                <w:rPr>
                  <w:rFonts w:asciiTheme="minorHAnsi" w:hAnsiTheme="minorHAnsi" w:cstheme="minorHAnsi"/>
                </w:rPr>
                <w:t>17”</w:t>
              </w:r>
            </w:smartTag>
            <w:r w:rsidRPr="00554718">
              <w:rPr>
                <w:rFonts w:asciiTheme="minorHAnsi" w:hAnsiTheme="minorHAnsi" w:cstheme="minorHAnsi"/>
              </w:rPr>
              <w:t xml:space="preserve">, LED FullHD o rozdzielczości min. 1920 x 1080 o jasności min. 250 cd/m2, z powłoką matową, nie dopuszcza się matryc typu "glare" lub stosowania folii samoprzylepnej w celu zmatowienia błyszczącego ekranu. </w:t>
            </w:r>
          </w:p>
        </w:tc>
        <w:tc>
          <w:tcPr>
            <w:tcW w:w="2551" w:type="dxa"/>
            <w:shd w:val="clear" w:color="auto" w:fill="FFFFFF"/>
          </w:tcPr>
          <w:p w14:paraId="181C014C" w14:textId="35AEDFDF" w:rsidR="00C87809" w:rsidRPr="00554718" w:rsidRDefault="00C87809" w:rsidP="005E3813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C87809">
              <w:rPr>
                <w:rFonts w:asciiTheme="minorHAnsi" w:hAnsiTheme="minorHAnsi" w:cstheme="minorHAnsi"/>
              </w:rPr>
              <w:t>Spełnia TAK/NIE</w:t>
            </w:r>
          </w:p>
        </w:tc>
      </w:tr>
      <w:tr w:rsidR="00C87809" w:rsidRPr="00A408F6" w14:paraId="162B45B6" w14:textId="403F9FEC" w:rsidTr="00C87809">
        <w:trPr>
          <w:trHeight w:val="876"/>
          <w:jc w:val="center"/>
        </w:trPr>
        <w:tc>
          <w:tcPr>
            <w:tcW w:w="421" w:type="dxa"/>
          </w:tcPr>
          <w:p w14:paraId="256C4163" w14:textId="02D20377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37906" w14:textId="26003E22" w:rsidR="00C87809" w:rsidRDefault="00C87809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  <w:p w14:paraId="47178D9F" w14:textId="79F6FC21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Wydajność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B378D" w14:textId="551B669C" w:rsidR="00C87809" w:rsidRPr="00554718" w:rsidRDefault="00C87809" w:rsidP="005E381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Pr="00554718">
              <w:rPr>
                <w:rFonts w:cstheme="minorHAnsi"/>
                <w:sz w:val="24"/>
              </w:rPr>
              <w:t>) Wydajność komputera w oparciu o test programem BAPCo SYSmark 25 ver. min. 1.0.3.50:</w:t>
            </w:r>
          </w:p>
          <w:p w14:paraId="3BFF1023" w14:textId="77777777" w:rsidR="00C87809" w:rsidRPr="00554718" w:rsidRDefault="00C87809" w:rsidP="005E3813">
            <w:pPr>
              <w:rPr>
                <w:rFonts w:cstheme="minorHAnsi"/>
                <w:sz w:val="24"/>
              </w:rPr>
            </w:pPr>
            <w:r w:rsidRPr="00554718">
              <w:rPr>
                <w:rFonts w:cstheme="minorHAnsi"/>
                <w:sz w:val="24"/>
              </w:rPr>
              <w:t>- Productivity (wydajność) min. 1025  punktów,</w:t>
            </w:r>
          </w:p>
          <w:p w14:paraId="431AE87B" w14:textId="77777777" w:rsidR="00C87809" w:rsidRPr="00554718" w:rsidRDefault="00C87809" w:rsidP="005E3813">
            <w:pPr>
              <w:rPr>
                <w:rFonts w:cstheme="minorHAnsi"/>
                <w:sz w:val="24"/>
              </w:rPr>
            </w:pPr>
            <w:r w:rsidRPr="00554718">
              <w:rPr>
                <w:rFonts w:cstheme="minorHAnsi"/>
                <w:sz w:val="24"/>
              </w:rPr>
              <w:t>- Overall Rating (ogólny wynik) 955 punktów,</w:t>
            </w:r>
          </w:p>
          <w:p w14:paraId="3D51907A" w14:textId="77777777" w:rsidR="00C87809" w:rsidRPr="00554718" w:rsidRDefault="00C87809" w:rsidP="005E3813">
            <w:pPr>
              <w:rPr>
                <w:rFonts w:cstheme="minorHAnsi"/>
                <w:b/>
                <w:bCs/>
                <w:sz w:val="24"/>
              </w:rPr>
            </w:pPr>
            <w:r w:rsidRPr="00554718">
              <w:rPr>
                <w:rFonts w:cstheme="minorHAnsi"/>
                <w:b/>
                <w:bCs/>
                <w:sz w:val="24"/>
              </w:rPr>
              <w:t>Do oferty należy załączyć wydruk potwierdzający ww. wynik.</w:t>
            </w:r>
          </w:p>
          <w:p w14:paraId="5EFC7542" w14:textId="7EEA58EE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54718">
              <w:rPr>
                <w:rFonts w:asciiTheme="minorHAnsi" w:hAnsiTheme="minorHAnsi" w:cstheme="minorHAnsi"/>
              </w:rPr>
              <w:t xml:space="preserve">)Do oferty należy załączyć wydruk potwierdzający ww. wynik z przeprowadzonego badania – Zamawiający wymaga testu fizycznie przeprowadzonego na oferowanej konfiguracji – </w:t>
            </w:r>
            <w:r w:rsidRPr="00554718">
              <w:rPr>
                <w:rFonts w:asciiTheme="minorHAnsi" w:hAnsiTheme="minorHAnsi" w:cstheme="minorHAnsi"/>
                <w:b/>
                <w:bCs/>
              </w:rPr>
              <w:t>Zamawiający nie dopuszcza wydruku ze strony Bapco testu z innej maszyny</w:t>
            </w:r>
            <w:r w:rsidRPr="00554718">
              <w:rPr>
                <w:rFonts w:asciiTheme="minorHAnsi" w:hAnsiTheme="minorHAnsi" w:cstheme="minorHAnsi"/>
              </w:rPr>
              <w:t xml:space="preserve">. Wszystkie podzespoły oferowanego zestawu muszą pracować w zakresie parametrów ustawionych przez producenta danego podzespołu. Niedozwolony jest tzw. overclocking tj. podwyższenie częstotliwości taktowania procesora, karty </w:t>
            </w:r>
            <w:r w:rsidRPr="00554718">
              <w:rPr>
                <w:rFonts w:asciiTheme="minorHAnsi" w:hAnsiTheme="minorHAnsi" w:cstheme="minorHAnsi"/>
              </w:rPr>
              <w:lastRenderedPageBreak/>
              <w:t xml:space="preserve">graficznej, szyny systemowej lub jakiegokolwiek innego podzespołu ponad wartości ustawione przez jego producenta. </w:t>
            </w:r>
          </w:p>
        </w:tc>
        <w:tc>
          <w:tcPr>
            <w:tcW w:w="2551" w:type="dxa"/>
          </w:tcPr>
          <w:p w14:paraId="60617CBF" w14:textId="2935116E" w:rsidR="00C87809" w:rsidRDefault="00C87809" w:rsidP="005E3813">
            <w:pPr>
              <w:rPr>
                <w:rFonts w:cstheme="minorHAnsi"/>
                <w:sz w:val="24"/>
              </w:rPr>
            </w:pPr>
            <w:r w:rsidRPr="00C87809">
              <w:rPr>
                <w:rFonts w:cstheme="minorHAnsi"/>
                <w:sz w:val="24"/>
              </w:rPr>
              <w:lastRenderedPageBreak/>
              <w:t>Ilość punktów</w:t>
            </w:r>
          </w:p>
        </w:tc>
      </w:tr>
      <w:tr w:rsidR="00C87809" w:rsidRPr="00A408F6" w14:paraId="4FC89056" w14:textId="2EBA6FFD" w:rsidTr="00C87809">
        <w:trPr>
          <w:trHeight w:val="876"/>
          <w:jc w:val="center"/>
        </w:trPr>
        <w:tc>
          <w:tcPr>
            <w:tcW w:w="421" w:type="dxa"/>
          </w:tcPr>
          <w:p w14:paraId="5ABDA8B3" w14:textId="066C826C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C368C" w14:textId="77777777" w:rsidR="00C87809" w:rsidRDefault="00C87809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51E1DB4" w14:textId="1334AC8C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Procesor 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639EA" w14:textId="7DE5C79C" w:rsidR="00C87809" w:rsidRPr="00554718" w:rsidRDefault="00C87809" w:rsidP="005E3813">
            <w:pPr>
              <w:rPr>
                <w:rFonts w:cstheme="minorHAnsi"/>
                <w:sz w:val="24"/>
              </w:rPr>
            </w:pPr>
            <w:r w:rsidRPr="00554718">
              <w:rPr>
                <w:rFonts w:cstheme="minorHAnsi"/>
                <w:sz w:val="24"/>
              </w:rPr>
              <w:t>Procesor klasy x86 zaprojektowany do pracy w komputerach przenośnych musi osiągać w teście wydajności PassMark - CPU Benchmarks wynik min. 6200 punktów. Do oferty należy załączyć wydruk ze strony: http://www.cpubenchmark.net potwierdzający spełnienie wymogów SIWZ (wynik od publikacji ogłoszenia do dnia składnia ofert). Procesor po raz pierwszy wprowadzony na rynek min. Q3 2020 rok.</w:t>
            </w:r>
          </w:p>
        </w:tc>
        <w:tc>
          <w:tcPr>
            <w:tcW w:w="2551" w:type="dxa"/>
          </w:tcPr>
          <w:p w14:paraId="4F6897BC" w14:textId="407F50AE" w:rsidR="00C87809" w:rsidRPr="00554718" w:rsidRDefault="00C87809" w:rsidP="005E3813">
            <w:pPr>
              <w:rPr>
                <w:rFonts w:cstheme="minorHAnsi"/>
                <w:sz w:val="24"/>
              </w:rPr>
            </w:pPr>
            <w:r w:rsidRPr="00C87809">
              <w:rPr>
                <w:rFonts w:cstheme="minorHAnsi"/>
                <w:sz w:val="24"/>
              </w:rPr>
              <w:t>Ilość punktów</w:t>
            </w:r>
          </w:p>
        </w:tc>
      </w:tr>
      <w:tr w:rsidR="00C87809" w:rsidRPr="00A408F6" w14:paraId="632008DD" w14:textId="2B4810C5" w:rsidTr="00C87809">
        <w:trPr>
          <w:jc w:val="center"/>
        </w:trPr>
        <w:tc>
          <w:tcPr>
            <w:tcW w:w="421" w:type="dxa"/>
          </w:tcPr>
          <w:p w14:paraId="7A665F6B" w14:textId="3CDE265A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61446" w14:textId="38FDC474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Chipset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4A3E2" w14:textId="77777777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Zaprojektowany i wykonany do pracy w komputerach przenośnych rekomendowany przez producenta procesora.</w:t>
            </w:r>
          </w:p>
        </w:tc>
        <w:tc>
          <w:tcPr>
            <w:tcW w:w="2551" w:type="dxa"/>
          </w:tcPr>
          <w:p w14:paraId="4A4B83D1" w14:textId="6FD3DC6E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C87809">
              <w:rPr>
                <w:rFonts w:asciiTheme="minorHAnsi" w:hAnsiTheme="minorHAnsi" w:cstheme="minorHAnsi"/>
              </w:rPr>
              <w:t>Spełnia TAK/NIE</w:t>
            </w:r>
          </w:p>
        </w:tc>
      </w:tr>
      <w:tr w:rsidR="00C87809" w:rsidRPr="00A408F6" w14:paraId="3022A4F7" w14:textId="5DF1F4A6" w:rsidTr="00C87809">
        <w:trPr>
          <w:jc w:val="center"/>
        </w:trPr>
        <w:tc>
          <w:tcPr>
            <w:tcW w:w="421" w:type="dxa"/>
          </w:tcPr>
          <w:p w14:paraId="516A5E30" w14:textId="7D0D63E4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0F88D" w14:textId="44677E70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Obudowa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C1323" w14:textId="77777777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Dopuszczalne kolory – ciemne kolory . </w:t>
            </w:r>
          </w:p>
          <w:p w14:paraId="5886FE5B" w14:textId="77777777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- Klapa serwisowa umożliwiająca bezpośredni dostęp do dysków HDD, SSD oraz pamięci ram, bez konieczności odkręcania całej dolnej pokrywy laptopa</w:t>
            </w:r>
          </w:p>
          <w:p w14:paraId="4DD8BE54" w14:textId="77777777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Zamawiający uzna za równoważny zapis, że laptop posiada klapę serwisową stanowiąca dolna część obudowy laptopa , pod warunkiem, że:</w:t>
            </w:r>
          </w:p>
          <w:p w14:paraId="0F0A6B1E" w14:textId="77777777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 xml:space="preserve">1. Dolna część obudowy nie będzie stanowiła podstawy elektroniki i laptopa </w:t>
            </w:r>
          </w:p>
          <w:p w14:paraId="1DBC2622" w14:textId="77777777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2. Odkręcenie dolnej części obudowy pozwoli Zamawiającemu na swobodny dostęp do urządzenia w celu wymiany pamięci lub dysku bez utraty gwarancji.</w:t>
            </w:r>
          </w:p>
          <w:p w14:paraId="560F9DB9" w14:textId="77777777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Obudowa laptopa wzmocniona</w:t>
            </w:r>
          </w:p>
        </w:tc>
        <w:tc>
          <w:tcPr>
            <w:tcW w:w="2551" w:type="dxa"/>
          </w:tcPr>
          <w:p w14:paraId="5AD2284A" w14:textId="0685313F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C87809">
              <w:rPr>
                <w:rFonts w:asciiTheme="minorHAnsi" w:hAnsiTheme="minorHAnsi" w:cstheme="minorHAnsi"/>
                <w:bCs/>
              </w:rPr>
              <w:t>Spełnia TAK/NIE</w:t>
            </w:r>
          </w:p>
        </w:tc>
      </w:tr>
      <w:tr w:rsidR="00C87809" w:rsidRPr="00A408F6" w14:paraId="0720EFF8" w14:textId="03626D64" w:rsidTr="00C87809">
        <w:trPr>
          <w:jc w:val="center"/>
        </w:trPr>
        <w:tc>
          <w:tcPr>
            <w:tcW w:w="421" w:type="dxa"/>
          </w:tcPr>
          <w:p w14:paraId="7F5034F4" w14:textId="6B7CAF72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F5AA4" w14:textId="78AC268F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Pamięć RAM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5274A" w14:textId="77777777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Co najmniej 1x 8GB DDR4 o taktowaniu min. 3100 Mhz. Możliwość rozbudowy pamięci RAM do co najmniej 32GB, co najmniej 1 slot pamięci wolny. Zamawiający nie dopuszcza pamięci wlutowanej na stałe w płytę główną   </w:t>
            </w:r>
          </w:p>
        </w:tc>
        <w:tc>
          <w:tcPr>
            <w:tcW w:w="2551" w:type="dxa"/>
          </w:tcPr>
          <w:p w14:paraId="4E186D7C" w14:textId="670F5880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C87809">
              <w:rPr>
                <w:rFonts w:asciiTheme="minorHAnsi" w:hAnsiTheme="minorHAnsi" w:cstheme="minorHAnsi"/>
                <w:bCs/>
              </w:rPr>
              <w:t>Spełnia TAK/NIE</w:t>
            </w:r>
          </w:p>
        </w:tc>
      </w:tr>
      <w:tr w:rsidR="00C87809" w:rsidRPr="00A408F6" w14:paraId="5138103D" w14:textId="359E9C63" w:rsidTr="00C87809">
        <w:trPr>
          <w:jc w:val="center"/>
        </w:trPr>
        <w:tc>
          <w:tcPr>
            <w:tcW w:w="421" w:type="dxa"/>
            <w:vMerge w:val="restart"/>
          </w:tcPr>
          <w:p w14:paraId="172E0496" w14:textId="77777777" w:rsidR="00C87809" w:rsidRDefault="00C87809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  <w:p w14:paraId="51F0BCF0" w14:textId="5A1DDD59" w:rsidR="00C87809" w:rsidRPr="006E7041" w:rsidRDefault="00C87809" w:rsidP="006E7041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7.</w:t>
            </w:r>
          </w:p>
        </w:tc>
        <w:tc>
          <w:tcPr>
            <w:tcW w:w="226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2A568" w14:textId="430C8255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Dysk twardy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055FC" w14:textId="77777777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  <w:lang w:val="sv-SE"/>
              </w:rPr>
              <w:t xml:space="preserve">Minumum 1x 256 GB M.2 PCIe NVMe, wraz z  możliwością jednoczesnego montażu drugiego dysku twardego. Zamawiający nie dopuszcza rozwiązania w którym montaż odbywa się naprzemiennie albo SSD albo HDD  </w:t>
            </w:r>
          </w:p>
          <w:p w14:paraId="56DF57CC" w14:textId="77777777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4B696E96" w14:textId="18548082" w:rsidR="00C87809" w:rsidRPr="00C87809" w:rsidRDefault="00C87809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C87809">
              <w:rPr>
                <w:rFonts w:asciiTheme="minorHAnsi" w:hAnsiTheme="minorHAnsi" w:cstheme="minorHAnsi"/>
                <w:bCs/>
                <w:lang w:val="sv-SE"/>
              </w:rPr>
              <w:t>Spełnia TAK/NIE</w:t>
            </w:r>
          </w:p>
        </w:tc>
      </w:tr>
      <w:tr w:rsidR="00C87809" w:rsidRPr="00A408F6" w14:paraId="1F4DAA43" w14:textId="281F318B" w:rsidTr="00C87809">
        <w:trPr>
          <w:jc w:val="center"/>
        </w:trPr>
        <w:tc>
          <w:tcPr>
            <w:tcW w:w="421" w:type="dxa"/>
            <w:vMerge/>
          </w:tcPr>
          <w:p w14:paraId="0EAB1236" w14:textId="77777777" w:rsidR="00C87809" w:rsidRPr="00554718" w:rsidRDefault="00C87809" w:rsidP="005E3813">
            <w:pPr>
              <w:rPr>
                <w:rFonts w:cstheme="minorHAnsi"/>
                <w:sz w:val="24"/>
              </w:rPr>
            </w:pPr>
          </w:p>
        </w:tc>
        <w:tc>
          <w:tcPr>
            <w:tcW w:w="2268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3D9E9" w14:textId="1B8D16A9" w:rsidR="00C87809" w:rsidRPr="00554718" w:rsidRDefault="00C87809" w:rsidP="005E3813">
            <w:pPr>
              <w:rPr>
                <w:rFonts w:cstheme="minorHAnsi"/>
                <w:sz w:val="24"/>
              </w:rPr>
            </w:pP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BB31C" w14:textId="77777777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  <w:lang w:val="sv-SE"/>
              </w:rPr>
              <w:t>Dysk twardy musi zawierać partycję recovery – na partycji musi znajdować się obraz zainstalowanych i skonfigurowanych elementów tj.:</w:t>
            </w:r>
          </w:p>
          <w:p w14:paraId="68F30F90" w14:textId="77777777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  <w:lang w:val="sv-SE"/>
              </w:rPr>
              <w:t>- systemu operacyjnego</w:t>
            </w:r>
          </w:p>
          <w:p w14:paraId="4FA8F1B6" w14:textId="77777777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  <w:lang w:val="sv-SE"/>
              </w:rPr>
              <w:t xml:space="preserve">Partycja musi zapewniać przywrócenie systemu operacyjnego, zainstalowanego i skonfigurowanego w/w oprogramowania.         </w:t>
            </w:r>
          </w:p>
        </w:tc>
        <w:tc>
          <w:tcPr>
            <w:tcW w:w="2551" w:type="dxa"/>
          </w:tcPr>
          <w:p w14:paraId="545025F2" w14:textId="77777777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  <w:bCs/>
                <w:lang w:val="sv-SE"/>
              </w:rPr>
            </w:pPr>
          </w:p>
        </w:tc>
      </w:tr>
      <w:tr w:rsidR="00C87809" w:rsidRPr="00A408F6" w14:paraId="3504BD16" w14:textId="094DCC87" w:rsidTr="00C87809">
        <w:trPr>
          <w:jc w:val="center"/>
        </w:trPr>
        <w:tc>
          <w:tcPr>
            <w:tcW w:w="421" w:type="dxa"/>
          </w:tcPr>
          <w:p w14:paraId="470AA380" w14:textId="088E906F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98956" w14:textId="53E659AA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Karta graficzna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6562D" w14:textId="3FB7C458" w:rsidR="00C87809" w:rsidRPr="00554718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554718">
              <w:rPr>
                <w:rFonts w:asciiTheme="minorHAnsi" w:hAnsiTheme="minorHAnsi" w:cstheme="minorHAnsi"/>
              </w:rPr>
              <w:t>integrowana</w:t>
            </w:r>
          </w:p>
        </w:tc>
        <w:tc>
          <w:tcPr>
            <w:tcW w:w="2551" w:type="dxa"/>
          </w:tcPr>
          <w:p w14:paraId="4095C7E3" w14:textId="54BD50A5" w:rsidR="00C87809" w:rsidRDefault="00C87809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C87809">
              <w:rPr>
                <w:rFonts w:asciiTheme="minorHAnsi" w:hAnsiTheme="minorHAnsi" w:cstheme="minorHAnsi"/>
              </w:rPr>
              <w:t>Spełnia TAK/NIE</w:t>
            </w:r>
          </w:p>
        </w:tc>
      </w:tr>
      <w:tr w:rsidR="00C87809" w:rsidRPr="00A408F6" w14:paraId="3E8674D4" w14:textId="497E749C" w:rsidTr="00C87809">
        <w:trPr>
          <w:jc w:val="center"/>
        </w:trPr>
        <w:tc>
          <w:tcPr>
            <w:tcW w:w="421" w:type="dxa"/>
          </w:tcPr>
          <w:p w14:paraId="781EC16F" w14:textId="38AD6FC4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6D7F0" w14:textId="7E2F500B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Karta dźwiękowa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6D356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Karta dźwiękowa zgodna z HD Audio, wbudowane dwa głośniki stereo oraz min. podwójny cyfrowy mikrofon</w:t>
            </w:r>
          </w:p>
        </w:tc>
        <w:tc>
          <w:tcPr>
            <w:tcW w:w="2551" w:type="dxa"/>
          </w:tcPr>
          <w:p w14:paraId="3332A006" w14:textId="3D62BCA9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C87809">
              <w:rPr>
                <w:rFonts w:asciiTheme="minorHAnsi" w:hAnsiTheme="minorHAnsi" w:cstheme="minorHAnsi"/>
              </w:rPr>
              <w:t>Spełnia TAK/NIE</w:t>
            </w:r>
          </w:p>
        </w:tc>
      </w:tr>
      <w:tr w:rsidR="00C87809" w:rsidRPr="00A408F6" w14:paraId="51CEF61E" w14:textId="76733AFF" w:rsidTr="00C87809">
        <w:trPr>
          <w:jc w:val="center"/>
        </w:trPr>
        <w:tc>
          <w:tcPr>
            <w:tcW w:w="421" w:type="dxa"/>
          </w:tcPr>
          <w:p w14:paraId="5EC72D76" w14:textId="64DE7B74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CBE82" w14:textId="4EEFC0E0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Połączenia i karty sieciowe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564BC" w14:textId="6CEFAB6F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- Karta sieciowa LAN 10/100/1000 Ethernet RJ 45 (WOL) zintegrowana trwale z płytą główną – Zamawiający dopuszcza na złącze USB ka</w:t>
            </w:r>
            <w:r>
              <w:rPr>
                <w:rFonts w:asciiTheme="minorHAnsi" w:hAnsiTheme="minorHAnsi" w:cstheme="minorHAnsi"/>
              </w:rPr>
              <w:t>r</w:t>
            </w:r>
            <w:r w:rsidRPr="00554718">
              <w:rPr>
                <w:rFonts w:asciiTheme="minorHAnsi" w:hAnsiTheme="minorHAnsi" w:cstheme="minorHAnsi"/>
              </w:rPr>
              <w:t>ty sieciowej</w:t>
            </w:r>
          </w:p>
          <w:p w14:paraId="4CD63C2A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 xml:space="preserve">- WLAN 802.11a/b/g/n/ac wraz z Bluetooth min. 5.0 – karta zintegrowana trwale z płytą główną </w:t>
            </w:r>
          </w:p>
        </w:tc>
        <w:tc>
          <w:tcPr>
            <w:tcW w:w="2551" w:type="dxa"/>
          </w:tcPr>
          <w:p w14:paraId="6D7FE512" w14:textId="3B87B902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114C76">
              <w:rPr>
                <w:rFonts w:asciiTheme="minorHAnsi" w:hAnsiTheme="minorHAnsi" w:cstheme="minorHAnsi"/>
              </w:rPr>
              <w:t>Spełnia TAK/NIE</w:t>
            </w:r>
          </w:p>
        </w:tc>
      </w:tr>
      <w:tr w:rsidR="00C87809" w:rsidRPr="00A408F6" w14:paraId="7EAB85F4" w14:textId="6E3BBBAE" w:rsidTr="00C87809">
        <w:trPr>
          <w:jc w:val="center"/>
        </w:trPr>
        <w:tc>
          <w:tcPr>
            <w:tcW w:w="421" w:type="dxa"/>
          </w:tcPr>
          <w:p w14:paraId="08667EC8" w14:textId="52C67B75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4C37B" w14:textId="1A27EAC6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Porty/złącza</w:t>
            </w:r>
          </w:p>
          <w:p w14:paraId="168BEC59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6E1AF" w14:textId="77777777" w:rsidR="00C87809" w:rsidRPr="00554718" w:rsidRDefault="00C87809" w:rsidP="00C87809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 xml:space="preserve">1 x Złącze RJ-45 (podłączenie sieci lokalnej) </w:t>
            </w:r>
          </w:p>
          <w:p w14:paraId="6A3CB7C2" w14:textId="77777777" w:rsidR="00C87809" w:rsidRPr="00554718" w:rsidRDefault="00C87809" w:rsidP="00C87809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1 x Czytnik Kart pamięci SD</w:t>
            </w:r>
          </w:p>
          <w:p w14:paraId="36628EBB" w14:textId="77777777" w:rsidR="00C87809" w:rsidRPr="00554718" w:rsidRDefault="00C87809" w:rsidP="00C87809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 xml:space="preserve">2 x USB 3.2 </w:t>
            </w:r>
          </w:p>
          <w:p w14:paraId="7E0A5C12" w14:textId="77777777" w:rsidR="00C87809" w:rsidRPr="00554718" w:rsidRDefault="00C87809" w:rsidP="00C87809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 xml:space="preserve">1 x USB 3.2 typu C min Port Gen 1 z ładowaniem przy wyłączonym zasilaniu – wsparcie standardu ThunderBolt min. 3 oraz DisplayPort </w:t>
            </w:r>
          </w:p>
          <w:p w14:paraId="6E7B0AF5" w14:textId="77777777" w:rsidR="00C87809" w:rsidRPr="00554718" w:rsidRDefault="00C87809" w:rsidP="00C87809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1 x Gniazdo mikrofonowe/Gniazdo słuchawkowe (Combo)</w:t>
            </w:r>
          </w:p>
          <w:p w14:paraId="016052EB" w14:textId="77777777" w:rsidR="00C87809" w:rsidRPr="00554718" w:rsidRDefault="00C87809" w:rsidP="00C87809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1 x HDMI min 2.0 ze wsparciem HDCP</w:t>
            </w:r>
          </w:p>
          <w:p w14:paraId="6759A2DD" w14:textId="77777777" w:rsidR="00C87809" w:rsidRPr="00554718" w:rsidRDefault="00C87809" w:rsidP="00C87809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 xml:space="preserve">1 x zasilanie DC-in </w:t>
            </w:r>
          </w:p>
          <w:p w14:paraId="74C9D98A" w14:textId="77777777" w:rsidR="00C87809" w:rsidRPr="00554718" w:rsidRDefault="00C87809" w:rsidP="00C87809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 xml:space="preserve">Zamawiający nie dopuszcza adapterów lub przejściówek w celu osiągniecia wymaganej ilości portów złączy USB </w:t>
            </w:r>
          </w:p>
        </w:tc>
        <w:tc>
          <w:tcPr>
            <w:tcW w:w="2551" w:type="dxa"/>
          </w:tcPr>
          <w:p w14:paraId="02E7973E" w14:textId="60D147B5" w:rsidR="00C87809" w:rsidRPr="00554718" w:rsidRDefault="00C87809" w:rsidP="00C87809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114C76">
              <w:rPr>
                <w:rFonts w:asciiTheme="minorHAnsi" w:hAnsiTheme="minorHAnsi" w:cstheme="minorHAnsi"/>
              </w:rPr>
              <w:t>Spełnia TAK/NIE</w:t>
            </w:r>
          </w:p>
        </w:tc>
      </w:tr>
      <w:tr w:rsidR="00C87809" w:rsidRPr="00A408F6" w14:paraId="0ECE9E20" w14:textId="6C413A6D" w:rsidTr="00C87809">
        <w:trPr>
          <w:jc w:val="center"/>
        </w:trPr>
        <w:tc>
          <w:tcPr>
            <w:tcW w:w="421" w:type="dxa"/>
          </w:tcPr>
          <w:p w14:paraId="148AF4AC" w14:textId="23B5186F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EE78A" w14:textId="5F1A71C1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Klawiatura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56363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Pełnowymiarowa z wydzielonymi pełnowymiarowymi klawiszami numerycznymi w prawej części klawiatury, w układzie US-QWERTY, polskie znaki zgodne z układem "polski programistyczny", klawiatura musi być wyposażona w 2 klawisze ALT (prawy i lewy).</w:t>
            </w:r>
          </w:p>
          <w:p w14:paraId="6602A707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Klawiatura zabezpieczona przed kurzem i wilgocią </w:t>
            </w:r>
          </w:p>
        </w:tc>
        <w:tc>
          <w:tcPr>
            <w:tcW w:w="2551" w:type="dxa"/>
          </w:tcPr>
          <w:p w14:paraId="2111868C" w14:textId="57B8DD9E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114C76">
              <w:rPr>
                <w:rFonts w:asciiTheme="minorHAnsi" w:hAnsiTheme="minorHAnsi" w:cstheme="minorHAnsi"/>
              </w:rPr>
              <w:t>Spełnia TAK/NIE</w:t>
            </w:r>
          </w:p>
        </w:tc>
      </w:tr>
      <w:tr w:rsidR="00C87809" w:rsidRPr="00A408F6" w14:paraId="0BE0F2D4" w14:textId="3C601675" w:rsidTr="00C87809">
        <w:trPr>
          <w:trHeight w:val="926"/>
          <w:jc w:val="center"/>
        </w:trPr>
        <w:tc>
          <w:tcPr>
            <w:tcW w:w="421" w:type="dxa"/>
          </w:tcPr>
          <w:p w14:paraId="7464753F" w14:textId="0919DA0F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13.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D84A" w14:textId="31D9321E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Urządzenie wskazujące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A5E3C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Touch Pad (płytka dotykowa) wbudowana w obudowę notebooka</w:t>
            </w:r>
          </w:p>
          <w:p w14:paraId="1E3DE4FD" w14:textId="77777777" w:rsidR="00C87809" w:rsidRPr="00554718" w:rsidRDefault="00C87809" w:rsidP="00C87809">
            <w:pPr>
              <w:rPr>
                <w:rFonts w:eastAsia="Lucida Sans Unicode" w:cstheme="minorHAnsi"/>
                <w:kern w:val="3"/>
                <w:sz w:val="24"/>
                <w:lang w:eastAsia="zh-CN" w:bidi="hi-IN"/>
              </w:rPr>
            </w:pPr>
          </w:p>
          <w:p w14:paraId="4786726F" w14:textId="77777777" w:rsidR="00C87809" w:rsidRPr="00554718" w:rsidRDefault="00C87809" w:rsidP="00C87809">
            <w:pPr>
              <w:rPr>
                <w:rFonts w:cstheme="minorHAnsi"/>
                <w:sz w:val="24"/>
                <w:lang w:eastAsia="zh-CN" w:bidi="hi-IN"/>
              </w:rPr>
            </w:pPr>
          </w:p>
        </w:tc>
        <w:tc>
          <w:tcPr>
            <w:tcW w:w="2551" w:type="dxa"/>
          </w:tcPr>
          <w:p w14:paraId="599CE520" w14:textId="21EE372C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375A1E">
              <w:rPr>
                <w:rFonts w:asciiTheme="minorHAnsi" w:hAnsiTheme="minorHAnsi" w:cstheme="minorHAnsi"/>
              </w:rPr>
              <w:t>Spełnia TAK/NIE</w:t>
            </w:r>
          </w:p>
        </w:tc>
      </w:tr>
      <w:tr w:rsidR="00C87809" w:rsidRPr="00A408F6" w14:paraId="5C507C86" w14:textId="3B336C90" w:rsidTr="00C87809">
        <w:trPr>
          <w:jc w:val="center"/>
        </w:trPr>
        <w:tc>
          <w:tcPr>
            <w:tcW w:w="421" w:type="dxa"/>
          </w:tcPr>
          <w:p w14:paraId="1FC5481A" w14:textId="09A79FE5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07513" w14:textId="4CF2F59C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Kamera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82D60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Wbudowana, o parametrach:</w:t>
            </w:r>
          </w:p>
          <w:p w14:paraId="1F617CB1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- HD 1280 x 720 rozdzielczość</w:t>
            </w:r>
          </w:p>
          <w:p w14:paraId="79F94A58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- 720p HD audio/video nagrywanie</w:t>
            </w:r>
          </w:p>
          <w:p w14:paraId="6BA60D13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- kamera ma być wyposażona w mechaniczną zasłonę kamery</w:t>
            </w:r>
          </w:p>
        </w:tc>
        <w:tc>
          <w:tcPr>
            <w:tcW w:w="2551" w:type="dxa"/>
          </w:tcPr>
          <w:p w14:paraId="1BD8FE4F" w14:textId="4AC7699A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375A1E">
              <w:rPr>
                <w:rFonts w:asciiTheme="minorHAnsi" w:hAnsiTheme="minorHAnsi" w:cstheme="minorHAnsi"/>
              </w:rPr>
              <w:t>Spełnia TAK/NIE</w:t>
            </w:r>
          </w:p>
        </w:tc>
      </w:tr>
      <w:tr w:rsidR="00C87809" w:rsidRPr="00A408F6" w14:paraId="7E925D9E" w14:textId="1604EE5F" w:rsidTr="00C87809">
        <w:trPr>
          <w:jc w:val="center"/>
        </w:trPr>
        <w:tc>
          <w:tcPr>
            <w:tcW w:w="421" w:type="dxa"/>
          </w:tcPr>
          <w:p w14:paraId="38927B5D" w14:textId="4DE85060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60CCE" w14:textId="6E6BCC88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Bateria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5F26F" w14:textId="4600CB85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Litowo-jonowa 3 komorowa 45 W</w:t>
            </w:r>
            <w:r>
              <w:rPr>
                <w:rFonts w:asciiTheme="minorHAnsi" w:hAnsiTheme="minorHAnsi" w:cstheme="minorHAnsi"/>
              </w:rPr>
              <w:t>/</w:t>
            </w:r>
            <w:r w:rsidRPr="00554718">
              <w:rPr>
                <w:rFonts w:asciiTheme="minorHAnsi" w:hAnsiTheme="minorHAnsi" w:cstheme="minorHAnsi"/>
              </w:rPr>
              <w:t xml:space="preserve">h  – czas pracy min. 11,5 h według karty katalogowej producenta.  </w:t>
            </w:r>
          </w:p>
        </w:tc>
        <w:tc>
          <w:tcPr>
            <w:tcW w:w="2551" w:type="dxa"/>
          </w:tcPr>
          <w:p w14:paraId="2D503E23" w14:textId="5F2B11E2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375A1E">
              <w:rPr>
                <w:rFonts w:asciiTheme="minorHAnsi" w:hAnsiTheme="minorHAnsi" w:cstheme="minorHAnsi"/>
              </w:rPr>
              <w:t>Spełnia TAK/NIE</w:t>
            </w:r>
          </w:p>
        </w:tc>
      </w:tr>
      <w:tr w:rsidR="00C87809" w:rsidRPr="00A408F6" w14:paraId="637C534E" w14:textId="76E46038" w:rsidTr="00C87809">
        <w:trPr>
          <w:jc w:val="center"/>
        </w:trPr>
        <w:tc>
          <w:tcPr>
            <w:tcW w:w="421" w:type="dxa"/>
          </w:tcPr>
          <w:p w14:paraId="3EBBCF82" w14:textId="28B9D0E2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79AC" w14:textId="66935F4C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Zasilacz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E9E51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Zewnętrzny, pracujący w sieci elektrycznej 230V 50/60Hz, </w:t>
            </w:r>
          </w:p>
        </w:tc>
        <w:tc>
          <w:tcPr>
            <w:tcW w:w="2551" w:type="dxa"/>
          </w:tcPr>
          <w:p w14:paraId="3325899B" w14:textId="1259FC3F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375A1E">
              <w:rPr>
                <w:rFonts w:asciiTheme="minorHAnsi" w:hAnsiTheme="minorHAnsi" w:cstheme="minorHAnsi"/>
              </w:rPr>
              <w:t>Spełnia TAK/NIE</w:t>
            </w:r>
          </w:p>
        </w:tc>
      </w:tr>
      <w:tr w:rsidR="00C87809" w:rsidRPr="00A408F6" w14:paraId="4B7E83B1" w14:textId="33C05717" w:rsidTr="00C87809">
        <w:trPr>
          <w:jc w:val="center"/>
        </w:trPr>
        <w:tc>
          <w:tcPr>
            <w:tcW w:w="421" w:type="dxa"/>
          </w:tcPr>
          <w:p w14:paraId="1E69B231" w14:textId="1FB323AC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4B4EC" w14:textId="46149374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Waga i wymiary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D968D" w14:textId="4B15E61D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Waga max do 1,89 kg z baterią </w:t>
            </w:r>
          </w:p>
          <w:p w14:paraId="37B590BD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6561F3E4" w14:textId="212EBB01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375A1E">
              <w:rPr>
                <w:rFonts w:asciiTheme="minorHAnsi" w:hAnsiTheme="minorHAnsi" w:cstheme="minorHAnsi"/>
              </w:rPr>
              <w:t>Spełnia TAK/NIE</w:t>
            </w:r>
          </w:p>
        </w:tc>
      </w:tr>
      <w:tr w:rsidR="00C87809" w:rsidRPr="00A408F6" w14:paraId="7B07BD90" w14:textId="675ED122" w:rsidTr="00C87809">
        <w:trPr>
          <w:jc w:val="center"/>
        </w:trPr>
        <w:tc>
          <w:tcPr>
            <w:tcW w:w="421" w:type="dxa"/>
          </w:tcPr>
          <w:p w14:paraId="2633CAC1" w14:textId="5FCBC263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EFFC2" w14:textId="57E5CE9A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Wyposażenie dodatkowe 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682E1" w14:textId="1C91066F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</w:t>
            </w:r>
            <w:r w:rsidRPr="00554718">
              <w:rPr>
                <w:rFonts w:asciiTheme="minorHAnsi" w:hAnsiTheme="minorHAnsi" w:cstheme="minorHAnsi"/>
                <w:bCs/>
              </w:rPr>
              <w:t xml:space="preserve">armowe oprogramowanie antywirusowe oraz darmowy pakiet biurowy </w:t>
            </w:r>
          </w:p>
        </w:tc>
        <w:tc>
          <w:tcPr>
            <w:tcW w:w="2551" w:type="dxa"/>
          </w:tcPr>
          <w:p w14:paraId="3182BE5B" w14:textId="18C8DF18" w:rsidR="00C87809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375A1E">
              <w:rPr>
                <w:rFonts w:asciiTheme="minorHAnsi" w:hAnsiTheme="minorHAnsi" w:cstheme="minorHAnsi"/>
              </w:rPr>
              <w:t>Spełnia TAK/NIE</w:t>
            </w:r>
          </w:p>
        </w:tc>
      </w:tr>
      <w:tr w:rsidR="00C87809" w:rsidRPr="00A408F6" w14:paraId="26A01F85" w14:textId="38A22EA8" w:rsidTr="00C87809">
        <w:trPr>
          <w:jc w:val="center"/>
        </w:trPr>
        <w:tc>
          <w:tcPr>
            <w:tcW w:w="421" w:type="dxa"/>
          </w:tcPr>
          <w:p w14:paraId="1B902286" w14:textId="58E15643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0369E" w14:textId="2BF61BAA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Niezawodność 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C4E98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Produkt musi być pod zgodny z normami MIL-STD-810G – dołączony certyfikat testu niezależnej jednostki akredytującej – Zamawiający nie akceptuje oświadczeń wykonawcy. W przypadku oświadczenia producenta musi być poparte testem niezależnej jednostki przyznającej wymaganą normę </w:t>
            </w:r>
          </w:p>
        </w:tc>
        <w:tc>
          <w:tcPr>
            <w:tcW w:w="2551" w:type="dxa"/>
          </w:tcPr>
          <w:p w14:paraId="0AAD7D06" w14:textId="4A354D02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BE040E">
              <w:rPr>
                <w:rFonts w:asciiTheme="minorHAnsi" w:hAnsiTheme="minorHAnsi" w:cstheme="minorHAnsi"/>
              </w:rPr>
              <w:t>Spełnia TAK/NIE</w:t>
            </w:r>
          </w:p>
        </w:tc>
      </w:tr>
      <w:tr w:rsidR="00C87809" w:rsidRPr="00A408F6" w14:paraId="58BEAC1E" w14:textId="201DA07B" w:rsidTr="00C87809">
        <w:trPr>
          <w:trHeight w:val="230"/>
          <w:jc w:val="center"/>
        </w:trPr>
        <w:tc>
          <w:tcPr>
            <w:tcW w:w="421" w:type="dxa"/>
          </w:tcPr>
          <w:p w14:paraId="426B421D" w14:textId="27CC478A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60648" w14:textId="03893963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Bezpieczeństwo  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BF79B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- Zabezpieczenie BIOS hasłem użytkownika.</w:t>
            </w:r>
          </w:p>
          <w:p w14:paraId="5AA6F463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- Zabezpieczenie dysku twardego hasłem użytkownika.</w:t>
            </w:r>
          </w:p>
          <w:p w14:paraId="51FA5633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- Złącze typu Kensington Lock.</w:t>
            </w:r>
          </w:p>
          <w:p w14:paraId="0BC9D35F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- Zintegrowany z płytą główną (wbudowany) układ sprzętowy służący do tworzenia i zarządzania wygenerowanymi przez komputer kluczami szyfrowania. Zabezpieczenie to musi posiadać możliwość szyfrowania poufnych dokumentów przechowywanych na dysku twardym przy użyciu klucza sprzętowego - Trusted Platform Module 2.0. Zamawiający nie dopuszcza rozwiązania typu FirmwareTPM</w:t>
            </w:r>
          </w:p>
        </w:tc>
        <w:tc>
          <w:tcPr>
            <w:tcW w:w="2551" w:type="dxa"/>
          </w:tcPr>
          <w:p w14:paraId="2D5B4391" w14:textId="79D81CF1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BE040E">
              <w:rPr>
                <w:rFonts w:asciiTheme="minorHAnsi" w:hAnsiTheme="minorHAnsi" w:cstheme="minorHAnsi"/>
              </w:rPr>
              <w:t>Spełnia TAK/NIE</w:t>
            </w:r>
          </w:p>
        </w:tc>
      </w:tr>
      <w:tr w:rsidR="00C87809" w:rsidRPr="00A408F6" w14:paraId="24EF1F7A" w14:textId="0F267EA6" w:rsidTr="00C87809">
        <w:trPr>
          <w:trHeight w:val="230"/>
          <w:jc w:val="center"/>
        </w:trPr>
        <w:tc>
          <w:tcPr>
            <w:tcW w:w="421" w:type="dxa"/>
          </w:tcPr>
          <w:p w14:paraId="0FEB453E" w14:textId="0E451310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21.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DD51D" w14:textId="27D42063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Gwarancja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587AF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Gwarancja producenta komputera min 24 miesiące. Wymagane jest  oświadczenie wykonawcy lub producenta sprzętu o spełnieniu tego warunku – dostarczenie dokumentu na wezwanie Zamawiającego</w:t>
            </w:r>
          </w:p>
          <w:p w14:paraId="68732FB8" w14:textId="6EF82779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554718">
              <w:rPr>
                <w:rFonts w:asciiTheme="minorHAnsi" w:hAnsiTheme="minorHAnsi" w:cstheme="minorHAnsi"/>
              </w:rPr>
              <w:t xml:space="preserve">) Serwis urządzeń musi być realizowany przez producenta lub autoryzowanego partnera serwisowego producenta – wymagane oświadczenie wykonawcy (lub jego przedstawiciela w Polsce) potwierdzające, że serwis będzie realizowany przez Producenta lub Autoryzowanego Partnera Serwisowego producenta (oświadczenie dostarczane  na wezwanie Zamawiającego). </w:t>
            </w:r>
          </w:p>
          <w:p w14:paraId="25FA9C4F" w14:textId="12D7567E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54718">
              <w:rPr>
                <w:rFonts w:asciiTheme="minorHAnsi" w:hAnsiTheme="minorHAnsi" w:cstheme="minorHAnsi"/>
              </w:rPr>
              <w:t>) Autoryzowany Partner Serwisowy musi posiadać status autoryzowanego partnera serwisowego producenta komputera. Oświadczenie wykonawcy (lub jego przedstawiciela w Polsce) dostarczane na wezwanie Zamawiającego.</w:t>
            </w:r>
          </w:p>
          <w:p w14:paraId="1A4B3CD9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Serwis urządzeń musi być realizowany zgodnie z wymogami normy ISO9001 –  dokument potwierdzający, że serwis urządzeń będzie realizowany zgodnie z tą normą - dostarczane  na wezwanie Zamawiającego</w:t>
            </w:r>
          </w:p>
          <w:p w14:paraId="536A0282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Wymagane okno czasowe dla zgłaszania usterek min wszystkie dni robocze w godzinach od 8:00 do 17:00. Zgłoszenie serwisowe przyjmowane poprzez stronę www lub telefoniczne.</w:t>
            </w:r>
          </w:p>
        </w:tc>
        <w:tc>
          <w:tcPr>
            <w:tcW w:w="2551" w:type="dxa"/>
          </w:tcPr>
          <w:p w14:paraId="12D837DA" w14:textId="34B155C0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256764">
              <w:rPr>
                <w:rFonts w:asciiTheme="minorHAnsi" w:hAnsiTheme="minorHAnsi" w:cstheme="minorHAnsi"/>
              </w:rPr>
              <w:t>Spełnia TAK/NIE</w:t>
            </w:r>
          </w:p>
        </w:tc>
      </w:tr>
      <w:tr w:rsidR="00C87809" w:rsidRPr="00A408F6" w14:paraId="5861AC63" w14:textId="60E47CAB" w:rsidTr="00C87809">
        <w:trPr>
          <w:trHeight w:val="230"/>
          <w:jc w:val="center"/>
        </w:trPr>
        <w:tc>
          <w:tcPr>
            <w:tcW w:w="421" w:type="dxa"/>
          </w:tcPr>
          <w:p w14:paraId="636AF908" w14:textId="05820042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75487" w14:textId="4FCC15BE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System operacyjny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28447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System operacyjny fabrycznie przeinstalowany przez producenta -  klasy desktop musi spełniać następujące wymagania poprzez wbudowane mechanizmy, bez użycia dodatkowych aplikacji:</w:t>
            </w:r>
          </w:p>
          <w:p w14:paraId="5BE96B56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1. Dostępne dwa rodzaje graficznego interfejsu użytkownika:</w:t>
            </w:r>
          </w:p>
          <w:p w14:paraId="24C7B064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a. Klasyczny, umożliwiający obsługę przy pomocy klawiatury i myszy,</w:t>
            </w:r>
          </w:p>
          <w:p w14:paraId="1BC6A042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b. Dotykowy umożliwiający sterowanie dotykiem na urządzeniach typu tablet lub monitorach dotykowych,</w:t>
            </w:r>
          </w:p>
          <w:p w14:paraId="2DFEB2BC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2. Interfejsy użytkownika dostępne w wielu językach do wyboru – w tym Polskim i Angielskim,</w:t>
            </w:r>
          </w:p>
          <w:p w14:paraId="1F1B96F6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3. Zlokalizowane w języku polskim, co najmniej następujące elementy: menu, odtwarzacz multimediów, pomoc, komunikaty systemowe, </w:t>
            </w:r>
          </w:p>
          <w:p w14:paraId="007B2BD8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4. Wbudowany system pomocy w języku polskim;</w:t>
            </w:r>
          </w:p>
          <w:p w14:paraId="104DB418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5. Graficzne środowisko instalacji i konfiguracji dostępne w języku polskim,</w:t>
            </w:r>
          </w:p>
          <w:p w14:paraId="1002C029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lastRenderedPageBreak/>
              <w:t>6. Funkcje związane z obsługą komputerów typu tablet, z wbudowanym modułem „uczenia się” pisma użytkownika – obsługa języka polskiego.</w:t>
            </w:r>
          </w:p>
          <w:p w14:paraId="54928FCA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7. Funkcjonalność rozpoznawania mowy, pozwalającą na sterowanie komputerem głosowo, wraz z modułem „uczenia się” głosu użytkownika.</w:t>
            </w:r>
          </w:p>
          <w:p w14:paraId="15A324FF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2ECEF5F2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9. Możliwość dokonywania aktualizacji i poprawek systemu poprzez mechanizm zarządzany przez administratora systemu Zamawiającego,</w:t>
            </w:r>
          </w:p>
          <w:p w14:paraId="54BE1E4D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10. Dostępność bezpłatnych biuletynów bezpieczeństwa związanych z działaniem systemu operacyjnego,</w:t>
            </w:r>
          </w:p>
          <w:p w14:paraId="1C9D6490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11. Wbudowana zapora internetowa (firewall) dla ochrony połączeń internetowych; zintegrowana z systemem konsola do zarządzania ustawieniami zapory i regułami IP v4 i v6;  </w:t>
            </w:r>
          </w:p>
          <w:p w14:paraId="5D27B410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12. Wbudowane mechanizmy ochrony antywirusowej i przeciw złośliwemu oprogramowaniu z zapewnionymi bezpłatnymi aktualizacjami,</w:t>
            </w:r>
          </w:p>
          <w:p w14:paraId="5733BC27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13. Wsparcie dla większości powszechnie używanych urządzeń peryferyjnych (drukarek, urządzeń sieciowych, standardów USB, Plug&amp;Play, Wi-Fi),</w:t>
            </w:r>
          </w:p>
          <w:p w14:paraId="76C6050C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14. Funkcjonalność automatycznej zmiany domyślnej drukarki w zależności od sieci, do której podłączony jest komputer,</w:t>
            </w:r>
          </w:p>
          <w:p w14:paraId="25BC983E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15. Możliwość zarządzania stacją roboczą poprzez polityki grupowe – przez politykę rozumiemy zestaw reguł definiujących lub ograniczających funkcjonalność systemu lub aplikacji,</w:t>
            </w:r>
          </w:p>
          <w:p w14:paraId="4F29582A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16. Rozbudowane, definiowalne polityki bezpieczeństwa – polityki dla systemu operacyjnego i dla wskazanych aplikacji,</w:t>
            </w:r>
          </w:p>
          <w:p w14:paraId="002834B4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17. Możliwość zdalnej automatycznej instalacji, konfiguracji, administrowania oraz aktualizowania systemu, zgodnie z określonymi uprawnieniami poprzez polityki grupowe,   </w:t>
            </w:r>
          </w:p>
          <w:p w14:paraId="217A9105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lastRenderedPageBreak/>
              <w:t>18. Zabezpieczony hasłem hierarchiczny dostęp do systemu, konta i profile użytkowników zarządzane zdalnie; praca systemu w trybie ochrony kont użytkowników.</w:t>
            </w:r>
          </w:p>
          <w:p w14:paraId="761A260F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19. Mechanizm pozwalający użytkownikowi zarejestrowanego w systemie przedsiębiorstwa/instytucji urządzenia na uprawniony dostęp do zasobów tego systemu.</w:t>
            </w:r>
          </w:p>
          <w:p w14:paraId="64331358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20.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67A0797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21. Zintegrowany z systemem operacyjnym moduł synchronizacji komputera z urządzeniami zewnętrznymi.  </w:t>
            </w:r>
          </w:p>
          <w:p w14:paraId="6281DF8E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  <w:lang w:val="en-US"/>
              </w:rPr>
            </w:pPr>
            <w:r w:rsidRPr="00554718">
              <w:rPr>
                <w:rFonts w:asciiTheme="minorHAnsi" w:hAnsiTheme="minorHAnsi" w:cstheme="minorHAnsi"/>
                <w:bCs/>
                <w:lang w:val="en-US"/>
              </w:rPr>
              <w:t>22</w:t>
            </w:r>
            <w:r w:rsidRPr="009922AE">
              <w:rPr>
                <w:rFonts w:asciiTheme="minorHAnsi" w:hAnsiTheme="minorHAnsi" w:cstheme="minorHAnsi"/>
                <w:bCs/>
                <w:lang w:val="en-US"/>
              </w:rPr>
              <w:t>. Obsługa standardu</w:t>
            </w:r>
            <w:r w:rsidRPr="00554718">
              <w:rPr>
                <w:rFonts w:asciiTheme="minorHAnsi" w:hAnsiTheme="minorHAnsi" w:cstheme="minorHAnsi"/>
                <w:bCs/>
                <w:lang w:val="en-US"/>
              </w:rPr>
              <w:t xml:space="preserve"> NFC (near field communication),</w:t>
            </w:r>
          </w:p>
          <w:p w14:paraId="2B6A312A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23. Możliwość przystosowania stanowiska dla osób niepełnosprawnych (np. słabo widzących); </w:t>
            </w:r>
          </w:p>
          <w:p w14:paraId="23ECE549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24. Wsparcie dla IPSEC oparte na politykach – wdrażanie IPSEC oparte na zestawach reguł definiujących ustawienia zarządzanych w sposób centralny;</w:t>
            </w:r>
          </w:p>
          <w:p w14:paraId="5224F0DE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25. Automatyczne występowanie i używanie (wystawianie) certyfikatów PKI X.509;</w:t>
            </w:r>
          </w:p>
          <w:p w14:paraId="6E395C32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26. Mechanizmy logowania do domeny w oparciu o:</w:t>
            </w:r>
          </w:p>
          <w:p w14:paraId="2992EB6B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a. Login i hasło,</w:t>
            </w:r>
          </w:p>
          <w:p w14:paraId="045E2817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b. Karty z certyfikatami (smartcard),</w:t>
            </w:r>
          </w:p>
          <w:p w14:paraId="2B34A105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c. Wirtualne karty (logowanie w oparciu o certyfikat chroniony poprzez moduł TPM),</w:t>
            </w:r>
          </w:p>
          <w:p w14:paraId="1D120C2B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27. Mechanizmy wieloelementowego uwierzytelniania.</w:t>
            </w:r>
          </w:p>
          <w:p w14:paraId="58698ECF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28. Wsparcie dla uwierzytelniania na bazie Kerberos v. 5,</w:t>
            </w:r>
          </w:p>
          <w:p w14:paraId="64987616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29. Wsparcie do uwierzytelnienia urządzenia na bazie certyfikatu,</w:t>
            </w:r>
          </w:p>
          <w:p w14:paraId="47F7107E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30. Wsparcie dla algorytmów Suite B (RFC 4869),</w:t>
            </w:r>
          </w:p>
          <w:p w14:paraId="6C409E31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31. Wsparcie wbudowanej zapory ogniowej dla Internet Key Exchange v. 2 (IKEv2) dla warstwy transportowej IPsec, </w:t>
            </w:r>
          </w:p>
          <w:p w14:paraId="0601B7A3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32. Wbudowane narzędzia służące do administracji, do wykonywania kopii zapasowych polityk i ich odtwarzania oraz generowania raportów z ustawień polityk;</w:t>
            </w:r>
          </w:p>
          <w:p w14:paraId="0AEEA92E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lastRenderedPageBreak/>
              <w:t>33. Wsparcie dla środowisk Java i .NET Framework 4.x – możliwość uruchomienia aplikacji działających we wskazanych środowiskach,</w:t>
            </w:r>
          </w:p>
          <w:p w14:paraId="00DD0FB3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34. Wsparcie dla JScript i VBScript – możliwość uruchamiania interpretera poleceń,</w:t>
            </w:r>
          </w:p>
          <w:p w14:paraId="3BAFEC2B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35. Zdalna pomoc i współdzielenie aplikacji – możliwość zdalnego przejęcia sesji zalogowanego użytkownika celem rozwiązania problemu z komputerem,</w:t>
            </w:r>
          </w:p>
          <w:p w14:paraId="6703F28E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36. 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1D7D1B16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37. Rozwiązanie ma umożliwiające wdrożenie nowego obrazu poprzez zdalną instalację,</w:t>
            </w:r>
          </w:p>
          <w:p w14:paraId="6384EB3D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38. Transakcyjny system plików pozwalający na stosowanie przydziałów (ang. quota) na dysku dla użytkowników oraz zapewniający większą niezawodność i pozwalający tworzyć kopie zapasowe,</w:t>
            </w:r>
          </w:p>
          <w:p w14:paraId="7D41719A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39. Zarządzanie kontami użytkowników sieci oraz urządzeniami sieciowymi tj. drukarki, modemy, woluminy dyskowe, usługi katalogowe</w:t>
            </w:r>
          </w:p>
          <w:p w14:paraId="52B0171B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40. Udostępnianie modemu,</w:t>
            </w:r>
          </w:p>
          <w:p w14:paraId="487351E2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41. Oprogramowanie dla tworzenia kopii zapasowych (Backup); automatyczne wykonywanie kopii plików z możliwością automatycznego przywrócenia wersji wcześniejszej,</w:t>
            </w:r>
          </w:p>
          <w:p w14:paraId="0B19143C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42. Możliwość przywracania obrazu plików systemowych do uprzednio zapisanej postaci,</w:t>
            </w:r>
          </w:p>
          <w:p w14:paraId="5C2A0010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43.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52513D7A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44. Możliwość blokowania lub dopuszczania dowolnych urządzeń peryferyjnych za pomocą polityk grupowych (np. przy użyciu numerów identyfikacyjnych sprzętu),</w:t>
            </w:r>
          </w:p>
          <w:p w14:paraId="11B05F18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45. Wbudowany mechanizm wirtualizacji typu hypervisor, umożliwiający, zgodnie z uprawnieniami licencyjnymi, uruchomienie do 4 maszyn wirtualnych,</w:t>
            </w:r>
          </w:p>
          <w:p w14:paraId="363CD32B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46. Mechanizm szyfrowania dysków wewnętrznych i zewnętrznych z możliwością szyfrowania ograniczonego do danych użytkownika,</w:t>
            </w:r>
          </w:p>
          <w:p w14:paraId="567DDBFB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lastRenderedPageBreak/>
              <w:t>47. 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  <w:p w14:paraId="356D1156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48. Wbudowane w system narzędzie do szyfrowania dysków przenośnych, z możliwością centralnego zarządzania poprzez polityki grupowe, pozwalające na wymuszenie szyfrowania dysków przenośnych</w:t>
            </w:r>
          </w:p>
          <w:p w14:paraId="343EF253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49. Możliwość tworzenia i przechowywania kopii zapasowych kluczy odzyskiwania do szyfrowania partycji w usługach katalogowych.</w:t>
            </w:r>
          </w:p>
          <w:p w14:paraId="6DE32B13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50. Możliwość instalowania dodatkowych języków interfejsu systemu operacyjnego oraz możliwość zmiany języka bez konieczności reinstalacji systemu.</w:t>
            </w:r>
          </w:p>
          <w:p w14:paraId="3EF85856" w14:textId="77777777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1" w:type="dxa"/>
          </w:tcPr>
          <w:p w14:paraId="2DEDD665" w14:textId="1233761A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256764">
              <w:rPr>
                <w:rFonts w:asciiTheme="minorHAnsi" w:hAnsiTheme="minorHAnsi" w:cstheme="minorHAnsi"/>
              </w:rPr>
              <w:lastRenderedPageBreak/>
              <w:t>Spełnia TAK/NIE</w:t>
            </w:r>
          </w:p>
        </w:tc>
      </w:tr>
      <w:tr w:rsidR="00C87809" w:rsidRPr="00A408F6" w14:paraId="3C33010A" w14:textId="763832D8" w:rsidTr="00C87809">
        <w:trPr>
          <w:trHeight w:val="230"/>
          <w:jc w:val="center"/>
        </w:trPr>
        <w:tc>
          <w:tcPr>
            <w:tcW w:w="421" w:type="dxa"/>
          </w:tcPr>
          <w:p w14:paraId="56B5B8D9" w14:textId="6267BA51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23.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F474E" w14:textId="19E08E09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Certyfikaty i standardy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F400B" w14:textId="18600BD8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554718">
              <w:rPr>
                <w:rFonts w:asciiTheme="minorHAnsi" w:hAnsiTheme="minorHAnsi" w:cstheme="minorHAnsi"/>
              </w:rPr>
              <w:t xml:space="preserve">) certyfikat ISO9001 i ISO14001 dla producenta sprzętu </w:t>
            </w:r>
          </w:p>
          <w:p w14:paraId="2348D57E" w14:textId="6BB7C46B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54718">
              <w:rPr>
                <w:rFonts w:asciiTheme="minorHAnsi" w:hAnsiTheme="minorHAnsi" w:cstheme="minorHAnsi"/>
              </w:rPr>
              <w:t xml:space="preserve">) Deklaracja zgodności CE </w:t>
            </w:r>
          </w:p>
        </w:tc>
        <w:tc>
          <w:tcPr>
            <w:tcW w:w="2551" w:type="dxa"/>
          </w:tcPr>
          <w:p w14:paraId="6CE77FA5" w14:textId="0C7B920C" w:rsidR="00C87809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D1B87">
              <w:rPr>
                <w:rFonts w:asciiTheme="minorHAnsi" w:hAnsiTheme="minorHAnsi" w:cstheme="minorHAnsi"/>
              </w:rPr>
              <w:t>Spełnia TAK/NIE</w:t>
            </w:r>
          </w:p>
        </w:tc>
      </w:tr>
      <w:tr w:rsidR="00C87809" w:rsidRPr="00A408F6" w14:paraId="1FCD2ABD" w14:textId="53CCFE29" w:rsidTr="00C87809">
        <w:trPr>
          <w:trHeight w:val="230"/>
          <w:jc w:val="center"/>
        </w:trPr>
        <w:tc>
          <w:tcPr>
            <w:tcW w:w="421" w:type="dxa"/>
          </w:tcPr>
          <w:p w14:paraId="3E3D5D96" w14:textId="31F63901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24.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BB44D" w14:textId="148144E9" w:rsidR="00C87809" w:rsidRPr="00554718" w:rsidRDefault="00C87809" w:rsidP="00C87809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Wsparcie techniczne producenta</w:t>
            </w:r>
          </w:p>
        </w:tc>
        <w:tc>
          <w:tcPr>
            <w:tcW w:w="100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0B561" w14:textId="3F0E724D" w:rsidR="00C87809" w:rsidRPr="00554718" w:rsidRDefault="00C87809" w:rsidP="00C87809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554718">
              <w:rPr>
                <w:rFonts w:asciiTheme="minorHAnsi" w:hAnsiTheme="minorHAnsi" w:cstheme="minorHAnsi"/>
              </w:rPr>
              <w:t xml:space="preserve">) Dostęp do aktualizacji systemu BIOS, podręczników użytkownika, najnowszych sterowników i uaktualnień na stronie producenta zestawu realizowany poprzez podanie na dedykowanej stronie internetowej producenta komputera numeru seryjnego lub modelu komputera </w:t>
            </w:r>
          </w:p>
          <w:p w14:paraId="253B280D" w14:textId="4D358AFC" w:rsidR="00C87809" w:rsidRPr="00554718" w:rsidRDefault="00C87809" w:rsidP="00C87809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54718">
              <w:rPr>
                <w:rFonts w:asciiTheme="minorHAnsi" w:hAnsiTheme="minorHAnsi" w:cstheme="minorHAnsi"/>
              </w:rPr>
              <w:t>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</w:t>
            </w:r>
          </w:p>
          <w:p w14:paraId="697C3E15" w14:textId="77777777" w:rsidR="00C87809" w:rsidRPr="00554718" w:rsidRDefault="00C87809" w:rsidP="00C87809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Komputera.</w:t>
            </w:r>
          </w:p>
          <w:p w14:paraId="5E6690C8" w14:textId="19AA024E" w:rsidR="00C87809" w:rsidRPr="00554718" w:rsidRDefault="00C87809" w:rsidP="00C87809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54718">
              <w:rPr>
                <w:rFonts w:asciiTheme="minorHAnsi" w:hAnsiTheme="minorHAnsi" w:cstheme="minorHAnsi"/>
              </w:rPr>
              <w:t xml:space="preserve">) W celu uniknięcia błędów kompatybilności Zamawiający wymaga, aby wszystkie elementy zestawu oraz podzespoły montowane przez Producenta były przez niego certyfikowane. </w:t>
            </w:r>
          </w:p>
        </w:tc>
        <w:tc>
          <w:tcPr>
            <w:tcW w:w="2551" w:type="dxa"/>
          </w:tcPr>
          <w:p w14:paraId="39E648D9" w14:textId="7B9E8B68" w:rsidR="00C87809" w:rsidRDefault="00C87809" w:rsidP="00C87809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D1B87">
              <w:rPr>
                <w:rFonts w:asciiTheme="minorHAnsi" w:hAnsiTheme="minorHAnsi" w:cstheme="minorHAnsi"/>
              </w:rPr>
              <w:t>Spełnia TAK/NIE</w:t>
            </w:r>
          </w:p>
        </w:tc>
      </w:tr>
    </w:tbl>
    <w:p w14:paraId="77EFEE78" w14:textId="77777777" w:rsidR="00554718" w:rsidRPr="00827F49" w:rsidRDefault="00554718" w:rsidP="00534229">
      <w:pPr>
        <w:spacing w:before="0" w:after="0"/>
        <w:jc w:val="left"/>
        <w:rPr>
          <w:rFonts w:cstheme="minorHAnsi"/>
          <w:b/>
          <w:noProof/>
          <w:sz w:val="20"/>
          <w:szCs w:val="20"/>
        </w:rPr>
      </w:pPr>
    </w:p>
    <w:p w14:paraId="1B049FA1" w14:textId="77777777" w:rsidR="00753767" w:rsidRPr="00827F49" w:rsidRDefault="00753767" w:rsidP="00753767">
      <w:pPr>
        <w:spacing w:before="0" w:after="0"/>
        <w:jc w:val="left"/>
        <w:rPr>
          <w:rFonts w:cstheme="minorHAnsi"/>
          <w:sz w:val="20"/>
          <w:szCs w:val="20"/>
        </w:rPr>
      </w:pPr>
    </w:p>
    <w:bookmarkEnd w:id="0"/>
    <w:p w14:paraId="4EF99750" w14:textId="4EF4F52A" w:rsidR="00753767" w:rsidRPr="00827F49" w:rsidRDefault="00753767" w:rsidP="00753767">
      <w:pPr>
        <w:spacing w:before="0" w:after="0"/>
        <w:jc w:val="left"/>
        <w:rPr>
          <w:rFonts w:cstheme="minorHAnsi"/>
          <w:sz w:val="20"/>
          <w:szCs w:val="20"/>
        </w:rPr>
      </w:pPr>
    </w:p>
    <w:p w14:paraId="37A890AC" w14:textId="010ED3B3" w:rsidR="00827F49" w:rsidRPr="00760364" w:rsidRDefault="00827F49" w:rsidP="00753767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  <w:r w:rsidRPr="00760364">
        <w:rPr>
          <w:rFonts w:cstheme="minorHAnsi"/>
          <w:b/>
          <w:bCs/>
          <w:sz w:val="28"/>
          <w:szCs w:val="28"/>
        </w:rPr>
        <w:t xml:space="preserve">KOMPUTER STACJONARNY Z MONITOREM </w:t>
      </w:r>
      <w:r w:rsidR="00AF687B" w:rsidRPr="00760364">
        <w:rPr>
          <w:rFonts w:cstheme="minorHAnsi"/>
          <w:b/>
          <w:bCs/>
          <w:sz w:val="28"/>
          <w:szCs w:val="28"/>
        </w:rPr>
        <w:t xml:space="preserve">- </w:t>
      </w:r>
      <w:r w:rsidR="00007D72" w:rsidRPr="00760364">
        <w:rPr>
          <w:rFonts w:cstheme="minorHAnsi"/>
          <w:b/>
          <w:bCs/>
          <w:sz w:val="28"/>
          <w:szCs w:val="28"/>
        </w:rPr>
        <w:t>12 szt</w:t>
      </w:r>
      <w:r w:rsidR="00AF687B" w:rsidRPr="00760364">
        <w:rPr>
          <w:rFonts w:cstheme="minorHAnsi"/>
          <w:b/>
          <w:bCs/>
          <w:sz w:val="28"/>
          <w:szCs w:val="28"/>
        </w:rPr>
        <w:t>.</w:t>
      </w:r>
    </w:p>
    <w:p w14:paraId="1F64715A" w14:textId="6B5D4B1B" w:rsidR="00827F49" w:rsidRPr="00827F49" w:rsidRDefault="00827F49" w:rsidP="00753767">
      <w:pPr>
        <w:spacing w:before="0" w:after="0"/>
        <w:jc w:val="left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2206"/>
        <w:gridCol w:w="9144"/>
        <w:gridCol w:w="2092"/>
      </w:tblGrid>
      <w:tr w:rsidR="00C87809" w:rsidRPr="00A408F6" w14:paraId="17474BCA" w14:textId="51ED5B2B" w:rsidTr="00C87809">
        <w:trPr>
          <w:trHeight w:val="44"/>
          <w:jc w:val="center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</w:tcPr>
          <w:p w14:paraId="306F9057" w14:textId="011786FC" w:rsidR="00C87809" w:rsidRPr="00A408F6" w:rsidRDefault="00C87809" w:rsidP="00AF687B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lastRenderedPageBreak/>
              <w:t>Lp.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06392BCD" w14:textId="409CC2E0" w:rsidR="00C87809" w:rsidRPr="00A408F6" w:rsidRDefault="00C87809" w:rsidP="00AF687B">
            <w:pPr>
              <w:rPr>
                <w:rFonts w:ascii="Calibri" w:eastAsia="Calibri" w:hAnsi="Calibri" w:cs="Calibri"/>
                <w:b/>
                <w:bCs/>
                <w:sz w:val="24"/>
                <w:lang w:eastAsia="en-US"/>
              </w:rPr>
            </w:pPr>
            <w:r w:rsidRPr="00554718">
              <w:rPr>
                <w:rFonts w:cstheme="minorHAnsi"/>
                <w:b/>
                <w:bCs/>
                <w:sz w:val="24"/>
              </w:rPr>
              <w:t>Nazwa komponentu</w:t>
            </w:r>
          </w:p>
        </w:tc>
        <w:tc>
          <w:tcPr>
            <w:tcW w:w="914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5A5202EE" w14:textId="11565559" w:rsidR="00C87809" w:rsidRPr="00A408F6" w:rsidRDefault="00C87809" w:rsidP="005663F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lang w:eastAsia="en-US"/>
              </w:rPr>
            </w:pPr>
            <w:r w:rsidRPr="00554718">
              <w:rPr>
                <w:rFonts w:cstheme="minorHAnsi"/>
                <w:b/>
                <w:bCs/>
                <w:sz w:val="24"/>
              </w:rPr>
              <w:t>Wymagane minimalne parametry techniczne /jakościowe komputerów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</w:tcPr>
          <w:p w14:paraId="19CF5345" w14:textId="77777777" w:rsidR="00C87809" w:rsidRPr="00554718" w:rsidRDefault="00C87809" w:rsidP="005663FE">
            <w:pPr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  <w:tr w:rsidR="00C87809" w:rsidRPr="00A408F6" w14:paraId="3A5CFF9A" w14:textId="41BA3EF4" w:rsidTr="00C87809">
        <w:trPr>
          <w:trHeight w:val="300"/>
          <w:jc w:val="center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CEC32F2" w14:textId="16838D3C" w:rsidR="00C87809" w:rsidRPr="00A408F6" w:rsidRDefault="00C87809" w:rsidP="00C87809">
            <w:pPr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1.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334A5E" w14:textId="43011E17" w:rsidR="00C87809" w:rsidRPr="00A408F6" w:rsidRDefault="00C87809" w:rsidP="00C87809">
            <w:pPr>
              <w:rPr>
                <w:rFonts w:ascii="Calibri" w:eastAsia="Calibri" w:hAnsi="Calibri" w:cs="Calibri"/>
                <w:bCs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bCs/>
                <w:sz w:val="24"/>
              </w:rPr>
              <w:t>Typ</w:t>
            </w:r>
          </w:p>
        </w:tc>
        <w:tc>
          <w:tcPr>
            <w:tcW w:w="914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B8C4A7" w14:textId="77777777" w:rsidR="00C87809" w:rsidRPr="00A408F6" w:rsidRDefault="00C87809" w:rsidP="00C87809">
            <w:pPr>
              <w:rPr>
                <w:rFonts w:ascii="Calibri" w:eastAsia="Calibri" w:hAnsi="Calibri" w:cs="Calibri"/>
                <w:bCs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bCs/>
                <w:sz w:val="24"/>
              </w:rPr>
              <w:t xml:space="preserve">Komputer stacjonarny 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0DFC05" w14:textId="10DFDC0A" w:rsidR="00C87809" w:rsidRPr="00A408F6" w:rsidRDefault="00C87809" w:rsidP="00C87809">
            <w:pPr>
              <w:rPr>
                <w:rFonts w:ascii="Calibri" w:hAnsi="Calibri" w:cs="Calibri"/>
                <w:bCs/>
                <w:sz w:val="24"/>
              </w:rPr>
            </w:pPr>
          </w:p>
        </w:tc>
      </w:tr>
      <w:tr w:rsidR="00C87809" w:rsidRPr="00A408F6" w14:paraId="18FEC992" w14:textId="308A1C71" w:rsidTr="00C87809">
        <w:trPr>
          <w:trHeight w:val="51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65030A" w14:textId="40CEE039" w:rsidR="00C87809" w:rsidRPr="00A408F6" w:rsidRDefault="00C87809" w:rsidP="00C87809">
            <w:pPr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2.</w:t>
            </w:r>
          </w:p>
        </w:tc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4FC" w14:textId="2C6B388B" w:rsidR="00C87809" w:rsidRPr="00A408F6" w:rsidRDefault="00C87809" w:rsidP="00C87809">
            <w:pPr>
              <w:rPr>
                <w:rFonts w:ascii="Calibri" w:eastAsia="Calibri" w:hAnsi="Calibri" w:cs="Calibri"/>
                <w:bCs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bCs/>
                <w:sz w:val="24"/>
              </w:rPr>
              <w:t>Zastosowanie</w:t>
            </w:r>
          </w:p>
        </w:tc>
        <w:tc>
          <w:tcPr>
            <w:tcW w:w="9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E3974" w14:textId="77777777" w:rsidR="00C87809" w:rsidRPr="00A408F6" w:rsidRDefault="00C87809" w:rsidP="00C87809">
            <w:pPr>
              <w:rPr>
                <w:rFonts w:ascii="Calibri" w:eastAsia="Calibri" w:hAnsi="Calibri" w:cs="Calibri"/>
                <w:bCs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bCs/>
                <w:sz w:val="24"/>
              </w:rPr>
              <w:t xml:space="preserve">Komputer będzie wykorzystywany dla potrzeb aplikacji biurowych, aplikacji edukacyjnych, aplikacji obliczeniowych, aplikacji graficznych, dostępu do Internetu oraz poczty elektronicznej.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1DF9C" w14:textId="1A830DDD" w:rsidR="00C87809" w:rsidRPr="00A408F6" w:rsidRDefault="00C87809" w:rsidP="00C87809">
            <w:pPr>
              <w:rPr>
                <w:rFonts w:ascii="Calibri" w:hAnsi="Calibri" w:cs="Calibri"/>
                <w:bCs/>
                <w:sz w:val="24"/>
              </w:rPr>
            </w:pPr>
            <w:r w:rsidRPr="007C4003">
              <w:rPr>
                <w:rFonts w:cstheme="minorHAnsi"/>
              </w:rPr>
              <w:t>Spełnia TAK/NIE</w:t>
            </w:r>
          </w:p>
        </w:tc>
      </w:tr>
      <w:tr w:rsidR="00C87809" w:rsidRPr="00A408F6" w14:paraId="1B803DDA" w14:textId="549C453A" w:rsidTr="00C87809">
        <w:trPr>
          <w:trHeight w:val="51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E3D136" w14:textId="5A201C77" w:rsidR="00C87809" w:rsidRDefault="00C87809" w:rsidP="005E381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3.</w:t>
            </w:r>
          </w:p>
        </w:tc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A2E3" w14:textId="4632689B" w:rsidR="00C87809" w:rsidRPr="00A408F6" w:rsidRDefault="00C87809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>
              <w:rPr>
                <w:rFonts w:ascii="Calibri" w:hAnsi="Calibri" w:cs="Calibri"/>
                <w:bCs/>
              </w:rPr>
              <w:t xml:space="preserve">Procesor </w:t>
            </w:r>
          </w:p>
        </w:tc>
        <w:tc>
          <w:tcPr>
            <w:tcW w:w="9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07E75" w14:textId="23E4FF53" w:rsidR="00C87809" w:rsidRPr="00A408F6" w:rsidRDefault="00C87809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CA63DB">
              <w:rPr>
                <w:rFonts w:ascii="Calibri" w:hAnsi="Calibri" w:cs="Calibri"/>
                <w:sz w:val="24"/>
              </w:rPr>
              <w:t xml:space="preserve">Procesor </w:t>
            </w:r>
            <w:r>
              <w:rPr>
                <w:rFonts w:ascii="Calibri" w:hAnsi="Calibri" w:cs="Calibri"/>
                <w:sz w:val="24"/>
              </w:rPr>
              <w:t xml:space="preserve">klasy x86 zaprojektowany do pracy w komputerach stacjonarnych </w:t>
            </w:r>
            <w:r w:rsidRPr="00CA63DB">
              <w:rPr>
                <w:rFonts w:ascii="Calibri" w:hAnsi="Calibri" w:cs="Calibri"/>
                <w:sz w:val="24"/>
              </w:rPr>
              <w:t xml:space="preserve">musi osiągać w teście wydajności PassMark - CPU Benchmarks wynik min. </w:t>
            </w:r>
            <w:r>
              <w:rPr>
                <w:rFonts w:ascii="Calibri" w:hAnsi="Calibri" w:cs="Calibri"/>
                <w:sz w:val="24"/>
              </w:rPr>
              <w:t>8500</w:t>
            </w:r>
            <w:r w:rsidRPr="00CA63DB">
              <w:rPr>
                <w:rFonts w:ascii="Calibri" w:hAnsi="Calibri" w:cs="Calibri"/>
                <w:sz w:val="24"/>
              </w:rPr>
              <w:t xml:space="preserve"> punktów. Do oferty należy załączyć wydruk ze strony: http://www.cpubenchmark.net potwierdzający spełnienie wymogów SIWZ (wynik od publikacji ogłoszenia do dnia składnia ofert).</w:t>
            </w:r>
            <w:r>
              <w:rPr>
                <w:rFonts w:ascii="Calibri" w:hAnsi="Calibri" w:cs="Calibri"/>
                <w:sz w:val="24"/>
              </w:rPr>
              <w:t xml:space="preserve"> Procesor po raz pierwszy wprowadzony na rynek min. Q1 2021 rok.</w:t>
            </w:r>
            <w:r w:rsidRPr="00CA63DB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8AEF2" w14:textId="1649AFAB" w:rsidR="00C87809" w:rsidRPr="00CA63DB" w:rsidRDefault="00EE2146" w:rsidP="005E38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Ilość punktów</w:t>
            </w:r>
          </w:p>
        </w:tc>
      </w:tr>
      <w:tr w:rsidR="00C87809" w:rsidRPr="00A408F6" w14:paraId="7A5DF8C8" w14:textId="6FFC2A77" w:rsidTr="00C87809">
        <w:trPr>
          <w:trHeight w:val="51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7610AD" w14:textId="602AC689" w:rsidR="00C87809" w:rsidRDefault="00C87809" w:rsidP="00C8780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4.</w:t>
            </w:r>
          </w:p>
        </w:tc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8FFE" w14:textId="3CDDC25C" w:rsidR="00C87809" w:rsidRDefault="00C87809" w:rsidP="00C8780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Chipset</w:t>
            </w:r>
          </w:p>
        </w:tc>
        <w:tc>
          <w:tcPr>
            <w:tcW w:w="9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B4CC" w14:textId="77777777" w:rsidR="00C87809" w:rsidRPr="00CA63DB" w:rsidRDefault="00C87809" w:rsidP="00C87809">
            <w:pPr>
              <w:rPr>
                <w:rFonts w:ascii="Calibri" w:hAnsi="Calibri" w:cs="Calibri"/>
                <w:sz w:val="24"/>
              </w:rPr>
            </w:pPr>
            <w:r w:rsidRPr="00A408F6">
              <w:rPr>
                <w:rFonts w:ascii="Calibri" w:hAnsi="Calibri" w:cs="Calibri"/>
                <w:bCs/>
              </w:rPr>
              <w:t xml:space="preserve">Zaprojektowany i wykonany do pracy w komputerach </w:t>
            </w:r>
            <w:r>
              <w:rPr>
                <w:rFonts w:ascii="Calibri" w:hAnsi="Calibri" w:cs="Calibri"/>
                <w:bCs/>
              </w:rPr>
              <w:t>stacjonarnych</w:t>
            </w:r>
            <w:r w:rsidRPr="00A408F6">
              <w:rPr>
                <w:rFonts w:ascii="Calibri" w:hAnsi="Calibri" w:cs="Calibri"/>
                <w:bCs/>
              </w:rPr>
              <w:t xml:space="preserve"> rekomendowany przez producenta procesora.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60C0B" w14:textId="55542FCE" w:rsidR="00C87809" w:rsidRPr="00A408F6" w:rsidRDefault="00C87809" w:rsidP="00C87809">
            <w:pPr>
              <w:rPr>
                <w:rFonts w:ascii="Calibri" w:hAnsi="Calibri" w:cs="Calibri"/>
                <w:bCs/>
              </w:rPr>
            </w:pPr>
            <w:r w:rsidRPr="00EB7585">
              <w:rPr>
                <w:rFonts w:cstheme="minorHAnsi"/>
              </w:rPr>
              <w:t>Spełnia TAK/NIE</w:t>
            </w:r>
          </w:p>
        </w:tc>
      </w:tr>
      <w:tr w:rsidR="00C87809" w:rsidRPr="00A408F6" w14:paraId="533AC1BA" w14:textId="7538E2BA" w:rsidTr="00C87809">
        <w:trPr>
          <w:trHeight w:val="300"/>
          <w:jc w:val="center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F37FD9" w14:textId="3D1446D3" w:rsidR="00C87809" w:rsidRPr="00A408F6" w:rsidRDefault="00C87809" w:rsidP="00C8780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5.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0878" w14:textId="266A7ABE" w:rsidR="00C87809" w:rsidRPr="00A408F6" w:rsidRDefault="00C87809" w:rsidP="00C87809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Pamięć RAM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7A827" w14:textId="77777777" w:rsidR="00C87809" w:rsidRPr="00036126" w:rsidRDefault="00C87809" w:rsidP="00C87809">
            <w:pPr>
              <w:rPr>
                <w:rFonts w:ascii="Calibri" w:hAnsi="Calibri" w:cs="Calibri"/>
                <w:sz w:val="24"/>
              </w:rPr>
            </w:pPr>
            <w:r w:rsidRPr="00A408F6">
              <w:rPr>
                <w:rFonts w:ascii="Calibri" w:hAnsi="Calibri" w:cs="Calibri"/>
                <w:sz w:val="24"/>
              </w:rPr>
              <w:t xml:space="preserve">min 8GB DDR IV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EE685" w14:textId="19BAD5B8" w:rsidR="00C87809" w:rsidRPr="00A408F6" w:rsidRDefault="00C87809" w:rsidP="00C87809">
            <w:pPr>
              <w:rPr>
                <w:rFonts w:ascii="Calibri" w:hAnsi="Calibri" w:cs="Calibri"/>
                <w:sz w:val="24"/>
              </w:rPr>
            </w:pPr>
            <w:r w:rsidRPr="00EB7585">
              <w:rPr>
                <w:rFonts w:cstheme="minorHAnsi"/>
              </w:rPr>
              <w:t>Spełnia TAK/NIE</w:t>
            </w:r>
          </w:p>
        </w:tc>
      </w:tr>
      <w:tr w:rsidR="00C87809" w:rsidRPr="00A408F6" w14:paraId="516FAEF5" w14:textId="2DBE33FD" w:rsidTr="00C87809">
        <w:trPr>
          <w:trHeight w:val="628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DAD169" w14:textId="106D5B5F" w:rsidR="00C87809" w:rsidRPr="00A408F6" w:rsidRDefault="00C87809" w:rsidP="00C8780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DA16" w14:textId="617C83D8" w:rsidR="00C87809" w:rsidRPr="00A408F6" w:rsidRDefault="00C87809" w:rsidP="00C87809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Dysk twardy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9257B" w14:textId="77777777" w:rsidR="00C87809" w:rsidRPr="00A408F6" w:rsidRDefault="00C87809" w:rsidP="00C87809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>
              <w:rPr>
                <w:rFonts w:ascii="Calibri" w:hAnsi="Calibri" w:cs="Calibri"/>
                <w:sz w:val="24"/>
              </w:rPr>
              <w:t>256</w:t>
            </w:r>
            <w:r w:rsidRPr="00A408F6">
              <w:rPr>
                <w:rFonts w:ascii="Calibri" w:hAnsi="Calibri" w:cs="Calibri"/>
                <w:sz w:val="24"/>
              </w:rPr>
              <w:t xml:space="preserve">GB SSD M.2 PCI-E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D492C" w14:textId="2FA5AC31" w:rsidR="00C87809" w:rsidRDefault="00C87809" w:rsidP="00C87809">
            <w:pPr>
              <w:rPr>
                <w:rFonts w:ascii="Calibri" w:hAnsi="Calibri" w:cs="Calibri"/>
                <w:sz w:val="24"/>
              </w:rPr>
            </w:pPr>
            <w:r w:rsidRPr="00EB7585">
              <w:rPr>
                <w:rFonts w:cstheme="minorHAnsi"/>
              </w:rPr>
              <w:t>Spełnia TAK/NIE</w:t>
            </w:r>
          </w:p>
        </w:tc>
      </w:tr>
      <w:tr w:rsidR="00C87809" w:rsidRPr="00A408F6" w14:paraId="16B65EA1" w14:textId="684D1C23" w:rsidTr="00C87809">
        <w:trPr>
          <w:trHeight w:val="300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5339D7" w14:textId="7D863ECA" w:rsidR="00C87809" w:rsidRPr="00A408F6" w:rsidRDefault="00C87809" w:rsidP="00C8780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97CD96" w14:textId="65A057BF" w:rsidR="00C87809" w:rsidRPr="00A408F6" w:rsidRDefault="00C87809" w:rsidP="00C87809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Napęd optyczny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B6D281" w14:textId="77777777" w:rsidR="00C87809" w:rsidRPr="00A408F6" w:rsidRDefault="00C87809" w:rsidP="00C87809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 xml:space="preserve">Nagrywarka DVD+/-RW S-ATA 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3D4DFE" w14:textId="01CB9E0F" w:rsidR="00C87809" w:rsidRPr="00A408F6" w:rsidRDefault="00C87809" w:rsidP="00C87809">
            <w:pPr>
              <w:rPr>
                <w:rFonts w:ascii="Calibri" w:hAnsi="Calibri" w:cs="Calibri"/>
                <w:sz w:val="24"/>
              </w:rPr>
            </w:pPr>
            <w:r w:rsidRPr="00EB7585">
              <w:rPr>
                <w:rFonts w:cstheme="minorHAnsi"/>
              </w:rPr>
              <w:t>Spełnia TAK/NIE</w:t>
            </w:r>
          </w:p>
        </w:tc>
      </w:tr>
      <w:tr w:rsidR="00C87809" w:rsidRPr="00A408F6" w14:paraId="46A930A1" w14:textId="57E5FCF6" w:rsidTr="00C87809">
        <w:trPr>
          <w:trHeight w:val="3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1BE" w14:textId="52CD253C" w:rsidR="00C87809" w:rsidRPr="00A408F6" w:rsidRDefault="00C87809" w:rsidP="00C8780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8.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1011" w14:textId="3ADED149" w:rsidR="00C87809" w:rsidRPr="00A408F6" w:rsidRDefault="00C87809" w:rsidP="00C87809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Karta dźwiękowa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A4441" w14:textId="77777777" w:rsidR="00C87809" w:rsidRPr="00A408F6" w:rsidRDefault="00C87809" w:rsidP="00C87809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Zintegrowana, gniazd</w:t>
            </w:r>
            <w:r>
              <w:rPr>
                <w:rFonts w:ascii="Calibri" w:hAnsi="Calibri" w:cs="Calibri"/>
                <w:sz w:val="24"/>
              </w:rPr>
              <w:t>o</w:t>
            </w:r>
            <w:r w:rsidRPr="00A408F6">
              <w:rPr>
                <w:rFonts w:ascii="Calibri" w:hAnsi="Calibri" w:cs="Calibri"/>
                <w:sz w:val="24"/>
              </w:rPr>
              <w:t xml:space="preserve"> słuchawek i mikrofonu</w:t>
            </w:r>
            <w:r>
              <w:rPr>
                <w:rFonts w:ascii="Calibri" w:hAnsi="Calibri" w:cs="Calibri"/>
                <w:sz w:val="24"/>
              </w:rPr>
              <w:t xml:space="preserve"> lub złącze Combo</w:t>
            </w:r>
            <w:r w:rsidRPr="00A408F6">
              <w:rPr>
                <w:rFonts w:ascii="Calibri" w:hAnsi="Calibri" w:cs="Calibri"/>
                <w:sz w:val="24"/>
              </w:rPr>
              <w:t xml:space="preserve"> wyprowadzone na przedni </w:t>
            </w:r>
            <w:r>
              <w:rPr>
                <w:rFonts w:ascii="Calibri" w:hAnsi="Calibri" w:cs="Calibri"/>
                <w:sz w:val="24"/>
              </w:rPr>
              <w:t>lub</w:t>
            </w:r>
            <w:r w:rsidRPr="00A408F6">
              <w:rPr>
                <w:rFonts w:ascii="Calibri" w:hAnsi="Calibri" w:cs="Calibri"/>
                <w:sz w:val="24"/>
              </w:rPr>
              <w:t xml:space="preserve"> tylny panel obudowy.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65497" w14:textId="7B7B5925" w:rsidR="00C87809" w:rsidRPr="00A408F6" w:rsidRDefault="00C87809" w:rsidP="00C87809">
            <w:pPr>
              <w:rPr>
                <w:rFonts w:ascii="Calibri" w:hAnsi="Calibri" w:cs="Calibri"/>
                <w:sz w:val="24"/>
              </w:rPr>
            </w:pPr>
            <w:r w:rsidRPr="00EB7585">
              <w:rPr>
                <w:rFonts w:cstheme="minorHAnsi"/>
              </w:rPr>
              <w:t>Spełnia TAK/NIE</w:t>
            </w:r>
          </w:p>
        </w:tc>
      </w:tr>
      <w:tr w:rsidR="00C87809" w:rsidRPr="009922AE" w14:paraId="3179664D" w14:textId="3287FBEC" w:rsidTr="00C87809">
        <w:trPr>
          <w:trHeight w:val="300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8D6A50" w14:textId="725708E8" w:rsidR="00C87809" w:rsidRPr="00A408F6" w:rsidRDefault="00C87809" w:rsidP="00C8780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611C" w14:textId="22227FCC" w:rsidR="00C87809" w:rsidRPr="00A408F6" w:rsidRDefault="00C87809" w:rsidP="00C87809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Karta sieciowa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95A19" w14:textId="77777777" w:rsidR="00C87809" w:rsidRDefault="00C87809" w:rsidP="00C8780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Zintegrowana z płyta główna p</w:t>
            </w:r>
            <w:r w:rsidRPr="00A408F6">
              <w:rPr>
                <w:rFonts w:ascii="Calibri" w:hAnsi="Calibri" w:cs="Calibri"/>
                <w:sz w:val="24"/>
              </w:rPr>
              <w:t>ort sieci LAN 10/100/1000 Ethernet RJ 45 (WOL, PXE)</w:t>
            </w:r>
          </w:p>
          <w:p w14:paraId="7E522C46" w14:textId="77777777" w:rsidR="00C87809" w:rsidRPr="000C6B3D" w:rsidRDefault="00C87809" w:rsidP="00C87809">
            <w:pPr>
              <w:rPr>
                <w:rFonts w:ascii="Calibri" w:eastAsia="Calibri" w:hAnsi="Calibri" w:cs="Calibri"/>
                <w:sz w:val="24"/>
                <w:lang w:val="en-US"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lastRenderedPageBreak/>
              <w:t xml:space="preserve"> </w:t>
            </w:r>
            <w:r w:rsidRPr="000C6B3D">
              <w:rPr>
                <w:rFonts w:ascii="Calibri" w:hAnsi="Calibri" w:cs="Calibri"/>
                <w:sz w:val="24"/>
                <w:lang w:val="en-US"/>
              </w:rPr>
              <w:t xml:space="preserve">Wireless LAN  Wi-Fi 6 (802.11ac) and BT 5.0 na złączu M.2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8691F" w14:textId="7D77B6D9" w:rsidR="00C87809" w:rsidRPr="00C87809" w:rsidRDefault="00C87809" w:rsidP="00C87809">
            <w:pPr>
              <w:rPr>
                <w:rFonts w:ascii="Calibri" w:hAnsi="Calibri" w:cs="Calibri"/>
                <w:sz w:val="24"/>
                <w:lang w:val="en-US"/>
              </w:rPr>
            </w:pPr>
            <w:r w:rsidRPr="00BD2F42">
              <w:rPr>
                <w:rFonts w:cstheme="minorHAnsi"/>
              </w:rPr>
              <w:lastRenderedPageBreak/>
              <w:t>Spełnia TAK/NIE</w:t>
            </w:r>
          </w:p>
        </w:tc>
      </w:tr>
      <w:tr w:rsidR="00C87809" w:rsidRPr="00A408F6" w14:paraId="2876C158" w14:textId="7A45A2AD" w:rsidTr="00C87809">
        <w:trPr>
          <w:trHeight w:val="6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EC22" w14:textId="0D45970B" w:rsidR="00C87809" w:rsidRPr="00A408F6" w:rsidRDefault="00C87809" w:rsidP="00C8780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6EF8" w14:textId="6C343130" w:rsidR="00C87809" w:rsidRPr="00A408F6" w:rsidRDefault="00C87809" w:rsidP="00C87809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Karta graficzna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BCF27" w14:textId="77777777" w:rsidR="00C87809" w:rsidRPr="00A408F6" w:rsidRDefault="00C87809" w:rsidP="00C87809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Karta graficzna zintegrowana z płytą główną lub procesorem.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EAD93" w14:textId="74AEAC9F" w:rsidR="00C87809" w:rsidRPr="00A408F6" w:rsidRDefault="00C87809" w:rsidP="00C87809">
            <w:pPr>
              <w:rPr>
                <w:rFonts w:ascii="Calibri" w:hAnsi="Calibri" w:cs="Calibri"/>
                <w:sz w:val="24"/>
              </w:rPr>
            </w:pPr>
            <w:r w:rsidRPr="00BD2F42">
              <w:rPr>
                <w:rFonts w:cstheme="minorHAnsi"/>
              </w:rPr>
              <w:t>Spełnia TAK/NIE</w:t>
            </w:r>
          </w:p>
        </w:tc>
      </w:tr>
      <w:tr w:rsidR="00C87809" w:rsidRPr="00A408F6" w14:paraId="7DBB7F8E" w14:textId="02D5BB72" w:rsidTr="00C87809">
        <w:trPr>
          <w:trHeight w:val="2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4A6" w14:textId="08EE5200" w:rsidR="00C87809" w:rsidRPr="00A408F6" w:rsidRDefault="00C87809" w:rsidP="00C8780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0CF4" w14:textId="7A22AB31" w:rsidR="00C87809" w:rsidRPr="00A408F6" w:rsidRDefault="00C87809" w:rsidP="00C87809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Porty I/O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F17D" w14:textId="77777777" w:rsidR="00C87809" w:rsidRPr="00A408F6" w:rsidRDefault="00C87809" w:rsidP="00C87809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 xml:space="preserve">Z tyłu obudowy: </w:t>
            </w:r>
            <w:r>
              <w:rPr>
                <w:rFonts w:ascii="Calibri" w:hAnsi="Calibri" w:cs="Calibri"/>
                <w:sz w:val="24"/>
              </w:rPr>
              <w:t>min. 4</w:t>
            </w:r>
            <w:r w:rsidRPr="00A408F6">
              <w:rPr>
                <w:rFonts w:ascii="Calibri" w:hAnsi="Calibri" w:cs="Calibri"/>
                <w:sz w:val="24"/>
              </w:rPr>
              <w:t xml:space="preserve"> (</w:t>
            </w:r>
            <w:r>
              <w:rPr>
                <w:rFonts w:ascii="Calibri" w:hAnsi="Calibri" w:cs="Calibri"/>
                <w:sz w:val="24"/>
              </w:rPr>
              <w:t>min. 4</w:t>
            </w:r>
            <w:r w:rsidRPr="00A408F6">
              <w:rPr>
                <w:rFonts w:ascii="Calibri" w:hAnsi="Calibri" w:cs="Calibri"/>
                <w:sz w:val="24"/>
              </w:rPr>
              <w:t xml:space="preserve"> USB2.0 ), 1 port RJ45, 1 port VGA, 1 port HDMI</w:t>
            </w:r>
            <w:r>
              <w:rPr>
                <w:rFonts w:ascii="Calibri" w:hAnsi="Calibri" w:cs="Calibri"/>
                <w:sz w:val="24"/>
              </w:rPr>
              <w:t xml:space="preserve">, </w:t>
            </w:r>
            <w:r w:rsidRPr="00A408F6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 xml:space="preserve">1 </w:t>
            </w:r>
            <w:r w:rsidRPr="00A408F6">
              <w:rPr>
                <w:rFonts w:ascii="Calibri" w:hAnsi="Calibri" w:cs="Calibri"/>
                <w:sz w:val="24"/>
              </w:rPr>
              <w:t>porty audio.</w:t>
            </w:r>
          </w:p>
          <w:p w14:paraId="3A2A2433" w14:textId="77777777" w:rsidR="00C87809" w:rsidRPr="00EC6A5B" w:rsidRDefault="00C87809" w:rsidP="00C87809">
            <w:pPr>
              <w:rPr>
                <w:rFonts w:ascii="Calibri" w:hAnsi="Calibri" w:cs="Calibri"/>
                <w:sz w:val="24"/>
              </w:rPr>
            </w:pPr>
            <w:r w:rsidRPr="00A408F6">
              <w:rPr>
                <w:rFonts w:ascii="Calibri" w:hAnsi="Calibri" w:cs="Calibri"/>
                <w:sz w:val="24"/>
              </w:rPr>
              <w:t xml:space="preserve">Z przodu obudowy: </w:t>
            </w:r>
            <w:r>
              <w:rPr>
                <w:rFonts w:ascii="Calibri" w:hAnsi="Calibri" w:cs="Calibri"/>
                <w:sz w:val="24"/>
              </w:rPr>
              <w:t>min. 4</w:t>
            </w:r>
            <w:r w:rsidRPr="00A408F6">
              <w:rPr>
                <w:rFonts w:ascii="Calibri" w:hAnsi="Calibri" w:cs="Calibri"/>
                <w:sz w:val="24"/>
              </w:rPr>
              <w:t xml:space="preserve"> (</w:t>
            </w:r>
            <w:r>
              <w:rPr>
                <w:rFonts w:ascii="Calibri" w:hAnsi="Calibri" w:cs="Calibri"/>
                <w:sz w:val="24"/>
              </w:rPr>
              <w:t>min. 4</w:t>
            </w:r>
            <w:r w:rsidRPr="00A408F6">
              <w:rPr>
                <w:rFonts w:ascii="Calibri" w:hAnsi="Calibri" w:cs="Calibri"/>
                <w:sz w:val="24"/>
              </w:rPr>
              <w:t xml:space="preserve"> USB 3.</w:t>
            </w:r>
            <w:r>
              <w:rPr>
                <w:rFonts w:ascii="Calibri" w:hAnsi="Calibri" w:cs="Calibri"/>
                <w:sz w:val="24"/>
              </w:rPr>
              <w:t>1</w:t>
            </w:r>
            <w:r w:rsidRPr="00A408F6">
              <w:rPr>
                <w:rFonts w:ascii="Calibri" w:hAnsi="Calibri" w:cs="Calibri"/>
                <w:sz w:val="24"/>
              </w:rPr>
              <w:t xml:space="preserve"> Gen 1), porty audio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A408F6"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4AC20" w14:textId="6C215176" w:rsidR="00C87809" w:rsidRPr="00A408F6" w:rsidRDefault="00C87809" w:rsidP="00C87809">
            <w:pPr>
              <w:rPr>
                <w:rFonts w:ascii="Calibri" w:hAnsi="Calibri" w:cs="Calibri"/>
                <w:sz w:val="24"/>
              </w:rPr>
            </w:pPr>
            <w:r w:rsidRPr="00BD2F42">
              <w:rPr>
                <w:rFonts w:cstheme="minorHAnsi"/>
              </w:rPr>
              <w:t>Spełnia TAK/NIE</w:t>
            </w:r>
          </w:p>
        </w:tc>
      </w:tr>
      <w:tr w:rsidR="00C87809" w:rsidRPr="00A408F6" w14:paraId="24DAC46A" w14:textId="68CC2BCE" w:rsidTr="00C87809">
        <w:trPr>
          <w:trHeight w:val="300"/>
          <w:jc w:val="center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6D2230" w14:textId="4FD0A4DC" w:rsidR="00C87809" w:rsidRPr="00A408F6" w:rsidRDefault="00C87809" w:rsidP="00C8780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12.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197249" w14:textId="0637F2E0" w:rsidR="00C87809" w:rsidRPr="00A408F6" w:rsidRDefault="00C87809" w:rsidP="00C87809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Klawiatura</w:t>
            </w:r>
          </w:p>
        </w:tc>
        <w:tc>
          <w:tcPr>
            <w:tcW w:w="9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4420C32" w14:textId="77777777" w:rsidR="00C87809" w:rsidRPr="00A408F6" w:rsidRDefault="00C87809" w:rsidP="00C87809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Klawiatura USB w układzie QWERTY obsługującą standard polski programisty – producenta fabrycznie oznakowana logiem .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BB9690E" w14:textId="553F05E4" w:rsidR="00C87809" w:rsidRPr="00A408F6" w:rsidRDefault="00C87809" w:rsidP="00C87809">
            <w:pPr>
              <w:rPr>
                <w:rFonts w:ascii="Calibri" w:hAnsi="Calibri" w:cs="Calibri"/>
                <w:sz w:val="24"/>
              </w:rPr>
            </w:pPr>
            <w:r w:rsidRPr="00BD2F42">
              <w:rPr>
                <w:rFonts w:cstheme="minorHAnsi"/>
              </w:rPr>
              <w:t>Spełnia TAK/NIE</w:t>
            </w:r>
          </w:p>
        </w:tc>
      </w:tr>
      <w:tr w:rsidR="00C87809" w:rsidRPr="00A408F6" w14:paraId="02BBF7F6" w14:textId="13003B85" w:rsidTr="00C87809">
        <w:trPr>
          <w:trHeight w:val="30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44F6083" w14:textId="452DE8D7" w:rsidR="00C87809" w:rsidRPr="00A408F6" w:rsidRDefault="00C87809" w:rsidP="00C8780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13.</w:t>
            </w:r>
          </w:p>
        </w:tc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7ADDFDC" w14:textId="14C568BA" w:rsidR="00C87809" w:rsidRPr="00A408F6" w:rsidRDefault="00C87809" w:rsidP="00C87809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Mysz</w:t>
            </w:r>
          </w:p>
        </w:tc>
        <w:tc>
          <w:tcPr>
            <w:tcW w:w="9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1F474" w14:textId="77777777" w:rsidR="00C87809" w:rsidRPr="00A408F6" w:rsidRDefault="00C87809" w:rsidP="00C87809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Mysz optyczna USB z trzema klawiszami oraz rolką (scroll) – producenta fabrycznie oznakowania logiem 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8137E" w14:textId="6DD1D690" w:rsidR="00C87809" w:rsidRPr="00A408F6" w:rsidRDefault="00C87809" w:rsidP="00C87809">
            <w:pPr>
              <w:rPr>
                <w:rFonts w:ascii="Calibri" w:hAnsi="Calibri" w:cs="Calibri"/>
                <w:sz w:val="24"/>
              </w:rPr>
            </w:pPr>
            <w:r w:rsidRPr="00BD2F42">
              <w:rPr>
                <w:rFonts w:cstheme="minorHAnsi"/>
              </w:rPr>
              <w:t>Spełnia TAK/NIE</w:t>
            </w:r>
          </w:p>
        </w:tc>
      </w:tr>
      <w:tr w:rsidR="00C87809" w:rsidRPr="00A408F6" w14:paraId="566E1D0C" w14:textId="6A1088C3" w:rsidTr="00C87809">
        <w:trPr>
          <w:trHeight w:val="30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5A631763" w14:textId="304B95DF" w:rsidR="00C87809" w:rsidRPr="00A408F6" w:rsidRDefault="00C87809" w:rsidP="00C8780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14.</w:t>
            </w:r>
          </w:p>
        </w:tc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24487A" w14:textId="24368398" w:rsidR="00C87809" w:rsidRPr="00A408F6" w:rsidRDefault="00C87809" w:rsidP="00C87809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System operacyjny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D14F7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System operacyjny fabrycznie przeinstalowany przez producenta -  klasy desktop musi spełniać następujące wymagania poprzez wbudowane mechanizmy, bez użycia dodatkowych aplikacji:</w:t>
            </w:r>
          </w:p>
          <w:p w14:paraId="2A1A0B63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1. Dostępne dwa rodzaje graficznego interfejsu użytkownika:</w:t>
            </w:r>
          </w:p>
          <w:p w14:paraId="44339F61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a. Klasyczny, umożliwiający obsługę przy pomocy klawiatury i myszy,</w:t>
            </w:r>
          </w:p>
          <w:p w14:paraId="0B761D20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b. Dotykowy umożliwiający sterowanie dotykiem na urządzeniach typu tablet lub monitorach dotykowych,</w:t>
            </w:r>
          </w:p>
          <w:p w14:paraId="4D481E5B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2. Interfejsy użytkownika dostępne w wielu językach do wyboru – w tym Polskim i Angielskim,</w:t>
            </w:r>
          </w:p>
          <w:p w14:paraId="62C158B5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 xml:space="preserve">3. Zlokalizowane w języku polskim, co najmniej następujące elementy: menu, odtwarzacz multimediów, pomoc, komunikaty systemowe, </w:t>
            </w:r>
          </w:p>
          <w:p w14:paraId="2E74F4D1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4. Wbudowany system pomocy w języku polskim;</w:t>
            </w:r>
          </w:p>
          <w:p w14:paraId="57E0C054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5. Graficzne środowisko instalacji i konfiguracji dostępne w języku polskim,</w:t>
            </w:r>
          </w:p>
          <w:p w14:paraId="643F3E84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lastRenderedPageBreak/>
              <w:t>6. Funkcje związane z obsługą komputerów typu tablet, z wbudowanym modułem „uczenia się” pisma użytkownika – obsługa języka polskiego.</w:t>
            </w:r>
          </w:p>
          <w:p w14:paraId="694E2C49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7. Funkcjonalność rozpoznawania mowy, pozwalającą na sterowanie komputerem głosowo, wraz z modułem „uczenia się” głosu użytkownika.</w:t>
            </w:r>
          </w:p>
          <w:p w14:paraId="7705E0A8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37887BB4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Pr="00262639">
              <w:rPr>
                <w:rFonts w:ascii="Calibri" w:hAnsi="Calibri" w:cs="Calibri"/>
                <w:bCs/>
              </w:rPr>
              <w:t>. Dostępność bezpłatnych biuletynów bezpieczeństwa związanych z działaniem systemu operacyjnego,</w:t>
            </w:r>
          </w:p>
          <w:p w14:paraId="09FE66CF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>0</w:t>
            </w:r>
            <w:r w:rsidRPr="00262639">
              <w:rPr>
                <w:rFonts w:ascii="Calibri" w:hAnsi="Calibri" w:cs="Calibri"/>
                <w:bCs/>
              </w:rPr>
              <w:t xml:space="preserve">. Wbudowana zapora internetowa (firewall) dla ochrony połączeń internetowych; zintegrowana z systemem konsola do zarządzania ustawieniami zapory i regułami IP v4 i v6;  </w:t>
            </w:r>
          </w:p>
          <w:p w14:paraId="7FBAD26F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>1</w:t>
            </w:r>
            <w:r w:rsidRPr="00262639">
              <w:rPr>
                <w:rFonts w:ascii="Calibri" w:hAnsi="Calibri" w:cs="Calibri"/>
                <w:bCs/>
              </w:rPr>
              <w:t>. Wbudowane mechanizmy ochrony antywirusowej i przeciw złośliwemu oprogramowaniu z zapewnionymi bezpłatnymi aktualizacjami,</w:t>
            </w:r>
          </w:p>
          <w:p w14:paraId="3D27F837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>2</w:t>
            </w:r>
            <w:r w:rsidRPr="00262639">
              <w:rPr>
                <w:rFonts w:ascii="Calibri" w:hAnsi="Calibri" w:cs="Calibri"/>
                <w:bCs/>
              </w:rPr>
              <w:t>. Wsparcie dla większości powszechnie używanych urządzeń peryferyjnych (drukarek, urządzeń sieciowych, standardów USB, Plug&amp;Play, Wi-Fi),</w:t>
            </w:r>
          </w:p>
          <w:p w14:paraId="416A349D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>3</w:t>
            </w:r>
            <w:r w:rsidRPr="00262639">
              <w:rPr>
                <w:rFonts w:ascii="Calibri" w:hAnsi="Calibri" w:cs="Calibri"/>
                <w:bCs/>
              </w:rPr>
              <w:t>. Funkcjonalność automatycznej zmiany domyślnej drukarki w zależności od sieci, do której podłączony jest komputer,</w:t>
            </w:r>
          </w:p>
          <w:p w14:paraId="227154B0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>4</w:t>
            </w:r>
            <w:r w:rsidRPr="00262639">
              <w:rPr>
                <w:rFonts w:ascii="Calibri" w:hAnsi="Calibri" w:cs="Calibri"/>
                <w:bCs/>
              </w:rPr>
              <w:t>. Rozbudowane, definiowalne polityki bezpieczeństwa – polityki dla systemu operacyjnego i dla wskazanych aplikacji,</w:t>
            </w:r>
          </w:p>
          <w:p w14:paraId="70CA9BC2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</w:t>
            </w:r>
            <w:r w:rsidRPr="00262639">
              <w:rPr>
                <w:rFonts w:ascii="Calibri" w:hAnsi="Calibri" w:cs="Calibri"/>
                <w:bCs/>
              </w:rPr>
              <w:t>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7C647AE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16</w:t>
            </w:r>
            <w:r w:rsidRPr="00262639">
              <w:rPr>
                <w:rFonts w:ascii="Calibri" w:hAnsi="Calibri" w:cs="Calibri"/>
                <w:bCs/>
              </w:rPr>
              <w:t xml:space="preserve">. Zintegrowany z systemem operacyjnym moduł synchronizacji komputera z urządzeniami zewnętrznymi.  </w:t>
            </w:r>
          </w:p>
          <w:p w14:paraId="7CB8AEC1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17</w:t>
            </w:r>
            <w:r w:rsidRPr="00262639">
              <w:rPr>
                <w:rFonts w:ascii="Calibri" w:hAnsi="Calibri" w:cs="Calibri"/>
                <w:bCs/>
              </w:rPr>
              <w:t xml:space="preserve">. Możliwość przystosowania stanowiska dla osób niepełnosprawnych (np. słabo widzących); </w:t>
            </w:r>
          </w:p>
          <w:p w14:paraId="54152C6E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18</w:t>
            </w:r>
            <w:r w:rsidRPr="00262639">
              <w:rPr>
                <w:rFonts w:ascii="Calibri" w:hAnsi="Calibri" w:cs="Calibri"/>
                <w:bCs/>
              </w:rPr>
              <w:t>. Wsparcie dla środowisk Java i .NET Framework 4.x – możliwość uruchomienia aplikacji działających we wskazanych środowiskach,</w:t>
            </w:r>
          </w:p>
          <w:p w14:paraId="4B565DCA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19</w:t>
            </w:r>
            <w:r w:rsidRPr="00262639">
              <w:rPr>
                <w:rFonts w:ascii="Calibri" w:hAnsi="Calibri" w:cs="Calibri"/>
                <w:bCs/>
              </w:rPr>
              <w:t>. Wsparcie dla JScript i VBScript – możliwość uruchamiania interpretera poleceń,</w:t>
            </w:r>
          </w:p>
          <w:p w14:paraId="4B58E274" w14:textId="77777777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20</w:t>
            </w:r>
            <w:r w:rsidRPr="00262639">
              <w:rPr>
                <w:rFonts w:ascii="Calibri" w:hAnsi="Calibri" w:cs="Calibri"/>
                <w:bCs/>
              </w:rPr>
              <w:t>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2BF44E57" w14:textId="77777777" w:rsidR="00C87809" w:rsidRPr="00036126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B7F54" w14:textId="2621513E" w:rsidR="00C87809" w:rsidRPr="00262639" w:rsidRDefault="00C87809" w:rsidP="00C87809">
            <w:pPr>
              <w:pStyle w:val="Standard"/>
              <w:rPr>
                <w:rFonts w:ascii="Calibri" w:hAnsi="Calibri" w:cs="Calibri"/>
                <w:bCs/>
              </w:rPr>
            </w:pPr>
            <w:r w:rsidRPr="00BD2F42">
              <w:rPr>
                <w:rFonts w:asciiTheme="minorHAnsi" w:hAnsiTheme="minorHAnsi" w:cstheme="minorHAnsi"/>
              </w:rPr>
              <w:lastRenderedPageBreak/>
              <w:t>Spełnia TAK/NIE</w:t>
            </w:r>
          </w:p>
        </w:tc>
      </w:tr>
      <w:tr w:rsidR="00C87809" w:rsidRPr="00A408F6" w14:paraId="4F800FE7" w14:textId="2C306EDE" w:rsidTr="00C87809">
        <w:trPr>
          <w:trHeight w:val="300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5C634B52" w14:textId="6BBBB9FA" w:rsidR="00C87809" w:rsidRDefault="00C87809" w:rsidP="005E38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>15.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5D2D19" w14:textId="26852182" w:rsidR="00C87809" w:rsidRPr="00A408F6" w:rsidRDefault="00C87809" w:rsidP="005E38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Gwarancja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80CD1" w14:textId="77777777" w:rsidR="00C87809" w:rsidRPr="00262639" w:rsidRDefault="00C87809" w:rsidP="005E3813">
            <w:pPr>
              <w:pStyle w:val="Standard"/>
              <w:rPr>
                <w:rFonts w:ascii="Calibri" w:hAnsi="Calibri" w:cs="Calibri"/>
              </w:rPr>
            </w:pPr>
            <w:r w:rsidRPr="00262639">
              <w:rPr>
                <w:rFonts w:ascii="Calibri" w:hAnsi="Calibri" w:cs="Calibri"/>
              </w:rPr>
              <w:t xml:space="preserve">Gwarancja producenta komputera min </w:t>
            </w:r>
            <w:r>
              <w:rPr>
                <w:rFonts w:ascii="Calibri" w:hAnsi="Calibri" w:cs="Calibri"/>
              </w:rPr>
              <w:t>24</w:t>
            </w:r>
            <w:r w:rsidRPr="00262639">
              <w:rPr>
                <w:rFonts w:ascii="Calibri" w:hAnsi="Calibri" w:cs="Calibri"/>
              </w:rPr>
              <w:t xml:space="preserve"> miesiące. Wymagane jest  oświadczenie wykonawcy lub producenta sprzętu o spełnieniu tego warunku – dostarczenie dokumentu na wezwanie Zamawiającego</w:t>
            </w:r>
          </w:p>
          <w:p w14:paraId="7230ADFA" w14:textId="77777777" w:rsidR="00C87809" w:rsidRPr="00262639" w:rsidRDefault="00C87809" w:rsidP="005E3813">
            <w:pPr>
              <w:pStyle w:val="Standard"/>
              <w:rPr>
                <w:rFonts w:ascii="Calibri" w:hAnsi="Calibri" w:cs="Calibri"/>
              </w:rPr>
            </w:pPr>
            <w:r w:rsidRPr="00262639">
              <w:rPr>
                <w:rFonts w:ascii="Calibri" w:hAnsi="Calibri" w:cs="Calibri"/>
              </w:rPr>
              <w:t xml:space="preserve">A) Serwis urządzeń musi być realizowany przez producenta lub autoryzowanego partnera serwisowego producenta – wymagane oświadczenie wykonawcy (lub jego przedstawiciela w Polsce) potwierdzające, że serwis będzie realizowany przez Producenta lub Autoryzowanego Partnera Serwisowego producenta (oświadczenie dostarczane  na wezwanie Zamawiającego). </w:t>
            </w:r>
          </w:p>
          <w:p w14:paraId="508F39EB" w14:textId="77777777" w:rsidR="00C87809" w:rsidRPr="00262639" w:rsidRDefault="00C87809" w:rsidP="005E3813">
            <w:pPr>
              <w:pStyle w:val="Standard"/>
              <w:rPr>
                <w:rFonts w:ascii="Calibri" w:hAnsi="Calibri" w:cs="Calibri"/>
              </w:rPr>
            </w:pPr>
            <w:r w:rsidRPr="00262639">
              <w:rPr>
                <w:rFonts w:ascii="Calibri" w:hAnsi="Calibri" w:cs="Calibri"/>
              </w:rPr>
              <w:t>B) Autoryzowany Partner Serwisowy musi posiadać status autoryzowanego partnera serwisowego producenta komputera. Oświadczenie wykonawcy (lub jego przedstawiciela w Polsce) dostarczane na wezwanie Zamawiającego.</w:t>
            </w:r>
          </w:p>
          <w:p w14:paraId="21ADCE01" w14:textId="77777777" w:rsidR="00C87809" w:rsidRPr="00262639" w:rsidRDefault="00C87809" w:rsidP="005E3813">
            <w:pPr>
              <w:pStyle w:val="Standard"/>
              <w:rPr>
                <w:rFonts w:ascii="Calibri" w:hAnsi="Calibri" w:cs="Calibri"/>
              </w:rPr>
            </w:pPr>
            <w:r w:rsidRPr="00262639">
              <w:rPr>
                <w:rFonts w:ascii="Calibri" w:hAnsi="Calibri" w:cs="Calibri"/>
              </w:rPr>
              <w:t>Serwis urządzeń musi być realizowany zgodnie z wymogami normy ISO9001 –  dokument potwierdzający, że serwis urządzeń będzie realizowany zgodnie z tą normą - dostarczane  na wezwanie Zamawiającego</w:t>
            </w:r>
          </w:p>
          <w:p w14:paraId="23C4C9D7" w14:textId="77777777" w:rsidR="00C87809" w:rsidRPr="00A408F6" w:rsidRDefault="00C87809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</w:rPr>
              <w:t>Wymagane okno czasowe dla zgłaszania usterek min wszystkie dni robocze w godzinach od 8:00 do 17:00. Zgłoszenie serwisowe przyjmowane poprzez stronę www lub telefoniczne.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9FAB6" w14:textId="673685F9" w:rsidR="00C87809" w:rsidRPr="00262639" w:rsidRDefault="00C87809" w:rsidP="005E3813">
            <w:pPr>
              <w:pStyle w:val="Standard"/>
              <w:rPr>
                <w:rFonts w:ascii="Calibri" w:hAnsi="Calibri" w:cs="Calibri"/>
              </w:rPr>
            </w:pPr>
            <w:r w:rsidRPr="00C87809">
              <w:rPr>
                <w:rFonts w:asciiTheme="minorHAnsi" w:hAnsiTheme="minorHAnsi" w:cstheme="minorHAnsi"/>
              </w:rPr>
              <w:t>Spełnia TAK/NIE</w:t>
            </w:r>
          </w:p>
        </w:tc>
      </w:tr>
    </w:tbl>
    <w:tbl>
      <w:tblPr>
        <w:tblpPr w:leftFromText="141" w:rightFromText="141" w:vertAnchor="text" w:horzAnchor="margin" w:tblpY="369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828"/>
        <w:gridCol w:w="4110"/>
        <w:gridCol w:w="4110"/>
      </w:tblGrid>
      <w:tr w:rsidR="00F16A13" w:rsidRPr="00A408F6" w14:paraId="3DF9AA18" w14:textId="36BB6136" w:rsidTr="00CD7CDB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</w:tcPr>
          <w:p w14:paraId="5B3AFBAB" w14:textId="7F145D02" w:rsidR="00F16A13" w:rsidRPr="00D41296" w:rsidRDefault="00F16A13" w:rsidP="00D41296">
            <w:pPr>
              <w:rPr>
                <w:rFonts w:ascii="Calibri" w:hAnsi="Calibri" w:cs="Calibri"/>
                <w:b/>
                <w:sz w:val="24"/>
              </w:rPr>
            </w:pPr>
            <w:r w:rsidRPr="00D41296">
              <w:rPr>
                <w:rFonts w:ascii="Calibri" w:hAnsi="Calibri" w:cs="Calibri"/>
                <w:b/>
                <w:sz w:val="24"/>
              </w:rPr>
              <w:lastRenderedPageBreak/>
              <w:t>Lp.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00D5B541" w14:textId="77777777" w:rsidR="00F16A13" w:rsidRPr="00D41296" w:rsidRDefault="00F16A13" w:rsidP="00D41296">
            <w:pPr>
              <w:rPr>
                <w:rFonts w:ascii="Calibri" w:eastAsia="Calibri" w:hAnsi="Calibri" w:cs="Calibri"/>
                <w:b/>
                <w:sz w:val="24"/>
                <w:lang w:eastAsia="en-US"/>
              </w:rPr>
            </w:pPr>
            <w:r w:rsidRPr="00D41296">
              <w:rPr>
                <w:rFonts w:ascii="Calibri" w:hAnsi="Calibri" w:cs="Calibri"/>
                <w:b/>
                <w:sz w:val="24"/>
              </w:rPr>
              <w:t>Typ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219721D5" w14:textId="77777777" w:rsidR="00F16A13" w:rsidRPr="00D41296" w:rsidRDefault="00F16A13" w:rsidP="00D41296">
            <w:pPr>
              <w:rPr>
                <w:rFonts w:ascii="Calibri" w:eastAsia="Calibri" w:hAnsi="Calibri" w:cs="Calibri"/>
                <w:b/>
                <w:sz w:val="24"/>
                <w:lang w:eastAsia="en-US"/>
              </w:rPr>
            </w:pPr>
            <w:r w:rsidRPr="00D41296">
              <w:rPr>
                <w:rFonts w:ascii="Calibri" w:hAnsi="Calibri" w:cs="Calibri"/>
                <w:b/>
                <w:sz w:val="24"/>
              </w:rPr>
              <w:t>Monitor LCD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</w:tcPr>
          <w:p w14:paraId="4D8D344D" w14:textId="77777777" w:rsidR="00F16A13" w:rsidRPr="00D41296" w:rsidRDefault="00F16A13" w:rsidP="00D412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F16A13" w:rsidRPr="00A408F6" w14:paraId="063063C8" w14:textId="3D1C4617" w:rsidTr="00CD7CDB">
        <w:trPr>
          <w:trHeight w:val="22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F2529" w14:textId="77777777" w:rsidR="00F16A13" w:rsidRPr="00A408F6" w:rsidRDefault="00F16A13" w:rsidP="00D41296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416E29" w14:textId="77777777" w:rsidR="00F16A13" w:rsidRPr="00D41296" w:rsidRDefault="00F16A13" w:rsidP="00D41296">
            <w:pPr>
              <w:rPr>
                <w:rFonts w:eastAsia="Calibri"/>
                <w:b/>
                <w:bCs/>
              </w:rPr>
            </w:pPr>
            <w:r w:rsidRPr="00D41296">
              <w:rPr>
                <w:b/>
                <w:bCs/>
              </w:rPr>
              <w:t>Cecha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2BF3AF" w14:textId="77777777" w:rsidR="00F16A13" w:rsidRPr="00D41296" w:rsidRDefault="00F16A13" w:rsidP="00D41296">
            <w:pPr>
              <w:rPr>
                <w:rFonts w:eastAsia="Calibri"/>
                <w:b/>
                <w:bCs/>
              </w:rPr>
            </w:pPr>
            <w:r w:rsidRPr="00D41296">
              <w:rPr>
                <w:b/>
                <w:bCs/>
              </w:rPr>
              <w:t>Wymagania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B9AB37" w14:textId="77777777" w:rsidR="00F16A13" w:rsidRPr="00D41296" w:rsidRDefault="00F16A13" w:rsidP="00D41296">
            <w:pPr>
              <w:rPr>
                <w:b/>
                <w:bCs/>
              </w:rPr>
            </w:pPr>
          </w:p>
        </w:tc>
      </w:tr>
      <w:tr w:rsidR="00F16A13" w:rsidRPr="00A408F6" w14:paraId="50F7EE5C" w14:textId="6DE9FBB3" w:rsidTr="00CD7CDB">
        <w:trPr>
          <w:trHeight w:val="24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970B604" w14:textId="714FC1B7" w:rsidR="00F16A13" w:rsidRPr="00A408F6" w:rsidRDefault="00F16A13" w:rsidP="00F16A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3806F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Wielkość przekątnej ekranu/ Format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2F904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min. 23.</w:t>
            </w:r>
            <w:r>
              <w:rPr>
                <w:rFonts w:ascii="Calibri" w:hAnsi="Calibri" w:cs="Calibri"/>
                <w:sz w:val="24"/>
              </w:rPr>
              <w:t>8</w:t>
            </w:r>
            <w:r w:rsidRPr="00A408F6">
              <w:rPr>
                <w:rFonts w:ascii="Calibri" w:hAnsi="Calibri" w:cs="Calibri"/>
                <w:sz w:val="24"/>
              </w:rPr>
              <w:t>”, max. 2</w:t>
            </w:r>
            <w:r>
              <w:rPr>
                <w:rFonts w:ascii="Calibri" w:hAnsi="Calibri" w:cs="Calibri"/>
                <w:sz w:val="24"/>
              </w:rPr>
              <w:t>7</w:t>
            </w:r>
            <w:r w:rsidRPr="00A408F6">
              <w:rPr>
                <w:rFonts w:ascii="Calibri" w:hAnsi="Calibri" w:cs="Calibri"/>
                <w:sz w:val="24"/>
              </w:rPr>
              <w:t>”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9EE00" w14:textId="5B136076" w:rsidR="00F16A13" w:rsidRPr="00A408F6" w:rsidRDefault="00F16A13" w:rsidP="00F16A13">
            <w:pPr>
              <w:rPr>
                <w:rFonts w:ascii="Calibri" w:hAnsi="Calibri" w:cs="Calibri"/>
                <w:sz w:val="24"/>
              </w:rPr>
            </w:pPr>
            <w:r w:rsidRPr="00C51314">
              <w:rPr>
                <w:rFonts w:cstheme="minorHAnsi"/>
              </w:rPr>
              <w:t>Spełnia TAK/NIE</w:t>
            </w:r>
          </w:p>
        </w:tc>
      </w:tr>
      <w:tr w:rsidR="00F16A13" w:rsidRPr="00A408F6" w14:paraId="48F345D1" w14:textId="2EDC51A4" w:rsidTr="00CD7CDB">
        <w:trPr>
          <w:trHeight w:val="240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02C71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5CFE8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5BD7E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>
              <w:rPr>
                <w:rFonts w:ascii="Calibri" w:hAnsi="Calibri" w:cs="Calibri"/>
                <w:sz w:val="24"/>
              </w:rPr>
              <w:t xml:space="preserve">Min. </w:t>
            </w:r>
            <w:r w:rsidRPr="00A408F6">
              <w:rPr>
                <w:rFonts w:ascii="Calibri" w:hAnsi="Calibri" w:cs="Calibri"/>
                <w:sz w:val="24"/>
              </w:rPr>
              <w:t>16:9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34B9AC" w14:textId="116883AF" w:rsidR="00F16A13" w:rsidRDefault="00F16A13" w:rsidP="00F16A13">
            <w:pPr>
              <w:rPr>
                <w:rFonts w:ascii="Calibri" w:hAnsi="Calibri" w:cs="Calibri"/>
                <w:sz w:val="24"/>
              </w:rPr>
            </w:pPr>
            <w:r w:rsidRPr="00C51314">
              <w:rPr>
                <w:rFonts w:cstheme="minorHAnsi"/>
              </w:rPr>
              <w:t>Spełnia TAK/NIE</w:t>
            </w:r>
          </w:p>
        </w:tc>
      </w:tr>
      <w:tr w:rsidR="00F16A13" w:rsidRPr="00A408F6" w14:paraId="126AD938" w14:textId="62C3E50E" w:rsidTr="00CD7CDB">
        <w:trPr>
          <w:trHeight w:val="2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A41DC" w14:textId="34F7A7CF" w:rsidR="00F16A13" w:rsidRPr="00A408F6" w:rsidRDefault="00F16A13" w:rsidP="00F16A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D7414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Rodzaj technologii panelu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B1754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Min. VA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3747AB" w14:textId="71908ADE" w:rsidR="00F16A13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C51314">
              <w:rPr>
                <w:rFonts w:cstheme="minorHAnsi"/>
              </w:rPr>
              <w:t>Spełnia TAK/NIE</w:t>
            </w:r>
          </w:p>
        </w:tc>
      </w:tr>
      <w:tr w:rsidR="00F16A13" w:rsidRPr="00A408F6" w14:paraId="0C719442" w14:textId="33C52F15" w:rsidTr="00CD7CDB">
        <w:trPr>
          <w:trHeight w:val="2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BFBCF" w14:textId="7F183E5E" w:rsidR="00F16A13" w:rsidRPr="00A408F6" w:rsidRDefault="00F16A13" w:rsidP="00F16A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7EC18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 xml:space="preserve">Podświetlenie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941E3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LED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AC08CE" w14:textId="512C4CA0" w:rsidR="00F16A13" w:rsidRPr="00A408F6" w:rsidRDefault="00F16A13" w:rsidP="00F16A13">
            <w:pPr>
              <w:rPr>
                <w:rFonts w:ascii="Calibri" w:hAnsi="Calibri" w:cs="Calibri"/>
                <w:sz w:val="24"/>
              </w:rPr>
            </w:pPr>
            <w:r w:rsidRPr="00C51314">
              <w:rPr>
                <w:rFonts w:cstheme="minorHAnsi"/>
              </w:rPr>
              <w:t>Spełnia TAK/NIE</w:t>
            </w:r>
          </w:p>
        </w:tc>
      </w:tr>
      <w:tr w:rsidR="00F16A13" w:rsidRPr="00A408F6" w14:paraId="719440FE" w14:textId="18DA87F4" w:rsidTr="00CD7CDB">
        <w:trPr>
          <w:trHeight w:val="2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165F0" w14:textId="69A26A46" w:rsidR="00F16A13" w:rsidRPr="00A408F6" w:rsidRDefault="00F16A13" w:rsidP="00F16A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0B0B5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Rozdzielczość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7E7CB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natywna minimum 1920x1080 pikseli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9E4933" w14:textId="2B847835" w:rsidR="00F16A13" w:rsidRPr="00A408F6" w:rsidRDefault="00F16A13" w:rsidP="00F16A13">
            <w:pPr>
              <w:rPr>
                <w:rFonts w:ascii="Calibri" w:hAnsi="Calibri" w:cs="Calibri"/>
                <w:sz w:val="24"/>
              </w:rPr>
            </w:pPr>
            <w:r w:rsidRPr="00C51314">
              <w:rPr>
                <w:rFonts w:cstheme="minorHAnsi"/>
              </w:rPr>
              <w:t>Spełnia TAK/NIE</w:t>
            </w:r>
          </w:p>
        </w:tc>
      </w:tr>
      <w:tr w:rsidR="00F16A13" w:rsidRPr="00A408F6" w14:paraId="017AFADD" w14:textId="5D6AEDC9" w:rsidTr="00CD7CDB">
        <w:trPr>
          <w:trHeight w:val="2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E3FD7" w14:textId="596B106B" w:rsidR="00F16A13" w:rsidRPr="00A408F6" w:rsidRDefault="00F16A13" w:rsidP="00F16A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406C6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Jasność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4DACF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>
              <w:rPr>
                <w:rFonts w:ascii="Calibri" w:hAnsi="Calibri" w:cs="Calibri"/>
                <w:sz w:val="24"/>
              </w:rPr>
              <w:t xml:space="preserve">Min. </w:t>
            </w:r>
            <w:r w:rsidRPr="00A408F6">
              <w:rPr>
                <w:rFonts w:ascii="Calibri" w:hAnsi="Calibri" w:cs="Calibri"/>
                <w:sz w:val="24"/>
              </w:rPr>
              <w:t>250 cd/m</w:t>
            </w:r>
            <w:r w:rsidRPr="00A408F6">
              <w:rPr>
                <w:rFonts w:ascii="Calibri" w:hAnsi="Calibri" w:cs="Calibri"/>
                <w:sz w:val="24"/>
                <w:vertAlign w:val="superscript"/>
              </w:rPr>
              <w:t xml:space="preserve">2 </w:t>
            </w:r>
            <w:r w:rsidRPr="00A408F6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12410" w14:textId="14045A2E" w:rsidR="00F16A13" w:rsidRDefault="00F16A13" w:rsidP="00F16A13">
            <w:pPr>
              <w:rPr>
                <w:rFonts w:ascii="Calibri" w:hAnsi="Calibri" w:cs="Calibri"/>
                <w:sz w:val="24"/>
              </w:rPr>
            </w:pPr>
            <w:r w:rsidRPr="00C51314">
              <w:rPr>
                <w:rFonts w:cstheme="minorHAnsi"/>
              </w:rPr>
              <w:t>Spełnia TAK/NIE</w:t>
            </w:r>
          </w:p>
        </w:tc>
      </w:tr>
      <w:tr w:rsidR="00F16A13" w:rsidRPr="00A408F6" w14:paraId="47A704DA" w14:textId="7A41772A" w:rsidTr="00CD7CDB">
        <w:trPr>
          <w:trHeight w:val="2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6A495" w14:textId="6DA1A6D5" w:rsidR="00F16A13" w:rsidRPr="00A408F6" w:rsidRDefault="00F16A13" w:rsidP="00F16A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4E017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Kontrast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5B03E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>
              <w:rPr>
                <w:rFonts w:ascii="Calibri" w:hAnsi="Calibri" w:cs="Calibri"/>
                <w:sz w:val="24"/>
              </w:rPr>
              <w:t>Min. 3</w:t>
            </w:r>
            <w:r w:rsidRPr="00A408F6">
              <w:rPr>
                <w:rFonts w:ascii="Calibri" w:hAnsi="Calibri" w:cs="Calibri"/>
                <w:sz w:val="24"/>
              </w:rPr>
              <w:t>000:1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85820A" w14:textId="060450C9" w:rsidR="00F16A13" w:rsidRDefault="00F16A13" w:rsidP="00F16A13">
            <w:pPr>
              <w:rPr>
                <w:rFonts w:ascii="Calibri" w:hAnsi="Calibri" w:cs="Calibri"/>
                <w:sz w:val="24"/>
              </w:rPr>
            </w:pPr>
            <w:r w:rsidRPr="00C51314">
              <w:rPr>
                <w:rFonts w:cstheme="minorHAnsi"/>
              </w:rPr>
              <w:t>Spełnia TAK/NIE</w:t>
            </w:r>
          </w:p>
        </w:tc>
      </w:tr>
      <w:tr w:rsidR="00F16A13" w:rsidRPr="00A408F6" w14:paraId="6F04F3FB" w14:textId="68DA962B" w:rsidTr="00CD7CDB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2003A" w14:textId="66189131" w:rsidR="00F16A13" w:rsidRPr="00A408F6" w:rsidRDefault="00F16A13" w:rsidP="00F16A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F9387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Złącza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B6F98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1x VGA +  1x HDMI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BFD5FA" w14:textId="6E9BD9BA" w:rsidR="00F16A13" w:rsidRPr="00A408F6" w:rsidRDefault="00F16A13" w:rsidP="00F16A13">
            <w:pPr>
              <w:rPr>
                <w:rFonts w:ascii="Calibri" w:hAnsi="Calibri" w:cs="Calibri"/>
                <w:sz w:val="24"/>
              </w:rPr>
            </w:pPr>
            <w:r w:rsidRPr="00C51314">
              <w:rPr>
                <w:rFonts w:cstheme="minorHAnsi"/>
              </w:rPr>
              <w:t>Spełnia TAK/NIE</w:t>
            </w:r>
          </w:p>
        </w:tc>
      </w:tr>
      <w:tr w:rsidR="00F16A13" w:rsidRPr="00A408F6" w14:paraId="1A972A78" w14:textId="6E808FF0" w:rsidTr="00CD7CDB">
        <w:trPr>
          <w:trHeight w:val="2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0D540" w14:textId="6DC1781B" w:rsidR="00F16A13" w:rsidRPr="00A408F6" w:rsidRDefault="00F16A13" w:rsidP="00F16A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8.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1D5D7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System VESA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54790" w14:textId="77777777" w:rsidR="00F16A13" w:rsidRPr="00A408F6" w:rsidRDefault="00F16A13" w:rsidP="00F16A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Tak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EEC43" w14:textId="6BFCA2F0" w:rsidR="00F16A13" w:rsidRPr="00A408F6" w:rsidRDefault="00F16A13" w:rsidP="00F16A13">
            <w:pPr>
              <w:rPr>
                <w:rFonts w:ascii="Calibri" w:hAnsi="Calibri" w:cs="Calibri"/>
                <w:sz w:val="24"/>
              </w:rPr>
            </w:pPr>
            <w:r w:rsidRPr="00C51314">
              <w:rPr>
                <w:rFonts w:cstheme="minorHAnsi"/>
              </w:rPr>
              <w:t>Spełnia TAK/NIE</w:t>
            </w:r>
          </w:p>
        </w:tc>
      </w:tr>
    </w:tbl>
    <w:p w14:paraId="7BE4F41B" w14:textId="77777777" w:rsidR="00AF687B" w:rsidRDefault="00AF687B" w:rsidP="00827F49">
      <w:pPr>
        <w:rPr>
          <w:rFonts w:cstheme="minorHAnsi"/>
          <w:sz w:val="20"/>
          <w:szCs w:val="20"/>
        </w:rPr>
      </w:pPr>
    </w:p>
    <w:p w14:paraId="1BFA15A4" w14:textId="2C16A5D7" w:rsidR="00827F49" w:rsidRPr="00827F49" w:rsidRDefault="00827F49" w:rsidP="00827F49">
      <w:pPr>
        <w:rPr>
          <w:rFonts w:cstheme="minorHAnsi"/>
          <w:sz w:val="20"/>
          <w:szCs w:val="20"/>
        </w:rPr>
      </w:pPr>
    </w:p>
    <w:p w14:paraId="641CFB89" w14:textId="03C24AE6" w:rsidR="00827F49" w:rsidRDefault="00827F49" w:rsidP="00827F49">
      <w:pPr>
        <w:rPr>
          <w:rFonts w:cstheme="minorHAnsi"/>
          <w:sz w:val="20"/>
          <w:szCs w:val="20"/>
        </w:rPr>
      </w:pPr>
    </w:p>
    <w:p w14:paraId="4FBFF906" w14:textId="12C1401C" w:rsidR="0047034F" w:rsidRDefault="0047034F" w:rsidP="00827F49">
      <w:pPr>
        <w:rPr>
          <w:rFonts w:cstheme="minorHAnsi"/>
          <w:sz w:val="20"/>
          <w:szCs w:val="20"/>
        </w:rPr>
      </w:pPr>
    </w:p>
    <w:p w14:paraId="022CA4DC" w14:textId="77777777" w:rsidR="0047034F" w:rsidRDefault="0047034F" w:rsidP="0047034F">
      <w:pPr>
        <w:rPr>
          <w:rFonts w:cstheme="minorHAnsi"/>
          <w:sz w:val="20"/>
          <w:szCs w:val="20"/>
        </w:rPr>
      </w:pPr>
    </w:p>
    <w:p w14:paraId="49C767AD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3710E08D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50FC1800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716745C7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14BB7519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5A049632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72D85F03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384EF5CA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29369F0A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5F896E5F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4ACFFEBF" w14:textId="77777777" w:rsidR="00F16A13" w:rsidRDefault="00F16A13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6E9AA99F" w14:textId="77777777" w:rsidR="00F16A13" w:rsidRDefault="00F16A13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078EE1BB" w14:textId="77777777" w:rsidR="00F16A13" w:rsidRDefault="00F16A13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4C2E2866" w14:textId="77777777" w:rsidR="00F16A13" w:rsidRDefault="00F16A13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5BA956D7" w14:textId="77777777" w:rsidR="00F16A13" w:rsidRDefault="00F16A13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5112EDE3" w14:textId="77777777" w:rsidR="00F16A13" w:rsidRDefault="00F16A13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662A0303" w14:textId="77777777" w:rsidR="00F16A13" w:rsidRDefault="00F16A13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62C7F8E1" w14:textId="77777777" w:rsidR="00F16A13" w:rsidRDefault="00F16A13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183B633A" w14:textId="74C27323" w:rsidR="005663FE" w:rsidRPr="00B60CB1" w:rsidRDefault="005663FE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  <w:r w:rsidRPr="00B60CB1">
        <w:rPr>
          <w:rFonts w:cstheme="minorHAnsi"/>
          <w:b/>
          <w:bCs/>
          <w:sz w:val="28"/>
          <w:szCs w:val="28"/>
        </w:rPr>
        <w:lastRenderedPageBreak/>
        <w:t>Tablety - 12 szt.</w:t>
      </w:r>
    </w:p>
    <w:p w14:paraId="153F0CFD" w14:textId="2EE1F2CB" w:rsidR="005663FE" w:rsidRDefault="005663FE" w:rsidP="005663FE">
      <w:pPr>
        <w:spacing w:before="0" w:after="0"/>
        <w:jc w:val="left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2111"/>
        <w:gridCol w:w="9097"/>
        <w:gridCol w:w="2233"/>
      </w:tblGrid>
      <w:tr w:rsidR="00F16A13" w14:paraId="655EC3D9" w14:textId="4A66B60F" w:rsidTr="00F16A13">
        <w:tc>
          <w:tcPr>
            <w:tcW w:w="553" w:type="dxa"/>
            <w:shd w:val="clear" w:color="auto" w:fill="BFBFBF" w:themeFill="background1" w:themeFillShade="BF"/>
          </w:tcPr>
          <w:p w14:paraId="5AF91205" w14:textId="77777777" w:rsidR="00F16A13" w:rsidRPr="00B60CB1" w:rsidRDefault="00F16A13" w:rsidP="005663FE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</w:p>
          <w:p w14:paraId="279598D7" w14:textId="37F8B308" w:rsidR="00F16A13" w:rsidRPr="00B60CB1" w:rsidRDefault="00F16A13" w:rsidP="005663FE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  <w:r w:rsidRPr="00B60CB1">
              <w:rPr>
                <w:rFonts w:cstheme="minorHAnsi"/>
                <w:b/>
                <w:bCs/>
                <w:sz w:val="24"/>
                <w:lang w:val="pl-PL"/>
              </w:rPr>
              <w:t>Lp.</w:t>
            </w:r>
          </w:p>
          <w:p w14:paraId="5BEFD096" w14:textId="5CEDBDC2" w:rsidR="00F16A13" w:rsidRPr="00B60CB1" w:rsidRDefault="00F16A13" w:rsidP="005663FE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7810ECA5" w14:textId="23B088BB" w:rsidR="00F16A13" w:rsidRPr="00B60CB1" w:rsidRDefault="00F16A13" w:rsidP="005663FE">
            <w:pPr>
              <w:spacing w:before="0" w:after="0"/>
              <w:jc w:val="center"/>
              <w:rPr>
                <w:rFonts w:cstheme="minorHAnsi"/>
                <w:b/>
                <w:bCs/>
                <w:sz w:val="24"/>
                <w:lang w:val="pl-PL"/>
              </w:rPr>
            </w:pPr>
            <w:r w:rsidRPr="00B60CB1">
              <w:rPr>
                <w:rFonts w:cstheme="minorHAnsi"/>
                <w:b/>
                <w:bCs/>
                <w:sz w:val="24"/>
                <w:lang w:val="pl-PL"/>
              </w:rPr>
              <w:t>Nazwa komponentu</w:t>
            </w:r>
          </w:p>
        </w:tc>
        <w:tc>
          <w:tcPr>
            <w:tcW w:w="9097" w:type="dxa"/>
            <w:shd w:val="clear" w:color="auto" w:fill="BFBFBF" w:themeFill="background1" w:themeFillShade="BF"/>
            <w:vAlign w:val="center"/>
          </w:tcPr>
          <w:p w14:paraId="3C535E8B" w14:textId="467A2D9F" w:rsidR="00F16A13" w:rsidRPr="00B60CB1" w:rsidRDefault="00F16A13" w:rsidP="005663FE">
            <w:pPr>
              <w:spacing w:before="0" w:after="0"/>
              <w:jc w:val="center"/>
              <w:rPr>
                <w:rFonts w:cstheme="minorHAnsi"/>
                <w:b/>
                <w:bCs/>
                <w:sz w:val="24"/>
                <w:lang w:val="pl-PL"/>
              </w:rPr>
            </w:pPr>
            <w:r w:rsidRPr="00B60CB1">
              <w:rPr>
                <w:rFonts w:cstheme="minorHAnsi"/>
                <w:b/>
                <w:bCs/>
                <w:sz w:val="24"/>
                <w:lang w:val="pl-PL"/>
              </w:rPr>
              <w:t>Wymagane minimalne parametry techniczne /jakościowe komputerów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14:paraId="61632E4C" w14:textId="77777777" w:rsidR="00F16A13" w:rsidRPr="00F16A13" w:rsidRDefault="00F16A13" w:rsidP="005663FE">
            <w:pPr>
              <w:spacing w:before="0" w:after="0"/>
              <w:jc w:val="center"/>
              <w:rPr>
                <w:rFonts w:cstheme="minorHAnsi"/>
                <w:b/>
                <w:bCs/>
                <w:sz w:val="24"/>
                <w:lang w:val="pl-PL"/>
              </w:rPr>
            </w:pPr>
          </w:p>
        </w:tc>
      </w:tr>
      <w:tr w:rsidR="00F16A13" w14:paraId="1C37A4C0" w14:textId="34F3F313" w:rsidTr="00F16A13">
        <w:tc>
          <w:tcPr>
            <w:tcW w:w="553" w:type="dxa"/>
          </w:tcPr>
          <w:p w14:paraId="24B0FAFB" w14:textId="2309A1AB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1. </w:t>
            </w:r>
          </w:p>
        </w:tc>
        <w:tc>
          <w:tcPr>
            <w:tcW w:w="2111" w:type="dxa"/>
          </w:tcPr>
          <w:p w14:paraId="7F8C555D" w14:textId="3AF528D1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Długość przekątnej ekranu</w:t>
            </w:r>
          </w:p>
        </w:tc>
        <w:tc>
          <w:tcPr>
            <w:tcW w:w="9097" w:type="dxa"/>
          </w:tcPr>
          <w:p w14:paraId="6D62A251" w14:textId="7777777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26,2 cm (10.3")</w:t>
            </w:r>
          </w:p>
          <w:p w14:paraId="45B3C274" w14:textId="7777777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</w:p>
        </w:tc>
        <w:tc>
          <w:tcPr>
            <w:tcW w:w="2233" w:type="dxa"/>
          </w:tcPr>
          <w:p w14:paraId="0DC0F519" w14:textId="1466EAA4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</w:rPr>
            </w:pPr>
            <w:r w:rsidRPr="00543504">
              <w:rPr>
                <w:rFonts w:cstheme="minorHAnsi"/>
              </w:rPr>
              <w:t>Spełnia TAK/NIE</w:t>
            </w:r>
          </w:p>
        </w:tc>
      </w:tr>
      <w:tr w:rsidR="00F16A13" w14:paraId="34C0D2DE" w14:textId="3E8787B7" w:rsidTr="00F16A13">
        <w:tc>
          <w:tcPr>
            <w:tcW w:w="553" w:type="dxa"/>
          </w:tcPr>
          <w:p w14:paraId="727FF74E" w14:textId="01DDF008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2.</w:t>
            </w:r>
          </w:p>
        </w:tc>
        <w:tc>
          <w:tcPr>
            <w:tcW w:w="2111" w:type="dxa"/>
          </w:tcPr>
          <w:p w14:paraId="1DB80D9A" w14:textId="5DEEDF9B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Rozdzielczość</w:t>
            </w:r>
          </w:p>
        </w:tc>
        <w:tc>
          <w:tcPr>
            <w:tcW w:w="9097" w:type="dxa"/>
          </w:tcPr>
          <w:p w14:paraId="17ACC911" w14:textId="7777777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b/>
                <w:bCs/>
                <w:sz w:val="24"/>
                <w:lang w:val="pl-PL"/>
              </w:rPr>
              <w:t xml:space="preserve"> </w:t>
            </w:r>
            <w:r w:rsidRPr="00B60CB1">
              <w:rPr>
                <w:rFonts w:cstheme="minorHAnsi"/>
                <w:sz w:val="24"/>
                <w:lang w:val="pl-PL"/>
              </w:rPr>
              <w:t>1920 x 1200 px</w:t>
            </w:r>
          </w:p>
          <w:p w14:paraId="38EE9B19" w14:textId="5AAA629F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</w:p>
        </w:tc>
        <w:tc>
          <w:tcPr>
            <w:tcW w:w="2233" w:type="dxa"/>
          </w:tcPr>
          <w:p w14:paraId="706E43D4" w14:textId="4B44629B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</w:rPr>
            </w:pPr>
            <w:r w:rsidRPr="00543504">
              <w:rPr>
                <w:rFonts w:cstheme="minorHAnsi"/>
              </w:rPr>
              <w:t>Spełnia TAK/NIE</w:t>
            </w:r>
          </w:p>
        </w:tc>
      </w:tr>
      <w:tr w:rsidR="00F16A13" w14:paraId="2BE21A3C" w14:textId="512D1FBD" w:rsidTr="00F16A13">
        <w:tc>
          <w:tcPr>
            <w:tcW w:w="553" w:type="dxa"/>
          </w:tcPr>
          <w:p w14:paraId="436CBD24" w14:textId="145812D8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3.</w:t>
            </w:r>
          </w:p>
        </w:tc>
        <w:tc>
          <w:tcPr>
            <w:tcW w:w="2111" w:type="dxa"/>
          </w:tcPr>
          <w:p w14:paraId="64665EBF" w14:textId="18BFB67E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Jasność</w:t>
            </w:r>
          </w:p>
        </w:tc>
        <w:tc>
          <w:tcPr>
            <w:tcW w:w="9097" w:type="dxa"/>
          </w:tcPr>
          <w:p w14:paraId="6AD4B07D" w14:textId="7777777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330 cd/m8</w:t>
            </w:r>
          </w:p>
          <w:p w14:paraId="464DA5E5" w14:textId="7777777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</w:p>
        </w:tc>
        <w:tc>
          <w:tcPr>
            <w:tcW w:w="2233" w:type="dxa"/>
          </w:tcPr>
          <w:p w14:paraId="4B277C16" w14:textId="1987A3A9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</w:rPr>
            </w:pPr>
            <w:r w:rsidRPr="00543504">
              <w:rPr>
                <w:rFonts w:cstheme="minorHAnsi"/>
              </w:rPr>
              <w:t>Spełnia TAK/NIE</w:t>
            </w:r>
          </w:p>
        </w:tc>
      </w:tr>
      <w:tr w:rsidR="00F16A13" w14:paraId="02EE82E5" w14:textId="44D03D72" w:rsidTr="00F16A13">
        <w:tc>
          <w:tcPr>
            <w:tcW w:w="553" w:type="dxa"/>
          </w:tcPr>
          <w:p w14:paraId="62B13FBD" w14:textId="4992CA34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4.</w:t>
            </w:r>
          </w:p>
        </w:tc>
        <w:tc>
          <w:tcPr>
            <w:tcW w:w="2111" w:type="dxa"/>
          </w:tcPr>
          <w:p w14:paraId="1C1533AF" w14:textId="0329C743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Typ ekranu dotykowego</w:t>
            </w:r>
          </w:p>
        </w:tc>
        <w:tc>
          <w:tcPr>
            <w:tcW w:w="9097" w:type="dxa"/>
          </w:tcPr>
          <w:p w14:paraId="746C89C7" w14:textId="7DA7F9B5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Pojemnościowy</w:t>
            </w:r>
          </w:p>
        </w:tc>
        <w:tc>
          <w:tcPr>
            <w:tcW w:w="2233" w:type="dxa"/>
          </w:tcPr>
          <w:p w14:paraId="03D21602" w14:textId="039E4B96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</w:rPr>
            </w:pPr>
            <w:r w:rsidRPr="00543504">
              <w:rPr>
                <w:rFonts w:cstheme="minorHAnsi"/>
              </w:rPr>
              <w:t>Spełnia TAK/NIE</w:t>
            </w:r>
          </w:p>
        </w:tc>
      </w:tr>
      <w:tr w:rsidR="00F16A13" w14:paraId="11E45853" w14:textId="2DA30B2B" w:rsidTr="00F16A13">
        <w:tc>
          <w:tcPr>
            <w:tcW w:w="553" w:type="dxa"/>
          </w:tcPr>
          <w:p w14:paraId="6FFF8B06" w14:textId="206D7E65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5.</w:t>
            </w:r>
          </w:p>
        </w:tc>
        <w:tc>
          <w:tcPr>
            <w:tcW w:w="2111" w:type="dxa"/>
          </w:tcPr>
          <w:p w14:paraId="219A7B03" w14:textId="7777777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Procesor</w:t>
            </w:r>
          </w:p>
          <w:p w14:paraId="13203860" w14:textId="44E71438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</w:p>
        </w:tc>
        <w:tc>
          <w:tcPr>
            <w:tcW w:w="9097" w:type="dxa"/>
          </w:tcPr>
          <w:p w14:paraId="2393E652" w14:textId="7777777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Procesor klasy mobile zaprojektowany do pracy w tabletach musi osiągać w teście wydajności </w:t>
            </w:r>
          </w:p>
          <w:p w14:paraId="7BF7A33D" w14:textId="7777777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PassMark - AndroidCPU Benchmarks wynik min. 1000 punktów. Do oferty należy załączyć wydruk ze </w:t>
            </w:r>
          </w:p>
          <w:p w14:paraId="00C2766E" w14:textId="38C62675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strony:   https://www.androidbenchmark.net/cpumark_chart.html</w:t>
            </w:r>
            <w:r w:rsidRPr="00B60CB1">
              <w:rPr>
                <w:rFonts w:cstheme="minorHAnsi"/>
                <w:sz w:val="24"/>
                <w:lang w:val="pl-PL"/>
              </w:rPr>
              <w:tab/>
            </w:r>
          </w:p>
          <w:p w14:paraId="561F82A8" w14:textId="42582461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 potwierdzający spełnienie  wymogów SIWZ (wynik od publikacji ogłoszenia do dnia składnia ofert).</w:t>
            </w:r>
          </w:p>
        </w:tc>
        <w:tc>
          <w:tcPr>
            <w:tcW w:w="2233" w:type="dxa"/>
          </w:tcPr>
          <w:p w14:paraId="62F02C30" w14:textId="0D62FDE0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</w:rPr>
            </w:pPr>
            <w:r w:rsidRPr="00F16A13">
              <w:rPr>
                <w:rFonts w:cstheme="minorHAnsi"/>
              </w:rPr>
              <w:t>Ilość punktów</w:t>
            </w:r>
          </w:p>
        </w:tc>
      </w:tr>
      <w:tr w:rsidR="00F16A13" w14:paraId="766BC76C" w14:textId="32DC16CA" w:rsidTr="00F16A13">
        <w:tc>
          <w:tcPr>
            <w:tcW w:w="553" w:type="dxa"/>
          </w:tcPr>
          <w:p w14:paraId="491445E0" w14:textId="398226D0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6.</w:t>
            </w:r>
          </w:p>
        </w:tc>
        <w:tc>
          <w:tcPr>
            <w:tcW w:w="2111" w:type="dxa"/>
          </w:tcPr>
          <w:p w14:paraId="001D3435" w14:textId="16951071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Pamięć RAM  </w:t>
            </w:r>
          </w:p>
        </w:tc>
        <w:tc>
          <w:tcPr>
            <w:tcW w:w="9097" w:type="dxa"/>
          </w:tcPr>
          <w:p w14:paraId="1F2FDBAA" w14:textId="7777777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4 GB</w:t>
            </w:r>
          </w:p>
          <w:p w14:paraId="7B6896BD" w14:textId="7777777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</w:p>
        </w:tc>
        <w:tc>
          <w:tcPr>
            <w:tcW w:w="2233" w:type="dxa"/>
          </w:tcPr>
          <w:p w14:paraId="406305B2" w14:textId="597775F4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</w:rPr>
            </w:pPr>
            <w:r w:rsidRPr="00543504">
              <w:rPr>
                <w:rFonts w:cstheme="minorHAnsi"/>
              </w:rPr>
              <w:t>Spełnia TAK/NIE</w:t>
            </w:r>
          </w:p>
        </w:tc>
      </w:tr>
      <w:tr w:rsidR="00F16A13" w14:paraId="67253322" w14:textId="31DE4DFD" w:rsidTr="00F16A13">
        <w:tc>
          <w:tcPr>
            <w:tcW w:w="553" w:type="dxa"/>
          </w:tcPr>
          <w:p w14:paraId="3A950DA7" w14:textId="7777777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7.</w:t>
            </w:r>
          </w:p>
          <w:p w14:paraId="30D1C59D" w14:textId="07EA1785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</w:p>
        </w:tc>
        <w:tc>
          <w:tcPr>
            <w:tcW w:w="2111" w:type="dxa"/>
          </w:tcPr>
          <w:p w14:paraId="1FCE5EB7" w14:textId="4C18CE18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Pojemność pamięci wewnętrznej</w:t>
            </w:r>
          </w:p>
        </w:tc>
        <w:tc>
          <w:tcPr>
            <w:tcW w:w="9097" w:type="dxa"/>
          </w:tcPr>
          <w:p w14:paraId="4B145C49" w14:textId="79027B54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64 GB</w:t>
            </w:r>
          </w:p>
        </w:tc>
        <w:tc>
          <w:tcPr>
            <w:tcW w:w="2233" w:type="dxa"/>
          </w:tcPr>
          <w:p w14:paraId="3862B1F6" w14:textId="56F4FE10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</w:rPr>
            </w:pPr>
            <w:r w:rsidRPr="00543504">
              <w:rPr>
                <w:rFonts w:cstheme="minorHAnsi"/>
              </w:rPr>
              <w:t>Spełnia TAK/NIE</w:t>
            </w:r>
          </w:p>
        </w:tc>
      </w:tr>
      <w:tr w:rsidR="00F16A13" w14:paraId="6A0DBE34" w14:textId="3D51F60C" w:rsidTr="00F16A13">
        <w:tc>
          <w:tcPr>
            <w:tcW w:w="553" w:type="dxa"/>
          </w:tcPr>
          <w:p w14:paraId="64CBBB56" w14:textId="30919CC4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8.</w:t>
            </w:r>
          </w:p>
        </w:tc>
        <w:tc>
          <w:tcPr>
            <w:tcW w:w="2111" w:type="dxa"/>
          </w:tcPr>
          <w:p w14:paraId="76DEB059" w14:textId="03BED828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Obsługiwane typy kart pamięci Wi-Fi</w:t>
            </w:r>
          </w:p>
        </w:tc>
        <w:tc>
          <w:tcPr>
            <w:tcW w:w="9097" w:type="dxa"/>
          </w:tcPr>
          <w:p w14:paraId="58204BEE" w14:textId="238336DC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Wi-Fi 5 (802.11ac)</w:t>
            </w:r>
          </w:p>
        </w:tc>
        <w:tc>
          <w:tcPr>
            <w:tcW w:w="2233" w:type="dxa"/>
          </w:tcPr>
          <w:p w14:paraId="0C58EF5F" w14:textId="0FC37F49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</w:rPr>
            </w:pPr>
            <w:r w:rsidRPr="00543504">
              <w:rPr>
                <w:rFonts w:cstheme="minorHAnsi"/>
              </w:rPr>
              <w:t>Spełnia TAK/NIE</w:t>
            </w:r>
          </w:p>
        </w:tc>
      </w:tr>
      <w:tr w:rsidR="00F16A13" w14:paraId="6013F8EE" w14:textId="4AE3CE27" w:rsidTr="00F16A13">
        <w:tc>
          <w:tcPr>
            <w:tcW w:w="553" w:type="dxa"/>
          </w:tcPr>
          <w:p w14:paraId="3809A285" w14:textId="67520DE8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lastRenderedPageBreak/>
              <w:t>9.</w:t>
            </w:r>
          </w:p>
        </w:tc>
        <w:tc>
          <w:tcPr>
            <w:tcW w:w="2111" w:type="dxa"/>
          </w:tcPr>
          <w:p w14:paraId="64AC981D" w14:textId="0235B8E3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Maksymalny rozmiar karty pamięci</w:t>
            </w:r>
          </w:p>
        </w:tc>
        <w:tc>
          <w:tcPr>
            <w:tcW w:w="9097" w:type="dxa"/>
          </w:tcPr>
          <w:p w14:paraId="16E9F239" w14:textId="7777777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256 GB</w:t>
            </w:r>
          </w:p>
          <w:p w14:paraId="4C547B88" w14:textId="7777777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</w:p>
        </w:tc>
        <w:tc>
          <w:tcPr>
            <w:tcW w:w="2233" w:type="dxa"/>
          </w:tcPr>
          <w:p w14:paraId="20688251" w14:textId="59F6D455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</w:rPr>
            </w:pPr>
            <w:r w:rsidRPr="00543504">
              <w:rPr>
                <w:rFonts w:cstheme="minorHAnsi"/>
              </w:rPr>
              <w:t>Spełnia TAK/NIE</w:t>
            </w:r>
          </w:p>
        </w:tc>
      </w:tr>
      <w:tr w:rsidR="00F16A13" w14:paraId="10B53BB3" w14:textId="645C103A" w:rsidTr="00F16A13">
        <w:tc>
          <w:tcPr>
            <w:tcW w:w="553" w:type="dxa"/>
          </w:tcPr>
          <w:p w14:paraId="68641A87" w14:textId="2C6B11FD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10.</w:t>
            </w:r>
          </w:p>
        </w:tc>
        <w:tc>
          <w:tcPr>
            <w:tcW w:w="2111" w:type="dxa"/>
          </w:tcPr>
          <w:p w14:paraId="635A88AE" w14:textId="2DAD583E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Liczba mikrofonów</w:t>
            </w:r>
          </w:p>
        </w:tc>
        <w:tc>
          <w:tcPr>
            <w:tcW w:w="9097" w:type="dxa"/>
          </w:tcPr>
          <w:p w14:paraId="233A5AAC" w14:textId="6E1F1A90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2</w:t>
            </w:r>
          </w:p>
        </w:tc>
        <w:tc>
          <w:tcPr>
            <w:tcW w:w="2233" w:type="dxa"/>
          </w:tcPr>
          <w:p w14:paraId="3AE760C1" w14:textId="6D3C9F49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</w:rPr>
            </w:pPr>
            <w:r w:rsidRPr="00543504">
              <w:rPr>
                <w:rFonts w:cstheme="minorHAnsi"/>
              </w:rPr>
              <w:t>Spełnia TAK/NIE</w:t>
            </w:r>
          </w:p>
        </w:tc>
      </w:tr>
      <w:tr w:rsidR="00F16A13" w14:paraId="171283B2" w14:textId="5977A43A" w:rsidTr="00F16A13">
        <w:tc>
          <w:tcPr>
            <w:tcW w:w="553" w:type="dxa"/>
          </w:tcPr>
          <w:p w14:paraId="3BBC848D" w14:textId="0AF4E4B4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11.</w:t>
            </w:r>
          </w:p>
        </w:tc>
        <w:tc>
          <w:tcPr>
            <w:tcW w:w="2111" w:type="dxa"/>
          </w:tcPr>
          <w:p w14:paraId="4A35DDC1" w14:textId="2CF0B3AE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Ilość portów USB</w:t>
            </w:r>
          </w:p>
        </w:tc>
        <w:tc>
          <w:tcPr>
            <w:tcW w:w="9097" w:type="dxa"/>
          </w:tcPr>
          <w:p w14:paraId="0F89085D" w14:textId="43E5D560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2.0 typu C - 1</w:t>
            </w:r>
          </w:p>
        </w:tc>
        <w:tc>
          <w:tcPr>
            <w:tcW w:w="2233" w:type="dxa"/>
          </w:tcPr>
          <w:p w14:paraId="5DE43649" w14:textId="49B7AEA0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</w:rPr>
            </w:pPr>
            <w:r w:rsidRPr="00543504">
              <w:rPr>
                <w:rFonts w:cstheme="minorHAnsi"/>
              </w:rPr>
              <w:t>Spełnia TAK/NIE</w:t>
            </w:r>
          </w:p>
        </w:tc>
      </w:tr>
      <w:tr w:rsidR="00F16A13" w14:paraId="36C00DAB" w14:textId="170379F8" w:rsidTr="00F16A13">
        <w:tc>
          <w:tcPr>
            <w:tcW w:w="553" w:type="dxa"/>
          </w:tcPr>
          <w:p w14:paraId="20EAFD21" w14:textId="68EC346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12.</w:t>
            </w:r>
          </w:p>
        </w:tc>
        <w:tc>
          <w:tcPr>
            <w:tcW w:w="2111" w:type="dxa"/>
          </w:tcPr>
          <w:p w14:paraId="71FDB07B" w14:textId="783B49DD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Pojemność baterii</w:t>
            </w:r>
          </w:p>
        </w:tc>
        <w:tc>
          <w:tcPr>
            <w:tcW w:w="9097" w:type="dxa"/>
          </w:tcPr>
          <w:p w14:paraId="2C684231" w14:textId="0AD0CE1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>
              <w:rPr>
                <w:rFonts w:cstheme="minorHAnsi"/>
                <w:sz w:val="24"/>
                <w:lang w:val="pl-PL"/>
              </w:rPr>
              <w:t xml:space="preserve">min. </w:t>
            </w:r>
            <w:r w:rsidRPr="00B60CB1">
              <w:rPr>
                <w:rFonts w:cstheme="minorHAnsi"/>
                <w:sz w:val="24"/>
                <w:lang w:val="pl-PL"/>
              </w:rPr>
              <w:t>5000 mAh</w:t>
            </w:r>
          </w:p>
        </w:tc>
        <w:tc>
          <w:tcPr>
            <w:tcW w:w="2233" w:type="dxa"/>
          </w:tcPr>
          <w:p w14:paraId="7B6AE4B3" w14:textId="26B31AC0" w:rsidR="00F16A13" w:rsidRDefault="00F16A13" w:rsidP="00F16A13">
            <w:pPr>
              <w:spacing w:before="0" w:after="0"/>
              <w:jc w:val="left"/>
              <w:rPr>
                <w:rFonts w:cstheme="minorHAnsi"/>
                <w:sz w:val="24"/>
              </w:rPr>
            </w:pPr>
            <w:r w:rsidRPr="00543504">
              <w:rPr>
                <w:rFonts w:cstheme="minorHAnsi"/>
              </w:rPr>
              <w:t>Spełnia TAK/NIE</w:t>
            </w:r>
          </w:p>
        </w:tc>
      </w:tr>
      <w:tr w:rsidR="00F16A13" w14:paraId="4BB91B80" w14:textId="4ED49D6A" w:rsidTr="00F16A13">
        <w:tc>
          <w:tcPr>
            <w:tcW w:w="553" w:type="dxa"/>
          </w:tcPr>
          <w:p w14:paraId="36913E26" w14:textId="60BC3D5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13.</w:t>
            </w:r>
          </w:p>
        </w:tc>
        <w:tc>
          <w:tcPr>
            <w:tcW w:w="2111" w:type="dxa"/>
          </w:tcPr>
          <w:p w14:paraId="7D09F58B" w14:textId="59C8E755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Szerokość produktu</w:t>
            </w:r>
          </w:p>
        </w:tc>
        <w:tc>
          <w:tcPr>
            <w:tcW w:w="9097" w:type="dxa"/>
          </w:tcPr>
          <w:p w14:paraId="1A5CE000" w14:textId="7A01B226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>
              <w:rPr>
                <w:rFonts w:cstheme="minorHAnsi"/>
                <w:sz w:val="24"/>
                <w:lang w:val="pl-PL"/>
              </w:rPr>
              <w:t xml:space="preserve">nie więcej niż </w:t>
            </w:r>
            <w:r w:rsidRPr="00B60CB1">
              <w:rPr>
                <w:rFonts w:cstheme="minorHAnsi"/>
                <w:sz w:val="24"/>
                <w:lang w:val="pl-PL"/>
              </w:rPr>
              <w:t>244,2 mm</w:t>
            </w:r>
          </w:p>
          <w:p w14:paraId="021DC91D" w14:textId="7777777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</w:p>
        </w:tc>
        <w:tc>
          <w:tcPr>
            <w:tcW w:w="2233" w:type="dxa"/>
          </w:tcPr>
          <w:p w14:paraId="4DA7C50C" w14:textId="4015FD6F" w:rsidR="00F16A13" w:rsidRDefault="00F16A13" w:rsidP="00F16A13">
            <w:pPr>
              <w:spacing w:before="0" w:after="0"/>
              <w:jc w:val="left"/>
              <w:rPr>
                <w:rFonts w:cstheme="minorHAnsi"/>
                <w:sz w:val="24"/>
              </w:rPr>
            </w:pPr>
            <w:r w:rsidRPr="00543504">
              <w:rPr>
                <w:rFonts w:cstheme="minorHAnsi"/>
              </w:rPr>
              <w:t>Spełnia TAK/NIE</w:t>
            </w:r>
          </w:p>
        </w:tc>
      </w:tr>
      <w:tr w:rsidR="00F16A13" w14:paraId="78EAD5FD" w14:textId="383F3986" w:rsidTr="00F16A13">
        <w:tc>
          <w:tcPr>
            <w:tcW w:w="553" w:type="dxa"/>
          </w:tcPr>
          <w:p w14:paraId="55AB8C5B" w14:textId="526DFAFF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14.</w:t>
            </w:r>
          </w:p>
        </w:tc>
        <w:tc>
          <w:tcPr>
            <w:tcW w:w="2111" w:type="dxa"/>
          </w:tcPr>
          <w:p w14:paraId="31345CA5" w14:textId="0352D8D6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Głębokość produktu</w:t>
            </w:r>
          </w:p>
        </w:tc>
        <w:tc>
          <w:tcPr>
            <w:tcW w:w="9097" w:type="dxa"/>
          </w:tcPr>
          <w:p w14:paraId="40D2FAC3" w14:textId="0C3F0CCC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153,3 mm</w:t>
            </w:r>
          </w:p>
        </w:tc>
        <w:tc>
          <w:tcPr>
            <w:tcW w:w="2233" w:type="dxa"/>
          </w:tcPr>
          <w:p w14:paraId="6C8E8D30" w14:textId="26A86251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</w:rPr>
            </w:pPr>
            <w:r w:rsidRPr="00543504">
              <w:rPr>
                <w:rFonts w:cstheme="minorHAnsi"/>
              </w:rPr>
              <w:t>Spełnia TAK/NIE</w:t>
            </w:r>
          </w:p>
        </w:tc>
      </w:tr>
      <w:tr w:rsidR="00F16A13" w14:paraId="44ADFEB0" w14:textId="33CB5D87" w:rsidTr="00F16A13">
        <w:tc>
          <w:tcPr>
            <w:tcW w:w="553" w:type="dxa"/>
          </w:tcPr>
          <w:p w14:paraId="3837A749" w14:textId="31CF804E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15.</w:t>
            </w:r>
          </w:p>
        </w:tc>
        <w:tc>
          <w:tcPr>
            <w:tcW w:w="2111" w:type="dxa"/>
          </w:tcPr>
          <w:p w14:paraId="4A197655" w14:textId="6C67A1CC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Wysokość produktu</w:t>
            </w:r>
          </w:p>
        </w:tc>
        <w:tc>
          <w:tcPr>
            <w:tcW w:w="9097" w:type="dxa"/>
          </w:tcPr>
          <w:p w14:paraId="4DDD7A69" w14:textId="2FED0EC9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8,15 mm</w:t>
            </w:r>
          </w:p>
        </w:tc>
        <w:tc>
          <w:tcPr>
            <w:tcW w:w="2233" w:type="dxa"/>
          </w:tcPr>
          <w:p w14:paraId="1BCFDDE2" w14:textId="24D092D9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</w:rPr>
            </w:pPr>
            <w:r w:rsidRPr="00543504">
              <w:rPr>
                <w:rFonts w:cstheme="minorHAnsi"/>
              </w:rPr>
              <w:t>Spełnia TAK/NIE</w:t>
            </w:r>
          </w:p>
        </w:tc>
      </w:tr>
      <w:tr w:rsidR="00F16A13" w14:paraId="34E57890" w14:textId="107FF8C7" w:rsidTr="00F16A13">
        <w:tc>
          <w:tcPr>
            <w:tcW w:w="553" w:type="dxa"/>
          </w:tcPr>
          <w:p w14:paraId="2084003D" w14:textId="73671136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16.</w:t>
            </w:r>
          </w:p>
        </w:tc>
        <w:tc>
          <w:tcPr>
            <w:tcW w:w="2111" w:type="dxa"/>
          </w:tcPr>
          <w:p w14:paraId="0309FA1B" w14:textId="3D48C3B3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Waga produktu</w:t>
            </w:r>
          </w:p>
        </w:tc>
        <w:tc>
          <w:tcPr>
            <w:tcW w:w="9097" w:type="dxa"/>
          </w:tcPr>
          <w:p w14:paraId="30CC9E66" w14:textId="768BA173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460 g</w:t>
            </w:r>
          </w:p>
        </w:tc>
        <w:tc>
          <w:tcPr>
            <w:tcW w:w="2233" w:type="dxa"/>
          </w:tcPr>
          <w:p w14:paraId="18779D52" w14:textId="709E4501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</w:rPr>
            </w:pPr>
            <w:r w:rsidRPr="00543504">
              <w:rPr>
                <w:rFonts w:cstheme="minorHAnsi"/>
              </w:rPr>
              <w:t>Spełnia TAK/NIE</w:t>
            </w:r>
          </w:p>
        </w:tc>
      </w:tr>
      <w:tr w:rsidR="00F16A13" w14:paraId="4752CF70" w14:textId="3FDB2104" w:rsidTr="00F16A13">
        <w:trPr>
          <w:trHeight w:val="1638"/>
        </w:trPr>
        <w:tc>
          <w:tcPr>
            <w:tcW w:w="553" w:type="dxa"/>
          </w:tcPr>
          <w:p w14:paraId="572AC560" w14:textId="686E2209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17.</w:t>
            </w:r>
          </w:p>
        </w:tc>
        <w:tc>
          <w:tcPr>
            <w:tcW w:w="2111" w:type="dxa"/>
          </w:tcPr>
          <w:p w14:paraId="1EE2D6B5" w14:textId="434C84ED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Wyposażenie dodatkowe</w:t>
            </w:r>
          </w:p>
        </w:tc>
        <w:tc>
          <w:tcPr>
            <w:tcW w:w="9097" w:type="dxa"/>
          </w:tcPr>
          <w:p w14:paraId="2D9B9383" w14:textId="08E3C5DD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- Zintegrowany czytnik kart</w:t>
            </w:r>
          </w:p>
          <w:p w14:paraId="09E1573D" w14:textId="46D9D57E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- Kamera i kamera przednia</w:t>
            </w:r>
          </w:p>
          <w:p w14:paraId="31B8FE42" w14:textId="64022818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- Wersja Bluetooth 5.0</w:t>
            </w:r>
          </w:p>
          <w:p w14:paraId="7B5B8917" w14:textId="079AF43C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- Port dla zestaw słuchawka/mikrofon</w:t>
            </w:r>
          </w:p>
          <w:p w14:paraId="747074C9" w14:textId="7777777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- Akcelerometr </w:t>
            </w:r>
          </w:p>
          <w:p w14:paraId="2488AEB1" w14:textId="5E9EEF93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- Czujnik oświetlenia otoczenia </w:t>
            </w:r>
          </w:p>
          <w:p w14:paraId="7F53A7A1" w14:textId="77777777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</w:p>
        </w:tc>
        <w:tc>
          <w:tcPr>
            <w:tcW w:w="2233" w:type="dxa"/>
          </w:tcPr>
          <w:p w14:paraId="548E6234" w14:textId="02CA1DB8" w:rsidR="00F16A13" w:rsidRPr="00B60CB1" w:rsidRDefault="00F16A13" w:rsidP="00F16A13">
            <w:pPr>
              <w:spacing w:before="0" w:after="0"/>
              <w:jc w:val="left"/>
              <w:rPr>
                <w:rFonts w:cstheme="minorHAnsi"/>
                <w:sz w:val="24"/>
              </w:rPr>
            </w:pPr>
            <w:r w:rsidRPr="00543504">
              <w:rPr>
                <w:rFonts w:cstheme="minorHAnsi"/>
              </w:rPr>
              <w:t>Spełnia TAK/NIE</w:t>
            </w:r>
          </w:p>
        </w:tc>
      </w:tr>
    </w:tbl>
    <w:p w14:paraId="2D2C2805" w14:textId="77777777" w:rsidR="005663FE" w:rsidRPr="00827F49" w:rsidRDefault="005663FE" w:rsidP="005663FE">
      <w:pPr>
        <w:spacing w:before="0" w:after="0"/>
        <w:jc w:val="left"/>
        <w:rPr>
          <w:rFonts w:cstheme="minorHAnsi"/>
          <w:b/>
          <w:bCs/>
          <w:sz w:val="20"/>
          <w:szCs w:val="20"/>
        </w:rPr>
      </w:pPr>
    </w:p>
    <w:p w14:paraId="395A5C25" w14:textId="77777777" w:rsidR="005663FE" w:rsidRPr="00827F49" w:rsidRDefault="005663FE" w:rsidP="005663FE">
      <w:pPr>
        <w:spacing w:before="0" w:after="0"/>
        <w:jc w:val="left"/>
        <w:rPr>
          <w:rFonts w:cstheme="minorHAnsi"/>
          <w:sz w:val="20"/>
          <w:szCs w:val="20"/>
        </w:rPr>
      </w:pPr>
    </w:p>
    <w:p w14:paraId="1AC53F5A" w14:textId="77777777" w:rsidR="0047034F" w:rsidRPr="00827F49" w:rsidRDefault="0047034F" w:rsidP="00827F49">
      <w:pPr>
        <w:rPr>
          <w:rFonts w:cstheme="minorHAnsi"/>
          <w:sz w:val="20"/>
          <w:szCs w:val="20"/>
        </w:rPr>
      </w:pPr>
    </w:p>
    <w:p w14:paraId="6267D129" w14:textId="15702AEF" w:rsidR="005663FE" w:rsidRPr="005663FE" w:rsidRDefault="005663FE" w:rsidP="005663FE">
      <w:pPr>
        <w:spacing w:before="0" w:after="0"/>
        <w:jc w:val="left"/>
        <w:rPr>
          <w:rFonts w:cstheme="minorHAnsi"/>
          <w:sz w:val="20"/>
          <w:szCs w:val="20"/>
        </w:rPr>
      </w:pPr>
    </w:p>
    <w:p w14:paraId="75173A99" w14:textId="65BDBEE6" w:rsidR="00827F49" w:rsidRPr="00827F49" w:rsidRDefault="00827F49" w:rsidP="005663FE">
      <w:pPr>
        <w:spacing w:before="0" w:after="0"/>
        <w:jc w:val="left"/>
        <w:rPr>
          <w:rFonts w:cstheme="minorHAnsi"/>
          <w:sz w:val="20"/>
          <w:szCs w:val="20"/>
        </w:rPr>
      </w:pPr>
    </w:p>
    <w:sectPr w:rsidR="00827F49" w:rsidRPr="00827F49" w:rsidSect="005D0E67">
      <w:headerReference w:type="default" r:id="rId8"/>
      <w:footerReference w:type="default" r:id="rId9"/>
      <w:pgSz w:w="16838" w:h="11906" w:orient="landscape"/>
      <w:pgMar w:top="1269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E5EE" w14:textId="77777777" w:rsidR="006A5304" w:rsidRDefault="006A5304">
      <w:pPr>
        <w:spacing w:before="0" w:after="0"/>
      </w:pPr>
      <w:r>
        <w:separator/>
      </w:r>
    </w:p>
  </w:endnote>
  <w:endnote w:type="continuationSeparator" w:id="0">
    <w:p w14:paraId="5C802B2F" w14:textId="77777777" w:rsidR="006A5304" w:rsidRDefault="006A53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14F2" w14:textId="77777777" w:rsidR="00760364" w:rsidRDefault="00760364" w:rsidP="00760364">
    <w:pPr>
      <w:pStyle w:val="Stopka"/>
      <w:jc w:val="center"/>
      <w:rPr>
        <w:sz w:val="20"/>
        <w:szCs w:val="20"/>
      </w:rPr>
    </w:pPr>
    <w:r w:rsidRPr="00ED6AB5">
      <w:rPr>
        <w:sz w:val="20"/>
        <w:szCs w:val="20"/>
      </w:rPr>
      <w:t>Projekt</w:t>
    </w:r>
    <w:r>
      <w:rPr>
        <w:sz w:val="20"/>
        <w:szCs w:val="20"/>
      </w:rPr>
      <w:t xml:space="preserve"> </w:t>
    </w:r>
    <w:r w:rsidRPr="00ED6AB5">
      <w:rPr>
        <w:sz w:val="20"/>
        <w:szCs w:val="20"/>
      </w:rPr>
      <w:t xml:space="preserve"> „Wsparcie dzieci z rodzin pegeerowskich w rozwoju cyfrowym – Granty PPGR”</w:t>
    </w:r>
  </w:p>
  <w:p w14:paraId="2331A9E1" w14:textId="77777777" w:rsidR="00760364" w:rsidRDefault="00760364" w:rsidP="0076036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w ramach projektu </w:t>
    </w:r>
    <w:r w:rsidRPr="00ED6AB5">
      <w:rPr>
        <w:sz w:val="20"/>
        <w:szCs w:val="20"/>
      </w:rPr>
      <w:t xml:space="preserve">„Cyfrowa gmina” jest finansowany ze środków Europejskiego Funduszu Rozwoju Regionalnego </w:t>
    </w:r>
    <w:r>
      <w:rPr>
        <w:sz w:val="20"/>
        <w:szCs w:val="20"/>
      </w:rPr>
      <w:t xml:space="preserve"> </w:t>
    </w:r>
  </w:p>
  <w:p w14:paraId="271D1070" w14:textId="47445304" w:rsidR="00760364" w:rsidRPr="00ED6AB5" w:rsidRDefault="00760364" w:rsidP="00760364">
    <w:pPr>
      <w:pStyle w:val="Stopka"/>
      <w:jc w:val="center"/>
      <w:rPr>
        <w:sz w:val="20"/>
        <w:szCs w:val="20"/>
      </w:rPr>
    </w:pPr>
    <w:r w:rsidRPr="00ED6AB5">
      <w:rPr>
        <w:sz w:val="20"/>
        <w:szCs w:val="20"/>
      </w:rPr>
      <w:t>w ramach Programu Operacyjnego Polska Cyfrowa na lata 2014 - 2020.</w:t>
    </w:r>
  </w:p>
  <w:p w14:paraId="210C4FC3" w14:textId="77777777" w:rsidR="00760364" w:rsidRDefault="00760364" w:rsidP="00760364">
    <w:pPr>
      <w:pStyle w:val="Stopka"/>
    </w:pPr>
  </w:p>
  <w:p w14:paraId="2C01D5D0" w14:textId="6544EF78" w:rsidR="001C4B09" w:rsidRDefault="006A5304" w:rsidP="001C4B09">
    <w:pPr>
      <w:pStyle w:val="Stopka"/>
      <w:jc w:val="right"/>
    </w:pPr>
    <w:sdt>
      <w:sdtPr>
        <w:id w:val="-1918872842"/>
        <w:docPartObj>
          <w:docPartGallery w:val="Page Numbers (Bottom of Page)"/>
          <w:docPartUnique/>
        </w:docPartObj>
      </w:sdtPr>
      <w:sdtEndPr/>
      <w:sdtContent>
        <w:sdt>
          <w:sdtPr>
            <w:id w:val="810570607"/>
            <w:docPartObj>
              <w:docPartGallery w:val="Page Numbers (Top of Page)"/>
              <w:docPartUnique/>
            </w:docPartObj>
          </w:sdtPr>
          <w:sdtEndPr/>
          <w:sdtContent>
            <w:r w:rsidR="00753767" w:rsidRPr="004E1EE9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="00753767" w:rsidRPr="004E1EE9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53767" w:rsidRPr="004E1EE9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753767" w:rsidRPr="004E1EE9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53767">
              <w:rPr>
                <w:rFonts w:ascii="Times New Roman" w:hAnsi="Times New Roman"/>
                <w:b/>
                <w:noProof/>
                <w:sz w:val="16"/>
                <w:szCs w:val="16"/>
              </w:rPr>
              <w:t>14</w:t>
            </w:r>
            <w:r w:rsidR="00753767" w:rsidRPr="004E1EE9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753767" w:rsidRPr="004E1EE9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="00753767" w:rsidRPr="004E1EE9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53767" w:rsidRPr="004E1EE9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753767" w:rsidRPr="004E1EE9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53767">
              <w:rPr>
                <w:rFonts w:ascii="Times New Roman" w:hAnsi="Times New Roman"/>
                <w:b/>
                <w:noProof/>
                <w:sz w:val="16"/>
                <w:szCs w:val="16"/>
              </w:rPr>
              <w:t>14</w:t>
            </w:r>
            <w:r w:rsidR="00753767" w:rsidRPr="004E1EE9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BF1A" w14:textId="77777777" w:rsidR="006A5304" w:rsidRDefault="006A5304">
      <w:pPr>
        <w:spacing w:before="0" w:after="0"/>
      </w:pPr>
      <w:r>
        <w:separator/>
      </w:r>
    </w:p>
  </w:footnote>
  <w:footnote w:type="continuationSeparator" w:id="0">
    <w:p w14:paraId="68783F8E" w14:textId="77777777" w:rsidR="006A5304" w:rsidRDefault="006A53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90BC" w14:textId="0F504370" w:rsidR="00760364" w:rsidRDefault="00760364" w:rsidP="00760364">
    <w:pPr>
      <w:pStyle w:val="Nagwek"/>
      <w:ind w:firstLine="851"/>
    </w:pPr>
    <w:r>
      <w:rPr>
        <w:noProof/>
      </w:rPr>
      <w:drawing>
        <wp:inline distT="0" distB="0" distL="0" distR="0" wp14:anchorId="1537E9DF" wp14:editId="217F5E52">
          <wp:extent cx="7877175" cy="781050"/>
          <wp:effectExtent l="0" t="0" r="952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1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2B85"/>
    <w:multiLevelType w:val="hybridMultilevel"/>
    <w:tmpl w:val="FC1E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BE3"/>
    <w:multiLevelType w:val="hybridMultilevel"/>
    <w:tmpl w:val="31805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A3816"/>
    <w:multiLevelType w:val="hybridMultilevel"/>
    <w:tmpl w:val="D69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A24B8"/>
    <w:multiLevelType w:val="hybridMultilevel"/>
    <w:tmpl w:val="E49E1F50"/>
    <w:lvl w:ilvl="0" w:tplc="787CC104">
      <w:start w:val="1"/>
      <w:numFmt w:val="decimal"/>
      <w:lvlText w:val="%1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011B5"/>
    <w:multiLevelType w:val="hybridMultilevel"/>
    <w:tmpl w:val="BFF0EC0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35A1FF8"/>
    <w:multiLevelType w:val="hybridMultilevel"/>
    <w:tmpl w:val="FC1EAA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E56A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27192"/>
    <w:multiLevelType w:val="hybridMultilevel"/>
    <w:tmpl w:val="8C4E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2223A"/>
    <w:multiLevelType w:val="hybridMultilevel"/>
    <w:tmpl w:val="ACA0FC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05490151">
    <w:abstractNumId w:val="8"/>
  </w:num>
  <w:num w:numId="2" w16cid:durableId="1382363817">
    <w:abstractNumId w:val="9"/>
  </w:num>
  <w:num w:numId="3" w16cid:durableId="2126383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5662034">
    <w:abstractNumId w:val="3"/>
  </w:num>
  <w:num w:numId="5" w16cid:durableId="16099647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687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0668445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2344788">
    <w:abstractNumId w:val="7"/>
  </w:num>
  <w:num w:numId="9" w16cid:durableId="1300693842">
    <w:abstractNumId w:val="1"/>
  </w:num>
  <w:num w:numId="10" w16cid:durableId="654066141">
    <w:abstractNumId w:val="4"/>
  </w:num>
  <w:num w:numId="11" w16cid:durableId="1998415500">
    <w:abstractNumId w:val="2"/>
  </w:num>
  <w:num w:numId="12" w16cid:durableId="1429084698">
    <w:abstractNumId w:val="0"/>
  </w:num>
  <w:num w:numId="13" w16cid:durableId="400325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67"/>
    <w:rsid w:val="000061E7"/>
    <w:rsid w:val="00007D72"/>
    <w:rsid w:val="00020B02"/>
    <w:rsid w:val="000239D4"/>
    <w:rsid w:val="00025144"/>
    <w:rsid w:val="00067046"/>
    <w:rsid w:val="000B485D"/>
    <w:rsid w:val="000D080B"/>
    <w:rsid w:val="000E718B"/>
    <w:rsid w:val="0011735B"/>
    <w:rsid w:val="001C4B09"/>
    <w:rsid w:val="0030008B"/>
    <w:rsid w:val="003C2AC8"/>
    <w:rsid w:val="00412255"/>
    <w:rsid w:val="0044406E"/>
    <w:rsid w:val="00465458"/>
    <w:rsid w:val="0047034F"/>
    <w:rsid w:val="004832EB"/>
    <w:rsid w:val="004D50EC"/>
    <w:rsid w:val="00534229"/>
    <w:rsid w:val="00534831"/>
    <w:rsid w:val="005364B4"/>
    <w:rsid w:val="00554718"/>
    <w:rsid w:val="005568B0"/>
    <w:rsid w:val="005663FE"/>
    <w:rsid w:val="006309F2"/>
    <w:rsid w:val="006A5304"/>
    <w:rsid w:val="006D0E68"/>
    <w:rsid w:val="006E7041"/>
    <w:rsid w:val="007102B9"/>
    <w:rsid w:val="00753767"/>
    <w:rsid w:val="00760364"/>
    <w:rsid w:val="007E2C71"/>
    <w:rsid w:val="007E3084"/>
    <w:rsid w:val="00827F49"/>
    <w:rsid w:val="00830893"/>
    <w:rsid w:val="00841B9C"/>
    <w:rsid w:val="008461C6"/>
    <w:rsid w:val="00883340"/>
    <w:rsid w:val="008A2C99"/>
    <w:rsid w:val="008C7A0A"/>
    <w:rsid w:val="00926AC7"/>
    <w:rsid w:val="009367BB"/>
    <w:rsid w:val="009922AE"/>
    <w:rsid w:val="009A68D5"/>
    <w:rsid w:val="00A11787"/>
    <w:rsid w:val="00A16C5B"/>
    <w:rsid w:val="00A6707F"/>
    <w:rsid w:val="00AF0EEB"/>
    <w:rsid w:val="00AF687B"/>
    <w:rsid w:val="00B05A54"/>
    <w:rsid w:val="00B60C57"/>
    <w:rsid w:val="00B60CB1"/>
    <w:rsid w:val="00B74D39"/>
    <w:rsid w:val="00B75624"/>
    <w:rsid w:val="00BF01E2"/>
    <w:rsid w:val="00C24490"/>
    <w:rsid w:val="00C87809"/>
    <w:rsid w:val="00CB041D"/>
    <w:rsid w:val="00CD089F"/>
    <w:rsid w:val="00CE0E37"/>
    <w:rsid w:val="00CE1562"/>
    <w:rsid w:val="00D11DB1"/>
    <w:rsid w:val="00D41296"/>
    <w:rsid w:val="00D66D68"/>
    <w:rsid w:val="00D8171D"/>
    <w:rsid w:val="00DC22CF"/>
    <w:rsid w:val="00DD05E0"/>
    <w:rsid w:val="00DE1962"/>
    <w:rsid w:val="00E341E3"/>
    <w:rsid w:val="00E35A6D"/>
    <w:rsid w:val="00E66229"/>
    <w:rsid w:val="00E71C3D"/>
    <w:rsid w:val="00E74B79"/>
    <w:rsid w:val="00E84D7D"/>
    <w:rsid w:val="00ED748F"/>
    <w:rsid w:val="00EE1385"/>
    <w:rsid w:val="00EE2146"/>
    <w:rsid w:val="00EE5A39"/>
    <w:rsid w:val="00F16A13"/>
    <w:rsid w:val="00FA6FB9"/>
    <w:rsid w:val="00FB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F3D1BFE"/>
  <w15:chartTrackingRefBased/>
  <w15:docId w15:val="{D00C3D2E-E528-4F49-996B-92DEDA74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767"/>
    <w:pPr>
      <w:suppressAutoHyphens/>
      <w:spacing w:before="120" w:after="120" w:line="240" w:lineRule="auto"/>
      <w:jc w:val="both"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53767"/>
    <w:pPr>
      <w:ind w:left="720"/>
      <w:contextualSpacing/>
    </w:pPr>
    <w:rPr>
      <w:szCs w:val="20"/>
      <w:lang w:val="en-GB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753767"/>
    <w:rPr>
      <w:rFonts w:eastAsia="Times New Roman" w:cs="Times New Roman"/>
      <w:szCs w:val="20"/>
      <w:lang w:val="en-GB" w:eastAsia="ar-SA"/>
    </w:rPr>
  </w:style>
  <w:style w:type="paragraph" w:customStyle="1" w:styleId="Tabelapozycja">
    <w:name w:val="Tabela pozycja"/>
    <w:basedOn w:val="Normalny"/>
    <w:rsid w:val="00753767"/>
    <w:pPr>
      <w:suppressAutoHyphens w:val="0"/>
      <w:spacing w:before="0" w:after="0"/>
      <w:jc w:val="left"/>
    </w:pPr>
    <w:rPr>
      <w:rFonts w:ascii="Arial" w:eastAsia="MS Outlook" w:hAnsi="Arial"/>
      <w:szCs w:val="20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75376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753767"/>
    <w:rPr>
      <w:rFonts w:eastAsia="Times New Roman" w:cs="Times New Roman"/>
      <w:szCs w:val="24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75376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53767"/>
    <w:rPr>
      <w:rFonts w:eastAsia="Times New Roman" w:cs="Times New Roman"/>
      <w:szCs w:val="24"/>
      <w:lang w:eastAsia="ar-SA"/>
    </w:rPr>
  </w:style>
  <w:style w:type="character" w:customStyle="1" w:styleId="markedcontent">
    <w:name w:val="markedcontent"/>
    <w:basedOn w:val="Domylnaczcionkaakapitu"/>
    <w:rsid w:val="00D66D68"/>
  </w:style>
  <w:style w:type="paragraph" w:customStyle="1" w:styleId="Standard">
    <w:name w:val="Standard"/>
    <w:rsid w:val="00827F4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4703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11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0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2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1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8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1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9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9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1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8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3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6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2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9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81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14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7355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362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8353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19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779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1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963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91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669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138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010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73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4184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2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30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609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33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1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9487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7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2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97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800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86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89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3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60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2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837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58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6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1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69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7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66552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302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709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2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7675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587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37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77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52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9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67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7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800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8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3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22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618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692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6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564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88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46385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49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184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01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549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62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65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512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52E23-C7BF-43A0-AFBE-4E56A14E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3339</Words>
  <Characters>20036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Katarzyna</cp:lastModifiedBy>
  <cp:revision>6</cp:revision>
  <dcterms:created xsi:type="dcterms:W3CDTF">2022-06-02T09:16:00Z</dcterms:created>
  <dcterms:modified xsi:type="dcterms:W3CDTF">2022-06-02T10:19:00Z</dcterms:modified>
</cp:coreProperties>
</file>