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D740" w14:textId="13B126C9" w:rsidR="00CB041D" w:rsidRPr="00827F49" w:rsidRDefault="00020B02" w:rsidP="00CB041D">
      <w:pPr>
        <w:spacing w:before="0" w:after="0"/>
        <w:jc w:val="left"/>
        <w:rPr>
          <w:rFonts w:cstheme="minorHAnsi"/>
          <w:b/>
          <w:noProof/>
          <w:sz w:val="20"/>
          <w:szCs w:val="20"/>
        </w:rPr>
      </w:pPr>
      <w:bookmarkStart w:id="0" w:name="_Hlk98229942"/>
      <w:r w:rsidRPr="00827F49">
        <w:rPr>
          <w:rFonts w:cstheme="minorHAnsi"/>
          <w:b/>
          <w:noProof/>
          <w:sz w:val="20"/>
          <w:szCs w:val="20"/>
        </w:rPr>
        <w:t xml:space="preserve"> </w:t>
      </w:r>
    </w:p>
    <w:p w14:paraId="070662B0" w14:textId="4937D47A" w:rsidR="00753767" w:rsidRPr="00827F49" w:rsidRDefault="00020B02" w:rsidP="001C4B09">
      <w:pPr>
        <w:spacing w:before="0" w:after="0"/>
        <w:jc w:val="right"/>
        <w:rPr>
          <w:rFonts w:cstheme="minorHAnsi"/>
          <w:b/>
          <w:noProof/>
          <w:sz w:val="20"/>
          <w:szCs w:val="20"/>
        </w:rPr>
      </w:pPr>
      <w:r w:rsidRPr="00827F49">
        <w:rPr>
          <w:rFonts w:cstheme="minorHAnsi"/>
          <w:b/>
          <w:noProof/>
          <w:sz w:val="20"/>
          <w:szCs w:val="20"/>
        </w:rPr>
        <w:t xml:space="preserve"> </w:t>
      </w:r>
    </w:p>
    <w:p w14:paraId="51FD8B86" w14:textId="0C12D0B5" w:rsidR="001C4B09" w:rsidRPr="00827F49" w:rsidRDefault="000E718B" w:rsidP="000E718B">
      <w:pPr>
        <w:spacing w:before="0" w:after="0"/>
        <w:jc w:val="center"/>
        <w:rPr>
          <w:rFonts w:cstheme="minorHAnsi"/>
          <w:b/>
          <w:noProof/>
          <w:sz w:val="20"/>
          <w:szCs w:val="20"/>
        </w:rPr>
      </w:pPr>
      <w:r w:rsidRPr="00827F49">
        <w:rPr>
          <w:rFonts w:cstheme="minorHAnsi"/>
          <w:b/>
          <w:noProof/>
          <w:sz w:val="20"/>
          <w:szCs w:val="20"/>
        </w:rPr>
        <w:t>SZCZEGÓŁOWY OPIS PRZEDMIOTU ZAMÓWIENIA</w:t>
      </w:r>
      <w:r w:rsidR="00926AC7" w:rsidRPr="00827F49">
        <w:rPr>
          <w:rFonts w:cstheme="minorHAnsi"/>
          <w:b/>
          <w:noProof/>
          <w:sz w:val="20"/>
          <w:szCs w:val="20"/>
        </w:rPr>
        <w:t>/</w:t>
      </w:r>
      <w:r w:rsidR="00926AC7" w:rsidRPr="003D19BB">
        <w:rPr>
          <w:rFonts w:cstheme="minorHAnsi"/>
          <w:b/>
          <w:noProof/>
          <w:sz w:val="20"/>
          <w:szCs w:val="20"/>
        </w:rPr>
        <w:t>OFERTY</w:t>
      </w:r>
      <w:r w:rsidRPr="00827F49">
        <w:rPr>
          <w:rFonts w:cstheme="minorHAnsi"/>
          <w:b/>
          <w:noProof/>
          <w:color w:val="FF0000"/>
          <w:sz w:val="20"/>
          <w:szCs w:val="20"/>
        </w:rPr>
        <w:br/>
      </w:r>
      <w:r w:rsidRPr="00827F49">
        <w:rPr>
          <w:rFonts w:cstheme="minorHAnsi"/>
          <w:b/>
          <w:noProof/>
          <w:sz w:val="20"/>
          <w:szCs w:val="20"/>
        </w:rPr>
        <w:t xml:space="preserve">WYMAGANIA JAKOŚCIOWE </w:t>
      </w:r>
    </w:p>
    <w:p w14:paraId="6AC9A125" w14:textId="77777777" w:rsidR="001C4B09" w:rsidRPr="00827F49" w:rsidRDefault="001C4B09" w:rsidP="001C4B09">
      <w:pPr>
        <w:pStyle w:val="Stopka"/>
        <w:jc w:val="center"/>
        <w:rPr>
          <w:rFonts w:cstheme="minorHAnsi"/>
          <w:noProof/>
          <w:sz w:val="20"/>
          <w:szCs w:val="20"/>
          <w:lang w:eastAsia="zh-TW"/>
        </w:rPr>
      </w:pPr>
    </w:p>
    <w:p w14:paraId="1B7E512E" w14:textId="77777777" w:rsidR="000E718B" w:rsidRPr="00827F49" w:rsidRDefault="000E718B" w:rsidP="001C4B09">
      <w:pPr>
        <w:pStyle w:val="Stopka"/>
        <w:jc w:val="left"/>
        <w:rPr>
          <w:rFonts w:cstheme="minorHAnsi"/>
          <w:noProof/>
          <w:sz w:val="20"/>
          <w:szCs w:val="20"/>
          <w:lang w:eastAsia="zh-TW"/>
        </w:rPr>
      </w:pPr>
    </w:p>
    <w:p w14:paraId="1CC64861" w14:textId="5B912F51" w:rsidR="001C4B09" w:rsidRDefault="000E718B" w:rsidP="000E718B">
      <w:pPr>
        <w:spacing w:before="0" w:after="0"/>
        <w:jc w:val="center"/>
        <w:rPr>
          <w:rFonts w:cstheme="minorHAnsi"/>
          <w:b/>
          <w:bCs/>
          <w:sz w:val="20"/>
          <w:szCs w:val="20"/>
        </w:rPr>
      </w:pPr>
      <w:r w:rsidRPr="00827F49">
        <w:rPr>
          <w:rFonts w:cstheme="minorHAnsi"/>
          <w:b/>
          <w:bCs/>
          <w:sz w:val="20"/>
          <w:szCs w:val="20"/>
        </w:rPr>
        <w:t>Zadanie pn.: „Dostawa fabrycznie nowych komputerów przenośnych</w:t>
      </w:r>
      <w:r w:rsidR="00007D72">
        <w:rPr>
          <w:rFonts w:cstheme="minorHAnsi"/>
          <w:b/>
          <w:bCs/>
          <w:sz w:val="20"/>
          <w:szCs w:val="20"/>
        </w:rPr>
        <w:t xml:space="preserve">, komputerów stacjonarnych z monitorem oraz tabletów </w:t>
      </w:r>
      <w:r w:rsidRPr="00827F49">
        <w:rPr>
          <w:rFonts w:cstheme="minorHAnsi"/>
          <w:b/>
          <w:bCs/>
          <w:sz w:val="20"/>
          <w:szCs w:val="20"/>
        </w:rPr>
        <w:t xml:space="preserve"> wraz z zainstalowanym systemem operacyjnym, </w:t>
      </w:r>
      <w:bookmarkStart w:id="1" w:name="_Hlk99367700"/>
      <w:r w:rsidR="00007D72">
        <w:rPr>
          <w:rFonts w:cstheme="minorHAnsi"/>
          <w:b/>
          <w:bCs/>
          <w:sz w:val="20"/>
          <w:szCs w:val="20"/>
        </w:rPr>
        <w:t xml:space="preserve"> oprogramowaniem </w:t>
      </w:r>
      <w:r w:rsidRPr="00827F49">
        <w:rPr>
          <w:rFonts w:cstheme="minorHAnsi"/>
          <w:b/>
          <w:bCs/>
          <w:sz w:val="20"/>
          <w:szCs w:val="20"/>
        </w:rPr>
        <w:t xml:space="preserve"> antywirusowym i</w:t>
      </w:r>
      <w:r w:rsidR="00007D72">
        <w:rPr>
          <w:rFonts w:cstheme="minorHAnsi"/>
          <w:b/>
          <w:bCs/>
          <w:sz w:val="20"/>
          <w:szCs w:val="20"/>
        </w:rPr>
        <w:t xml:space="preserve"> </w:t>
      </w:r>
      <w:r w:rsidRPr="00827F49">
        <w:rPr>
          <w:rFonts w:cstheme="minorHAnsi"/>
          <w:b/>
          <w:bCs/>
          <w:sz w:val="20"/>
          <w:szCs w:val="20"/>
        </w:rPr>
        <w:t xml:space="preserve"> bezpieczeństwa</w:t>
      </w:r>
      <w:bookmarkEnd w:id="1"/>
      <w:r w:rsidRPr="00827F49">
        <w:rPr>
          <w:rFonts w:cstheme="minorHAnsi"/>
          <w:b/>
          <w:bCs/>
          <w:sz w:val="20"/>
          <w:szCs w:val="20"/>
        </w:rPr>
        <w:t>”</w:t>
      </w:r>
    </w:p>
    <w:p w14:paraId="322DF04B" w14:textId="77777777" w:rsidR="00534229" w:rsidRDefault="00534229" w:rsidP="00534229">
      <w:pPr>
        <w:spacing w:before="0" w:after="0"/>
        <w:jc w:val="left"/>
        <w:rPr>
          <w:rFonts w:cstheme="minorHAnsi"/>
          <w:b/>
          <w:bCs/>
          <w:sz w:val="20"/>
          <w:szCs w:val="20"/>
        </w:rPr>
      </w:pPr>
    </w:p>
    <w:p w14:paraId="64DDFB49" w14:textId="77777777" w:rsidR="00534229" w:rsidRDefault="00534229" w:rsidP="00534229">
      <w:pPr>
        <w:spacing w:before="0" w:after="0"/>
        <w:jc w:val="left"/>
        <w:rPr>
          <w:rFonts w:cstheme="minorHAnsi"/>
          <w:b/>
          <w:bCs/>
          <w:sz w:val="20"/>
          <w:szCs w:val="20"/>
        </w:rPr>
      </w:pPr>
    </w:p>
    <w:p w14:paraId="6BD126F7" w14:textId="27683C4C" w:rsidR="00534229" w:rsidRPr="00827F49" w:rsidRDefault="00534229" w:rsidP="00534229">
      <w:pPr>
        <w:spacing w:before="0" w:after="0"/>
        <w:jc w:val="left"/>
        <w:rPr>
          <w:rFonts w:cstheme="minorHAnsi"/>
          <w:b/>
          <w:noProof/>
          <w:sz w:val="20"/>
          <w:szCs w:val="20"/>
        </w:rPr>
      </w:pPr>
      <w:r>
        <w:rPr>
          <w:rFonts w:cstheme="minorHAnsi"/>
          <w:b/>
          <w:bCs/>
          <w:sz w:val="20"/>
          <w:szCs w:val="20"/>
        </w:rPr>
        <w:t xml:space="preserve">Komputer przenośny -typu laptop – 70 </w:t>
      </w:r>
      <w:proofErr w:type="spellStart"/>
      <w:r>
        <w:rPr>
          <w:rFonts w:cstheme="minorHAnsi"/>
          <w:b/>
          <w:bCs/>
          <w:sz w:val="20"/>
          <w:szCs w:val="20"/>
        </w:rPr>
        <w:t>szt</w:t>
      </w:r>
      <w:proofErr w:type="spellEnd"/>
      <w:r>
        <w:rPr>
          <w:rFonts w:cstheme="minorHAnsi"/>
          <w:b/>
          <w:bCs/>
          <w:sz w:val="20"/>
          <w:szCs w:val="20"/>
        </w:rPr>
        <w:t xml:space="preserve"> </w:t>
      </w:r>
    </w:p>
    <w:p w14:paraId="1B049FA1" w14:textId="77777777" w:rsidR="00753767" w:rsidRPr="00827F49" w:rsidRDefault="00753767" w:rsidP="00753767">
      <w:pPr>
        <w:spacing w:before="0" w:after="0"/>
        <w:jc w:val="left"/>
        <w:rPr>
          <w:rFonts w:cstheme="minorHAnsi"/>
          <w:sz w:val="20"/>
          <w:szCs w:val="20"/>
        </w:rPr>
      </w:pPr>
    </w:p>
    <w:tbl>
      <w:tblPr>
        <w:tblW w:w="518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560"/>
        <w:gridCol w:w="7768"/>
        <w:gridCol w:w="3424"/>
      </w:tblGrid>
      <w:tr w:rsidR="00D11DB1" w:rsidRPr="00827F49" w14:paraId="0F40EBFF"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vAlign w:val="center"/>
            <w:hideMark/>
          </w:tcPr>
          <w:p w14:paraId="456F9BF0" w14:textId="77777777" w:rsidR="00D11DB1" w:rsidRPr="00827F49" w:rsidRDefault="00D11DB1" w:rsidP="002E6A31">
            <w:pPr>
              <w:pStyle w:val="Tabelapozycja"/>
              <w:spacing w:line="276" w:lineRule="auto"/>
              <w:rPr>
                <w:rFonts w:asciiTheme="minorHAnsi" w:eastAsia="Times New Roman" w:hAnsiTheme="minorHAnsi" w:cstheme="minorHAnsi"/>
                <w:b/>
                <w:sz w:val="20"/>
                <w:lang w:eastAsia="en-US"/>
              </w:rPr>
            </w:pPr>
            <w:r w:rsidRPr="00827F49">
              <w:rPr>
                <w:rFonts w:asciiTheme="minorHAnsi" w:eastAsia="Times New Roman" w:hAnsiTheme="minorHAnsi" w:cstheme="minorHAnsi"/>
                <w:b/>
                <w:sz w:val="20"/>
                <w:lang w:eastAsia="en-US"/>
              </w:rPr>
              <w:t>Lp.</w:t>
            </w:r>
          </w:p>
        </w:tc>
        <w:tc>
          <w:tcPr>
            <w:tcW w:w="883" w:type="pct"/>
            <w:tcBorders>
              <w:top w:val="single" w:sz="4" w:space="0" w:color="auto"/>
              <w:left w:val="single" w:sz="4" w:space="0" w:color="auto"/>
              <w:bottom w:val="single" w:sz="4" w:space="0" w:color="auto"/>
              <w:right w:val="single" w:sz="4" w:space="0" w:color="auto"/>
            </w:tcBorders>
            <w:vAlign w:val="center"/>
            <w:hideMark/>
          </w:tcPr>
          <w:p w14:paraId="65BE1157" w14:textId="77777777" w:rsidR="00D11DB1" w:rsidRPr="00827F49" w:rsidRDefault="00D11DB1" w:rsidP="002E6A31">
            <w:pPr>
              <w:spacing w:before="0" w:after="0" w:line="276" w:lineRule="auto"/>
              <w:jc w:val="left"/>
              <w:rPr>
                <w:rFonts w:cstheme="minorHAnsi"/>
                <w:b/>
                <w:sz w:val="20"/>
                <w:szCs w:val="20"/>
                <w:lang w:eastAsia="en-US"/>
              </w:rPr>
            </w:pPr>
            <w:r w:rsidRPr="00827F49">
              <w:rPr>
                <w:rFonts w:cstheme="minorHAnsi"/>
                <w:b/>
                <w:sz w:val="20"/>
                <w:szCs w:val="20"/>
                <w:lang w:eastAsia="en-US"/>
              </w:rPr>
              <w:t>Nazwa komponentu</w:t>
            </w:r>
          </w:p>
        </w:tc>
        <w:tc>
          <w:tcPr>
            <w:tcW w:w="2679" w:type="pct"/>
            <w:tcBorders>
              <w:top w:val="single" w:sz="4" w:space="0" w:color="auto"/>
              <w:left w:val="single" w:sz="4" w:space="0" w:color="auto"/>
              <w:bottom w:val="single" w:sz="4" w:space="0" w:color="auto"/>
              <w:right w:val="single" w:sz="4" w:space="0" w:color="auto"/>
            </w:tcBorders>
            <w:vAlign w:val="center"/>
            <w:hideMark/>
          </w:tcPr>
          <w:p w14:paraId="47AC1790" w14:textId="2449218E" w:rsidR="00D11DB1" w:rsidRPr="00827F49" w:rsidRDefault="00D11DB1" w:rsidP="002E6A31">
            <w:pPr>
              <w:spacing w:before="0" w:after="0" w:line="276" w:lineRule="auto"/>
              <w:jc w:val="left"/>
              <w:rPr>
                <w:rFonts w:cstheme="minorHAnsi"/>
                <w:b/>
                <w:sz w:val="20"/>
                <w:szCs w:val="20"/>
                <w:lang w:eastAsia="en-US"/>
              </w:rPr>
            </w:pPr>
            <w:r w:rsidRPr="00827F49">
              <w:rPr>
                <w:rFonts w:cstheme="minorHAnsi"/>
                <w:b/>
                <w:sz w:val="20"/>
                <w:szCs w:val="20"/>
                <w:lang w:eastAsia="en-US"/>
              </w:rPr>
              <w:t>Wymagane minimalne parametry techniczne</w:t>
            </w:r>
            <w:r w:rsidR="000E718B" w:rsidRPr="00827F49">
              <w:rPr>
                <w:rFonts w:cstheme="minorHAnsi"/>
                <w:b/>
                <w:sz w:val="20"/>
                <w:szCs w:val="20"/>
                <w:lang w:eastAsia="en-US"/>
              </w:rPr>
              <w:t>/jakościowe</w:t>
            </w:r>
            <w:r w:rsidRPr="00827F49">
              <w:rPr>
                <w:rFonts w:cstheme="minorHAnsi"/>
                <w:b/>
                <w:sz w:val="20"/>
                <w:szCs w:val="20"/>
                <w:lang w:eastAsia="en-US"/>
              </w:rPr>
              <w:t xml:space="preserve"> komputerów</w:t>
            </w:r>
          </w:p>
        </w:tc>
        <w:tc>
          <w:tcPr>
            <w:tcW w:w="1181" w:type="pct"/>
            <w:tcBorders>
              <w:top w:val="single" w:sz="4" w:space="0" w:color="auto"/>
              <w:left w:val="single" w:sz="4" w:space="0" w:color="auto"/>
              <w:bottom w:val="single" w:sz="4" w:space="0" w:color="auto"/>
              <w:right w:val="single" w:sz="4" w:space="0" w:color="auto"/>
            </w:tcBorders>
          </w:tcPr>
          <w:p w14:paraId="3010CACD" w14:textId="7AADBBAD" w:rsidR="00D11DB1" w:rsidRPr="00827F49" w:rsidRDefault="00D11DB1" w:rsidP="002E6A31">
            <w:pPr>
              <w:spacing w:before="0" w:after="0" w:line="276" w:lineRule="auto"/>
              <w:jc w:val="left"/>
              <w:rPr>
                <w:rFonts w:cstheme="minorHAnsi"/>
                <w:b/>
                <w:sz w:val="20"/>
                <w:szCs w:val="20"/>
                <w:lang w:eastAsia="en-US"/>
              </w:rPr>
            </w:pPr>
            <w:r w:rsidRPr="00827F49">
              <w:rPr>
                <w:rFonts w:cstheme="minorHAnsi"/>
                <w:b/>
                <w:sz w:val="20"/>
                <w:szCs w:val="20"/>
                <w:lang w:eastAsia="en-US"/>
              </w:rPr>
              <w:t>Oferowane param</w:t>
            </w:r>
            <w:r w:rsidR="00ED748F" w:rsidRPr="00827F49">
              <w:rPr>
                <w:rFonts w:cstheme="minorHAnsi"/>
                <w:b/>
                <w:sz w:val="20"/>
                <w:szCs w:val="20"/>
                <w:lang w:eastAsia="en-US"/>
              </w:rPr>
              <w:t>e</w:t>
            </w:r>
            <w:r w:rsidRPr="00827F49">
              <w:rPr>
                <w:rFonts w:cstheme="minorHAnsi"/>
                <w:b/>
                <w:sz w:val="20"/>
                <w:szCs w:val="20"/>
                <w:lang w:eastAsia="en-US"/>
              </w:rPr>
              <w:t>try</w:t>
            </w:r>
          </w:p>
        </w:tc>
      </w:tr>
      <w:tr w:rsidR="00D11DB1" w:rsidRPr="00827F49" w14:paraId="11DCED82"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48AA6117" w14:textId="026930E2"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w:t>
            </w:r>
          </w:p>
        </w:tc>
        <w:tc>
          <w:tcPr>
            <w:tcW w:w="883" w:type="pct"/>
            <w:tcBorders>
              <w:top w:val="single" w:sz="4" w:space="0" w:color="auto"/>
              <w:left w:val="single" w:sz="4" w:space="0" w:color="auto"/>
              <w:bottom w:val="single" w:sz="4" w:space="0" w:color="auto"/>
              <w:right w:val="single" w:sz="4" w:space="0" w:color="auto"/>
            </w:tcBorders>
            <w:hideMark/>
          </w:tcPr>
          <w:p w14:paraId="4B5B85D3"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Komputer</w:t>
            </w:r>
          </w:p>
        </w:tc>
        <w:tc>
          <w:tcPr>
            <w:tcW w:w="2679" w:type="pct"/>
            <w:tcBorders>
              <w:top w:val="single" w:sz="4" w:space="0" w:color="auto"/>
              <w:left w:val="single" w:sz="4" w:space="0" w:color="auto"/>
              <w:bottom w:val="single" w:sz="4" w:space="0" w:color="auto"/>
              <w:right w:val="single" w:sz="4" w:space="0" w:color="auto"/>
            </w:tcBorders>
            <w:hideMark/>
          </w:tcPr>
          <w:p w14:paraId="42D6CE46" w14:textId="77777777" w:rsidR="00D8171D" w:rsidRPr="00827F49" w:rsidRDefault="00D11DB1" w:rsidP="00D8171D">
            <w:pPr>
              <w:spacing w:before="0" w:after="0" w:line="276" w:lineRule="auto"/>
              <w:jc w:val="left"/>
              <w:rPr>
                <w:rFonts w:cstheme="minorHAnsi"/>
                <w:sz w:val="20"/>
                <w:szCs w:val="20"/>
                <w:lang w:eastAsia="en-US"/>
              </w:rPr>
            </w:pPr>
            <w:r w:rsidRPr="00827F49">
              <w:rPr>
                <w:rFonts w:cstheme="minorHAnsi"/>
                <w:sz w:val="20"/>
                <w:szCs w:val="20"/>
                <w:lang w:eastAsia="en-US"/>
              </w:rPr>
              <w:t>Komputer będzie wykorzystywany dla potrzeb aplikacji biurowych, dostępu do Internetu oraz poczty elektronicznej, jako lokalna baza danych, stacja programistyczna.</w:t>
            </w:r>
          </w:p>
          <w:p w14:paraId="1129BAA9" w14:textId="638D67DF" w:rsidR="00D8171D" w:rsidRPr="00827F49" w:rsidRDefault="00D8171D" w:rsidP="00D8171D">
            <w:pPr>
              <w:spacing w:before="0" w:after="0" w:line="276" w:lineRule="auto"/>
              <w:jc w:val="left"/>
              <w:rPr>
                <w:rFonts w:cstheme="minorHAnsi"/>
                <w:sz w:val="20"/>
                <w:szCs w:val="20"/>
                <w:lang w:eastAsia="en-US"/>
              </w:rPr>
            </w:pPr>
            <w:r w:rsidRPr="00827F49">
              <w:rPr>
                <w:rStyle w:val="markedcontent"/>
                <w:rFonts w:cstheme="minorHAnsi"/>
                <w:sz w:val="20"/>
                <w:szCs w:val="20"/>
              </w:rPr>
              <w:t>Dostarczany sprzęt musi być fabrycznie nowy.</w:t>
            </w:r>
          </w:p>
        </w:tc>
        <w:tc>
          <w:tcPr>
            <w:tcW w:w="1181" w:type="pct"/>
            <w:tcBorders>
              <w:top w:val="single" w:sz="4" w:space="0" w:color="auto"/>
              <w:left w:val="single" w:sz="4" w:space="0" w:color="auto"/>
              <w:bottom w:val="single" w:sz="4" w:space="0" w:color="auto"/>
              <w:right w:val="single" w:sz="4" w:space="0" w:color="auto"/>
            </w:tcBorders>
          </w:tcPr>
          <w:p w14:paraId="08EA920E"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Producent</w:t>
            </w:r>
          </w:p>
          <w:p w14:paraId="29F1E074" w14:textId="77777777" w:rsidR="00D11DB1" w:rsidRPr="00827F49" w:rsidRDefault="00D11DB1" w:rsidP="002E6A31">
            <w:pPr>
              <w:spacing w:before="0" w:after="0" w:line="276" w:lineRule="auto"/>
              <w:jc w:val="left"/>
              <w:rPr>
                <w:rFonts w:cstheme="minorHAnsi"/>
                <w:sz w:val="20"/>
                <w:szCs w:val="20"/>
                <w:lang w:eastAsia="en-US"/>
              </w:rPr>
            </w:pPr>
          </w:p>
          <w:p w14:paraId="3F3C92EA"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Model</w:t>
            </w:r>
          </w:p>
        </w:tc>
      </w:tr>
      <w:tr w:rsidR="00D11DB1" w:rsidRPr="00827F49" w14:paraId="78126111"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390472D" w14:textId="188512BD"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2</w:t>
            </w:r>
          </w:p>
        </w:tc>
        <w:tc>
          <w:tcPr>
            <w:tcW w:w="883" w:type="pct"/>
            <w:tcBorders>
              <w:top w:val="single" w:sz="4" w:space="0" w:color="auto"/>
              <w:left w:val="single" w:sz="4" w:space="0" w:color="auto"/>
              <w:bottom w:val="single" w:sz="4" w:space="0" w:color="auto"/>
              <w:right w:val="single" w:sz="4" w:space="0" w:color="auto"/>
            </w:tcBorders>
            <w:hideMark/>
          </w:tcPr>
          <w:p w14:paraId="310776F8"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Ekran</w:t>
            </w:r>
          </w:p>
        </w:tc>
        <w:tc>
          <w:tcPr>
            <w:tcW w:w="2679" w:type="pct"/>
            <w:tcBorders>
              <w:top w:val="single" w:sz="4" w:space="0" w:color="auto"/>
              <w:left w:val="single" w:sz="4" w:space="0" w:color="auto"/>
              <w:bottom w:val="single" w:sz="4" w:space="0" w:color="auto"/>
              <w:right w:val="single" w:sz="4" w:space="0" w:color="auto"/>
            </w:tcBorders>
            <w:hideMark/>
          </w:tcPr>
          <w:p w14:paraId="066BD7F9" w14:textId="7D7953C2" w:rsidR="00D11DB1" w:rsidRPr="00827F49" w:rsidRDefault="00412255" w:rsidP="002E6A31">
            <w:pPr>
              <w:spacing w:before="0" w:after="0" w:line="276" w:lineRule="auto"/>
              <w:jc w:val="left"/>
              <w:outlineLvl w:val="0"/>
              <w:rPr>
                <w:rFonts w:cstheme="minorHAnsi"/>
                <w:sz w:val="20"/>
                <w:szCs w:val="20"/>
                <w:lang w:eastAsia="en-US"/>
              </w:rPr>
            </w:pPr>
            <w:r w:rsidRPr="00827F49">
              <w:rPr>
                <w:rFonts w:cstheme="minorHAnsi"/>
                <w:sz w:val="20"/>
                <w:szCs w:val="20"/>
                <w:lang w:eastAsia="en-US"/>
              </w:rPr>
              <w:t xml:space="preserve">15.6 FHD IPS (1920 x 1080), powłoką przeciwodblaskową, jasność 220 </w:t>
            </w:r>
            <w:proofErr w:type="spellStart"/>
            <w:r w:rsidRPr="00827F49">
              <w:rPr>
                <w:rFonts w:cstheme="minorHAnsi"/>
                <w:sz w:val="20"/>
                <w:szCs w:val="20"/>
                <w:lang w:eastAsia="en-US"/>
              </w:rPr>
              <w:t>nits</w:t>
            </w:r>
            <w:proofErr w:type="spellEnd"/>
            <w:r w:rsidRPr="00827F49">
              <w:rPr>
                <w:rFonts w:cstheme="minorHAnsi"/>
                <w:sz w:val="20"/>
                <w:szCs w:val="20"/>
                <w:lang w:eastAsia="en-US"/>
              </w:rPr>
              <w:t>. Kąt otwarcia matrycy min.180 stopni</w:t>
            </w:r>
          </w:p>
        </w:tc>
        <w:tc>
          <w:tcPr>
            <w:tcW w:w="1181" w:type="pct"/>
            <w:tcBorders>
              <w:top w:val="single" w:sz="4" w:space="0" w:color="auto"/>
              <w:left w:val="single" w:sz="4" w:space="0" w:color="auto"/>
              <w:bottom w:val="single" w:sz="4" w:space="0" w:color="auto"/>
              <w:right w:val="single" w:sz="4" w:space="0" w:color="auto"/>
            </w:tcBorders>
          </w:tcPr>
          <w:p w14:paraId="724910B2" w14:textId="77777777" w:rsidR="00D11DB1" w:rsidRPr="00827F49" w:rsidRDefault="00D11DB1" w:rsidP="002E6A31">
            <w:pPr>
              <w:spacing w:before="0" w:after="0" w:line="276" w:lineRule="auto"/>
              <w:jc w:val="left"/>
              <w:outlineLvl w:val="0"/>
              <w:rPr>
                <w:rFonts w:cstheme="minorHAnsi"/>
                <w:sz w:val="20"/>
                <w:szCs w:val="20"/>
                <w:lang w:eastAsia="en-US"/>
              </w:rPr>
            </w:pPr>
            <w:r w:rsidRPr="00827F49">
              <w:rPr>
                <w:rFonts w:cstheme="minorHAnsi"/>
                <w:sz w:val="20"/>
                <w:szCs w:val="20"/>
                <w:lang w:eastAsia="en-US"/>
              </w:rPr>
              <w:t xml:space="preserve"> Spełnia TAK/NIE</w:t>
            </w:r>
          </w:p>
        </w:tc>
      </w:tr>
      <w:tr w:rsidR="00D11DB1" w:rsidRPr="00827F49" w14:paraId="5C733A34"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7422B24C" w14:textId="442C9ED3"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3</w:t>
            </w:r>
          </w:p>
        </w:tc>
        <w:tc>
          <w:tcPr>
            <w:tcW w:w="883" w:type="pct"/>
            <w:tcBorders>
              <w:top w:val="single" w:sz="4" w:space="0" w:color="auto"/>
              <w:left w:val="single" w:sz="4" w:space="0" w:color="auto"/>
              <w:bottom w:val="single" w:sz="4" w:space="0" w:color="auto"/>
              <w:right w:val="single" w:sz="4" w:space="0" w:color="auto"/>
            </w:tcBorders>
            <w:hideMark/>
          </w:tcPr>
          <w:p w14:paraId="721F07D1"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Obudowa</w:t>
            </w:r>
          </w:p>
        </w:tc>
        <w:tc>
          <w:tcPr>
            <w:tcW w:w="2679" w:type="pct"/>
            <w:tcBorders>
              <w:top w:val="single" w:sz="4" w:space="0" w:color="auto"/>
              <w:left w:val="single" w:sz="4" w:space="0" w:color="auto"/>
              <w:bottom w:val="single" w:sz="4" w:space="0" w:color="auto"/>
              <w:right w:val="single" w:sz="4" w:space="0" w:color="auto"/>
            </w:tcBorders>
            <w:hideMark/>
          </w:tcPr>
          <w:p w14:paraId="2B7BC0A8" w14:textId="5AC19324" w:rsidR="00D11DB1" w:rsidRPr="00827F49" w:rsidRDefault="00D11DB1" w:rsidP="002E6A31">
            <w:pPr>
              <w:autoSpaceDE w:val="0"/>
              <w:autoSpaceDN w:val="0"/>
              <w:adjustRightInd w:val="0"/>
              <w:spacing w:before="0" w:after="0" w:line="276" w:lineRule="auto"/>
              <w:jc w:val="left"/>
              <w:rPr>
                <w:rFonts w:cstheme="minorHAnsi"/>
                <w:sz w:val="20"/>
                <w:szCs w:val="20"/>
                <w:lang w:eastAsia="en-US"/>
              </w:rPr>
            </w:pPr>
            <w:r w:rsidRPr="00827F49">
              <w:rPr>
                <w:rFonts w:cstheme="minorHAnsi"/>
                <w:sz w:val="20"/>
                <w:szCs w:val="20"/>
                <w:lang w:eastAsia="en-US"/>
              </w:rPr>
              <w:t>Obudowa komputera matowa, zawiasy metalowe. Kąt otwarcia matrycy min.140 stopni. W obudow</w:t>
            </w:r>
            <w:r w:rsidR="000B485D" w:rsidRPr="00827F49">
              <w:rPr>
                <w:rFonts w:cstheme="minorHAnsi"/>
                <w:sz w:val="20"/>
                <w:szCs w:val="20"/>
                <w:lang w:eastAsia="en-US"/>
              </w:rPr>
              <w:t>i</w:t>
            </w:r>
            <w:r w:rsidRPr="00827F49">
              <w:rPr>
                <w:rFonts w:cstheme="minorHAnsi"/>
                <w:sz w:val="20"/>
                <w:szCs w:val="20"/>
                <w:lang w:eastAsia="en-US"/>
              </w:rPr>
              <w:t>e wbudowane co najm</w:t>
            </w:r>
            <w:r w:rsidR="00465458" w:rsidRPr="00827F49">
              <w:rPr>
                <w:rFonts w:cstheme="minorHAnsi"/>
                <w:sz w:val="20"/>
                <w:szCs w:val="20"/>
                <w:lang w:eastAsia="en-US"/>
              </w:rPr>
              <w:t>niej</w:t>
            </w:r>
            <w:r w:rsidRPr="00827F49">
              <w:rPr>
                <w:rFonts w:cstheme="minorHAnsi"/>
                <w:sz w:val="20"/>
                <w:szCs w:val="20"/>
                <w:lang w:eastAsia="en-US"/>
              </w:rPr>
              <w:t xml:space="preserve"> 2 diody sygnalizujące stan naładowania akumulatora oraz pracę dysku twardego.</w:t>
            </w:r>
          </w:p>
        </w:tc>
        <w:tc>
          <w:tcPr>
            <w:tcW w:w="1181" w:type="pct"/>
            <w:tcBorders>
              <w:top w:val="single" w:sz="4" w:space="0" w:color="auto"/>
              <w:left w:val="single" w:sz="4" w:space="0" w:color="auto"/>
              <w:bottom w:val="single" w:sz="4" w:space="0" w:color="auto"/>
              <w:right w:val="single" w:sz="4" w:space="0" w:color="auto"/>
            </w:tcBorders>
          </w:tcPr>
          <w:p w14:paraId="459ABDE1" w14:textId="77777777" w:rsidR="00D11DB1" w:rsidRPr="00827F49" w:rsidRDefault="00D11DB1" w:rsidP="002E6A31">
            <w:pPr>
              <w:autoSpaceDE w:val="0"/>
              <w:autoSpaceDN w:val="0"/>
              <w:adjustRightInd w:val="0"/>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0DA9715D"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4B8CB215" w14:textId="7ED5DE0A"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4</w:t>
            </w:r>
          </w:p>
        </w:tc>
        <w:tc>
          <w:tcPr>
            <w:tcW w:w="883" w:type="pct"/>
            <w:tcBorders>
              <w:top w:val="single" w:sz="4" w:space="0" w:color="auto"/>
              <w:left w:val="single" w:sz="4" w:space="0" w:color="auto"/>
              <w:bottom w:val="single" w:sz="4" w:space="0" w:color="auto"/>
              <w:right w:val="single" w:sz="4" w:space="0" w:color="auto"/>
            </w:tcBorders>
            <w:hideMark/>
          </w:tcPr>
          <w:p w14:paraId="6F98BD9F"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Chipset</w:t>
            </w:r>
          </w:p>
        </w:tc>
        <w:tc>
          <w:tcPr>
            <w:tcW w:w="2679" w:type="pct"/>
            <w:tcBorders>
              <w:top w:val="single" w:sz="4" w:space="0" w:color="auto"/>
              <w:left w:val="single" w:sz="4" w:space="0" w:color="auto"/>
              <w:bottom w:val="single" w:sz="4" w:space="0" w:color="auto"/>
              <w:right w:val="single" w:sz="4" w:space="0" w:color="auto"/>
            </w:tcBorders>
            <w:hideMark/>
          </w:tcPr>
          <w:p w14:paraId="51AF6F7A"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Dostosowany do zaoferowanego procesora </w:t>
            </w:r>
          </w:p>
        </w:tc>
        <w:tc>
          <w:tcPr>
            <w:tcW w:w="1181" w:type="pct"/>
            <w:tcBorders>
              <w:top w:val="single" w:sz="4" w:space="0" w:color="auto"/>
              <w:left w:val="single" w:sz="4" w:space="0" w:color="auto"/>
              <w:bottom w:val="single" w:sz="4" w:space="0" w:color="auto"/>
              <w:right w:val="single" w:sz="4" w:space="0" w:color="auto"/>
            </w:tcBorders>
          </w:tcPr>
          <w:p w14:paraId="525478C1"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7374D0A9"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386EA9D1" w14:textId="6DB41A38"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5</w:t>
            </w:r>
          </w:p>
        </w:tc>
        <w:tc>
          <w:tcPr>
            <w:tcW w:w="883" w:type="pct"/>
            <w:tcBorders>
              <w:top w:val="single" w:sz="4" w:space="0" w:color="auto"/>
              <w:left w:val="single" w:sz="4" w:space="0" w:color="auto"/>
              <w:bottom w:val="single" w:sz="4" w:space="0" w:color="auto"/>
              <w:right w:val="single" w:sz="4" w:space="0" w:color="auto"/>
            </w:tcBorders>
            <w:hideMark/>
          </w:tcPr>
          <w:p w14:paraId="08759723"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Płyta główna</w:t>
            </w:r>
          </w:p>
        </w:tc>
        <w:tc>
          <w:tcPr>
            <w:tcW w:w="2679" w:type="pct"/>
            <w:tcBorders>
              <w:top w:val="single" w:sz="4" w:space="0" w:color="auto"/>
              <w:left w:val="single" w:sz="4" w:space="0" w:color="auto"/>
              <w:bottom w:val="single" w:sz="4" w:space="0" w:color="auto"/>
              <w:right w:val="single" w:sz="4" w:space="0" w:color="auto"/>
            </w:tcBorders>
            <w:hideMark/>
          </w:tcPr>
          <w:p w14:paraId="2233D5E2"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Zaprojektowana i wyprodukowana przez producenta komputera wyposażona w interfejs SATA III (6 </w:t>
            </w:r>
            <w:proofErr w:type="spellStart"/>
            <w:r w:rsidRPr="00827F49">
              <w:rPr>
                <w:rFonts w:cstheme="minorHAnsi"/>
                <w:sz w:val="20"/>
                <w:szCs w:val="20"/>
                <w:lang w:eastAsia="en-US"/>
              </w:rPr>
              <w:t>Gb</w:t>
            </w:r>
            <w:proofErr w:type="spellEnd"/>
            <w:r w:rsidRPr="00827F49">
              <w:rPr>
                <w:rFonts w:cstheme="minorHAnsi"/>
                <w:sz w:val="20"/>
                <w:szCs w:val="20"/>
                <w:lang w:eastAsia="en-US"/>
              </w:rPr>
              <w:t>/s) do obsługi dysków twardych.</w:t>
            </w:r>
          </w:p>
        </w:tc>
        <w:tc>
          <w:tcPr>
            <w:tcW w:w="1181" w:type="pct"/>
            <w:tcBorders>
              <w:top w:val="single" w:sz="4" w:space="0" w:color="auto"/>
              <w:left w:val="single" w:sz="4" w:space="0" w:color="auto"/>
              <w:bottom w:val="single" w:sz="4" w:space="0" w:color="auto"/>
              <w:right w:val="single" w:sz="4" w:space="0" w:color="auto"/>
            </w:tcBorders>
          </w:tcPr>
          <w:p w14:paraId="39A11379"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32B6870E"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375DD14" w14:textId="315EC876"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6</w:t>
            </w:r>
          </w:p>
        </w:tc>
        <w:tc>
          <w:tcPr>
            <w:tcW w:w="883" w:type="pct"/>
            <w:tcBorders>
              <w:top w:val="single" w:sz="4" w:space="0" w:color="auto"/>
              <w:left w:val="single" w:sz="4" w:space="0" w:color="auto"/>
              <w:bottom w:val="single" w:sz="4" w:space="0" w:color="auto"/>
              <w:right w:val="single" w:sz="4" w:space="0" w:color="auto"/>
            </w:tcBorders>
            <w:hideMark/>
          </w:tcPr>
          <w:p w14:paraId="3BAF2181"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sz w:val="20"/>
                <w:szCs w:val="20"/>
              </w:rPr>
              <w:t>Wydajność komputera</w:t>
            </w:r>
          </w:p>
        </w:tc>
        <w:tc>
          <w:tcPr>
            <w:tcW w:w="2679" w:type="pct"/>
            <w:tcBorders>
              <w:top w:val="single" w:sz="4" w:space="0" w:color="auto"/>
              <w:left w:val="single" w:sz="4" w:space="0" w:color="auto"/>
              <w:bottom w:val="single" w:sz="4" w:space="0" w:color="auto"/>
              <w:right w:val="single" w:sz="4" w:space="0" w:color="auto"/>
            </w:tcBorders>
            <w:hideMark/>
          </w:tcPr>
          <w:p w14:paraId="48A53884" w14:textId="77777777" w:rsidR="00D11DB1" w:rsidRPr="00827F49" w:rsidRDefault="00D11DB1" w:rsidP="002E6A31">
            <w:pPr>
              <w:spacing w:before="0" w:after="0"/>
              <w:rPr>
                <w:rFonts w:cstheme="minorHAnsi"/>
                <w:sz w:val="20"/>
                <w:szCs w:val="20"/>
              </w:rPr>
            </w:pPr>
            <w:r w:rsidRPr="00827F49">
              <w:rPr>
                <w:rFonts w:cstheme="minorHAnsi"/>
                <w:sz w:val="20"/>
                <w:szCs w:val="20"/>
              </w:rPr>
              <w:t>Oferowany komputer przenośny musi osiągać w teście wydajności :</w:t>
            </w:r>
          </w:p>
          <w:p w14:paraId="0575F3F4" w14:textId="77777777" w:rsidR="00D11DB1" w:rsidRPr="00827F49" w:rsidRDefault="00D11DB1" w:rsidP="002E6A31">
            <w:pPr>
              <w:spacing w:before="0" w:after="0"/>
              <w:rPr>
                <w:rFonts w:cstheme="minorHAnsi"/>
                <w:sz w:val="20"/>
                <w:szCs w:val="20"/>
              </w:rPr>
            </w:pPr>
            <w:r w:rsidRPr="00827F49">
              <w:rPr>
                <w:rFonts w:cstheme="minorHAnsi"/>
                <w:sz w:val="20"/>
                <w:szCs w:val="20"/>
              </w:rPr>
              <w:t>MobileMark25 – wynik min. 400 pkt – test z przeprowadzonej konfiguracji na wezwanie Zamawiającego załączyć do oferty.</w:t>
            </w:r>
          </w:p>
          <w:p w14:paraId="191C7C82" w14:textId="77777777" w:rsidR="00D11DB1" w:rsidRPr="00827F49" w:rsidRDefault="00D11DB1" w:rsidP="002E6A31">
            <w:pPr>
              <w:spacing w:before="0" w:after="0"/>
              <w:rPr>
                <w:rFonts w:cstheme="minorHAnsi"/>
                <w:sz w:val="20"/>
                <w:szCs w:val="20"/>
              </w:rPr>
            </w:pPr>
            <w:r w:rsidRPr="00827F49">
              <w:rPr>
                <w:rFonts w:cstheme="minorHAnsi"/>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27F49">
              <w:rPr>
                <w:rFonts w:cstheme="minorHAnsi"/>
                <w:sz w:val="20"/>
                <w:szCs w:val="20"/>
              </w:rPr>
              <w:t>overclokingu</w:t>
            </w:r>
            <w:proofErr w:type="spellEnd"/>
            <w:r w:rsidRPr="00827F49">
              <w:rPr>
                <w:rFonts w:cstheme="minorHAnsi"/>
                <w:sz w:val="20"/>
                <w:szCs w:val="20"/>
              </w:rPr>
              <w:t xml:space="preserve">, oprogramowania wspomagającego pochodzącego z innego źródła niż fabrycznie zainstalowane oprogramowanie przez producenta, ingerowania w  ustawieniach BIOS ( tzn. </w:t>
            </w:r>
            <w:r w:rsidRPr="00827F49">
              <w:rPr>
                <w:rFonts w:cstheme="minorHAnsi"/>
                <w:sz w:val="20"/>
                <w:szCs w:val="20"/>
              </w:rPr>
              <w:lastRenderedPageBreak/>
              <w:t xml:space="preserve">wyłączanie urządzeń stanowiących pełną konfigurację) jak również w samym środowisku systemu (tzn. zmniejszanie rozdzielczości, jasności i kontrastu itp.). </w:t>
            </w:r>
          </w:p>
          <w:p w14:paraId="74E148C9"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c>
          <w:tcPr>
            <w:tcW w:w="1181" w:type="pct"/>
            <w:tcBorders>
              <w:top w:val="single" w:sz="4" w:space="0" w:color="auto"/>
              <w:left w:val="single" w:sz="4" w:space="0" w:color="auto"/>
              <w:bottom w:val="single" w:sz="4" w:space="0" w:color="auto"/>
              <w:right w:val="single" w:sz="4" w:space="0" w:color="auto"/>
            </w:tcBorders>
          </w:tcPr>
          <w:p w14:paraId="01B244C1" w14:textId="77777777" w:rsidR="00D11DB1" w:rsidRPr="00827F49" w:rsidRDefault="00D11DB1" w:rsidP="002E6A31">
            <w:pPr>
              <w:spacing w:before="0" w:after="0"/>
              <w:rPr>
                <w:rFonts w:cstheme="minorHAnsi"/>
                <w:sz w:val="20"/>
                <w:szCs w:val="20"/>
              </w:rPr>
            </w:pPr>
          </w:p>
          <w:p w14:paraId="2F044BCC" w14:textId="77777777" w:rsidR="00D11DB1" w:rsidRPr="00827F49" w:rsidRDefault="00D11DB1" w:rsidP="002E6A31">
            <w:pPr>
              <w:spacing w:before="0" w:after="0"/>
              <w:rPr>
                <w:rFonts w:cstheme="minorHAnsi"/>
                <w:sz w:val="20"/>
                <w:szCs w:val="20"/>
              </w:rPr>
            </w:pPr>
          </w:p>
          <w:p w14:paraId="52DCA6FB" w14:textId="77777777" w:rsidR="00D11DB1" w:rsidRPr="00827F49" w:rsidRDefault="00D11DB1" w:rsidP="002E6A31">
            <w:pPr>
              <w:spacing w:before="0" w:after="0"/>
              <w:rPr>
                <w:rFonts w:cstheme="minorHAnsi"/>
                <w:sz w:val="20"/>
                <w:szCs w:val="20"/>
              </w:rPr>
            </w:pPr>
          </w:p>
          <w:p w14:paraId="75FEBBCE" w14:textId="77777777" w:rsidR="00D11DB1" w:rsidRPr="00827F49" w:rsidRDefault="00D11DB1" w:rsidP="002E6A31">
            <w:pPr>
              <w:spacing w:before="0" w:after="0"/>
              <w:rPr>
                <w:rFonts w:cstheme="minorHAnsi"/>
                <w:sz w:val="20"/>
                <w:szCs w:val="20"/>
              </w:rPr>
            </w:pPr>
          </w:p>
          <w:p w14:paraId="4877B8C2" w14:textId="77777777" w:rsidR="00D11DB1" w:rsidRPr="00827F49" w:rsidRDefault="00D11DB1" w:rsidP="002E6A31">
            <w:pPr>
              <w:spacing w:before="0" w:after="0"/>
              <w:rPr>
                <w:rFonts w:cstheme="minorHAnsi"/>
                <w:sz w:val="20"/>
                <w:szCs w:val="20"/>
              </w:rPr>
            </w:pPr>
          </w:p>
          <w:p w14:paraId="33F7CC1C" w14:textId="77777777" w:rsidR="00D11DB1" w:rsidRPr="00827F49" w:rsidRDefault="00D11DB1" w:rsidP="002E6A31">
            <w:pPr>
              <w:spacing w:before="0" w:after="0"/>
              <w:rPr>
                <w:rFonts w:cstheme="minorHAnsi"/>
                <w:sz w:val="20"/>
                <w:szCs w:val="20"/>
              </w:rPr>
            </w:pPr>
            <w:r w:rsidRPr="00827F49">
              <w:rPr>
                <w:rFonts w:cstheme="minorHAnsi"/>
                <w:sz w:val="20"/>
                <w:szCs w:val="20"/>
              </w:rPr>
              <w:t xml:space="preserve">Ilość punktów </w:t>
            </w:r>
          </w:p>
          <w:p w14:paraId="445E1BA6" w14:textId="77777777" w:rsidR="00D11DB1" w:rsidRPr="00827F49" w:rsidRDefault="00D11DB1" w:rsidP="002E6A31">
            <w:pPr>
              <w:spacing w:before="0" w:after="0"/>
              <w:rPr>
                <w:rFonts w:cstheme="minorHAnsi"/>
                <w:sz w:val="20"/>
                <w:szCs w:val="20"/>
              </w:rPr>
            </w:pPr>
          </w:p>
          <w:p w14:paraId="69578219" w14:textId="77777777" w:rsidR="00D11DB1" w:rsidRPr="00827F49" w:rsidRDefault="00D11DB1" w:rsidP="002E6A31">
            <w:pPr>
              <w:spacing w:before="0" w:after="0"/>
              <w:rPr>
                <w:rFonts w:cstheme="minorHAnsi"/>
                <w:sz w:val="20"/>
                <w:szCs w:val="20"/>
              </w:rPr>
            </w:pPr>
          </w:p>
          <w:p w14:paraId="5D26EE45" w14:textId="77777777" w:rsidR="00D11DB1" w:rsidRPr="00827F49" w:rsidRDefault="00D11DB1" w:rsidP="002E6A31">
            <w:pPr>
              <w:spacing w:before="0" w:after="0"/>
              <w:rPr>
                <w:rFonts w:cstheme="minorHAnsi"/>
                <w:sz w:val="20"/>
                <w:szCs w:val="20"/>
              </w:rPr>
            </w:pPr>
          </w:p>
          <w:p w14:paraId="398FAA34" w14:textId="77777777" w:rsidR="00D11DB1" w:rsidRPr="00827F49" w:rsidRDefault="00D11DB1" w:rsidP="002E6A31">
            <w:pPr>
              <w:spacing w:before="0" w:after="0"/>
              <w:rPr>
                <w:rFonts w:cstheme="minorHAnsi"/>
                <w:sz w:val="20"/>
                <w:szCs w:val="20"/>
              </w:rPr>
            </w:pPr>
          </w:p>
          <w:p w14:paraId="57815E43" w14:textId="77777777" w:rsidR="00D11DB1" w:rsidRPr="00827F49" w:rsidRDefault="00D11DB1" w:rsidP="002E6A31">
            <w:pPr>
              <w:spacing w:before="0" w:after="0"/>
              <w:rPr>
                <w:rFonts w:cstheme="minorHAnsi"/>
                <w:sz w:val="20"/>
                <w:szCs w:val="20"/>
              </w:rPr>
            </w:pPr>
          </w:p>
          <w:p w14:paraId="190A1439" w14:textId="77777777" w:rsidR="00D11DB1" w:rsidRPr="00827F49" w:rsidRDefault="00D11DB1" w:rsidP="002E6A31">
            <w:pPr>
              <w:spacing w:before="0" w:after="0"/>
              <w:rPr>
                <w:rFonts w:cstheme="minorHAnsi"/>
                <w:sz w:val="20"/>
                <w:szCs w:val="20"/>
              </w:rPr>
            </w:pPr>
            <w:r w:rsidRPr="00827F49">
              <w:rPr>
                <w:rFonts w:cstheme="minorHAnsi"/>
                <w:sz w:val="20"/>
                <w:szCs w:val="20"/>
                <w:lang w:eastAsia="en-US"/>
              </w:rPr>
              <w:t>Spełnia TAK/NIE</w:t>
            </w:r>
          </w:p>
        </w:tc>
      </w:tr>
      <w:tr w:rsidR="00D11DB1" w:rsidRPr="00827F49" w14:paraId="24D8DB4F"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1F67EE58" w14:textId="1C3D22EC"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lastRenderedPageBreak/>
              <w:t>7</w:t>
            </w:r>
          </w:p>
        </w:tc>
        <w:tc>
          <w:tcPr>
            <w:tcW w:w="883" w:type="pct"/>
            <w:tcBorders>
              <w:top w:val="single" w:sz="4" w:space="0" w:color="auto"/>
              <w:left w:val="single" w:sz="4" w:space="0" w:color="auto"/>
              <w:bottom w:val="single" w:sz="4" w:space="0" w:color="auto"/>
              <w:right w:val="single" w:sz="4" w:space="0" w:color="auto"/>
            </w:tcBorders>
            <w:hideMark/>
          </w:tcPr>
          <w:p w14:paraId="712F59AB"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Pamięć operacyjna</w:t>
            </w:r>
          </w:p>
        </w:tc>
        <w:tc>
          <w:tcPr>
            <w:tcW w:w="2679" w:type="pct"/>
            <w:tcBorders>
              <w:top w:val="single" w:sz="4" w:space="0" w:color="auto"/>
              <w:left w:val="single" w:sz="4" w:space="0" w:color="auto"/>
              <w:bottom w:val="single" w:sz="4" w:space="0" w:color="auto"/>
              <w:right w:val="single" w:sz="4" w:space="0" w:color="auto"/>
            </w:tcBorders>
            <w:hideMark/>
          </w:tcPr>
          <w:p w14:paraId="408FDBB3"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Min 8GB z możliwością rozbudowy do 16GB, rodzaj pamięci min. DDR4. </w:t>
            </w:r>
          </w:p>
        </w:tc>
        <w:tc>
          <w:tcPr>
            <w:tcW w:w="1181" w:type="pct"/>
            <w:tcBorders>
              <w:top w:val="single" w:sz="4" w:space="0" w:color="auto"/>
              <w:left w:val="single" w:sz="4" w:space="0" w:color="auto"/>
              <w:bottom w:val="single" w:sz="4" w:space="0" w:color="auto"/>
              <w:right w:val="single" w:sz="4" w:space="0" w:color="auto"/>
            </w:tcBorders>
          </w:tcPr>
          <w:p w14:paraId="69EC2F20"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Ilość GB</w:t>
            </w:r>
          </w:p>
        </w:tc>
      </w:tr>
      <w:tr w:rsidR="00D11DB1" w:rsidRPr="00827F49" w14:paraId="1561C3B1"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2E6222C4" w14:textId="70717938"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8</w:t>
            </w:r>
          </w:p>
        </w:tc>
        <w:tc>
          <w:tcPr>
            <w:tcW w:w="883" w:type="pct"/>
            <w:tcBorders>
              <w:top w:val="single" w:sz="4" w:space="0" w:color="auto"/>
              <w:left w:val="single" w:sz="4" w:space="0" w:color="auto"/>
              <w:bottom w:val="single" w:sz="4" w:space="0" w:color="auto"/>
              <w:right w:val="single" w:sz="4" w:space="0" w:color="auto"/>
            </w:tcBorders>
            <w:hideMark/>
          </w:tcPr>
          <w:p w14:paraId="05DC9478"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Dysk twardy</w:t>
            </w:r>
          </w:p>
        </w:tc>
        <w:tc>
          <w:tcPr>
            <w:tcW w:w="2679" w:type="pct"/>
            <w:tcBorders>
              <w:top w:val="single" w:sz="4" w:space="0" w:color="auto"/>
              <w:left w:val="single" w:sz="4" w:space="0" w:color="auto"/>
              <w:bottom w:val="single" w:sz="4" w:space="0" w:color="auto"/>
              <w:right w:val="single" w:sz="4" w:space="0" w:color="auto"/>
            </w:tcBorders>
            <w:hideMark/>
          </w:tcPr>
          <w:p w14:paraId="7A387C35"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Min. 256GB SSD M.2 zawierający partycję RECOVERY umożliwiającą odtworzenie systemu operacyjnego fabrycznie zainstalowanego na komputerze po awarii.</w:t>
            </w:r>
          </w:p>
          <w:p w14:paraId="6401FB6E" w14:textId="21AF9DC2"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Mo</w:t>
            </w:r>
            <w:r w:rsidR="00E341E3" w:rsidRPr="00827F49">
              <w:rPr>
                <w:rFonts w:cstheme="minorHAnsi"/>
                <w:sz w:val="20"/>
                <w:szCs w:val="20"/>
                <w:lang w:eastAsia="en-US"/>
              </w:rPr>
              <w:t>ż</w:t>
            </w:r>
            <w:r w:rsidRPr="00827F49">
              <w:rPr>
                <w:rFonts w:cstheme="minorHAnsi"/>
                <w:sz w:val="20"/>
                <w:szCs w:val="20"/>
                <w:lang w:eastAsia="en-US"/>
              </w:rPr>
              <w:t>liwość instalacji dwóch dysków twardych w obudowie komputera.</w:t>
            </w:r>
          </w:p>
        </w:tc>
        <w:tc>
          <w:tcPr>
            <w:tcW w:w="1181" w:type="pct"/>
            <w:tcBorders>
              <w:top w:val="single" w:sz="4" w:space="0" w:color="auto"/>
              <w:left w:val="single" w:sz="4" w:space="0" w:color="auto"/>
              <w:bottom w:val="single" w:sz="4" w:space="0" w:color="auto"/>
              <w:right w:val="single" w:sz="4" w:space="0" w:color="auto"/>
            </w:tcBorders>
          </w:tcPr>
          <w:p w14:paraId="3B17A6AB"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Ilość GB</w:t>
            </w:r>
          </w:p>
        </w:tc>
      </w:tr>
      <w:tr w:rsidR="00D11DB1" w:rsidRPr="00827F49" w14:paraId="3806A68A"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29D2169" w14:textId="4C44501B"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9</w:t>
            </w:r>
          </w:p>
        </w:tc>
        <w:tc>
          <w:tcPr>
            <w:tcW w:w="883" w:type="pct"/>
            <w:tcBorders>
              <w:top w:val="single" w:sz="4" w:space="0" w:color="auto"/>
              <w:left w:val="single" w:sz="4" w:space="0" w:color="auto"/>
              <w:bottom w:val="single" w:sz="4" w:space="0" w:color="auto"/>
              <w:right w:val="single" w:sz="4" w:space="0" w:color="auto"/>
            </w:tcBorders>
            <w:hideMark/>
          </w:tcPr>
          <w:p w14:paraId="41179741"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Karta graficzna</w:t>
            </w:r>
          </w:p>
        </w:tc>
        <w:tc>
          <w:tcPr>
            <w:tcW w:w="2679" w:type="pct"/>
            <w:tcBorders>
              <w:top w:val="single" w:sz="4" w:space="0" w:color="auto"/>
              <w:left w:val="single" w:sz="4" w:space="0" w:color="auto"/>
              <w:bottom w:val="single" w:sz="4" w:space="0" w:color="auto"/>
              <w:right w:val="single" w:sz="4" w:space="0" w:color="auto"/>
            </w:tcBorders>
            <w:hideMark/>
          </w:tcPr>
          <w:p w14:paraId="411277D9" w14:textId="6943E67A"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Zintegrowana karta graficzna wykorzy</w:t>
            </w:r>
            <w:r w:rsidR="00E341E3" w:rsidRPr="00827F49">
              <w:rPr>
                <w:rFonts w:cstheme="minorHAnsi"/>
                <w:sz w:val="20"/>
                <w:szCs w:val="20"/>
                <w:lang w:eastAsia="en-US"/>
              </w:rPr>
              <w:t>s</w:t>
            </w:r>
            <w:r w:rsidRPr="00827F49">
              <w:rPr>
                <w:rFonts w:cstheme="minorHAnsi"/>
                <w:sz w:val="20"/>
                <w:szCs w:val="20"/>
                <w:lang w:eastAsia="en-US"/>
              </w:rPr>
              <w:t>tująca pamięć RAM systemu dynamicznie przydzielaną na potrzeby grafiki w trybie UMA (</w:t>
            </w:r>
            <w:proofErr w:type="spellStart"/>
            <w:r w:rsidRPr="00827F49">
              <w:rPr>
                <w:rFonts w:cstheme="minorHAnsi"/>
                <w:sz w:val="20"/>
                <w:szCs w:val="20"/>
                <w:lang w:eastAsia="en-US"/>
              </w:rPr>
              <w:t>Unified</w:t>
            </w:r>
            <w:proofErr w:type="spellEnd"/>
            <w:r w:rsidRPr="00827F49">
              <w:rPr>
                <w:rFonts w:cstheme="minorHAnsi"/>
                <w:sz w:val="20"/>
                <w:szCs w:val="20"/>
                <w:lang w:eastAsia="en-US"/>
              </w:rPr>
              <w:t xml:space="preserve"> Memory Access) – z możliwością dynamicznego przydzielenia do 2 GB pamięci.</w:t>
            </w:r>
          </w:p>
          <w:p w14:paraId="7C8C947F"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Karta graficzna osiągająca w teście MobileMark25 </w:t>
            </w:r>
            <w:proofErr w:type="spellStart"/>
            <w:r w:rsidRPr="00827F49">
              <w:rPr>
                <w:rFonts w:cstheme="minorHAnsi"/>
                <w:sz w:val="20"/>
                <w:szCs w:val="20"/>
                <w:lang w:eastAsia="en-US"/>
              </w:rPr>
              <w:t>Creativity</w:t>
            </w:r>
            <w:proofErr w:type="spellEnd"/>
            <w:r w:rsidRPr="00827F49">
              <w:rPr>
                <w:rFonts w:cstheme="minorHAnsi"/>
                <w:sz w:val="20"/>
                <w:szCs w:val="20"/>
                <w:lang w:eastAsia="en-US"/>
              </w:rPr>
              <w:t xml:space="preserve"> wynik min. 355 pkt. </w:t>
            </w:r>
            <w:r w:rsidRPr="00827F49">
              <w:rPr>
                <w:rFonts w:cstheme="minorHAnsi"/>
                <w:sz w:val="20"/>
                <w:szCs w:val="20"/>
              </w:rPr>
              <w:t>– test z przeprowadzonej konfiguracji na wezwanie Zamawiającego załączyć do oferty.</w:t>
            </w:r>
          </w:p>
        </w:tc>
        <w:tc>
          <w:tcPr>
            <w:tcW w:w="1181" w:type="pct"/>
            <w:tcBorders>
              <w:top w:val="single" w:sz="4" w:space="0" w:color="auto"/>
              <w:left w:val="single" w:sz="4" w:space="0" w:color="auto"/>
              <w:bottom w:val="single" w:sz="4" w:space="0" w:color="auto"/>
              <w:right w:val="single" w:sz="4" w:space="0" w:color="auto"/>
            </w:tcBorders>
          </w:tcPr>
          <w:p w14:paraId="3829D615"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5257ED9E"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722FDDD6" w14:textId="7269F971"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10</w:t>
            </w:r>
          </w:p>
        </w:tc>
        <w:tc>
          <w:tcPr>
            <w:tcW w:w="883" w:type="pct"/>
            <w:tcBorders>
              <w:top w:val="single" w:sz="4" w:space="0" w:color="auto"/>
              <w:left w:val="single" w:sz="4" w:space="0" w:color="auto"/>
              <w:bottom w:val="single" w:sz="4" w:space="0" w:color="auto"/>
              <w:right w:val="single" w:sz="4" w:space="0" w:color="auto"/>
            </w:tcBorders>
            <w:hideMark/>
          </w:tcPr>
          <w:p w14:paraId="315E558D"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Audio/Video</w:t>
            </w:r>
          </w:p>
        </w:tc>
        <w:tc>
          <w:tcPr>
            <w:tcW w:w="2679" w:type="pct"/>
            <w:tcBorders>
              <w:top w:val="single" w:sz="4" w:space="0" w:color="auto"/>
              <w:left w:val="single" w:sz="4" w:space="0" w:color="auto"/>
              <w:bottom w:val="single" w:sz="4" w:space="0" w:color="auto"/>
              <w:right w:val="single" w:sz="4" w:space="0" w:color="auto"/>
            </w:tcBorders>
            <w:hideMark/>
          </w:tcPr>
          <w:p w14:paraId="0B04D0FA"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w:t>
            </w:r>
            <w:proofErr w:type="spellStart"/>
            <w:r w:rsidRPr="00827F49">
              <w:rPr>
                <w:rFonts w:cstheme="minorHAnsi"/>
                <w:sz w:val="20"/>
                <w:szCs w:val="20"/>
                <w:lang w:eastAsia="en-US"/>
              </w:rPr>
              <w:t>mute</w:t>
            </w:r>
            <w:proofErr w:type="spellEnd"/>
            <w:r w:rsidRPr="00827F49">
              <w:rPr>
                <w:rFonts w:cstheme="minorHAnsi"/>
                <w:sz w:val="20"/>
                <w:szCs w:val="20"/>
                <w:lang w:eastAsia="en-US"/>
              </w:rPr>
              <w:t xml:space="preserve">), wbudowana kamera. </w:t>
            </w:r>
          </w:p>
        </w:tc>
        <w:tc>
          <w:tcPr>
            <w:tcW w:w="1181" w:type="pct"/>
            <w:tcBorders>
              <w:top w:val="single" w:sz="4" w:space="0" w:color="auto"/>
              <w:left w:val="single" w:sz="4" w:space="0" w:color="auto"/>
              <w:bottom w:val="single" w:sz="4" w:space="0" w:color="auto"/>
              <w:right w:val="single" w:sz="4" w:space="0" w:color="auto"/>
            </w:tcBorders>
          </w:tcPr>
          <w:p w14:paraId="52D1B6A0"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742F3219"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1243A9E8" w14:textId="3BCB0DC8"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11</w:t>
            </w:r>
          </w:p>
        </w:tc>
        <w:tc>
          <w:tcPr>
            <w:tcW w:w="883" w:type="pct"/>
            <w:tcBorders>
              <w:top w:val="single" w:sz="4" w:space="0" w:color="auto"/>
              <w:left w:val="single" w:sz="4" w:space="0" w:color="auto"/>
              <w:bottom w:val="single" w:sz="4" w:space="0" w:color="auto"/>
              <w:right w:val="single" w:sz="4" w:space="0" w:color="auto"/>
            </w:tcBorders>
            <w:hideMark/>
          </w:tcPr>
          <w:p w14:paraId="48D9E526"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Karta sieciowa</w:t>
            </w:r>
          </w:p>
        </w:tc>
        <w:tc>
          <w:tcPr>
            <w:tcW w:w="2679" w:type="pct"/>
            <w:tcBorders>
              <w:top w:val="single" w:sz="4" w:space="0" w:color="auto"/>
              <w:left w:val="single" w:sz="4" w:space="0" w:color="auto"/>
              <w:bottom w:val="single" w:sz="4" w:space="0" w:color="auto"/>
              <w:right w:val="single" w:sz="4" w:space="0" w:color="auto"/>
            </w:tcBorders>
            <w:hideMark/>
          </w:tcPr>
          <w:p w14:paraId="6A38C1A9"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Zintegrowana z płytą główną 10/100/1000 – RJ45 </w:t>
            </w:r>
          </w:p>
        </w:tc>
        <w:tc>
          <w:tcPr>
            <w:tcW w:w="1181" w:type="pct"/>
            <w:tcBorders>
              <w:top w:val="single" w:sz="4" w:space="0" w:color="auto"/>
              <w:left w:val="single" w:sz="4" w:space="0" w:color="auto"/>
              <w:bottom w:val="single" w:sz="4" w:space="0" w:color="auto"/>
              <w:right w:val="single" w:sz="4" w:space="0" w:color="auto"/>
            </w:tcBorders>
          </w:tcPr>
          <w:p w14:paraId="1E6A6EF3"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7AB52410"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51A1D068" w14:textId="5F73A040"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12</w:t>
            </w:r>
          </w:p>
        </w:tc>
        <w:tc>
          <w:tcPr>
            <w:tcW w:w="883" w:type="pct"/>
            <w:tcBorders>
              <w:top w:val="single" w:sz="4" w:space="0" w:color="auto"/>
              <w:left w:val="single" w:sz="4" w:space="0" w:color="auto"/>
              <w:bottom w:val="single" w:sz="4" w:space="0" w:color="auto"/>
              <w:right w:val="single" w:sz="4" w:space="0" w:color="auto"/>
            </w:tcBorders>
            <w:hideMark/>
          </w:tcPr>
          <w:p w14:paraId="47C51234"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Porty/złącza</w:t>
            </w:r>
          </w:p>
        </w:tc>
        <w:tc>
          <w:tcPr>
            <w:tcW w:w="2679" w:type="pct"/>
            <w:tcBorders>
              <w:top w:val="single" w:sz="4" w:space="0" w:color="auto"/>
              <w:left w:val="single" w:sz="4" w:space="0" w:color="auto"/>
              <w:bottom w:val="single" w:sz="4" w:space="0" w:color="auto"/>
              <w:right w:val="single" w:sz="4" w:space="0" w:color="auto"/>
            </w:tcBorders>
            <w:hideMark/>
          </w:tcPr>
          <w:p w14:paraId="6E58285C" w14:textId="77777777" w:rsidR="00D11DB1" w:rsidRPr="00827F49" w:rsidRDefault="00D11DB1" w:rsidP="002E6A31">
            <w:pPr>
              <w:spacing w:before="0" w:after="0" w:line="276" w:lineRule="auto"/>
              <w:jc w:val="left"/>
              <w:outlineLvl w:val="0"/>
              <w:rPr>
                <w:rFonts w:cstheme="minorHAnsi"/>
                <w:sz w:val="20"/>
                <w:szCs w:val="20"/>
                <w:lang w:eastAsia="en-US"/>
              </w:rPr>
            </w:pPr>
            <w:r w:rsidRPr="00827F49">
              <w:rPr>
                <w:rFonts w:cstheme="minorHAnsi"/>
                <w:sz w:val="20"/>
                <w:szCs w:val="20"/>
                <w:lang w:eastAsia="en-US"/>
              </w:rPr>
              <w:t xml:space="preserve">3xUSB w tym minimum 2xUSB 3.2,  złącze słuchawek i złącze mikrofonu typu COMBO, 1xHDMI, RJ-45. Złącze bezpieczeństwa typu </w:t>
            </w:r>
            <w:proofErr w:type="spellStart"/>
            <w:r w:rsidRPr="00827F49">
              <w:rPr>
                <w:rFonts w:cstheme="minorHAnsi"/>
                <w:sz w:val="20"/>
                <w:szCs w:val="20"/>
                <w:lang w:eastAsia="en-US"/>
              </w:rPr>
              <w:t>Kensington</w:t>
            </w:r>
            <w:proofErr w:type="spellEnd"/>
            <w:r w:rsidRPr="00827F49">
              <w:rPr>
                <w:rFonts w:cstheme="minorHAnsi"/>
                <w:sz w:val="20"/>
                <w:szCs w:val="20"/>
                <w:lang w:eastAsia="en-US"/>
              </w:rPr>
              <w:t xml:space="preserve"> lub Noble.</w:t>
            </w:r>
          </w:p>
        </w:tc>
        <w:tc>
          <w:tcPr>
            <w:tcW w:w="1181" w:type="pct"/>
            <w:tcBorders>
              <w:top w:val="single" w:sz="4" w:space="0" w:color="auto"/>
              <w:left w:val="single" w:sz="4" w:space="0" w:color="auto"/>
              <w:bottom w:val="single" w:sz="4" w:space="0" w:color="auto"/>
              <w:right w:val="single" w:sz="4" w:space="0" w:color="auto"/>
            </w:tcBorders>
          </w:tcPr>
          <w:p w14:paraId="47113899" w14:textId="77777777" w:rsidR="00D11DB1" w:rsidRPr="00827F49" w:rsidRDefault="00D11DB1" w:rsidP="002E6A31">
            <w:pPr>
              <w:spacing w:before="0" w:after="0" w:line="276" w:lineRule="auto"/>
              <w:jc w:val="left"/>
              <w:outlineLvl w:val="0"/>
              <w:rPr>
                <w:rFonts w:cstheme="minorHAnsi"/>
                <w:sz w:val="20"/>
                <w:szCs w:val="20"/>
                <w:lang w:eastAsia="en-US"/>
              </w:rPr>
            </w:pPr>
            <w:r w:rsidRPr="00827F49">
              <w:rPr>
                <w:rFonts w:cstheme="minorHAnsi"/>
                <w:sz w:val="20"/>
                <w:szCs w:val="20"/>
                <w:lang w:eastAsia="en-US"/>
              </w:rPr>
              <w:t>Spełnia TAK/NIE</w:t>
            </w:r>
          </w:p>
        </w:tc>
      </w:tr>
      <w:tr w:rsidR="00D11DB1" w:rsidRPr="00827F49" w14:paraId="4A499043"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12357BE4" w14:textId="1BC2F765"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13</w:t>
            </w:r>
          </w:p>
        </w:tc>
        <w:tc>
          <w:tcPr>
            <w:tcW w:w="883" w:type="pct"/>
            <w:tcBorders>
              <w:top w:val="single" w:sz="4" w:space="0" w:color="auto"/>
              <w:left w:val="single" w:sz="4" w:space="0" w:color="auto"/>
              <w:bottom w:val="single" w:sz="4" w:space="0" w:color="auto"/>
              <w:right w:val="single" w:sz="4" w:space="0" w:color="auto"/>
            </w:tcBorders>
            <w:hideMark/>
          </w:tcPr>
          <w:p w14:paraId="28DE99E5"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Klawiatura</w:t>
            </w:r>
          </w:p>
        </w:tc>
        <w:tc>
          <w:tcPr>
            <w:tcW w:w="2679" w:type="pct"/>
            <w:tcBorders>
              <w:top w:val="single" w:sz="4" w:space="0" w:color="auto"/>
              <w:left w:val="single" w:sz="4" w:space="0" w:color="auto"/>
              <w:bottom w:val="single" w:sz="4" w:space="0" w:color="auto"/>
              <w:right w:val="single" w:sz="4" w:space="0" w:color="auto"/>
            </w:tcBorders>
            <w:hideMark/>
          </w:tcPr>
          <w:p w14:paraId="7EC2A547"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Klawiatura wyspowa, układ US. Klawiatura z wydzielonym blokiem numerycznym.</w:t>
            </w:r>
          </w:p>
        </w:tc>
        <w:tc>
          <w:tcPr>
            <w:tcW w:w="1181" w:type="pct"/>
            <w:tcBorders>
              <w:top w:val="single" w:sz="4" w:space="0" w:color="auto"/>
              <w:left w:val="single" w:sz="4" w:space="0" w:color="auto"/>
              <w:bottom w:val="single" w:sz="4" w:space="0" w:color="auto"/>
              <w:right w:val="single" w:sz="4" w:space="0" w:color="auto"/>
            </w:tcBorders>
          </w:tcPr>
          <w:p w14:paraId="0C4B92C0"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442BDB97"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0330433E" w14:textId="1D937714"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14</w:t>
            </w:r>
          </w:p>
        </w:tc>
        <w:tc>
          <w:tcPr>
            <w:tcW w:w="883" w:type="pct"/>
            <w:tcBorders>
              <w:top w:val="single" w:sz="4" w:space="0" w:color="auto"/>
              <w:left w:val="single" w:sz="4" w:space="0" w:color="auto"/>
              <w:bottom w:val="single" w:sz="4" w:space="0" w:color="auto"/>
              <w:right w:val="single" w:sz="4" w:space="0" w:color="auto"/>
            </w:tcBorders>
            <w:hideMark/>
          </w:tcPr>
          <w:p w14:paraId="6D906063" w14:textId="77777777" w:rsidR="00D11DB1" w:rsidRPr="00827F49" w:rsidRDefault="00D11DB1" w:rsidP="002E6A31">
            <w:pPr>
              <w:spacing w:before="0" w:after="0" w:line="276" w:lineRule="auto"/>
              <w:jc w:val="left"/>
              <w:rPr>
                <w:rFonts w:cstheme="minorHAnsi"/>
                <w:sz w:val="20"/>
                <w:szCs w:val="20"/>
                <w:lang w:eastAsia="en-US"/>
              </w:rPr>
            </w:pPr>
            <w:proofErr w:type="spellStart"/>
            <w:r w:rsidRPr="00827F49">
              <w:rPr>
                <w:rFonts w:cstheme="minorHAnsi"/>
                <w:sz w:val="20"/>
                <w:szCs w:val="20"/>
                <w:lang w:eastAsia="en-US"/>
              </w:rPr>
              <w:t>WiFi</w:t>
            </w:r>
            <w:proofErr w:type="spellEnd"/>
            <w:r w:rsidRPr="00827F49">
              <w:rPr>
                <w:rFonts w:cstheme="minorHAnsi"/>
                <w:sz w:val="20"/>
                <w:szCs w:val="20"/>
                <w:lang w:eastAsia="en-US"/>
              </w:rPr>
              <w:t xml:space="preserve"> </w:t>
            </w:r>
          </w:p>
        </w:tc>
        <w:tc>
          <w:tcPr>
            <w:tcW w:w="2679" w:type="pct"/>
            <w:tcBorders>
              <w:top w:val="single" w:sz="4" w:space="0" w:color="auto"/>
              <w:left w:val="single" w:sz="4" w:space="0" w:color="auto"/>
              <w:bottom w:val="single" w:sz="4" w:space="0" w:color="auto"/>
              <w:right w:val="single" w:sz="4" w:space="0" w:color="auto"/>
            </w:tcBorders>
            <w:hideMark/>
          </w:tcPr>
          <w:p w14:paraId="56CE9F04"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Wbudowana karta sieciowa, pracująca w standardzie AC </w:t>
            </w:r>
          </w:p>
        </w:tc>
        <w:tc>
          <w:tcPr>
            <w:tcW w:w="1181" w:type="pct"/>
            <w:tcBorders>
              <w:top w:val="single" w:sz="4" w:space="0" w:color="auto"/>
              <w:left w:val="single" w:sz="4" w:space="0" w:color="auto"/>
              <w:bottom w:val="single" w:sz="4" w:space="0" w:color="auto"/>
              <w:right w:val="single" w:sz="4" w:space="0" w:color="auto"/>
            </w:tcBorders>
          </w:tcPr>
          <w:p w14:paraId="4FB74055"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36A7DA45"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193FA1C" w14:textId="2528C0FB"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15</w:t>
            </w:r>
          </w:p>
        </w:tc>
        <w:tc>
          <w:tcPr>
            <w:tcW w:w="883" w:type="pct"/>
            <w:tcBorders>
              <w:top w:val="single" w:sz="4" w:space="0" w:color="auto"/>
              <w:left w:val="single" w:sz="4" w:space="0" w:color="auto"/>
              <w:bottom w:val="single" w:sz="4" w:space="0" w:color="auto"/>
              <w:right w:val="single" w:sz="4" w:space="0" w:color="auto"/>
            </w:tcBorders>
            <w:hideMark/>
          </w:tcPr>
          <w:p w14:paraId="04EEDE3D"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Bluetooth</w:t>
            </w:r>
          </w:p>
        </w:tc>
        <w:tc>
          <w:tcPr>
            <w:tcW w:w="2679" w:type="pct"/>
            <w:tcBorders>
              <w:top w:val="single" w:sz="4" w:space="0" w:color="auto"/>
              <w:left w:val="single" w:sz="4" w:space="0" w:color="auto"/>
              <w:bottom w:val="single" w:sz="4" w:space="0" w:color="auto"/>
              <w:right w:val="single" w:sz="4" w:space="0" w:color="auto"/>
            </w:tcBorders>
            <w:hideMark/>
          </w:tcPr>
          <w:p w14:paraId="5AD08A5F"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Wbudowany moduł Bluetooth 4.2</w:t>
            </w:r>
          </w:p>
        </w:tc>
        <w:tc>
          <w:tcPr>
            <w:tcW w:w="1181" w:type="pct"/>
            <w:tcBorders>
              <w:top w:val="single" w:sz="4" w:space="0" w:color="auto"/>
              <w:left w:val="single" w:sz="4" w:space="0" w:color="auto"/>
              <w:bottom w:val="single" w:sz="4" w:space="0" w:color="auto"/>
              <w:right w:val="single" w:sz="4" w:space="0" w:color="auto"/>
            </w:tcBorders>
          </w:tcPr>
          <w:p w14:paraId="0D5951E8"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68B89DB4"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06D4A41" w14:textId="7B41E491"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16</w:t>
            </w:r>
          </w:p>
        </w:tc>
        <w:tc>
          <w:tcPr>
            <w:tcW w:w="883" w:type="pct"/>
            <w:tcBorders>
              <w:top w:val="single" w:sz="4" w:space="0" w:color="auto"/>
              <w:left w:val="single" w:sz="4" w:space="0" w:color="auto"/>
              <w:bottom w:val="single" w:sz="4" w:space="0" w:color="auto"/>
              <w:right w:val="single" w:sz="4" w:space="0" w:color="auto"/>
            </w:tcBorders>
            <w:hideMark/>
          </w:tcPr>
          <w:p w14:paraId="5BC67A80"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Bateria</w:t>
            </w:r>
          </w:p>
        </w:tc>
        <w:tc>
          <w:tcPr>
            <w:tcW w:w="2679" w:type="pct"/>
            <w:tcBorders>
              <w:top w:val="single" w:sz="4" w:space="0" w:color="auto"/>
              <w:left w:val="single" w:sz="4" w:space="0" w:color="auto"/>
              <w:bottom w:val="single" w:sz="4" w:space="0" w:color="auto"/>
              <w:right w:val="single" w:sz="4" w:space="0" w:color="auto"/>
            </w:tcBorders>
            <w:hideMark/>
          </w:tcPr>
          <w:p w14:paraId="68566700"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Bateria pozwalająca na nieprzerwaną pracę urządzenia minimum 8 godzin - </w:t>
            </w:r>
            <w:r w:rsidRPr="00827F49">
              <w:rPr>
                <w:rFonts w:cstheme="minorHAnsi"/>
                <w:sz w:val="20"/>
                <w:szCs w:val="20"/>
              </w:rPr>
              <w:t>test BAPCO MobileMark25 z przeprowadzonej konfiguracji na wezwanie Zamawiającego załączyć do oferty.</w:t>
            </w:r>
          </w:p>
        </w:tc>
        <w:tc>
          <w:tcPr>
            <w:tcW w:w="1181" w:type="pct"/>
            <w:tcBorders>
              <w:top w:val="single" w:sz="4" w:space="0" w:color="auto"/>
              <w:left w:val="single" w:sz="4" w:space="0" w:color="auto"/>
              <w:bottom w:val="single" w:sz="4" w:space="0" w:color="auto"/>
              <w:right w:val="single" w:sz="4" w:space="0" w:color="auto"/>
            </w:tcBorders>
          </w:tcPr>
          <w:p w14:paraId="55BA576C"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36BF978C"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0D86E992" w14:textId="24C612F1"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17</w:t>
            </w:r>
          </w:p>
        </w:tc>
        <w:tc>
          <w:tcPr>
            <w:tcW w:w="883" w:type="pct"/>
            <w:tcBorders>
              <w:top w:val="single" w:sz="4" w:space="0" w:color="auto"/>
              <w:left w:val="single" w:sz="4" w:space="0" w:color="auto"/>
              <w:bottom w:val="single" w:sz="4" w:space="0" w:color="auto"/>
              <w:right w:val="single" w:sz="4" w:space="0" w:color="auto"/>
            </w:tcBorders>
            <w:hideMark/>
          </w:tcPr>
          <w:p w14:paraId="0BBB3E17"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Zasilacz</w:t>
            </w:r>
          </w:p>
        </w:tc>
        <w:tc>
          <w:tcPr>
            <w:tcW w:w="2679" w:type="pct"/>
            <w:tcBorders>
              <w:top w:val="single" w:sz="4" w:space="0" w:color="auto"/>
              <w:left w:val="single" w:sz="4" w:space="0" w:color="auto"/>
              <w:bottom w:val="single" w:sz="4" w:space="0" w:color="auto"/>
              <w:right w:val="single" w:sz="4" w:space="0" w:color="auto"/>
            </w:tcBorders>
            <w:hideMark/>
          </w:tcPr>
          <w:p w14:paraId="2949A6BD" w14:textId="631D9818"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sz w:val="20"/>
                <w:szCs w:val="20"/>
                <w:lang w:eastAsia="en-US"/>
              </w:rPr>
              <w:t xml:space="preserve">Zasilacz zewnętrzny max 65W </w:t>
            </w:r>
            <w:r w:rsidR="00CE0E37" w:rsidRPr="00827F49">
              <w:rPr>
                <w:rStyle w:val="markedcontent"/>
                <w:rFonts w:cstheme="minorHAnsi"/>
                <w:sz w:val="20"/>
                <w:szCs w:val="20"/>
              </w:rPr>
              <w:t>z kablami połączeniowymi.</w:t>
            </w:r>
          </w:p>
        </w:tc>
        <w:tc>
          <w:tcPr>
            <w:tcW w:w="1181" w:type="pct"/>
            <w:tcBorders>
              <w:top w:val="single" w:sz="4" w:space="0" w:color="auto"/>
              <w:left w:val="single" w:sz="4" w:space="0" w:color="auto"/>
              <w:bottom w:val="single" w:sz="4" w:space="0" w:color="auto"/>
              <w:right w:val="single" w:sz="4" w:space="0" w:color="auto"/>
            </w:tcBorders>
          </w:tcPr>
          <w:p w14:paraId="098E64D9"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06DBED3C"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F25B0F8" w14:textId="44D17F61"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lastRenderedPageBreak/>
              <w:t>18</w:t>
            </w:r>
          </w:p>
        </w:tc>
        <w:tc>
          <w:tcPr>
            <w:tcW w:w="883" w:type="pct"/>
            <w:tcBorders>
              <w:top w:val="single" w:sz="4" w:space="0" w:color="auto"/>
              <w:left w:val="single" w:sz="4" w:space="0" w:color="auto"/>
              <w:bottom w:val="single" w:sz="4" w:space="0" w:color="auto"/>
              <w:right w:val="single" w:sz="4" w:space="0" w:color="auto"/>
            </w:tcBorders>
            <w:hideMark/>
          </w:tcPr>
          <w:p w14:paraId="14031581"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BIOS  </w:t>
            </w:r>
          </w:p>
        </w:tc>
        <w:tc>
          <w:tcPr>
            <w:tcW w:w="2679" w:type="pct"/>
            <w:tcBorders>
              <w:top w:val="single" w:sz="4" w:space="0" w:color="auto"/>
              <w:left w:val="single" w:sz="4" w:space="0" w:color="auto"/>
              <w:bottom w:val="single" w:sz="4" w:space="0" w:color="auto"/>
              <w:right w:val="single" w:sz="4" w:space="0" w:color="auto"/>
            </w:tcBorders>
            <w:hideMark/>
          </w:tcPr>
          <w:p w14:paraId="555CAFA2"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BIOS zgodny ze specyfikacją UEFI.</w:t>
            </w:r>
            <w:r w:rsidRPr="00827F49">
              <w:rPr>
                <w:rFonts w:cstheme="minorHAnsi"/>
                <w:sz w:val="20"/>
                <w:szCs w:val="20"/>
                <w:lang w:eastAsia="en-US"/>
              </w:rPr>
              <w:br/>
              <w:t>Możliwość odczytania z BIOS bez uruchamiania systemu operacyjnego z dysku twardego komputera lub innych podłączonych do niego urządzeń zewnętrznych następujących informacji:</w:t>
            </w:r>
            <w:r w:rsidRPr="00827F49">
              <w:rPr>
                <w:rFonts w:cstheme="minorHAnsi"/>
                <w:sz w:val="20"/>
                <w:szCs w:val="20"/>
                <w:lang w:eastAsia="en-US"/>
              </w:rPr>
              <w:br/>
              <w:t xml:space="preserve">- wersji BIOS </w:t>
            </w:r>
            <w:r w:rsidRPr="00827F49">
              <w:rPr>
                <w:rFonts w:cstheme="minorHAnsi"/>
                <w:sz w:val="20"/>
                <w:szCs w:val="20"/>
                <w:lang w:eastAsia="en-US"/>
              </w:rPr>
              <w:br/>
              <w:t>- nr seryjnym komputera</w:t>
            </w:r>
          </w:p>
          <w:p w14:paraId="5FCAB56A"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ilości pamięci RAM</w:t>
            </w:r>
          </w:p>
          <w:p w14:paraId="7E9E7BFF"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typie procesora i jego prędkości</w:t>
            </w:r>
          </w:p>
          <w:p w14:paraId="2107D355"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-modele zainstalowanych dysków twardych</w:t>
            </w:r>
          </w:p>
          <w:p w14:paraId="44433AB9" w14:textId="36E7C53B"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Administrator z poziomu  BIOS m</w:t>
            </w:r>
            <w:r w:rsidR="006309F2">
              <w:rPr>
                <w:rFonts w:cstheme="minorHAnsi"/>
                <w:sz w:val="20"/>
                <w:szCs w:val="20"/>
                <w:lang w:eastAsia="en-US"/>
              </w:rPr>
              <w:t xml:space="preserve"> </w:t>
            </w:r>
            <w:proofErr w:type="spellStart"/>
            <w:r w:rsidRPr="00827F49">
              <w:rPr>
                <w:rFonts w:cstheme="minorHAnsi"/>
                <w:sz w:val="20"/>
                <w:szCs w:val="20"/>
                <w:lang w:eastAsia="en-US"/>
              </w:rPr>
              <w:t>usi</w:t>
            </w:r>
            <w:proofErr w:type="spellEnd"/>
            <w:r w:rsidRPr="00827F49">
              <w:rPr>
                <w:rFonts w:cstheme="minorHAnsi"/>
                <w:sz w:val="20"/>
                <w:szCs w:val="20"/>
                <w:lang w:eastAsia="en-US"/>
              </w:rPr>
              <w:t xml:space="preserve"> mieć możliwość wykonania poniższych czynnoś</w:t>
            </w:r>
            <w:r w:rsidR="00E341E3" w:rsidRPr="00827F49">
              <w:rPr>
                <w:rFonts w:cstheme="minorHAnsi"/>
                <w:sz w:val="20"/>
                <w:szCs w:val="20"/>
                <w:lang w:eastAsia="en-US"/>
              </w:rPr>
              <w:t>c</w:t>
            </w:r>
            <w:r w:rsidRPr="00827F49">
              <w:rPr>
                <w:rFonts w:cstheme="minorHAnsi"/>
                <w:sz w:val="20"/>
                <w:szCs w:val="20"/>
                <w:lang w:eastAsia="en-US"/>
              </w:rPr>
              <w:t xml:space="preserve">i: </w:t>
            </w:r>
          </w:p>
          <w:p w14:paraId="623092B0" w14:textId="77777777" w:rsidR="00D11DB1" w:rsidRPr="00827F49" w:rsidRDefault="00D11DB1" w:rsidP="00D11DB1">
            <w:pPr>
              <w:numPr>
                <w:ilvl w:val="0"/>
                <w:numId w:val="1"/>
              </w:numPr>
              <w:suppressAutoHyphens w:val="0"/>
              <w:spacing w:before="0" w:after="0" w:line="276" w:lineRule="auto"/>
              <w:ind w:left="0"/>
              <w:jc w:val="left"/>
              <w:rPr>
                <w:rFonts w:cstheme="minorHAnsi"/>
                <w:sz w:val="20"/>
                <w:szCs w:val="20"/>
                <w:lang w:eastAsia="en-US"/>
              </w:rPr>
            </w:pPr>
            <w:r w:rsidRPr="00827F49">
              <w:rPr>
                <w:rFonts w:cstheme="minorHAnsi"/>
                <w:sz w:val="20"/>
                <w:szCs w:val="20"/>
                <w:lang w:eastAsia="en-US"/>
              </w:rPr>
              <w:t>Możliwość ustawienia hasła dla twardego dysku</w:t>
            </w:r>
          </w:p>
          <w:p w14:paraId="7C784EB6" w14:textId="77777777" w:rsidR="00D11DB1" w:rsidRPr="00827F49" w:rsidRDefault="00D11DB1" w:rsidP="00D11DB1">
            <w:pPr>
              <w:numPr>
                <w:ilvl w:val="0"/>
                <w:numId w:val="1"/>
              </w:numPr>
              <w:suppressAutoHyphens w:val="0"/>
              <w:spacing w:before="0" w:after="0" w:line="276" w:lineRule="auto"/>
              <w:ind w:left="0"/>
              <w:jc w:val="left"/>
              <w:rPr>
                <w:rFonts w:cstheme="minorHAnsi"/>
                <w:sz w:val="20"/>
                <w:szCs w:val="20"/>
                <w:lang w:eastAsia="en-US"/>
              </w:rPr>
            </w:pPr>
            <w:r w:rsidRPr="00827F49">
              <w:rPr>
                <w:rFonts w:cstheme="minorHAnsi"/>
                <w:sz w:val="20"/>
                <w:szCs w:val="20"/>
                <w:lang w:eastAsia="en-US"/>
              </w:rPr>
              <w:t xml:space="preserve">Możliwość ustawienia hasła na starcie komputera tzw. POWER-On </w:t>
            </w:r>
            <w:proofErr w:type="spellStart"/>
            <w:r w:rsidRPr="00827F49">
              <w:rPr>
                <w:rFonts w:cstheme="minorHAnsi"/>
                <w:sz w:val="20"/>
                <w:szCs w:val="20"/>
                <w:lang w:eastAsia="en-US"/>
              </w:rPr>
              <w:t>Password</w:t>
            </w:r>
            <w:proofErr w:type="spellEnd"/>
            <w:r w:rsidRPr="00827F49">
              <w:rPr>
                <w:rFonts w:cstheme="minorHAnsi"/>
                <w:sz w:val="20"/>
                <w:szCs w:val="20"/>
                <w:lang w:eastAsia="en-US"/>
              </w:rPr>
              <w:t xml:space="preserve"> </w:t>
            </w:r>
          </w:p>
          <w:p w14:paraId="2E70A816" w14:textId="6CE5461B" w:rsidR="00D11DB1" w:rsidRPr="00827F49" w:rsidRDefault="00D11DB1" w:rsidP="00D11DB1">
            <w:pPr>
              <w:numPr>
                <w:ilvl w:val="0"/>
                <w:numId w:val="1"/>
              </w:numPr>
              <w:suppressAutoHyphens w:val="0"/>
              <w:spacing w:before="0" w:after="0" w:line="276" w:lineRule="auto"/>
              <w:ind w:left="0"/>
              <w:jc w:val="left"/>
              <w:rPr>
                <w:rFonts w:cstheme="minorHAnsi"/>
                <w:sz w:val="20"/>
                <w:szCs w:val="20"/>
                <w:lang w:eastAsia="en-US"/>
              </w:rPr>
            </w:pPr>
            <w:r w:rsidRPr="00827F49">
              <w:rPr>
                <w:rFonts w:cstheme="minorHAnsi"/>
                <w:sz w:val="20"/>
                <w:szCs w:val="20"/>
                <w:lang w:eastAsia="en-US"/>
              </w:rPr>
              <w:t xml:space="preserve">Możliwość ustawienia hasła Administratora i użytkownika BIOS </w:t>
            </w:r>
          </w:p>
          <w:p w14:paraId="32ED1328" w14:textId="749D13F6" w:rsidR="00D11DB1" w:rsidRPr="00827F49" w:rsidRDefault="00D11DB1" w:rsidP="00D11DB1">
            <w:pPr>
              <w:numPr>
                <w:ilvl w:val="0"/>
                <w:numId w:val="1"/>
              </w:numPr>
              <w:suppressAutoHyphens w:val="0"/>
              <w:spacing w:before="0" w:after="0" w:line="276" w:lineRule="auto"/>
              <w:ind w:left="0"/>
              <w:jc w:val="left"/>
              <w:rPr>
                <w:rFonts w:cstheme="minorHAnsi"/>
                <w:sz w:val="20"/>
                <w:szCs w:val="20"/>
                <w:lang w:eastAsia="en-US"/>
              </w:rPr>
            </w:pPr>
            <w:r w:rsidRPr="00827F49">
              <w:rPr>
                <w:rFonts w:cstheme="minorHAnsi"/>
                <w:sz w:val="20"/>
                <w:szCs w:val="20"/>
                <w:lang w:eastAsia="en-US"/>
              </w:rPr>
              <w:t>Mo</w:t>
            </w:r>
            <w:r w:rsidR="00E341E3" w:rsidRPr="00827F49">
              <w:rPr>
                <w:rFonts w:cstheme="minorHAnsi"/>
                <w:sz w:val="20"/>
                <w:szCs w:val="20"/>
                <w:lang w:eastAsia="en-US"/>
              </w:rPr>
              <w:t>ż</w:t>
            </w:r>
            <w:r w:rsidRPr="00827F49">
              <w:rPr>
                <w:rFonts w:cstheme="minorHAnsi"/>
                <w:sz w:val="20"/>
                <w:szCs w:val="20"/>
                <w:lang w:eastAsia="en-US"/>
              </w:rPr>
              <w:t>liwość włączania/wył</w:t>
            </w:r>
            <w:r w:rsidR="00E341E3" w:rsidRPr="00827F49">
              <w:rPr>
                <w:rFonts w:cstheme="minorHAnsi"/>
                <w:sz w:val="20"/>
                <w:szCs w:val="20"/>
                <w:lang w:eastAsia="en-US"/>
              </w:rPr>
              <w:t>ą</w:t>
            </w:r>
            <w:r w:rsidRPr="00827F49">
              <w:rPr>
                <w:rFonts w:cstheme="minorHAnsi"/>
                <w:sz w:val="20"/>
                <w:szCs w:val="20"/>
                <w:lang w:eastAsia="en-US"/>
              </w:rPr>
              <w:t>czania wir</w:t>
            </w:r>
            <w:r w:rsidR="00E341E3" w:rsidRPr="00827F49">
              <w:rPr>
                <w:rFonts w:cstheme="minorHAnsi"/>
                <w:sz w:val="20"/>
                <w:szCs w:val="20"/>
                <w:lang w:eastAsia="en-US"/>
              </w:rPr>
              <w:t>tu</w:t>
            </w:r>
            <w:r w:rsidRPr="00827F49">
              <w:rPr>
                <w:rFonts w:cstheme="minorHAnsi"/>
                <w:sz w:val="20"/>
                <w:szCs w:val="20"/>
                <w:lang w:eastAsia="en-US"/>
              </w:rPr>
              <w:t>alizacji z poziomu BIOSU</w:t>
            </w:r>
          </w:p>
          <w:p w14:paraId="4C04C417" w14:textId="77777777" w:rsidR="00D11DB1" w:rsidRPr="00827F49" w:rsidRDefault="00D11DB1" w:rsidP="00D11DB1">
            <w:pPr>
              <w:numPr>
                <w:ilvl w:val="0"/>
                <w:numId w:val="1"/>
              </w:numPr>
              <w:suppressAutoHyphens w:val="0"/>
              <w:spacing w:before="0" w:after="0" w:line="276" w:lineRule="auto"/>
              <w:ind w:left="0"/>
              <w:jc w:val="left"/>
              <w:rPr>
                <w:rFonts w:cstheme="minorHAnsi"/>
                <w:sz w:val="20"/>
                <w:szCs w:val="20"/>
                <w:lang w:eastAsia="en-US"/>
              </w:rPr>
            </w:pPr>
            <w:r w:rsidRPr="00827F49">
              <w:rPr>
                <w:rFonts w:cstheme="minorHAnsi"/>
                <w:sz w:val="20"/>
                <w:szCs w:val="20"/>
                <w:lang w:eastAsia="en-US"/>
              </w:rPr>
              <w:t>Możliwość Wyłączania/Włączania: zintegrowanej karty WIFI, portów USB, Tryby PXE dla karty sieciowej,</w:t>
            </w:r>
          </w:p>
          <w:p w14:paraId="6DE38909"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bCs/>
                <w:sz w:val="20"/>
                <w:szCs w:val="20"/>
                <w:lang w:eastAsia="en-US"/>
              </w:rPr>
              <w:t xml:space="preserve">Możliwość ustawienia portów USB w trybie „no BOOT”, czyli podczas startu komputer nie wykrywa urządzeń </w:t>
            </w:r>
            <w:proofErr w:type="spellStart"/>
            <w:r w:rsidRPr="00827F49">
              <w:rPr>
                <w:rFonts w:cstheme="minorHAnsi"/>
                <w:bCs/>
                <w:sz w:val="20"/>
                <w:szCs w:val="20"/>
                <w:lang w:eastAsia="en-US"/>
              </w:rPr>
              <w:t>bootujących</w:t>
            </w:r>
            <w:proofErr w:type="spellEnd"/>
            <w:r w:rsidRPr="00827F49">
              <w:rPr>
                <w:rFonts w:cstheme="minorHAnsi"/>
                <w:bCs/>
                <w:sz w:val="20"/>
                <w:szCs w:val="20"/>
                <w:lang w:eastAsia="en-US"/>
              </w:rPr>
              <w:t xml:space="preserve"> typu USB, natomiast po uruchomieniu systemu operacyjnego porty USB są aktywne.</w:t>
            </w:r>
          </w:p>
        </w:tc>
        <w:tc>
          <w:tcPr>
            <w:tcW w:w="1181" w:type="pct"/>
            <w:tcBorders>
              <w:top w:val="single" w:sz="4" w:space="0" w:color="auto"/>
              <w:left w:val="single" w:sz="4" w:space="0" w:color="auto"/>
              <w:bottom w:val="single" w:sz="4" w:space="0" w:color="auto"/>
              <w:right w:val="single" w:sz="4" w:space="0" w:color="auto"/>
            </w:tcBorders>
          </w:tcPr>
          <w:p w14:paraId="4D0D0093"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Spełnia TAK/NIE</w:t>
            </w:r>
          </w:p>
        </w:tc>
      </w:tr>
      <w:tr w:rsidR="00D11DB1" w:rsidRPr="00827F49" w14:paraId="448674F7"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3E28C481" w14:textId="760C006E"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19</w:t>
            </w:r>
          </w:p>
        </w:tc>
        <w:tc>
          <w:tcPr>
            <w:tcW w:w="883" w:type="pct"/>
            <w:tcBorders>
              <w:top w:val="single" w:sz="4" w:space="0" w:color="auto"/>
              <w:left w:val="single" w:sz="4" w:space="0" w:color="auto"/>
              <w:bottom w:val="single" w:sz="4" w:space="0" w:color="auto"/>
              <w:right w:val="single" w:sz="4" w:space="0" w:color="auto"/>
            </w:tcBorders>
            <w:hideMark/>
          </w:tcPr>
          <w:p w14:paraId="3D075B0F"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bCs/>
                <w:sz w:val="20"/>
                <w:szCs w:val="20"/>
                <w:lang w:eastAsia="en-US"/>
              </w:rPr>
              <w:t>Bezpieczeństwo</w:t>
            </w:r>
          </w:p>
        </w:tc>
        <w:tc>
          <w:tcPr>
            <w:tcW w:w="2679" w:type="pct"/>
            <w:tcBorders>
              <w:top w:val="single" w:sz="4" w:space="0" w:color="auto"/>
              <w:left w:val="single" w:sz="4" w:space="0" w:color="auto"/>
              <w:bottom w:val="single" w:sz="4" w:space="0" w:color="auto"/>
              <w:right w:val="single" w:sz="4" w:space="0" w:color="auto"/>
            </w:tcBorders>
            <w:hideMark/>
          </w:tcPr>
          <w:p w14:paraId="5E3D3241"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xml:space="preserve">- złącze </w:t>
            </w:r>
            <w:proofErr w:type="spellStart"/>
            <w:r w:rsidRPr="00827F49">
              <w:rPr>
                <w:rFonts w:cstheme="minorHAnsi"/>
                <w:bCs/>
                <w:sz w:val="20"/>
                <w:szCs w:val="20"/>
                <w:lang w:eastAsia="en-US"/>
              </w:rPr>
              <w:t>Kensington</w:t>
            </w:r>
            <w:proofErr w:type="spellEnd"/>
            <w:r w:rsidRPr="00827F49">
              <w:rPr>
                <w:rFonts w:cstheme="minorHAnsi"/>
                <w:bCs/>
                <w:sz w:val="20"/>
                <w:szCs w:val="20"/>
                <w:lang w:eastAsia="en-US"/>
              </w:rPr>
              <w:t xml:space="preserve"> Lock,</w:t>
            </w:r>
          </w:p>
          <w:p w14:paraId="6CBDBF5A"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p w14:paraId="4662D46F" w14:textId="77777777" w:rsidR="00D11DB1" w:rsidRPr="00827F49" w:rsidRDefault="00D11DB1" w:rsidP="002E6A31">
            <w:pPr>
              <w:spacing w:before="0" w:after="0" w:line="276" w:lineRule="auto"/>
              <w:ind w:left="632"/>
              <w:jc w:val="left"/>
              <w:rPr>
                <w:rFonts w:cstheme="minorHAnsi"/>
                <w:bCs/>
                <w:sz w:val="20"/>
                <w:szCs w:val="20"/>
                <w:lang w:eastAsia="en-US"/>
              </w:rPr>
            </w:pPr>
            <w:r w:rsidRPr="00827F49">
              <w:rPr>
                <w:rFonts w:cstheme="minorHAnsi"/>
                <w:bCs/>
                <w:sz w:val="20"/>
                <w:szCs w:val="20"/>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87C8029" w14:textId="77777777" w:rsidR="00D11DB1" w:rsidRPr="00827F49" w:rsidRDefault="00D11DB1" w:rsidP="002E6A31">
            <w:pPr>
              <w:spacing w:before="0" w:after="0" w:line="276" w:lineRule="auto"/>
              <w:ind w:left="349" w:hanging="284"/>
              <w:jc w:val="left"/>
              <w:rPr>
                <w:rFonts w:cstheme="minorHAnsi"/>
                <w:b/>
                <w:sz w:val="20"/>
                <w:szCs w:val="20"/>
                <w:lang w:eastAsia="en-US"/>
              </w:rPr>
            </w:pPr>
          </w:p>
          <w:p w14:paraId="3B4D9CEE"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
                <w:sz w:val="20"/>
                <w:szCs w:val="20"/>
                <w:lang w:eastAsia="en-US"/>
              </w:rPr>
              <w:t xml:space="preserve">Zainstalowane oprogramowanie </w:t>
            </w:r>
            <w:r w:rsidRPr="00827F49">
              <w:rPr>
                <w:rFonts w:cstheme="minorHAnsi"/>
                <w:bCs/>
                <w:sz w:val="20"/>
                <w:szCs w:val="20"/>
                <w:lang w:eastAsia="en-US"/>
              </w:rPr>
              <w:t>:</w:t>
            </w:r>
          </w:p>
          <w:p w14:paraId="2B8A2FDA"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Backup i przywracanie danych</w:t>
            </w:r>
          </w:p>
          <w:p w14:paraId="6F5A8C6B"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r>
            <w:proofErr w:type="spellStart"/>
            <w:r w:rsidRPr="00827F49">
              <w:rPr>
                <w:rFonts w:cstheme="minorHAnsi"/>
                <w:bCs/>
                <w:sz w:val="20"/>
                <w:szCs w:val="20"/>
                <w:lang w:eastAsia="en-US"/>
              </w:rPr>
              <w:t>Deduplikacja</w:t>
            </w:r>
            <w:proofErr w:type="spellEnd"/>
            <w:r w:rsidRPr="00827F49">
              <w:rPr>
                <w:rFonts w:cstheme="minorHAnsi"/>
                <w:bCs/>
                <w:sz w:val="20"/>
                <w:szCs w:val="20"/>
                <w:lang w:eastAsia="en-US"/>
              </w:rPr>
              <w:t xml:space="preserve"> danych na źródle,</w:t>
            </w:r>
          </w:p>
          <w:p w14:paraId="7FC9D6FC"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Backup przyrostowy i różnicowy,</w:t>
            </w:r>
          </w:p>
          <w:p w14:paraId="7D4973F5"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Wersjonowanie plików – możliwość zdefiniowania dowolnej ilości wersji,</w:t>
            </w:r>
          </w:p>
          <w:p w14:paraId="05F28C4C"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Backup danych lokalnych – plikowy oraz poczty Outlook,</w:t>
            </w:r>
          </w:p>
          <w:p w14:paraId="44FCF0B0"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Backup otwartych plików (VSS),</w:t>
            </w:r>
          </w:p>
          <w:p w14:paraId="36AA68CE"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Filtr plików oraz folderów,</w:t>
            </w:r>
          </w:p>
          <w:p w14:paraId="42836AA5"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 xml:space="preserve">Domyślne wykluczenia zbędnych plików (pliki tymczasowe etc.), </w:t>
            </w:r>
          </w:p>
          <w:p w14:paraId="469F248B"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Wyłączanie komputera po wykonaniu backupu,</w:t>
            </w:r>
          </w:p>
          <w:p w14:paraId="6249B1D9"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Przywracanie danych do wskazanej lokalizacji,</w:t>
            </w:r>
          </w:p>
          <w:p w14:paraId="4038CB5E"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Możliwość backup-u z wykorzystaniem dowolnej ilości rdzeni procesora,</w:t>
            </w:r>
          </w:p>
          <w:p w14:paraId="5DDEA073"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Wyszukiwanie plików w repozytorium użytkownika,</w:t>
            </w:r>
          </w:p>
          <w:p w14:paraId="40BE4AAC"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Ustawienia</w:t>
            </w:r>
          </w:p>
          <w:p w14:paraId="5F437BBA"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Automatyczne logowanie,</w:t>
            </w:r>
          </w:p>
          <w:p w14:paraId="3AEE8735"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Zapamiętywanie danych logowania,</w:t>
            </w:r>
          </w:p>
          <w:p w14:paraId="6BC5C0A9"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Automatyczne uruchamianie programu przy starcie systemu,</w:t>
            </w:r>
          </w:p>
          <w:p w14:paraId="1C7D0D61"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Ustawianie priorytetu dla procesu backupu,</w:t>
            </w:r>
          </w:p>
          <w:p w14:paraId="047710FE"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Zmiana klucza szyfrującego,</w:t>
            </w:r>
          </w:p>
          <w:p w14:paraId="66D39013"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Ustawienia przepustowości/zajętości pasma,</w:t>
            </w:r>
          </w:p>
          <w:p w14:paraId="5D4B24C2"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Konfiguracja wydajności procesu backupu,</w:t>
            </w:r>
          </w:p>
          <w:p w14:paraId="26CE09FC"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Bezpieczeństwo</w:t>
            </w:r>
          </w:p>
          <w:p w14:paraId="4961C46A"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Zastępowanie nazwy pliku GUID-em,</w:t>
            </w:r>
          </w:p>
          <w:p w14:paraId="46B8F55E"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Szyfrowanie danych algorytmem AES 256 CBC, zawsze po stronie komputera użytkownika,</w:t>
            </w:r>
          </w:p>
          <w:p w14:paraId="40A9EF57"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Kompresja danych,</w:t>
            </w:r>
          </w:p>
          <w:p w14:paraId="524FAE6D"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Transmisja po bezpiecznym protokole TLS,</w:t>
            </w:r>
          </w:p>
          <w:p w14:paraId="55E372EC"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Deklaracja klucza szyfrującego dane użytkownika,</w:t>
            </w:r>
          </w:p>
          <w:p w14:paraId="11BCB415"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 xml:space="preserve">Szczegółowy dziennik zdarzeń dostępny z poziomu aplikacji, </w:t>
            </w:r>
          </w:p>
          <w:p w14:paraId="0F555622"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lastRenderedPageBreak/>
              <w:t>-</w:t>
            </w:r>
            <w:r w:rsidRPr="00827F49">
              <w:rPr>
                <w:rFonts w:cstheme="minorHAnsi"/>
                <w:bCs/>
                <w:sz w:val="20"/>
                <w:szCs w:val="20"/>
                <w:lang w:eastAsia="en-US"/>
              </w:rPr>
              <w:tab/>
              <w:t>Obliczanie sumy kontrolnej,</w:t>
            </w:r>
          </w:p>
          <w:p w14:paraId="57D61B49" w14:textId="77777777" w:rsidR="00D11DB1" w:rsidRPr="00827F49" w:rsidRDefault="00D11DB1" w:rsidP="002E6A31">
            <w:pPr>
              <w:spacing w:before="0" w:after="0" w:line="276" w:lineRule="auto"/>
              <w:ind w:left="349" w:hanging="284"/>
              <w:jc w:val="left"/>
              <w:rPr>
                <w:rFonts w:cstheme="minorHAnsi"/>
                <w:bCs/>
                <w:sz w:val="20"/>
                <w:szCs w:val="20"/>
                <w:lang w:eastAsia="en-US"/>
              </w:rPr>
            </w:pPr>
            <w:r w:rsidRPr="00827F49">
              <w:rPr>
                <w:rFonts w:cstheme="minorHAnsi"/>
                <w:bCs/>
                <w:sz w:val="20"/>
                <w:szCs w:val="20"/>
                <w:lang w:eastAsia="en-US"/>
              </w:rPr>
              <w:t>-</w:t>
            </w:r>
            <w:r w:rsidRPr="00827F49">
              <w:rPr>
                <w:rFonts w:cstheme="minorHAnsi"/>
                <w:bCs/>
                <w:sz w:val="20"/>
                <w:szCs w:val="20"/>
                <w:lang w:eastAsia="en-US"/>
              </w:rPr>
              <w:tab/>
              <w:t xml:space="preserve">Kopie zapasowe są przechowywane w profesjonalnych, certyfikowanych data </w:t>
            </w:r>
            <w:proofErr w:type="spellStart"/>
            <w:r w:rsidRPr="00827F49">
              <w:rPr>
                <w:rFonts w:cstheme="minorHAnsi"/>
                <w:bCs/>
                <w:sz w:val="20"/>
                <w:szCs w:val="20"/>
                <w:lang w:eastAsia="en-US"/>
              </w:rPr>
              <w:t>center</w:t>
            </w:r>
            <w:proofErr w:type="spellEnd"/>
            <w:r w:rsidRPr="00827F49">
              <w:rPr>
                <w:rFonts w:cstheme="minorHAnsi"/>
                <w:bCs/>
                <w:sz w:val="20"/>
                <w:szCs w:val="20"/>
                <w:lang w:eastAsia="en-US"/>
              </w:rPr>
              <w:t xml:space="preserve">, na terenie Polski. </w:t>
            </w:r>
          </w:p>
          <w:p w14:paraId="4BE19D8E" w14:textId="4913B223"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WSPIERANE SYSTEMY OPERACYJNE  Microsoft Windows 7 i nowsze, Mac OS,</w:t>
            </w:r>
            <w:r w:rsidR="00E341E3" w:rsidRPr="00827F49">
              <w:rPr>
                <w:rFonts w:cstheme="minorHAnsi"/>
                <w:bCs/>
                <w:sz w:val="20"/>
                <w:szCs w:val="20"/>
                <w:lang w:eastAsia="en-US"/>
              </w:rPr>
              <w:t xml:space="preserve"> </w:t>
            </w:r>
            <w:r w:rsidRPr="00827F49">
              <w:rPr>
                <w:rFonts w:cstheme="minorHAnsi"/>
                <w:bCs/>
                <w:sz w:val="20"/>
                <w:szCs w:val="20"/>
                <w:lang w:eastAsia="en-US"/>
              </w:rPr>
              <w:t xml:space="preserve">Licencje przypisywane do jednego urządzenia z limitem pojemności przestrzeni w chmurze – minimum 50 GB. </w:t>
            </w:r>
            <w:r w:rsidRPr="00827F49">
              <w:rPr>
                <w:rFonts w:cstheme="minorHAnsi"/>
                <w:b/>
                <w:sz w:val="20"/>
                <w:szCs w:val="20"/>
                <w:lang w:eastAsia="en-US"/>
              </w:rPr>
              <w:t xml:space="preserve">Licencja obowiązuje przez okres minimum  24 miesięcy Wsparcie techniczne, świadczone jest bezpośrednio od producenta, w języku polskim, zawarte jest w cenie licencji. </w:t>
            </w:r>
          </w:p>
        </w:tc>
        <w:tc>
          <w:tcPr>
            <w:tcW w:w="1181" w:type="pct"/>
            <w:tcBorders>
              <w:top w:val="single" w:sz="4" w:space="0" w:color="auto"/>
              <w:left w:val="single" w:sz="4" w:space="0" w:color="auto"/>
              <w:bottom w:val="single" w:sz="4" w:space="0" w:color="auto"/>
              <w:right w:val="single" w:sz="4" w:space="0" w:color="auto"/>
            </w:tcBorders>
          </w:tcPr>
          <w:p w14:paraId="296628DA"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lastRenderedPageBreak/>
              <w:t>Spełnia TAK/NIE</w:t>
            </w:r>
          </w:p>
          <w:p w14:paraId="4F3A0BFC" w14:textId="77777777" w:rsidR="00D11DB1" w:rsidRPr="00827F49" w:rsidRDefault="00D11DB1" w:rsidP="002E6A31">
            <w:pPr>
              <w:spacing w:before="0" w:after="0" w:line="276" w:lineRule="auto"/>
              <w:jc w:val="left"/>
              <w:rPr>
                <w:rFonts w:cstheme="minorHAnsi"/>
                <w:bCs/>
                <w:sz w:val="20"/>
                <w:szCs w:val="20"/>
                <w:lang w:eastAsia="en-US"/>
              </w:rPr>
            </w:pPr>
          </w:p>
          <w:p w14:paraId="00EAA5C2" w14:textId="77777777" w:rsidR="00D11DB1" w:rsidRPr="00827F49" w:rsidRDefault="00D11DB1" w:rsidP="002E6A31">
            <w:pPr>
              <w:spacing w:before="0" w:after="0" w:line="276" w:lineRule="auto"/>
              <w:jc w:val="left"/>
              <w:rPr>
                <w:rFonts w:cstheme="minorHAnsi"/>
                <w:bCs/>
                <w:sz w:val="20"/>
                <w:szCs w:val="20"/>
                <w:lang w:eastAsia="en-US"/>
              </w:rPr>
            </w:pPr>
          </w:p>
          <w:p w14:paraId="44E5A379" w14:textId="77777777" w:rsidR="00D11DB1" w:rsidRPr="00827F49" w:rsidRDefault="00D11DB1" w:rsidP="002E6A31">
            <w:pPr>
              <w:spacing w:before="0" w:after="0" w:line="276" w:lineRule="auto"/>
              <w:jc w:val="left"/>
              <w:rPr>
                <w:rFonts w:cstheme="minorHAnsi"/>
                <w:bCs/>
                <w:sz w:val="20"/>
                <w:szCs w:val="20"/>
                <w:lang w:eastAsia="en-US"/>
              </w:rPr>
            </w:pPr>
          </w:p>
          <w:p w14:paraId="38BD21F0" w14:textId="77777777" w:rsidR="00D11DB1" w:rsidRPr="00827F49" w:rsidRDefault="00D11DB1" w:rsidP="002E6A31">
            <w:pPr>
              <w:spacing w:before="0" w:after="0" w:line="276" w:lineRule="auto"/>
              <w:jc w:val="left"/>
              <w:rPr>
                <w:rFonts w:cstheme="minorHAnsi"/>
                <w:bCs/>
                <w:sz w:val="20"/>
                <w:szCs w:val="20"/>
                <w:lang w:eastAsia="en-US"/>
              </w:rPr>
            </w:pPr>
          </w:p>
          <w:p w14:paraId="4ACBD658" w14:textId="77777777" w:rsidR="00D11DB1" w:rsidRPr="00827F49" w:rsidRDefault="00D11DB1" w:rsidP="002E6A31">
            <w:pPr>
              <w:spacing w:before="0" w:after="0" w:line="276" w:lineRule="auto"/>
              <w:jc w:val="left"/>
              <w:rPr>
                <w:rFonts w:cstheme="minorHAnsi"/>
                <w:bCs/>
                <w:sz w:val="20"/>
                <w:szCs w:val="20"/>
                <w:lang w:eastAsia="en-US"/>
              </w:rPr>
            </w:pPr>
          </w:p>
          <w:p w14:paraId="08EAC5DD" w14:textId="77777777" w:rsidR="00D11DB1" w:rsidRPr="00827F49" w:rsidRDefault="00D11DB1" w:rsidP="002E6A31">
            <w:pPr>
              <w:spacing w:before="0" w:after="0" w:line="276" w:lineRule="auto"/>
              <w:jc w:val="left"/>
              <w:rPr>
                <w:rFonts w:cstheme="minorHAnsi"/>
                <w:bCs/>
                <w:sz w:val="20"/>
                <w:szCs w:val="20"/>
                <w:lang w:eastAsia="en-US"/>
              </w:rPr>
            </w:pPr>
          </w:p>
          <w:p w14:paraId="31B5653C" w14:textId="77777777" w:rsidR="00D11DB1" w:rsidRPr="00827F49" w:rsidRDefault="00D11DB1" w:rsidP="002E6A31">
            <w:pPr>
              <w:spacing w:before="0" w:after="0" w:line="276" w:lineRule="auto"/>
              <w:jc w:val="left"/>
              <w:rPr>
                <w:rFonts w:cstheme="minorHAnsi"/>
                <w:bCs/>
                <w:sz w:val="20"/>
                <w:szCs w:val="20"/>
                <w:lang w:eastAsia="en-US"/>
              </w:rPr>
            </w:pPr>
          </w:p>
          <w:p w14:paraId="16F9803F" w14:textId="77777777" w:rsidR="00D11DB1" w:rsidRPr="00827F49" w:rsidRDefault="00D11DB1" w:rsidP="002E6A31">
            <w:pPr>
              <w:spacing w:before="0" w:after="0" w:line="276" w:lineRule="auto"/>
              <w:jc w:val="left"/>
              <w:rPr>
                <w:rFonts w:cstheme="minorHAnsi"/>
                <w:bCs/>
                <w:sz w:val="20"/>
                <w:szCs w:val="20"/>
                <w:lang w:eastAsia="en-US"/>
              </w:rPr>
            </w:pPr>
          </w:p>
          <w:p w14:paraId="7CB9B55E" w14:textId="77777777" w:rsidR="00D11DB1" w:rsidRPr="00827F49" w:rsidRDefault="00D11DB1" w:rsidP="002E6A31">
            <w:pPr>
              <w:spacing w:before="0" w:after="0" w:line="276" w:lineRule="auto"/>
              <w:jc w:val="left"/>
              <w:rPr>
                <w:rFonts w:cstheme="minorHAnsi"/>
                <w:bCs/>
                <w:sz w:val="20"/>
                <w:szCs w:val="20"/>
                <w:lang w:eastAsia="en-US"/>
              </w:rPr>
            </w:pPr>
          </w:p>
          <w:p w14:paraId="7B6FD819" w14:textId="77777777" w:rsidR="00D11DB1" w:rsidRPr="00827F49" w:rsidRDefault="00D11DB1" w:rsidP="002E6A31">
            <w:pPr>
              <w:spacing w:before="0" w:after="0" w:line="276" w:lineRule="auto"/>
              <w:jc w:val="left"/>
              <w:rPr>
                <w:rFonts w:cstheme="minorHAnsi"/>
                <w:bCs/>
                <w:sz w:val="20"/>
                <w:szCs w:val="20"/>
                <w:lang w:eastAsia="en-US"/>
              </w:rPr>
            </w:pPr>
          </w:p>
          <w:p w14:paraId="0CC22827" w14:textId="77777777" w:rsidR="00D11DB1" w:rsidRPr="00827F49" w:rsidRDefault="00D11DB1" w:rsidP="002E6A31">
            <w:pPr>
              <w:spacing w:before="0" w:after="0" w:line="276" w:lineRule="auto"/>
              <w:jc w:val="left"/>
              <w:rPr>
                <w:rFonts w:cstheme="minorHAnsi"/>
                <w:bCs/>
                <w:sz w:val="20"/>
                <w:szCs w:val="20"/>
                <w:lang w:eastAsia="en-US"/>
              </w:rPr>
            </w:pPr>
          </w:p>
          <w:p w14:paraId="0F8B1765"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Producent  oprogramowania</w:t>
            </w:r>
          </w:p>
          <w:p w14:paraId="660D2C25" w14:textId="77777777" w:rsidR="00D11DB1" w:rsidRPr="00827F49" w:rsidRDefault="00D11DB1" w:rsidP="002E6A31">
            <w:pPr>
              <w:spacing w:before="0" w:after="0" w:line="276" w:lineRule="auto"/>
              <w:jc w:val="left"/>
              <w:rPr>
                <w:rFonts w:cstheme="minorHAnsi"/>
                <w:bCs/>
                <w:sz w:val="20"/>
                <w:szCs w:val="20"/>
                <w:lang w:eastAsia="en-US"/>
              </w:rPr>
            </w:pPr>
          </w:p>
          <w:p w14:paraId="226378F6" w14:textId="77777777" w:rsidR="00D11DB1" w:rsidRPr="00827F49" w:rsidRDefault="00D11DB1" w:rsidP="002E6A31">
            <w:pPr>
              <w:spacing w:before="0" w:after="0" w:line="276" w:lineRule="auto"/>
              <w:jc w:val="left"/>
              <w:rPr>
                <w:rFonts w:cstheme="minorHAnsi"/>
                <w:bCs/>
                <w:sz w:val="20"/>
                <w:szCs w:val="20"/>
                <w:lang w:eastAsia="en-US"/>
              </w:rPr>
            </w:pPr>
          </w:p>
          <w:p w14:paraId="5D242FF6"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xml:space="preserve">Nazwa oprogramowania i wersja </w:t>
            </w:r>
          </w:p>
          <w:p w14:paraId="5050CBDB" w14:textId="77777777" w:rsidR="00D11DB1" w:rsidRPr="00827F49" w:rsidRDefault="00D11DB1" w:rsidP="002E6A31">
            <w:pPr>
              <w:spacing w:before="0" w:after="0" w:line="276" w:lineRule="auto"/>
              <w:jc w:val="left"/>
              <w:rPr>
                <w:rFonts w:cstheme="minorHAnsi"/>
                <w:bCs/>
                <w:sz w:val="20"/>
                <w:szCs w:val="20"/>
                <w:lang w:eastAsia="en-US"/>
              </w:rPr>
            </w:pPr>
          </w:p>
          <w:p w14:paraId="46A96215" w14:textId="77777777" w:rsidR="00D11DB1" w:rsidRPr="00827F49" w:rsidRDefault="00D11DB1" w:rsidP="002E6A31">
            <w:pPr>
              <w:spacing w:before="0" w:after="0" w:line="276" w:lineRule="auto"/>
              <w:jc w:val="left"/>
              <w:rPr>
                <w:rFonts w:cstheme="minorHAnsi"/>
                <w:bCs/>
                <w:sz w:val="20"/>
                <w:szCs w:val="20"/>
                <w:lang w:eastAsia="en-US"/>
              </w:rPr>
            </w:pPr>
          </w:p>
          <w:p w14:paraId="6B248B14" w14:textId="77777777" w:rsidR="00D11DB1" w:rsidRPr="00827F49" w:rsidRDefault="00D11DB1" w:rsidP="002E6A31">
            <w:pPr>
              <w:spacing w:before="0" w:after="0" w:line="276" w:lineRule="auto"/>
              <w:jc w:val="left"/>
              <w:rPr>
                <w:rFonts w:cstheme="minorHAnsi"/>
                <w:bCs/>
                <w:sz w:val="20"/>
                <w:szCs w:val="20"/>
                <w:lang w:eastAsia="en-US"/>
              </w:rPr>
            </w:pPr>
          </w:p>
          <w:p w14:paraId="73F87B18" w14:textId="77777777" w:rsidR="00D11DB1" w:rsidRPr="00827F49" w:rsidRDefault="00D11DB1" w:rsidP="002E6A31">
            <w:pPr>
              <w:spacing w:before="0" w:after="0" w:line="276" w:lineRule="auto"/>
              <w:jc w:val="left"/>
              <w:rPr>
                <w:rFonts w:cstheme="minorHAnsi"/>
                <w:bCs/>
                <w:sz w:val="20"/>
                <w:szCs w:val="20"/>
                <w:lang w:eastAsia="en-US"/>
              </w:rPr>
            </w:pPr>
          </w:p>
          <w:p w14:paraId="1E97393D" w14:textId="77777777" w:rsidR="00D11DB1" w:rsidRPr="00827F49" w:rsidRDefault="00D11DB1" w:rsidP="002E6A31">
            <w:pPr>
              <w:spacing w:before="0" w:after="0" w:line="276" w:lineRule="auto"/>
              <w:jc w:val="left"/>
              <w:rPr>
                <w:rFonts w:cstheme="minorHAnsi"/>
                <w:bCs/>
                <w:sz w:val="20"/>
                <w:szCs w:val="20"/>
                <w:lang w:eastAsia="en-US"/>
              </w:rPr>
            </w:pPr>
          </w:p>
          <w:p w14:paraId="2A7B93D5" w14:textId="77777777" w:rsidR="00D11DB1" w:rsidRPr="00827F49" w:rsidRDefault="00D11DB1" w:rsidP="002E6A31">
            <w:pPr>
              <w:spacing w:before="0" w:after="0" w:line="276" w:lineRule="auto"/>
              <w:jc w:val="left"/>
              <w:rPr>
                <w:rFonts w:cstheme="minorHAnsi"/>
                <w:bCs/>
                <w:sz w:val="20"/>
                <w:szCs w:val="20"/>
                <w:lang w:eastAsia="en-US"/>
              </w:rPr>
            </w:pPr>
          </w:p>
          <w:p w14:paraId="61E30E78" w14:textId="77777777" w:rsidR="00D11DB1" w:rsidRPr="00827F49" w:rsidRDefault="00D11DB1" w:rsidP="002E6A31">
            <w:pPr>
              <w:spacing w:before="0" w:after="0" w:line="276" w:lineRule="auto"/>
              <w:jc w:val="left"/>
              <w:rPr>
                <w:rFonts w:cstheme="minorHAnsi"/>
                <w:bCs/>
                <w:sz w:val="20"/>
                <w:szCs w:val="20"/>
                <w:lang w:eastAsia="en-US"/>
              </w:rPr>
            </w:pPr>
          </w:p>
          <w:p w14:paraId="5EAF055B" w14:textId="77777777" w:rsidR="00D11DB1" w:rsidRPr="00827F49" w:rsidRDefault="00D11DB1" w:rsidP="002E6A31">
            <w:pPr>
              <w:spacing w:before="0" w:after="0" w:line="276" w:lineRule="auto"/>
              <w:jc w:val="left"/>
              <w:rPr>
                <w:rFonts w:cstheme="minorHAnsi"/>
                <w:bCs/>
                <w:sz w:val="20"/>
                <w:szCs w:val="20"/>
                <w:lang w:eastAsia="en-US"/>
              </w:rPr>
            </w:pPr>
          </w:p>
          <w:p w14:paraId="7B6D663F" w14:textId="77777777" w:rsidR="00D11DB1" w:rsidRPr="00827F49" w:rsidRDefault="00D11DB1" w:rsidP="002E6A31">
            <w:pPr>
              <w:spacing w:before="0" w:after="0" w:line="276" w:lineRule="auto"/>
              <w:jc w:val="left"/>
              <w:rPr>
                <w:rFonts w:cstheme="minorHAnsi"/>
                <w:bCs/>
                <w:sz w:val="20"/>
                <w:szCs w:val="20"/>
                <w:lang w:eastAsia="en-US"/>
              </w:rPr>
            </w:pPr>
          </w:p>
          <w:p w14:paraId="2EF87832" w14:textId="77777777" w:rsidR="00D11DB1" w:rsidRPr="00827F49" w:rsidRDefault="00D11DB1" w:rsidP="002E6A31">
            <w:pPr>
              <w:spacing w:before="0" w:after="0" w:line="276" w:lineRule="auto"/>
              <w:jc w:val="left"/>
              <w:rPr>
                <w:rFonts w:cstheme="minorHAnsi"/>
                <w:bCs/>
                <w:sz w:val="20"/>
                <w:szCs w:val="20"/>
                <w:lang w:eastAsia="en-US"/>
              </w:rPr>
            </w:pPr>
          </w:p>
          <w:p w14:paraId="0D27F301" w14:textId="77777777" w:rsidR="00D11DB1" w:rsidRPr="00827F49" w:rsidRDefault="00D11DB1" w:rsidP="002E6A31">
            <w:pPr>
              <w:spacing w:before="0" w:after="0" w:line="276" w:lineRule="auto"/>
              <w:jc w:val="left"/>
              <w:rPr>
                <w:rFonts w:cstheme="minorHAnsi"/>
                <w:bCs/>
                <w:sz w:val="20"/>
                <w:szCs w:val="20"/>
                <w:lang w:eastAsia="en-US"/>
              </w:rPr>
            </w:pPr>
          </w:p>
          <w:p w14:paraId="50A222DD" w14:textId="77777777" w:rsidR="00D11DB1" w:rsidRPr="00827F49" w:rsidRDefault="00D11DB1" w:rsidP="002E6A31">
            <w:pPr>
              <w:spacing w:before="0" w:after="0" w:line="276" w:lineRule="auto"/>
              <w:jc w:val="left"/>
              <w:rPr>
                <w:rFonts w:cstheme="minorHAnsi"/>
                <w:bCs/>
                <w:sz w:val="20"/>
                <w:szCs w:val="20"/>
                <w:lang w:eastAsia="en-US"/>
              </w:rPr>
            </w:pPr>
          </w:p>
          <w:p w14:paraId="77204648" w14:textId="77777777" w:rsidR="00D11DB1" w:rsidRPr="00827F49" w:rsidRDefault="00D11DB1" w:rsidP="002E6A31">
            <w:pPr>
              <w:spacing w:before="0" w:after="0" w:line="276" w:lineRule="auto"/>
              <w:jc w:val="left"/>
              <w:rPr>
                <w:rFonts w:cstheme="minorHAnsi"/>
                <w:bCs/>
                <w:sz w:val="20"/>
                <w:szCs w:val="20"/>
                <w:lang w:eastAsia="en-US"/>
              </w:rPr>
            </w:pPr>
          </w:p>
          <w:p w14:paraId="2C353BBB" w14:textId="77777777" w:rsidR="00D11DB1" w:rsidRPr="00827F49" w:rsidRDefault="00D11DB1" w:rsidP="002E6A31">
            <w:pPr>
              <w:spacing w:before="0" w:after="0" w:line="276" w:lineRule="auto"/>
              <w:jc w:val="left"/>
              <w:rPr>
                <w:rFonts w:cstheme="minorHAnsi"/>
                <w:bCs/>
                <w:sz w:val="20"/>
                <w:szCs w:val="20"/>
                <w:lang w:eastAsia="en-US"/>
              </w:rPr>
            </w:pPr>
          </w:p>
          <w:p w14:paraId="11414D47" w14:textId="77777777" w:rsidR="00D11DB1" w:rsidRPr="00827F49" w:rsidRDefault="00D11DB1" w:rsidP="002E6A31">
            <w:pPr>
              <w:spacing w:before="0" w:after="0" w:line="276" w:lineRule="auto"/>
              <w:jc w:val="left"/>
              <w:rPr>
                <w:rFonts w:cstheme="minorHAnsi"/>
                <w:bCs/>
                <w:sz w:val="20"/>
                <w:szCs w:val="20"/>
                <w:lang w:eastAsia="en-US"/>
              </w:rPr>
            </w:pPr>
          </w:p>
          <w:p w14:paraId="113E5631" w14:textId="77777777" w:rsidR="00D11DB1" w:rsidRPr="00827F49" w:rsidRDefault="00D11DB1" w:rsidP="002E6A31">
            <w:pPr>
              <w:spacing w:before="0" w:after="0" w:line="276" w:lineRule="auto"/>
              <w:jc w:val="left"/>
              <w:rPr>
                <w:rFonts w:cstheme="minorHAnsi"/>
                <w:bCs/>
                <w:sz w:val="20"/>
                <w:szCs w:val="20"/>
                <w:lang w:eastAsia="en-US"/>
              </w:rPr>
            </w:pPr>
          </w:p>
          <w:p w14:paraId="1F7D4E86" w14:textId="77777777" w:rsidR="00D11DB1" w:rsidRPr="00827F49" w:rsidRDefault="00D11DB1" w:rsidP="002E6A31">
            <w:pPr>
              <w:spacing w:before="0" w:after="0" w:line="276" w:lineRule="auto"/>
              <w:jc w:val="left"/>
              <w:rPr>
                <w:rFonts w:cstheme="minorHAnsi"/>
                <w:bCs/>
                <w:sz w:val="20"/>
                <w:szCs w:val="20"/>
                <w:lang w:eastAsia="en-US"/>
              </w:rPr>
            </w:pPr>
          </w:p>
          <w:p w14:paraId="253A316A" w14:textId="77777777" w:rsidR="00D11DB1" w:rsidRPr="00827F49" w:rsidRDefault="00D11DB1" w:rsidP="002E6A31">
            <w:pPr>
              <w:spacing w:before="0" w:after="0" w:line="276" w:lineRule="auto"/>
              <w:jc w:val="left"/>
              <w:rPr>
                <w:rFonts w:cstheme="minorHAnsi"/>
                <w:bCs/>
                <w:sz w:val="20"/>
                <w:szCs w:val="20"/>
                <w:lang w:eastAsia="en-US"/>
              </w:rPr>
            </w:pPr>
          </w:p>
        </w:tc>
      </w:tr>
      <w:tr w:rsidR="00D11DB1" w:rsidRPr="00827F49" w14:paraId="6BB1858A"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7542102D" w14:textId="5F86559F"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lastRenderedPageBreak/>
              <w:t>20</w:t>
            </w:r>
          </w:p>
        </w:tc>
        <w:tc>
          <w:tcPr>
            <w:tcW w:w="883" w:type="pct"/>
            <w:tcBorders>
              <w:top w:val="single" w:sz="4" w:space="0" w:color="auto"/>
              <w:left w:val="single" w:sz="4" w:space="0" w:color="auto"/>
              <w:bottom w:val="single" w:sz="4" w:space="0" w:color="auto"/>
              <w:right w:val="single" w:sz="4" w:space="0" w:color="auto"/>
            </w:tcBorders>
            <w:hideMark/>
          </w:tcPr>
          <w:p w14:paraId="0273967F"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Certyfikaty i standardy</w:t>
            </w:r>
          </w:p>
        </w:tc>
        <w:tc>
          <w:tcPr>
            <w:tcW w:w="2679" w:type="pct"/>
            <w:tcBorders>
              <w:top w:val="single" w:sz="4" w:space="0" w:color="auto"/>
              <w:left w:val="single" w:sz="4" w:space="0" w:color="auto"/>
              <w:bottom w:val="single" w:sz="4" w:space="0" w:color="auto"/>
              <w:right w:val="single" w:sz="4" w:space="0" w:color="auto"/>
            </w:tcBorders>
            <w:hideMark/>
          </w:tcPr>
          <w:p w14:paraId="27613B43" w14:textId="77777777" w:rsidR="00D11DB1" w:rsidRPr="00827F49" w:rsidRDefault="00D11DB1" w:rsidP="00D11DB1">
            <w:pPr>
              <w:numPr>
                <w:ilvl w:val="0"/>
                <w:numId w:val="1"/>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Certyfikat ISO9001 oraz 50 001 dla producenta sprzętu (należy załączyć do oferty)</w:t>
            </w:r>
          </w:p>
          <w:p w14:paraId="582B4ADD" w14:textId="77777777" w:rsidR="00D11DB1" w:rsidRPr="00827F49" w:rsidRDefault="00D11DB1" w:rsidP="00D11DB1">
            <w:pPr>
              <w:numPr>
                <w:ilvl w:val="0"/>
                <w:numId w:val="2"/>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ENERGY STAR - certyfikat lub wydruk ze strony http://www.eu-energystar.org lub http://www.energystar.gov</w:t>
            </w:r>
          </w:p>
          <w:p w14:paraId="0FE3E2BF" w14:textId="77777777" w:rsidR="00D11DB1" w:rsidRPr="00827F49" w:rsidRDefault="00D11DB1" w:rsidP="00D11DB1">
            <w:pPr>
              <w:numPr>
                <w:ilvl w:val="0"/>
                <w:numId w:val="1"/>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Deklaracja zgodności CE (załączyć do oferty)</w:t>
            </w:r>
          </w:p>
          <w:p w14:paraId="347E606D"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xml:space="preserve">Potwierdzenie spełnienia kryteriów środowiskowych, w tym zgodności z dyrektywą </w:t>
            </w:r>
            <w:proofErr w:type="spellStart"/>
            <w:r w:rsidRPr="00827F49">
              <w:rPr>
                <w:rFonts w:cstheme="minorHAnsi"/>
                <w:bCs/>
                <w:sz w:val="20"/>
                <w:szCs w:val="20"/>
                <w:lang w:eastAsia="en-US"/>
              </w:rPr>
              <w:t>RoHS</w:t>
            </w:r>
            <w:proofErr w:type="spellEnd"/>
            <w:r w:rsidRPr="00827F49">
              <w:rPr>
                <w:rFonts w:cstheme="minorHAnsi"/>
                <w:bCs/>
                <w:sz w:val="20"/>
                <w:szCs w:val="20"/>
                <w:lang w:eastAsia="en-US"/>
              </w:rPr>
              <w:t xml:space="preserve"> Unii Europejskiej o eliminacji substancji niebezpiecznych w postaci oświadczenia producenta jednostki</w:t>
            </w:r>
          </w:p>
        </w:tc>
        <w:tc>
          <w:tcPr>
            <w:tcW w:w="1181" w:type="pct"/>
            <w:tcBorders>
              <w:top w:val="single" w:sz="4" w:space="0" w:color="auto"/>
              <w:left w:val="single" w:sz="4" w:space="0" w:color="auto"/>
              <w:bottom w:val="single" w:sz="4" w:space="0" w:color="auto"/>
              <w:right w:val="single" w:sz="4" w:space="0" w:color="auto"/>
            </w:tcBorders>
          </w:tcPr>
          <w:p w14:paraId="6F46016C" w14:textId="77777777" w:rsidR="00D11DB1" w:rsidRPr="00827F49" w:rsidRDefault="00D11DB1" w:rsidP="00D11DB1">
            <w:pPr>
              <w:numPr>
                <w:ilvl w:val="0"/>
                <w:numId w:val="1"/>
              </w:numPr>
              <w:suppressAutoHyphens w:val="0"/>
              <w:spacing w:before="0" w:after="0" w:line="276" w:lineRule="auto"/>
              <w:ind w:left="0"/>
              <w:jc w:val="left"/>
              <w:rPr>
                <w:rFonts w:cstheme="minorHAnsi"/>
                <w:bCs/>
                <w:sz w:val="20"/>
                <w:szCs w:val="20"/>
                <w:lang w:eastAsia="en-US"/>
              </w:rPr>
            </w:pPr>
            <w:r w:rsidRPr="00827F49">
              <w:rPr>
                <w:rFonts w:cstheme="minorHAnsi"/>
                <w:sz w:val="20"/>
                <w:szCs w:val="20"/>
                <w:lang w:eastAsia="en-US"/>
              </w:rPr>
              <w:t>Spełnia TAK/NIE</w:t>
            </w:r>
          </w:p>
        </w:tc>
      </w:tr>
      <w:tr w:rsidR="00D11DB1" w:rsidRPr="00827F49" w14:paraId="5D2A54DF"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145D0256" w14:textId="05CDE88A"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21</w:t>
            </w:r>
          </w:p>
        </w:tc>
        <w:tc>
          <w:tcPr>
            <w:tcW w:w="883" w:type="pct"/>
            <w:tcBorders>
              <w:top w:val="single" w:sz="4" w:space="0" w:color="auto"/>
              <w:left w:val="single" w:sz="4" w:space="0" w:color="auto"/>
              <w:bottom w:val="single" w:sz="4" w:space="0" w:color="auto"/>
              <w:right w:val="single" w:sz="4" w:space="0" w:color="auto"/>
            </w:tcBorders>
            <w:hideMark/>
          </w:tcPr>
          <w:p w14:paraId="4F2F52D1"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Waga/Wymiary</w:t>
            </w:r>
          </w:p>
        </w:tc>
        <w:tc>
          <w:tcPr>
            <w:tcW w:w="2679" w:type="pct"/>
            <w:tcBorders>
              <w:top w:val="single" w:sz="4" w:space="0" w:color="auto"/>
              <w:left w:val="single" w:sz="4" w:space="0" w:color="auto"/>
              <w:bottom w:val="single" w:sz="4" w:space="0" w:color="auto"/>
              <w:right w:val="single" w:sz="4" w:space="0" w:color="auto"/>
            </w:tcBorders>
            <w:hideMark/>
          </w:tcPr>
          <w:p w14:paraId="6588F0E4" w14:textId="77777777" w:rsidR="00D11DB1" w:rsidRPr="00827F49" w:rsidRDefault="00D11DB1" w:rsidP="00D11DB1">
            <w:pPr>
              <w:numPr>
                <w:ilvl w:val="0"/>
                <w:numId w:val="1"/>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Waga urządzenia z baterią podstawową maksymalnie 1,9kg</w:t>
            </w:r>
          </w:p>
        </w:tc>
        <w:tc>
          <w:tcPr>
            <w:tcW w:w="1181" w:type="pct"/>
            <w:tcBorders>
              <w:top w:val="single" w:sz="4" w:space="0" w:color="auto"/>
              <w:left w:val="single" w:sz="4" w:space="0" w:color="auto"/>
              <w:bottom w:val="single" w:sz="4" w:space="0" w:color="auto"/>
              <w:right w:val="single" w:sz="4" w:space="0" w:color="auto"/>
            </w:tcBorders>
          </w:tcPr>
          <w:p w14:paraId="518E5A48" w14:textId="77777777" w:rsidR="00D11DB1" w:rsidRPr="00827F49" w:rsidRDefault="00D11DB1" w:rsidP="00D11DB1">
            <w:pPr>
              <w:numPr>
                <w:ilvl w:val="0"/>
                <w:numId w:val="1"/>
              </w:numPr>
              <w:suppressAutoHyphens w:val="0"/>
              <w:spacing w:before="0" w:after="0" w:line="276" w:lineRule="auto"/>
              <w:ind w:left="0"/>
              <w:jc w:val="left"/>
              <w:rPr>
                <w:rFonts w:cstheme="minorHAnsi"/>
                <w:bCs/>
                <w:sz w:val="20"/>
                <w:szCs w:val="20"/>
                <w:lang w:eastAsia="en-US"/>
              </w:rPr>
            </w:pPr>
            <w:r w:rsidRPr="00827F49">
              <w:rPr>
                <w:rFonts w:cstheme="minorHAnsi"/>
                <w:sz w:val="20"/>
                <w:szCs w:val="20"/>
                <w:lang w:eastAsia="en-US"/>
              </w:rPr>
              <w:t>Spełnia TAK/NIE</w:t>
            </w:r>
          </w:p>
        </w:tc>
      </w:tr>
      <w:tr w:rsidR="00D11DB1" w:rsidRPr="00827F49" w14:paraId="615078CC"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3C06CB40" w14:textId="131114B4"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22</w:t>
            </w:r>
          </w:p>
        </w:tc>
        <w:tc>
          <w:tcPr>
            <w:tcW w:w="883" w:type="pct"/>
            <w:tcBorders>
              <w:top w:val="single" w:sz="4" w:space="0" w:color="auto"/>
              <w:left w:val="single" w:sz="4" w:space="0" w:color="auto"/>
              <w:bottom w:val="single" w:sz="4" w:space="0" w:color="auto"/>
              <w:right w:val="single" w:sz="4" w:space="0" w:color="auto"/>
            </w:tcBorders>
            <w:hideMark/>
          </w:tcPr>
          <w:p w14:paraId="6BB020BA"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xml:space="preserve">System operacyjny – w formularzu oferty trzeba podać nazwę oferowanego oprogramowania </w:t>
            </w:r>
          </w:p>
        </w:tc>
        <w:tc>
          <w:tcPr>
            <w:tcW w:w="2679" w:type="pct"/>
            <w:tcBorders>
              <w:top w:val="single" w:sz="4" w:space="0" w:color="auto"/>
              <w:left w:val="single" w:sz="4" w:space="0" w:color="auto"/>
              <w:bottom w:val="single" w:sz="4" w:space="0" w:color="auto"/>
              <w:right w:val="single" w:sz="4" w:space="0" w:color="auto"/>
            </w:tcBorders>
            <w:hideMark/>
          </w:tcPr>
          <w:p w14:paraId="5EE46E8A" w14:textId="77777777" w:rsidR="00D11DB1" w:rsidRPr="00827F49" w:rsidRDefault="00D11DB1" w:rsidP="002E6A31">
            <w:pPr>
              <w:spacing w:before="0" w:after="0" w:line="276" w:lineRule="auto"/>
              <w:jc w:val="left"/>
              <w:rPr>
                <w:rFonts w:cstheme="minorHAnsi"/>
                <w:bCs/>
                <w:sz w:val="20"/>
                <w:szCs w:val="20"/>
                <w:lang w:eastAsia="en-US"/>
              </w:rPr>
            </w:pPr>
            <w:bookmarkStart w:id="2" w:name="_Hlk96542343"/>
            <w:r w:rsidRPr="00827F49">
              <w:rPr>
                <w:rFonts w:cstheme="minorHAnsi"/>
                <w:bCs/>
                <w:sz w:val="20"/>
                <w:szCs w:val="20"/>
                <w:lang w:eastAsia="en-US"/>
              </w:rPr>
              <w:t xml:space="preserve">Minimum Windows 10 Home 64 bit lub równoważny </w:t>
            </w:r>
          </w:p>
          <w:p w14:paraId="7C717E6B"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System operacyjny klasy PC musi spełniać następujące wymagania poprzez wbudowane mechanizmy, bez użycia dodatkowych aplikacji:</w:t>
            </w:r>
          </w:p>
          <w:p w14:paraId="290BCA5B"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Dostępne dwa rodzaje graficznego interfejsu użytkownika:</w:t>
            </w:r>
          </w:p>
          <w:p w14:paraId="445EC5B9" w14:textId="77777777" w:rsidR="00D11DB1" w:rsidRPr="00827F49" w:rsidRDefault="00D11DB1" w:rsidP="00D11DB1">
            <w:pPr>
              <w:pStyle w:val="Akapitzlist"/>
              <w:numPr>
                <w:ilvl w:val="1"/>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Klasyczny, umożliwiający obsługę przy pomocy klawiatury i myszy,</w:t>
            </w:r>
          </w:p>
          <w:p w14:paraId="02D41AAF" w14:textId="77777777" w:rsidR="00D11DB1" w:rsidRPr="00827F49" w:rsidRDefault="00D11DB1" w:rsidP="00D11DB1">
            <w:pPr>
              <w:pStyle w:val="Akapitzlist"/>
              <w:numPr>
                <w:ilvl w:val="1"/>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Dotykowy umożliwiający sterowanie dotykiem na urządzeniach typu tablet lub monitorach dotykowych</w:t>
            </w:r>
          </w:p>
          <w:p w14:paraId="1E106233"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Funkcje związane z obsługą komputerów typu tablet, z wbudowanym modułem „uczenia się” pisma użytkownika – obsługa języka polskiego</w:t>
            </w:r>
          </w:p>
          <w:p w14:paraId="759401F6"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Interfejs użytkownika dostępny w wielu językach do wyboru – w tym polskim i angielskim</w:t>
            </w:r>
          </w:p>
          <w:p w14:paraId="4A1C3D7E"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Możliwość tworzenia pulpitów wirtualnych, przenoszenia aplikacji pomiędzy pulpitami i przełączanie się pomiędzy pulpitami za pomocą skrótów klawiaturowych lub GUI.</w:t>
            </w:r>
          </w:p>
          <w:p w14:paraId="386FDFD1"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Wbudowane w system operacyjny minimum dwie przeglądarki Internetowe</w:t>
            </w:r>
          </w:p>
          <w:p w14:paraId="36EA34FC"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lastRenderedPageBreak/>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1FF7C24"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Zlokalizowane w języku polskim, co najmniej następujące elementy: menu, pomoc, komunikaty systemowe, menedżer plików.</w:t>
            </w:r>
          </w:p>
          <w:p w14:paraId="514A4DB0"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Graficzne środowisko instalacji i konfiguracji dostępne w języku polskim</w:t>
            </w:r>
          </w:p>
          <w:p w14:paraId="2A934642"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Wbudowany system pomocy w języku polskim.</w:t>
            </w:r>
          </w:p>
          <w:p w14:paraId="6EFB2C56" w14:textId="77777777" w:rsidR="00D11DB1" w:rsidRPr="00827F49" w:rsidRDefault="00D11DB1" w:rsidP="00D11DB1">
            <w:pPr>
              <w:pStyle w:val="Akapitzlist"/>
              <w:numPr>
                <w:ilvl w:val="0"/>
                <w:numId w:val="3"/>
              </w:numPr>
              <w:suppressAutoHyphens w:val="0"/>
              <w:spacing w:before="0" w:after="0" w:line="276" w:lineRule="auto"/>
              <w:ind w:left="0"/>
              <w:contextualSpacing w:val="0"/>
              <w:jc w:val="left"/>
              <w:rPr>
                <w:rFonts w:cstheme="minorHAnsi"/>
                <w:bCs/>
                <w:sz w:val="20"/>
                <w:lang w:val="pl-PL"/>
              </w:rPr>
            </w:pPr>
            <w:r w:rsidRPr="00827F49">
              <w:rPr>
                <w:rFonts w:cstheme="minorHAnsi"/>
                <w:bCs/>
                <w:sz w:val="20"/>
                <w:lang w:val="pl-PL"/>
              </w:rPr>
              <w:t>Możliwość przystosowania stanowiska dla osób niepełnosprawnych (np. słabo widzących).</w:t>
            </w:r>
          </w:p>
          <w:p w14:paraId="34E0E1B1" w14:textId="77777777" w:rsidR="00D11DB1" w:rsidRPr="00827F49" w:rsidRDefault="00D11DB1" w:rsidP="002E6A31">
            <w:pPr>
              <w:autoSpaceDE w:val="0"/>
              <w:autoSpaceDN w:val="0"/>
              <w:adjustRightInd w:val="0"/>
              <w:spacing w:before="0" w:after="0" w:line="276" w:lineRule="auto"/>
              <w:jc w:val="left"/>
              <w:rPr>
                <w:rFonts w:cstheme="minorHAnsi"/>
                <w:bCs/>
                <w:sz w:val="20"/>
                <w:szCs w:val="20"/>
              </w:rPr>
            </w:pPr>
            <w:r w:rsidRPr="00827F49">
              <w:rPr>
                <w:rFonts w:cstheme="minorHAnsi"/>
                <w:bCs/>
                <w:sz w:val="20"/>
                <w:szCs w:val="20"/>
              </w:rPr>
              <w:t>Możliwość sterowania czasem dostarczania nowych wersji systemu operacyjnego, możliwość centralnego opóźniania dostarczania nowej wersji o minimum 4 miesiące.</w:t>
            </w:r>
          </w:p>
          <w:p w14:paraId="323F2648" w14:textId="77777777" w:rsidR="00D11DB1" w:rsidRPr="00827F49" w:rsidRDefault="00D11DB1" w:rsidP="002E6A31">
            <w:pPr>
              <w:autoSpaceDE w:val="0"/>
              <w:autoSpaceDN w:val="0"/>
              <w:adjustRightInd w:val="0"/>
              <w:spacing w:before="0" w:after="0" w:line="276" w:lineRule="auto"/>
              <w:jc w:val="left"/>
              <w:rPr>
                <w:rFonts w:cstheme="minorHAnsi"/>
                <w:bCs/>
                <w:sz w:val="20"/>
                <w:szCs w:val="20"/>
                <w:lang w:eastAsia="en-US"/>
              </w:rPr>
            </w:pPr>
            <w:r w:rsidRPr="00827F49">
              <w:rPr>
                <w:rFonts w:cstheme="minorHAnsi"/>
                <w:bCs/>
                <w:sz w:val="20"/>
                <w:szCs w:val="20"/>
              </w:rPr>
              <w:t xml:space="preserve">Klucz produktu przypisany do komputera aby przy ponownej </w:t>
            </w:r>
            <w:proofErr w:type="spellStart"/>
            <w:r w:rsidRPr="00827F49">
              <w:rPr>
                <w:rFonts w:cstheme="minorHAnsi"/>
                <w:bCs/>
                <w:sz w:val="20"/>
                <w:szCs w:val="20"/>
              </w:rPr>
              <w:t>reinstalacji</w:t>
            </w:r>
            <w:proofErr w:type="spellEnd"/>
            <w:r w:rsidRPr="00827F49">
              <w:rPr>
                <w:rFonts w:cstheme="minorHAnsi"/>
                <w:bCs/>
                <w:sz w:val="20"/>
                <w:szCs w:val="20"/>
              </w:rPr>
              <w:t xml:space="preserve"> systemu nie było konieczności wpisywania klucza.</w:t>
            </w:r>
            <w:bookmarkEnd w:id="2"/>
          </w:p>
        </w:tc>
        <w:tc>
          <w:tcPr>
            <w:tcW w:w="1181" w:type="pct"/>
            <w:tcBorders>
              <w:top w:val="single" w:sz="4" w:space="0" w:color="auto"/>
              <w:left w:val="single" w:sz="4" w:space="0" w:color="auto"/>
              <w:bottom w:val="single" w:sz="4" w:space="0" w:color="auto"/>
              <w:right w:val="single" w:sz="4" w:space="0" w:color="auto"/>
            </w:tcBorders>
          </w:tcPr>
          <w:p w14:paraId="3BAC6FF9"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sz w:val="20"/>
                <w:szCs w:val="20"/>
                <w:lang w:eastAsia="en-US"/>
              </w:rPr>
              <w:lastRenderedPageBreak/>
              <w:t>Spełnia TAK/NIE</w:t>
            </w:r>
          </w:p>
        </w:tc>
      </w:tr>
      <w:tr w:rsidR="00D11DB1" w:rsidRPr="00827F49" w14:paraId="10742328"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6737260A" w14:textId="5E714D9E"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t>23</w:t>
            </w:r>
          </w:p>
        </w:tc>
        <w:tc>
          <w:tcPr>
            <w:tcW w:w="883" w:type="pct"/>
            <w:tcBorders>
              <w:top w:val="single" w:sz="4" w:space="0" w:color="auto"/>
              <w:left w:val="single" w:sz="4" w:space="0" w:color="auto"/>
              <w:bottom w:val="single" w:sz="4" w:space="0" w:color="auto"/>
              <w:right w:val="single" w:sz="4" w:space="0" w:color="auto"/>
            </w:tcBorders>
          </w:tcPr>
          <w:p w14:paraId="49BB381B"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Oprogramowanie antywirusowe</w:t>
            </w:r>
          </w:p>
        </w:tc>
        <w:tc>
          <w:tcPr>
            <w:tcW w:w="2679" w:type="pct"/>
            <w:tcBorders>
              <w:top w:val="single" w:sz="4" w:space="0" w:color="auto"/>
              <w:left w:val="single" w:sz="4" w:space="0" w:color="auto"/>
              <w:bottom w:val="single" w:sz="4" w:space="0" w:color="auto"/>
              <w:right w:val="single" w:sz="4" w:space="0" w:color="auto"/>
            </w:tcBorders>
          </w:tcPr>
          <w:p w14:paraId="2E6441EC" w14:textId="77777777" w:rsidR="00D11DB1" w:rsidRPr="00827F49" w:rsidRDefault="00D11DB1" w:rsidP="002E6A31">
            <w:pPr>
              <w:spacing w:before="0" w:after="0"/>
              <w:ind w:left="207" w:hanging="142"/>
              <w:rPr>
                <w:rFonts w:cstheme="minorHAnsi"/>
                <w:sz w:val="20"/>
                <w:szCs w:val="20"/>
                <w:lang w:eastAsia="en-US"/>
              </w:rPr>
            </w:pPr>
            <w:r w:rsidRPr="00827F49">
              <w:rPr>
                <w:rFonts w:cstheme="minorHAnsi"/>
                <w:sz w:val="20"/>
                <w:szCs w:val="20"/>
              </w:rPr>
              <w:t xml:space="preserve">   System chroniący przed zagrożeniami, posiadający certyfikaty VB100%, OPSWAT, AVLAB +++, AV </w:t>
            </w:r>
            <w:proofErr w:type="spellStart"/>
            <w:r w:rsidRPr="00827F49">
              <w:rPr>
                <w:rFonts w:cstheme="minorHAnsi"/>
                <w:sz w:val="20"/>
                <w:szCs w:val="20"/>
              </w:rPr>
              <w:t>Comperative</w:t>
            </w:r>
            <w:proofErr w:type="spellEnd"/>
            <w:r w:rsidRPr="00827F49">
              <w:rPr>
                <w:rFonts w:cstheme="minorHAnsi"/>
                <w:sz w:val="20"/>
                <w:szCs w:val="20"/>
              </w:rPr>
              <w:t xml:space="preserve"> </w:t>
            </w:r>
            <w:proofErr w:type="spellStart"/>
            <w:r w:rsidRPr="00827F49">
              <w:rPr>
                <w:rFonts w:cstheme="minorHAnsi"/>
                <w:sz w:val="20"/>
                <w:szCs w:val="20"/>
              </w:rPr>
              <w:t>Advance</w:t>
            </w:r>
            <w:proofErr w:type="spellEnd"/>
            <w:r w:rsidRPr="00827F49">
              <w:rPr>
                <w:rFonts w:cstheme="minorHAnsi"/>
                <w:sz w:val="20"/>
                <w:szCs w:val="20"/>
              </w:rPr>
              <w:t xml:space="preserve"> +. Silnik musi umożliwiać co najmniej:</w:t>
            </w:r>
          </w:p>
          <w:p w14:paraId="5741B39B"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wykrywanie i blokowania plików ze szkodliwą zawartością, w tym osadzonych/skompresowanych plików, które używają czasie rzeczywistym algorytmów kompresji,</w:t>
            </w:r>
          </w:p>
          <w:p w14:paraId="0E9415FB"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 xml:space="preserve">wykrywanie i usuwanie plików typu </w:t>
            </w:r>
            <w:proofErr w:type="spellStart"/>
            <w:r w:rsidRPr="00827F49">
              <w:rPr>
                <w:rFonts w:cstheme="minorHAnsi"/>
                <w:sz w:val="20"/>
                <w:szCs w:val="20"/>
              </w:rPr>
              <w:t>rootkit</w:t>
            </w:r>
            <w:proofErr w:type="spellEnd"/>
            <w:r w:rsidRPr="00827F49">
              <w:rPr>
                <w:rFonts w:cstheme="minorHAnsi"/>
                <w:sz w:val="20"/>
                <w:szCs w:val="20"/>
              </w:rPr>
              <w:t xml:space="preserve"> oraz złośliwego oprogramowania, również przy użyciu technik behawioralnych,</w:t>
            </w:r>
          </w:p>
          <w:p w14:paraId="621BFB66"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stosowanie kwarantanny,</w:t>
            </w:r>
          </w:p>
          <w:p w14:paraId="66886141"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wykrywanie i usuwanie fałszywego oprogramowania bezpieczeństwa (</w:t>
            </w:r>
            <w:proofErr w:type="spellStart"/>
            <w:r w:rsidRPr="00827F49">
              <w:rPr>
                <w:rFonts w:cstheme="minorHAnsi"/>
                <w:sz w:val="20"/>
                <w:szCs w:val="20"/>
              </w:rPr>
              <w:t>roguewear</w:t>
            </w:r>
            <w:proofErr w:type="spellEnd"/>
            <w:r w:rsidRPr="00827F49">
              <w:rPr>
                <w:rFonts w:cstheme="minorHAnsi"/>
                <w:sz w:val="20"/>
                <w:szCs w:val="20"/>
              </w:rPr>
              <w:t>)</w:t>
            </w:r>
          </w:p>
          <w:p w14:paraId="1907D55B"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skanowanie urządzeń USB natychmiast po podłączeniu,</w:t>
            </w:r>
          </w:p>
          <w:p w14:paraId="5C90B642"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automatyczne odłączanie zainfekowanej końcówki od sieci,</w:t>
            </w:r>
          </w:p>
          <w:p w14:paraId="36ACF6A4"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247EC44D"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Musi posiadać moduł ochrony IDS/IPS</w:t>
            </w:r>
          </w:p>
          <w:p w14:paraId="2E3D85D5"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Musi posiadać mechanizm wykrywania skanowania portów</w:t>
            </w:r>
          </w:p>
          <w:p w14:paraId="0943F747"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 xml:space="preserve">Musi pozwalać na wykluczenie adresów IP oraz </w:t>
            </w:r>
            <w:proofErr w:type="spellStart"/>
            <w:r w:rsidRPr="00827F49">
              <w:rPr>
                <w:rFonts w:cstheme="minorHAnsi"/>
                <w:sz w:val="20"/>
                <w:szCs w:val="20"/>
              </w:rPr>
              <w:t>PORTów</w:t>
            </w:r>
            <w:proofErr w:type="spellEnd"/>
            <w:r w:rsidRPr="00827F49">
              <w:rPr>
                <w:rFonts w:cstheme="minorHAnsi"/>
                <w:sz w:val="20"/>
                <w:szCs w:val="20"/>
              </w:rPr>
              <w:t xml:space="preserve"> TCP/IP z modułu wykrywania skanowania portów</w:t>
            </w:r>
          </w:p>
          <w:p w14:paraId="0F72096E"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 xml:space="preserve">Moduł wykrywania ataków </w:t>
            </w:r>
            <w:proofErr w:type="spellStart"/>
            <w:r w:rsidRPr="00827F49">
              <w:rPr>
                <w:rFonts w:cstheme="minorHAnsi"/>
                <w:sz w:val="20"/>
                <w:szCs w:val="20"/>
              </w:rPr>
              <w:t>DDoS</w:t>
            </w:r>
            <w:proofErr w:type="spellEnd"/>
            <w:r w:rsidRPr="00827F49">
              <w:rPr>
                <w:rFonts w:cstheme="minorHAnsi"/>
                <w:sz w:val="20"/>
                <w:szCs w:val="20"/>
              </w:rPr>
              <w:t xml:space="preserve"> musi posiadać kilka poziomów wrażliwości</w:t>
            </w:r>
          </w:p>
          <w:p w14:paraId="24E08200"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Szyfrowanie danych:</w:t>
            </w:r>
          </w:p>
          <w:p w14:paraId="53E806F3"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lastRenderedPageBreak/>
              <w:t>•</w:t>
            </w:r>
            <w:r w:rsidRPr="00827F49">
              <w:rPr>
                <w:rFonts w:cstheme="minorHAnsi"/>
                <w:sz w:val="20"/>
                <w:szCs w:val="20"/>
              </w:rPr>
              <w:tab/>
              <w:t>Oprogramowanie do szyfrowania, chroniące dane rezydujące na punktach końcowych za pomocą silnych algorytmów szyfrowania takich jak AES, RC6, SERPENT i DWAFISH. Pełne szyfrowanie dysków działających m.in. na komputerach z systemem Windows.</w:t>
            </w:r>
          </w:p>
          <w:p w14:paraId="075F8706"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 xml:space="preserve">Zapobiegające utracie danych z powodu utraty / kradzieży punktu końcowego. Oprogramowanie szyfruje całą zawartość na urządzeniach przenośnych, takich jak Pen </w:t>
            </w:r>
            <w:proofErr w:type="spellStart"/>
            <w:r w:rsidRPr="00827F49">
              <w:rPr>
                <w:rFonts w:cstheme="minorHAnsi"/>
                <w:sz w:val="20"/>
                <w:szCs w:val="20"/>
              </w:rPr>
              <w:t>Drive'y</w:t>
            </w:r>
            <w:proofErr w:type="spellEnd"/>
            <w:r w:rsidRPr="00827F49">
              <w:rPr>
                <w:rFonts w:cstheme="minorHAnsi"/>
                <w:sz w:val="20"/>
                <w:szCs w:val="20"/>
              </w:rPr>
              <w:t>, dyski USB i udostępnia je tylko autoryzowanym użytkownikom.</w:t>
            </w:r>
          </w:p>
          <w:p w14:paraId="76CBB67C"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 xml:space="preserve">podłączanych do stacji końcowej. </w:t>
            </w:r>
          </w:p>
          <w:p w14:paraId="0024B3EE"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Oprogramowanie umożliwia zdefiniowanie listy zaufanych urządzeń, które nie będą blokowane podczas podłączanie do stacji końcowej.</w:t>
            </w:r>
          </w:p>
          <w:p w14:paraId="1B174EC3"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68354324"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Interfejs zarządzania wyświetla monity o zbliżającym się zakończeniu licencji, a także powiadamia o zakończeniu licencji.</w:t>
            </w:r>
          </w:p>
          <w:p w14:paraId="5E5D9C0F"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 xml:space="preserve">Dodatkowy moduł chroniący dane użytkownika przed działaniem oprogramowania </w:t>
            </w:r>
            <w:proofErr w:type="spellStart"/>
            <w:r w:rsidRPr="00827F49">
              <w:rPr>
                <w:rFonts w:cstheme="minorHAnsi"/>
                <w:sz w:val="20"/>
                <w:szCs w:val="20"/>
              </w:rPr>
              <w:t>ransomware</w:t>
            </w:r>
            <w:proofErr w:type="spellEnd"/>
            <w:r w:rsidRPr="00827F49">
              <w:rPr>
                <w:rFonts w:cstheme="minorHAnsi"/>
                <w:sz w:val="20"/>
                <w:szCs w:val="20"/>
              </w:rPr>
              <w:t>. Działanie modułu polega na ograniczeniu możliwości modyfikowania chronionych plików, tylko procesom systemowym oraz zaufanym aplikacjom.</w:t>
            </w:r>
          </w:p>
          <w:p w14:paraId="4838DF70"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Możliwość dowolnego zdefiniowania dodatkowo chronionych folderów zawierających wrażliwe dane użytkownika.</w:t>
            </w:r>
          </w:p>
          <w:p w14:paraId="48E0AC6B" w14:textId="13A5C69A" w:rsidR="00D11DB1" w:rsidRPr="00827F49" w:rsidRDefault="00D11DB1" w:rsidP="002E6A31">
            <w:pPr>
              <w:spacing w:before="0" w:after="0"/>
              <w:ind w:left="207" w:hanging="142"/>
              <w:rPr>
                <w:rFonts w:cstheme="minorHAnsi"/>
                <w:sz w:val="20"/>
                <w:szCs w:val="20"/>
              </w:rPr>
            </w:pPr>
            <w:r w:rsidRPr="00827F49">
              <w:rPr>
                <w:rFonts w:cstheme="minorHAnsi"/>
                <w:sz w:val="20"/>
                <w:szCs w:val="20"/>
              </w:rPr>
              <w:t>Możliwość zdefiniowania zaufanych folderów. Aplikacje uruchamiane z zaufanych folderów mają możliwość modyfikowania plików objętych dodatkową ochroną an</w:t>
            </w:r>
            <w:r w:rsidR="00E341E3" w:rsidRPr="00827F49">
              <w:rPr>
                <w:rFonts w:cstheme="minorHAnsi"/>
                <w:sz w:val="20"/>
                <w:szCs w:val="20"/>
              </w:rPr>
              <w:t>t</w:t>
            </w:r>
            <w:r w:rsidRPr="00827F49">
              <w:rPr>
                <w:rFonts w:cstheme="minorHAnsi"/>
                <w:sz w:val="20"/>
                <w:szCs w:val="20"/>
              </w:rPr>
              <w:t xml:space="preserve">y </w:t>
            </w:r>
            <w:proofErr w:type="spellStart"/>
            <w:r w:rsidRPr="00827F49">
              <w:rPr>
                <w:rFonts w:cstheme="minorHAnsi"/>
                <w:sz w:val="20"/>
                <w:szCs w:val="20"/>
              </w:rPr>
              <w:t>ransomware</w:t>
            </w:r>
            <w:proofErr w:type="spellEnd"/>
            <w:r w:rsidRPr="00827F49">
              <w:rPr>
                <w:rFonts w:cstheme="minorHAnsi"/>
                <w:sz w:val="20"/>
                <w:szCs w:val="20"/>
              </w:rPr>
              <w:t>.</w:t>
            </w:r>
          </w:p>
          <w:p w14:paraId="6E4371D0"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 xml:space="preserve">Zaawansowane monitorowanie krytycznych danych użytkownika zapewniające zapobiegające prze niezamierzonymi manipulacjami – ataki </w:t>
            </w:r>
            <w:proofErr w:type="spellStart"/>
            <w:r w:rsidRPr="00827F49">
              <w:rPr>
                <w:rFonts w:cstheme="minorHAnsi"/>
                <w:sz w:val="20"/>
                <w:szCs w:val="20"/>
              </w:rPr>
              <w:t>ransomware</w:t>
            </w:r>
            <w:proofErr w:type="spellEnd"/>
            <w:r w:rsidRPr="00827F49">
              <w:rPr>
                <w:rFonts w:cstheme="minorHAnsi"/>
                <w:sz w:val="20"/>
                <w:szCs w:val="20"/>
              </w:rPr>
              <w:t xml:space="preserve">  </w:t>
            </w:r>
          </w:p>
          <w:p w14:paraId="2C723CD0"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Definiowanie struktury zarządzanie opartej o role i polityki, w których każda z funkcjonalności musi mieć możliwość konfiguracji</w:t>
            </w:r>
          </w:p>
          <w:p w14:paraId="3593C1F8"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Zarządzanie przez Chmurę:</w:t>
            </w:r>
          </w:p>
          <w:p w14:paraId="008508BC"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1.</w:t>
            </w:r>
            <w:r w:rsidRPr="00827F49">
              <w:rPr>
                <w:rFonts w:cstheme="minorHAnsi"/>
                <w:sz w:val="20"/>
                <w:szCs w:val="20"/>
              </w:rPr>
              <w:tab/>
              <w:t>Musi być zdolny do wyświetlania statusu bezpieczeństwa konsolidacyjnego urządzeń końcowych zainstalowanych w różnych biurach</w:t>
            </w:r>
          </w:p>
          <w:p w14:paraId="0AACCC46"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2.</w:t>
            </w:r>
            <w:r w:rsidRPr="00827F49">
              <w:rPr>
                <w:rFonts w:cstheme="minorHAnsi"/>
                <w:sz w:val="20"/>
                <w:szCs w:val="20"/>
              </w:rPr>
              <w:tab/>
              <w:t>Musi posiadać zdolność do tworzenia kopii zapasowych i przywracania plików konfiguracyjnych z serwera chmury</w:t>
            </w:r>
          </w:p>
          <w:p w14:paraId="222540D8"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3.</w:t>
            </w:r>
            <w:r w:rsidRPr="00827F49">
              <w:rPr>
                <w:rFonts w:cstheme="minorHAnsi"/>
                <w:sz w:val="20"/>
                <w:szCs w:val="20"/>
              </w:rPr>
              <w:tab/>
              <w:t>Musi posiadać zdolność do promowania skutecznej polityki lokalnej do globalnej i zastosować ją globalnie do wszystkich biur</w:t>
            </w:r>
          </w:p>
          <w:p w14:paraId="0A357248"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4.</w:t>
            </w:r>
            <w:r w:rsidRPr="00827F49">
              <w:rPr>
                <w:rFonts w:cstheme="minorHAnsi"/>
                <w:sz w:val="20"/>
                <w:szCs w:val="20"/>
              </w:rPr>
              <w:tab/>
              <w:t>Musi mieć możliwość tworzenia wielu poziomów dostępu do hierarchii aby umożliwić dostęp do Chmury zgodnie z przypisaniem do grupy</w:t>
            </w:r>
          </w:p>
          <w:p w14:paraId="3F6DDAC8"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5.</w:t>
            </w:r>
            <w:r w:rsidRPr="00827F49">
              <w:rPr>
                <w:rFonts w:cstheme="minorHAnsi"/>
                <w:sz w:val="20"/>
                <w:szCs w:val="20"/>
              </w:rPr>
              <w:tab/>
              <w:t>Musi posiadać dostęp do konsoli lokalnie z dowolnego miejsca w nagłych przypadkach</w:t>
            </w:r>
          </w:p>
          <w:p w14:paraId="746F09B3"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lastRenderedPageBreak/>
              <w:t>6.</w:t>
            </w:r>
            <w:r w:rsidRPr="00827F49">
              <w:rPr>
                <w:rFonts w:cstheme="minorHAnsi"/>
                <w:sz w:val="20"/>
                <w:szCs w:val="20"/>
              </w:rPr>
              <w:tab/>
              <w:t>Musi posiadać możliwość przeglądania raportów podsumowujących dla wszystkich urządzeń</w:t>
            </w:r>
          </w:p>
          <w:p w14:paraId="62D414DB"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7.</w:t>
            </w:r>
            <w:r w:rsidRPr="00827F49">
              <w:rPr>
                <w:rFonts w:cstheme="minorHAnsi"/>
                <w:sz w:val="20"/>
                <w:szCs w:val="20"/>
              </w:rPr>
              <w:tab/>
              <w:t>Musi posiadać zdolność do uzyskania raportów i powiadomień za pomocą poczty elektronicznej</w:t>
            </w:r>
          </w:p>
          <w:p w14:paraId="7D310712" w14:textId="77777777" w:rsidR="00D11DB1" w:rsidRPr="00827F49" w:rsidRDefault="00D11DB1" w:rsidP="002E6A31">
            <w:pPr>
              <w:spacing w:before="0" w:after="0"/>
              <w:ind w:left="349"/>
              <w:rPr>
                <w:rFonts w:cstheme="minorHAnsi"/>
                <w:sz w:val="20"/>
                <w:szCs w:val="20"/>
              </w:rPr>
            </w:pPr>
            <w:r w:rsidRPr="00827F49">
              <w:rPr>
                <w:rFonts w:cstheme="minorHAnsi"/>
                <w:sz w:val="20"/>
                <w:szCs w:val="20"/>
              </w:rPr>
              <w:t>Wspierane platformy i systemy operacyjne:</w:t>
            </w:r>
          </w:p>
          <w:p w14:paraId="5CE944DC" w14:textId="77777777" w:rsidR="00D11DB1" w:rsidRPr="0011735B" w:rsidRDefault="00D11DB1" w:rsidP="002E6A31">
            <w:pPr>
              <w:spacing w:before="0" w:after="0"/>
              <w:ind w:left="349"/>
              <w:rPr>
                <w:rFonts w:cstheme="minorHAnsi"/>
                <w:sz w:val="20"/>
                <w:szCs w:val="20"/>
                <w:lang w:val="en-US"/>
              </w:rPr>
            </w:pPr>
            <w:r w:rsidRPr="0011735B">
              <w:rPr>
                <w:rFonts w:cstheme="minorHAnsi"/>
                <w:sz w:val="20"/>
                <w:szCs w:val="20"/>
                <w:lang w:val="en-US"/>
              </w:rPr>
              <w:t>1.</w:t>
            </w:r>
            <w:r w:rsidRPr="0011735B">
              <w:rPr>
                <w:rFonts w:cstheme="minorHAnsi"/>
                <w:sz w:val="20"/>
                <w:szCs w:val="20"/>
                <w:lang w:val="en-US"/>
              </w:rPr>
              <w:tab/>
              <w:t>Microsoft Windows XP/7/8/10/ Professional (32-bit/64-bit)</w:t>
            </w:r>
          </w:p>
          <w:p w14:paraId="7C03878E" w14:textId="77777777" w:rsidR="00D11DB1" w:rsidRPr="0011735B" w:rsidRDefault="00D11DB1" w:rsidP="002E6A31">
            <w:pPr>
              <w:spacing w:before="0" w:after="0"/>
              <w:ind w:left="349"/>
              <w:rPr>
                <w:rFonts w:cstheme="minorHAnsi"/>
                <w:sz w:val="20"/>
                <w:szCs w:val="20"/>
                <w:lang w:val="en-US"/>
              </w:rPr>
            </w:pPr>
            <w:r w:rsidRPr="0011735B">
              <w:rPr>
                <w:rFonts w:cstheme="minorHAnsi"/>
                <w:sz w:val="20"/>
                <w:szCs w:val="20"/>
                <w:lang w:val="en-US"/>
              </w:rPr>
              <w:t>2.</w:t>
            </w:r>
            <w:r w:rsidRPr="0011735B">
              <w:rPr>
                <w:rFonts w:cstheme="minorHAnsi"/>
                <w:sz w:val="20"/>
                <w:szCs w:val="20"/>
                <w:lang w:val="en-US"/>
              </w:rPr>
              <w:tab/>
              <w:t>Mac OS X, Mac OS 10</w:t>
            </w:r>
          </w:p>
          <w:p w14:paraId="2E745869" w14:textId="77777777" w:rsidR="00D11DB1" w:rsidRPr="0011735B" w:rsidRDefault="00D11DB1" w:rsidP="002E6A31">
            <w:pPr>
              <w:spacing w:before="0" w:after="0"/>
              <w:ind w:left="349"/>
              <w:rPr>
                <w:rFonts w:cstheme="minorHAnsi"/>
                <w:sz w:val="20"/>
                <w:szCs w:val="20"/>
                <w:lang w:val="en-US"/>
              </w:rPr>
            </w:pPr>
            <w:r w:rsidRPr="0011735B">
              <w:rPr>
                <w:rFonts w:cstheme="minorHAnsi"/>
                <w:sz w:val="20"/>
                <w:szCs w:val="20"/>
                <w:lang w:val="en-US"/>
              </w:rPr>
              <w:t>3.</w:t>
            </w:r>
            <w:r w:rsidRPr="0011735B">
              <w:rPr>
                <w:rFonts w:cstheme="minorHAnsi"/>
                <w:sz w:val="20"/>
                <w:szCs w:val="20"/>
                <w:lang w:val="en-US"/>
              </w:rPr>
              <w:tab/>
              <w:t>Linux 64-bit, Ubuntu, openSUSE, Fedora 14-25, RedHat</w:t>
            </w:r>
          </w:p>
          <w:p w14:paraId="40707781"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Platforma do zarządzania dla Android i iOS:</w:t>
            </w:r>
          </w:p>
          <w:p w14:paraId="35A57504"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Musi zapewnić kompleksowy system ochrony i zarządzania urządzeniami mobilnymi z systemami Android oraz iOS a także ich ochronę</w:t>
            </w:r>
          </w:p>
          <w:p w14:paraId="2786FC89"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t>
            </w:r>
            <w:r w:rsidRPr="00827F49">
              <w:rPr>
                <w:rFonts w:cstheme="minorHAnsi"/>
                <w:sz w:val="20"/>
                <w:szCs w:val="20"/>
              </w:rPr>
              <w:tab/>
              <w:t xml:space="preserve">Funkcjonalność musi być realizowana za pomocą platformy w chmurze  </w:t>
            </w:r>
          </w:p>
          <w:p w14:paraId="0092E4B2"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Zarządzanie użytkownikiem</w:t>
            </w:r>
          </w:p>
          <w:p w14:paraId="1E5C3ABC"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Oprogramowanie pozwalające na wykrywaniu oraz zarządzaniu podatnościami bezpieczeństwa:</w:t>
            </w:r>
          </w:p>
          <w:p w14:paraId="53460F5F" w14:textId="77777777" w:rsidR="00D11DB1" w:rsidRPr="00827F49" w:rsidRDefault="00D11DB1" w:rsidP="002E6A31">
            <w:pPr>
              <w:spacing w:before="0" w:after="0"/>
              <w:ind w:left="207" w:hanging="142"/>
              <w:rPr>
                <w:rFonts w:cstheme="minorHAnsi"/>
                <w:sz w:val="20"/>
                <w:szCs w:val="20"/>
              </w:rPr>
            </w:pPr>
            <w:r w:rsidRPr="00827F49">
              <w:rPr>
                <w:rFonts w:cstheme="minorHAnsi"/>
                <w:sz w:val="20"/>
                <w:szCs w:val="20"/>
              </w:rPr>
              <w:t>Wymagania dotyczące technologii:</w:t>
            </w:r>
          </w:p>
          <w:p w14:paraId="41C88305" w14:textId="77777777" w:rsidR="00D11DB1" w:rsidRPr="00827F49" w:rsidRDefault="00D11DB1" w:rsidP="002E6A31">
            <w:pPr>
              <w:spacing w:before="0" w:after="0"/>
              <w:ind w:left="349" w:hanging="284"/>
              <w:rPr>
                <w:rFonts w:cstheme="minorHAnsi"/>
                <w:sz w:val="20"/>
                <w:szCs w:val="20"/>
              </w:rPr>
            </w:pPr>
            <w:r w:rsidRPr="00827F49">
              <w:rPr>
                <w:rFonts w:cstheme="minorHAnsi"/>
                <w:sz w:val="20"/>
                <w:szCs w:val="20"/>
              </w:rPr>
              <w:t>1.</w:t>
            </w:r>
            <w:r w:rsidRPr="00827F49">
              <w:rPr>
                <w:rFonts w:cstheme="minorHAnsi"/>
                <w:sz w:val="20"/>
                <w:szCs w:val="20"/>
              </w:rPr>
              <w:tab/>
              <w:t>Dostęp do rozwiązania realizowany jest za pomocą dedykowanego portalu zarządzającego dostępnego przez przeglądarkę internetową</w:t>
            </w:r>
          </w:p>
          <w:p w14:paraId="44572E55" w14:textId="77777777" w:rsidR="00D11DB1" w:rsidRPr="00827F49" w:rsidRDefault="00D11DB1" w:rsidP="002E6A31">
            <w:pPr>
              <w:spacing w:before="0" w:after="0"/>
              <w:ind w:left="349" w:hanging="284"/>
              <w:rPr>
                <w:rFonts w:cstheme="minorHAnsi"/>
                <w:sz w:val="20"/>
                <w:szCs w:val="20"/>
              </w:rPr>
            </w:pPr>
            <w:r w:rsidRPr="00827F49">
              <w:rPr>
                <w:rFonts w:cstheme="minorHAnsi"/>
                <w:sz w:val="20"/>
                <w:szCs w:val="20"/>
              </w:rPr>
              <w:t>2.</w:t>
            </w:r>
            <w:r w:rsidRPr="00827F49">
              <w:rPr>
                <w:rFonts w:cstheme="minorHAnsi"/>
                <w:sz w:val="20"/>
                <w:szCs w:val="20"/>
              </w:rPr>
              <w:tab/>
              <w:t>Portal zarządzający musi być dostępny w postaci usługi hostowanej na serwerach producenta.</w:t>
            </w:r>
          </w:p>
          <w:p w14:paraId="5F9952B6" w14:textId="77777777" w:rsidR="00D11DB1" w:rsidRPr="00827F49" w:rsidRDefault="00D11DB1" w:rsidP="002E6A31">
            <w:pPr>
              <w:spacing w:before="0" w:after="0"/>
              <w:ind w:left="349" w:hanging="284"/>
              <w:rPr>
                <w:rFonts w:cstheme="minorHAnsi"/>
                <w:sz w:val="20"/>
                <w:szCs w:val="20"/>
              </w:rPr>
            </w:pPr>
            <w:r w:rsidRPr="00827F49">
              <w:rPr>
                <w:rFonts w:cstheme="minorHAnsi"/>
                <w:sz w:val="20"/>
                <w:szCs w:val="20"/>
              </w:rPr>
              <w:t>3.</w:t>
            </w:r>
            <w:r w:rsidRPr="00827F49">
              <w:rPr>
                <w:rFonts w:cstheme="minorHAnsi"/>
                <w:sz w:val="20"/>
                <w:szCs w:val="20"/>
              </w:rPr>
              <w:tab/>
              <w:t>Dostęp do portalu zarządzającego odbywa się za pomocą wspieranych przeglądarek internetowych:</w:t>
            </w:r>
          </w:p>
          <w:p w14:paraId="1806F62C" w14:textId="77777777" w:rsidR="00D11DB1" w:rsidRPr="0011735B" w:rsidRDefault="00D11DB1" w:rsidP="002E6A31">
            <w:pPr>
              <w:spacing w:before="0" w:after="0"/>
              <w:ind w:left="349" w:hanging="284"/>
              <w:rPr>
                <w:rFonts w:cstheme="minorHAnsi"/>
                <w:sz w:val="20"/>
                <w:szCs w:val="20"/>
                <w:lang w:val="en-US"/>
              </w:rPr>
            </w:pPr>
            <w:r w:rsidRPr="00827F49">
              <w:rPr>
                <w:rFonts w:cstheme="minorHAnsi"/>
                <w:sz w:val="20"/>
                <w:szCs w:val="20"/>
              </w:rPr>
              <w:t xml:space="preserve">    </w:t>
            </w:r>
            <w:r w:rsidRPr="0011735B">
              <w:rPr>
                <w:rFonts w:cstheme="minorHAnsi"/>
                <w:sz w:val="20"/>
                <w:szCs w:val="20"/>
                <w:lang w:val="en-US"/>
              </w:rPr>
              <w:t>Microsoft Internet Explorer , Microsoft Edge, Mozilla Firefox, Google Chrome,- Safari</w:t>
            </w:r>
          </w:p>
          <w:p w14:paraId="5E1EB898" w14:textId="77777777" w:rsidR="00D11DB1" w:rsidRPr="00827F49" w:rsidRDefault="00D11DB1" w:rsidP="002E6A31">
            <w:pPr>
              <w:spacing w:before="0" w:after="0"/>
              <w:ind w:left="349" w:hanging="284"/>
              <w:rPr>
                <w:rFonts w:cstheme="minorHAnsi"/>
                <w:sz w:val="20"/>
                <w:szCs w:val="20"/>
              </w:rPr>
            </w:pPr>
            <w:r w:rsidRPr="00827F49">
              <w:rPr>
                <w:rFonts w:cstheme="minorHAnsi"/>
                <w:sz w:val="20"/>
                <w:szCs w:val="20"/>
              </w:rPr>
              <w:t>4.</w:t>
            </w:r>
            <w:r w:rsidRPr="00827F49">
              <w:rPr>
                <w:rFonts w:cstheme="minorHAnsi"/>
                <w:sz w:val="20"/>
                <w:szCs w:val="20"/>
              </w:rPr>
              <w:tab/>
              <w:t xml:space="preserve">Rozwiązanie realizuje skany podatności za pomocą dedykowanych </w:t>
            </w:r>
            <w:proofErr w:type="spellStart"/>
            <w:r w:rsidRPr="00827F49">
              <w:rPr>
                <w:rFonts w:cstheme="minorHAnsi"/>
                <w:sz w:val="20"/>
                <w:szCs w:val="20"/>
              </w:rPr>
              <w:t>nodów</w:t>
            </w:r>
            <w:proofErr w:type="spellEnd"/>
            <w:r w:rsidRPr="00827F49">
              <w:rPr>
                <w:rFonts w:cstheme="minorHAnsi"/>
                <w:sz w:val="20"/>
                <w:szCs w:val="20"/>
              </w:rPr>
              <w:t xml:space="preserve"> skanujących</w:t>
            </w:r>
          </w:p>
          <w:p w14:paraId="5B9C8B6A" w14:textId="77777777" w:rsidR="00D11DB1" w:rsidRPr="00827F49" w:rsidRDefault="00D11DB1" w:rsidP="002E6A31">
            <w:pPr>
              <w:spacing w:before="0" w:after="0" w:line="276" w:lineRule="auto"/>
              <w:ind w:left="349" w:hanging="284"/>
              <w:rPr>
                <w:rFonts w:cstheme="minorHAnsi"/>
                <w:bCs/>
                <w:sz w:val="20"/>
                <w:szCs w:val="20"/>
                <w:lang w:eastAsia="en-US"/>
              </w:rPr>
            </w:pPr>
            <w:r w:rsidRPr="00827F49">
              <w:rPr>
                <w:rFonts w:cstheme="minorHAnsi"/>
                <w:sz w:val="20"/>
                <w:szCs w:val="20"/>
              </w:rPr>
              <w:t>5.</w:t>
            </w:r>
            <w:r w:rsidRPr="00827F49">
              <w:rPr>
                <w:rFonts w:cstheme="minorHAnsi"/>
                <w:sz w:val="20"/>
                <w:szCs w:val="20"/>
              </w:rPr>
              <w:tab/>
            </w:r>
            <w:proofErr w:type="spellStart"/>
            <w:r w:rsidRPr="00827F49">
              <w:rPr>
                <w:rFonts w:cstheme="minorHAnsi"/>
                <w:sz w:val="20"/>
                <w:szCs w:val="20"/>
              </w:rPr>
              <w:t>Nod</w:t>
            </w:r>
            <w:proofErr w:type="spellEnd"/>
            <w:r w:rsidRPr="00827F49">
              <w:rPr>
                <w:rFonts w:cstheme="minorHAnsi"/>
                <w:sz w:val="20"/>
                <w:szCs w:val="20"/>
              </w:rPr>
              <w:t xml:space="preserve"> skanujący musi być dostępny w postaci usługi hostowanej na serwerach producenta oraz w postaci aplikacji instalowanej lokalnie</w:t>
            </w:r>
          </w:p>
        </w:tc>
        <w:tc>
          <w:tcPr>
            <w:tcW w:w="1181" w:type="pct"/>
            <w:tcBorders>
              <w:top w:val="single" w:sz="4" w:space="0" w:color="auto"/>
              <w:left w:val="single" w:sz="4" w:space="0" w:color="auto"/>
              <w:bottom w:val="single" w:sz="4" w:space="0" w:color="auto"/>
              <w:right w:val="single" w:sz="4" w:space="0" w:color="auto"/>
            </w:tcBorders>
          </w:tcPr>
          <w:p w14:paraId="1F9D4670" w14:textId="77777777" w:rsidR="00D11DB1" w:rsidRPr="00827F49" w:rsidRDefault="00D11DB1" w:rsidP="002E6A31">
            <w:pPr>
              <w:spacing w:before="0" w:after="0" w:line="276" w:lineRule="auto"/>
              <w:jc w:val="left"/>
              <w:rPr>
                <w:rFonts w:cstheme="minorHAnsi"/>
                <w:sz w:val="20"/>
                <w:szCs w:val="20"/>
                <w:lang w:eastAsia="en-US"/>
              </w:rPr>
            </w:pPr>
          </w:p>
          <w:p w14:paraId="6FA403DC"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Producent</w:t>
            </w:r>
          </w:p>
          <w:p w14:paraId="02351293" w14:textId="77777777" w:rsidR="00D11DB1" w:rsidRPr="00827F49" w:rsidRDefault="00D11DB1" w:rsidP="002E6A31">
            <w:pPr>
              <w:spacing w:before="0" w:after="0" w:line="276" w:lineRule="auto"/>
              <w:jc w:val="left"/>
              <w:rPr>
                <w:rFonts w:cstheme="minorHAnsi"/>
                <w:sz w:val="20"/>
                <w:szCs w:val="20"/>
                <w:lang w:eastAsia="en-US"/>
              </w:rPr>
            </w:pPr>
          </w:p>
          <w:p w14:paraId="49164A6C"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 xml:space="preserve">Nazwa i wersja oprogramowania </w:t>
            </w:r>
          </w:p>
          <w:p w14:paraId="7731F3D7" w14:textId="77777777" w:rsidR="00D11DB1" w:rsidRPr="00827F49" w:rsidRDefault="00D11DB1" w:rsidP="002E6A31">
            <w:pPr>
              <w:spacing w:before="0" w:after="0" w:line="276" w:lineRule="auto"/>
              <w:jc w:val="left"/>
              <w:rPr>
                <w:rFonts w:cstheme="minorHAnsi"/>
                <w:sz w:val="20"/>
                <w:szCs w:val="20"/>
                <w:lang w:eastAsia="en-US"/>
              </w:rPr>
            </w:pPr>
          </w:p>
          <w:p w14:paraId="52647172" w14:textId="77777777" w:rsidR="00D11DB1" w:rsidRPr="00827F49" w:rsidRDefault="00D11DB1" w:rsidP="002E6A31">
            <w:pPr>
              <w:spacing w:before="0" w:after="0" w:line="276" w:lineRule="auto"/>
              <w:jc w:val="left"/>
              <w:rPr>
                <w:rFonts w:cstheme="minorHAnsi"/>
                <w:sz w:val="20"/>
                <w:szCs w:val="20"/>
                <w:lang w:eastAsia="en-US"/>
              </w:rPr>
            </w:pPr>
          </w:p>
          <w:p w14:paraId="72610372" w14:textId="77777777" w:rsidR="00D11DB1" w:rsidRPr="00827F49" w:rsidRDefault="00D11DB1" w:rsidP="002E6A31">
            <w:pPr>
              <w:spacing w:before="0" w:after="0" w:line="276" w:lineRule="auto"/>
              <w:jc w:val="left"/>
              <w:rPr>
                <w:rFonts w:cstheme="minorHAnsi"/>
                <w:sz w:val="20"/>
                <w:szCs w:val="20"/>
                <w:lang w:eastAsia="en-US"/>
              </w:rPr>
            </w:pPr>
          </w:p>
          <w:p w14:paraId="0ECE0EE0" w14:textId="77777777" w:rsidR="00D11DB1" w:rsidRPr="00827F49" w:rsidRDefault="00D11DB1" w:rsidP="002E6A31">
            <w:pPr>
              <w:spacing w:before="0" w:after="0" w:line="276" w:lineRule="auto"/>
              <w:jc w:val="left"/>
              <w:rPr>
                <w:rFonts w:cstheme="minorHAnsi"/>
                <w:sz w:val="20"/>
                <w:szCs w:val="20"/>
                <w:lang w:eastAsia="en-US"/>
              </w:rPr>
            </w:pPr>
          </w:p>
          <w:p w14:paraId="121D4E91" w14:textId="77777777" w:rsidR="00D11DB1" w:rsidRPr="00827F49" w:rsidRDefault="00D11DB1" w:rsidP="002E6A31">
            <w:pPr>
              <w:spacing w:before="0" w:after="0" w:line="276" w:lineRule="auto"/>
              <w:jc w:val="left"/>
              <w:rPr>
                <w:rFonts w:cstheme="minorHAnsi"/>
                <w:sz w:val="20"/>
                <w:szCs w:val="20"/>
                <w:lang w:eastAsia="en-US"/>
              </w:rPr>
            </w:pPr>
          </w:p>
          <w:p w14:paraId="095BC415" w14:textId="77777777" w:rsidR="00D11DB1" w:rsidRPr="00827F49" w:rsidRDefault="00D11DB1" w:rsidP="002E6A31">
            <w:pPr>
              <w:spacing w:before="0" w:after="0" w:line="276" w:lineRule="auto"/>
              <w:jc w:val="left"/>
              <w:rPr>
                <w:rFonts w:cstheme="minorHAnsi"/>
                <w:sz w:val="20"/>
                <w:szCs w:val="20"/>
                <w:lang w:eastAsia="en-US"/>
              </w:rPr>
            </w:pPr>
          </w:p>
          <w:p w14:paraId="207DFDF9" w14:textId="77777777" w:rsidR="00D11DB1" w:rsidRPr="00827F49" w:rsidRDefault="00D11DB1" w:rsidP="002E6A31">
            <w:pPr>
              <w:spacing w:before="0" w:after="0" w:line="276" w:lineRule="auto"/>
              <w:jc w:val="left"/>
              <w:rPr>
                <w:rFonts w:cstheme="minorHAnsi"/>
                <w:sz w:val="20"/>
                <w:szCs w:val="20"/>
                <w:lang w:eastAsia="en-US"/>
              </w:rPr>
            </w:pPr>
          </w:p>
          <w:p w14:paraId="1C84F09B" w14:textId="77777777" w:rsidR="00D11DB1" w:rsidRPr="00827F49" w:rsidRDefault="00D11DB1" w:rsidP="002E6A31">
            <w:pPr>
              <w:spacing w:before="0" w:after="0" w:line="276" w:lineRule="auto"/>
              <w:jc w:val="left"/>
              <w:rPr>
                <w:rFonts w:cstheme="minorHAnsi"/>
                <w:sz w:val="20"/>
                <w:szCs w:val="20"/>
                <w:lang w:eastAsia="en-US"/>
              </w:rPr>
            </w:pPr>
          </w:p>
          <w:p w14:paraId="330F3829" w14:textId="77777777" w:rsidR="00D11DB1" w:rsidRPr="00827F49" w:rsidRDefault="00D11DB1" w:rsidP="002E6A31">
            <w:pPr>
              <w:spacing w:before="0" w:after="0" w:line="276" w:lineRule="auto"/>
              <w:jc w:val="left"/>
              <w:rPr>
                <w:rFonts w:cstheme="minorHAnsi"/>
                <w:sz w:val="20"/>
                <w:szCs w:val="20"/>
                <w:lang w:eastAsia="en-US"/>
              </w:rPr>
            </w:pPr>
          </w:p>
          <w:p w14:paraId="69EA4C2B" w14:textId="77777777" w:rsidR="00D11DB1" w:rsidRPr="00827F49" w:rsidRDefault="00D11DB1" w:rsidP="002E6A31">
            <w:pPr>
              <w:spacing w:before="0" w:after="0" w:line="276" w:lineRule="auto"/>
              <w:jc w:val="left"/>
              <w:rPr>
                <w:rFonts w:cstheme="minorHAnsi"/>
                <w:sz w:val="20"/>
                <w:szCs w:val="20"/>
                <w:lang w:eastAsia="en-US"/>
              </w:rPr>
            </w:pPr>
          </w:p>
          <w:p w14:paraId="5C78EE34" w14:textId="77777777" w:rsidR="00D11DB1" w:rsidRPr="00827F49" w:rsidRDefault="00D11DB1" w:rsidP="002E6A31">
            <w:pPr>
              <w:spacing w:before="0" w:after="0" w:line="276" w:lineRule="auto"/>
              <w:jc w:val="left"/>
              <w:rPr>
                <w:rFonts w:cstheme="minorHAnsi"/>
                <w:sz w:val="20"/>
                <w:szCs w:val="20"/>
                <w:lang w:eastAsia="en-US"/>
              </w:rPr>
            </w:pPr>
          </w:p>
          <w:p w14:paraId="26571FE7" w14:textId="77777777" w:rsidR="00D11DB1" w:rsidRPr="00827F49" w:rsidRDefault="00D11DB1" w:rsidP="002E6A31">
            <w:pPr>
              <w:spacing w:before="0" w:after="0" w:line="276" w:lineRule="auto"/>
              <w:jc w:val="left"/>
              <w:rPr>
                <w:rFonts w:cstheme="minorHAnsi"/>
                <w:sz w:val="20"/>
                <w:szCs w:val="20"/>
                <w:lang w:eastAsia="en-US"/>
              </w:rPr>
            </w:pPr>
            <w:r w:rsidRPr="00827F49">
              <w:rPr>
                <w:rFonts w:cstheme="minorHAnsi"/>
                <w:sz w:val="20"/>
                <w:szCs w:val="20"/>
                <w:lang w:eastAsia="en-US"/>
              </w:rPr>
              <w:t>TAK / NIE</w:t>
            </w:r>
          </w:p>
          <w:p w14:paraId="776FA0AE" w14:textId="77777777" w:rsidR="00D11DB1" w:rsidRPr="00827F49" w:rsidRDefault="00D11DB1" w:rsidP="002E6A31">
            <w:pPr>
              <w:spacing w:before="0" w:after="0" w:line="276" w:lineRule="auto"/>
              <w:jc w:val="left"/>
              <w:rPr>
                <w:rFonts w:cstheme="minorHAnsi"/>
                <w:sz w:val="20"/>
                <w:szCs w:val="20"/>
                <w:lang w:eastAsia="en-US"/>
              </w:rPr>
            </w:pPr>
          </w:p>
        </w:tc>
      </w:tr>
      <w:tr w:rsidR="00D11DB1" w:rsidRPr="00827F49" w14:paraId="59E55692" w14:textId="77777777" w:rsidTr="002E6A31">
        <w:trPr>
          <w:trHeight w:val="284"/>
        </w:trPr>
        <w:tc>
          <w:tcPr>
            <w:tcW w:w="257" w:type="pct"/>
            <w:tcBorders>
              <w:top w:val="single" w:sz="4" w:space="0" w:color="auto"/>
              <w:left w:val="single" w:sz="4" w:space="0" w:color="auto"/>
              <w:bottom w:val="single" w:sz="4" w:space="0" w:color="auto"/>
              <w:right w:val="single" w:sz="4" w:space="0" w:color="auto"/>
            </w:tcBorders>
          </w:tcPr>
          <w:p w14:paraId="1A4E28A6" w14:textId="2624E5A9" w:rsidR="00D11DB1" w:rsidRPr="00827F49" w:rsidRDefault="00D11DB1" w:rsidP="00D11DB1">
            <w:pPr>
              <w:numPr>
                <w:ilvl w:val="0"/>
                <w:numId w:val="4"/>
              </w:numPr>
              <w:suppressAutoHyphens w:val="0"/>
              <w:spacing w:before="0" w:after="0" w:line="276" w:lineRule="auto"/>
              <w:ind w:left="0"/>
              <w:jc w:val="left"/>
              <w:rPr>
                <w:rFonts w:cstheme="minorHAnsi"/>
                <w:bCs/>
                <w:sz w:val="20"/>
                <w:szCs w:val="20"/>
                <w:lang w:eastAsia="en-US"/>
              </w:rPr>
            </w:pPr>
            <w:r w:rsidRPr="00827F49">
              <w:rPr>
                <w:rFonts w:cstheme="minorHAnsi"/>
                <w:bCs/>
                <w:sz w:val="20"/>
                <w:szCs w:val="20"/>
                <w:lang w:eastAsia="en-US"/>
              </w:rPr>
              <w:lastRenderedPageBreak/>
              <w:t>25</w:t>
            </w:r>
          </w:p>
        </w:tc>
        <w:tc>
          <w:tcPr>
            <w:tcW w:w="883" w:type="pct"/>
            <w:tcBorders>
              <w:top w:val="single" w:sz="4" w:space="0" w:color="auto"/>
              <w:left w:val="single" w:sz="4" w:space="0" w:color="auto"/>
              <w:bottom w:val="single" w:sz="4" w:space="0" w:color="auto"/>
              <w:right w:val="single" w:sz="4" w:space="0" w:color="auto"/>
            </w:tcBorders>
            <w:hideMark/>
          </w:tcPr>
          <w:p w14:paraId="437A30FC"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Gwarancja</w:t>
            </w:r>
          </w:p>
        </w:tc>
        <w:tc>
          <w:tcPr>
            <w:tcW w:w="2679" w:type="pct"/>
            <w:tcBorders>
              <w:top w:val="single" w:sz="4" w:space="0" w:color="auto"/>
              <w:left w:val="single" w:sz="4" w:space="0" w:color="auto"/>
              <w:bottom w:val="single" w:sz="4" w:space="0" w:color="auto"/>
              <w:right w:val="single" w:sz="4" w:space="0" w:color="auto"/>
            </w:tcBorders>
          </w:tcPr>
          <w:p w14:paraId="41B614BB" w14:textId="59C0CC46"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2-letnia gwarancja, czas reakcji serwisu, do końca następnego dnia roboczego. Gwarancja musi oferować przez cały okres :</w:t>
            </w:r>
          </w:p>
          <w:p w14:paraId="014613F8"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mieć opiekę kierownika technicznego ds. Eskalacji</w:t>
            </w:r>
          </w:p>
          <w:p w14:paraId="7878AFE3" w14:textId="75CBA24D"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 xml:space="preserve">- </w:t>
            </w:r>
            <w:r w:rsidR="00E74B79" w:rsidRPr="00827F49">
              <w:rPr>
                <w:rFonts w:cstheme="minorHAnsi"/>
                <w:bCs/>
                <w:sz w:val="20"/>
                <w:szCs w:val="20"/>
                <w:lang w:eastAsia="en-US"/>
              </w:rPr>
              <w:t>dostępność wsparcia technicznego przez  7 dni w tygodniu przez cały rok w dni robocze (w języku polskim w dni robocze)</w:t>
            </w:r>
          </w:p>
          <w:p w14:paraId="49008A68"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bCs/>
                <w:sz w:val="20"/>
                <w:szCs w:val="20"/>
                <w:lang w:eastAsia="en-US"/>
              </w:rPr>
              <w:t>Firma serwisująca musi posiadać ISO 9001:2000 na świadczenie usług serwisowych oraz posiadać autoryzacje producenta komputera.</w:t>
            </w:r>
          </w:p>
        </w:tc>
        <w:tc>
          <w:tcPr>
            <w:tcW w:w="1181" w:type="pct"/>
            <w:tcBorders>
              <w:top w:val="single" w:sz="4" w:space="0" w:color="auto"/>
              <w:left w:val="single" w:sz="4" w:space="0" w:color="auto"/>
              <w:bottom w:val="single" w:sz="4" w:space="0" w:color="auto"/>
              <w:right w:val="single" w:sz="4" w:space="0" w:color="auto"/>
            </w:tcBorders>
          </w:tcPr>
          <w:p w14:paraId="34CA8F39" w14:textId="77777777" w:rsidR="00D11DB1" w:rsidRPr="00827F49" w:rsidRDefault="00D11DB1" w:rsidP="002E6A31">
            <w:pPr>
              <w:spacing w:before="0" w:after="0" w:line="276" w:lineRule="auto"/>
              <w:jc w:val="left"/>
              <w:rPr>
                <w:rFonts w:cstheme="minorHAnsi"/>
                <w:bCs/>
                <w:sz w:val="20"/>
                <w:szCs w:val="20"/>
                <w:lang w:eastAsia="en-US"/>
              </w:rPr>
            </w:pPr>
            <w:r w:rsidRPr="00827F49">
              <w:rPr>
                <w:rFonts w:cstheme="minorHAnsi"/>
                <w:sz w:val="20"/>
                <w:szCs w:val="20"/>
                <w:lang w:eastAsia="en-US"/>
              </w:rPr>
              <w:t>Spełnia TAK/NIE</w:t>
            </w:r>
          </w:p>
        </w:tc>
      </w:tr>
      <w:bookmarkEnd w:id="0"/>
    </w:tbl>
    <w:p w14:paraId="4EF99750" w14:textId="4EF4F52A" w:rsidR="00753767" w:rsidRPr="00827F49" w:rsidRDefault="00753767" w:rsidP="00753767">
      <w:pPr>
        <w:spacing w:before="0" w:after="0"/>
        <w:jc w:val="left"/>
        <w:rPr>
          <w:rFonts w:cstheme="minorHAnsi"/>
          <w:sz w:val="20"/>
          <w:szCs w:val="20"/>
        </w:rPr>
      </w:pPr>
    </w:p>
    <w:p w14:paraId="266E3B3A" w14:textId="6DE2FA48" w:rsidR="00827F49" w:rsidRPr="00827F49" w:rsidRDefault="00827F49" w:rsidP="00753767">
      <w:pPr>
        <w:spacing w:before="0" w:after="0"/>
        <w:jc w:val="left"/>
        <w:rPr>
          <w:rFonts w:cstheme="minorHAnsi"/>
          <w:sz w:val="20"/>
          <w:szCs w:val="20"/>
        </w:rPr>
      </w:pPr>
    </w:p>
    <w:p w14:paraId="29DED8AF" w14:textId="77777777" w:rsidR="00827F49" w:rsidRDefault="00827F49" w:rsidP="00753767">
      <w:pPr>
        <w:spacing w:before="0" w:after="0"/>
        <w:jc w:val="left"/>
        <w:rPr>
          <w:rFonts w:cstheme="minorHAnsi"/>
          <w:sz w:val="20"/>
          <w:szCs w:val="20"/>
        </w:rPr>
      </w:pPr>
    </w:p>
    <w:p w14:paraId="4EAAC00E" w14:textId="77777777" w:rsidR="00827F49" w:rsidRDefault="00827F49" w:rsidP="00753767">
      <w:pPr>
        <w:spacing w:before="0" w:after="0"/>
        <w:jc w:val="left"/>
        <w:rPr>
          <w:rFonts w:cstheme="minorHAnsi"/>
          <w:sz w:val="20"/>
          <w:szCs w:val="20"/>
        </w:rPr>
      </w:pPr>
    </w:p>
    <w:p w14:paraId="3CDF0E50" w14:textId="77777777" w:rsidR="00827F49" w:rsidRDefault="00827F49" w:rsidP="00753767">
      <w:pPr>
        <w:spacing w:before="0" w:after="0"/>
        <w:jc w:val="left"/>
        <w:rPr>
          <w:rFonts w:cstheme="minorHAnsi"/>
          <w:sz w:val="20"/>
          <w:szCs w:val="20"/>
        </w:rPr>
      </w:pPr>
    </w:p>
    <w:p w14:paraId="0A7D2D9B" w14:textId="77777777" w:rsidR="00827F49" w:rsidRDefault="00827F49" w:rsidP="00753767">
      <w:pPr>
        <w:spacing w:before="0" w:after="0"/>
        <w:jc w:val="left"/>
        <w:rPr>
          <w:rFonts w:cstheme="minorHAnsi"/>
          <w:sz w:val="20"/>
          <w:szCs w:val="20"/>
        </w:rPr>
      </w:pPr>
    </w:p>
    <w:p w14:paraId="0748EECA" w14:textId="77777777" w:rsidR="00827F49" w:rsidRDefault="00827F49" w:rsidP="00753767">
      <w:pPr>
        <w:spacing w:before="0" w:after="0"/>
        <w:jc w:val="left"/>
        <w:rPr>
          <w:rFonts w:cstheme="minorHAnsi"/>
          <w:sz w:val="20"/>
          <w:szCs w:val="20"/>
        </w:rPr>
      </w:pPr>
    </w:p>
    <w:p w14:paraId="7B4B0E55" w14:textId="77777777" w:rsidR="00827F49" w:rsidRDefault="00827F49" w:rsidP="00753767">
      <w:pPr>
        <w:spacing w:before="0" w:after="0"/>
        <w:jc w:val="left"/>
        <w:rPr>
          <w:rFonts w:cstheme="minorHAnsi"/>
          <w:sz w:val="20"/>
          <w:szCs w:val="20"/>
        </w:rPr>
      </w:pPr>
    </w:p>
    <w:p w14:paraId="70148EDB" w14:textId="77777777" w:rsidR="00827F49" w:rsidRDefault="00827F49" w:rsidP="00753767">
      <w:pPr>
        <w:spacing w:before="0" w:after="0"/>
        <w:jc w:val="left"/>
        <w:rPr>
          <w:rFonts w:cstheme="minorHAnsi"/>
          <w:sz w:val="20"/>
          <w:szCs w:val="20"/>
        </w:rPr>
      </w:pPr>
    </w:p>
    <w:p w14:paraId="62A9C562" w14:textId="77777777" w:rsidR="00827F49" w:rsidRDefault="00827F49" w:rsidP="00753767">
      <w:pPr>
        <w:spacing w:before="0" w:after="0"/>
        <w:jc w:val="left"/>
        <w:rPr>
          <w:rFonts w:cstheme="minorHAnsi"/>
          <w:sz w:val="20"/>
          <w:szCs w:val="20"/>
        </w:rPr>
      </w:pPr>
    </w:p>
    <w:p w14:paraId="5322D35E" w14:textId="77777777" w:rsidR="00827F49" w:rsidRDefault="00827F49" w:rsidP="00753767">
      <w:pPr>
        <w:spacing w:before="0" w:after="0"/>
        <w:jc w:val="left"/>
        <w:rPr>
          <w:rFonts w:cstheme="minorHAnsi"/>
          <w:sz w:val="20"/>
          <w:szCs w:val="20"/>
        </w:rPr>
      </w:pPr>
    </w:p>
    <w:p w14:paraId="5F9976CB" w14:textId="77777777" w:rsidR="00827F49" w:rsidRDefault="00827F49" w:rsidP="00753767">
      <w:pPr>
        <w:spacing w:before="0" w:after="0"/>
        <w:jc w:val="left"/>
        <w:rPr>
          <w:rFonts w:cstheme="minorHAnsi"/>
          <w:sz w:val="20"/>
          <w:szCs w:val="20"/>
        </w:rPr>
      </w:pPr>
    </w:p>
    <w:p w14:paraId="37A890AC" w14:textId="492DED26" w:rsidR="00827F49" w:rsidRPr="00827F49" w:rsidRDefault="00827F49" w:rsidP="00753767">
      <w:pPr>
        <w:spacing w:before="0" w:after="0"/>
        <w:jc w:val="left"/>
        <w:rPr>
          <w:rFonts w:cstheme="minorHAnsi"/>
          <w:b/>
          <w:bCs/>
          <w:sz w:val="20"/>
          <w:szCs w:val="20"/>
        </w:rPr>
      </w:pPr>
      <w:r w:rsidRPr="00827F49">
        <w:rPr>
          <w:rFonts w:cstheme="minorHAnsi"/>
          <w:b/>
          <w:bCs/>
          <w:sz w:val="20"/>
          <w:szCs w:val="20"/>
        </w:rPr>
        <w:t xml:space="preserve">KOMPUTER STACJONARNY Z MONITOREM </w:t>
      </w:r>
      <w:r w:rsidR="00007D72">
        <w:rPr>
          <w:rFonts w:cstheme="minorHAnsi"/>
          <w:b/>
          <w:bCs/>
          <w:sz w:val="20"/>
          <w:szCs w:val="20"/>
        </w:rPr>
        <w:t xml:space="preserve"> 12 </w:t>
      </w:r>
      <w:proofErr w:type="spellStart"/>
      <w:r w:rsidR="00007D72">
        <w:rPr>
          <w:rFonts w:cstheme="minorHAnsi"/>
          <w:b/>
          <w:bCs/>
          <w:sz w:val="20"/>
          <w:szCs w:val="20"/>
        </w:rPr>
        <w:t>szt</w:t>
      </w:r>
      <w:proofErr w:type="spellEnd"/>
      <w:r w:rsidR="00007D72">
        <w:rPr>
          <w:rFonts w:cstheme="minorHAnsi"/>
          <w:b/>
          <w:bCs/>
          <w:sz w:val="20"/>
          <w:szCs w:val="20"/>
        </w:rPr>
        <w:t xml:space="preserve"> </w:t>
      </w:r>
    </w:p>
    <w:p w14:paraId="1F64715A" w14:textId="6B5D4B1B" w:rsidR="00827F49" w:rsidRPr="00827F49" w:rsidRDefault="00827F49" w:rsidP="00753767">
      <w:pPr>
        <w:spacing w:before="0" w:after="0"/>
        <w:jc w:val="left"/>
        <w:rPr>
          <w:rFonts w:cstheme="minorHAnsi"/>
          <w:sz w:val="20"/>
          <w:szCs w:val="20"/>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04"/>
        <w:gridCol w:w="3298"/>
        <w:gridCol w:w="6948"/>
        <w:gridCol w:w="3223"/>
      </w:tblGrid>
      <w:tr w:rsidR="00827F49" w:rsidRPr="00827F49" w14:paraId="0414ED3B" w14:textId="4F774A25" w:rsidTr="000D080B">
        <w:trPr>
          <w:trHeight w:val="284"/>
        </w:trPr>
        <w:tc>
          <w:tcPr>
            <w:tcW w:w="248" w:type="pct"/>
            <w:tcBorders>
              <w:top w:val="single" w:sz="4" w:space="0" w:color="auto"/>
              <w:left w:val="single" w:sz="4" w:space="0" w:color="auto"/>
              <w:bottom w:val="single" w:sz="4" w:space="0" w:color="auto"/>
              <w:right w:val="single" w:sz="4" w:space="0" w:color="auto"/>
            </w:tcBorders>
            <w:vAlign w:val="center"/>
            <w:hideMark/>
          </w:tcPr>
          <w:p w14:paraId="17300016" w14:textId="77777777" w:rsidR="00827F49" w:rsidRPr="00827F49" w:rsidRDefault="00827F49" w:rsidP="00615339">
            <w:pPr>
              <w:rPr>
                <w:rFonts w:eastAsia="MS Outlook" w:cstheme="minorHAnsi"/>
                <w:b/>
                <w:sz w:val="20"/>
                <w:szCs w:val="20"/>
                <w:lang w:eastAsia="en-US"/>
              </w:rPr>
            </w:pPr>
            <w:r w:rsidRPr="00827F49">
              <w:rPr>
                <w:rFonts w:eastAsia="MS Outlook" w:cstheme="minorHAnsi"/>
                <w:b/>
                <w:sz w:val="20"/>
                <w:szCs w:val="20"/>
                <w:lang w:eastAsia="en-US"/>
              </w:rPr>
              <w:t>Lp.</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7801340" w14:textId="77777777" w:rsidR="00827F49" w:rsidRPr="00827F49" w:rsidRDefault="00827F49" w:rsidP="00615339">
            <w:pPr>
              <w:rPr>
                <w:rFonts w:eastAsia="Calibri" w:cstheme="minorHAnsi"/>
                <w:b/>
                <w:sz w:val="20"/>
                <w:szCs w:val="20"/>
                <w:lang w:eastAsia="en-US"/>
              </w:rPr>
            </w:pPr>
            <w:r w:rsidRPr="00827F49">
              <w:rPr>
                <w:rFonts w:eastAsia="Calibri" w:cstheme="minorHAnsi"/>
                <w:b/>
                <w:sz w:val="20"/>
                <w:szCs w:val="20"/>
                <w:lang w:eastAsia="en-US"/>
              </w:rPr>
              <w:t>Rodzaj  komponentu</w:t>
            </w:r>
          </w:p>
        </w:tc>
        <w:tc>
          <w:tcPr>
            <w:tcW w:w="2451" w:type="pct"/>
            <w:tcBorders>
              <w:top w:val="single" w:sz="4" w:space="0" w:color="auto"/>
              <w:left w:val="single" w:sz="4" w:space="0" w:color="auto"/>
              <w:bottom w:val="single" w:sz="4" w:space="0" w:color="auto"/>
              <w:right w:val="single" w:sz="4" w:space="0" w:color="auto"/>
            </w:tcBorders>
            <w:vAlign w:val="center"/>
            <w:hideMark/>
          </w:tcPr>
          <w:p w14:paraId="776F4E1F" w14:textId="77777777" w:rsidR="00827F49" w:rsidRPr="00827F49" w:rsidRDefault="00827F49" w:rsidP="00615339">
            <w:pPr>
              <w:rPr>
                <w:rFonts w:eastAsia="Calibri" w:cstheme="minorHAnsi"/>
                <w:b/>
                <w:sz w:val="20"/>
                <w:szCs w:val="20"/>
                <w:lang w:eastAsia="en-US"/>
              </w:rPr>
            </w:pPr>
            <w:r w:rsidRPr="00827F49">
              <w:rPr>
                <w:rFonts w:eastAsia="Calibri" w:cstheme="minorHAnsi"/>
                <w:b/>
                <w:sz w:val="20"/>
                <w:szCs w:val="20"/>
                <w:lang w:eastAsia="en-US"/>
              </w:rPr>
              <w:t>Wymagane minimalne parametry techniczne komputera</w:t>
            </w:r>
          </w:p>
        </w:tc>
        <w:tc>
          <w:tcPr>
            <w:tcW w:w="1137" w:type="pct"/>
            <w:tcBorders>
              <w:top w:val="single" w:sz="4" w:space="0" w:color="auto"/>
              <w:left w:val="single" w:sz="4" w:space="0" w:color="auto"/>
              <w:bottom w:val="single" w:sz="4" w:space="0" w:color="auto"/>
              <w:right w:val="single" w:sz="4" w:space="0" w:color="auto"/>
            </w:tcBorders>
          </w:tcPr>
          <w:p w14:paraId="2E645931" w14:textId="1DF91CAC" w:rsidR="00827F49" w:rsidRPr="00827F49" w:rsidRDefault="00827F49" w:rsidP="00615339">
            <w:pPr>
              <w:rPr>
                <w:rFonts w:eastAsia="Calibri" w:cstheme="minorHAnsi"/>
                <w:b/>
                <w:sz w:val="20"/>
                <w:szCs w:val="20"/>
                <w:lang w:eastAsia="en-US"/>
              </w:rPr>
            </w:pPr>
            <w:r>
              <w:rPr>
                <w:rFonts w:eastAsia="Calibri" w:cstheme="minorHAnsi"/>
                <w:b/>
                <w:sz w:val="20"/>
                <w:szCs w:val="20"/>
                <w:lang w:eastAsia="en-US"/>
              </w:rPr>
              <w:t>Oferowane parametry komputera</w:t>
            </w:r>
          </w:p>
        </w:tc>
      </w:tr>
      <w:tr w:rsidR="00827F49" w:rsidRPr="00827F49" w14:paraId="50EEF3F1" w14:textId="5ABE67EB"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31DDAE8D" w14:textId="77777777" w:rsidR="00827F49" w:rsidRPr="00827F49" w:rsidRDefault="00827F49" w:rsidP="00827F49">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207E20F4" w14:textId="77777777" w:rsidR="00827F49" w:rsidRPr="00827F49" w:rsidRDefault="00827F49" w:rsidP="00615339">
            <w:pPr>
              <w:rPr>
                <w:rFonts w:eastAsia="Calibri" w:cstheme="minorHAnsi"/>
                <w:sz w:val="20"/>
                <w:szCs w:val="20"/>
                <w:lang w:eastAsia="en-US"/>
              </w:rPr>
            </w:pPr>
            <w:r w:rsidRPr="00827F49">
              <w:rPr>
                <w:rFonts w:eastAsia="Calibri" w:cstheme="minorHAnsi"/>
                <w:sz w:val="20"/>
                <w:szCs w:val="20"/>
                <w:lang w:eastAsia="en-US"/>
              </w:rPr>
              <w:t>Typ</w:t>
            </w:r>
          </w:p>
        </w:tc>
        <w:tc>
          <w:tcPr>
            <w:tcW w:w="2451" w:type="pct"/>
            <w:tcBorders>
              <w:top w:val="single" w:sz="4" w:space="0" w:color="auto"/>
              <w:left w:val="single" w:sz="4" w:space="0" w:color="auto"/>
              <w:bottom w:val="single" w:sz="4" w:space="0" w:color="auto"/>
              <w:right w:val="single" w:sz="4" w:space="0" w:color="auto"/>
            </w:tcBorders>
            <w:hideMark/>
          </w:tcPr>
          <w:p w14:paraId="21C3004B" w14:textId="77777777" w:rsidR="00827F49" w:rsidRPr="00827F49" w:rsidRDefault="00827F49" w:rsidP="00615339">
            <w:pPr>
              <w:rPr>
                <w:rFonts w:eastAsia="Calibri" w:cstheme="minorHAnsi"/>
                <w:sz w:val="20"/>
                <w:szCs w:val="20"/>
                <w:lang w:eastAsia="en-US"/>
              </w:rPr>
            </w:pPr>
            <w:r w:rsidRPr="00827F49">
              <w:rPr>
                <w:rFonts w:eastAsia="Calibri" w:cstheme="minorHAnsi"/>
                <w:sz w:val="20"/>
                <w:szCs w:val="20"/>
                <w:lang w:eastAsia="en-US"/>
              </w:rPr>
              <w:t xml:space="preserve">Komputer stacjonarny. </w:t>
            </w:r>
          </w:p>
        </w:tc>
        <w:tc>
          <w:tcPr>
            <w:tcW w:w="1137" w:type="pct"/>
            <w:tcBorders>
              <w:top w:val="single" w:sz="4" w:space="0" w:color="auto"/>
              <w:left w:val="single" w:sz="4" w:space="0" w:color="auto"/>
              <w:bottom w:val="single" w:sz="4" w:space="0" w:color="auto"/>
              <w:right w:val="single" w:sz="4" w:space="0" w:color="auto"/>
            </w:tcBorders>
          </w:tcPr>
          <w:p w14:paraId="6FA06828" w14:textId="77777777" w:rsidR="00827F49" w:rsidRDefault="00827F49" w:rsidP="00615339">
            <w:pPr>
              <w:rPr>
                <w:rFonts w:eastAsia="Calibri" w:cstheme="minorHAnsi"/>
                <w:sz w:val="20"/>
                <w:szCs w:val="20"/>
                <w:lang w:eastAsia="en-US"/>
              </w:rPr>
            </w:pPr>
            <w:r>
              <w:rPr>
                <w:rFonts w:eastAsia="Calibri" w:cstheme="minorHAnsi"/>
                <w:sz w:val="20"/>
                <w:szCs w:val="20"/>
                <w:lang w:eastAsia="en-US"/>
              </w:rPr>
              <w:t>Producent</w:t>
            </w:r>
          </w:p>
          <w:p w14:paraId="6A9FC182" w14:textId="77777777" w:rsidR="00827F49" w:rsidRDefault="00827F49" w:rsidP="00615339">
            <w:pPr>
              <w:rPr>
                <w:rFonts w:eastAsia="Calibri" w:cstheme="minorHAnsi"/>
                <w:sz w:val="20"/>
                <w:szCs w:val="20"/>
                <w:lang w:eastAsia="en-US"/>
              </w:rPr>
            </w:pPr>
          </w:p>
          <w:p w14:paraId="55A58846" w14:textId="0F28911D" w:rsidR="00827F49" w:rsidRPr="00827F49" w:rsidRDefault="00827F49" w:rsidP="00615339">
            <w:pPr>
              <w:rPr>
                <w:rFonts w:eastAsia="Calibri" w:cstheme="minorHAnsi"/>
                <w:sz w:val="20"/>
                <w:szCs w:val="20"/>
                <w:lang w:eastAsia="en-US"/>
              </w:rPr>
            </w:pPr>
            <w:r>
              <w:rPr>
                <w:rFonts w:eastAsia="Calibri" w:cstheme="minorHAnsi"/>
                <w:sz w:val="20"/>
                <w:szCs w:val="20"/>
                <w:lang w:eastAsia="en-US"/>
              </w:rPr>
              <w:t>Model</w:t>
            </w:r>
          </w:p>
        </w:tc>
      </w:tr>
      <w:tr w:rsidR="00827F49" w:rsidRPr="00827F49" w14:paraId="3EE5719A" w14:textId="4A69C078"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7A115551" w14:textId="77777777" w:rsidR="00827F49" w:rsidRPr="00827F49" w:rsidRDefault="00827F49" w:rsidP="00827F49">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0602EC6E" w14:textId="77777777" w:rsidR="00827F49" w:rsidRPr="00827F49" w:rsidRDefault="00827F49" w:rsidP="00827F49">
            <w:pPr>
              <w:rPr>
                <w:rFonts w:eastAsia="Calibri" w:cstheme="minorHAnsi"/>
                <w:sz w:val="20"/>
                <w:szCs w:val="20"/>
                <w:lang w:eastAsia="en-US"/>
              </w:rPr>
            </w:pPr>
            <w:r w:rsidRPr="00827F49">
              <w:rPr>
                <w:rFonts w:eastAsia="Calibri" w:cstheme="minorHAnsi"/>
                <w:sz w:val="20"/>
                <w:szCs w:val="20"/>
                <w:lang w:eastAsia="en-US"/>
              </w:rPr>
              <w:t>Zastosowanie</w:t>
            </w:r>
          </w:p>
        </w:tc>
        <w:tc>
          <w:tcPr>
            <w:tcW w:w="2451" w:type="pct"/>
            <w:tcBorders>
              <w:top w:val="single" w:sz="4" w:space="0" w:color="auto"/>
              <w:left w:val="single" w:sz="4" w:space="0" w:color="auto"/>
              <w:bottom w:val="single" w:sz="4" w:space="0" w:color="auto"/>
              <w:right w:val="single" w:sz="4" w:space="0" w:color="auto"/>
            </w:tcBorders>
            <w:hideMark/>
          </w:tcPr>
          <w:p w14:paraId="3934EFEF" w14:textId="77777777" w:rsidR="00827F49" w:rsidRPr="00827F49" w:rsidRDefault="00827F49" w:rsidP="00827F49">
            <w:pPr>
              <w:rPr>
                <w:rFonts w:eastAsia="Calibri" w:cstheme="minorHAnsi"/>
                <w:sz w:val="20"/>
                <w:szCs w:val="20"/>
                <w:lang w:eastAsia="en-US"/>
              </w:rPr>
            </w:pPr>
            <w:r w:rsidRPr="00827F49">
              <w:rPr>
                <w:rFonts w:eastAsia="Calibri" w:cstheme="minorHAnsi"/>
                <w:sz w:val="20"/>
                <w:szCs w:val="20"/>
                <w:lang w:eastAsia="en-US"/>
              </w:rPr>
              <w:t xml:space="preserve">Komputer będzie wykorzystywany dla potrzeb aplikacji biurowych, aplikacji edukacyjnych, aplikacji obliczeniowych, aplikacji graficznych, dostępu do </w:t>
            </w:r>
            <w:proofErr w:type="spellStart"/>
            <w:r w:rsidRPr="00827F49">
              <w:rPr>
                <w:rFonts w:eastAsia="Calibri" w:cstheme="minorHAnsi"/>
                <w:sz w:val="20"/>
                <w:szCs w:val="20"/>
                <w:lang w:eastAsia="en-US"/>
              </w:rPr>
              <w:t>internetu</w:t>
            </w:r>
            <w:proofErr w:type="spellEnd"/>
            <w:r w:rsidRPr="00827F49">
              <w:rPr>
                <w:rFonts w:eastAsia="Calibri" w:cstheme="minorHAnsi"/>
                <w:sz w:val="20"/>
                <w:szCs w:val="20"/>
                <w:lang w:eastAsia="en-US"/>
              </w:rPr>
              <w:t xml:space="preserve"> oraz poczty elektronicznej</w:t>
            </w:r>
          </w:p>
        </w:tc>
        <w:tc>
          <w:tcPr>
            <w:tcW w:w="1137" w:type="pct"/>
            <w:tcBorders>
              <w:top w:val="single" w:sz="4" w:space="0" w:color="auto"/>
              <w:left w:val="single" w:sz="4" w:space="0" w:color="auto"/>
              <w:bottom w:val="single" w:sz="4" w:space="0" w:color="auto"/>
              <w:right w:val="single" w:sz="4" w:space="0" w:color="auto"/>
            </w:tcBorders>
          </w:tcPr>
          <w:p w14:paraId="560989AB" w14:textId="2052F811" w:rsidR="00827F49" w:rsidRPr="00827F49" w:rsidRDefault="00827F49" w:rsidP="00025144">
            <w:pPr>
              <w:jc w:val="center"/>
              <w:rPr>
                <w:rFonts w:eastAsia="Calibri" w:cstheme="minorHAnsi"/>
                <w:sz w:val="20"/>
                <w:szCs w:val="20"/>
                <w:lang w:eastAsia="en-US"/>
              </w:rPr>
            </w:pPr>
            <w:r w:rsidRPr="00827F49">
              <w:rPr>
                <w:rFonts w:cstheme="minorHAnsi"/>
                <w:sz w:val="20"/>
                <w:szCs w:val="20"/>
                <w:lang w:eastAsia="en-US"/>
              </w:rPr>
              <w:t>Spełnia TAK/NIE</w:t>
            </w:r>
          </w:p>
        </w:tc>
      </w:tr>
      <w:tr w:rsidR="00827F49" w:rsidRPr="00827F49" w14:paraId="23335FFC" w14:textId="46F3494D"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0343E941" w14:textId="77777777" w:rsidR="00827F49" w:rsidRPr="00827F49" w:rsidRDefault="00827F49" w:rsidP="00827F49">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tcPr>
          <w:p w14:paraId="5F5820F4" w14:textId="77777777" w:rsidR="00827F49" w:rsidRPr="00827F49" w:rsidRDefault="00827F49" w:rsidP="00827F49">
            <w:pPr>
              <w:rPr>
                <w:rFonts w:eastAsia="Calibri" w:cstheme="minorHAnsi"/>
                <w:sz w:val="20"/>
                <w:szCs w:val="20"/>
                <w:lang w:eastAsia="en-US"/>
              </w:rPr>
            </w:pPr>
            <w:r w:rsidRPr="00827F49">
              <w:rPr>
                <w:rFonts w:cstheme="minorHAnsi"/>
                <w:sz w:val="20"/>
                <w:szCs w:val="20"/>
              </w:rPr>
              <w:t>Wydajność komputera</w:t>
            </w:r>
          </w:p>
        </w:tc>
        <w:tc>
          <w:tcPr>
            <w:tcW w:w="2451" w:type="pct"/>
            <w:tcBorders>
              <w:top w:val="single" w:sz="4" w:space="0" w:color="auto"/>
              <w:left w:val="single" w:sz="4" w:space="0" w:color="auto"/>
              <w:bottom w:val="single" w:sz="4" w:space="0" w:color="auto"/>
              <w:right w:val="single" w:sz="4" w:space="0" w:color="auto"/>
            </w:tcBorders>
          </w:tcPr>
          <w:p w14:paraId="52F50F47" w14:textId="77777777" w:rsidR="00827F49" w:rsidRPr="00827F49" w:rsidRDefault="00827F49" w:rsidP="00827F49">
            <w:pPr>
              <w:rPr>
                <w:rFonts w:cstheme="minorHAnsi"/>
                <w:sz w:val="20"/>
                <w:szCs w:val="20"/>
              </w:rPr>
            </w:pPr>
            <w:r w:rsidRPr="00827F49">
              <w:rPr>
                <w:rFonts w:cstheme="minorHAnsi"/>
                <w:sz w:val="20"/>
                <w:szCs w:val="20"/>
              </w:rPr>
              <w:t>Oferowany komputer przenośny musi osiągać w teście wydajności :</w:t>
            </w:r>
          </w:p>
          <w:p w14:paraId="1E57F115" w14:textId="77777777" w:rsidR="00827F49" w:rsidRPr="00827F49" w:rsidRDefault="00827F49" w:rsidP="00827F49">
            <w:pPr>
              <w:rPr>
                <w:rFonts w:cstheme="minorHAnsi"/>
                <w:sz w:val="20"/>
                <w:szCs w:val="20"/>
              </w:rPr>
            </w:pPr>
            <w:r w:rsidRPr="00827F49">
              <w:rPr>
                <w:rFonts w:cstheme="minorHAnsi"/>
                <w:sz w:val="20"/>
                <w:szCs w:val="20"/>
              </w:rPr>
              <w:t>SYSMARK 25 – wynik min. 600 – test z przeprowadzonej konfiguracji załączyć do oferty.</w:t>
            </w:r>
          </w:p>
          <w:p w14:paraId="2EC887C0" w14:textId="77777777" w:rsidR="00827F49" w:rsidRPr="00827F49" w:rsidRDefault="00827F49" w:rsidP="00827F49">
            <w:pPr>
              <w:rPr>
                <w:rFonts w:cstheme="minorHAnsi"/>
                <w:sz w:val="20"/>
                <w:szCs w:val="20"/>
              </w:rPr>
            </w:pPr>
            <w:r w:rsidRPr="00827F49">
              <w:rPr>
                <w:rFonts w:cstheme="minorHAnsi"/>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27F49">
              <w:rPr>
                <w:rFonts w:cstheme="minorHAnsi"/>
                <w:sz w:val="20"/>
                <w:szCs w:val="20"/>
              </w:rPr>
              <w:t>overclokingu</w:t>
            </w:r>
            <w:proofErr w:type="spellEnd"/>
            <w:r w:rsidRPr="00827F49">
              <w:rPr>
                <w:rFonts w:cstheme="minorHAnsi"/>
                <w:sz w:val="20"/>
                <w:szCs w:val="20"/>
              </w:rPr>
              <w:t xml:space="preserve">, oprogramowania wspomagającego pochodzącego z innego źródła niż fabrycznie zainstalowane oprogramowanie przez producenta, ingerowania w  ustawieniach BIOS ( tzn. wyłączanie urządzeń </w:t>
            </w:r>
            <w:r w:rsidRPr="00827F49">
              <w:rPr>
                <w:rFonts w:cstheme="minorHAnsi"/>
                <w:sz w:val="20"/>
                <w:szCs w:val="20"/>
              </w:rPr>
              <w:lastRenderedPageBreak/>
              <w:t xml:space="preserve">stanowiących pełną konfigurację) jak również w samym środowisku systemu (tzn. zmniejszanie rozdzielczości, jasności i kontrastu itp.). </w:t>
            </w:r>
          </w:p>
          <w:p w14:paraId="5E0C9169" w14:textId="77777777" w:rsidR="00827F49" w:rsidRPr="00827F49" w:rsidRDefault="00827F49" w:rsidP="00827F49">
            <w:pPr>
              <w:rPr>
                <w:rFonts w:eastAsia="Calibri" w:cstheme="minorHAnsi"/>
                <w:sz w:val="20"/>
                <w:szCs w:val="20"/>
                <w:lang w:eastAsia="en-US"/>
              </w:rPr>
            </w:pPr>
            <w:r w:rsidRPr="00827F49">
              <w:rPr>
                <w:rFonts w:cstheme="minorHAnsi"/>
                <w:sz w:val="20"/>
                <w:szCs w:val="20"/>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c>
          <w:tcPr>
            <w:tcW w:w="1137" w:type="pct"/>
            <w:tcBorders>
              <w:top w:val="single" w:sz="4" w:space="0" w:color="auto"/>
              <w:left w:val="single" w:sz="4" w:space="0" w:color="auto"/>
              <w:bottom w:val="single" w:sz="4" w:space="0" w:color="auto"/>
              <w:right w:val="single" w:sz="4" w:space="0" w:color="auto"/>
            </w:tcBorders>
          </w:tcPr>
          <w:p w14:paraId="7E4FE330" w14:textId="0BB62723" w:rsidR="00827F49" w:rsidRPr="00827F49" w:rsidRDefault="00827F49" w:rsidP="00827F49">
            <w:pPr>
              <w:jc w:val="center"/>
              <w:rPr>
                <w:rFonts w:cstheme="minorHAnsi"/>
                <w:sz w:val="20"/>
                <w:szCs w:val="20"/>
              </w:rPr>
            </w:pPr>
            <w:r w:rsidRPr="00827F49">
              <w:rPr>
                <w:rFonts w:cstheme="minorHAnsi"/>
                <w:sz w:val="20"/>
                <w:szCs w:val="20"/>
                <w:lang w:eastAsia="en-US"/>
              </w:rPr>
              <w:lastRenderedPageBreak/>
              <w:t>Spełnia TAK/NIE</w:t>
            </w:r>
          </w:p>
        </w:tc>
      </w:tr>
      <w:tr w:rsidR="00827F49" w:rsidRPr="00827F49" w14:paraId="7FC6F64E" w14:textId="59CBAEEF"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04F5FD2C" w14:textId="77777777" w:rsidR="00827F49" w:rsidRPr="00827F49" w:rsidRDefault="00827F49" w:rsidP="00827F49">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6BFE446B" w14:textId="77777777" w:rsidR="00827F49" w:rsidRPr="00827F49" w:rsidRDefault="00827F49" w:rsidP="00827F49">
            <w:pPr>
              <w:rPr>
                <w:rFonts w:eastAsia="Calibri" w:cstheme="minorHAnsi"/>
                <w:sz w:val="20"/>
                <w:szCs w:val="20"/>
                <w:lang w:eastAsia="en-US"/>
              </w:rPr>
            </w:pPr>
            <w:r w:rsidRPr="00827F49">
              <w:rPr>
                <w:rFonts w:eastAsia="Calibri" w:cstheme="minorHAnsi"/>
                <w:sz w:val="20"/>
                <w:szCs w:val="20"/>
                <w:lang w:eastAsia="en-US"/>
              </w:rPr>
              <w:t>Pamięć operacyjna</w:t>
            </w:r>
          </w:p>
        </w:tc>
        <w:tc>
          <w:tcPr>
            <w:tcW w:w="2451" w:type="pct"/>
            <w:tcBorders>
              <w:top w:val="single" w:sz="4" w:space="0" w:color="auto"/>
              <w:left w:val="single" w:sz="4" w:space="0" w:color="auto"/>
              <w:bottom w:val="single" w:sz="4" w:space="0" w:color="auto"/>
              <w:right w:val="single" w:sz="4" w:space="0" w:color="auto"/>
            </w:tcBorders>
            <w:hideMark/>
          </w:tcPr>
          <w:p w14:paraId="1493A8FF" w14:textId="77777777" w:rsidR="00827F49" w:rsidRPr="00827F49" w:rsidRDefault="00827F49" w:rsidP="00827F49">
            <w:pPr>
              <w:rPr>
                <w:rFonts w:eastAsia="Calibri" w:cstheme="minorHAnsi"/>
                <w:sz w:val="20"/>
                <w:szCs w:val="20"/>
                <w:lang w:eastAsia="en-US"/>
              </w:rPr>
            </w:pPr>
            <w:r w:rsidRPr="00827F49">
              <w:rPr>
                <w:rFonts w:eastAsia="Calibri" w:cstheme="minorHAnsi"/>
                <w:sz w:val="20"/>
                <w:szCs w:val="20"/>
                <w:lang w:eastAsia="en-US"/>
              </w:rPr>
              <w:t>Min. 8GB DDR4 2400MHz, możliwość rozbudowy do min 64GB</w:t>
            </w:r>
          </w:p>
        </w:tc>
        <w:tc>
          <w:tcPr>
            <w:tcW w:w="1137" w:type="pct"/>
            <w:tcBorders>
              <w:top w:val="single" w:sz="4" w:space="0" w:color="auto"/>
              <w:left w:val="single" w:sz="4" w:space="0" w:color="auto"/>
              <w:bottom w:val="single" w:sz="4" w:space="0" w:color="auto"/>
              <w:right w:val="single" w:sz="4" w:space="0" w:color="auto"/>
            </w:tcBorders>
          </w:tcPr>
          <w:p w14:paraId="7602E275" w14:textId="66081B64" w:rsidR="00827F49" w:rsidRPr="00827F49" w:rsidRDefault="00827F49" w:rsidP="00827F49">
            <w:pPr>
              <w:jc w:val="center"/>
              <w:rPr>
                <w:rFonts w:eastAsia="Calibri" w:cstheme="minorHAnsi"/>
                <w:sz w:val="20"/>
                <w:szCs w:val="20"/>
                <w:lang w:eastAsia="en-US"/>
              </w:rPr>
            </w:pPr>
            <w:r w:rsidRPr="00827F49">
              <w:rPr>
                <w:rFonts w:cstheme="minorHAnsi"/>
                <w:sz w:val="20"/>
                <w:szCs w:val="20"/>
                <w:lang w:eastAsia="en-US"/>
              </w:rPr>
              <w:t>Spełnia TAK/NIE</w:t>
            </w:r>
          </w:p>
        </w:tc>
      </w:tr>
      <w:tr w:rsidR="00827F49" w:rsidRPr="00827F49" w14:paraId="570593D1" w14:textId="67B6A853"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0EE40CF8" w14:textId="77777777" w:rsidR="00827F49" w:rsidRPr="00827F49" w:rsidRDefault="00827F49" w:rsidP="00827F49">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5DD238AB" w14:textId="77777777" w:rsidR="00827F49" w:rsidRPr="00827F49" w:rsidRDefault="00827F49" w:rsidP="00827F49">
            <w:pPr>
              <w:rPr>
                <w:rFonts w:eastAsia="Calibri" w:cstheme="minorHAnsi"/>
                <w:sz w:val="20"/>
                <w:szCs w:val="20"/>
                <w:lang w:eastAsia="en-US"/>
              </w:rPr>
            </w:pPr>
            <w:r w:rsidRPr="00827F49">
              <w:rPr>
                <w:rFonts w:eastAsia="Calibri" w:cstheme="minorHAnsi"/>
                <w:sz w:val="20"/>
                <w:szCs w:val="20"/>
                <w:lang w:eastAsia="en-US"/>
              </w:rPr>
              <w:t>Parametry pamięci masowej</w:t>
            </w:r>
          </w:p>
        </w:tc>
        <w:tc>
          <w:tcPr>
            <w:tcW w:w="2451" w:type="pct"/>
            <w:tcBorders>
              <w:top w:val="single" w:sz="4" w:space="0" w:color="auto"/>
              <w:left w:val="single" w:sz="4" w:space="0" w:color="auto"/>
              <w:bottom w:val="single" w:sz="4" w:space="0" w:color="auto"/>
              <w:right w:val="single" w:sz="4" w:space="0" w:color="auto"/>
            </w:tcBorders>
            <w:hideMark/>
          </w:tcPr>
          <w:p w14:paraId="64D4E943" w14:textId="77777777" w:rsidR="00827F49" w:rsidRPr="00827F49" w:rsidRDefault="00827F49" w:rsidP="00827F49">
            <w:pPr>
              <w:rPr>
                <w:rFonts w:eastAsia="Calibri" w:cstheme="minorHAnsi"/>
                <w:sz w:val="20"/>
                <w:szCs w:val="20"/>
                <w:lang w:val="sv-SE" w:eastAsia="en-US"/>
              </w:rPr>
            </w:pPr>
            <w:r w:rsidRPr="00827F49">
              <w:rPr>
                <w:rFonts w:eastAsia="Calibri" w:cstheme="minorHAnsi"/>
                <w:sz w:val="20"/>
                <w:szCs w:val="20"/>
                <w:lang w:val="sv-SE" w:eastAsia="en-US"/>
              </w:rPr>
              <w:t>Min. 1x 256GB SSD</w:t>
            </w:r>
          </w:p>
        </w:tc>
        <w:tc>
          <w:tcPr>
            <w:tcW w:w="1137" w:type="pct"/>
            <w:tcBorders>
              <w:top w:val="single" w:sz="4" w:space="0" w:color="auto"/>
              <w:left w:val="single" w:sz="4" w:space="0" w:color="auto"/>
              <w:bottom w:val="single" w:sz="4" w:space="0" w:color="auto"/>
              <w:right w:val="single" w:sz="4" w:space="0" w:color="auto"/>
            </w:tcBorders>
          </w:tcPr>
          <w:p w14:paraId="656461E0" w14:textId="600FB593" w:rsidR="00827F49" w:rsidRPr="00827F49" w:rsidRDefault="00827F49" w:rsidP="00827F49">
            <w:pPr>
              <w:jc w:val="center"/>
              <w:rPr>
                <w:rFonts w:eastAsia="Calibri" w:cstheme="minorHAnsi"/>
                <w:sz w:val="20"/>
                <w:szCs w:val="20"/>
                <w:lang w:val="sv-SE" w:eastAsia="en-US"/>
              </w:rPr>
            </w:pPr>
            <w:r w:rsidRPr="00827F49">
              <w:rPr>
                <w:rFonts w:cstheme="minorHAnsi"/>
                <w:sz w:val="20"/>
                <w:szCs w:val="20"/>
                <w:lang w:eastAsia="en-US"/>
              </w:rPr>
              <w:t>Spełnia TAK/NIE</w:t>
            </w:r>
          </w:p>
        </w:tc>
      </w:tr>
      <w:tr w:rsidR="00025144" w:rsidRPr="00827F49" w14:paraId="1236D94F" w14:textId="570BB387"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0C04A906" w14:textId="77777777" w:rsidR="00025144" w:rsidRPr="00827F49" w:rsidRDefault="00025144" w:rsidP="00025144">
            <w:pPr>
              <w:numPr>
                <w:ilvl w:val="0"/>
                <w:numId w:val="11"/>
              </w:numPr>
              <w:suppressAutoHyphens w:val="0"/>
              <w:spacing w:before="0" w:after="0"/>
              <w:contextualSpacing/>
              <w:rPr>
                <w:rFonts w:eastAsia="Calibri" w:cstheme="minorHAnsi"/>
                <w:sz w:val="20"/>
                <w:szCs w:val="20"/>
                <w:lang w:val="sv-SE" w:eastAsia="en-US"/>
              </w:rPr>
            </w:pPr>
          </w:p>
        </w:tc>
        <w:tc>
          <w:tcPr>
            <w:tcW w:w="1163" w:type="pct"/>
            <w:tcBorders>
              <w:top w:val="single" w:sz="4" w:space="0" w:color="auto"/>
              <w:left w:val="single" w:sz="4" w:space="0" w:color="auto"/>
              <w:bottom w:val="single" w:sz="4" w:space="0" w:color="auto"/>
              <w:right w:val="single" w:sz="4" w:space="0" w:color="auto"/>
            </w:tcBorders>
            <w:hideMark/>
          </w:tcPr>
          <w:p w14:paraId="29D4F478" w14:textId="77777777" w:rsidR="00025144" w:rsidRPr="00827F49" w:rsidRDefault="00025144" w:rsidP="00025144">
            <w:pPr>
              <w:rPr>
                <w:rFonts w:eastAsia="Calibri" w:cstheme="minorHAnsi"/>
                <w:sz w:val="20"/>
                <w:szCs w:val="20"/>
                <w:lang w:eastAsia="en-US"/>
              </w:rPr>
            </w:pPr>
            <w:r w:rsidRPr="00827F49">
              <w:rPr>
                <w:rFonts w:eastAsia="Calibri" w:cstheme="minorHAnsi"/>
                <w:sz w:val="20"/>
                <w:szCs w:val="20"/>
                <w:lang w:eastAsia="en-US"/>
              </w:rPr>
              <w:t>Grafika</w:t>
            </w:r>
          </w:p>
        </w:tc>
        <w:tc>
          <w:tcPr>
            <w:tcW w:w="2451" w:type="pct"/>
            <w:tcBorders>
              <w:top w:val="single" w:sz="4" w:space="0" w:color="auto"/>
              <w:left w:val="single" w:sz="4" w:space="0" w:color="auto"/>
              <w:bottom w:val="single" w:sz="4" w:space="0" w:color="auto"/>
              <w:right w:val="single" w:sz="4" w:space="0" w:color="auto"/>
            </w:tcBorders>
            <w:hideMark/>
          </w:tcPr>
          <w:p w14:paraId="69B3564A" w14:textId="77777777" w:rsidR="00025144" w:rsidRPr="00827F49" w:rsidRDefault="00025144" w:rsidP="00025144">
            <w:pPr>
              <w:rPr>
                <w:rFonts w:eastAsia="Calibri" w:cstheme="minorHAnsi"/>
                <w:color w:val="00B050"/>
                <w:sz w:val="20"/>
                <w:szCs w:val="20"/>
                <w:lang w:eastAsia="en-US"/>
              </w:rPr>
            </w:pPr>
            <w:r w:rsidRPr="00827F49">
              <w:rPr>
                <w:rFonts w:eastAsia="Calibri" w:cstheme="minorHAnsi"/>
                <w:sz w:val="20"/>
                <w:szCs w:val="20"/>
                <w:lang w:eastAsia="en-US"/>
              </w:rPr>
              <w:t>Zintegrowana ze wsparciem dla DirectX 12.</w:t>
            </w:r>
          </w:p>
          <w:p w14:paraId="200245A7" w14:textId="77777777" w:rsidR="00025144" w:rsidRPr="00827F49" w:rsidRDefault="00025144" w:rsidP="00025144">
            <w:pPr>
              <w:rPr>
                <w:rFonts w:eastAsia="Calibri" w:cstheme="minorHAnsi"/>
                <w:color w:val="00B050"/>
                <w:sz w:val="20"/>
                <w:szCs w:val="20"/>
                <w:lang w:eastAsia="en-US"/>
              </w:rPr>
            </w:pPr>
          </w:p>
        </w:tc>
        <w:tc>
          <w:tcPr>
            <w:tcW w:w="1137" w:type="pct"/>
            <w:tcBorders>
              <w:top w:val="single" w:sz="4" w:space="0" w:color="auto"/>
              <w:left w:val="single" w:sz="4" w:space="0" w:color="auto"/>
              <w:bottom w:val="single" w:sz="4" w:space="0" w:color="auto"/>
              <w:right w:val="single" w:sz="4" w:space="0" w:color="auto"/>
            </w:tcBorders>
          </w:tcPr>
          <w:p w14:paraId="76F3241F" w14:textId="05607E25" w:rsidR="00025144" w:rsidRPr="00827F49" w:rsidRDefault="00025144" w:rsidP="00025144">
            <w:pPr>
              <w:jc w:val="center"/>
              <w:rPr>
                <w:rFonts w:eastAsia="Calibri" w:cstheme="minorHAnsi"/>
                <w:sz w:val="20"/>
                <w:szCs w:val="20"/>
                <w:lang w:eastAsia="en-US"/>
              </w:rPr>
            </w:pPr>
            <w:r w:rsidRPr="00827F49">
              <w:rPr>
                <w:rFonts w:cstheme="minorHAnsi"/>
                <w:sz w:val="20"/>
                <w:szCs w:val="20"/>
                <w:lang w:eastAsia="en-US"/>
              </w:rPr>
              <w:t>Spełnia TAK/NIE</w:t>
            </w:r>
          </w:p>
        </w:tc>
      </w:tr>
      <w:tr w:rsidR="00025144" w:rsidRPr="00827F49" w14:paraId="5EAB0BA5" w14:textId="68BDB08C"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5D3B63AB" w14:textId="77777777" w:rsidR="00025144" w:rsidRPr="00827F49" w:rsidRDefault="00025144" w:rsidP="00025144">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4A6B8B42" w14:textId="77777777" w:rsidR="00025144" w:rsidRPr="00827F49" w:rsidRDefault="00025144" w:rsidP="00025144">
            <w:pPr>
              <w:rPr>
                <w:rFonts w:eastAsia="Calibri" w:cstheme="minorHAnsi"/>
                <w:sz w:val="20"/>
                <w:szCs w:val="20"/>
                <w:lang w:eastAsia="en-US"/>
              </w:rPr>
            </w:pPr>
            <w:r w:rsidRPr="00827F49">
              <w:rPr>
                <w:rFonts w:eastAsia="Calibri" w:cstheme="minorHAnsi"/>
                <w:sz w:val="20"/>
                <w:szCs w:val="20"/>
                <w:lang w:eastAsia="en-US"/>
              </w:rPr>
              <w:t>Wyposażenie multimedialne</w:t>
            </w:r>
          </w:p>
        </w:tc>
        <w:tc>
          <w:tcPr>
            <w:tcW w:w="2451" w:type="pct"/>
            <w:tcBorders>
              <w:top w:val="single" w:sz="4" w:space="0" w:color="auto"/>
              <w:left w:val="single" w:sz="4" w:space="0" w:color="auto"/>
              <w:bottom w:val="single" w:sz="4" w:space="0" w:color="auto"/>
              <w:right w:val="single" w:sz="4" w:space="0" w:color="auto"/>
            </w:tcBorders>
            <w:hideMark/>
          </w:tcPr>
          <w:p w14:paraId="1ACA51A6" w14:textId="77777777" w:rsidR="00025144" w:rsidRPr="00827F49" w:rsidRDefault="00025144" w:rsidP="00025144">
            <w:pPr>
              <w:rPr>
                <w:rFonts w:eastAsia="Calibri" w:cstheme="minorHAnsi"/>
                <w:sz w:val="20"/>
                <w:szCs w:val="20"/>
                <w:lang w:eastAsia="en-US"/>
              </w:rPr>
            </w:pPr>
            <w:r w:rsidRPr="00827F49">
              <w:rPr>
                <w:rFonts w:eastAsia="Calibri" w:cstheme="minorHAnsi"/>
                <w:sz w:val="20"/>
                <w:szCs w:val="20"/>
                <w:lang w:eastAsia="en-US"/>
              </w:rPr>
              <w:t>Karta dźwiękowa zintegrowana z płytą główną, min. 2 kanałowa;</w:t>
            </w:r>
          </w:p>
        </w:tc>
        <w:tc>
          <w:tcPr>
            <w:tcW w:w="1137" w:type="pct"/>
            <w:tcBorders>
              <w:top w:val="single" w:sz="4" w:space="0" w:color="auto"/>
              <w:left w:val="single" w:sz="4" w:space="0" w:color="auto"/>
              <w:bottom w:val="single" w:sz="4" w:space="0" w:color="auto"/>
              <w:right w:val="single" w:sz="4" w:space="0" w:color="auto"/>
            </w:tcBorders>
          </w:tcPr>
          <w:p w14:paraId="502ACB4B" w14:textId="61D3F614" w:rsidR="00025144" w:rsidRPr="00827F49" w:rsidRDefault="00025144" w:rsidP="00025144">
            <w:pPr>
              <w:jc w:val="center"/>
              <w:rPr>
                <w:rFonts w:eastAsia="Calibri" w:cstheme="minorHAnsi"/>
                <w:sz w:val="20"/>
                <w:szCs w:val="20"/>
                <w:lang w:eastAsia="en-US"/>
              </w:rPr>
            </w:pPr>
            <w:r w:rsidRPr="00827F49">
              <w:rPr>
                <w:rFonts w:cstheme="minorHAnsi"/>
                <w:sz w:val="20"/>
                <w:szCs w:val="20"/>
                <w:lang w:eastAsia="en-US"/>
              </w:rPr>
              <w:t>Spełnia TAK/NIE</w:t>
            </w:r>
          </w:p>
        </w:tc>
      </w:tr>
      <w:tr w:rsidR="00EE1385" w:rsidRPr="00827F49" w14:paraId="5AFE8841" w14:textId="14C5CD52" w:rsidTr="000D080B">
        <w:trPr>
          <w:trHeight w:val="284"/>
        </w:trPr>
        <w:tc>
          <w:tcPr>
            <w:tcW w:w="248" w:type="pct"/>
            <w:tcBorders>
              <w:top w:val="single" w:sz="4" w:space="0" w:color="auto"/>
              <w:left w:val="single" w:sz="4" w:space="0" w:color="auto"/>
              <w:bottom w:val="single" w:sz="4" w:space="0" w:color="auto"/>
              <w:right w:val="single" w:sz="4" w:space="0" w:color="auto"/>
            </w:tcBorders>
          </w:tcPr>
          <w:p w14:paraId="62EA9793" w14:textId="77777777" w:rsidR="00EE1385" w:rsidRPr="00827F49" w:rsidRDefault="00EE1385" w:rsidP="00EE1385">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5CC5CC0D"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Obudowa</w:t>
            </w:r>
          </w:p>
        </w:tc>
        <w:tc>
          <w:tcPr>
            <w:tcW w:w="2451" w:type="pct"/>
            <w:tcBorders>
              <w:top w:val="single" w:sz="4" w:space="0" w:color="auto"/>
              <w:left w:val="single" w:sz="4" w:space="0" w:color="auto"/>
              <w:bottom w:val="single" w:sz="4" w:space="0" w:color="auto"/>
              <w:right w:val="single" w:sz="4" w:space="0" w:color="auto"/>
            </w:tcBorders>
            <w:hideMark/>
          </w:tcPr>
          <w:p w14:paraId="2B31ECE9" w14:textId="18ED7A89"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 xml:space="preserve">Obudowa zaprojektowana i wykonana na zlecenie producenta komputera.  Możliwość montażu </w:t>
            </w:r>
            <w:proofErr w:type="spellStart"/>
            <w:r w:rsidRPr="00827F49">
              <w:rPr>
                <w:rFonts w:eastAsia="Calibri" w:cstheme="minorHAnsi"/>
                <w:sz w:val="20"/>
                <w:szCs w:val="20"/>
                <w:lang w:eastAsia="en-US"/>
              </w:rPr>
              <w:t>niskoprofilowych</w:t>
            </w:r>
            <w:proofErr w:type="spellEnd"/>
            <w:r w:rsidRPr="00827F49">
              <w:rPr>
                <w:rFonts w:eastAsia="Calibri" w:cstheme="minorHAnsi"/>
                <w:sz w:val="20"/>
                <w:szCs w:val="20"/>
                <w:lang w:eastAsia="en-US"/>
              </w:rPr>
              <w:t xml:space="preserve"> kart graficznych, montaż bez</w:t>
            </w:r>
            <w:r>
              <w:rPr>
                <w:rFonts w:eastAsia="Calibri" w:cstheme="minorHAnsi"/>
                <w:sz w:val="20"/>
                <w:szCs w:val="20"/>
                <w:lang w:eastAsia="en-US"/>
              </w:rPr>
              <w:t xml:space="preserve"> </w:t>
            </w:r>
            <w:r w:rsidRPr="00827F49">
              <w:rPr>
                <w:rFonts w:eastAsia="Calibri" w:cstheme="minorHAnsi"/>
                <w:sz w:val="20"/>
                <w:szCs w:val="20"/>
                <w:lang w:eastAsia="en-US"/>
              </w:rPr>
              <w:t xml:space="preserve">narzędziowy dysku 3,5" oraz 2,5”, napędu optycznego i kart rozszerzeń. Obudowa wykonana z wytrzymałego tworzywa, blachy o grubości co najmniej 0,6mm. </w:t>
            </w:r>
          </w:p>
          <w:p w14:paraId="355A667C"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możliwość montażu dysku 2,5" oraz 3,5" wewnątrz obudowy</w:t>
            </w:r>
          </w:p>
          <w:p w14:paraId="681A7398"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 xml:space="preserve">Zatoki na dyski i napędy: 2× 2,5/3,5, 1× 3,5, 1x 5,25 (typ </w:t>
            </w:r>
            <w:proofErr w:type="spellStart"/>
            <w:r w:rsidRPr="00827F49">
              <w:rPr>
                <w:rFonts w:eastAsia="Calibri" w:cstheme="minorHAnsi"/>
                <w:sz w:val="20"/>
                <w:szCs w:val="20"/>
                <w:lang w:eastAsia="en-US"/>
              </w:rPr>
              <w:t>Slim</w:t>
            </w:r>
            <w:proofErr w:type="spellEnd"/>
            <w:r w:rsidRPr="00827F49">
              <w:rPr>
                <w:rFonts w:eastAsia="Calibri" w:cstheme="minorHAnsi"/>
                <w:sz w:val="20"/>
                <w:szCs w:val="20"/>
                <w:lang w:eastAsia="en-US"/>
              </w:rPr>
              <w:t>).</w:t>
            </w:r>
          </w:p>
          <w:p w14:paraId="59D1722C"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wyposażona w co najmniej 2 porty 3.1 oraz złącza mikrofonu i słuchawek z przodu obudowy</w:t>
            </w:r>
          </w:p>
          <w:p w14:paraId="5315E7A9"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wbudowana karta sieciowa 10/100/1000</w:t>
            </w:r>
          </w:p>
          <w:p w14:paraId="0A652AE5"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możliwość otwierania bez użycia narzędzi (wkręty ręczne)</w:t>
            </w:r>
          </w:p>
          <w:p w14:paraId="662B4744"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 xml:space="preserve">wyposażona w </w:t>
            </w:r>
            <w:proofErr w:type="spellStart"/>
            <w:r w:rsidRPr="00827F49">
              <w:rPr>
                <w:rFonts w:eastAsia="Calibri" w:cstheme="minorHAnsi"/>
                <w:sz w:val="20"/>
                <w:szCs w:val="20"/>
                <w:lang w:eastAsia="en-US"/>
              </w:rPr>
              <w:t>Kensington</w:t>
            </w:r>
            <w:proofErr w:type="spellEnd"/>
            <w:r w:rsidRPr="00827F49">
              <w:rPr>
                <w:rFonts w:eastAsia="Calibri" w:cstheme="minorHAnsi"/>
                <w:sz w:val="20"/>
                <w:szCs w:val="20"/>
                <w:lang w:eastAsia="en-US"/>
              </w:rPr>
              <w:t xml:space="preserve"> Lock i ucho na kłódkę</w:t>
            </w:r>
          </w:p>
          <w:p w14:paraId="2559DEC3"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 xml:space="preserve">Zasilacz o mocy minimum 300W  80+ </w:t>
            </w:r>
            <w:proofErr w:type="spellStart"/>
            <w:r w:rsidRPr="00827F49">
              <w:rPr>
                <w:rFonts w:eastAsia="Calibri" w:cstheme="minorHAnsi"/>
                <w:sz w:val="20"/>
                <w:szCs w:val="20"/>
                <w:lang w:eastAsia="en-US"/>
              </w:rPr>
              <w:t>Bronze</w:t>
            </w:r>
            <w:proofErr w:type="spellEnd"/>
            <w:r w:rsidRPr="00827F49">
              <w:rPr>
                <w:rFonts w:eastAsia="Calibri" w:cstheme="minorHAnsi"/>
                <w:sz w:val="20"/>
                <w:szCs w:val="20"/>
                <w:lang w:eastAsia="en-US"/>
              </w:rPr>
              <w:t xml:space="preserve">. Zasilacz w oferowanym komputerze musi znajdować się na stronie internetowej  </w:t>
            </w:r>
            <w:r w:rsidRPr="00827F49">
              <w:rPr>
                <w:rFonts w:eastAsia="Calibri" w:cstheme="minorHAnsi"/>
                <w:sz w:val="20"/>
                <w:szCs w:val="20"/>
                <w:lang w:eastAsia="en-US"/>
              </w:rPr>
              <w:lastRenderedPageBreak/>
              <w:t>http://www.plugloadsolutions.com/80pluspowersupplies.aspx (do oferty należy dołączyć wydruk potwierdzający spełnienie tego wymogu).</w:t>
            </w:r>
          </w:p>
          <w:p w14:paraId="03C39744"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 xml:space="preserve">W obudowie zamontowane trzy fabrycznie filtry </w:t>
            </w:r>
            <w:proofErr w:type="spellStart"/>
            <w:r w:rsidRPr="00827F49">
              <w:rPr>
                <w:rFonts w:eastAsia="Calibri" w:cstheme="minorHAnsi"/>
                <w:sz w:val="20"/>
                <w:szCs w:val="20"/>
                <w:lang w:eastAsia="en-US"/>
              </w:rPr>
              <w:t>przeciwkurzowe</w:t>
            </w:r>
            <w:proofErr w:type="spellEnd"/>
            <w:r w:rsidRPr="00827F49">
              <w:rPr>
                <w:rFonts w:eastAsia="Calibri" w:cstheme="minorHAnsi"/>
                <w:sz w:val="20"/>
                <w:szCs w:val="20"/>
                <w:lang w:eastAsia="en-US"/>
              </w:rPr>
              <w:t>, umiejscowione na froncie, pod zasilaczem oraz na topie obudowy.</w:t>
            </w:r>
          </w:p>
          <w:p w14:paraId="018EB691"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Obudowa wyposażona w trzystopniowy kontroler obrotów na w sumie 6 wentylatorów</w:t>
            </w:r>
          </w:p>
        </w:tc>
        <w:tc>
          <w:tcPr>
            <w:tcW w:w="1137" w:type="pct"/>
            <w:tcBorders>
              <w:top w:val="single" w:sz="4" w:space="0" w:color="auto"/>
              <w:left w:val="single" w:sz="4" w:space="0" w:color="auto"/>
              <w:bottom w:val="single" w:sz="4" w:space="0" w:color="auto"/>
              <w:right w:val="single" w:sz="4" w:space="0" w:color="auto"/>
            </w:tcBorders>
          </w:tcPr>
          <w:p w14:paraId="03628ACD" w14:textId="53F82494" w:rsidR="00EE1385" w:rsidRPr="00827F49" w:rsidRDefault="00EE1385" w:rsidP="00EE1385">
            <w:pPr>
              <w:jc w:val="center"/>
              <w:rPr>
                <w:rFonts w:eastAsia="Calibri" w:cstheme="minorHAnsi"/>
                <w:sz w:val="20"/>
                <w:szCs w:val="20"/>
                <w:lang w:eastAsia="en-US"/>
              </w:rPr>
            </w:pPr>
            <w:r w:rsidRPr="00827F49">
              <w:rPr>
                <w:rFonts w:cstheme="minorHAnsi"/>
                <w:sz w:val="20"/>
                <w:szCs w:val="20"/>
                <w:lang w:eastAsia="en-US"/>
              </w:rPr>
              <w:lastRenderedPageBreak/>
              <w:t>Spełnia TAK/NIE</w:t>
            </w:r>
          </w:p>
        </w:tc>
      </w:tr>
      <w:tr w:rsidR="00EE1385" w:rsidRPr="00827F49" w14:paraId="4153B7E2" w14:textId="76737CF0" w:rsidTr="000D080B">
        <w:trPr>
          <w:trHeight w:val="695"/>
        </w:trPr>
        <w:tc>
          <w:tcPr>
            <w:tcW w:w="248" w:type="pct"/>
            <w:tcBorders>
              <w:top w:val="single" w:sz="4" w:space="0" w:color="auto"/>
              <w:left w:val="single" w:sz="4" w:space="0" w:color="auto"/>
              <w:bottom w:val="single" w:sz="4" w:space="0" w:color="auto"/>
              <w:right w:val="single" w:sz="4" w:space="0" w:color="auto"/>
            </w:tcBorders>
          </w:tcPr>
          <w:p w14:paraId="71BE0C90" w14:textId="77777777" w:rsidR="00EE1385" w:rsidRPr="00827F49" w:rsidRDefault="00EE1385" w:rsidP="00EE1385">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22F4EBA6" w14:textId="77777777" w:rsidR="00EE1385" w:rsidRPr="00827F49" w:rsidRDefault="00EE1385" w:rsidP="00EE1385">
            <w:pPr>
              <w:rPr>
                <w:rFonts w:eastAsia="Calibri" w:cstheme="minorHAnsi"/>
                <w:sz w:val="20"/>
                <w:szCs w:val="20"/>
                <w:lang w:eastAsia="en-US"/>
              </w:rPr>
            </w:pPr>
            <w:r w:rsidRPr="00827F49">
              <w:rPr>
                <w:rFonts w:eastAsia="Calibri" w:cstheme="minorHAnsi"/>
                <w:sz w:val="20"/>
                <w:szCs w:val="20"/>
                <w:lang w:eastAsia="en-US"/>
              </w:rPr>
              <w:t>Certyfikaty i standardy</w:t>
            </w:r>
          </w:p>
        </w:tc>
        <w:tc>
          <w:tcPr>
            <w:tcW w:w="2451" w:type="pct"/>
            <w:tcBorders>
              <w:top w:val="single" w:sz="4" w:space="0" w:color="auto"/>
              <w:left w:val="single" w:sz="4" w:space="0" w:color="auto"/>
              <w:bottom w:val="single" w:sz="4" w:space="0" w:color="auto"/>
              <w:right w:val="single" w:sz="4" w:space="0" w:color="auto"/>
            </w:tcBorders>
            <w:hideMark/>
          </w:tcPr>
          <w:p w14:paraId="2900F22F" w14:textId="77777777" w:rsidR="00EE1385" w:rsidRPr="00827F49" w:rsidRDefault="00EE1385" w:rsidP="00EE1385">
            <w:pPr>
              <w:numPr>
                <w:ilvl w:val="0"/>
                <w:numId w:val="2"/>
              </w:numPr>
              <w:suppressAutoHyphens w:val="0"/>
              <w:spacing w:before="0" w:after="0"/>
              <w:ind w:left="0"/>
              <w:contextualSpacing/>
              <w:rPr>
                <w:rFonts w:eastAsia="Calibri" w:cstheme="minorHAnsi"/>
                <w:sz w:val="20"/>
                <w:szCs w:val="20"/>
                <w:lang w:eastAsia="en-US"/>
              </w:rPr>
            </w:pPr>
            <w:r w:rsidRPr="00827F49">
              <w:rPr>
                <w:rFonts w:eastAsia="Calibri" w:cstheme="minorHAnsi"/>
                <w:sz w:val="20"/>
                <w:szCs w:val="20"/>
                <w:lang w:eastAsia="en-US"/>
              </w:rPr>
              <w:t>Deklaracja zgodności CE oraz ROHS – dołączyć do oferty</w:t>
            </w:r>
          </w:p>
          <w:p w14:paraId="2457B55D" w14:textId="77777777" w:rsidR="00EE1385" w:rsidRPr="00827F49" w:rsidRDefault="00EE1385" w:rsidP="00EE1385">
            <w:pPr>
              <w:numPr>
                <w:ilvl w:val="0"/>
                <w:numId w:val="2"/>
              </w:numPr>
              <w:suppressAutoHyphens w:val="0"/>
              <w:spacing w:before="0" w:after="0"/>
              <w:ind w:left="0"/>
              <w:contextualSpacing/>
              <w:rPr>
                <w:rFonts w:eastAsia="Calibri" w:cstheme="minorHAnsi"/>
                <w:sz w:val="20"/>
                <w:szCs w:val="20"/>
                <w:lang w:eastAsia="en-US"/>
              </w:rPr>
            </w:pPr>
            <w:r w:rsidRPr="00827F49">
              <w:rPr>
                <w:rFonts w:eastAsia="Calibri" w:cstheme="minorHAnsi"/>
                <w:sz w:val="20"/>
                <w:szCs w:val="20"/>
                <w:lang w:eastAsia="en-US"/>
              </w:rPr>
              <w:t xml:space="preserve">Poprawna praca z oprogramowaniem Microsoft – dołączyć </w:t>
            </w:r>
            <w:r w:rsidRPr="00827F49">
              <w:rPr>
                <w:rFonts w:eastAsiaTheme="minorHAnsi" w:cstheme="minorHAnsi"/>
                <w:sz w:val="20"/>
                <w:szCs w:val="20"/>
                <w:lang w:eastAsia="en-US"/>
              </w:rPr>
              <w:t xml:space="preserve">Windows Hardware </w:t>
            </w:r>
            <w:proofErr w:type="spellStart"/>
            <w:r w:rsidRPr="00827F49">
              <w:rPr>
                <w:rFonts w:eastAsiaTheme="minorHAnsi" w:cstheme="minorHAnsi"/>
                <w:sz w:val="20"/>
                <w:szCs w:val="20"/>
                <w:lang w:eastAsia="en-US"/>
              </w:rPr>
              <w:t>Certification</w:t>
            </w:r>
            <w:proofErr w:type="spellEnd"/>
            <w:r w:rsidRPr="00827F49">
              <w:rPr>
                <w:rFonts w:eastAsiaTheme="minorHAnsi" w:cstheme="minorHAnsi"/>
                <w:sz w:val="20"/>
                <w:szCs w:val="20"/>
                <w:lang w:eastAsia="en-US"/>
              </w:rPr>
              <w:t xml:space="preserve"> Report</w:t>
            </w:r>
          </w:p>
          <w:p w14:paraId="53D584C7" w14:textId="77777777" w:rsidR="00EE1385" w:rsidRPr="00827F49" w:rsidRDefault="00EE1385" w:rsidP="00EE1385">
            <w:pPr>
              <w:numPr>
                <w:ilvl w:val="0"/>
                <w:numId w:val="2"/>
              </w:numPr>
              <w:suppressAutoHyphens w:val="0"/>
              <w:spacing w:before="0" w:after="0"/>
              <w:ind w:left="0"/>
              <w:contextualSpacing/>
              <w:rPr>
                <w:rFonts w:eastAsia="Calibri" w:cstheme="minorHAnsi"/>
                <w:sz w:val="20"/>
                <w:szCs w:val="20"/>
                <w:lang w:eastAsia="en-US"/>
              </w:rPr>
            </w:pPr>
            <w:r w:rsidRPr="00827F49">
              <w:rPr>
                <w:rFonts w:eastAsia="Calibri" w:cstheme="minorHAnsi"/>
                <w:sz w:val="20"/>
                <w:szCs w:val="20"/>
                <w:lang w:eastAsia="en-US"/>
              </w:rPr>
              <w:t>Produkcja sprzętu zgodnie z ISO 9001, ISO 27001, ISO 28000 – dołączyć do oferty</w:t>
            </w:r>
          </w:p>
        </w:tc>
        <w:tc>
          <w:tcPr>
            <w:tcW w:w="1137" w:type="pct"/>
            <w:tcBorders>
              <w:top w:val="single" w:sz="4" w:space="0" w:color="auto"/>
              <w:left w:val="single" w:sz="4" w:space="0" w:color="auto"/>
              <w:bottom w:val="single" w:sz="4" w:space="0" w:color="auto"/>
              <w:right w:val="single" w:sz="4" w:space="0" w:color="auto"/>
            </w:tcBorders>
          </w:tcPr>
          <w:p w14:paraId="478CF24E" w14:textId="25E35717" w:rsidR="00EE1385" w:rsidRPr="00827F49" w:rsidRDefault="00EE1385" w:rsidP="00EE1385">
            <w:pPr>
              <w:suppressAutoHyphens w:val="0"/>
              <w:spacing w:before="0" w:after="0"/>
              <w:contextualSpacing/>
              <w:jc w:val="center"/>
              <w:rPr>
                <w:rFonts w:eastAsia="Calibri" w:cstheme="minorHAnsi"/>
                <w:sz w:val="20"/>
                <w:szCs w:val="20"/>
                <w:lang w:eastAsia="en-US"/>
              </w:rPr>
            </w:pPr>
            <w:r w:rsidRPr="00827F49">
              <w:rPr>
                <w:rFonts w:cstheme="minorHAnsi"/>
                <w:sz w:val="20"/>
                <w:szCs w:val="20"/>
                <w:lang w:eastAsia="en-US"/>
              </w:rPr>
              <w:t>Spełnia TAK/NIE</w:t>
            </w:r>
          </w:p>
        </w:tc>
      </w:tr>
      <w:tr w:rsidR="00EE1385" w:rsidRPr="00827F49" w14:paraId="4F01F45D" w14:textId="05388291" w:rsidTr="000D080B">
        <w:trPr>
          <w:trHeight w:val="695"/>
        </w:trPr>
        <w:tc>
          <w:tcPr>
            <w:tcW w:w="248" w:type="pct"/>
            <w:tcBorders>
              <w:top w:val="single" w:sz="4" w:space="0" w:color="auto"/>
              <w:left w:val="single" w:sz="4" w:space="0" w:color="auto"/>
              <w:bottom w:val="single" w:sz="4" w:space="0" w:color="auto"/>
              <w:right w:val="single" w:sz="4" w:space="0" w:color="auto"/>
            </w:tcBorders>
          </w:tcPr>
          <w:p w14:paraId="43C24107" w14:textId="77777777" w:rsidR="00EE1385" w:rsidRPr="00827F49" w:rsidRDefault="00EE1385" w:rsidP="00EE1385">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0E4580EA" w14:textId="77777777" w:rsidR="00EE1385" w:rsidRPr="00827F49" w:rsidRDefault="00EE1385" w:rsidP="00EE1385">
            <w:pPr>
              <w:rPr>
                <w:rFonts w:eastAsia="Calibri" w:cstheme="minorHAnsi"/>
                <w:sz w:val="20"/>
                <w:szCs w:val="20"/>
                <w:lang w:eastAsia="en-US"/>
              </w:rPr>
            </w:pPr>
            <w:r w:rsidRPr="00827F49">
              <w:rPr>
                <w:rFonts w:cstheme="minorHAnsi"/>
                <w:sz w:val="20"/>
                <w:szCs w:val="20"/>
              </w:rPr>
              <w:t>Oprogramowanie antywirusowe – w formularzu oferty należy podać pełną nazwę oferowanego oprogramowania</w:t>
            </w:r>
          </w:p>
        </w:tc>
        <w:tc>
          <w:tcPr>
            <w:tcW w:w="2451" w:type="pct"/>
            <w:tcBorders>
              <w:top w:val="single" w:sz="4" w:space="0" w:color="auto"/>
              <w:left w:val="single" w:sz="4" w:space="0" w:color="auto"/>
              <w:bottom w:val="single" w:sz="4" w:space="0" w:color="auto"/>
              <w:right w:val="single" w:sz="4" w:space="0" w:color="auto"/>
            </w:tcBorders>
          </w:tcPr>
          <w:p w14:paraId="1B6F3C8B"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System chroniący przed zagrożeniami, posiadający certyfikaty VB100%, OPSWAT, AVLAB +++, AV </w:t>
            </w:r>
            <w:proofErr w:type="spellStart"/>
            <w:r w:rsidRPr="00827F49">
              <w:rPr>
                <w:rFonts w:cstheme="minorHAnsi"/>
                <w:sz w:val="20"/>
                <w:szCs w:val="20"/>
              </w:rPr>
              <w:t>Comperative</w:t>
            </w:r>
            <w:proofErr w:type="spellEnd"/>
            <w:r w:rsidRPr="00827F49">
              <w:rPr>
                <w:rFonts w:cstheme="minorHAnsi"/>
                <w:sz w:val="20"/>
                <w:szCs w:val="20"/>
              </w:rPr>
              <w:t xml:space="preserve"> </w:t>
            </w:r>
            <w:proofErr w:type="spellStart"/>
            <w:r w:rsidRPr="00827F49">
              <w:rPr>
                <w:rFonts w:cstheme="minorHAnsi"/>
                <w:sz w:val="20"/>
                <w:szCs w:val="20"/>
              </w:rPr>
              <w:t>Advance</w:t>
            </w:r>
            <w:proofErr w:type="spellEnd"/>
            <w:r w:rsidRPr="00827F49">
              <w:rPr>
                <w:rFonts w:cstheme="minorHAnsi"/>
                <w:sz w:val="20"/>
                <w:szCs w:val="20"/>
              </w:rPr>
              <w:t xml:space="preserve"> +. Silnik musi umożliwiać co najmniej:</w:t>
            </w:r>
          </w:p>
          <w:p w14:paraId="1572686E"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wykrywanie i blokowania plików ze szkodliwą zawartością, w tym osadzonych/skompresowanych plików, które używają czasie rzeczywistym algorytmów kompresji,</w:t>
            </w:r>
          </w:p>
          <w:p w14:paraId="611D05D2"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wykrywanie i usuwanie plików typu </w:t>
            </w:r>
            <w:proofErr w:type="spellStart"/>
            <w:r w:rsidRPr="00827F49">
              <w:rPr>
                <w:rFonts w:cstheme="minorHAnsi"/>
                <w:sz w:val="20"/>
                <w:szCs w:val="20"/>
              </w:rPr>
              <w:t>rootkit</w:t>
            </w:r>
            <w:proofErr w:type="spellEnd"/>
            <w:r w:rsidRPr="00827F49">
              <w:rPr>
                <w:rFonts w:cstheme="minorHAnsi"/>
                <w:sz w:val="20"/>
                <w:szCs w:val="20"/>
              </w:rPr>
              <w:t xml:space="preserve"> oraz złośliwego oprogramowania, również przy użyciu technik behawioralnych,</w:t>
            </w:r>
          </w:p>
          <w:p w14:paraId="31753C88"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wykrywanie i usuwanie fałszywego oprogramowania bezpieczeństwa (</w:t>
            </w:r>
            <w:proofErr w:type="spellStart"/>
            <w:r w:rsidRPr="00827F49">
              <w:rPr>
                <w:rFonts w:cstheme="minorHAnsi"/>
                <w:sz w:val="20"/>
                <w:szCs w:val="20"/>
              </w:rPr>
              <w:t>roguewear</w:t>
            </w:r>
            <w:proofErr w:type="spellEnd"/>
            <w:r w:rsidRPr="00827F49">
              <w:rPr>
                <w:rFonts w:cstheme="minorHAnsi"/>
                <w:sz w:val="20"/>
                <w:szCs w:val="20"/>
              </w:rPr>
              <w:t>)</w:t>
            </w:r>
          </w:p>
          <w:p w14:paraId="799FEED1" w14:textId="77777777" w:rsidR="00EE1385" w:rsidRPr="00827F49" w:rsidRDefault="00EE1385" w:rsidP="00EE1385">
            <w:pPr>
              <w:spacing w:line="0" w:lineRule="atLeast"/>
              <w:rPr>
                <w:rFonts w:cstheme="minorHAnsi"/>
                <w:sz w:val="20"/>
                <w:szCs w:val="20"/>
              </w:rPr>
            </w:pPr>
            <w:r w:rsidRPr="00827F49">
              <w:rPr>
                <w:rFonts w:cstheme="minorHAnsi"/>
                <w:sz w:val="20"/>
                <w:szCs w:val="20"/>
              </w:rPr>
              <w:t>Szyfrowanie danych:</w:t>
            </w:r>
          </w:p>
          <w:p w14:paraId="0799B7B9"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Oprogramowanie do szyfrowania, chroniące dane rezydujące na punktach końcowych za pomocą silnych algorytmów szyfrowania takich jak AES, RC6, SERPENT i DWAFISH. Pełne szyfrowanie dysków działających m.in. na komputerach z systemem Windows.</w:t>
            </w:r>
          </w:p>
          <w:p w14:paraId="2F29E7FC"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Zapobiegające utracie danych z powodu utraty / kradzieży punktu końcowego. Oprogramowanie szyfruje całą zawartość na urządzeniach przenośnych, takich jak Pen </w:t>
            </w:r>
            <w:proofErr w:type="spellStart"/>
            <w:r w:rsidRPr="00827F49">
              <w:rPr>
                <w:rFonts w:cstheme="minorHAnsi"/>
                <w:sz w:val="20"/>
                <w:szCs w:val="20"/>
              </w:rPr>
              <w:t>Drive'y</w:t>
            </w:r>
            <w:proofErr w:type="spellEnd"/>
            <w:r w:rsidRPr="00827F49">
              <w:rPr>
                <w:rFonts w:cstheme="minorHAnsi"/>
                <w:sz w:val="20"/>
                <w:szCs w:val="20"/>
              </w:rPr>
              <w:t>, dyski USB i udostępnia je tylko autoryzowanym użytkownikom.</w:t>
            </w:r>
          </w:p>
          <w:p w14:paraId="75B575BA"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 xml:space="preserve">Oprogramowanie umożliwia blokowanie wybranych przez administratora urządzeń zewnętrznych podłączanych do stacji końcowej. </w:t>
            </w:r>
          </w:p>
          <w:p w14:paraId="4D724FD7" w14:textId="77777777" w:rsidR="00EE1385" w:rsidRPr="00827F49" w:rsidRDefault="00EE1385" w:rsidP="00EE1385">
            <w:pPr>
              <w:spacing w:line="0" w:lineRule="atLeast"/>
              <w:rPr>
                <w:rFonts w:cstheme="minorHAnsi"/>
                <w:sz w:val="20"/>
                <w:szCs w:val="20"/>
              </w:rPr>
            </w:pPr>
            <w:r w:rsidRPr="00827F49">
              <w:rPr>
                <w:rFonts w:cstheme="minorHAnsi"/>
                <w:sz w:val="20"/>
                <w:szCs w:val="20"/>
              </w:rPr>
              <w:t>Oprogramowanie umożliwia zdefiniowanie listy zaufanych urządzeń, które nie będą blokowane podczas podłączanie do stacji końcowej.</w:t>
            </w:r>
          </w:p>
          <w:p w14:paraId="356DBAE8" w14:textId="77777777" w:rsidR="00EE1385" w:rsidRPr="00827F49" w:rsidRDefault="00EE1385" w:rsidP="00EE1385">
            <w:pPr>
              <w:spacing w:line="0" w:lineRule="atLeast"/>
              <w:rPr>
                <w:rFonts w:cstheme="minorHAnsi"/>
                <w:sz w:val="20"/>
                <w:szCs w:val="20"/>
              </w:rPr>
            </w:pPr>
            <w:r w:rsidRPr="00827F49">
              <w:rPr>
                <w:rFonts w:cstheme="minorHAnsi"/>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4DA81AEA" w14:textId="77777777" w:rsidR="00EE1385" w:rsidRPr="00827F49" w:rsidRDefault="00EE1385" w:rsidP="00EE1385">
            <w:pPr>
              <w:spacing w:line="0" w:lineRule="atLeast"/>
              <w:rPr>
                <w:rFonts w:cstheme="minorHAnsi"/>
                <w:sz w:val="20"/>
                <w:szCs w:val="20"/>
              </w:rPr>
            </w:pPr>
            <w:r w:rsidRPr="00827F49">
              <w:rPr>
                <w:rFonts w:cstheme="minorHAnsi"/>
                <w:sz w:val="20"/>
                <w:szCs w:val="20"/>
              </w:rPr>
              <w:t>Interfejs zarządzania wyświetla monity o zbliżającym się zakończeniu licencji, a także powiadamia o zakończeniu licencji.</w:t>
            </w:r>
          </w:p>
          <w:p w14:paraId="451D6B88"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Dodatkowy moduł chroniący dane użytkownika przed działaniem oprogramowania </w:t>
            </w:r>
            <w:proofErr w:type="spellStart"/>
            <w:r w:rsidRPr="00827F49">
              <w:rPr>
                <w:rFonts w:cstheme="minorHAnsi"/>
                <w:sz w:val="20"/>
                <w:szCs w:val="20"/>
              </w:rPr>
              <w:t>ransomware</w:t>
            </w:r>
            <w:proofErr w:type="spellEnd"/>
            <w:r w:rsidRPr="00827F49">
              <w:rPr>
                <w:rFonts w:cstheme="minorHAnsi"/>
                <w:sz w:val="20"/>
                <w:szCs w:val="20"/>
              </w:rPr>
              <w:t>. Działanie modułu polega na ograniczeniu możliwości modyfikowania chronionych plików, tylko procesom systemowym oraz zaufanym aplikacjom.</w:t>
            </w:r>
          </w:p>
          <w:p w14:paraId="14B32929" w14:textId="77777777" w:rsidR="00EE1385" w:rsidRPr="00827F49" w:rsidRDefault="00EE1385" w:rsidP="00EE1385">
            <w:pPr>
              <w:spacing w:line="0" w:lineRule="atLeast"/>
              <w:rPr>
                <w:rFonts w:cstheme="minorHAnsi"/>
                <w:sz w:val="20"/>
                <w:szCs w:val="20"/>
              </w:rPr>
            </w:pPr>
            <w:r w:rsidRPr="00827F49">
              <w:rPr>
                <w:rFonts w:cstheme="minorHAnsi"/>
                <w:sz w:val="20"/>
                <w:szCs w:val="20"/>
              </w:rPr>
              <w:t>Możliwość dowolnego zdefiniowania dodatkowo chronionych folderów zawierających wrażliwe dane użytkownika.</w:t>
            </w:r>
          </w:p>
          <w:p w14:paraId="383EBAD3"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Możliwość zdefiniowania zaufanych folderów. Aplikacje uruchamiane z zaufanych folderów mają możliwość modyfikowania plików objętych dodatkową ochroną </w:t>
            </w:r>
            <w:proofErr w:type="spellStart"/>
            <w:r w:rsidRPr="00827F49">
              <w:rPr>
                <w:rFonts w:cstheme="minorHAnsi"/>
                <w:sz w:val="20"/>
                <w:szCs w:val="20"/>
              </w:rPr>
              <w:t>anyransomware</w:t>
            </w:r>
            <w:proofErr w:type="spellEnd"/>
            <w:r w:rsidRPr="00827F49">
              <w:rPr>
                <w:rFonts w:cstheme="minorHAnsi"/>
                <w:sz w:val="20"/>
                <w:szCs w:val="20"/>
              </w:rPr>
              <w:t>.</w:t>
            </w:r>
          </w:p>
          <w:p w14:paraId="5991FB94"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Zaawansowane monitorowanie krytycznych danych użytkownika zapewniające zapobiegające prze niezamierzonymi manipulacjami – ataki </w:t>
            </w:r>
            <w:proofErr w:type="spellStart"/>
            <w:r w:rsidRPr="00827F49">
              <w:rPr>
                <w:rFonts w:cstheme="minorHAnsi"/>
                <w:sz w:val="20"/>
                <w:szCs w:val="20"/>
              </w:rPr>
              <w:t>ransomware</w:t>
            </w:r>
            <w:proofErr w:type="spellEnd"/>
            <w:r w:rsidRPr="00827F49">
              <w:rPr>
                <w:rFonts w:cstheme="minorHAnsi"/>
                <w:sz w:val="20"/>
                <w:szCs w:val="20"/>
              </w:rPr>
              <w:t>.</w:t>
            </w:r>
          </w:p>
          <w:p w14:paraId="506D4F2E" w14:textId="77777777" w:rsidR="00EE1385" w:rsidRPr="00827F49" w:rsidRDefault="00EE1385" w:rsidP="00EE1385">
            <w:pPr>
              <w:spacing w:line="0" w:lineRule="atLeast"/>
              <w:rPr>
                <w:rFonts w:cstheme="minorHAnsi"/>
                <w:sz w:val="20"/>
                <w:szCs w:val="20"/>
              </w:rPr>
            </w:pPr>
            <w:r w:rsidRPr="00827F49">
              <w:rPr>
                <w:rFonts w:cstheme="minorHAnsi"/>
                <w:sz w:val="20"/>
                <w:szCs w:val="20"/>
              </w:rPr>
              <w:t>Centralna konsola zarządzająca zainstalowana na serwerze musi umożliwiać co najmniej:</w:t>
            </w:r>
          </w:p>
          <w:p w14:paraId="0C837F91"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Tworzenie paczek instalacyjnych oprogramowania klienckiego, z rozróżnieniem docelowej platformy systemowej (w tym 32 lub 64bit dla systemów Windows i Linux), w formie plików .exe       lub .</w:t>
            </w:r>
            <w:proofErr w:type="spellStart"/>
            <w:r w:rsidRPr="00827F49">
              <w:rPr>
                <w:rFonts w:cstheme="minorHAnsi"/>
                <w:sz w:val="20"/>
                <w:szCs w:val="20"/>
              </w:rPr>
              <w:t>msi</w:t>
            </w:r>
            <w:proofErr w:type="spellEnd"/>
            <w:r w:rsidRPr="00827F49">
              <w:rPr>
                <w:rFonts w:cstheme="minorHAnsi"/>
                <w:sz w:val="20"/>
                <w:szCs w:val="20"/>
              </w:rPr>
              <w:t xml:space="preserve"> dla Windows oraz formatach dla systemów Linux</w:t>
            </w:r>
          </w:p>
          <w:p w14:paraId="2BC187B6"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Centralną dystrybucję na zarządzanych klientach uaktualnień definicji ochronnych, których źródłem będzie plik lub pliki wgrane na serwer konsoli przez administratora, bez dostępu do sieci Internet.</w:t>
            </w:r>
          </w:p>
          <w:p w14:paraId="3A802723"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Raportowanie dostępne przez dedykowany panel w konsoli, z prezentacją tabelaryczną i graficzną, z możliwością automatycznego czyszczenia starych </w:t>
            </w:r>
            <w:r w:rsidRPr="00827F49">
              <w:rPr>
                <w:rFonts w:cstheme="minorHAnsi"/>
                <w:sz w:val="20"/>
                <w:szCs w:val="20"/>
              </w:rPr>
              <w:lastRenderedPageBreak/>
              <w:t>raportów, z możliwością eksportu do formatów CSV i PDF, prezentujące dane zarówno z logowania zdarzeń serwera konsoli, jak i dane/raporty zbierane ze stacji klienckich, w tym raporty o oprogramowaniu zainstalowanym na stacjach klienckich</w:t>
            </w:r>
          </w:p>
          <w:p w14:paraId="616A3145"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Definiowanie struktury zarządzanie opartej o role i polityki, w których każda z funkcjonalności musi mieć możliwość konfiguracji</w:t>
            </w:r>
          </w:p>
          <w:p w14:paraId="41F10FD0" w14:textId="77777777" w:rsidR="00EE1385" w:rsidRPr="00827F49" w:rsidRDefault="00EE1385" w:rsidP="00EE1385">
            <w:pPr>
              <w:spacing w:line="0" w:lineRule="atLeast"/>
              <w:rPr>
                <w:rFonts w:cstheme="minorHAnsi"/>
                <w:sz w:val="20"/>
                <w:szCs w:val="20"/>
              </w:rPr>
            </w:pPr>
            <w:r w:rsidRPr="00827F49">
              <w:rPr>
                <w:rFonts w:cstheme="minorHAnsi"/>
                <w:sz w:val="20"/>
                <w:szCs w:val="20"/>
              </w:rPr>
              <w:t>Zarządzanie przez Chmurę:</w:t>
            </w:r>
          </w:p>
          <w:p w14:paraId="57F8800B" w14:textId="77777777" w:rsidR="00EE1385" w:rsidRPr="00827F49" w:rsidRDefault="00EE1385" w:rsidP="00EE1385">
            <w:pPr>
              <w:spacing w:line="0" w:lineRule="atLeast"/>
              <w:rPr>
                <w:rFonts w:cstheme="minorHAnsi"/>
                <w:sz w:val="20"/>
                <w:szCs w:val="20"/>
              </w:rPr>
            </w:pPr>
            <w:r w:rsidRPr="00827F49">
              <w:rPr>
                <w:rFonts w:cstheme="minorHAnsi"/>
                <w:sz w:val="20"/>
                <w:szCs w:val="20"/>
              </w:rPr>
              <w:t>1.</w:t>
            </w:r>
            <w:r w:rsidRPr="00827F49">
              <w:rPr>
                <w:rFonts w:cstheme="minorHAnsi"/>
                <w:sz w:val="20"/>
                <w:szCs w:val="20"/>
              </w:rPr>
              <w:tab/>
              <w:t>Musi być zdolny do wyświetlania statusu bezpieczeństwa konsolidacyjnego urządzeń końcowych zainstalowanych w różnych biurach</w:t>
            </w:r>
          </w:p>
          <w:p w14:paraId="73550BE5" w14:textId="77777777" w:rsidR="00EE1385" w:rsidRPr="00827F49" w:rsidRDefault="00EE1385" w:rsidP="00EE1385">
            <w:pPr>
              <w:spacing w:line="0" w:lineRule="atLeast"/>
              <w:rPr>
                <w:rFonts w:cstheme="minorHAnsi"/>
                <w:sz w:val="20"/>
                <w:szCs w:val="20"/>
              </w:rPr>
            </w:pPr>
            <w:r w:rsidRPr="00827F49">
              <w:rPr>
                <w:rFonts w:cstheme="minorHAnsi"/>
                <w:sz w:val="20"/>
                <w:szCs w:val="20"/>
              </w:rPr>
              <w:t>2.</w:t>
            </w:r>
            <w:r w:rsidRPr="00827F49">
              <w:rPr>
                <w:rFonts w:cstheme="minorHAnsi"/>
                <w:sz w:val="20"/>
                <w:szCs w:val="20"/>
              </w:rPr>
              <w:tab/>
              <w:t>Musi posiadać zdolność do tworzenia kopii zapasowych i przywracania plików konfiguracyjnych z serwera chmury</w:t>
            </w:r>
          </w:p>
          <w:p w14:paraId="20B65198" w14:textId="77777777" w:rsidR="00EE1385" w:rsidRPr="00827F49" w:rsidRDefault="00EE1385" w:rsidP="00EE1385">
            <w:pPr>
              <w:spacing w:line="0" w:lineRule="atLeast"/>
              <w:rPr>
                <w:rFonts w:cstheme="minorHAnsi"/>
                <w:sz w:val="20"/>
                <w:szCs w:val="20"/>
              </w:rPr>
            </w:pPr>
            <w:r w:rsidRPr="00827F49">
              <w:rPr>
                <w:rFonts w:cstheme="minorHAnsi"/>
                <w:sz w:val="20"/>
                <w:szCs w:val="20"/>
              </w:rPr>
              <w:t>3.</w:t>
            </w:r>
            <w:r w:rsidRPr="00827F49">
              <w:rPr>
                <w:rFonts w:cstheme="minorHAnsi"/>
                <w:sz w:val="20"/>
                <w:szCs w:val="20"/>
              </w:rPr>
              <w:tab/>
              <w:t>Musi posiadać zdolność do promowania skutecznej polityki lokalnej do globalnej i zastosować ją globalnie do wszystkich biur</w:t>
            </w:r>
          </w:p>
          <w:p w14:paraId="0D65025F" w14:textId="77777777" w:rsidR="00EE1385" w:rsidRPr="00827F49" w:rsidRDefault="00EE1385" w:rsidP="00EE1385">
            <w:pPr>
              <w:spacing w:line="0" w:lineRule="atLeast"/>
              <w:rPr>
                <w:rFonts w:cstheme="minorHAnsi"/>
                <w:sz w:val="20"/>
                <w:szCs w:val="20"/>
              </w:rPr>
            </w:pPr>
            <w:r w:rsidRPr="00827F49">
              <w:rPr>
                <w:rFonts w:cstheme="minorHAnsi"/>
                <w:sz w:val="20"/>
                <w:szCs w:val="20"/>
              </w:rPr>
              <w:t>4.</w:t>
            </w:r>
            <w:r w:rsidRPr="00827F49">
              <w:rPr>
                <w:rFonts w:cstheme="minorHAnsi"/>
                <w:sz w:val="20"/>
                <w:szCs w:val="20"/>
              </w:rPr>
              <w:tab/>
              <w:t>Musi mieć możliwość tworzenia wielu poziomów dostępu do hierarchii aby umożliwić dostęp do Chmury zgodnie z przypisaniem do grupy</w:t>
            </w:r>
          </w:p>
          <w:p w14:paraId="7718BB4B" w14:textId="77777777" w:rsidR="00EE1385" w:rsidRPr="00827F49" w:rsidRDefault="00EE1385" w:rsidP="00EE1385">
            <w:pPr>
              <w:spacing w:line="0" w:lineRule="atLeast"/>
              <w:rPr>
                <w:rFonts w:cstheme="minorHAnsi"/>
                <w:sz w:val="20"/>
                <w:szCs w:val="20"/>
              </w:rPr>
            </w:pPr>
            <w:r w:rsidRPr="00827F49">
              <w:rPr>
                <w:rFonts w:cstheme="minorHAnsi"/>
                <w:sz w:val="20"/>
                <w:szCs w:val="20"/>
              </w:rPr>
              <w:t>5.</w:t>
            </w:r>
            <w:r w:rsidRPr="00827F49">
              <w:rPr>
                <w:rFonts w:cstheme="minorHAnsi"/>
                <w:sz w:val="20"/>
                <w:szCs w:val="20"/>
              </w:rPr>
              <w:tab/>
              <w:t>Musi posiadać dostęp do konsoli lokalnie z dowolnego miejsca w nagłych przypadkach</w:t>
            </w:r>
          </w:p>
          <w:p w14:paraId="0AD622B6" w14:textId="77777777" w:rsidR="00EE1385" w:rsidRPr="00827F49" w:rsidRDefault="00EE1385" w:rsidP="00EE1385">
            <w:pPr>
              <w:spacing w:line="0" w:lineRule="atLeast"/>
              <w:rPr>
                <w:rFonts w:cstheme="minorHAnsi"/>
                <w:sz w:val="20"/>
                <w:szCs w:val="20"/>
              </w:rPr>
            </w:pPr>
            <w:r w:rsidRPr="00827F49">
              <w:rPr>
                <w:rFonts w:cstheme="minorHAnsi"/>
                <w:sz w:val="20"/>
                <w:szCs w:val="20"/>
              </w:rPr>
              <w:t>6.</w:t>
            </w:r>
            <w:r w:rsidRPr="00827F49">
              <w:rPr>
                <w:rFonts w:cstheme="minorHAnsi"/>
                <w:sz w:val="20"/>
                <w:szCs w:val="20"/>
              </w:rPr>
              <w:tab/>
              <w:t>Musi posiadać możliwość przeglądania raportów podsumowujących dla wszystkich urządzeń</w:t>
            </w:r>
          </w:p>
          <w:p w14:paraId="53FE5A56" w14:textId="77777777" w:rsidR="00EE1385" w:rsidRPr="00827F49" w:rsidRDefault="00EE1385" w:rsidP="00EE1385">
            <w:pPr>
              <w:spacing w:line="0" w:lineRule="atLeast"/>
              <w:rPr>
                <w:rFonts w:cstheme="minorHAnsi"/>
                <w:sz w:val="20"/>
                <w:szCs w:val="20"/>
              </w:rPr>
            </w:pPr>
            <w:r w:rsidRPr="00827F49">
              <w:rPr>
                <w:rFonts w:cstheme="minorHAnsi"/>
                <w:sz w:val="20"/>
                <w:szCs w:val="20"/>
              </w:rPr>
              <w:t>7.</w:t>
            </w:r>
            <w:r w:rsidRPr="00827F49">
              <w:rPr>
                <w:rFonts w:cstheme="minorHAnsi"/>
                <w:sz w:val="20"/>
                <w:szCs w:val="20"/>
              </w:rPr>
              <w:tab/>
              <w:t>Musi posiadać zdolność do uzyskania raportów i powiadomień za pomocą poczty elektronicznej</w:t>
            </w:r>
          </w:p>
          <w:p w14:paraId="5FDC7440" w14:textId="77777777" w:rsidR="00EE1385" w:rsidRPr="00827F49" w:rsidRDefault="00EE1385" w:rsidP="00EE1385">
            <w:pPr>
              <w:spacing w:line="0" w:lineRule="atLeast"/>
              <w:rPr>
                <w:rFonts w:cstheme="minorHAnsi"/>
                <w:sz w:val="20"/>
                <w:szCs w:val="20"/>
              </w:rPr>
            </w:pPr>
          </w:p>
          <w:p w14:paraId="2764A161" w14:textId="77777777" w:rsidR="00EE1385" w:rsidRPr="00827F49" w:rsidRDefault="00EE1385" w:rsidP="00EE1385">
            <w:pPr>
              <w:spacing w:line="0" w:lineRule="atLeast"/>
              <w:rPr>
                <w:rFonts w:cstheme="minorHAnsi"/>
                <w:sz w:val="20"/>
                <w:szCs w:val="20"/>
              </w:rPr>
            </w:pPr>
            <w:r w:rsidRPr="00827F49">
              <w:rPr>
                <w:rFonts w:cstheme="minorHAnsi"/>
                <w:sz w:val="20"/>
                <w:szCs w:val="20"/>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5A8FCFD1" w14:textId="77777777" w:rsidR="00EE1385" w:rsidRPr="00827F49" w:rsidRDefault="00EE1385" w:rsidP="00EE1385">
            <w:pPr>
              <w:spacing w:line="0" w:lineRule="atLeast"/>
              <w:rPr>
                <w:rFonts w:cstheme="minorHAnsi"/>
                <w:sz w:val="20"/>
                <w:szCs w:val="20"/>
              </w:rPr>
            </w:pPr>
            <w:r w:rsidRPr="00827F49">
              <w:rPr>
                <w:rFonts w:cstheme="minorHAnsi"/>
                <w:sz w:val="20"/>
                <w:szCs w:val="20"/>
              </w:rPr>
              <w:t>Aktualizacja oprogramowania w trybie offline, za pomocą paczek aktualizacyjnych ściągniętych z dedykowanej witryny producenta oprogramowania.</w:t>
            </w:r>
          </w:p>
          <w:p w14:paraId="5A246D00"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1.</w:t>
            </w:r>
            <w:r w:rsidRPr="00827F49">
              <w:rPr>
                <w:rFonts w:cstheme="minorHAnsi"/>
                <w:sz w:val="20"/>
                <w:szCs w:val="20"/>
              </w:rPr>
              <w:tab/>
              <w:t>Serwer: centralna konsola zarządzająca oraz oprogramowanie chroniące serwer</w:t>
            </w:r>
          </w:p>
          <w:p w14:paraId="42767E4E" w14:textId="77777777" w:rsidR="00EE1385" w:rsidRPr="00827F49" w:rsidRDefault="00EE1385" w:rsidP="00EE1385">
            <w:pPr>
              <w:spacing w:line="0" w:lineRule="atLeast"/>
              <w:rPr>
                <w:rFonts w:cstheme="minorHAnsi"/>
                <w:sz w:val="20"/>
                <w:szCs w:val="20"/>
              </w:rPr>
            </w:pPr>
            <w:r w:rsidRPr="00827F49">
              <w:rPr>
                <w:rFonts w:cstheme="minorHAnsi"/>
                <w:sz w:val="20"/>
                <w:szCs w:val="20"/>
              </w:rPr>
              <w:t>2.</w:t>
            </w:r>
            <w:r w:rsidRPr="00827F49">
              <w:rPr>
                <w:rFonts w:cstheme="minorHAnsi"/>
                <w:sz w:val="20"/>
                <w:szCs w:val="20"/>
              </w:rPr>
              <w:tab/>
              <w:t>Oprogramowanie klienckie, zarządzane z poziomu serwera.</w:t>
            </w:r>
          </w:p>
          <w:p w14:paraId="56D83FFD" w14:textId="77777777" w:rsidR="00EE1385" w:rsidRPr="00827F49" w:rsidRDefault="00EE1385" w:rsidP="00EE1385">
            <w:pPr>
              <w:spacing w:line="0" w:lineRule="atLeast"/>
              <w:rPr>
                <w:rFonts w:cstheme="minorHAnsi"/>
                <w:sz w:val="20"/>
                <w:szCs w:val="20"/>
              </w:rPr>
            </w:pPr>
            <w:r w:rsidRPr="00827F49">
              <w:rPr>
                <w:rFonts w:cstheme="minorHAnsi"/>
                <w:sz w:val="20"/>
                <w:szCs w:val="20"/>
              </w:rPr>
              <w:t>System musi umożliwiać, w sposób centralnie zarządzany z konsoli na serwerze, co najmniej:</w:t>
            </w:r>
          </w:p>
          <w:p w14:paraId="411BBBF4"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różne ustawienia dostępu dla urządzeń: pełny dostęp, tylko do odczytu i blokowanie</w:t>
            </w:r>
          </w:p>
          <w:p w14:paraId="600660D2"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funkcje przyznania praw dostępu dla nośników pamięci tj. USB, CD </w:t>
            </w:r>
          </w:p>
          <w:p w14:paraId="6FBD48AE"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funkcje regulowania połączeń </w:t>
            </w:r>
            <w:proofErr w:type="spellStart"/>
            <w:r w:rsidRPr="00827F49">
              <w:rPr>
                <w:rFonts w:cstheme="minorHAnsi"/>
                <w:sz w:val="20"/>
                <w:szCs w:val="20"/>
              </w:rPr>
              <w:t>WiFi</w:t>
            </w:r>
            <w:proofErr w:type="spellEnd"/>
            <w:r w:rsidRPr="00827F49">
              <w:rPr>
                <w:rFonts w:cstheme="minorHAnsi"/>
                <w:sz w:val="20"/>
                <w:szCs w:val="20"/>
              </w:rPr>
              <w:t xml:space="preserve"> i Bluetooth</w:t>
            </w:r>
          </w:p>
          <w:p w14:paraId="4B9A26BC"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funkcje kontrolowania i regulowania użycia urządzeń peryferyjnych typu: drukarki, skanery i kamery internetowe</w:t>
            </w:r>
          </w:p>
          <w:p w14:paraId="73CCC6F2"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funkcję blokady lub zezwolenia na połączenie się z urządzeniami mobilnymi</w:t>
            </w:r>
          </w:p>
          <w:p w14:paraId="11F92B2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funkcje blokowania dostępu dowolnemu urządzeniu</w:t>
            </w:r>
          </w:p>
          <w:p w14:paraId="1EF926C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tymczasowego dodania dostępu do urządzenia przez administratora</w:t>
            </w:r>
          </w:p>
          <w:p w14:paraId="57505456"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zdolność do szyfrowania zawartości USB i udostępniania go na punktach końcowych z zainstalowanym oprogramowaniem klienckim systemu</w:t>
            </w:r>
          </w:p>
          <w:p w14:paraId="3FC0571C"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zablokowania funkcjonalności portów USB, blokując dostęp urządzeniom innym niż klawiatura i myszka</w:t>
            </w:r>
          </w:p>
          <w:p w14:paraId="50DAAE4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zezwalania na dostęp tylko urządzeniom wcześniej dodanym przez administratora</w:t>
            </w:r>
          </w:p>
          <w:p w14:paraId="705CC33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używania tylko zaufanych urządzeń sieciowych,      w tym urządzeń wskazanych na końcówkach klienckich</w:t>
            </w:r>
          </w:p>
          <w:p w14:paraId="31BA04A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funkcję wirtualnej klawiatury</w:t>
            </w:r>
          </w:p>
          <w:p w14:paraId="48503A7A"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możliwość blokowania każdej aplikacji </w:t>
            </w:r>
          </w:p>
          <w:p w14:paraId="48E037AE"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zablokowania aplikacji w oparciu o kategorie</w:t>
            </w:r>
          </w:p>
          <w:p w14:paraId="5CC4F47D"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w:t>
            </w:r>
            <w:r w:rsidRPr="00827F49">
              <w:rPr>
                <w:rFonts w:cstheme="minorHAnsi"/>
                <w:sz w:val="20"/>
                <w:szCs w:val="20"/>
              </w:rPr>
              <w:tab/>
              <w:t>możliwość dodania własnych aplikacji do listy zablokowanych</w:t>
            </w:r>
          </w:p>
          <w:p w14:paraId="0AE436EE"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zdolność do tworzenia kompletnej listy aplikacji zainstalowanych na komputerach klientach poprzez konsole administracyjna na serwerze</w:t>
            </w:r>
          </w:p>
          <w:p w14:paraId="701C01EE"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dodawanie innych aplikacji</w:t>
            </w:r>
          </w:p>
          <w:p w14:paraId="7D82ED83"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dodawanie aplikacji w formie </w:t>
            </w:r>
            <w:proofErr w:type="spellStart"/>
            <w:r w:rsidRPr="00827F49">
              <w:rPr>
                <w:rFonts w:cstheme="minorHAnsi"/>
                <w:sz w:val="20"/>
                <w:szCs w:val="20"/>
              </w:rPr>
              <w:t>portable</w:t>
            </w:r>
            <w:proofErr w:type="spellEnd"/>
          </w:p>
          <w:p w14:paraId="22DEA3B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możliwość wyboru pojedynczej aplikacji w konkretnej wersji </w:t>
            </w:r>
          </w:p>
          <w:p w14:paraId="523B7753"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dodawanie aplikacji, których rozmiar pliku wykonywalnego ma wielkość do 200MB</w:t>
            </w:r>
          </w:p>
          <w:p w14:paraId="4E5D8ECE" w14:textId="77777777" w:rsidR="00EE1385" w:rsidRPr="00827F49" w:rsidRDefault="00EE1385" w:rsidP="00EE1385">
            <w:pPr>
              <w:spacing w:line="0" w:lineRule="atLeast"/>
              <w:rPr>
                <w:rFonts w:cstheme="minorHAnsi"/>
                <w:sz w:val="20"/>
                <w:szCs w:val="20"/>
                <w:lang w:val="en-US"/>
              </w:rPr>
            </w:pPr>
            <w:r w:rsidRPr="00827F49">
              <w:rPr>
                <w:rFonts w:cstheme="minorHAnsi"/>
                <w:sz w:val="20"/>
                <w:szCs w:val="20"/>
                <w:lang w:val="en-US"/>
              </w:rPr>
              <w:t>•</w:t>
            </w:r>
            <w:r w:rsidRPr="00827F49">
              <w:rPr>
                <w:rFonts w:cstheme="minorHAnsi"/>
                <w:sz w:val="20"/>
                <w:szCs w:val="20"/>
                <w:lang w:val="en-US"/>
              </w:rPr>
              <w:tab/>
            </w:r>
            <w:proofErr w:type="spellStart"/>
            <w:r w:rsidRPr="00827F49">
              <w:rPr>
                <w:rFonts w:cstheme="minorHAnsi"/>
                <w:sz w:val="20"/>
                <w:szCs w:val="20"/>
                <w:lang w:val="en-US"/>
              </w:rPr>
              <w:t>kategorie</w:t>
            </w:r>
            <w:proofErr w:type="spellEnd"/>
            <w:r w:rsidRPr="00827F49">
              <w:rPr>
                <w:rFonts w:cstheme="minorHAnsi"/>
                <w:sz w:val="20"/>
                <w:szCs w:val="20"/>
                <w:lang w:val="en-US"/>
              </w:rPr>
              <w:t xml:space="preserve"> </w:t>
            </w:r>
            <w:proofErr w:type="spellStart"/>
            <w:r w:rsidRPr="00827F49">
              <w:rPr>
                <w:rFonts w:cstheme="minorHAnsi"/>
                <w:sz w:val="20"/>
                <w:szCs w:val="20"/>
                <w:lang w:val="en-US"/>
              </w:rPr>
              <w:t>aplikacji</w:t>
            </w:r>
            <w:proofErr w:type="spellEnd"/>
            <w:r w:rsidRPr="00827F49">
              <w:rPr>
                <w:rFonts w:cstheme="minorHAnsi"/>
                <w:sz w:val="20"/>
                <w:szCs w:val="20"/>
                <w:lang w:val="en-US"/>
              </w:rPr>
              <w:t xml:space="preserve"> </w:t>
            </w:r>
            <w:proofErr w:type="spellStart"/>
            <w:r w:rsidRPr="00827F49">
              <w:rPr>
                <w:rFonts w:cstheme="minorHAnsi"/>
                <w:sz w:val="20"/>
                <w:szCs w:val="20"/>
                <w:lang w:val="en-US"/>
              </w:rPr>
              <w:t>typu</w:t>
            </w:r>
            <w:proofErr w:type="spellEnd"/>
            <w:r w:rsidRPr="00827F49">
              <w:rPr>
                <w:rFonts w:cstheme="minorHAnsi"/>
                <w:sz w:val="20"/>
                <w:szCs w:val="20"/>
                <w:lang w:val="en-US"/>
              </w:rPr>
              <w:t>: tuning software, toolbars, proxy, network tools, file sharing application, backup software,  encrypting tool</w:t>
            </w:r>
          </w:p>
          <w:p w14:paraId="763C650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generowania i wysyłania raportów o aktywności na różnych kanałach transmisji danych, takich jak wymienne urządzenia, udziały sieciowe czy schowki.</w:t>
            </w:r>
          </w:p>
          <w:p w14:paraId="05FBADFC"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możliwość zablokowania funkcji </w:t>
            </w:r>
            <w:proofErr w:type="spellStart"/>
            <w:r w:rsidRPr="00827F49">
              <w:rPr>
                <w:rFonts w:cstheme="minorHAnsi"/>
                <w:sz w:val="20"/>
                <w:szCs w:val="20"/>
              </w:rPr>
              <w:t>Printscreen</w:t>
            </w:r>
            <w:proofErr w:type="spellEnd"/>
          </w:p>
          <w:p w14:paraId="234E4F2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funkcje monitorowania </w:t>
            </w:r>
            <w:proofErr w:type="spellStart"/>
            <w:r w:rsidRPr="00827F49">
              <w:rPr>
                <w:rFonts w:cstheme="minorHAnsi"/>
                <w:sz w:val="20"/>
                <w:szCs w:val="20"/>
              </w:rPr>
              <w:t>przesyłu</w:t>
            </w:r>
            <w:proofErr w:type="spellEnd"/>
            <w:r w:rsidRPr="00827F49">
              <w:rPr>
                <w:rFonts w:cstheme="minorHAnsi"/>
                <w:sz w:val="20"/>
                <w:szCs w:val="20"/>
              </w:rPr>
              <w:t xml:space="preserve"> danych między aplikacjami zarówno na systemie operacyjnym Windows jak i </w:t>
            </w:r>
            <w:proofErr w:type="spellStart"/>
            <w:r w:rsidRPr="00827F49">
              <w:rPr>
                <w:rFonts w:cstheme="minorHAnsi"/>
                <w:sz w:val="20"/>
                <w:szCs w:val="20"/>
              </w:rPr>
              <w:t>OSx</w:t>
            </w:r>
            <w:proofErr w:type="spellEnd"/>
          </w:p>
          <w:p w14:paraId="0E3E4968"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funkcje monitorowania i kontroli przepływu poufnych informacji</w:t>
            </w:r>
          </w:p>
          <w:p w14:paraId="0692D8E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dodawania własnych zdefiniowanych słów/fraz do wyszukania w różnych typów plików</w:t>
            </w:r>
          </w:p>
          <w:p w14:paraId="4A97B949"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blokowania plików w oparciu o ich rozszerzenie lub rodzaj</w:t>
            </w:r>
          </w:p>
          <w:p w14:paraId="39ABF52B"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monitorowania i zarządzania danymi udostępnianymi poprzez zasoby sieciowe</w:t>
            </w:r>
          </w:p>
          <w:p w14:paraId="14E94FAF"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ochronę przed wyciekiem informacji na drukarki lokalne i sieciowe</w:t>
            </w:r>
          </w:p>
          <w:p w14:paraId="55A2B6FA"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ochrona zawartości schowka systemu</w:t>
            </w:r>
          </w:p>
          <w:p w14:paraId="5E527CD2"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ochrona przed wyciekiem informacji w poczcie e-mail w komunikacji SSL</w:t>
            </w:r>
          </w:p>
          <w:p w14:paraId="1D8B62A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dodawania wyjątków dla domen, aplikacji i lokalizacji sieciowych</w:t>
            </w:r>
          </w:p>
          <w:p w14:paraId="075361E8"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w:t>
            </w:r>
            <w:r w:rsidRPr="00827F49">
              <w:rPr>
                <w:rFonts w:cstheme="minorHAnsi"/>
                <w:sz w:val="20"/>
                <w:szCs w:val="20"/>
              </w:rPr>
              <w:tab/>
              <w:t xml:space="preserve">ochrona plików zamkniętych w archiwach </w:t>
            </w:r>
          </w:p>
          <w:p w14:paraId="24DFA33A"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Zmiana rozszerzenia pliku nie może mieć znaczenia w ochronie plików przed wyciekiem</w:t>
            </w:r>
          </w:p>
          <w:p w14:paraId="3285A669"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tworzenia profilu DLP dla każdej polityki</w:t>
            </w:r>
          </w:p>
          <w:p w14:paraId="4C4DE8C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 xml:space="preserve">wyświetlanie alertu dla użytkownika w chwili próby wykonania niepożądanego działania </w:t>
            </w:r>
          </w:p>
          <w:p w14:paraId="63E803F1"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ochrona przez wyciekiem plików poprzez programy typu p2p</w:t>
            </w:r>
          </w:p>
          <w:p w14:paraId="56EC12BC" w14:textId="77777777" w:rsidR="00EE1385" w:rsidRPr="00827F49" w:rsidRDefault="00EE1385" w:rsidP="00EE1385">
            <w:pPr>
              <w:spacing w:line="0" w:lineRule="atLeast"/>
              <w:rPr>
                <w:rFonts w:cstheme="minorHAnsi"/>
                <w:sz w:val="20"/>
                <w:szCs w:val="20"/>
              </w:rPr>
            </w:pPr>
            <w:r w:rsidRPr="00827F49">
              <w:rPr>
                <w:rFonts w:cstheme="minorHAnsi"/>
                <w:sz w:val="20"/>
                <w:szCs w:val="20"/>
              </w:rPr>
              <w:t>Monitorowanie zmian w plikach:</w:t>
            </w:r>
          </w:p>
          <w:p w14:paraId="39979C8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monitorowania działań związanych z obsługą plików, takich jak kopiowanie, usuwanie, przenoszenie na dyskach lokalnych, dyskach wymiennych i sieciowych.</w:t>
            </w:r>
          </w:p>
          <w:p w14:paraId="085BAB0D"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Funkcje monitorowania określonych rodzajów plików.</w:t>
            </w:r>
          </w:p>
          <w:p w14:paraId="3FBDCF50"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wykluczenia określonych plików/folderów dla procedury monitorowania.</w:t>
            </w:r>
          </w:p>
          <w:p w14:paraId="6FC715BD"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Generator raportów do funkcjonalności monitora zmian w plikach.</w:t>
            </w:r>
          </w:p>
          <w:p w14:paraId="4399E028"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śledzenia zmian we wszystkich plikach</w:t>
            </w:r>
          </w:p>
          <w:p w14:paraId="013938F9"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śledzenia zmian w oprogramowaniu zainstalowanym na końcówkach</w:t>
            </w:r>
          </w:p>
          <w:p w14:paraId="0B4B6527"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definiowana własnych typów plików</w:t>
            </w:r>
          </w:p>
          <w:p w14:paraId="66744197" w14:textId="77777777" w:rsidR="00EE1385" w:rsidRPr="00827F49" w:rsidRDefault="00EE1385" w:rsidP="00EE1385">
            <w:pPr>
              <w:spacing w:line="0" w:lineRule="atLeast"/>
              <w:rPr>
                <w:rFonts w:cstheme="minorHAnsi"/>
                <w:sz w:val="20"/>
                <w:szCs w:val="20"/>
              </w:rPr>
            </w:pPr>
            <w:r w:rsidRPr="00827F49">
              <w:rPr>
                <w:rFonts w:cstheme="minorHAnsi"/>
                <w:sz w:val="20"/>
                <w:szCs w:val="20"/>
              </w:rPr>
              <w:t>Optymalizacja systemu operacyjnego stacji klienckich:</w:t>
            </w:r>
          </w:p>
          <w:p w14:paraId="15051A95"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usuwanie tymczasowych plików, czyszczenie niepotrzebnych wpisów do rejestru oraz defragmentacji dysku</w:t>
            </w:r>
          </w:p>
          <w:p w14:paraId="7FD98451"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optymalizacja w chwili startu systemu operacyjnego, przed jego całkowitym uruchomieniem</w:t>
            </w:r>
          </w:p>
          <w:p w14:paraId="56B60E7C"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możliwość zaplanowania optymalizacje na wskazanych stacjach klienckich</w:t>
            </w:r>
          </w:p>
          <w:p w14:paraId="21569D04" w14:textId="77777777" w:rsidR="00EE1385" w:rsidRPr="00827F49" w:rsidRDefault="00EE1385" w:rsidP="00EE1385">
            <w:pPr>
              <w:spacing w:line="0" w:lineRule="atLeast"/>
              <w:rPr>
                <w:rFonts w:cstheme="minorHAnsi"/>
                <w:sz w:val="20"/>
                <w:szCs w:val="20"/>
              </w:rPr>
            </w:pPr>
            <w:r w:rsidRPr="00827F49">
              <w:rPr>
                <w:rFonts w:cstheme="minorHAnsi"/>
                <w:sz w:val="20"/>
                <w:szCs w:val="20"/>
              </w:rPr>
              <w:t>•</w:t>
            </w:r>
            <w:r w:rsidRPr="00827F49">
              <w:rPr>
                <w:rFonts w:cstheme="minorHAnsi"/>
                <w:sz w:val="20"/>
                <w:szCs w:val="20"/>
              </w:rPr>
              <w:tab/>
              <w:t>instruktaż stanowiskowy pracowników Zamawiającego</w:t>
            </w:r>
          </w:p>
          <w:p w14:paraId="12D2607F"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w:t>
            </w:r>
            <w:r w:rsidRPr="00827F49">
              <w:rPr>
                <w:rFonts w:cstheme="minorHAnsi"/>
                <w:sz w:val="20"/>
                <w:szCs w:val="20"/>
              </w:rPr>
              <w:tab/>
              <w:t>dokumentacja techniczna w języku polskim</w:t>
            </w:r>
          </w:p>
          <w:p w14:paraId="2BCCAAE6" w14:textId="77777777" w:rsidR="00EE1385" w:rsidRPr="00827F49" w:rsidRDefault="00EE1385" w:rsidP="00EE1385">
            <w:pPr>
              <w:spacing w:line="0" w:lineRule="atLeast"/>
              <w:rPr>
                <w:rFonts w:cstheme="minorHAnsi"/>
                <w:sz w:val="20"/>
                <w:szCs w:val="20"/>
              </w:rPr>
            </w:pPr>
          </w:p>
          <w:p w14:paraId="65C50D53" w14:textId="77777777" w:rsidR="00EE1385" w:rsidRPr="00827F49" w:rsidRDefault="00EE1385" w:rsidP="00EE1385">
            <w:pPr>
              <w:spacing w:line="0" w:lineRule="atLeast"/>
              <w:rPr>
                <w:rFonts w:cstheme="minorHAnsi"/>
                <w:sz w:val="20"/>
                <w:szCs w:val="20"/>
              </w:rPr>
            </w:pPr>
            <w:r w:rsidRPr="00827F49">
              <w:rPr>
                <w:rFonts w:cstheme="minorHAnsi"/>
                <w:sz w:val="20"/>
                <w:szCs w:val="20"/>
              </w:rPr>
              <w:t>Oprogramowanie pozwalające na wykrywaniu oraz zarządzaniu podatnościami bezpieczeństwa:</w:t>
            </w:r>
          </w:p>
          <w:p w14:paraId="539D05D6" w14:textId="77777777" w:rsidR="00EE1385" w:rsidRPr="00827F49" w:rsidRDefault="00EE1385" w:rsidP="00EE1385">
            <w:pPr>
              <w:spacing w:line="0" w:lineRule="atLeast"/>
              <w:rPr>
                <w:rFonts w:cstheme="minorHAnsi"/>
                <w:sz w:val="20"/>
                <w:szCs w:val="20"/>
              </w:rPr>
            </w:pPr>
            <w:r w:rsidRPr="00827F49">
              <w:rPr>
                <w:rFonts w:cstheme="minorHAnsi"/>
                <w:sz w:val="20"/>
                <w:szCs w:val="20"/>
              </w:rPr>
              <w:t>Wymagania dotyczące technologii:</w:t>
            </w:r>
          </w:p>
          <w:p w14:paraId="49F5D708" w14:textId="77777777" w:rsidR="00EE1385" w:rsidRPr="00827F49" w:rsidRDefault="00EE1385" w:rsidP="00EE1385">
            <w:pPr>
              <w:spacing w:line="0" w:lineRule="atLeast"/>
              <w:rPr>
                <w:rFonts w:cstheme="minorHAnsi"/>
                <w:sz w:val="20"/>
                <w:szCs w:val="20"/>
              </w:rPr>
            </w:pPr>
            <w:r w:rsidRPr="00827F49">
              <w:rPr>
                <w:rFonts w:cstheme="minorHAnsi"/>
                <w:sz w:val="20"/>
                <w:szCs w:val="20"/>
              </w:rPr>
              <w:t>1.</w:t>
            </w:r>
            <w:r w:rsidRPr="00827F49">
              <w:rPr>
                <w:rFonts w:cstheme="minorHAnsi"/>
                <w:sz w:val="20"/>
                <w:szCs w:val="20"/>
              </w:rPr>
              <w:tab/>
              <w:t>Dostęp do rozwiązania realizowany jest za pomocą dedykowanego portalu zarządzającego dostępnego przez przeglądarkę internetową</w:t>
            </w:r>
          </w:p>
          <w:p w14:paraId="77472425" w14:textId="77777777" w:rsidR="00EE1385" w:rsidRPr="00827F49" w:rsidRDefault="00EE1385" w:rsidP="00EE1385">
            <w:pPr>
              <w:spacing w:line="0" w:lineRule="atLeast"/>
              <w:rPr>
                <w:rFonts w:cstheme="minorHAnsi"/>
                <w:sz w:val="20"/>
                <w:szCs w:val="20"/>
              </w:rPr>
            </w:pPr>
            <w:r w:rsidRPr="00827F49">
              <w:rPr>
                <w:rFonts w:cstheme="minorHAnsi"/>
                <w:sz w:val="20"/>
                <w:szCs w:val="20"/>
              </w:rPr>
              <w:t>2.</w:t>
            </w:r>
            <w:r w:rsidRPr="00827F49">
              <w:rPr>
                <w:rFonts w:cstheme="minorHAnsi"/>
                <w:sz w:val="20"/>
                <w:szCs w:val="20"/>
              </w:rPr>
              <w:tab/>
              <w:t>Portal zarządzający musi być dostępny w postaci usługi hostowanej na serwerach producenta.</w:t>
            </w:r>
          </w:p>
          <w:p w14:paraId="7F42A243" w14:textId="77777777" w:rsidR="00EE1385" w:rsidRPr="00827F49" w:rsidRDefault="00EE1385" w:rsidP="00EE1385">
            <w:pPr>
              <w:spacing w:line="0" w:lineRule="atLeast"/>
              <w:rPr>
                <w:rFonts w:cstheme="minorHAnsi"/>
                <w:sz w:val="20"/>
                <w:szCs w:val="20"/>
              </w:rPr>
            </w:pPr>
            <w:r w:rsidRPr="00827F49">
              <w:rPr>
                <w:rFonts w:cstheme="minorHAnsi"/>
                <w:sz w:val="20"/>
                <w:szCs w:val="20"/>
              </w:rPr>
              <w:t>3.</w:t>
            </w:r>
            <w:r w:rsidRPr="00827F49">
              <w:rPr>
                <w:rFonts w:cstheme="minorHAnsi"/>
                <w:sz w:val="20"/>
                <w:szCs w:val="20"/>
              </w:rPr>
              <w:tab/>
              <w:t>Dostęp do portalu zarządzającego odbywa się za pomocą wspieranych przeglądarek internetowych:</w:t>
            </w:r>
          </w:p>
          <w:p w14:paraId="3A57EA3D" w14:textId="77777777" w:rsidR="00EE1385" w:rsidRPr="00827F49" w:rsidRDefault="00EE1385" w:rsidP="00EE1385">
            <w:pPr>
              <w:spacing w:line="0" w:lineRule="atLeast"/>
              <w:rPr>
                <w:rFonts w:cstheme="minorHAnsi"/>
                <w:sz w:val="20"/>
                <w:szCs w:val="20"/>
                <w:lang w:val="en-US"/>
              </w:rPr>
            </w:pPr>
            <w:r w:rsidRPr="00827F49">
              <w:rPr>
                <w:rFonts w:cstheme="minorHAnsi"/>
                <w:sz w:val="20"/>
                <w:szCs w:val="20"/>
                <w:lang w:val="en-US"/>
              </w:rPr>
              <w:t>- Microsoft Internet Explorer</w:t>
            </w:r>
          </w:p>
          <w:p w14:paraId="59C1F06A" w14:textId="77777777" w:rsidR="00EE1385" w:rsidRPr="00827F49" w:rsidRDefault="00EE1385" w:rsidP="00EE1385">
            <w:pPr>
              <w:spacing w:line="0" w:lineRule="atLeast"/>
              <w:rPr>
                <w:rFonts w:cstheme="minorHAnsi"/>
                <w:sz w:val="20"/>
                <w:szCs w:val="20"/>
                <w:lang w:val="en-US"/>
              </w:rPr>
            </w:pPr>
            <w:r w:rsidRPr="00827F49">
              <w:rPr>
                <w:rFonts w:cstheme="minorHAnsi"/>
                <w:sz w:val="20"/>
                <w:szCs w:val="20"/>
                <w:lang w:val="en-US"/>
              </w:rPr>
              <w:t>- Microsoft Edge</w:t>
            </w:r>
          </w:p>
          <w:p w14:paraId="0030EC93" w14:textId="77777777" w:rsidR="00EE1385" w:rsidRPr="00827F49" w:rsidRDefault="00EE1385" w:rsidP="00EE1385">
            <w:pPr>
              <w:spacing w:line="0" w:lineRule="atLeast"/>
              <w:rPr>
                <w:rFonts w:cstheme="minorHAnsi"/>
                <w:sz w:val="20"/>
                <w:szCs w:val="20"/>
                <w:lang w:val="en-US"/>
              </w:rPr>
            </w:pPr>
            <w:r w:rsidRPr="00827F49">
              <w:rPr>
                <w:rFonts w:cstheme="minorHAnsi"/>
                <w:sz w:val="20"/>
                <w:szCs w:val="20"/>
                <w:lang w:val="en-US"/>
              </w:rPr>
              <w:t>- Mozilla Firefox</w:t>
            </w:r>
          </w:p>
          <w:p w14:paraId="6FF0839D" w14:textId="77777777" w:rsidR="00EE1385" w:rsidRPr="00827F49" w:rsidRDefault="00EE1385" w:rsidP="00EE1385">
            <w:pPr>
              <w:spacing w:line="0" w:lineRule="atLeast"/>
              <w:rPr>
                <w:rFonts w:cstheme="minorHAnsi"/>
                <w:sz w:val="20"/>
                <w:szCs w:val="20"/>
              </w:rPr>
            </w:pPr>
            <w:r w:rsidRPr="00827F49">
              <w:rPr>
                <w:rFonts w:cstheme="minorHAnsi"/>
                <w:sz w:val="20"/>
                <w:szCs w:val="20"/>
              </w:rPr>
              <w:t>- Google Chrome</w:t>
            </w:r>
          </w:p>
          <w:p w14:paraId="78F6116C" w14:textId="77777777" w:rsidR="00EE1385" w:rsidRPr="00827F49" w:rsidRDefault="00EE1385" w:rsidP="00EE1385">
            <w:pPr>
              <w:spacing w:line="0" w:lineRule="atLeast"/>
              <w:rPr>
                <w:rFonts w:cstheme="minorHAnsi"/>
                <w:sz w:val="20"/>
                <w:szCs w:val="20"/>
              </w:rPr>
            </w:pPr>
            <w:r w:rsidRPr="00827F49">
              <w:rPr>
                <w:rFonts w:cstheme="minorHAnsi"/>
                <w:sz w:val="20"/>
                <w:szCs w:val="20"/>
              </w:rPr>
              <w:t>- Safari</w:t>
            </w:r>
          </w:p>
          <w:p w14:paraId="13076056" w14:textId="77777777" w:rsidR="00EE1385" w:rsidRPr="00827F49" w:rsidRDefault="00EE1385" w:rsidP="00EE1385">
            <w:pPr>
              <w:spacing w:line="0" w:lineRule="atLeast"/>
              <w:rPr>
                <w:rFonts w:cstheme="minorHAnsi"/>
                <w:sz w:val="20"/>
                <w:szCs w:val="20"/>
              </w:rPr>
            </w:pPr>
            <w:r w:rsidRPr="00827F49">
              <w:rPr>
                <w:rFonts w:cstheme="minorHAnsi"/>
                <w:sz w:val="20"/>
                <w:szCs w:val="20"/>
              </w:rPr>
              <w:t>4.</w:t>
            </w:r>
            <w:r w:rsidRPr="00827F49">
              <w:rPr>
                <w:rFonts w:cstheme="minorHAnsi"/>
                <w:sz w:val="20"/>
                <w:szCs w:val="20"/>
              </w:rPr>
              <w:tab/>
              <w:t xml:space="preserve">Rozwiązanie realizuje skany podatności za pomocą dedykowanych </w:t>
            </w:r>
            <w:proofErr w:type="spellStart"/>
            <w:r w:rsidRPr="00827F49">
              <w:rPr>
                <w:rFonts w:cstheme="minorHAnsi"/>
                <w:sz w:val="20"/>
                <w:szCs w:val="20"/>
              </w:rPr>
              <w:t>nodów</w:t>
            </w:r>
            <w:proofErr w:type="spellEnd"/>
            <w:r w:rsidRPr="00827F49">
              <w:rPr>
                <w:rFonts w:cstheme="minorHAnsi"/>
                <w:sz w:val="20"/>
                <w:szCs w:val="20"/>
              </w:rPr>
              <w:t xml:space="preserve"> skanujących</w:t>
            </w:r>
          </w:p>
          <w:p w14:paraId="1D077FB6" w14:textId="77777777" w:rsidR="00EE1385" w:rsidRPr="00827F49" w:rsidRDefault="00EE1385" w:rsidP="00EE1385">
            <w:pPr>
              <w:spacing w:line="0" w:lineRule="atLeast"/>
              <w:rPr>
                <w:rFonts w:cstheme="minorHAnsi"/>
                <w:sz w:val="20"/>
                <w:szCs w:val="20"/>
              </w:rPr>
            </w:pPr>
            <w:r w:rsidRPr="00827F49">
              <w:rPr>
                <w:rFonts w:cstheme="minorHAnsi"/>
                <w:sz w:val="20"/>
                <w:szCs w:val="20"/>
              </w:rPr>
              <w:t>5.</w:t>
            </w:r>
            <w:r w:rsidRPr="00827F49">
              <w:rPr>
                <w:rFonts w:cstheme="minorHAnsi"/>
                <w:sz w:val="20"/>
                <w:szCs w:val="20"/>
              </w:rPr>
              <w:tab/>
            </w:r>
            <w:proofErr w:type="spellStart"/>
            <w:r w:rsidRPr="00827F49">
              <w:rPr>
                <w:rFonts w:cstheme="minorHAnsi"/>
                <w:sz w:val="20"/>
                <w:szCs w:val="20"/>
              </w:rPr>
              <w:t>Nod</w:t>
            </w:r>
            <w:proofErr w:type="spellEnd"/>
            <w:r w:rsidRPr="00827F49">
              <w:rPr>
                <w:rFonts w:cstheme="minorHAnsi"/>
                <w:sz w:val="20"/>
                <w:szCs w:val="20"/>
              </w:rPr>
              <w:t xml:space="preserve"> skanujący musi być dostępny w postaci usługi hostowanej na serwerach producenta oraz w postaci aplikacji instalowanej lokalnie</w:t>
            </w:r>
          </w:p>
          <w:p w14:paraId="43BB32FF" w14:textId="77777777" w:rsidR="00EE1385" w:rsidRPr="00827F49" w:rsidRDefault="00EE1385" w:rsidP="00EE1385">
            <w:pPr>
              <w:spacing w:line="0" w:lineRule="atLeast"/>
              <w:rPr>
                <w:rFonts w:cstheme="minorHAnsi"/>
                <w:sz w:val="20"/>
                <w:szCs w:val="20"/>
              </w:rPr>
            </w:pPr>
            <w:r w:rsidRPr="00827F49">
              <w:rPr>
                <w:rFonts w:cstheme="minorHAnsi"/>
                <w:sz w:val="20"/>
                <w:szCs w:val="20"/>
              </w:rPr>
              <w:t>6. Portal zarządzający musi umożliwiać:</w:t>
            </w:r>
          </w:p>
          <w:p w14:paraId="7FA03E38"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a)           przegląd wybranych danych na podstawie konfigurowalnych </w:t>
            </w:r>
            <w:proofErr w:type="spellStart"/>
            <w:r w:rsidRPr="00827F49">
              <w:rPr>
                <w:rFonts w:cstheme="minorHAnsi"/>
                <w:sz w:val="20"/>
                <w:szCs w:val="20"/>
              </w:rPr>
              <w:t>widgetów</w:t>
            </w:r>
            <w:proofErr w:type="spellEnd"/>
          </w:p>
          <w:p w14:paraId="417FE587" w14:textId="77777777" w:rsidR="00EE1385" w:rsidRPr="00827F49" w:rsidRDefault="00EE1385" w:rsidP="00EE1385">
            <w:pPr>
              <w:spacing w:line="0" w:lineRule="atLeast"/>
              <w:rPr>
                <w:rFonts w:cstheme="minorHAnsi"/>
                <w:sz w:val="20"/>
                <w:szCs w:val="20"/>
              </w:rPr>
            </w:pPr>
            <w:r w:rsidRPr="00827F49">
              <w:rPr>
                <w:rFonts w:cstheme="minorHAnsi"/>
                <w:sz w:val="20"/>
                <w:szCs w:val="20"/>
              </w:rPr>
              <w:t xml:space="preserve">b)           zablokowania możliwości zmiany konfiguracji </w:t>
            </w:r>
            <w:proofErr w:type="spellStart"/>
            <w:r w:rsidRPr="00827F49">
              <w:rPr>
                <w:rFonts w:cstheme="minorHAnsi"/>
                <w:sz w:val="20"/>
                <w:szCs w:val="20"/>
              </w:rPr>
              <w:t>widgetów</w:t>
            </w:r>
            <w:proofErr w:type="spellEnd"/>
          </w:p>
          <w:p w14:paraId="62953732" w14:textId="77777777" w:rsidR="00EE1385" w:rsidRPr="00827F49" w:rsidRDefault="00EE1385" w:rsidP="00EE1385">
            <w:pPr>
              <w:spacing w:line="0" w:lineRule="atLeast"/>
              <w:rPr>
                <w:rFonts w:cstheme="minorHAnsi"/>
                <w:sz w:val="20"/>
                <w:szCs w:val="20"/>
              </w:rPr>
            </w:pPr>
            <w:r w:rsidRPr="00827F49">
              <w:rPr>
                <w:rFonts w:cstheme="minorHAnsi"/>
                <w:sz w:val="20"/>
                <w:szCs w:val="20"/>
              </w:rPr>
              <w:t>c)            zarządzanie skanami podatności (start, stop), przeglądanie listy podatności oraz tworzenie raportów.</w:t>
            </w:r>
          </w:p>
          <w:p w14:paraId="11735A20" w14:textId="77777777" w:rsidR="00EE1385" w:rsidRPr="00827F49" w:rsidRDefault="00EE1385" w:rsidP="00EE1385">
            <w:pPr>
              <w:spacing w:line="0" w:lineRule="atLeast"/>
              <w:rPr>
                <w:rFonts w:cstheme="minorHAnsi"/>
                <w:sz w:val="20"/>
                <w:szCs w:val="20"/>
              </w:rPr>
            </w:pPr>
            <w:r w:rsidRPr="00827F49">
              <w:rPr>
                <w:rFonts w:cstheme="minorHAnsi"/>
                <w:sz w:val="20"/>
                <w:szCs w:val="20"/>
              </w:rPr>
              <w:lastRenderedPageBreak/>
              <w:t>d)           tworzenie grup skanów z odpowiednią konfiguracją poszczególnych skanów podatności</w:t>
            </w:r>
          </w:p>
          <w:p w14:paraId="115532C1" w14:textId="77777777" w:rsidR="00EE1385" w:rsidRPr="00827F49" w:rsidRDefault="00EE1385" w:rsidP="00EE1385">
            <w:pPr>
              <w:rPr>
                <w:rFonts w:cstheme="minorHAnsi"/>
                <w:sz w:val="20"/>
                <w:szCs w:val="20"/>
              </w:rPr>
            </w:pPr>
            <w:r w:rsidRPr="00827F49">
              <w:rPr>
                <w:rFonts w:cstheme="minorHAnsi"/>
                <w:sz w:val="20"/>
                <w:szCs w:val="20"/>
              </w:rPr>
              <w:t xml:space="preserve">e)           eksport wszystkich skanów podatności do pliku CSV </w:t>
            </w:r>
          </w:p>
          <w:p w14:paraId="0C88C147" w14:textId="77777777" w:rsidR="00EE1385" w:rsidRPr="00827F49" w:rsidRDefault="00EE1385" w:rsidP="00EE1385">
            <w:pPr>
              <w:rPr>
                <w:rFonts w:cstheme="minorHAnsi"/>
                <w:sz w:val="20"/>
                <w:szCs w:val="20"/>
              </w:rPr>
            </w:pPr>
          </w:p>
          <w:p w14:paraId="756B65E1" w14:textId="77777777" w:rsidR="00EE1385" w:rsidRPr="00827F49" w:rsidRDefault="00EE1385" w:rsidP="00EE1385">
            <w:pPr>
              <w:rPr>
                <w:rFonts w:cstheme="minorHAnsi"/>
                <w:sz w:val="20"/>
                <w:szCs w:val="20"/>
              </w:rPr>
            </w:pPr>
            <w:r w:rsidRPr="00827F49">
              <w:rPr>
                <w:rFonts w:cstheme="minorHAnsi"/>
                <w:sz w:val="20"/>
                <w:szCs w:val="20"/>
              </w:rPr>
              <w:t>Backup i przywracanie danych</w:t>
            </w:r>
          </w:p>
          <w:p w14:paraId="34306592"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r>
            <w:proofErr w:type="spellStart"/>
            <w:r w:rsidRPr="00827F49">
              <w:rPr>
                <w:rFonts w:cstheme="minorHAnsi"/>
                <w:sz w:val="20"/>
                <w:szCs w:val="20"/>
              </w:rPr>
              <w:t>Deduplikacja</w:t>
            </w:r>
            <w:proofErr w:type="spellEnd"/>
            <w:r w:rsidRPr="00827F49">
              <w:rPr>
                <w:rFonts w:cstheme="minorHAnsi"/>
                <w:sz w:val="20"/>
                <w:szCs w:val="20"/>
              </w:rPr>
              <w:t xml:space="preserve"> danych na źródle,</w:t>
            </w:r>
          </w:p>
          <w:p w14:paraId="3FB55D31"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Backup przyrostowy i różnicowy,</w:t>
            </w:r>
          </w:p>
          <w:p w14:paraId="2BC501C2"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Wersjonowanie plików – możliwość zdefiniowania dowolnej ilości wersji,</w:t>
            </w:r>
          </w:p>
          <w:p w14:paraId="3FE14AF7"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Backup danych lokalnych – plikowy oraz poczty Outlook,</w:t>
            </w:r>
          </w:p>
          <w:p w14:paraId="4105B741"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Backup otwartych plików (VSS),</w:t>
            </w:r>
          </w:p>
          <w:p w14:paraId="13540412"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Filtr plików oraz folderów,</w:t>
            </w:r>
          </w:p>
          <w:p w14:paraId="192CD6A5"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 xml:space="preserve">Domyślne wykluczenia zbędnych plików (pliki tymczasowe etc.), </w:t>
            </w:r>
          </w:p>
          <w:p w14:paraId="683342F1"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Wyłączanie komputera po wykonaniu backupu,</w:t>
            </w:r>
          </w:p>
          <w:p w14:paraId="119C10F0"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Przywracanie danych do wskazanej lokalizacji,</w:t>
            </w:r>
          </w:p>
          <w:p w14:paraId="2B42848E"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Możliwość backup-u z wykorzystaniem dowolnej ilości rdzeni procesora,</w:t>
            </w:r>
          </w:p>
          <w:p w14:paraId="31E40C5C"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Wyszukiwanie plików w repozytorium użytkownika,</w:t>
            </w:r>
          </w:p>
          <w:p w14:paraId="14BAF7EC" w14:textId="77777777" w:rsidR="00EE1385" w:rsidRPr="00827F49" w:rsidRDefault="00EE1385" w:rsidP="00EE1385">
            <w:pPr>
              <w:rPr>
                <w:rFonts w:cstheme="minorHAnsi"/>
                <w:sz w:val="20"/>
                <w:szCs w:val="20"/>
              </w:rPr>
            </w:pPr>
            <w:r w:rsidRPr="00827F49">
              <w:rPr>
                <w:rFonts w:cstheme="minorHAnsi"/>
                <w:sz w:val="20"/>
                <w:szCs w:val="20"/>
              </w:rPr>
              <w:t>Ustawienia</w:t>
            </w:r>
          </w:p>
          <w:p w14:paraId="63C5CBAF"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Automatyczne logowanie,</w:t>
            </w:r>
          </w:p>
          <w:p w14:paraId="3623E632"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Zapamiętywanie danych logowania,</w:t>
            </w:r>
          </w:p>
          <w:p w14:paraId="1A42DC0A"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Automatyczne uruchamianie programu przy starcie systemu,</w:t>
            </w:r>
          </w:p>
          <w:p w14:paraId="1200373D"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Ustawianie priorytetu dla procesu backupu,</w:t>
            </w:r>
          </w:p>
          <w:p w14:paraId="2D53DD34"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Zmiana klucza szyfrującego,</w:t>
            </w:r>
          </w:p>
          <w:p w14:paraId="0559D6A8"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Ustawienia przepustowości/zajętości pasma,</w:t>
            </w:r>
          </w:p>
          <w:p w14:paraId="628C9870"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Konfiguracja wydajności procesu backupu,</w:t>
            </w:r>
          </w:p>
          <w:p w14:paraId="46C0DD60" w14:textId="77777777" w:rsidR="00EE1385" w:rsidRPr="00827F49" w:rsidRDefault="00EE1385" w:rsidP="00EE1385">
            <w:pPr>
              <w:rPr>
                <w:rFonts w:cstheme="minorHAnsi"/>
                <w:sz w:val="20"/>
                <w:szCs w:val="20"/>
              </w:rPr>
            </w:pPr>
            <w:r w:rsidRPr="00827F49">
              <w:rPr>
                <w:rFonts w:cstheme="minorHAnsi"/>
                <w:sz w:val="20"/>
                <w:szCs w:val="20"/>
              </w:rPr>
              <w:lastRenderedPageBreak/>
              <w:t>Bezpieczeństwo</w:t>
            </w:r>
          </w:p>
          <w:p w14:paraId="6FF979CC"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Zastępowanie nazwy pliku GUID-em,</w:t>
            </w:r>
          </w:p>
          <w:p w14:paraId="50C283B7"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Szyfrowanie danych algorytmem AES 256 CBC, zawsze po stronie komputera użytkownika,</w:t>
            </w:r>
          </w:p>
          <w:p w14:paraId="5143E004"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Kompresja danych,</w:t>
            </w:r>
          </w:p>
          <w:p w14:paraId="33F5DFCE"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Transmisja po bezpiecznym protokole TLS,</w:t>
            </w:r>
          </w:p>
          <w:p w14:paraId="7A97C051"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Deklaracja klucza szyfrującego dane użytkownika,</w:t>
            </w:r>
          </w:p>
          <w:p w14:paraId="2AB9E581"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 xml:space="preserve">Szczegółowy dziennik zdarzeń dostępny z poziomu aplikacji, </w:t>
            </w:r>
          </w:p>
          <w:p w14:paraId="38A645EE"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Obliczanie sumy kontrolnej,</w:t>
            </w:r>
          </w:p>
          <w:p w14:paraId="5DD57A8D" w14:textId="77777777" w:rsidR="00EE1385" w:rsidRPr="00827F49" w:rsidRDefault="00EE1385" w:rsidP="00EE1385">
            <w:pPr>
              <w:rPr>
                <w:rFonts w:cstheme="minorHAnsi"/>
                <w:sz w:val="20"/>
                <w:szCs w:val="20"/>
              </w:rPr>
            </w:pPr>
            <w:r w:rsidRPr="00827F49">
              <w:rPr>
                <w:rFonts w:cstheme="minorHAnsi"/>
                <w:sz w:val="20"/>
                <w:szCs w:val="20"/>
              </w:rPr>
              <w:t>-</w:t>
            </w:r>
            <w:r w:rsidRPr="00827F49">
              <w:rPr>
                <w:rFonts w:cstheme="minorHAnsi"/>
                <w:sz w:val="20"/>
                <w:szCs w:val="20"/>
              </w:rPr>
              <w:tab/>
              <w:t xml:space="preserve">Kopie zapasowe są przechowywane w profesjonalnych, certyfikowanych data </w:t>
            </w:r>
            <w:proofErr w:type="spellStart"/>
            <w:r w:rsidRPr="00827F49">
              <w:rPr>
                <w:rFonts w:cstheme="minorHAnsi"/>
                <w:sz w:val="20"/>
                <w:szCs w:val="20"/>
              </w:rPr>
              <w:t>center</w:t>
            </w:r>
            <w:proofErr w:type="spellEnd"/>
            <w:r w:rsidRPr="00827F49">
              <w:rPr>
                <w:rFonts w:cstheme="minorHAnsi"/>
                <w:sz w:val="20"/>
                <w:szCs w:val="20"/>
              </w:rPr>
              <w:t xml:space="preserve">, na terenie Polski. </w:t>
            </w:r>
          </w:p>
          <w:p w14:paraId="61CB4AD0" w14:textId="77777777" w:rsidR="00EE1385" w:rsidRPr="00827F49" w:rsidRDefault="00EE1385" w:rsidP="00EE1385">
            <w:pPr>
              <w:pStyle w:val="Standard"/>
              <w:rPr>
                <w:rFonts w:asciiTheme="minorHAnsi" w:hAnsiTheme="minorHAnsi" w:cstheme="minorHAnsi"/>
                <w:color w:val="212121"/>
                <w:sz w:val="20"/>
                <w:szCs w:val="20"/>
              </w:rPr>
            </w:pPr>
            <w:r w:rsidRPr="00827F49">
              <w:rPr>
                <w:rFonts w:asciiTheme="minorHAnsi" w:hAnsiTheme="minorHAnsi" w:cstheme="minorHAnsi"/>
                <w:sz w:val="20"/>
                <w:szCs w:val="20"/>
              </w:rPr>
              <w:t xml:space="preserve">WSPIERANE SYSTEMY OPERACYJNE  Microsoft Windows 7 i nowsze, Mac </w:t>
            </w:r>
            <w:proofErr w:type="spellStart"/>
            <w:r w:rsidRPr="00827F49">
              <w:rPr>
                <w:rFonts w:asciiTheme="minorHAnsi" w:hAnsiTheme="minorHAnsi" w:cstheme="minorHAnsi"/>
                <w:sz w:val="20"/>
                <w:szCs w:val="20"/>
              </w:rPr>
              <w:t>OS,Licencje</w:t>
            </w:r>
            <w:proofErr w:type="spellEnd"/>
            <w:r w:rsidRPr="00827F49">
              <w:rPr>
                <w:rFonts w:asciiTheme="minorHAnsi" w:hAnsiTheme="minorHAnsi" w:cstheme="minorHAnsi"/>
                <w:sz w:val="20"/>
                <w:szCs w:val="20"/>
              </w:rPr>
              <w:t xml:space="preserve"> przypisywane do jednego urządzenia z limitem pojemności przestrzeni w chmurze – minimum 50 GB. Wsparcie techniczne, świadczone jest bezpośrednio od producenta, w języku polskim, zawarte jest w cenie licencji.</w:t>
            </w:r>
          </w:p>
        </w:tc>
        <w:tc>
          <w:tcPr>
            <w:tcW w:w="1137" w:type="pct"/>
            <w:tcBorders>
              <w:top w:val="single" w:sz="4" w:space="0" w:color="auto"/>
              <w:left w:val="single" w:sz="4" w:space="0" w:color="auto"/>
              <w:bottom w:val="single" w:sz="4" w:space="0" w:color="auto"/>
              <w:right w:val="single" w:sz="4" w:space="0" w:color="auto"/>
            </w:tcBorders>
          </w:tcPr>
          <w:p w14:paraId="0084A4E4" w14:textId="77777777" w:rsidR="00EE1385" w:rsidRDefault="00EE1385" w:rsidP="00EE1385">
            <w:pPr>
              <w:spacing w:line="0" w:lineRule="atLeast"/>
              <w:rPr>
                <w:rFonts w:cstheme="minorHAnsi"/>
                <w:sz w:val="20"/>
                <w:szCs w:val="20"/>
              </w:rPr>
            </w:pPr>
            <w:r>
              <w:rPr>
                <w:rFonts w:cstheme="minorHAnsi"/>
                <w:sz w:val="20"/>
                <w:szCs w:val="20"/>
              </w:rPr>
              <w:lastRenderedPageBreak/>
              <w:t>Producent</w:t>
            </w:r>
          </w:p>
          <w:p w14:paraId="1EBC897F" w14:textId="77777777" w:rsidR="00EE1385" w:rsidRDefault="00EE1385" w:rsidP="00EE1385">
            <w:pPr>
              <w:spacing w:line="0" w:lineRule="atLeast"/>
              <w:rPr>
                <w:rFonts w:cstheme="minorHAnsi"/>
                <w:sz w:val="20"/>
                <w:szCs w:val="20"/>
              </w:rPr>
            </w:pPr>
          </w:p>
          <w:p w14:paraId="3A17A4FA" w14:textId="77777777" w:rsidR="00EE1385" w:rsidRDefault="00EE1385" w:rsidP="00EE1385">
            <w:pPr>
              <w:spacing w:line="0" w:lineRule="atLeast"/>
              <w:rPr>
                <w:rFonts w:cstheme="minorHAnsi"/>
                <w:sz w:val="20"/>
                <w:szCs w:val="20"/>
              </w:rPr>
            </w:pPr>
          </w:p>
          <w:p w14:paraId="42130655" w14:textId="77777777" w:rsidR="00EE1385" w:rsidRDefault="00EE1385" w:rsidP="00EE1385">
            <w:pPr>
              <w:spacing w:line="0" w:lineRule="atLeast"/>
              <w:rPr>
                <w:rFonts w:cstheme="minorHAnsi"/>
                <w:sz w:val="20"/>
                <w:szCs w:val="20"/>
              </w:rPr>
            </w:pPr>
            <w:r>
              <w:rPr>
                <w:rFonts w:cstheme="minorHAnsi"/>
                <w:sz w:val="20"/>
                <w:szCs w:val="20"/>
              </w:rPr>
              <w:t xml:space="preserve">Nazwa oprogramowania i  wersja </w:t>
            </w:r>
          </w:p>
          <w:p w14:paraId="251B83C5" w14:textId="77777777" w:rsidR="00EE1385" w:rsidRDefault="00EE1385" w:rsidP="00EE1385">
            <w:pPr>
              <w:spacing w:line="0" w:lineRule="atLeast"/>
              <w:rPr>
                <w:rFonts w:cstheme="minorHAnsi"/>
                <w:sz w:val="20"/>
                <w:szCs w:val="20"/>
              </w:rPr>
            </w:pPr>
          </w:p>
          <w:p w14:paraId="6F1A716C" w14:textId="77777777" w:rsidR="00EE1385" w:rsidRDefault="00EE1385" w:rsidP="00EE1385">
            <w:pPr>
              <w:spacing w:line="0" w:lineRule="atLeast"/>
              <w:rPr>
                <w:rFonts w:cstheme="minorHAnsi"/>
                <w:sz w:val="20"/>
                <w:szCs w:val="20"/>
              </w:rPr>
            </w:pPr>
          </w:p>
          <w:p w14:paraId="5712C6C4" w14:textId="77777777" w:rsidR="00EE1385" w:rsidRDefault="00EE1385" w:rsidP="00EE1385">
            <w:pPr>
              <w:spacing w:line="0" w:lineRule="atLeast"/>
              <w:rPr>
                <w:rFonts w:cstheme="minorHAnsi"/>
                <w:sz w:val="20"/>
                <w:szCs w:val="20"/>
              </w:rPr>
            </w:pPr>
          </w:p>
          <w:p w14:paraId="31EC00FD" w14:textId="42D4A8C5" w:rsidR="00EE1385" w:rsidRDefault="00EE1385" w:rsidP="00EE1385">
            <w:pPr>
              <w:spacing w:line="0" w:lineRule="atLeast"/>
              <w:jc w:val="center"/>
              <w:rPr>
                <w:rFonts w:cstheme="minorHAnsi"/>
                <w:sz w:val="20"/>
                <w:szCs w:val="20"/>
              </w:rPr>
            </w:pPr>
            <w:r w:rsidRPr="00EE1385">
              <w:rPr>
                <w:rFonts w:cstheme="minorHAnsi"/>
                <w:sz w:val="20"/>
                <w:szCs w:val="20"/>
              </w:rPr>
              <w:t>Spełnia TAK/NIE</w:t>
            </w:r>
          </w:p>
          <w:p w14:paraId="735B750A" w14:textId="16A5FAEB" w:rsidR="000D080B" w:rsidRDefault="000D080B" w:rsidP="00EE1385">
            <w:pPr>
              <w:spacing w:line="0" w:lineRule="atLeast"/>
              <w:jc w:val="center"/>
              <w:rPr>
                <w:rFonts w:cstheme="minorHAnsi"/>
                <w:sz w:val="20"/>
                <w:szCs w:val="20"/>
              </w:rPr>
            </w:pPr>
          </w:p>
          <w:p w14:paraId="7897CDA1" w14:textId="72B88588" w:rsidR="000D080B" w:rsidRDefault="000D080B" w:rsidP="00EE1385">
            <w:pPr>
              <w:spacing w:line="0" w:lineRule="atLeast"/>
              <w:jc w:val="center"/>
              <w:rPr>
                <w:rFonts w:cstheme="minorHAnsi"/>
                <w:sz w:val="20"/>
                <w:szCs w:val="20"/>
              </w:rPr>
            </w:pPr>
          </w:p>
          <w:p w14:paraId="2BE7AFEA" w14:textId="72546112" w:rsidR="000D080B" w:rsidRDefault="000D080B" w:rsidP="00EE1385">
            <w:pPr>
              <w:spacing w:line="0" w:lineRule="atLeast"/>
              <w:jc w:val="center"/>
              <w:rPr>
                <w:rFonts w:cstheme="minorHAnsi"/>
                <w:sz w:val="20"/>
                <w:szCs w:val="20"/>
              </w:rPr>
            </w:pPr>
          </w:p>
          <w:p w14:paraId="2A1CF12B" w14:textId="335CBB64" w:rsidR="000D080B" w:rsidRDefault="000D080B" w:rsidP="00EE1385">
            <w:pPr>
              <w:spacing w:line="0" w:lineRule="atLeast"/>
              <w:jc w:val="center"/>
              <w:rPr>
                <w:rFonts w:cstheme="minorHAnsi"/>
                <w:sz w:val="20"/>
                <w:szCs w:val="20"/>
              </w:rPr>
            </w:pPr>
          </w:p>
          <w:p w14:paraId="078DAAB9" w14:textId="60DB21F1" w:rsidR="000D080B" w:rsidRDefault="000D080B" w:rsidP="00EE1385">
            <w:pPr>
              <w:spacing w:line="0" w:lineRule="atLeast"/>
              <w:jc w:val="center"/>
              <w:rPr>
                <w:rFonts w:cstheme="minorHAnsi"/>
                <w:sz w:val="20"/>
                <w:szCs w:val="20"/>
              </w:rPr>
            </w:pPr>
          </w:p>
          <w:p w14:paraId="51B2173B" w14:textId="383215DD" w:rsidR="000D080B" w:rsidRDefault="000D080B" w:rsidP="00EE1385">
            <w:pPr>
              <w:spacing w:line="0" w:lineRule="atLeast"/>
              <w:jc w:val="center"/>
              <w:rPr>
                <w:rFonts w:cstheme="minorHAnsi"/>
                <w:sz w:val="20"/>
                <w:szCs w:val="20"/>
              </w:rPr>
            </w:pPr>
          </w:p>
          <w:p w14:paraId="747D9A8C" w14:textId="119ECFD8" w:rsidR="000D080B" w:rsidRDefault="000D080B" w:rsidP="00EE1385">
            <w:pPr>
              <w:spacing w:line="0" w:lineRule="atLeast"/>
              <w:jc w:val="center"/>
              <w:rPr>
                <w:rFonts w:cstheme="minorHAnsi"/>
                <w:sz w:val="20"/>
                <w:szCs w:val="20"/>
              </w:rPr>
            </w:pPr>
          </w:p>
          <w:p w14:paraId="14984300" w14:textId="304F0CF3" w:rsidR="000D080B" w:rsidRDefault="000D080B" w:rsidP="00EE1385">
            <w:pPr>
              <w:spacing w:line="0" w:lineRule="atLeast"/>
              <w:jc w:val="center"/>
              <w:rPr>
                <w:rFonts w:cstheme="minorHAnsi"/>
                <w:sz w:val="20"/>
                <w:szCs w:val="20"/>
              </w:rPr>
            </w:pPr>
          </w:p>
          <w:p w14:paraId="63B097B9" w14:textId="08B97F0F" w:rsidR="000D080B" w:rsidRDefault="000D080B" w:rsidP="00EE1385">
            <w:pPr>
              <w:spacing w:line="0" w:lineRule="atLeast"/>
              <w:jc w:val="center"/>
              <w:rPr>
                <w:rFonts w:cstheme="minorHAnsi"/>
                <w:sz w:val="20"/>
                <w:szCs w:val="20"/>
              </w:rPr>
            </w:pPr>
          </w:p>
          <w:p w14:paraId="4F4C16AC" w14:textId="350EB57A" w:rsidR="000D080B" w:rsidRDefault="000D080B" w:rsidP="00EE1385">
            <w:pPr>
              <w:spacing w:line="0" w:lineRule="atLeast"/>
              <w:jc w:val="center"/>
              <w:rPr>
                <w:rFonts w:cstheme="minorHAnsi"/>
                <w:sz w:val="20"/>
                <w:szCs w:val="20"/>
              </w:rPr>
            </w:pPr>
          </w:p>
          <w:p w14:paraId="1054DFDE" w14:textId="231CF342" w:rsidR="000D080B" w:rsidRDefault="000D080B" w:rsidP="00EE1385">
            <w:pPr>
              <w:spacing w:line="0" w:lineRule="atLeast"/>
              <w:jc w:val="center"/>
              <w:rPr>
                <w:rFonts w:cstheme="minorHAnsi"/>
                <w:sz w:val="20"/>
                <w:szCs w:val="20"/>
              </w:rPr>
            </w:pPr>
          </w:p>
          <w:p w14:paraId="28ACF9E1" w14:textId="0EFAEA7C" w:rsidR="000D080B" w:rsidRDefault="000D080B" w:rsidP="00EE1385">
            <w:pPr>
              <w:spacing w:line="0" w:lineRule="atLeast"/>
              <w:jc w:val="center"/>
              <w:rPr>
                <w:rFonts w:cstheme="minorHAnsi"/>
                <w:sz w:val="20"/>
                <w:szCs w:val="20"/>
              </w:rPr>
            </w:pPr>
          </w:p>
          <w:p w14:paraId="4B023DEF" w14:textId="300EDE14" w:rsidR="000D080B" w:rsidRDefault="000D080B" w:rsidP="00EE1385">
            <w:pPr>
              <w:spacing w:line="0" w:lineRule="atLeast"/>
              <w:jc w:val="center"/>
              <w:rPr>
                <w:rFonts w:cstheme="minorHAnsi"/>
                <w:sz w:val="20"/>
                <w:szCs w:val="20"/>
              </w:rPr>
            </w:pPr>
          </w:p>
          <w:p w14:paraId="456A8074" w14:textId="21CEBE28" w:rsidR="000D080B" w:rsidRDefault="000D080B" w:rsidP="00EE1385">
            <w:pPr>
              <w:spacing w:line="0" w:lineRule="atLeast"/>
              <w:jc w:val="center"/>
              <w:rPr>
                <w:rFonts w:cstheme="minorHAnsi"/>
                <w:sz w:val="20"/>
                <w:szCs w:val="20"/>
              </w:rPr>
            </w:pPr>
          </w:p>
          <w:p w14:paraId="1361BA1C" w14:textId="272D72C7" w:rsidR="000D080B" w:rsidRDefault="000D080B" w:rsidP="00EE1385">
            <w:pPr>
              <w:spacing w:line="0" w:lineRule="atLeast"/>
              <w:jc w:val="center"/>
              <w:rPr>
                <w:rFonts w:cstheme="minorHAnsi"/>
                <w:sz w:val="20"/>
                <w:szCs w:val="20"/>
              </w:rPr>
            </w:pPr>
          </w:p>
          <w:p w14:paraId="15991563" w14:textId="2CD62951" w:rsidR="000D080B" w:rsidRDefault="000D080B" w:rsidP="00EE1385">
            <w:pPr>
              <w:spacing w:line="0" w:lineRule="atLeast"/>
              <w:jc w:val="center"/>
              <w:rPr>
                <w:rFonts w:cstheme="minorHAnsi"/>
                <w:sz w:val="20"/>
                <w:szCs w:val="20"/>
              </w:rPr>
            </w:pPr>
          </w:p>
          <w:p w14:paraId="2EFBE4AA" w14:textId="1080183D" w:rsidR="000D080B" w:rsidRDefault="000D080B" w:rsidP="00EE1385">
            <w:pPr>
              <w:spacing w:line="0" w:lineRule="atLeast"/>
              <w:jc w:val="center"/>
              <w:rPr>
                <w:rFonts w:cstheme="minorHAnsi"/>
                <w:sz w:val="20"/>
                <w:szCs w:val="20"/>
              </w:rPr>
            </w:pPr>
          </w:p>
          <w:p w14:paraId="1D2EA4C5" w14:textId="2173CD6B" w:rsidR="000D080B" w:rsidRDefault="000D080B" w:rsidP="00EE1385">
            <w:pPr>
              <w:spacing w:line="0" w:lineRule="atLeast"/>
              <w:jc w:val="center"/>
              <w:rPr>
                <w:rFonts w:cstheme="minorHAnsi"/>
                <w:sz w:val="20"/>
                <w:szCs w:val="20"/>
              </w:rPr>
            </w:pPr>
          </w:p>
          <w:p w14:paraId="729C5005" w14:textId="71B6BAF6" w:rsidR="000D080B" w:rsidRDefault="000D080B" w:rsidP="00EE1385">
            <w:pPr>
              <w:spacing w:line="0" w:lineRule="atLeast"/>
              <w:jc w:val="center"/>
              <w:rPr>
                <w:rFonts w:cstheme="minorHAnsi"/>
                <w:sz w:val="20"/>
                <w:szCs w:val="20"/>
              </w:rPr>
            </w:pPr>
          </w:p>
          <w:p w14:paraId="0A2F65FB" w14:textId="57681657" w:rsidR="000D080B" w:rsidRDefault="000D080B" w:rsidP="00EE1385">
            <w:pPr>
              <w:spacing w:line="0" w:lineRule="atLeast"/>
              <w:jc w:val="center"/>
              <w:rPr>
                <w:rFonts w:cstheme="minorHAnsi"/>
                <w:sz w:val="20"/>
                <w:szCs w:val="20"/>
              </w:rPr>
            </w:pPr>
          </w:p>
          <w:p w14:paraId="4F2DDE5F" w14:textId="2DB8C964" w:rsidR="000D080B" w:rsidRDefault="000D080B" w:rsidP="00EE1385">
            <w:pPr>
              <w:spacing w:line="0" w:lineRule="atLeast"/>
              <w:jc w:val="center"/>
              <w:rPr>
                <w:rFonts w:cstheme="minorHAnsi"/>
                <w:sz w:val="20"/>
                <w:szCs w:val="20"/>
              </w:rPr>
            </w:pPr>
          </w:p>
          <w:p w14:paraId="2512C3DE" w14:textId="5BF0DA83" w:rsidR="000D080B" w:rsidRDefault="000D080B" w:rsidP="00EE1385">
            <w:pPr>
              <w:spacing w:line="0" w:lineRule="atLeast"/>
              <w:jc w:val="center"/>
              <w:rPr>
                <w:rFonts w:cstheme="minorHAnsi"/>
                <w:sz w:val="20"/>
                <w:szCs w:val="20"/>
              </w:rPr>
            </w:pPr>
          </w:p>
          <w:p w14:paraId="41FBBCA4" w14:textId="7180AC60" w:rsidR="000D080B" w:rsidRDefault="000D080B" w:rsidP="00EE1385">
            <w:pPr>
              <w:spacing w:line="0" w:lineRule="atLeast"/>
              <w:jc w:val="center"/>
              <w:rPr>
                <w:rFonts w:cstheme="minorHAnsi"/>
                <w:sz w:val="20"/>
                <w:szCs w:val="20"/>
              </w:rPr>
            </w:pPr>
          </w:p>
          <w:p w14:paraId="7061E60B" w14:textId="76C327E8" w:rsidR="000D080B" w:rsidRDefault="000D080B" w:rsidP="00EE1385">
            <w:pPr>
              <w:spacing w:line="0" w:lineRule="atLeast"/>
              <w:jc w:val="center"/>
              <w:rPr>
                <w:rFonts w:cstheme="minorHAnsi"/>
                <w:sz w:val="20"/>
                <w:szCs w:val="20"/>
              </w:rPr>
            </w:pPr>
          </w:p>
          <w:p w14:paraId="37DEEF7C" w14:textId="7E9639CA" w:rsidR="000D080B" w:rsidRDefault="000D080B" w:rsidP="00EE1385">
            <w:pPr>
              <w:spacing w:line="0" w:lineRule="atLeast"/>
              <w:jc w:val="center"/>
              <w:rPr>
                <w:rFonts w:cstheme="minorHAnsi"/>
                <w:sz w:val="20"/>
                <w:szCs w:val="20"/>
              </w:rPr>
            </w:pPr>
          </w:p>
          <w:p w14:paraId="6434011A" w14:textId="3A1B3310" w:rsidR="000D080B" w:rsidRDefault="000D080B" w:rsidP="00EE1385">
            <w:pPr>
              <w:spacing w:line="0" w:lineRule="atLeast"/>
              <w:jc w:val="center"/>
              <w:rPr>
                <w:rFonts w:cstheme="minorHAnsi"/>
                <w:sz w:val="20"/>
                <w:szCs w:val="20"/>
              </w:rPr>
            </w:pPr>
          </w:p>
          <w:p w14:paraId="4082C6E0" w14:textId="741465F3" w:rsidR="000D080B" w:rsidRDefault="000D080B" w:rsidP="00EE1385">
            <w:pPr>
              <w:spacing w:line="0" w:lineRule="atLeast"/>
              <w:jc w:val="center"/>
              <w:rPr>
                <w:rFonts w:cstheme="minorHAnsi"/>
                <w:sz w:val="20"/>
                <w:szCs w:val="20"/>
              </w:rPr>
            </w:pPr>
          </w:p>
          <w:p w14:paraId="4D980EAB" w14:textId="5D778578" w:rsidR="000D080B" w:rsidRDefault="000D080B" w:rsidP="00EE1385">
            <w:pPr>
              <w:spacing w:line="0" w:lineRule="atLeast"/>
              <w:jc w:val="center"/>
              <w:rPr>
                <w:rFonts w:cstheme="minorHAnsi"/>
                <w:sz w:val="20"/>
                <w:szCs w:val="20"/>
              </w:rPr>
            </w:pPr>
          </w:p>
          <w:p w14:paraId="4D483425" w14:textId="66054A54" w:rsidR="000D080B" w:rsidRDefault="000D080B" w:rsidP="00EE1385">
            <w:pPr>
              <w:spacing w:line="0" w:lineRule="atLeast"/>
              <w:jc w:val="center"/>
              <w:rPr>
                <w:rFonts w:cstheme="minorHAnsi"/>
                <w:sz w:val="20"/>
                <w:szCs w:val="20"/>
              </w:rPr>
            </w:pPr>
          </w:p>
          <w:p w14:paraId="74015F04" w14:textId="73A708DF" w:rsidR="000D080B" w:rsidRDefault="000D080B" w:rsidP="00EE1385">
            <w:pPr>
              <w:spacing w:line="0" w:lineRule="atLeast"/>
              <w:jc w:val="center"/>
              <w:rPr>
                <w:rFonts w:cstheme="minorHAnsi"/>
                <w:sz w:val="20"/>
                <w:szCs w:val="20"/>
              </w:rPr>
            </w:pPr>
          </w:p>
          <w:p w14:paraId="6A0C4CEB" w14:textId="74EFC196" w:rsidR="000D080B" w:rsidRDefault="000D080B" w:rsidP="00EE1385">
            <w:pPr>
              <w:spacing w:line="0" w:lineRule="atLeast"/>
              <w:jc w:val="center"/>
              <w:rPr>
                <w:rFonts w:cstheme="minorHAnsi"/>
                <w:sz w:val="20"/>
                <w:szCs w:val="20"/>
              </w:rPr>
            </w:pPr>
          </w:p>
          <w:p w14:paraId="2CE29F1D" w14:textId="0CFEECB0" w:rsidR="000D080B" w:rsidRDefault="000D080B" w:rsidP="00EE1385">
            <w:pPr>
              <w:spacing w:line="0" w:lineRule="atLeast"/>
              <w:jc w:val="center"/>
              <w:rPr>
                <w:rFonts w:cstheme="minorHAnsi"/>
                <w:sz w:val="20"/>
                <w:szCs w:val="20"/>
              </w:rPr>
            </w:pPr>
          </w:p>
          <w:p w14:paraId="2ACAC48D" w14:textId="3FE319EF" w:rsidR="000D080B" w:rsidRDefault="000D080B" w:rsidP="00EE1385">
            <w:pPr>
              <w:spacing w:line="0" w:lineRule="atLeast"/>
              <w:jc w:val="center"/>
              <w:rPr>
                <w:rFonts w:cstheme="minorHAnsi"/>
                <w:sz w:val="20"/>
                <w:szCs w:val="20"/>
              </w:rPr>
            </w:pPr>
          </w:p>
          <w:p w14:paraId="0666AEF5" w14:textId="2C52AB45" w:rsidR="000D080B" w:rsidRDefault="000D080B" w:rsidP="00EE1385">
            <w:pPr>
              <w:spacing w:line="0" w:lineRule="atLeast"/>
              <w:jc w:val="center"/>
              <w:rPr>
                <w:rFonts w:cstheme="minorHAnsi"/>
                <w:sz w:val="20"/>
                <w:szCs w:val="20"/>
              </w:rPr>
            </w:pPr>
          </w:p>
          <w:p w14:paraId="7A814DBB" w14:textId="4D8FECB4" w:rsidR="000D080B" w:rsidRDefault="000D080B" w:rsidP="00EE1385">
            <w:pPr>
              <w:spacing w:line="0" w:lineRule="atLeast"/>
              <w:jc w:val="center"/>
              <w:rPr>
                <w:rFonts w:cstheme="minorHAnsi"/>
                <w:sz w:val="20"/>
                <w:szCs w:val="20"/>
              </w:rPr>
            </w:pPr>
          </w:p>
          <w:p w14:paraId="25789347" w14:textId="1DB6D520" w:rsidR="000D080B" w:rsidRDefault="000D080B" w:rsidP="00EE1385">
            <w:pPr>
              <w:spacing w:line="0" w:lineRule="atLeast"/>
              <w:jc w:val="center"/>
              <w:rPr>
                <w:rFonts w:cstheme="minorHAnsi"/>
                <w:sz w:val="20"/>
                <w:szCs w:val="20"/>
              </w:rPr>
            </w:pPr>
          </w:p>
          <w:p w14:paraId="0A1AE74C" w14:textId="45280AB4" w:rsidR="000D080B" w:rsidRDefault="000D080B" w:rsidP="00EE1385">
            <w:pPr>
              <w:spacing w:line="0" w:lineRule="atLeast"/>
              <w:jc w:val="center"/>
              <w:rPr>
                <w:rFonts w:cstheme="minorHAnsi"/>
                <w:sz w:val="20"/>
                <w:szCs w:val="20"/>
              </w:rPr>
            </w:pPr>
          </w:p>
          <w:p w14:paraId="2C2F68CB" w14:textId="31D3FF93" w:rsidR="000D080B" w:rsidRDefault="000D080B" w:rsidP="00EE1385">
            <w:pPr>
              <w:spacing w:line="0" w:lineRule="atLeast"/>
              <w:jc w:val="center"/>
              <w:rPr>
                <w:rFonts w:cstheme="minorHAnsi"/>
                <w:sz w:val="20"/>
                <w:szCs w:val="20"/>
              </w:rPr>
            </w:pPr>
          </w:p>
          <w:p w14:paraId="2D007D59" w14:textId="06D59C19" w:rsidR="000D080B" w:rsidRDefault="000D080B" w:rsidP="00EE1385">
            <w:pPr>
              <w:spacing w:line="0" w:lineRule="atLeast"/>
              <w:jc w:val="center"/>
              <w:rPr>
                <w:rFonts w:cstheme="minorHAnsi"/>
                <w:sz w:val="20"/>
                <w:szCs w:val="20"/>
              </w:rPr>
            </w:pPr>
          </w:p>
          <w:p w14:paraId="4BD2199D" w14:textId="562D6E28" w:rsidR="000D080B" w:rsidRDefault="000D080B" w:rsidP="00EE1385">
            <w:pPr>
              <w:spacing w:line="0" w:lineRule="atLeast"/>
              <w:jc w:val="center"/>
              <w:rPr>
                <w:rFonts w:cstheme="minorHAnsi"/>
                <w:sz w:val="20"/>
                <w:szCs w:val="20"/>
              </w:rPr>
            </w:pPr>
          </w:p>
          <w:p w14:paraId="27E7D15F" w14:textId="0357DF04" w:rsidR="000D080B" w:rsidRDefault="000D080B" w:rsidP="00EE1385">
            <w:pPr>
              <w:spacing w:line="0" w:lineRule="atLeast"/>
              <w:jc w:val="center"/>
              <w:rPr>
                <w:rFonts w:cstheme="minorHAnsi"/>
                <w:sz w:val="20"/>
                <w:szCs w:val="20"/>
              </w:rPr>
            </w:pPr>
          </w:p>
          <w:p w14:paraId="5D134417" w14:textId="47280391" w:rsidR="000D080B" w:rsidRDefault="000D080B" w:rsidP="00EE1385">
            <w:pPr>
              <w:spacing w:line="0" w:lineRule="atLeast"/>
              <w:jc w:val="center"/>
              <w:rPr>
                <w:rFonts w:cstheme="minorHAnsi"/>
                <w:sz w:val="20"/>
                <w:szCs w:val="20"/>
              </w:rPr>
            </w:pPr>
          </w:p>
          <w:p w14:paraId="651DAA04" w14:textId="3E103B36" w:rsidR="000D080B" w:rsidRDefault="000D080B" w:rsidP="00EE1385">
            <w:pPr>
              <w:spacing w:line="0" w:lineRule="atLeast"/>
              <w:jc w:val="center"/>
              <w:rPr>
                <w:rFonts w:cstheme="minorHAnsi"/>
                <w:sz w:val="20"/>
                <w:szCs w:val="20"/>
              </w:rPr>
            </w:pPr>
          </w:p>
          <w:p w14:paraId="0FBC65B4" w14:textId="4996711F" w:rsidR="000D080B" w:rsidRDefault="000D080B" w:rsidP="00EE1385">
            <w:pPr>
              <w:spacing w:line="0" w:lineRule="atLeast"/>
              <w:jc w:val="center"/>
              <w:rPr>
                <w:rFonts w:cstheme="minorHAnsi"/>
                <w:sz w:val="20"/>
                <w:szCs w:val="20"/>
              </w:rPr>
            </w:pPr>
          </w:p>
          <w:p w14:paraId="2B7E9E16" w14:textId="33837414" w:rsidR="000D080B" w:rsidRDefault="000D080B" w:rsidP="00EE1385">
            <w:pPr>
              <w:spacing w:line="0" w:lineRule="atLeast"/>
              <w:jc w:val="center"/>
              <w:rPr>
                <w:rFonts w:cstheme="minorHAnsi"/>
                <w:sz w:val="20"/>
                <w:szCs w:val="20"/>
              </w:rPr>
            </w:pPr>
          </w:p>
          <w:p w14:paraId="5509050C" w14:textId="561378C5" w:rsidR="000D080B" w:rsidRDefault="000D080B" w:rsidP="00EE1385">
            <w:pPr>
              <w:spacing w:line="0" w:lineRule="atLeast"/>
              <w:jc w:val="center"/>
              <w:rPr>
                <w:rFonts w:cstheme="minorHAnsi"/>
                <w:sz w:val="20"/>
                <w:szCs w:val="20"/>
              </w:rPr>
            </w:pPr>
          </w:p>
          <w:p w14:paraId="440D0E7C" w14:textId="43F17A9F" w:rsidR="000D080B" w:rsidRDefault="000D080B" w:rsidP="00EE1385">
            <w:pPr>
              <w:spacing w:line="0" w:lineRule="atLeast"/>
              <w:jc w:val="center"/>
              <w:rPr>
                <w:rFonts w:cstheme="minorHAnsi"/>
                <w:sz w:val="20"/>
                <w:szCs w:val="20"/>
              </w:rPr>
            </w:pPr>
          </w:p>
          <w:p w14:paraId="21F9FBDB" w14:textId="0E3FCF16" w:rsidR="000D080B" w:rsidRDefault="000D080B" w:rsidP="00EE1385">
            <w:pPr>
              <w:spacing w:line="0" w:lineRule="atLeast"/>
              <w:jc w:val="center"/>
              <w:rPr>
                <w:rFonts w:cstheme="minorHAnsi"/>
                <w:sz w:val="20"/>
                <w:szCs w:val="20"/>
              </w:rPr>
            </w:pPr>
          </w:p>
          <w:p w14:paraId="40F84041" w14:textId="0EC5DF79" w:rsidR="000D080B" w:rsidRDefault="000D080B" w:rsidP="00EE1385">
            <w:pPr>
              <w:spacing w:line="0" w:lineRule="atLeast"/>
              <w:jc w:val="center"/>
              <w:rPr>
                <w:rFonts w:cstheme="minorHAnsi"/>
                <w:sz w:val="20"/>
                <w:szCs w:val="20"/>
              </w:rPr>
            </w:pPr>
          </w:p>
          <w:p w14:paraId="581AE0F9" w14:textId="1A359D41" w:rsidR="000D080B" w:rsidRDefault="000D080B" w:rsidP="00EE1385">
            <w:pPr>
              <w:spacing w:line="0" w:lineRule="atLeast"/>
              <w:jc w:val="center"/>
              <w:rPr>
                <w:rFonts w:cstheme="minorHAnsi"/>
                <w:sz w:val="20"/>
                <w:szCs w:val="20"/>
              </w:rPr>
            </w:pPr>
          </w:p>
          <w:p w14:paraId="15DE9691" w14:textId="1742E4E3" w:rsidR="000D080B" w:rsidRDefault="000D080B" w:rsidP="00EE1385">
            <w:pPr>
              <w:spacing w:line="0" w:lineRule="atLeast"/>
              <w:jc w:val="center"/>
              <w:rPr>
                <w:rFonts w:cstheme="minorHAnsi"/>
                <w:sz w:val="20"/>
                <w:szCs w:val="20"/>
              </w:rPr>
            </w:pPr>
          </w:p>
          <w:p w14:paraId="7C539262" w14:textId="2D23A31A" w:rsidR="000D080B" w:rsidRDefault="000D080B" w:rsidP="00EE1385">
            <w:pPr>
              <w:spacing w:line="0" w:lineRule="atLeast"/>
              <w:jc w:val="center"/>
              <w:rPr>
                <w:rFonts w:cstheme="minorHAnsi"/>
                <w:sz w:val="20"/>
                <w:szCs w:val="20"/>
              </w:rPr>
            </w:pPr>
          </w:p>
          <w:p w14:paraId="4B34ECB1" w14:textId="486930BF" w:rsidR="000D080B" w:rsidRDefault="000D080B" w:rsidP="00EE1385">
            <w:pPr>
              <w:spacing w:line="0" w:lineRule="atLeast"/>
              <w:jc w:val="center"/>
              <w:rPr>
                <w:rFonts w:cstheme="minorHAnsi"/>
                <w:sz w:val="20"/>
                <w:szCs w:val="20"/>
              </w:rPr>
            </w:pPr>
          </w:p>
          <w:p w14:paraId="067FDF30" w14:textId="72A1F912" w:rsidR="000D080B" w:rsidRDefault="000D080B" w:rsidP="00EE1385">
            <w:pPr>
              <w:spacing w:line="0" w:lineRule="atLeast"/>
              <w:jc w:val="center"/>
              <w:rPr>
                <w:rFonts w:cstheme="minorHAnsi"/>
                <w:sz w:val="20"/>
                <w:szCs w:val="20"/>
              </w:rPr>
            </w:pPr>
          </w:p>
          <w:p w14:paraId="4ADD1010" w14:textId="1DBE1EA4" w:rsidR="000D080B" w:rsidRDefault="000D080B" w:rsidP="00EE1385">
            <w:pPr>
              <w:spacing w:line="0" w:lineRule="atLeast"/>
              <w:jc w:val="center"/>
              <w:rPr>
                <w:rFonts w:cstheme="minorHAnsi"/>
                <w:sz w:val="20"/>
                <w:szCs w:val="20"/>
              </w:rPr>
            </w:pPr>
          </w:p>
          <w:p w14:paraId="21AA317A" w14:textId="1938DC21" w:rsidR="000D080B" w:rsidRDefault="000D080B" w:rsidP="00EE1385">
            <w:pPr>
              <w:spacing w:line="0" w:lineRule="atLeast"/>
              <w:jc w:val="center"/>
              <w:rPr>
                <w:rFonts w:cstheme="minorHAnsi"/>
                <w:sz w:val="20"/>
                <w:szCs w:val="20"/>
              </w:rPr>
            </w:pPr>
          </w:p>
          <w:p w14:paraId="3561AA6B" w14:textId="7ED388D5" w:rsidR="000D080B" w:rsidRDefault="000D080B" w:rsidP="00EE1385">
            <w:pPr>
              <w:spacing w:line="0" w:lineRule="atLeast"/>
              <w:jc w:val="center"/>
              <w:rPr>
                <w:rFonts w:cstheme="minorHAnsi"/>
                <w:sz w:val="20"/>
                <w:szCs w:val="20"/>
              </w:rPr>
            </w:pPr>
          </w:p>
          <w:p w14:paraId="14355BE7" w14:textId="5E135E98" w:rsidR="000D080B" w:rsidRDefault="000D080B" w:rsidP="00EE1385">
            <w:pPr>
              <w:spacing w:line="0" w:lineRule="atLeast"/>
              <w:jc w:val="center"/>
              <w:rPr>
                <w:rFonts w:cstheme="minorHAnsi"/>
                <w:sz w:val="20"/>
                <w:szCs w:val="20"/>
              </w:rPr>
            </w:pPr>
          </w:p>
          <w:p w14:paraId="2820D778" w14:textId="0EF6DFCD" w:rsidR="000D080B" w:rsidRDefault="000D080B" w:rsidP="00EE1385">
            <w:pPr>
              <w:spacing w:line="0" w:lineRule="atLeast"/>
              <w:jc w:val="center"/>
              <w:rPr>
                <w:rFonts w:cstheme="minorHAnsi"/>
                <w:sz w:val="20"/>
                <w:szCs w:val="20"/>
              </w:rPr>
            </w:pPr>
          </w:p>
          <w:p w14:paraId="2FF480B5" w14:textId="51FA734C" w:rsidR="000D080B" w:rsidRDefault="000D080B" w:rsidP="00EE1385">
            <w:pPr>
              <w:spacing w:line="0" w:lineRule="atLeast"/>
              <w:jc w:val="center"/>
              <w:rPr>
                <w:rFonts w:cstheme="minorHAnsi"/>
                <w:sz w:val="20"/>
                <w:szCs w:val="20"/>
              </w:rPr>
            </w:pPr>
          </w:p>
          <w:p w14:paraId="102618C2" w14:textId="20907E67" w:rsidR="000D080B" w:rsidRDefault="000D080B" w:rsidP="00EE1385">
            <w:pPr>
              <w:spacing w:line="0" w:lineRule="atLeast"/>
              <w:jc w:val="center"/>
              <w:rPr>
                <w:rFonts w:cstheme="minorHAnsi"/>
                <w:sz w:val="20"/>
                <w:szCs w:val="20"/>
              </w:rPr>
            </w:pPr>
          </w:p>
          <w:p w14:paraId="624E0A89" w14:textId="66F710CB" w:rsidR="000D080B" w:rsidRDefault="000D080B" w:rsidP="00EE1385">
            <w:pPr>
              <w:spacing w:line="0" w:lineRule="atLeast"/>
              <w:jc w:val="center"/>
              <w:rPr>
                <w:rFonts w:cstheme="minorHAnsi"/>
                <w:sz w:val="20"/>
                <w:szCs w:val="20"/>
              </w:rPr>
            </w:pPr>
          </w:p>
          <w:p w14:paraId="2F4C3295" w14:textId="193D5B1E" w:rsidR="000D080B" w:rsidRDefault="000D080B" w:rsidP="00EE1385">
            <w:pPr>
              <w:spacing w:line="0" w:lineRule="atLeast"/>
              <w:jc w:val="center"/>
              <w:rPr>
                <w:rFonts w:cstheme="minorHAnsi"/>
                <w:sz w:val="20"/>
                <w:szCs w:val="20"/>
              </w:rPr>
            </w:pPr>
          </w:p>
          <w:p w14:paraId="61DD5155" w14:textId="02861601" w:rsidR="000D080B" w:rsidRDefault="000D080B" w:rsidP="00EE1385">
            <w:pPr>
              <w:spacing w:line="0" w:lineRule="atLeast"/>
              <w:jc w:val="center"/>
              <w:rPr>
                <w:rFonts w:cstheme="minorHAnsi"/>
                <w:sz w:val="20"/>
                <w:szCs w:val="20"/>
              </w:rPr>
            </w:pPr>
          </w:p>
          <w:p w14:paraId="6D06DBF5" w14:textId="3B313DAB" w:rsidR="000D080B" w:rsidRDefault="000D080B" w:rsidP="00EE1385">
            <w:pPr>
              <w:spacing w:line="0" w:lineRule="atLeast"/>
              <w:jc w:val="center"/>
              <w:rPr>
                <w:rFonts w:cstheme="minorHAnsi"/>
                <w:sz w:val="20"/>
                <w:szCs w:val="20"/>
              </w:rPr>
            </w:pPr>
          </w:p>
          <w:p w14:paraId="6B1796AB" w14:textId="02FC1E41" w:rsidR="000D080B" w:rsidRDefault="000D080B" w:rsidP="00EE1385">
            <w:pPr>
              <w:spacing w:line="0" w:lineRule="atLeast"/>
              <w:jc w:val="center"/>
              <w:rPr>
                <w:rFonts w:cstheme="minorHAnsi"/>
                <w:sz w:val="20"/>
                <w:szCs w:val="20"/>
              </w:rPr>
            </w:pPr>
          </w:p>
          <w:p w14:paraId="1D21481B" w14:textId="20D7F8E6" w:rsidR="000D080B" w:rsidRDefault="000D080B" w:rsidP="00EE1385">
            <w:pPr>
              <w:spacing w:line="0" w:lineRule="atLeast"/>
              <w:jc w:val="center"/>
              <w:rPr>
                <w:rFonts w:cstheme="minorHAnsi"/>
                <w:sz w:val="20"/>
                <w:szCs w:val="20"/>
              </w:rPr>
            </w:pPr>
          </w:p>
          <w:p w14:paraId="187445CE" w14:textId="3FA6B6CB" w:rsidR="000D080B" w:rsidRDefault="000D080B" w:rsidP="00EE1385">
            <w:pPr>
              <w:spacing w:line="0" w:lineRule="atLeast"/>
              <w:jc w:val="center"/>
              <w:rPr>
                <w:rFonts w:cstheme="minorHAnsi"/>
                <w:sz w:val="20"/>
                <w:szCs w:val="20"/>
              </w:rPr>
            </w:pPr>
          </w:p>
          <w:p w14:paraId="79BF641B" w14:textId="3E706242" w:rsidR="000D080B" w:rsidRDefault="000D080B" w:rsidP="00EE1385">
            <w:pPr>
              <w:spacing w:line="0" w:lineRule="atLeast"/>
              <w:jc w:val="center"/>
              <w:rPr>
                <w:rFonts w:cstheme="minorHAnsi"/>
                <w:sz w:val="20"/>
                <w:szCs w:val="20"/>
              </w:rPr>
            </w:pPr>
          </w:p>
          <w:p w14:paraId="787660F4" w14:textId="70726ED1" w:rsidR="000D080B" w:rsidRDefault="000D080B" w:rsidP="00EE1385">
            <w:pPr>
              <w:spacing w:line="0" w:lineRule="atLeast"/>
              <w:jc w:val="center"/>
              <w:rPr>
                <w:rFonts w:cstheme="minorHAnsi"/>
                <w:sz w:val="20"/>
                <w:szCs w:val="20"/>
              </w:rPr>
            </w:pPr>
          </w:p>
          <w:p w14:paraId="711243A1" w14:textId="64B9737E" w:rsidR="000D080B" w:rsidRDefault="000D080B" w:rsidP="00EE1385">
            <w:pPr>
              <w:spacing w:line="0" w:lineRule="atLeast"/>
              <w:jc w:val="center"/>
              <w:rPr>
                <w:rFonts w:cstheme="minorHAnsi"/>
                <w:sz w:val="20"/>
                <w:szCs w:val="20"/>
              </w:rPr>
            </w:pPr>
          </w:p>
          <w:p w14:paraId="39909A4A" w14:textId="7B7BE9D6" w:rsidR="000D080B" w:rsidRDefault="000D080B" w:rsidP="00EE1385">
            <w:pPr>
              <w:spacing w:line="0" w:lineRule="atLeast"/>
              <w:jc w:val="center"/>
              <w:rPr>
                <w:rFonts w:cstheme="minorHAnsi"/>
                <w:sz w:val="20"/>
                <w:szCs w:val="20"/>
              </w:rPr>
            </w:pPr>
          </w:p>
          <w:p w14:paraId="5BC6B897" w14:textId="71A470D0" w:rsidR="000D080B" w:rsidRDefault="000D080B" w:rsidP="00EE1385">
            <w:pPr>
              <w:spacing w:line="0" w:lineRule="atLeast"/>
              <w:jc w:val="center"/>
              <w:rPr>
                <w:rFonts w:cstheme="minorHAnsi"/>
                <w:sz w:val="20"/>
                <w:szCs w:val="20"/>
              </w:rPr>
            </w:pPr>
          </w:p>
          <w:p w14:paraId="4C88D459" w14:textId="38472CAE" w:rsidR="000D080B" w:rsidRDefault="000D080B" w:rsidP="00EE1385">
            <w:pPr>
              <w:spacing w:line="0" w:lineRule="atLeast"/>
              <w:jc w:val="center"/>
              <w:rPr>
                <w:rFonts w:cstheme="minorHAnsi"/>
                <w:sz w:val="20"/>
                <w:szCs w:val="20"/>
              </w:rPr>
            </w:pPr>
          </w:p>
          <w:p w14:paraId="1D89DA97" w14:textId="4C93A25B" w:rsidR="000D080B" w:rsidRDefault="000D080B" w:rsidP="00EE1385">
            <w:pPr>
              <w:spacing w:line="0" w:lineRule="atLeast"/>
              <w:jc w:val="center"/>
              <w:rPr>
                <w:rFonts w:cstheme="minorHAnsi"/>
                <w:sz w:val="20"/>
                <w:szCs w:val="20"/>
              </w:rPr>
            </w:pPr>
          </w:p>
          <w:p w14:paraId="56C84C2F" w14:textId="5D1F79B8" w:rsidR="000D080B" w:rsidRDefault="000D080B" w:rsidP="00EE1385">
            <w:pPr>
              <w:spacing w:line="0" w:lineRule="atLeast"/>
              <w:jc w:val="center"/>
              <w:rPr>
                <w:rFonts w:cstheme="minorHAnsi"/>
                <w:sz w:val="20"/>
                <w:szCs w:val="20"/>
              </w:rPr>
            </w:pPr>
          </w:p>
          <w:p w14:paraId="1B8D6F19" w14:textId="1BEBD119" w:rsidR="000D080B" w:rsidRDefault="000D080B" w:rsidP="00EE1385">
            <w:pPr>
              <w:spacing w:line="0" w:lineRule="atLeast"/>
              <w:jc w:val="center"/>
              <w:rPr>
                <w:rFonts w:cstheme="minorHAnsi"/>
                <w:sz w:val="20"/>
                <w:szCs w:val="20"/>
              </w:rPr>
            </w:pPr>
          </w:p>
          <w:p w14:paraId="40C17CB5" w14:textId="59D9F050" w:rsidR="000D080B" w:rsidRDefault="000D080B" w:rsidP="00EE1385">
            <w:pPr>
              <w:spacing w:line="0" w:lineRule="atLeast"/>
              <w:jc w:val="center"/>
              <w:rPr>
                <w:rFonts w:cstheme="minorHAnsi"/>
                <w:sz w:val="20"/>
                <w:szCs w:val="20"/>
              </w:rPr>
            </w:pPr>
          </w:p>
          <w:p w14:paraId="18E50E9F" w14:textId="266EB045" w:rsidR="000D080B" w:rsidRDefault="000D080B" w:rsidP="00EE1385">
            <w:pPr>
              <w:spacing w:line="0" w:lineRule="atLeast"/>
              <w:jc w:val="center"/>
              <w:rPr>
                <w:rFonts w:cstheme="minorHAnsi"/>
                <w:sz w:val="20"/>
                <w:szCs w:val="20"/>
              </w:rPr>
            </w:pPr>
          </w:p>
          <w:p w14:paraId="7F6D1DFB" w14:textId="18241B00" w:rsidR="000D080B" w:rsidRDefault="000D080B" w:rsidP="00EE1385">
            <w:pPr>
              <w:spacing w:line="0" w:lineRule="atLeast"/>
              <w:jc w:val="center"/>
              <w:rPr>
                <w:rFonts w:cstheme="minorHAnsi"/>
                <w:sz w:val="20"/>
                <w:szCs w:val="20"/>
              </w:rPr>
            </w:pPr>
          </w:p>
          <w:p w14:paraId="3C2C895F" w14:textId="139EC819" w:rsidR="000D080B" w:rsidRDefault="000D080B" w:rsidP="00EE1385">
            <w:pPr>
              <w:spacing w:line="0" w:lineRule="atLeast"/>
              <w:jc w:val="center"/>
              <w:rPr>
                <w:rFonts w:cstheme="minorHAnsi"/>
                <w:sz w:val="20"/>
                <w:szCs w:val="20"/>
              </w:rPr>
            </w:pPr>
          </w:p>
          <w:p w14:paraId="4D6F1E9A" w14:textId="3AF5EAA3" w:rsidR="000D080B" w:rsidRDefault="000D080B" w:rsidP="00EE1385">
            <w:pPr>
              <w:spacing w:line="0" w:lineRule="atLeast"/>
              <w:jc w:val="center"/>
              <w:rPr>
                <w:rFonts w:cstheme="minorHAnsi"/>
                <w:sz w:val="20"/>
                <w:szCs w:val="20"/>
              </w:rPr>
            </w:pPr>
          </w:p>
          <w:p w14:paraId="07375040" w14:textId="700E6357" w:rsidR="000D080B" w:rsidRDefault="000D080B" w:rsidP="00EE1385">
            <w:pPr>
              <w:spacing w:line="0" w:lineRule="atLeast"/>
              <w:jc w:val="center"/>
              <w:rPr>
                <w:rFonts w:cstheme="minorHAnsi"/>
                <w:sz w:val="20"/>
                <w:szCs w:val="20"/>
              </w:rPr>
            </w:pPr>
          </w:p>
          <w:p w14:paraId="7305F45E" w14:textId="467CAC6A" w:rsidR="000D080B" w:rsidRDefault="000D080B" w:rsidP="00EE1385">
            <w:pPr>
              <w:spacing w:line="0" w:lineRule="atLeast"/>
              <w:jc w:val="center"/>
              <w:rPr>
                <w:rFonts w:cstheme="minorHAnsi"/>
                <w:sz w:val="20"/>
                <w:szCs w:val="20"/>
              </w:rPr>
            </w:pPr>
          </w:p>
          <w:p w14:paraId="37EF387F" w14:textId="6F573FBE" w:rsidR="000D080B" w:rsidRDefault="000D080B" w:rsidP="00EE1385">
            <w:pPr>
              <w:spacing w:line="0" w:lineRule="atLeast"/>
              <w:jc w:val="center"/>
              <w:rPr>
                <w:rFonts w:cstheme="minorHAnsi"/>
                <w:sz w:val="20"/>
                <w:szCs w:val="20"/>
              </w:rPr>
            </w:pPr>
          </w:p>
          <w:p w14:paraId="0135538A" w14:textId="75D27DD1" w:rsidR="000D080B" w:rsidRDefault="000D080B" w:rsidP="00EE1385">
            <w:pPr>
              <w:spacing w:line="0" w:lineRule="atLeast"/>
              <w:jc w:val="center"/>
              <w:rPr>
                <w:rFonts w:cstheme="minorHAnsi"/>
                <w:sz w:val="20"/>
                <w:szCs w:val="20"/>
              </w:rPr>
            </w:pPr>
          </w:p>
          <w:p w14:paraId="2731ACF8" w14:textId="37C576A4" w:rsidR="000D080B" w:rsidRDefault="000D080B" w:rsidP="00EE1385">
            <w:pPr>
              <w:spacing w:line="0" w:lineRule="atLeast"/>
              <w:jc w:val="center"/>
              <w:rPr>
                <w:rFonts w:cstheme="minorHAnsi"/>
                <w:sz w:val="20"/>
                <w:szCs w:val="20"/>
              </w:rPr>
            </w:pPr>
          </w:p>
          <w:p w14:paraId="2D655589" w14:textId="238F2816" w:rsidR="000D080B" w:rsidRDefault="000D080B" w:rsidP="00EE1385">
            <w:pPr>
              <w:spacing w:line="0" w:lineRule="atLeast"/>
              <w:jc w:val="center"/>
              <w:rPr>
                <w:rFonts w:cstheme="minorHAnsi"/>
                <w:sz w:val="20"/>
                <w:szCs w:val="20"/>
              </w:rPr>
            </w:pPr>
          </w:p>
          <w:p w14:paraId="46019A20" w14:textId="46829810" w:rsidR="000D080B" w:rsidRDefault="000D080B" w:rsidP="00EE1385">
            <w:pPr>
              <w:spacing w:line="0" w:lineRule="atLeast"/>
              <w:jc w:val="center"/>
              <w:rPr>
                <w:rFonts w:cstheme="minorHAnsi"/>
                <w:sz w:val="20"/>
                <w:szCs w:val="20"/>
              </w:rPr>
            </w:pPr>
          </w:p>
          <w:p w14:paraId="1B1080DF" w14:textId="632CA36E" w:rsidR="000D080B" w:rsidRDefault="000D080B" w:rsidP="00EE1385">
            <w:pPr>
              <w:spacing w:line="0" w:lineRule="atLeast"/>
              <w:jc w:val="center"/>
              <w:rPr>
                <w:rFonts w:cstheme="minorHAnsi"/>
                <w:sz w:val="20"/>
                <w:szCs w:val="20"/>
              </w:rPr>
            </w:pPr>
          </w:p>
          <w:p w14:paraId="4286AA8C" w14:textId="434992CD" w:rsidR="000D080B" w:rsidRDefault="000D080B" w:rsidP="00EE1385">
            <w:pPr>
              <w:spacing w:line="0" w:lineRule="atLeast"/>
              <w:jc w:val="center"/>
              <w:rPr>
                <w:rFonts w:cstheme="minorHAnsi"/>
                <w:sz w:val="20"/>
                <w:szCs w:val="20"/>
              </w:rPr>
            </w:pPr>
          </w:p>
          <w:p w14:paraId="7891A96C" w14:textId="071D841B" w:rsidR="000D080B" w:rsidRDefault="000D080B" w:rsidP="00EE1385">
            <w:pPr>
              <w:spacing w:line="0" w:lineRule="atLeast"/>
              <w:jc w:val="center"/>
              <w:rPr>
                <w:rFonts w:cstheme="minorHAnsi"/>
                <w:sz w:val="20"/>
                <w:szCs w:val="20"/>
              </w:rPr>
            </w:pPr>
          </w:p>
          <w:p w14:paraId="1261BAA1" w14:textId="4A417C84" w:rsidR="000D080B" w:rsidRDefault="000D080B" w:rsidP="00EE1385">
            <w:pPr>
              <w:spacing w:line="0" w:lineRule="atLeast"/>
              <w:jc w:val="center"/>
              <w:rPr>
                <w:rFonts w:cstheme="minorHAnsi"/>
                <w:sz w:val="20"/>
                <w:szCs w:val="20"/>
              </w:rPr>
            </w:pPr>
          </w:p>
          <w:p w14:paraId="4D52BF7A" w14:textId="7A8877E5" w:rsidR="000D080B" w:rsidRDefault="000D080B" w:rsidP="00EE1385">
            <w:pPr>
              <w:spacing w:line="0" w:lineRule="atLeast"/>
              <w:jc w:val="center"/>
              <w:rPr>
                <w:rFonts w:cstheme="minorHAnsi"/>
                <w:sz w:val="20"/>
                <w:szCs w:val="20"/>
              </w:rPr>
            </w:pPr>
          </w:p>
          <w:p w14:paraId="606C7E75" w14:textId="3D3C287E" w:rsidR="000D080B" w:rsidRDefault="000D080B" w:rsidP="00EE1385">
            <w:pPr>
              <w:spacing w:line="0" w:lineRule="atLeast"/>
              <w:jc w:val="center"/>
              <w:rPr>
                <w:rFonts w:cstheme="minorHAnsi"/>
                <w:sz w:val="20"/>
                <w:szCs w:val="20"/>
              </w:rPr>
            </w:pPr>
          </w:p>
          <w:p w14:paraId="47EA4962" w14:textId="020E05C1" w:rsidR="000D080B" w:rsidRDefault="000D080B" w:rsidP="00EE1385">
            <w:pPr>
              <w:spacing w:line="0" w:lineRule="atLeast"/>
              <w:jc w:val="center"/>
              <w:rPr>
                <w:rFonts w:cstheme="minorHAnsi"/>
                <w:sz w:val="20"/>
                <w:szCs w:val="20"/>
              </w:rPr>
            </w:pPr>
          </w:p>
          <w:p w14:paraId="6EFF65B9" w14:textId="56EE5548" w:rsidR="000D080B" w:rsidRDefault="000D080B" w:rsidP="00EE1385">
            <w:pPr>
              <w:spacing w:line="0" w:lineRule="atLeast"/>
              <w:jc w:val="center"/>
              <w:rPr>
                <w:rFonts w:cstheme="minorHAnsi"/>
                <w:sz w:val="20"/>
                <w:szCs w:val="20"/>
              </w:rPr>
            </w:pPr>
          </w:p>
          <w:p w14:paraId="104A8B4B" w14:textId="16CE7173" w:rsidR="000D080B" w:rsidRDefault="000D080B" w:rsidP="00EE1385">
            <w:pPr>
              <w:spacing w:line="0" w:lineRule="atLeast"/>
              <w:jc w:val="center"/>
              <w:rPr>
                <w:rFonts w:cstheme="minorHAnsi"/>
                <w:sz w:val="20"/>
                <w:szCs w:val="20"/>
              </w:rPr>
            </w:pPr>
          </w:p>
          <w:p w14:paraId="08E2FAE8" w14:textId="06C05D9E" w:rsidR="000D080B" w:rsidRDefault="000D080B" w:rsidP="00EE1385">
            <w:pPr>
              <w:spacing w:line="0" w:lineRule="atLeast"/>
              <w:jc w:val="center"/>
              <w:rPr>
                <w:rFonts w:cstheme="minorHAnsi"/>
                <w:sz w:val="20"/>
                <w:szCs w:val="20"/>
              </w:rPr>
            </w:pPr>
          </w:p>
          <w:p w14:paraId="1CD426E1" w14:textId="11E44D39" w:rsidR="000D080B" w:rsidRDefault="000D080B" w:rsidP="00EE1385">
            <w:pPr>
              <w:spacing w:line="0" w:lineRule="atLeast"/>
              <w:jc w:val="center"/>
              <w:rPr>
                <w:rFonts w:cstheme="minorHAnsi"/>
                <w:sz w:val="20"/>
                <w:szCs w:val="20"/>
              </w:rPr>
            </w:pPr>
          </w:p>
          <w:p w14:paraId="7E73421E" w14:textId="26BC84DE" w:rsidR="000D080B" w:rsidRDefault="000D080B" w:rsidP="00EE1385">
            <w:pPr>
              <w:spacing w:line="0" w:lineRule="atLeast"/>
              <w:jc w:val="center"/>
              <w:rPr>
                <w:rFonts w:cstheme="minorHAnsi"/>
                <w:sz w:val="20"/>
                <w:szCs w:val="20"/>
              </w:rPr>
            </w:pPr>
          </w:p>
          <w:p w14:paraId="2941F7D1" w14:textId="62CCC51F" w:rsidR="000D080B" w:rsidRDefault="000D080B" w:rsidP="00EE1385">
            <w:pPr>
              <w:spacing w:line="0" w:lineRule="atLeast"/>
              <w:jc w:val="center"/>
              <w:rPr>
                <w:rFonts w:cstheme="minorHAnsi"/>
                <w:sz w:val="20"/>
                <w:szCs w:val="20"/>
              </w:rPr>
            </w:pPr>
          </w:p>
          <w:p w14:paraId="64B318F1" w14:textId="45D0B7DB" w:rsidR="000D080B" w:rsidRDefault="000D080B" w:rsidP="00EE1385">
            <w:pPr>
              <w:spacing w:line="0" w:lineRule="atLeast"/>
              <w:jc w:val="center"/>
              <w:rPr>
                <w:rFonts w:cstheme="minorHAnsi"/>
                <w:sz w:val="20"/>
                <w:szCs w:val="20"/>
              </w:rPr>
            </w:pPr>
          </w:p>
          <w:p w14:paraId="732A3262" w14:textId="34DBD409" w:rsidR="000D080B" w:rsidRDefault="000D080B" w:rsidP="00EE1385">
            <w:pPr>
              <w:spacing w:line="0" w:lineRule="atLeast"/>
              <w:jc w:val="center"/>
              <w:rPr>
                <w:rFonts w:cstheme="minorHAnsi"/>
                <w:sz w:val="20"/>
                <w:szCs w:val="20"/>
              </w:rPr>
            </w:pPr>
          </w:p>
          <w:p w14:paraId="70622F9D" w14:textId="01C98BC8" w:rsidR="000D080B" w:rsidRDefault="000D080B" w:rsidP="00EE1385">
            <w:pPr>
              <w:spacing w:line="0" w:lineRule="atLeast"/>
              <w:jc w:val="center"/>
              <w:rPr>
                <w:rFonts w:cstheme="minorHAnsi"/>
                <w:sz w:val="20"/>
                <w:szCs w:val="20"/>
              </w:rPr>
            </w:pPr>
          </w:p>
          <w:p w14:paraId="2C0420F1" w14:textId="35709A9D" w:rsidR="000D080B" w:rsidRDefault="000D080B" w:rsidP="00EE1385">
            <w:pPr>
              <w:spacing w:line="0" w:lineRule="atLeast"/>
              <w:jc w:val="center"/>
              <w:rPr>
                <w:rFonts w:cstheme="minorHAnsi"/>
                <w:sz w:val="20"/>
                <w:szCs w:val="20"/>
              </w:rPr>
            </w:pPr>
          </w:p>
          <w:p w14:paraId="3BE85A71" w14:textId="5BE27FFC" w:rsidR="000D080B" w:rsidRDefault="000D080B" w:rsidP="00EE1385">
            <w:pPr>
              <w:spacing w:line="0" w:lineRule="atLeast"/>
              <w:jc w:val="center"/>
              <w:rPr>
                <w:rFonts w:cstheme="minorHAnsi"/>
                <w:sz w:val="20"/>
                <w:szCs w:val="20"/>
              </w:rPr>
            </w:pPr>
          </w:p>
          <w:p w14:paraId="1B54C5B5" w14:textId="1E317E75" w:rsidR="000D080B" w:rsidRDefault="000D080B" w:rsidP="00EE1385">
            <w:pPr>
              <w:spacing w:line="0" w:lineRule="atLeast"/>
              <w:jc w:val="center"/>
              <w:rPr>
                <w:rFonts w:cstheme="minorHAnsi"/>
                <w:sz w:val="20"/>
                <w:szCs w:val="20"/>
              </w:rPr>
            </w:pPr>
          </w:p>
          <w:p w14:paraId="6BCD0FD7" w14:textId="34E593EE" w:rsidR="000D080B" w:rsidRDefault="000D080B" w:rsidP="00EE1385">
            <w:pPr>
              <w:spacing w:line="0" w:lineRule="atLeast"/>
              <w:jc w:val="center"/>
              <w:rPr>
                <w:rFonts w:cstheme="minorHAnsi"/>
                <w:sz w:val="20"/>
                <w:szCs w:val="20"/>
              </w:rPr>
            </w:pPr>
          </w:p>
          <w:p w14:paraId="6668EFCB" w14:textId="62C432E2" w:rsidR="000D080B" w:rsidRDefault="000D080B" w:rsidP="00EE1385">
            <w:pPr>
              <w:spacing w:line="0" w:lineRule="atLeast"/>
              <w:jc w:val="center"/>
              <w:rPr>
                <w:rFonts w:cstheme="minorHAnsi"/>
                <w:sz w:val="20"/>
                <w:szCs w:val="20"/>
              </w:rPr>
            </w:pPr>
          </w:p>
          <w:p w14:paraId="1BE0F6C6" w14:textId="2067C846" w:rsidR="000D080B" w:rsidRDefault="000D080B" w:rsidP="00EE1385">
            <w:pPr>
              <w:spacing w:line="0" w:lineRule="atLeast"/>
              <w:jc w:val="center"/>
              <w:rPr>
                <w:rFonts w:cstheme="minorHAnsi"/>
                <w:sz w:val="20"/>
                <w:szCs w:val="20"/>
              </w:rPr>
            </w:pPr>
          </w:p>
          <w:p w14:paraId="487ADDB3" w14:textId="2C9805AE" w:rsidR="000D080B" w:rsidRDefault="000D080B" w:rsidP="00EE1385">
            <w:pPr>
              <w:spacing w:line="0" w:lineRule="atLeast"/>
              <w:jc w:val="center"/>
              <w:rPr>
                <w:rFonts w:cstheme="minorHAnsi"/>
                <w:sz w:val="20"/>
                <w:szCs w:val="20"/>
              </w:rPr>
            </w:pPr>
          </w:p>
          <w:p w14:paraId="5F1E9C08" w14:textId="3454C51C" w:rsidR="000D080B" w:rsidRDefault="000D080B" w:rsidP="00EE1385">
            <w:pPr>
              <w:spacing w:line="0" w:lineRule="atLeast"/>
              <w:jc w:val="center"/>
              <w:rPr>
                <w:rFonts w:cstheme="minorHAnsi"/>
                <w:sz w:val="20"/>
                <w:szCs w:val="20"/>
              </w:rPr>
            </w:pPr>
          </w:p>
          <w:p w14:paraId="331A93B9" w14:textId="1DA1DDCD" w:rsidR="000D080B" w:rsidRDefault="000D080B" w:rsidP="00EE1385">
            <w:pPr>
              <w:spacing w:line="0" w:lineRule="atLeast"/>
              <w:jc w:val="center"/>
              <w:rPr>
                <w:rFonts w:cstheme="minorHAnsi"/>
                <w:sz w:val="20"/>
                <w:szCs w:val="20"/>
              </w:rPr>
            </w:pPr>
          </w:p>
          <w:p w14:paraId="65C6C0C9" w14:textId="14DECB85" w:rsidR="000D080B" w:rsidRDefault="000D080B" w:rsidP="00EE1385">
            <w:pPr>
              <w:spacing w:line="0" w:lineRule="atLeast"/>
              <w:jc w:val="center"/>
              <w:rPr>
                <w:rFonts w:cstheme="minorHAnsi"/>
                <w:sz w:val="20"/>
                <w:szCs w:val="20"/>
              </w:rPr>
            </w:pPr>
          </w:p>
          <w:p w14:paraId="42326164" w14:textId="21CF1C63" w:rsidR="000D080B" w:rsidRDefault="000D080B" w:rsidP="00EE1385">
            <w:pPr>
              <w:spacing w:line="0" w:lineRule="atLeast"/>
              <w:jc w:val="center"/>
              <w:rPr>
                <w:rFonts w:cstheme="minorHAnsi"/>
                <w:sz w:val="20"/>
                <w:szCs w:val="20"/>
              </w:rPr>
            </w:pPr>
          </w:p>
          <w:p w14:paraId="2180BA63" w14:textId="627B392F" w:rsidR="000D080B" w:rsidRDefault="000D080B" w:rsidP="00EE1385">
            <w:pPr>
              <w:spacing w:line="0" w:lineRule="atLeast"/>
              <w:jc w:val="center"/>
              <w:rPr>
                <w:rFonts w:cstheme="minorHAnsi"/>
                <w:sz w:val="20"/>
                <w:szCs w:val="20"/>
              </w:rPr>
            </w:pPr>
          </w:p>
          <w:p w14:paraId="2C4DBC62" w14:textId="3D40BC31" w:rsidR="000D080B" w:rsidRDefault="000D080B" w:rsidP="00EE1385">
            <w:pPr>
              <w:spacing w:line="0" w:lineRule="atLeast"/>
              <w:jc w:val="center"/>
              <w:rPr>
                <w:rFonts w:cstheme="minorHAnsi"/>
                <w:sz w:val="20"/>
                <w:szCs w:val="20"/>
              </w:rPr>
            </w:pPr>
          </w:p>
          <w:p w14:paraId="77806D4D" w14:textId="14EE2A72" w:rsidR="000D080B" w:rsidRDefault="000D080B" w:rsidP="00EE1385">
            <w:pPr>
              <w:spacing w:line="0" w:lineRule="atLeast"/>
              <w:jc w:val="center"/>
              <w:rPr>
                <w:rFonts w:cstheme="minorHAnsi"/>
                <w:sz w:val="20"/>
                <w:szCs w:val="20"/>
              </w:rPr>
            </w:pPr>
          </w:p>
          <w:p w14:paraId="0FDF1A7A" w14:textId="7D078399" w:rsidR="000D080B" w:rsidRDefault="000D080B" w:rsidP="00EE1385">
            <w:pPr>
              <w:spacing w:line="0" w:lineRule="atLeast"/>
              <w:jc w:val="center"/>
              <w:rPr>
                <w:rFonts w:cstheme="minorHAnsi"/>
                <w:sz w:val="20"/>
                <w:szCs w:val="20"/>
              </w:rPr>
            </w:pPr>
          </w:p>
          <w:p w14:paraId="24507726" w14:textId="3DF7BC4E" w:rsidR="000D080B" w:rsidRDefault="000D080B" w:rsidP="00EE1385">
            <w:pPr>
              <w:spacing w:line="0" w:lineRule="atLeast"/>
              <w:jc w:val="center"/>
              <w:rPr>
                <w:rFonts w:cstheme="minorHAnsi"/>
                <w:sz w:val="20"/>
                <w:szCs w:val="20"/>
              </w:rPr>
            </w:pPr>
          </w:p>
          <w:p w14:paraId="63FFCB75" w14:textId="672D4083" w:rsidR="000D080B" w:rsidRDefault="000D080B" w:rsidP="00EE1385">
            <w:pPr>
              <w:spacing w:line="0" w:lineRule="atLeast"/>
              <w:jc w:val="center"/>
              <w:rPr>
                <w:rFonts w:cstheme="minorHAnsi"/>
                <w:sz w:val="20"/>
                <w:szCs w:val="20"/>
              </w:rPr>
            </w:pPr>
          </w:p>
          <w:p w14:paraId="4E10C8D7" w14:textId="74F5C57B" w:rsidR="000D080B" w:rsidRDefault="000D080B" w:rsidP="00EE1385">
            <w:pPr>
              <w:spacing w:line="0" w:lineRule="atLeast"/>
              <w:jc w:val="center"/>
              <w:rPr>
                <w:rFonts w:cstheme="minorHAnsi"/>
                <w:sz w:val="20"/>
                <w:szCs w:val="20"/>
              </w:rPr>
            </w:pPr>
          </w:p>
          <w:p w14:paraId="13A5F6AC" w14:textId="60F4E90B" w:rsidR="000D080B" w:rsidRDefault="000D080B" w:rsidP="00EE1385">
            <w:pPr>
              <w:spacing w:line="0" w:lineRule="atLeast"/>
              <w:jc w:val="center"/>
              <w:rPr>
                <w:rFonts w:cstheme="minorHAnsi"/>
                <w:sz w:val="20"/>
                <w:szCs w:val="20"/>
              </w:rPr>
            </w:pPr>
          </w:p>
          <w:p w14:paraId="2E9D2C8E" w14:textId="5EC30A18" w:rsidR="000D080B" w:rsidRDefault="000D080B" w:rsidP="00EE1385">
            <w:pPr>
              <w:spacing w:line="0" w:lineRule="atLeast"/>
              <w:jc w:val="center"/>
              <w:rPr>
                <w:rFonts w:cstheme="minorHAnsi"/>
                <w:sz w:val="20"/>
                <w:szCs w:val="20"/>
              </w:rPr>
            </w:pPr>
          </w:p>
          <w:p w14:paraId="7B6711A2" w14:textId="3C1C68AA" w:rsidR="000D080B" w:rsidRDefault="000D080B" w:rsidP="00EE1385">
            <w:pPr>
              <w:spacing w:line="0" w:lineRule="atLeast"/>
              <w:jc w:val="center"/>
              <w:rPr>
                <w:rFonts w:cstheme="minorHAnsi"/>
                <w:sz w:val="20"/>
                <w:szCs w:val="20"/>
              </w:rPr>
            </w:pPr>
          </w:p>
          <w:p w14:paraId="28E8227E" w14:textId="6C80025A" w:rsidR="000D080B" w:rsidRDefault="000D080B" w:rsidP="00EE1385">
            <w:pPr>
              <w:spacing w:line="0" w:lineRule="atLeast"/>
              <w:jc w:val="center"/>
              <w:rPr>
                <w:rFonts w:cstheme="minorHAnsi"/>
                <w:sz w:val="20"/>
                <w:szCs w:val="20"/>
              </w:rPr>
            </w:pPr>
          </w:p>
          <w:p w14:paraId="05E73AF3" w14:textId="12CD2052" w:rsidR="000D080B" w:rsidRDefault="000D080B" w:rsidP="00EE1385">
            <w:pPr>
              <w:spacing w:line="0" w:lineRule="atLeast"/>
              <w:jc w:val="center"/>
              <w:rPr>
                <w:rFonts w:cstheme="minorHAnsi"/>
                <w:sz w:val="20"/>
                <w:szCs w:val="20"/>
              </w:rPr>
            </w:pPr>
          </w:p>
          <w:p w14:paraId="625DAB6D" w14:textId="3E8652EF" w:rsidR="000D080B" w:rsidRDefault="000D080B" w:rsidP="00EE1385">
            <w:pPr>
              <w:spacing w:line="0" w:lineRule="atLeast"/>
              <w:jc w:val="center"/>
              <w:rPr>
                <w:rFonts w:cstheme="minorHAnsi"/>
                <w:sz w:val="20"/>
                <w:szCs w:val="20"/>
              </w:rPr>
            </w:pPr>
          </w:p>
          <w:p w14:paraId="4228689A" w14:textId="2341A441" w:rsidR="000D080B" w:rsidRDefault="000D080B" w:rsidP="00EE1385">
            <w:pPr>
              <w:spacing w:line="0" w:lineRule="atLeast"/>
              <w:jc w:val="center"/>
              <w:rPr>
                <w:rFonts w:cstheme="minorHAnsi"/>
                <w:sz w:val="20"/>
                <w:szCs w:val="20"/>
              </w:rPr>
            </w:pPr>
          </w:p>
          <w:p w14:paraId="493BE246" w14:textId="77777777" w:rsidR="000D080B" w:rsidRDefault="000D080B" w:rsidP="000D080B">
            <w:pPr>
              <w:spacing w:line="0" w:lineRule="atLeast"/>
              <w:rPr>
                <w:rFonts w:cstheme="minorHAnsi"/>
                <w:sz w:val="20"/>
                <w:szCs w:val="20"/>
              </w:rPr>
            </w:pPr>
            <w:r>
              <w:rPr>
                <w:rFonts w:cstheme="minorHAnsi"/>
                <w:sz w:val="20"/>
                <w:szCs w:val="20"/>
              </w:rPr>
              <w:t>Producent</w:t>
            </w:r>
          </w:p>
          <w:p w14:paraId="19648115" w14:textId="77777777" w:rsidR="000D080B" w:rsidRDefault="000D080B" w:rsidP="000D080B">
            <w:pPr>
              <w:spacing w:line="0" w:lineRule="atLeast"/>
              <w:rPr>
                <w:rFonts w:cstheme="minorHAnsi"/>
                <w:sz w:val="20"/>
                <w:szCs w:val="20"/>
              </w:rPr>
            </w:pPr>
          </w:p>
          <w:p w14:paraId="3FB8BA73" w14:textId="77777777" w:rsidR="000D080B" w:rsidRDefault="000D080B" w:rsidP="000D080B">
            <w:pPr>
              <w:spacing w:line="0" w:lineRule="atLeast"/>
              <w:rPr>
                <w:rFonts w:cstheme="minorHAnsi"/>
                <w:sz w:val="20"/>
                <w:szCs w:val="20"/>
              </w:rPr>
            </w:pPr>
          </w:p>
          <w:p w14:paraId="2CD5B3FB" w14:textId="77777777" w:rsidR="000D080B" w:rsidRDefault="000D080B" w:rsidP="000D080B">
            <w:pPr>
              <w:spacing w:line="0" w:lineRule="atLeast"/>
              <w:rPr>
                <w:rFonts w:cstheme="minorHAnsi"/>
                <w:sz w:val="20"/>
                <w:szCs w:val="20"/>
              </w:rPr>
            </w:pPr>
            <w:r>
              <w:rPr>
                <w:rFonts w:cstheme="minorHAnsi"/>
                <w:sz w:val="20"/>
                <w:szCs w:val="20"/>
              </w:rPr>
              <w:t xml:space="preserve">Nazwa oprogramowania i  wersja </w:t>
            </w:r>
          </w:p>
          <w:p w14:paraId="28470FF5" w14:textId="77777777" w:rsidR="000D080B" w:rsidRDefault="000D080B" w:rsidP="00EE1385">
            <w:pPr>
              <w:spacing w:line="0" w:lineRule="atLeast"/>
              <w:jc w:val="center"/>
              <w:rPr>
                <w:rFonts w:cstheme="minorHAnsi"/>
                <w:sz w:val="20"/>
                <w:szCs w:val="20"/>
              </w:rPr>
            </w:pPr>
          </w:p>
          <w:p w14:paraId="63F59B30" w14:textId="06602805" w:rsidR="00EE1385" w:rsidRPr="00827F49" w:rsidRDefault="00EE1385" w:rsidP="00EE1385">
            <w:pPr>
              <w:spacing w:line="0" w:lineRule="atLeast"/>
              <w:rPr>
                <w:rFonts w:cstheme="minorHAnsi"/>
                <w:sz w:val="20"/>
                <w:szCs w:val="20"/>
              </w:rPr>
            </w:pPr>
          </w:p>
        </w:tc>
      </w:tr>
      <w:tr w:rsidR="00CE1562" w:rsidRPr="00827F49" w14:paraId="280E35B3" w14:textId="604F6836" w:rsidTr="000D080B">
        <w:trPr>
          <w:trHeight w:val="695"/>
        </w:trPr>
        <w:tc>
          <w:tcPr>
            <w:tcW w:w="248" w:type="pct"/>
            <w:tcBorders>
              <w:top w:val="single" w:sz="4" w:space="0" w:color="auto"/>
              <w:left w:val="single" w:sz="4" w:space="0" w:color="auto"/>
              <w:bottom w:val="single" w:sz="4" w:space="0" w:color="auto"/>
              <w:right w:val="single" w:sz="4" w:space="0" w:color="auto"/>
            </w:tcBorders>
          </w:tcPr>
          <w:p w14:paraId="190875B8" w14:textId="77777777" w:rsidR="00CE1562" w:rsidRPr="00827F49" w:rsidRDefault="00CE1562" w:rsidP="00CE1562">
            <w:pPr>
              <w:numPr>
                <w:ilvl w:val="0"/>
                <w:numId w:val="11"/>
              </w:numPr>
              <w:suppressAutoHyphens w:val="0"/>
              <w:spacing w:before="0" w:after="0"/>
              <w:contextualSpacing/>
              <w:rPr>
                <w:rFonts w:eastAsia="Calibri" w:cstheme="minorHAnsi"/>
                <w:sz w:val="20"/>
                <w:szCs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7498D6D4" w14:textId="54B02EA0" w:rsidR="00CE1562" w:rsidRPr="00827F49" w:rsidRDefault="00CE1562" w:rsidP="00CE1562">
            <w:pPr>
              <w:rPr>
                <w:rFonts w:eastAsia="Calibri" w:cstheme="minorHAnsi"/>
                <w:sz w:val="20"/>
                <w:szCs w:val="20"/>
                <w:lang w:eastAsia="en-US"/>
              </w:rPr>
            </w:pPr>
            <w:r w:rsidRPr="00827F49">
              <w:rPr>
                <w:rFonts w:cstheme="minorHAnsi"/>
                <w:sz w:val="20"/>
                <w:szCs w:val="20"/>
              </w:rPr>
              <w:t xml:space="preserve">System operacyjny </w:t>
            </w:r>
            <w:r>
              <w:rPr>
                <w:rFonts w:cstheme="minorHAnsi"/>
                <w:sz w:val="20"/>
                <w:szCs w:val="20"/>
              </w:rPr>
              <w:t xml:space="preserve"> </w:t>
            </w:r>
            <w:r w:rsidRPr="00827F49">
              <w:rPr>
                <w:rFonts w:cstheme="minorHAnsi"/>
                <w:sz w:val="20"/>
                <w:szCs w:val="20"/>
              </w:rPr>
              <w:t xml:space="preserve"> </w:t>
            </w:r>
          </w:p>
        </w:tc>
        <w:tc>
          <w:tcPr>
            <w:tcW w:w="2451" w:type="pct"/>
            <w:tcBorders>
              <w:top w:val="single" w:sz="4" w:space="0" w:color="auto"/>
              <w:left w:val="single" w:sz="4" w:space="0" w:color="auto"/>
              <w:bottom w:val="single" w:sz="4" w:space="0" w:color="auto"/>
              <w:right w:val="single" w:sz="4" w:space="0" w:color="auto"/>
            </w:tcBorders>
          </w:tcPr>
          <w:p w14:paraId="0B8AAED3" w14:textId="77777777" w:rsidR="00CE1562" w:rsidRDefault="00CE1562" w:rsidP="00CE1562">
            <w:pPr>
              <w:contextualSpacing/>
              <w:rPr>
                <w:rFonts w:cstheme="minorHAnsi"/>
                <w:sz w:val="20"/>
                <w:szCs w:val="20"/>
                <w:bdr w:val="none" w:sz="0" w:space="0" w:color="auto" w:frame="1"/>
              </w:rPr>
            </w:pPr>
            <w:r w:rsidRPr="00827F49">
              <w:rPr>
                <w:rFonts w:cstheme="minorHAnsi"/>
                <w:sz w:val="20"/>
                <w:szCs w:val="20"/>
                <w:bdr w:val="none" w:sz="0" w:space="0" w:color="auto" w:frame="1"/>
              </w:rPr>
              <w:t>Zainstalowany system operacyjny Windows 11 Home, musi umożliwiać instalację systemu operacyjnego bez potrzeby ręcznego wpisywania klucza licencyjnego.</w:t>
            </w:r>
          </w:p>
          <w:p w14:paraId="2A5D622A" w14:textId="602CA356" w:rsidR="00CE1562" w:rsidRPr="00DD05E0" w:rsidRDefault="00CE1562" w:rsidP="00CE1562">
            <w:pPr>
              <w:contextualSpacing/>
              <w:rPr>
                <w:rFonts w:cstheme="minorHAnsi"/>
                <w:sz w:val="20"/>
                <w:szCs w:val="20"/>
                <w:bdr w:val="none" w:sz="0" w:space="0" w:color="auto" w:frame="1"/>
              </w:rPr>
            </w:pPr>
            <w:r>
              <w:rPr>
                <w:rFonts w:cstheme="minorHAnsi"/>
                <w:sz w:val="20"/>
                <w:szCs w:val="20"/>
                <w:bdr w:val="none" w:sz="0" w:space="0" w:color="auto" w:frame="1"/>
              </w:rPr>
              <w:t>Lub równoważny s</w:t>
            </w:r>
            <w:r w:rsidRPr="00DD05E0">
              <w:rPr>
                <w:rFonts w:cstheme="minorHAnsi"/>
                <w:sz w:val="20"/>
                <w:szCs w:val="20"/>
                <w:bdr w:val="none" w:sz="0" w:space="0" w:color="auto" w:frame="1"/>
              </w:rPr>
              <w:t>ystem operacyjny klasy PC musi spełniać następujące wymagania poprzez wbudowane mechanizmy, bez użycia dodatkowych aplikacji:</w:t>
            </w:r>
          </w:p>
          <w:p w14:paraId="5B8BB847"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1.</w:t>
            </w:r>
            <w:r w:rsidRPr="00DD05E0">
              <w:rPr>
                <w:rFonts w:cstheme="minorHAnsi"/>
                <w:sz w:val="20"/>
                <w:szCs w:val="20"/>
                <w:bdr w:val="none" w:sz="0" w:space="0" w:color="auto" w:frame="1"/>
              </w:rPr>
              <w:tab/>
              <w:t>Dostępne dwa rodzaje graficznego interfejsu użytkownika:</w:t>
            </w:r>
          </w:p>
          <w:p w14:paraId="1A295F86"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a.</w:t>
            </w:r>
            <w:r w:rsidRPr="00DD05E0">
              <w:rPr>
                <w:rFonts w:cstheme="minorHAnsi"/>
                <w:sz w:val="20"/>
                <w:szCs w:val="20"/>
                <w:bdr w:val="none" w:sz="0" w:space="0" w:color="auto" w:frame="1"/>
              </w:rPr>
              <w:tab/>
              <w:t>Klasyczny, umożliwiający obsługę przy pomocy klawiatury i myszy,</w:t>
            </w:r>
          </w:p>
          <w:p w14:paraId="40426874"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b.</w:t>
            </w:r>
            <w:r w:rsidRPr="00DD05E0">
              <w:rPr>
                <w:rFonts w:cstheme="minorHAnsi"/>
                <w:sz w:val="20"/>
                <w:szCs w:val="20"/>
                <w:bdr w:val="none" w:sz="0" w:space="0" w:color="auto" w:frame="1"/>
              </w:rPr>
              <w:tab/>
              <w:t>Dotykowy umożliwiający sterowanie dotykiem na urządzeniach typu tablet lub monitorach dotykowych</w:t>
            </w:r>
          </w:p>
          <w:p w14:paraId="4EADFCA3"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2.</w:t>
            </w:r>
            <w:r w:rsidRPr="00DD05E0">
              <w:rPr>
                <w:rFonts w:cstheme="minorHAnsi"/>
                <w:sz w:val="20"/>
                <w:szCs w:val="20"/>
                <w:bdr w:val="none" w:sz="0" w:space="0" w:color="auto" w:frame="1"/>
              </w:rPr>
              <w:tab/>
              <w:t>Funkcje związane z obsługą komputerów typu tablet, z wbudowanym modułem „uczenia się” pisma użytkownika – obsługa języka polskiego</w:t>
            </w:r>
          </w:p>
          <w:p w14:paraId="03C1D289"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3.</w:t>
            </w:r>
            <w:r w:rsidRPr="00DD05E0">
              <w:rPr>
                <w:rFonts w:cstheme="minorHAnsi"/>
                <w:sz w:val="20"/>
                <w:szCs w:val="20"/>
                <w:bdr w:val="none" w:sz="0" w:space="0" w:color="auto" w:frame="1"/>
              </w:rPr>
              <w:tab/>
              <w:t>Interfejs użytkownika dostępny w wielu językach do wyboru – w tym polskim i angielskim</w:t>
            </w:r>
          </w:p>
          <w:p w14:paraId="3DB672AA"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4.</w:t>
            </w:r>
            <w:r w:rsidRPr="00DD05E0">
              <w:rPr>
                <w:rFonts w:cstheme="minorHAnsi"/>
                <w:sz w:val="20"/>
                <w:szCs w:val="20"/>
                <w:bdr w:val="none" w:sz="0" w:space="0" w:color="auto" w:frame="1"/>
              </w:rPr>
              <w:tab/>
              <w:t>Możliwość tworzenia pulpitów wirtualnych, przenoszenia aplikacji pomiędzy pulpitami i przełączanie się pomiędzy pulpitami za pomocą skrótów klawiaturowych lub GUI.</w:t>
            </w:r>
          </w:p>
          <w:p w14:paraId="1B59B3A2"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5.</w:t>
            </w:r>
            <w:r w:rsidRPr="00DD05E0">
              <w:rPr>
                <w:rFonts w:cstheme="minorHAnsi"/>
                <w:sz w:val="20"/>
                <w:szCs w:val="20"/>
                <w:bdr w:val="none" w:sz="0" w:space="0" w:color="auto" w:frame="1"/>
              </w:rPr>
              <w:tab/>
              <w:t>Wbudowane w system operacyjny minimum dwie przeglądarki Internetowe</w:t>
            </w:r>
          </w:p>
          <w:p w14:paraId="5B4D1974"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lastRenderedPageBreak/>
              <w:t>6.</w:t>
            </w:r>
            <w:r w:rsidRPr="00DD05E0">
              <w:rPr>
                <w:rFonts w:cstheme="minorHAnsi"/>
                <w:sz w:val="20"/>
                <w:szCs w:val="20"/>
                <w:bdr w:val="none" w:sz="0" w:space="0" w:color="auto" w:frame="1"/>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7D65B8C"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7.</w:t>
            </w:r>
            <w:r w:rsidRPr="00DD05E0">
              <w:rPr>
                <w:rFonts w:cstheme="minorHAnsi"/>
                <w:sz w:val="20"/>
                <w:szCs w:val="20"/>
                <w:bdr w:val="none" w:sz="0" w:space="0" w:color="auto" w:frame="1"/>
              </w:rPr>
              <w:tab/>
              <w:t>Zlokalizowane w języku polskim, co najmniej następujące elementy: menu, pomoc, komunikaty systemowe, menedżer plików.</w:t>
            </w:r>
          </w:p>
          <w:p w14:paraId="3582CC9F"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8.</w:t>
            </w:r>
            <w:r w:rsidRPr="00DD05E0">
              <w:rPr>
                <w:rFonts w:cstheme="minorHAnsi"/>
                <w:sz w:val="20"/>
                <w:szCs w:val="20"/>
                <w:bdr w:val="none" w:sz="0" w:space="0" w:color="auto" w:frame="1"/>
              </w:rPr>
              <w:tab/>
              <w:t>Graficzne środowisko instalacji i konfiguracji dostępne w języku polskim</w:t>
            </w:r>
          </w:p>
          <w:p w14:paraId="75F0C387" w14:textId="77777777" w:rsidR="00CE1562" w:rsidRPr="00DD05E0"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9.</w:t>
            </w:r>
            <w:r w:rsidRPr="00DD05E0">
              <w:rPr>
                <w:rFonts w:cstheme="minorHAnsi"/>
                <w:sz w:val="20"/>
                <w:szCs w:val="20"/>
                <w:bdr w:val="none" w:sz="0" w:space="0" w:color="auto" w:frame="1"/>
              </w:rPr>
              <w:tab/>
              <w:t>Wbudowany system pomocy w języku polskim.</w:t>
            </w:r>
          </w:p>
          <w:p w14:paraId="558A4ACF" w14:textId="322DC20B" w:rsidR="00CE1562" w:rsidRDefault="00CE1562" w:rsidP="00CE1562">
            <w:pPr>
              <w:contextualSpacing/>
              <w:rPr>
                <w:rFonts w:cstheme="minorHAnsi"/>
                <w:sz w:val="20"/>
                <w:szCs w:val="20"/>
                <w:bdr w:val="none" w:sz="0" w:space="0" w:color="auto" w:frame="1"/>
              </w:rPr>
            </w:pPr>
            <w:r w:rsidRPr="00DD05E0">
              <w:rPr>
                <w:rFonts w:cstheme="minorHAnsi"/>
                <w:sz w:val="20"/>
                <w:szCs w:val="20"/>
                <w:bdr w:val="none" w:sz="0" w:space="0" w:color="auto" w:frame="1"/>
              </w:rPr>
              <w:t>10.</w:t>
            </w:r>
            <w:r w:rsidRPr="00DD05E0">
              <w:rPr>
                <w:rFonts w:cstheme="minorHAnsi"/>
                <w:sz w:val="20"/>
                <w:szCs w:val="20"/>
                <w:bdr w:val="none" w:sz="0" w:space="0" w:color="auto" w:frame="1"/>
              </w:rPr>
              <w:tab/>
              <w:t>Możliwość przystosowania stanowiska dla osób niepełnosprawnych (np. słabo widzących).</w:t>
            </w:r>
          </w:p>
          <w:p w14:paraId="26766BB1" w14:textId="62619B28" w:rsidR="00CE1562" w:rsidRPr="00827F49" w:rsidRDefault="00CE1562" w:rsidP="00CE1562">
            <w:pPr>
              <w:contextualSpacing/>
              <w:rPr>
                <w:rFonts w:eastAsia="Calibri" w:cstheme="minorHAnsi"/>
                <w:sz w:val="20"/>
                <w:szCs w:val="20"/>
                <w:lang w:eastAsia="en-US"/>
              </w:rPr>
            </w:pPr>
          </w:p>
        </w:tc>
        <w:tc>
          <w:tcPr>
            <w:tcW w:w="1137" w:type="pct"/>
            <w:tcBorders>
              <w:top w:val="single" w:sz="4" w:space="0" w:color="auto"/>
              <w:left w:val="single" w:sz="4" w:space="0" w:color="auto"/>
              <w:bottom w:val="single" w:sz="4" w:space="0" w:color="auto"/>
              <w:right w:val="single" w:sz="4" w:space="0" w:color="auto"/>
            </w:tcBorders>
          </w:tcPr>
          <w:p w14:paraId="0DF07AA4" w14:textId="6207EFEE" w:rsidR="00CE1562" w:rsidRDefault="00CE1562" w:rsidP="00CE1562">
            <w:pPr>
              <w:contextualSpacing/>
              <w:rPr>
                <w:rFonts w:cstheme="minorHAnsi"/>
                <w:sz w:val="20"/>
                <w:szCs w:val="20"/>
                <w:lang w:eastAsia="en-US"/>
              </w:rPr>
            </w:pPr>
            <w:r w:rsidRPr="00827F49">
              <w:rPr>
                <w:rFonts w:cstheme="minorHAnsi"/>
                <w:sz w:val="20"/>
                <w:szCs w:val="20"/>
              </w:rPr>
              <w:lastRenderedPageBreak/>
              <w:t>podać pełną nazwę oferowanego oprogramowania</w:t>
            </w:r>
          </w:p>
          <w:p w14:paraId="03922DEA" w14:textId="77777777" w:rsidR="00CE1562" w:rsidRDefault="00CE1562" w:rsidP="00CE1562">
            <w:pPr>
              <w:contextualSpacing/>
              <w:rPr>
                <w:rFonts w:cstheme="minorHAnsi"/>
                <w:sz w:val="20"/>
                <w:szCs w:val="20"/>
                <w:lang w:eastAsia="en-US"/>
              </w:rPr>
            </w:pPr>
          </w:p>
          <w:p w14:paraId="5F8164DB" w14:textId="77777777" w:rsidR="00CE1562" w:rsidRDefault="00CE1562" w:rsidP="00CE1562">
            <w:pPr>
              <w:contextualSpacing/>
              <w:rPr>
                <w:rFonts w:cstheme="minorHAnsi"/>
                <w:sz w:val="20"/>
                <w:szCs w:val="20"/>
                <w:lang w:eastAsia="en-US"/>
              </w:rPr>
            </w:pPr>
          </w:p>
          <w:p w14:paraId="614D000D" w14:textId="77777777" w:rsidR="00CE1562" w:rsidRDefault="00CE1562" w:rsidP="00CE1562">
            <w:pPr>
              <w:contextualSpacing/>
              <w:rPr>
                <w:rFonts w:cstheme="minorHAnsi"/>
                <w:sz w:val="20"/>
                <w:szCs w:val="20"/>
                <w:lang w:eastAsia="en-US"/>
              </w:rPr>
            </w:pPr>
          </w:p>
          <w:p w14:paraId="615DCF69" w14:textId="0206FE0E" w:rsidR="00CE1562" w:rsidRPr="00827F49" w:rsidRDefault="00CE1562" w:rsidP="00CE1562">
            <w:pPr>
              <w:contextualSpacing/>
              <w:rPr>
                <w:rFonts w:cstheme="minorHAnsi"/>
                <w:sz w:val="20"/>
                <w:szCs w:val="20"/>
                <w:bdr w:val="none" w:sz="0" w:space="0" w:color="auto" w:frame="1"/>
              </w:rPr>
            </w:pPr>
            <w:r w:rsidRPr="00827F49">
              <w:rPr>
                <w:rFonts w:cstheme="minorHAnsi"/>
                <w:sz w:val="20"/>
                <w:szCs w:val="20"/>
                <w:lang w:eastAsia="en-US"/>
              </w:rPr>
              <w:t>Spełnia TAK/NIE</w:t>
            </w:r>
          </w:p>
        </w:tc>
      </w:tr>
      <w:tr w:rsidR="00CE1562" w:rsidRPr="00827F49" w14:paraId="7611BF89" w14:textId="66EAC948" w:rsidTr="000D080B">
        <w:tc>
          <w:tcPr>
            <w:tcW w:w="248" w:type="pct"/>
            <w:tcBorders>
              <w:top w:val="single" w:sz="4" w:space="0" w:color="auto"/>
              <w:left w:val="single" w:sz="4" w:space="0" w:color="auto"/>
              <w:bottom w:val="single" w:sz="4" w:space="0" w:color="auto"/>
              <w:right w:val="single" w:sz="4" w:space="0" w:color="auto"/>
            </w:tcBorders>
            <w:hideMark/>
          </w:tcPr>
          <w:p w14:paraId="442EEA0C" w14:textId="0C7A5350" w:rsidR="00CE1562" w:rsidRPr="0011735B" w:rsidRDefault="00CE1562" w:rsidP="00CE1562">
            <w:pPr>
              <w:pStyle w:val="Akapitzlist"/>
              <w:numPr>
                <w:ilvl w:val="0"/>
                <w:numId w:val="11"/>
              </w:numPr>
              <w:rPr>
                <w:rFonts w:eastAsia="Calibri" w:cstheme="minorHAnsi"/>
                <w:sz w:val="20"/>
                <w:lang w:val="pl-PL" w:eastAsia="en-US"/>
              </w:rPr>
            </w:pPr>
          </w:p>
        </w:tc>
        <w:tc>
          <w:tcPr>
            <w:tcW w:w="1163" w:type="pct"/>
            <w:tcBorders>
              <w:top w:val="single" w:sz="4" w:space="0" w:color="auto"/>
              <w:left w:val="single" w:sz="4" w:space="0" w:color="auto"/>
              <w:bottom w:val="single" w:sz="4" w:space="0" w:color="auto"/>
              <w:right w:val="single" w:sz="4" w:space="0" w:color="auto"/>
            </w:tcBorders>
            <w:hideMark/>
          </w:tcPr>
          <w:p w14:paraId="56D595EA" w14:textId="77777777" w:rsidR="00CE1562" w:rsidRPr="00827F49" w:rsidRDefault="00CE1562" w:rsidP="00CE1562">
            <w:pPr>
              <w:rPr>
                <w:rFonts w:eastAsia="Calibri" w:cstheme="minorHAnsi"/>
                <w:sz w:val="20"/>
                <w:szCs w:val="20"/>
                <w:lang w:eastAsia="en-US"/>
              </w:rPr>
            </w:pPr>
            <w:r w:rsidRPr="00827F49">
              <w:rPr>
                <w:rFonts w:eastAsia="Calibri" w:cstheme="minorHAnsi"/>
                <w:sz w:val="20"/>
                <w:szCs w:val="20"/>
                <w:lang w:eastAsia="en-US"/>
              </w:rPr>
              <w:t>Gwarancja i wsparcie techniczne producenta</w:t>
            </w:r>
          </w:p>
        </w:tc>
        <w:tc>
          <w:tcPr>
            <w:tcW w:w="2451" w:type="pct"/>
            <w:tcBorders>
              <w:top w:val="single" w:sz="4" w:space="0" w:color="auto"/>
              <w:left w:val="single" w:sz="4" w:space="0" w:color="auto"/>
              <w:bottom w:val="single" w:sz="4" w:space="0" w:color="auto"/>
              <w:right w:val="single" w:sz="4" w:space="0" w:color="auto"/>
            </w:tcBorders>
            <w:hideMark/>
          </w:tcPr>
          <w:p w14:paraId="5AE51DC1" w14:textId="77777777" w:rsidR="00CE1562" w:rsidRPr="00827F49" w:rsidRDefault="00CE1562" w:rsidP="00CE1562">
            <w:pPr>
              <w:rPr>
                <w:rFonts w:cstheme="minorHAnsi"/>
                <w:sz w:val="20"/>
                <w:szCs w:val="20"/>
              </w:rPr>
            </w:pPr>
            <w:r w:rsidRPr="00827F49">
              <w:rPr>
                <w:rFonts w:cstheme="minorHAnsi"/>
                <w:sz w:val="20"/>
                <w:szCs w:val="20"/>
              </w:rPr>
              <w:t>Dedykowany portal techniczny producenta, umożliwiający Zamawiającemu zgłaszanie awarii.</w:t>
            </w:r>
          </w:p>
          <w:p w14:paraId="22B35699" w14:textId="77777777" w:rsidR="00CE1562" w:rsidRPr="00827F49" w:rsidRDefault="00CE1562" w:rsidP="00CE1562">
            <w:pPr>
              <w:rPr>
                <w:rFonts w:cstheme="minorHAnsi"/>
                <w:sz w:val="20"/>
                <w:szCs w:val="20"/>
              </w:rPr>
            </w:pPr>
            <w:r w:rsidRPr="00827F49">
              <w:rPr>
                <w:rFonts w:cstheme="minorHAnsi"/>
                <w:sz w:val="20"/>
                <w:szCs w:val="20"/>
              </w:rPr>
              <w:t xml:space="preserve">3-letnia gwarancja, czas reakcji serwisu, do końca następnego dnia roboczego. Gwarancja musi </w:t>
            </w:r>
            <w:proofErr w:type="spellStart"/>
            <w:r w:rsidRPr="00827F49">
              <w:rPr>
                <w:rFonts w:cstheme="minorHAnsi"/>
                <w:sz w:val="20"/>
                <w:szCs w:val="20"/>
              </w:rPr>
              <w:t>musi</w:t>
            </w:r>
            <w:proofErr w:type="spellEnd"/>
            <w:r w:rsidRPr="00827F49">
              <w:rPr>
                <w:rFonts w:cstheme="minorHAnsi"/>
                <w:sz w:val="20"/>
                <w:szCs w:val="20"/>
              </w:rPr>
              <w:t xml:space="preserve"> oferować przez cały okres :</w:t>
            </w:r>
          </w:p>
          <w:p w14:paraId="550DEB1F" w14:textId="77777777" w:rsidR="00CE1562" w:rsidRPr="00827F49" w:rsidRDefault="00CE1562" w:rsidP="00CE1562">
            <w:pPr>
              <w:rPr>
                <w:rFonts w:cstheme="minorHAnsi"/>
                <w:sz w:val="20"/>
                <w:szCs w:val="20"/>
              </w:rPr>
            </w:pPr>
            <w:r w:rsidRPr="00827F49">
              <w:rPr>
                <w:rFonts w:cstheme="minorHAnsi"/>
                <w:sz w:val="20"/>
                <w:szCs w:val="20"/>
              </w:rPr>
              <w:t>- mieć opiekę kierownika technicznego ds. Eskalacji</w:t>
            </w:r>
          </w:p>
          <w:p w14:paraId="1201DF4D" w14:textId="77777777" w:rsidR="00CE1562" w:rsidRPr="00827F49" w:rsidRDefault="00CE1562" w:rsidP="00CE1562">
            <w:pPr>
              <w:rPr>
                <w:rFonts w:cstheme="minorHAnsi"/>
                <w:sz w:val="20"/>
                <w:szCs w:val="20"/>
              </w:rPr>
            </w:pPr>
            <w:r w:rsidRPr="00827F49">
              <w:rPr>
                <w:rFonts w:cstheme="minorHAnsi"/>
                <w:sz w:val="20"/>
                <w:szCs w:val="20"/>
              </w:rPr>
              <w:t>- dostępność wsparcia technicznego przez 24 godziny 7 dni w tygodniu przez cały rok (w języku polskim w dni robocze)</w:t>
            </w:r>
          </w:p>
          <w:p w14:paraId="6CE05B0C" w14:textId="77777777" w:rsidR="00CE1562" w:rsidRPr="00827F49" w:rsidRDefault="00CE1562" w:rsidP="00CE1562">
            <w:pPr>
              <w:rPr>
                <w:rFonts w:eastAsia="Calibri" w:cstheme="minorHAnsi"/>
                <w:sz w:val="20"/>
                <w:szCs w:val="20"/>
                <w:lang w:eastAsia="en-US"/>
              </w:rPr>
            </w:pPr>
            <w:r w:rsidRPr="00827F49">
              <w:rPr>
                <w:rFonts w:cstheme="minorHAnsi"/>
                <w:sz w:val="20"/>
                <w:szCs w:val="20"/>
              </w:rPr>
              <w:t>Firma serwisująca musi posiadać ISO 9001:2000 na świadczenie usług serwisowych oraz posiadać autoryzacje producenta komputera.</w:t>
            </w:r>
          </w:p>
        </w:tc>
        <w:tc>
          <w:tcPr>
            <w:tcW w:w="1137" w:type="pct"/>
            <w:tcBorders>
              <w:top w:val="single" w:sz="4" w:space="0" w:color="auto"/>
              <w:left w:val="single" w:sz="4" w:space="0" w:color="auto"/>
              <w:bottom w:val="single" w:sz="4" w:space="0" w:color="auto"/>
              <w:right w:val="single" w:sz="4" w:space="0" w:color="auto"/>
            </w:tcBorders>
          </w:tcPr>
          <w:p w14:paraId="5838BCB3" w14:textId="621BB870" w:rsidR="00CE1562" w:rsidRPr="00827F49" w:rsidRDefault="00CE1562" w:rsidP="00CE1562">
            <w:pPr>
              <w:rPr>
                <w:rFonts w:cstheme="minorHAnsi"/>
                <w:sz w:val="20"/>
                <w:szCs w:val="20"/>
              </w:rPr>
            </w:pPr>
            <w:r w:rsidRPr="00827F49">
              <w:rPr>
                <w:rFonts w:cstheme="minorHAnsi"/>
                <w:sz w:val="20"/>
                <w:szCs w:val="20"/>
                <w:lang w:eastAsia="en-US"/>
              </w:rPr>
              <w:t>Spełnia TAK/NIE</w:t>
            </w:r>
          </w:p>
        </w:tc>
      </w:tr>
      <w:tr w:rsidR="00CE1562" w:rsidRPr="00827F49" w14:paraId="6E3FADC3" w14:textId="13AC0E4D" w:rsidTr="000D080B">
        <w:tc>
          <w:tcPr>
            <w:tcW w:w="248" w:type="pct"/>
            <w:tcBorders>
              <w:top w:val="single" w:sz="4" w:space="0" w:color="auto"/>
              <w:left w:val="single" w:sz="4" w:space="0" w:color="auto"/>
              <w:bottom w:val="single" w:sz="4" w:space="0" w:color="auto"/>
              <w:right w:val="single" w:sz="4" w:space="0" w:color="auto"/>
            </w:tcBorders>
            <w:hideMark/>
          </w:tcPr>
          <w:p w14:paraId="21EDE56E" w14:textId="7814A39A" w:rsidR="00CE1562" w:rsidRPr="00827F49" w:rsidRDefault="00CE1562" w:rsidP="00CE1562">
            <w:pPr>
              <w:pStyle w:val="Akapitzlist"/>
              <w:numPr>
                <w:ilvl w:val="0"/>
                <w:numId w:val="11"/>
              </w:numPr>
              <w:rPr>
                <w:rFonts w:eastAsia="Calibri" w:cstheme="minorHAnsi"/>
                <w:sz w:val="20"/>
                <w:lang w:eastAsia="en-US"/>
              </w:rPr>
            </w:pPr>
          </w:p>
        </w:tc>
        <w:tc>
          <w:tcPr>
            <w:tcW w:w="1163" w:type="pct"/>
            <w:tcBorders>
              <w:top w:val="single" w:sz="4" w:space="0" w:color="auto"/>
              <w:left w:val="single" w:sz="4" w:space="0" w:color="auto"/>
              <w:bottom w:val="single" w:sz="4" w:space="0" w:color="auto"/>
              <w:right w:val="single" w:sz="4" w:space="0" w:color="auto"/>
            </w:tcBorders>
            <w:hideMark/>
          </w:tcPr>
          <w:p w14:paraId="3E876DC6" w14:textId="77777777" w:rsidR="00CE1562" w:rsidRPr="00827F49" w:rsidRDefault="00CE1562" w:rsidP="00CE1562">
            <w:pPr>
              <w:rPr>
                <w:rFonts w:eastAsia="Calibri" w:cstheme="minorHAnsi"/>
                <w:sz w:val="20"/>
                <w:szCs w:val="20"/>
                <w:lang w:eastAsia="en-US"/>
              </w:rPr>
            </w:pPr>
            <w:r w:rsidRPr="00827F49">
              <w:rPr>
                <w:rFonts w:eastAsia="Calibri" w:cstheme="minorHAnsi"/>
                <w:sz w:val="20"/>
                <w:szCs w:val="20"/>
                <w:lang w:eastAsia="en-US"/>
              </w:rPr>
              <w:t>Wymagania dodatkowe</w:t>
            </w:r>
          </w:p>
        </w:tc>
        <w:tc>
          <w:tcPr>
            <w:tcW w:w="2451" w:type="pct"/>
            <w:tcBorders>
              <w:top w:val="single" w:sz="4" w:space="0" w:color="auto"/>
              <w:left w:val="single" w:sz="4" w:space="0" w:color="auto"/>
              <w:bottom w:val="single" w:sz="4" w:space="0" w:color="auto"/>
              <w:right w:val="single" w:sz="4" w:space="0" w:color="auto"/>
            </w:tcBorders>
            <w:hideMark/>
          </w:tcPr>
          <w:p w14:paraId="6C8B2356"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 xml:space="preserve">Wbudowane porty: </w:t>
            </w:r>
          </w:p>
          <w:p w14:paraId="30D7955A"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 xml:space="preserve">min. 1 x DVI lub VGA, </w:t>
            </w:r>
          </w:p>
          <w:p w14:paraId="598961F4"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 xml:space="preserve">min. 1 x HDMI </w:t>
            </w:r>
            <w:proofErr w:type="spellStart"/>
            <w:r w:rsidRPr="00827F49">
              <w:rPr>
                <w:rFonts w:eastAsia="Calibri" w:cstheme="minorHAnsi"/>
                <w:sz w:val="20"/>
                <w:szCs w:val="20"/>
                <w:lang w:eastAsia="en-US"/>
              </w:rPr>
              <w:t>ver</w:t>
            </w:r>
            <w:proofErr w:type="spellEnd"/>
            <w:r w:rsidRPr="00827F49">
              <w:rPr>
                <w:rFonts w:eastAsia="Calibri" w:cstheme="minorHAnsi"/>
                <w:sz w:val="20"/>
                <w:szCs w:val="20"/>
                <w:lang w:eastAsia="en-US"/>
              </w:rPr>
              <w:t xml:space="preserve">. 1.4 </w:t>
            </w:r>
          </w:p>
          <w:p w14:paraId="067FB9B1"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 xml:space="preserve">min. 6 portów USB wyprowadzonych na zewnątrz komputera w tym min.: min. 2 porty USB 3.2 z przodu obudowy, 4szt. USB 3.2 z tyłu obudowy - wymagana ilość i rozmieszczenie portów USB nie może być osiągnięta w wyniku stosowania konwerterów, przejściówek, kart </w:t>
            </w:r>
            <w:proofErr w:type="spellStart"/>
            <w:r w:rsidRPr="00827F49">
              <w:rPr>
                <w:rFonts w:eastAsia="Calibri" w:cstheme="minorHAnsi"/>
                <w:sz w:val="20"/>
                <w:szCs w:val="20"/>
                <w:lang w:eastAsia="en-US"/>
              </w:rPr>
              <w:t>PCIe</w:t>
            </w:r>
            <w:proofErr w:type="spellEnd"/>
            <w:r w:rsidRPr="00827F49">
              <w:rPr>
                <w:rFonts w:eastAsia="Calibri" w:cstheme="minorHAnsi"/>
                <w:sz w:val="20"/>
                <w:szCs w:val="20"/>
                <w:lang w:eastAsia="en-US"/>
              </w:rPr>
              <w:t xml:space="preserve"> itp.</w:t>
            </w:r>
          </w:p>
          <w:p w14:paraId="6D036BED"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porty słuchawek i mikrofonu na przednim oraz tylnym panelu obudowy.</w:t>
            </w:r>
          </w:p>
          <w:p w14:paraId="37505EE1"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 xml:space="preserve">Komputer musi umożliwiać jego rozbudowę w postaci dedykowanych kart </w:t>
            </w:r>
            <w:proofErr w:type="spellStart"/>
            <w:r w:rsidRPr="00827F49">
              <w:rPr>
                <w:rFonts w:eastAsia="Calibri" w:cstheme="minorHAnsi"/>
                <w:sz w:val="20"/>
                <w:szCs w:val="20"/>
                <w:lang w:eastAsia="en-US"/>
              </w:rPr>
              <w:t>PCIe</w:t>
            </w:r>
            <w:proofErr w:type="spellEnd"/>
            <w:r w:rsidRPr="00827F49">
              <w:rPr>
                <w:rFonts w:eastAsia="Calibri" w:cstheme="minorHAnsi"/>
                <w:sz w:val="20"/>
                <w:szCs w:val="20"/>
                <w:lang w:eastAsia="en-US"/>
              </w:rPr>
              <w:t xml:space="preserve"> np. kartę </w:t>
            </w:r>
            <w:proofErr w:type="spellStart"/>
            <w:r w:rsidRPr="00827F49">
              <w:rPr>
                <w:rFonts w:eastAsia="Calibri" w:cstheme="minorHAnsi"/>
                <w:sz w:val="20"/>
                <w:szCs w:val="20"/>
                <w:lang w:eastAsia="en-US"/>
              </w:rPr>
              <w:t>WiFi</w:t>
            </w:r>
            <w:proofErr w:type="spellEnd"/>
            <w:r w:rsidRPr="00827F49">
              <w:rPr>
                <w:rFonts w:eastAsia="Calibri" w:cstheme="minorHAnsi"/>
                <w:sz w:val="20"/>
                <w:szCs w:val="20"/>
                <w:lang w:eastAsia="en-US"/>
              </w:rPr>
              <w:t xml:space="preserve"> a/b/g/n</w:t>
            </w:r>
          </w:p>
          <w:p w14:paraId="2154BA47"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 xml:space="preserve">Karta sieciowa 10/100/1000 Ethernet RJ 45, zintegrowana z płytą główną, wspierająca obsługę </w:t>
            </w:r>
            <w:proofErr w:type="spellStart"/>
            <w:r w:rsidRPr="00827F49">
              <w:rPr>
                <w:rFonts w:eastAsia="Calibri" w:cstheme="minorHAnsi"/>
                <w:sz w:val="20"/>
                <w:szCs w:val="20"/>
                <w:lang w:eastAsia="en-US"/>
              </w:rPr>
              <w:t>WoL</w:t>
            </w:r>
            <w:proofErr w:type="spellEnd"/>
            <w:r w:rsidRPr="00827F49">
              <w:rPr>
                <w:rFonts w:eastAsia="Calibri" w:cstheme="minorHAnsi"/>
                <w:sz w:val="20"/>
                <w:szCs w:val="20"/>
                <w:lang w:eastAsia="en-US"/>
              </w:rPr>
              <w:t xml:space="preserve"> (funkcja włączana przez użytkownika), PXE 2.1.</w:t>
            </w:r>
          </w:p>
          <w:p w14:paraId="4A7AF5C8"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lastRenderedPageBreak/>
              <w:t>•</w:t>
            </w:r>
            <w:r w:rsidRPr="00827F49">
              <w:rPr>
                <w:rFonts w:eastAsia="Calibri" w:cstheme="minorHAnsi"/>
                <w:sz w:val="20"/>
                <w:szCs w:val="20"/>
                <w:lang w:eastAsia="en-US"/>
              </w:rPr>
              <w:tab/>
              <w:t xml:space="preserve">Płyta główna posiadająca chipset rekomendowany przez producenta procesora.  Zbudowana w oparciu o kondensatory polimerowe o podwyższonej trwałości., przeznaczona dla danego urządzenia; wyposażona w : </w:t>
            </w:r>
          </w:p>
          <w:p w14:paraId="6A33D823" w14:textId="77777777" w:rsidR="00CE1562" w:rsidRPr="0011735B" w:rsidRDefault="00CE1562" w:rsidP="00CE1562">
            <w:pPr>
              <w:pStyle w:val="Akapitzlist"/>
              <w:numPr>
                <w:ilvl w:val="0"/>
                <w:numId w:val="8"/>
              </w:numPr>
              <w:suppressAutoHyphens w:val="0"/>
              <w:spacing w:before="0" w:after="0"/>
              <w:ind w:left="0"/>
              <w:rPr>
                <w:rFonts w:eastAsia="Calibri" w:cstheme="minorHAnsi"/>
                <w:sz w:val="20"/>
                <w:lang w:val="pl-PL" w:eastAsia="en-US"/>
              </w:rPr>
            </w:pPr>
            <w:r w:rsidRPr="0011735B">
              <w:rPr>
                <w:rFonts w:eastAsia="Calibri" w:cstheme="minorHAnsi"/>
                <w:sz w:val="20"/>
                <w:lang w:val="pl-PL" w:eastAsia="en-US"/>
              </w:rPr>
              <w:t>SATA III (6 Gb/s) - 4 szt.</w:t>
            </w:r>
          </w:p>
          <w:p w14:paraId="61F7B8CA" w14:textId="77777777" w:rsidR="00CE1562" w:rsidRPr="00827F49" w:rsidRDefault="00CE1562" w:rsidP="00CE1562">
            <w:pPr>
              <w:pStyle w:val="Akapitzlist"/>
              <w:numPr>
                <w:ilvl w:val="0"/>
                <w:numId w:val="8"/>
              </w:numPr>
              <w:suppressAutoHyphens w:val="0"/>
              <w:spacing w:before="0" w:after="0"/>
              <w:ind w:left="0"/>
              <w:rPr>
                <w:rFonts w:eastAsia="Calibri" w:cstheme="minorHAnsi"/>
                <w:sz w:val="20"/>
                <w:lang w:eastAsia="en-US"/>
              </w:rPr>
            </w:pPr>
            <w:r w:rsidRPr="00827F49">
              <w:rPr>
                <w:rFonts w:eastAsia="Calibri" w:cstheme="minorHAnsi"/>
                <w:sz w:val="20"/>
                <w:lang w:eastAsia="en-US"/>
              </w:rPr>
              <w:t>M.2 - 2szt.</w:t>
            </w:r>
          </w:p>
          <w:p w14:paraId="777903CF" w14:textId="77777777" w:rsidR="00CE1562" w:rsidRPr="00827F49" w:rsidRDefault="00CE1562" w:rsidP="00CE1562">
            <w:pPr>
              <w:pStyle w:val="Akapitzlist"/>
              <w:numPr>
                <w:ilvl w:val="0"/>
                <w:numId w:val="8"/>
              </w:numPr>
              <w:suppressAutoHyphens w:val="0"/>
              <w:spacing w:before="0" w:after="0"/>
              <w:ind w:left="0"/>
              <w:rPr>
                <w:rFonts w:eastAsia="Calibri" w:cstheme="minorHAnsi"/>
                <w:sz w:val="20"/>
                <w:lang w:eastAsia="en-US"/>
              </w:rPr>
            </w:pPr>
            <w:r w:rsidRPr="00827F49">
              <w:rPr>
                <w:rFonts w:eastAsia="Calibri" w:cstheme="minorHAnsi"/>
                <w:sz w:val="20"/>
                <w:lang w:eastAsia="en-US"/>
              </w:rPr>
              <w:t xml:space="preserve">PCIe 3.0 x16 - 1 </w:t>
            </w:r>
            <w:proofErr w:type="spellStart"/>
            <w:r w:rsidRPr="00827F49">
              <w:rPr>
                <w:rFonts w:eastAsia="Calibri" w:cstheme="minorHAnsi"/>
                <w:sz w:val="20"/>
                <w:lang w:eastAsia="en-US"/>
              </w:rPr>
              <w:t>szt</w:t>
            </w:r>
            <w:proofErr w:type="spellEnd"/>
            <w:r w:rsidRPr="00827F49">
              <w:rPr>
                <w:rFonts w:eastAsia="Calibri" w:cstheme="minorHAnsi"/>
                <w:sz w:val="20"/>
                <w:lang w:eastAsia="en-US"/>
              </w:rPr>
              <w:t>.</w:t>
            </w:r>
          </w:p>
          <w:p w14:paraId="789401A6" w14:textId="77777777" w:rsidR="00CE1562" w:rsidRPr="00827F49" w:rsidRDefault="00CE1562" w:rsidP="00CE1562">
            <w:pPr>
              <w:pStyle w:val="Akapitzlist"/>
              <w:numPr>
                <w:ilvl w:val="0"/>
                <w:numId w:val="8"/>
              </w:numPr>
              <w:suppressAutoHyphens w:val="0"/>
              <w:spacing w:before="0" w:after="0"/>
              <w:ind w:left="0"/>
              <w:rPr>
                <w:rFonts w:eastAsia="Calibri" w:cstheme="minorHAnsi"/>
                <w:sz w:val="20"/>
                <w:lang w:eastAsia="en-US"/>
              </w:rPr>
            </w:pPr>
            <w:r w:rsidRPr="00827F49">
              <w:rPr>
                <w:rFonts w:eastAsia="Calibri" w:cstheme="minorHAnsi"/>
                <w:sz w:val="20"/>
                <w:lang w:eastAsia="en-US"/>
              </w:rPr>
              <w:t>PCIe 3.0 x1 - 2szt.</w:t>
            </w:r>
          </w:p>
          <w:p w14:paraId="61103B68" w14:textId="77777777" w:rsidR="00CE1562" w:rsidRPr="0011735B" w:rsidRDefault="00CE1562" w:rsidP="00CE1562">
            <w:pPr>
              <w:pStyle w:val="Akapitzlist"/>
              <w:numPr>
                <w:ilvl w:val="0"/>
                <w:numId w:val="8"/>
              </w:numPr>
              <w:suppressAutoHyphens w:val="0"/>
              <w:spacing w:before="0" w:after="0"/>
              <w:ind w:left="0"/>
              <w:rPr>
                <w:rFonts w:eastAsia="Calibri" w:cstheme="minorHAnsi"/>
                <w:sz w:val="20"/>
                <w:lang w:val="pl-PL" w:eastAsia="en-US"/>
              </w:rPr>
            </w:pPr>
            <w:r w:rsidRPr="0011735B">
              <w:rPr>
                <w:rFonts w:eastAsia="Calibri" w:cstheme="minorHAnsi"/>
                <w:sz w:val="20"/>
                <w:lang w:val="pl-PL" w:eastAsia="en-US"/>
              </w:rPr>
              <w:t>2 złącza DIMM z obsługą do 64GB DDR4 pamięci RAM, z obsługą DDR4-3200 MHz</w:t>
            </w:r>
          </w:p>
          <w:p w14:paraId="46C3F998"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Klawiatura USB w układzie polski programisty</w:t>
            </w:r>
          </w:p>
          <w:p w14:paraId="674B1CE0"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Mysz USB z klawiszami oraz rolką (</w:t>
            </w:r>
            <w:proofErr w:type="spellStart"/>
            <w:r w:rsidRPr="00827F49">
              <w:rPr>
                <w:rFonts w:eastAsia="Calibri" w:cstheme="minorHAnsi"/>
                <w:sz w:val="20"/>
                <w:szCs w:val="20"/>
                <w:lang w:eastAsia="en-US"/>
              </w:rPr>
              <w:t>scroll</w:t>
            </w:r>
            <w:proofErr w:type="spellEnd"/>
            <w:r w:rsidRPr="00827F49">
              <w:rPr>
                <w:rFonts w:eastAsia="Calibri" w:cstheme="minorHAnsi"/>
                <w:sz w:val="20"/>
                <w:szCs w:val="20"/>
                <w:lang w:eastAsia="en-US"/>
              </w:rPr>
              <w:t>)</w:t>
            </w:r>
          </w:p>
          <w:p w14:paraId="479FA35A"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w:t>
            </w:r>
            <w:r w:rsidRPr="00827F49">
              <w:rPr>
                <w:rFonts w:eastAsia="Calibri" w:cstheme="minorHAnsi"/>
                <w:sz w:val="20"/>
                <w:szCs w:val="20"/>
                <w:lang w:eastAsia="en-US"/>
              </w:rPr>
              <w:tab/>
              <w:t>Wbudowana w obudowę nagrywarka DVD +/-RW szybkość min. x24 wraz z oprogramowaniem do nagrywania i odtwarzania płyt</w:t>
            </w:r>
          </w:p>
          <w:p w14:paraId="524A95B3" w14:textId="77777777" w:rsidR="00CE1562" w:rsidRPr="00827F49" w:rsidRDefault="00CE1562" w:rsidP="00CE1562">
            <w:pPr>
              <w:pStyle w:val="Akapitzlist"/>
              <w:numPr>
                <w:ilvl w:val="0"/>
                <w:numId w:val="9"/>
              </w:numPr>
              <w:suppressAutoHyphens w:val="0"/>
              <w:spacing w:before="0" w:after="0"/>
              <w:ind w:left="0"/>
              <w:rPr>
                <w:rFonts w:eastAsia="Calibri" w:cstheme="minorHAnsi"/>
                <w:sz w:val="20"/>
                <w:lang w:eastAsia="en-US"/>
              </w:rPr>
            </w:pPr>
            <w:proofErr w:type="spellStart"/>
            <w:r w:rsidRPr="00827F49">
              <w:rPr>
                <w:rFonts w:eastAsia="Calibri" w:cstheme="minorHAnsi"/>
                <w:sz w:val="20"/>
                <w:lang w:eastAsia="en-US"/>
              </w:rPr>
              <w:t>Wsparcie</w:t>
            </w:r>
            <w:proofErr w:type="spellEnd"/>
            <w:r w:rsidRPr="00827F49">
              <w:rPr>
                <w:rFonts w:eastAsia="Calibri" w:cstheme="minorHAnsi"/>
                <w:sz w:val="20"/>
                <w:lang w:eastAsia="en-US"/>
              </w:rPr>
              <w:t xml:space="preserve"> </w:t>
            </w:r>
            <w:proofErr w:type="spellStart"/>
            <w:r w:rsidRPr="00827F49">
              <w:rPr>
                <w:rFonts w:eastAsia="Calibri" w:cstheme="minorHAnsi"/>
                <w:sz w:val="20"/>
                <w:lang w:eastAsia="en-US"/>
              </w:rPr>
              <w:t>dla</w:t>
            </w:r>
            <w:proofErr w:type="spellEnd"/>
            <w:r w:rsidRPr="00827F49">
              <w:rPr>
                <w:rFonts w:eastAsia="Calibri" w:cstheme="minorHAnsi"/>
                <w:sz w:val="20"/>
                <w:lang w:eastAsia="en-US"/>
              </w:rPr>
              <w:t xml:space="preserve"> </w:t>
            </w:r>
            <w:proofErr w:type="spellStart"/>
            <w:r w:rsidRPr="00827F49">
              <w:rPr>
                <w:rFonts w:eastAsia="Calibri" w:cstheme="minorHAnsi"/>
                <w:sz w:val="20"/>
                <w:lang w:eastAsia="en-US"/>
              </w:rPr>
              <w:t>konfiguracji</w:t>
            </w:r>
            <w:proofErr w:type="spellEnd"/>
            <w:r w:rsidRPr="00827F49">
              <w:rPr>
                <w:rFonts w:eastAsia="Calibri" w:cstheme="minorHAnsi"/>
                <w:sz w:val="20"/>
                <w:lang w:eastAsia="en-US"/>
              </w:rPr>
              <w:t xml:space="preserve"> RAID</w:t>
            </w:r>
          </w:p>
          <w:p w14:paraId="125DE459"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 xml:space="preserve">Wbudowany w płytę główną układ przetwarzania energii, zapewniający możliwość całościowego zarządzania poziomem zużywanej energii poprzez wykrywanie aktualnego poziomu wykorzystania zasobów PC (CPU, GPU, HDD, zasilacza) oraz inteligentne przydzielanie mocy w czasie rzeczywistym. Układ działający automatycznie od momentu uruchomienia komputera. </w:t>
            </w:r>
          </w:p>
          <w:p w14:paraId="370DE886"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Ochrona przed nadmiernym napięciem zasilania:</w:t>
            </w:r>
          </w:p>
          <w:p w14:paraId="2B9E2D61" w14:textId="77777777" w:rsidR="00CE1562" w:rsidRPr="00827F49" w:rsidRDefault="00CE1562" w:rsidP="00CE1562">
            <w:pPr>
              <w:contextualSpacing/>
              <w:rPr>
                <w:rFonts w:eastAsia="Calibri" w:cstheme="minorHAnsi"/>
                <w:sz w:val="20"/>
                <w:szCs w:val="20"/>
                <w:lang w:eastAsia="en-US"/>
              </w:rPr>
            </w:pPr>
            <w:r w:rsidRPr="00827F49">
              <w:rPr>
                <w:rFonts w:eastAsia="Calibri" w:cstheme="minorHAnsi"/>
                <w:sz w:val="20"/>
                <w:szCs w:val="20"/>
                <w:lang w:eastAsia="en-US"/>
              </w:rPr>
              <w:t>System zasilania chroniący obwód specjalnie zaprojektowany przez producenta płyty głównej z wbudowanymi regulatorami napięcia do ochrony chipsetu, gniazd połączeniowych i kodeków audio przed uszkodzeniem spowodowanym nieoczekiwanymi napięciami wysokiej wartości z niestabilnych albo złych zasilaczy.</w:t>
            </w:r>
          </w:p>
        </w:tc>
        <w:tc>
          <w:tcPr>
            <w:tcW w:w="1137" w:type="pct"/>
            <w:tcBorders>
              <w:top w:val="single" w:sz="4" w:space="0" w:color="auto"/>
              <w:left w:val="single" w:sz="4" w:space="0" w:color="auto"/>
              <w:bottom w:val="single" w:sz="4" w:space="0" w:color="auto"/>
              <w:right w:val="single" w:sz="4" w:space="0" w:color="auto"/>
            </w:tcBorders>
          </w:tcPr>
          <w:p w14:paraId="4AAD4955" w14:textId="5C7F877D" w:rsidR="00CE1562" w:rsidRPr="00827F49" w:rsidRDefault="00CE1562" w:rsidP="00CE1562">
            <w:pPr>
              <w:contextualSpacing/>
              <w:rPr>
                <w:rFonts w:eastAsia="Calibri" w:cstheme="minorHAnsi"/>
                <w:sz w:val="20"/>
                <w:szCs w:val="20"/>
                <w:lang w:eastAsia="en-US"/>
              </w:rPr>
            </w:pPr>
            <w:r w:rsidRPr="00827F49">
              <w:rPr>
                <w:rFonts w:cstheme="minorHAnsi"/>
                <w:sz w:val="20"/>
                <w:szCs w:val="20"/>
                <w:lang w:eastAsia="en-US"/>
              </w:rPr>
              <w:lastRenderedPageBreak/>
              <w:t>Spełnia TAK/NIE</w:t>
            </w:r>
          </w:p>
        </w:tc>
      </w:tr>
    </w:tbl>
    <w:p w14:paraId="1BFA15A4" w14:textId="77777777" w:rsidR="00827F49" w:rsidRPr="00827F49" w:rsidRDefault="00827F49" w:rsidP="00827F49">
      <w:pPr>
        <w:rPr>
          <w:rFonts w:cstheme="minorHAnsi"/>
          <w:sz w:val="20"/>
          <w:szCs w:val="20"/>
        </w:rPr>
      </w:pPr>
    </w:p>
    <w:p w14:paraId="641CFB89" w14:textId="03C24AE6" w:rsidR="00827F49" w:rsidRDefault="00827F49" w:rsidP="00827F49">
      <w:pPr>
        <w:rPr>
          <w:rFonts w:cstheme="minorHAnsi"/>
          <w:sz w:val="20"/>
          <w:szCs w:val="20"/>
        </w:rPr>
      </w:pPr>
    </w:p>
    <w:p w14:paraId="4FBFF906" w14:textId="12C1401C" w:rsidR="0047034F" w:rsidRDefault="0047034F" w:rsidP="00827F49">
      <w:pPr>
        <w:rPr>
          <w:rFonts w:cstheme="minorHAnsi"/>
          <w:sz w:val="20"/>
          <w:szCs w:val="20"/>
        </w:rPr>
      </w:pPr>
    </w:p>
    <w:p w14:paraId="1C1C169F" w14:textId="278E1465" w:rsidR="0047034F" w:rsidRPr="00893166" w:rsidRDefault="0047034F" w:rsidP="0047034F">
      <w:pPr>
        <w:rPr>
          <w:rFonts w:cstheme="minorHAnsi"/>
          <w:b/>
          <w:bCs/>
          <w:sz w:val="20"/>
          <w:szCs w:val="20"/>
        </w:rPr>
      </w:pPr>
      <w:r w:rsidRPr="00893166">
        <w:rPr>
          <w:rFonts w:cstheme="minorHAnsi"/>
          <w:b/>
          <w:bCs/>
          <w:sz w:val="20"/>
          <w:szCs w:val="20"/>
        </w:rPr>
        <w:t>Monitor do komputera  typu desktop  -</w:t>
      </w:r>
      <w:r>
        <w:rPr>
          <w:rFonts w:cstheme="minorHAnsi"/>
          <w:b/>
          <w:bCs/>
          <w:sz w:val="20"/>
          <w:szCs w:val="20"/>
        </w:rPr>
        <w:t xml:space="preserve"> </w:t>
      </w:r>
      <w:r w:rsidRPr="00893166">
        <w:rPr>
          <w:rFonts w:cstheme="minorHAnsi"/>
          <w:b/>
          <w:bCs/>
          <w:sz w:val="20"/>
          <w:szCs w:val="20"/>
        </w:rPr>
        <w:t xml:space="preserve"> </w:t>
      </w:r>
      <w:r w:rsidR="00067046">
        <w:rPr>
          <w:rFonts w:cstheme="minorHAnsi"/>
          <w:b/>
          <w:bCs/>
          <w:sz w:val="20"/>
          <w:szCs w:val="20"/>
        </w:rPr>
        <w:t xml:space="preserve">12 </w:t>
      </w:r>
      <w:r w:rsidRPr="00893166">
        <w:rPr>
          <w:rFonts w:cstheme="minorHAnsi"/>
          <w:b/>
          <w:bCs/>
          <w:sz w:val="20"/>
          <w:szCs w:val="20"/>
        </w:rPr>
        <w:t>szt.</w:t>
      </w:r>
    </w:p>
    <w:tbl>
      <w:tblPr>
        <w:tblStyle w:val="Tabela-Siatka"/>
        <w:tblW w:w="0" w:type="auto"/>
        <w:tblLook w:val="04A0" w:firstRow="1" w:lastRow="0" w:firstColumn="1" w:lastColumn="0" w:noHBand="0" w:noVBand="1"/>
      </w:tblPr>
      <w:tblGrid>
        <w:gridCol w:w="710"/>
        <w:gridCol w:w="1984"/>
        <w:gridCol w:w="7938"/>
        <w:gridCol w:w="2749"/>
      </w:tblGrid>
      <w:tr w:rsidR="0047034F" w:rsidRPr="002B780F" w14:paraId="25FC7454" w14:textId="77777777" w:rsidTr="0047034F">
        <w:tc>
          <w:tcPr>
            <w:tcW w:w="710" w:type="dxa"/>
            <w:vAlign w:val="center"/>
          </w:tcPr>
          <w:p w14:paraId="7C9C8AB4" w14:textId="77777777" w:rsidR="0047034F" w:rsidRPr="002B780F" w:rsidRDefault="0047034F" w:rsidP="00615339">
            <w:pPr>
              <w:spacing w:line="300" w:lineRule="atLeast"/>
              <w:jc w:val="center"/>
              <w:rPr>
                <w:rFonts w:cstheme="minorHAnsi"/>
                <w:bCs/>
                <w:color w:val="1A1A1A"/>
                <w:sz w:val="20"/>
                <w:szCs w:val="20"/>
              </w:rPr>
            </w:pPr>
            <w:proofErr w:type="spellStart"/>
            <w:r w:rsidRPr="002B780F">
              <w:rPr>
                <w:rFonts w:eastAsia="MS Outlook" w:cstheme="minorHAnsi"/>
                <w:bCs/>
                <w:sz w:val="20"/>
                <w:szCs w:val="20"/>
              </w:rPr>
              <w:t>Lp</w:t>
            </w:r>
            <w:proofErr w:type="spellEnd"/>
            <w:r w:rsidRPr="002B780F">
              <w:rPr>
                <w:rFonts w:eastAsia="MS Outlook" w:cstheme="minorHAnsi"/>
                <w:bCs/>
                <w:sz w:val="20"/>
                <w:szCs w:val="20"/>
              </w:rPr>
              <w:t>.</w:t>
            </w:r>
          </w:p>
        </w:tc>
        <w:tc>
          <w:tcPr>
            <w:tcW w:w="1984" w:type="dxa"/>
            <w:vAlign w:val="center"/>
          </w:tcPr>
          <w:p w14:paraId="1C821D65" w14:textId="77777777" w:rsidR="0047034F" w:rsidRPr="002B780F" w:rsidRDefault="0047034F" w:rsidP="00615339">
            <w:pPr>
              <w:spacing w:line="300" w:lineRule="atLeast"/>
              <w:rPr>
                <w:rFonts w:cstheme="minorHAnsi"/>
                <w:bCs/>
                <w:color w:val="1A1A1A"/>
                <w:sz w:val="20"/>
                <w:szCs w:val="20"/>
              </w:rPr>
            </w:pPr>
            <w:proofErr w:type="spellStart"/>
            <w:r w:rsidRPr="002B780F">
              <w:rPr>
                <w:rFonts w:eastAsia="Calibri" w:cstheme="minorHAnsi"/>
                <w:bCs/>
                <w:sz w:val="20"/>
                <w:szCs w:val="20"/>
              </w:rPr>
              <w:t>Rodzaj</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komponentu</w:t>
            </w:r>
            <w:proofErr w:type="spellEnd"/>
          </w:p>
        </w:tc>
        <w:tc>
          <w:tcPr>
            <w:tcW w:w="7938" w:type="dxa"/>
            <w:vAlign w:val="center"/>
          </w:tcPr>
          <w:p w14:paraId="46AE64DD" w14:textId="77777777" w:rsidR="0047034F" w:rsidRPr="0011735B" w:rsidRDefault="0047034F" w:rsidP="00615339">
            <w:pPr>
              <w:spacing w:line="300" w:lineRule="atLeast"/>
              <w:rPr>
                <w:rFonts w:cstheme="minorHAnsi"/>
                <w:bCs/>
                <w:color w:val="1A1A1A"/>
                <w:sz w:val="20"/>
                <w:szCs w:val="20"/>
                <w:lang w:val="pl-PL"/>
              </w:rPr>
            </w:pPr>
            <w:r w:rsidRPr="0011735B">
              <w:rPr>
                <w:rFonts w:eastAsia="Calibri" w:cstheme="minorHAnsi"/>
                <w:bCs/>
                <w:sz w:val="20"/>
                <w:szCs w:val="20"/>
                <w:lang w:val="pl-PL"/>
              </w:rPr>
              <w:t>Wymagane minimalne parametry techniczne komputera</w:t>
            </w:r>
          </w:p>
        </w:tc>
        <w:tc>
          <w:tcPr>
            <w:tcW w:w="2749" w:type="dxa"/>
          </w:tcPr>
          <w:p w14:paraId="2B603C77" w14:textId="77777777" w:rsidR="0047034F" w:rsidRPr="002B780F" w:rsidRDefault="0047034F" w:rsidP="00615339">
            <w:pPr>
              <w:spacing w:line="300" w:lineRule="atLeast"/>
              <w:rPr>
                <w:rFonts w:cstheme="minorHAnsi"/>
                <w:bCs/>
                <w:color w:val="1A1A1A"/>
                <w:sz w:val="20"/>
                <w:szCs w:val="20"/>
              </w:rPr>
            </w:pPr>
            <w:proofErr w:type="spellStart"/>
            <w:r w:rsidRPr="002B780F">
              <w:rPr>
                <w:rFonts w:eastAsia="Calibri" w:cstheme="minorHAnsi"/>
                <w:bCs/>
                <w:sz w:val="20"/>
                <w:szCs w:val="20"/>
              </w:rPr>
              <w:t>Oferowane</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parametry</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techniczne</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komputera</w:t>
            </w:r>
            <w:proofErr w:type="spellEnd"/>
          </w:p>
        </w:tc>
      </w:tr>
      <w:tr w:rsidR="0047034F" w:rsidRPr="002B780F" w14:paraId="5DFFF2F8" w14:textId="77777777" w:rsidTr="0047034F">
        <w:tc>
          <w:tcPr>
            <w:tcW w:w="710" w:type="dxa"/>
          </w:tcPr>
          <w:p w14:paraId="61077ED9"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779A3DD8"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Przeznaczenie</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produktu</w:t>
            </w:r>
            <w:proofErr w:type="spellEnd"/>
          </w:p>
        </w:tc>
        <w:tc>
          <w:tcPr>
            <w:tcW w:w="7938" w:type="dxa"/>
          </w:tcPr>
          <w:p w14:paraId="734380B3"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Do </w:t>
            </w:r>
            <w:proofErr w:type="spellStart"/>
            <w:r w:rsidRPr="001B647A">
              <w:rPr>
                <w:rFonts w:cstheme="minorHAnsi"/>
                <w:bCs/>
                <w:color w:val="1A1A1A"/>
                <w:sz w:val="20"/>
                <w:szCs w:val="20"/>
              </w:rPr>
              <w:t>domu</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i</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biura</w:t>
            </w:r>
            <w:proofErr w:type="spellEnd"/>
            <w:r w:rsidRPr="001B647A">
              <w:rPr>
                <w:rFonts w:cstheme="minorHAnsi"/>
                <w:bCs/>
                <w:color w:val="1A1A1A"/>
                <w:sz w:val="20"/>
                <w:szCs w:val="20"/>
              </w:rPr>
              <w:t xml:space="preserve"> </w:t>
            </w:r>
            <w:r w:rsidRPr="002B780F">
              <w:rPr>
                <w:rFonts w:cstheme="minorHAnsi"/>
                <w:bCs/>
                <w:color w:val="1A1A1A"/>
                <w:sz w:val="20"/>
                <w:szCs w:val="20"/>
              </w:rPr>
              <w:t xml:space="preserve"> </w:t>
            </w:r>
          </w:p>
        </w:tc>
        <w:tc>
          <w:tcPr>
            <w:tcW w:w="2749" w:type="dxa"/>
          </w:tcPr>
          <w:p w14:paraId="7FAD4F54" w14:textId="77777777" w:rsidR="0047034F" w:rsidRDefault="0047034F" w:rsidP="00615339">
            <w:pPr>
              <w:spacing w:line="300" w:lineRule="atLeast"/>
              <w:rPr>
                <w:rFonts w:cstheme="minorHAnsi"/>
                <w:bCs/>
                <w:color w:val="1A1A1A"/>
                <w:sz w:val="20"/>
                <w:szCs w:val="20"/>
              </w:rPr>
            </w:pPr>
            <w:r>
              <w:rPr>
                <w:rFonts w:cstheme="minorHAnsi"/>
                <w:bCs/>
                <w:color w:val="1A1A1A"/>
                <w:sz w:val="20"/>
                <w:szCs w:val="20"/>
              </w:rPr>
              <w:t>Producent</w:t>
            </w:r>
          </w:p>
          <w:p w14:paraId="36C956E8" w14:textId="77777777" w:rsidR="0047034F" w:rsidRDefault="0047034F" w:rsidP="00615339">
            <w:pPr>
              <w:spacing w:line="300" w:lineRule="atLeast"/>
              <w:rPr>
                <w:rFonts w:cstheme="minorHAnsi"/>
                <w:bCs/>
                <w:color w:val="1A1A1A"/>
                <w:sz w:val="20"/>
                <w:szCs w:val="20"/>
              </w:rPr>
            </w:pPr>
          </w:p>
          <w:p w14:paraId="6517D2D4" w14:textId="77777777" w:rsidR="0047034F" w:rsidRPr="002B780F" w:rsidRDefault="0047034F" w:rsidP="00615339">
            <w:pPr>
              <w:spacing w:line="300" w:lineRule="atLeast"/>
              <w:rPr>
                <w:rFonts w:cstheme="minorHAnsi"/>
                <w:bCs/>
                <w:color w:val="1A1A1A"/>
                <w:sz w:val="20"/>
                <w:szCs w:val="20"/>
              </w:rPr>
            </w:pPr>
            <w:r>
              <w:rPr>
                <w:rFonts w:cstheme="minorHAnsi"/>
                <w:bCs/>
                <w:color w:val="1A1A1A"/>
                <w:sz w:val="20"/>
                <w:szCs w:val="20"/>
              </w:rPr>
              <w:t>Model</w:t>
            </w:r>
          </w:p>
        </w:tc>
      </w:tr>
      <w:tr w:rsidR="0047034F" w:rsidRPr="002B780F" w14:paraId="600EA41E" w14:textId="77777777" w:rsidTr="0047034F">
        <w:tc>
          <w:tcPr>
            <w:tcW w:w="710" w:type="dxa"/>
          </w:tcPr>
          <w:p w14:paraId="3F18F9C6"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3C32E710"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Przekątna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ekranu</w:t>
            </w:r>
            <w:proofErr w:type="spellEnd"/>
          </w:p>
        </w:tc>
        <w:tc>
          <w:tcPr>
            <w:tcW w:w="7938" w:type="dxa"/>
          </w:tcPr>
          <w:p w14:paraId="07D72B41"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21,5"</w:t>
            </w:r>
          </w:p>
        </w:tc>
        <w:tc>
          <w:tcPr>
            <w:tcW w:w="2749" w:type="dxa"/>
          </w:tcPr>
          <w:p w14:paraId="64A3194E"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4FBD9D7D" w14:textId="77777777" w:rsidTr="0047034F">
        <w:tc>
          <w:tcPr>
            <w:tcW w:w="710" w:type="dxa"/>
          </w:tcPr>
          <w:p w14:paraId="2CBB0A7C"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E8E0CFE"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Powłoka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matrycy</w:t>
            </w:r>
            <w:proofErr w:type="spellEnd"/>
          </w:p>
        </w:tc>
        <w:tc>
          <w:tcPr>
            <w:tcW w:w="7938" w:type="dxa"/>
          </w:tcPr>
          <w:p w14:paraId="4A952CDC"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Matowa</w:t>
            </w:r>
            <w:proofErr w:type="spellEnd"/>
          </w:p>
        </w:tc>
        <w:tc>
          <w:tcPr>
            <w:tcW w:w="2749" w:type="dxa"/>
          </w:tcPr>
          <w:p w14:paraId="57E6E3CA"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6CAF3DB2" w14:textId="77777777" w:rsidTr="0047034F">
        <w:tc>
          <w:tcPr>
            <w:tcW w:w="710" w:type="dxa"/>
          </w:tcPr>
          <w:p w14:paraId="384FADD6"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63CCB405"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Rodzaj</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matrycy</w:t>
            </w:r>
            <w:proofErr w:type="spellEnd"/>
          </w:p>
        </w:tc>
        <w:tc>
          <w:tcPr>
            <w:tcW w:w="7938" w:type="dxa"/>
          </w:tcPr>
          <w:p w14:paraId="3F231662"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LED, TN</w:t>
            </w:r>
          </w:p>
        </w:tc>
        <w:tc>
          <w:tcPr>
            <w:tcW w:w="2749" w:type="dxa"/>
          </w:tcPr>
          <w:p w14:paraId="401E7D07"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58E35D37" w14:textId="77777777" w:rsidTr="0047034F">
        <w:tc>
          <w:tcPr>
            <w:tcW w:w="710" w:type="dxa"/>
          </w:tcPr>
          <w:p w14:paraId="19DED2CC"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4499CC7"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Typ</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ekranu</w:t>
            </w:r>
            <w:proofErr w:type="spellEnd"/>
          </w:p>
        </w:tc>
        <w:tc>
          <w:tcPr>
            <w:tcW w:w="7938" w:type="dxa"/>
          </w:tcPr>
          <w:p w14:paraId="67102867"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Płaski</w:t>
            </w:r>
            <w:proofErr w:type="spellEnd"/>
          </w:p>
        </w:tc>
        <w:tc>
          <w:tcPr>
            <w:tcW w:w="2749" w:type="dxa"/>
          </w:tcPr>
          <w:p w14:paraId="71EAD467"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16789E2E" w14:textId="77777777" w:rsidTr="0047034F">
        <w:tc>
          <w:tcPr>
            <w:tcW w:w="710" w:type="dxa"/>
          </w:tcPr>
          <w:p w14:paraId="257BF31B"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F2A0A68"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Rozdzielczość</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ekranu</w:t>
            </w:r>
            <w:proofErr w:type="spellEnd"/>
          </w:p>
        </w:tc>
        <w:tc>
          <w:tcPr>
            <w:tcW w:w="7938" w:type="dxa"/>
          </w:tcPr>
          <w:p w14:paraId="2ADE0914"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1920 x 1080 (</w:t>
            </w:r>
            <w:proofErr w:type="spellStart"/>
            <w:r w:rsidRPr="001B647A">
              <w:rPr>
                <w:rFonts w:cstheme="minorHAnsi"/>
                <w:bCs/>
                <w:color w:val="1A1A1A"/>
                <w:sz w:val="20"/>
                <w:szCs w:val="20"/>
              </w:rPr>
              <w:t>FullHD</w:t>
            </w:r>
            <w:proofErr w:type="spellEnd"/>
            <w:r w:rsidRPr="001B647A">
              <w:rPr>
                <w:rFonts w:cstheme="minorHAnsi"/>
                <w:bCs/>
                <w:color w:val="1A1A1A"/>
                <w:sz w:val="20"/>
                <w:szCs w:val="20"/>
              </w:rPr>
              <w:t>)</w:t>
            </w:r>
          </w:p>
        </w:tc>
        <w:tc>
          <w:tcPr>
            <w:tcW w:w="2749" w:type="dxa"/>
          </w:tcPr>
          <w:p w14:paraId="230F212E"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3F1CAF37" w14:textId="77777777" w:rsidTr="0047034F">
        <w:tc>
          <w:tcPr>
            <w:tcW w:w="710" w:type="dxa"/>
          </w:tcPr>
          <w:p w14:paraId="2C591497"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7077C270"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Format </w:t>
            </w:r>
            <w:proofErr w:type="spellStart"/>
            <w:r w:rsidRPr="001B647A">
              <w:rPr>
                <w:rFonts w:cstheme="minorHAnsi"/>
                <w:bCs/>
                <w:color w:val="1A1A1A"/>
                <w:sz w:val="20"/>
                <w:szCs w:val="20"/>
              </w:rPr>
              <w:t>obrazu</w:t>
            </w:r>
            <w:proofErr w:type="spellEnd"/>
          </w:p>
        </w:tc>
        <w:tc>
          <w:tcPr>
            <w:tcW w:w="7938" w:type="dxa"/>
          </w:tcPr>
          <w:p w14:paraId="3D6B3DDF"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16:9</w:t>
            </w:r>
          </w:p>
        </w:tc>
        <w:tc>
          <w:tcPr>
            <w:tcW w:w="2749" w:type="dxa"/>
          </w:tcPr>
          <w:p w14:paraId="56315F2A"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4E46C443" w14:textId="77777777" w:rsidTr="0047034F">
        <w:tc>
          <w:tcPr>
            <w:tcW w:w="710" w:type="dxa"/>
          </w:tcPr>
          <w:p w14:paraId="4A7AAC78"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5F37491D"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Częstotliwość</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odświeżania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ekranu</w:t>
            </w:r>
            <w:proofErr w:type="spellEnd"/>
          </w:p>
        </w:tc>
        <w:tc>
          <w:tcPr>
            <w:tcW w:w="7938" w:type="dxa"/>
          </w:tcPr>
          <w:p w14:paraId="66FCCF59"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60 Hz</w:t>
            </w:r>
          </w:p>
        </w:tc>
        <w:tc>
          <w:tcPr>
            <w:tcW w:w="2749" w:type="dxa"/>
          </w:tcPr>
          <w:p w14:paraId="0BAB862B"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2CD9FFAD" w14:textId="77777777" w:rsidTr="0047034F">
        <w:tc>
          <w:tcPr>
            <w:tcW w:w="710" w:type="dxa"/>
          </w:tcPr>
          <w:p w14:paraId="0BE4115D"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477ADA27"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Odwzorowanie</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przestrzeni</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barw</w:t>
            </w:r>
            <w:proofErr w:type="spellEnd"/>
          </w:p>
        </w:tc>
        <w:tc>
          <w:tcPr>
            <w:tcW w:w="7938" w:type="dxa"/>
          </w:tcPr>
          <w:p w14:paraId="4F0FDAF1"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Brak</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informacji</w:t>
            </w:r>
            <w:proofErr w:type="spellEnd"/>
          </w:p>
        </w:tc>
        <w:tc>
          <w:tcPr>
            <w:tcW w:w="2749" w:type="dxa"/>
          </w:tcPr>
          <w:p w14:paraId="2E4F220C"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1631C3E1" w14:textId="77777777" w:rsidTr="0047034F">
        <w:tc>
          <w:tcPr>
            <w:tcW w:w="710" w:type="dxa"/>
          </w:tcPr>
          <w:p w14:paraId="4232571B"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204476AF"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Liczba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wyświetlanych</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kolorów</w:t>
            </w:r>
            <w:proofErr w:type="spellEnd"/>
          </w:p>
        </w:tc>
        <w:tc>
          <w:tcPr>
            <w:tcW w:w="7938" w:type="dxa"/>
          </w:tcPr>
          <w:p w14:paraId="7D89E32C"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16,7 </w:t>
            </w:r>
            <w:proofErr w:type="spellStart"/>
            <w:r w:rsidRPr="001B647A">
              <w:rPr>
                <w:rFonts w:cstheme="minorHAnsi"/>
                <w:bCs/>
                <w:color w:val="1A1A1A"/>
                <w:sz w:val="20"/>
                <w:szCs w:val="20"/>
              </w:rPr>
              <w:t>mln</w:t>
            </w:r>
            <w:proofErr w:type="spellEnd"/>
          </w:p>
        </w:tc>
        <w:tc>
          <w:tcPr>
            <w:tcW w:w="2749" w:type="dxa"/>
          </w:tcPr>
          <w:p w14:paraId="2DDD19C1"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311E59B6" w14:textId="77777777" w:rsidTr="0047034F">
        <w:tc>
          <w:tcPr>
            <w:tcW w:w="710" w:type="dxa"/>
          </w:tcPr>
          <w:p w14:paraId="0E343C26"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04F43422"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HDR</w:t>
            </w:r>
          </w:p>
        </w:tc>
        <w:tc>
          <w:tcPr>
            <w:tcW w:w="7938" w:type="dxa"/>
          </w:tcPr>
          <w:p w14:paraId="2780A3EA"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Nie</w:t>
            </w:r>
            <w:proofErr w:type="spellEnd"/>
          </w:p>
        </w:tc>
        <w:tc>
          <w:tcPr>
            <w:tcW w:w="2749" w:type="dxa"/>
          </w:tcPr>
          <w:p w14:paraId="0D1D1E41"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0D049F07" w14:textId="77777777" w:rsidTr="0047034F">
        <w:tc>
          <w:tcPr>
            <w:tcW w:w="710" w:type="dxa"/>
          </w:tcPr>
          <w:p w14:paraId="74647A7F"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4DBC631B"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Czas</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reakcji</w:t>
            </w:r>
            <w:proofErr w:type="spellEnd"/>
          </w:p>
        </w:tc>
        <w:tc>
          <w:tcPr>
            <w:tcW w:w="7938" w:type="dxa"/>
          </w:tcPr>
          <w:p w14:paraId="4F32DE25"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5 </w:t>
            </w:r>
            <w:proofErr w:type="spellStart"/>
            <w:r w:rsidRPr="001B647A">
              <w:rPr>
                <w:rFonts w:cstheme="minorHAnsi"/>
                <w:bCs/>
                <w:color w:val="1A1A1A"/>
                <w:sz w:val="20"/>
                <w:szCs w:val="20"/>
              </w:rPr>
              <w:t>ms</w:t>
            </w:r>
            <w:proofErr w:type="spellEnd"/>
            <w:r w:rsidRPr="001B647A">
              <w:rPr>
                <w:rFonts w:cstheme="minorHAnsi"/>
                <w:bCs/>
                <w:color w:val="1A1A1A"/>
                <w:sz w:val="20"/>
                <w:szCs w:val="20"/>
              </w:rPr>
              <w:t xml:space="preserve"> (GTG)</w:t>
            </w:r>
          </w:p>
        </w:tc>
        <w:tc>
          <w:tcPr>
            <w:tcW w:w="2749" w:type="dxa"/>
          </w:tcPr>
          <w:p w14:paraId="6D811B63"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580DDADA" w14:textId="77777777" w:rsidTr="0047034F">
        <w:tc>
          <w:tcPr>
            <w:tcW w:w="710" w:type="dxa"/>
          </w:tcPr>
          <w:p w14:paraId="05557EFA"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3BF4EF79"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Wbudowany</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kalibrator</w:t>
            </w:r>
            <w:proofErr w:type="spellEnd"/>
          </w:p>
        </w:tc>
        <w:tc>
          <w:tcPr>
            <w:tcW w:w="7938" w:type="dxa"/>
          </w:tcPr>
          <w:p w14:paraId="3E93C6B4"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Nie</w:t>
            </w:r>
            <w:proofErr w:type="spellEnd"/>
          </w:p>
        </w:tc>
        <w:tc>
          <w:tcPr>
            <w:tcW w:w="2749" w:type="dxa"/>
          </w:tcPr>
          <w:p w14:paraId="463AC7C0"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00442473" w14:textId="77777777" w:rsidTr="0047034F">
        <w:tc>
          <w:tcPr>
            <w:tcW w:w="710" w:type="dxa"/>
          </w:tcPr>
          <w:p w14:paraId="2691CFB0"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42D95B65"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Wielkość</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plamki</w:t>
            </w:r>
            <w:proofErr w:type="spellEnd"/>
          </w:p>
        </w:tc>
        <w:tc>
          <w:tcPr>
            <w:tcW w:w="7938" w:type="dxa"/>
          </w:tcPr>
          <w:p w14:paraId="2793FDF8"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0,248 x 0,248 mm</w:t>
            </w:r>
          </w:p>
        </w:tc>
        <w:tc>
          <w:tcPr>
            <w:tcW w:w="2749" w:type="dxa"/>
          </w:tcPr>
          <w:p w14:paraId="7382E97C"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775E3F7C" w14:textId="77777777" w:rsidTr="0047034F">
        <w:tc>
          <w:tcPr>
            <w:tcW w:w="710" w:type="dxa"/>
          </w:tcPr>
          <w:p w14:paraId="5137008E"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461D2AF1"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Jasność</w:t>
            </w:r>
            <w:proofErr w:type="spellEnd"/>
          </w:p>
        </w:tc>
        <w:tc>
          <w:tcPr>
            <w:tcW w:w="7938" w:type="dxa"/>
          </w:tcPr>
          <w:p w14:paraId="6805423B"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200 cd/m²</w:t>
            </w:r>
          </w:p>
        </w:tc>
        <w:tc>
          <w:tcPr>
            <w:tcW w:w="2749" w:type="dxa"/>
          </w:tcPr>
          <w:p w14:paraId="2CCAB3BE"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432F5DB4" w14:textId="77777777" w:rsidTr="0047034F">
        <w:tc>
          <w:tcPr>
            <w:tcW w:w="710" w:type="dxa"/>
          </w:tcPr>
          <w:p w14:paraId="75B6727A"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7352AB07"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Kontrast</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statyczny</w:t>
            </w:r>
            <w:proofErr w:type="spellEnd"/>
          </w:p>
        </w:tc>
        <w:tc>
          <w:tcPr>
            <w:tcW w:w="7938" w:type="dxa"/>
          </w:tcPr>
          <w:p w14:paraId="45781D5C"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600:1</w:t>
            </w:r>
          </w:p>
        </w:tc>
        <w:tc>
          <w:tcPr>
            <w:tcW w:w="2749" w:type="dxa"/>
          </w:tcPr>
          <w:p w14:paraId="2C0B28F7"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4821A3DD" w14:textId="77777777" w:rsidTr="0047034F">
        <w:tc>
          <w:tcPr>
            <w:tcW w:w="710" w:type="dxa"/>
          </w:tcPr>
          <w:p w14:paraId="0B2A914B"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7B14A7FC"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Kontrast</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dynamiczny</w:t>
            </w:r>
            <w:proofErr w:type="spellEnd"/>
          </w:p>
        </w:tc>
        <w:tc>
          <w:tcPr>
            <w:tcW w:w="7938" w:type="dxa"/>
          </w:tcPr>
          <w:p w14:paraId="627D6229"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10 000 000:1</w:t>
            </w:r>
          </w:p>
        </w:tc>
        <w:tc>
          <w:tcPr>
            <w:tcW w:w="2749" w:type="dxa"/>
          </w:tcPr>
          <w:p w14:paraId="7F2BA338"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097476F8" w14:textId="77777777" w:rsidTr="0047034F">
        <w:tc>
          <w:tcPr>
            <w:tcW w:w="710" w:type="dxa"/>
          </w:tcPr>
          <w:p w14:paraId="4D982D53"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620FB366"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Kąt</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widzenia</w:t>
            </w:r>
            <w:proofErr w:type="spellEnd"/>
            <w:r w:rsidRPr="001B647A">
              <w:rPr>
                <w:rFonts w:cstheme="minorHAnsi"/>
                <w:bCs/>
                <w:color w:val="1A1A1A"/>
                <w:sz w:val="20"/>
                <w:szCs w:val="20"/>
              </w:rPr>
              <w:t xml:space="preserve"> w </w:t>
            </w:r>
            <w:proofErr w:type="spellStart"/>
            <w:r w:rsidRPr="001B647A">
              <w:rPr>
                <w:rFonts w:cstheme="minorHAnsi"/>
                <w:bCs/>
                <w:color w:val="1A1A1A"/>
                <w:sz w:val="20"/>
                <w:szCs w:val="20"/>
              </w:rPr>
              <w:t>poziomie</w:t>
            </w:r>
            <w:proofErr w:type="spellEnd"/>
          </w:p>
        </w:tc>
        <w:tc>
          <w:tcPr>
            <w:tcW w:w="7938" w:type="dxa"/>
          </w:tcPr>
          <w:p w14:paraId="0F623FA0"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90 </w:t>
            </w:r>
            <w:proofErr w:type="spellStart"/>
            <w:r w:rsidRPr="001B647A">
              <w:rPr>
                <w:rFonts w:cstheme="minorHAnsi"/>
                <w:bCs/>
                <w:color w:val="1A1A1A"/>
                <w:sz w:val="20"/>
                <w:szCs w:val="20"/>
              </w:rPr>
              <w:t>stopni</w:t>
            </w:r>
            <w:proofErr w:type="spellEnd"/>
          </w:p>
        </w:tc>
        <w:tc>
          <w:tcPr>
            <w:tcW w:w="2749" w:type="dxa"/>
          </w:tcPr>
          <w:p w14:paraId="472FA25C"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0F2D2BE5" w14:textId="77777777" w:rsidTr="0047034F">
        <w:tc>
          <w:tcPr>
            <w:tcW w:w="710" w:type="dxa"/>
          </w:tcPr>
          <w:p w14:paraId="5404CFE0"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57A79EAA"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Kąt</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widzenia</w:t>
            </w:r>
            <w:proofErr w:type="spellEnd"/>
            <w:r w:rsidRPr="001B647A">
              <w:rPr>
                <w:rFonts w:cstheme="minorHAnsi"/>
                <w:bCs/>
                <w:color w:val="1A1A1A"/>
                <w:sz w:val="20"/>
                <w:szCs w:val="20"/>
              </w:rPr>
              <w:t xml:space="preserve"> w </w:t>
            </w:r>
            <w:proofErr w:type="spellStart"/>
            <w:r w:rsidRPr="001B647A">
              <w:rPr>
                <w:rFonts w:cstheme="minorHAnsi"/>
                <w:bCs/>
                <w:color w:val="1A1A1A"/>
                <w:sz w:val="20"/>
                <w:szCs w:val="20"/>
              </w:rPr>
              <w:t>pionie</w:t>
            </w:r>
            <w:proofErr w:type="spellEnd"/>
          </w:p>
        </w:tc>
        <w:tc>
          <w:tcPr>
            <w:tcW w:w="7938" w:type="dxa"/>
          </w:tcPr>
          <w:p w14:paraId="547EB4E0"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65 </w:t>
            </w:r>
            <w:proofErr w:type="spellStart"/>
            <w:r w:rsidRPr="001B647A">
              <w:rPr>
                <w:rFonts w:cstheme="minorHAnsi"/>
                <w:bCs/>
                <w:color w:val="1A1A1A"/>
                <w:sz w:val="20"/>
                <w:szCs w:val="20"/>
              </w:rPr>
              <w:t>stopni</w:t>
            </w:r>
            <w:proofErr w:type="spellEnd"/>
          </w:p>
        </w:tc>
        <w:tc>
          <w:tcPr>
            <w:tcW w:w="2749" w:type="dxa"/>
          </w:tcPr>
          <w:p w14:paraId="1BEDDC67"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38400FCD" w14:textId="77777777" w:rsidTr="0047034F">
        <w:tc>
          <w:tcPr>
            <w:tcW w:w="710" w:type="dxa"/>
          </w:tcPr>
          <w:p w14:paraId="52F9A6D0"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4E81635C"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Złącza</w:t>
            </w:r>
            <w:proofErr w:type="spellEnd"/>
          </w:p>
        </w:tc>
        <w:tc>
          <w:tcPr>
            <w:tcW w:w="7938" w:type="dxa"/>
          </w:tcPr>
          <w:p w14:paraId="54CDAC8B" w14:textId="77777777" w:rsidR="0047034F" w:rsidRPr="0011735B" w:rsidRDefault="0047034F" w:rsidP="00615339">
            <w:pPr>
              <w:spacing w:line="300" w:lineRule="atLeast"/>
              <w:rPr>
                <w:rFonts w:cstheme="minorHAnsi"/>
                <w:bCs/>
                <w:color w:val="1A1A1A"/>
                <w:sz w:val="20"/>
                <w:szCs w:val="20"/>
                <w:lang w:val="pl-PL"/>
              </w:rPr>
            </w:pPr>
            <w:r w:rsidRPr="0011735B">
              <w:rPr>
                <w:rFonts w:cstheme="minorHAnsi"/>
                <w:bCs/>
                <w:color w:val="1A1A1A"/>
                <w:sz w:val="20"/>
                <w:szCs w:val="20"/>
                <w:lang w:val="pl-PL"/>
              </w:rPr>
              <w:t>VGA (D-sub) - 1 szt. ,</w:t>
            </w:r>
            <w:r w:rsidRPr="0011735B">
              <w:rPr>
                <w:rFonts w:cstheme="minorHAnsi"/>
                <w:bCs/>
                <w:sz w:val="20"/>
                <w:szCs w:val="20"/>
                <w:lang w:val="pl-PL"/>
              </w:rPr>
              <w:t xml:space="preserve"> </w:t>
            </w:r>
            <w:r w:rsidRPr="0011735B">
              <w:rPr>
                <w:rFonts w:cstheme="minorHAnsi"/>
                <w:bCs/>
                <w:color w:val="1A1A1A"/>
                <w:sz w:val="20"/>
                <w:szCs w:val="20"/>
                <w:lang w:val="pl-PL"/>
              </w:rPr>
              <w:t>HDMI - 1 szt.</w:t>
            </w:r>
          </w:p>
        </w:tc>
        <w:tc>
          <w:tcPr>
            <w:tcW w:w="2749" w:type="dxa"/>
          </w:tcPr>
          <w:p w14:paraId="71612E74"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2F7A2A82" w14:textId="77777777" w:rsidTr="0047034F">
        <w:tc>
          <w:tcPr>
            <w:tcW w:w="710" w:type="dxa"/>
          </w:tcPr>
          <w:p w14:paraId="0CAB0876"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8705A4E"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Regulacja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kąta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pochylenia</w:t>
            </w:r>
            <w:proofErr w:type="spellEnd"/>
            <w:r w:rsidRPr="001B647A">
              <w:rPr>
                <w:rFonts w:cstheme="minorHAnsi"/>
                <w:bCs/>
                <w:color w:val="1A1A1A"/>
                <w:sz w:val="20"/>
                <w:szCs w:val="20"/>
              </w:rPr>
              <w:t xml:space="preserve"> (Tilt)</w:t>
            </w:r>
          </w:p>
        </w:tc>
        <w:tc>
          <w:tcPr>
            <w:tcW w:w="7938" w:type="dxa"/>
          </w:tcPr>
          <w:p w14:paraId="29452819"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Tak</w:t>
            </w:r>
            <w:proofErr w:type="spellEnd"/>
          </w:p>
        </w:tc>
        <w:tc>
          <w:tcPr>
            <w:tcW w:w="2749" w:type="dxa"/>
          </w:tcPr>
          <w:p w14:paraId="5D1FFEAD"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3F8D62BF" w14:textId="77777777" w:rsidTr="0047034F">
        <w:tc>
          <w:tcPr>
            <w:tcW w:w="710" w:type="dxa"/>
          </w:tcPr>
          <w:p w14:paraId="7CBD9A22"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0CF138C" w14:textId="77777777" w:rsidR="0047034F" w:rsidRPr="0011735B" w:rsidRDefault="0047034F" w:rsidP="00615339">
            <w:pPr>
              <w:spacing w:line="300" w:lineRule="atLeast"/>
              <w:rPr>
                <w:rFonts w:cstheme="minorHAnsi"/>
                <w:bCs/>
                <w:color w:val="1A1A1A"/>
                <w:sz w:val="20"/>
                <w:szCs w:val="20"/>
                <w:lang w:val="pl-PL"/>
              </w:rPr>
            </w:pPr>
            <w:r w:rsidRPr="0011735B">
              <w:rPr>
                <w:rFonts w:cstheme="minorHAnsi"/>
                <w:bCs/>
                <w:color w:val="1A1A1A"/>
                <w:sz w:val="20"/>
                <w:szCs w:val="20"/>
                <w:lang w:val="pl-PL"/>
              </w:rPr>
              <w:t>Możliwość montażu na ścianie - VESA</w:t>
            </w:r>
          </w:p>
        </w:tc>
        <w:tc>
          <w:tcPr>
            <w:tcW w:w="7938" w:type="dxa"/>
          </w:tcPr>
          <w:p w14:paraId="732DABD0"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VESA 100 x 100 mm</w:t>
            </w:r>
          </w:p>
        </w:tc>
        <w:tc>
          <w:tcPr>
            <w:tcW w:w="2749" w:type="dxa"/>
          </w:tcPr>
          <w:p w14:paraId="3A252F1E"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55EE2234" w14:textId="77777777" w:rsidTr="0047034F">
        <w:tc>
          <w:tcPr>
            <w:tcW w:w="710" w:type="dxa"/>
          </w:tcPr>
          <w:p w14:paraId="2E1212DA"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066A0A65"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Pobór</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mocy</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podczas</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pracy</w:t>
            </w:r>
            <w:proofErr w:type="spellEnd"/>
          </w:p>
        </w:tc>
        <w:tc>
          <w:tcPr>
            <w:tcW w:w="7938" w:type="dxa"/>
          </w:tcPr>
          <w:p w14:paraId="2D1D65F6" w14:textId="77777777" w:rsidR="0047034F" w:rsidRPr="002B780F" w:rsidRDefault="0047034F" w:rsidP="00615339">
            <w:pPr>
              <w:spacing w:line="300" w:lineRule="atLeast"/>
              <w:rPr>
                <w:rFonts w:cstheme="minorHAnsi"/>
                <w:bCs/>
                <w:color w:val="1A1A1A"/>
                <w:sz w:val="20"/>
                <w:szCs w:val="20"/>
              </w:rPr>
            </w:pPr>
            <w:proofErr w:type="spellStart"/>
            <w:r w:rsidRPr="002B780F">
              <w:rPr>
                <w:rFonts w:cstheme="minorHAnsi"/>
                <w:bCs/>
                <w:color w:val="1A1A1A"/>
                <w:sz w:val="20"/>
                <w:szCs w:val="20"/>
              </w:rPr>
              <w:t>nie</w:t>
            </w:r>
            <w:proofErr w:type="spellEnd"/>
            <w:r w:rsidRPr="002B780F">
              <w:rPr>
                <w:rFonts w:cstheme="minorHAnsi"/>
                <w:bCs/>
                <w:color w:val="1A1A1A"/>
                <w:sz w:val="20"/>
                <w:szCs w:val="20"/>
              </w:rPr>
              <w:t xml:space="preserve"> </w:t>
            </w:r>
            <w:proofErr w:type="spellStart"/>
            <w:r w:rsidRPr="002B780F">
              <w:rPr>
                <w:rFonts w:cstheme="minorHAnsi"/>
                <w:bCs/>
                <w:color w:val="1A1A1A"/>
                <w:sz w:val="20"/>
                <w:szCs w:val="20"/>
              </w:rPr>
              <w:t>więcej</w:t>
            </w:r>
            <w:proofErr w:type="spellEnd"/>
            <w:r w:rsidRPr="002B780F">
              <w:rPr>
                <w:rFonts w:cstheme="minorHAnsi"/>
                <w:bCs/>
                <w:color w:val="1A1A1A"/>
                <w:sz w:val="20"/>
                <w:szCs w:val="20"/>
              </w:rPr>
              <w:t xml:space="preserve"> </w:t>
            </w:r>
            <w:proofErr w:type="spellStart"/>
            <w:r w:rsidRPr="002B780F">
              <w:rPr>
                <w:rFonts w:cstheme="minorHAnsi"/>
                <w:bCs/>
                <w:color w:val="1A1A1A"/>
                <w:sz w:val="20"/>
                <w:szCs w:val="20"/>
              </w:rPr>
              <w:t>niż</w:t>
            </w:r>
            <w:proofErr w:type="spellEnd"/>
            <w:r w:rsidRPr="002B780F">
              <w:rPr>
                <w:rFonts w:cstheme="minorHAnsi"/>
                <w:bCs/>
                <w:color w:val="1A1A1A"/>
                <w:sz w:val="20"/>
                <w:szCs w:val="20"/>
              </w:rPr>
              <w:t xml:space="preserve"> </w:t>
            </w:r>
            <w:r w:rsidRPr="001B647A">
              <w:rPr>
                <w:rFonts w:cstheme="minorHAnsi"/>
                <w:bCs/>
                <w:color w:val="1A1A1A"/>
                <w:sz w:val="20"/>
                <w:szCs w:val="20"/>
              </w:rPr>
              <w:t>16 W</w:t>
            </w:r>
          </w:p>
        </w:tc>
        <w:tc>
          <w:tcPr>
            <w:tcW w:w="2749" w:type="dxa"/>
          </w:tcPr>
          <w:p w14:paraId="5BDD5AB8"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5E0F299E" w14:textId="77777777" w:rsidTr="0047034F">
        <w:tc>
          <w:tcPr>
            <w:tcW w:w="710" w:type="dxa"/>
          </w:tcPr>
          <w:p w14:paraId="2BA30B2B"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28F04824"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Pobór</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mocy</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podczas</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spoczynku</w:t>
            </w:r>
            <w:proofErr w:type="spellEnd"/>
          </w:p>
        </w:tc>
        <w:tc>
          <w:tcPr>
            <w:tcW w:w="7938" w:type="dxa"/>
          </w:tcPr>
          <w:p w14:paraId="250C468D" w14:textId="77777777" w:rsidR="0047034F" w:rsidRPr="002B780F" w:rsidRDefault="0047034F" w:rsidP="00615339">
            <w:pPr>
              <w:spacing w:line="300" w:lineRule="atLeast"/>
              <w:rPr>
                <w:rFonts w:cstheme="minorHAnsi"/>
                <w:bCs/>
                <w:color w:val="1A1A1A"/>
                <w:sz w:val="20"/>
                <w:szCs w:val="20"/>
              </w:rPr>
            </w:pPr>
            <w:r w:rsidRPr="002B780F">
              <w:rPr>
                <w:rFonts w:cstheme="minorHAnsi"/>
                <w:bCs/>
                <w:color w:val="1A1A1A"/>
                <w:sz w:val="20"/>
                <w:szCs w:val="20"/>
              </w:rPr>
              <w:t xml:space="preserve"> </w:t>
            </w:r>
            <w:proofErr w:type="spellStart"/>
            <w:r w:rsidRPr="002B780F">
              <w:rPr>
                <w:rFonts w:cstheme="minorHAnsi"/>
                <w:bCs/>
                <w:color w:val="1A1A1A"/>
                <w:sz w:val="20"/>
                <w:szCs w:val="20"/>
              </w:rPr>
              <w:t>Nie</w:t>
            </w:r>
            <w:proofErr w:type="spellEnd"/>
            <w:r w:rsidRPr="002B780F">
              <w:rPr>
                <w:rFonts w:cstheme="minorHAnsi"/>
                <w:bCs/>
                <w:color w:val="1A1A1A"/>
                <w:sz w:val="20"/>
                <w:szCs w:val="20"/>
              </w:rPr>
              <w:t xml:space="preserve"> </w:t>
            </w:r>
            <w:proofErr w:type="spellStart"/>
            <w:r w:rsidRPr="002B780F">
              <w:rPr>
                <w:rFonts w:cstheme="minorHAnsi"/>
                <w:bCs/>
                <w:color w:val="1A1A1A"/>
                <w:sz w:val="20"/>
                <w:szCs w:val="20"/>
              </w:rPr>
              <w:t>więcej</w:t>
            </w:r>
            <w:proofErr w:type="spellEnd"/>
            <w:r w:rsidRPr="002B780F">
              <w:rPr>
                <w:rFonts w:cstheme="minorHAnsi"/>
                <w:bCs/>
                <w:color w:val="1A1A1A"/>
                <w:sz w:val="20"/>
                <w:szCs w:val="20"/>
              </w:rPr>
              <w:t xml:space="preserve"> </w:t>
            </w:r>
            <w:proofErr w:type="spellStart"/>
            <w:r w:rsidRPr="002B780F">
              <w:rPr>
                <w:rFonts w:cstheme="minorHAnsi"/>
                <w:bCs/>
                <w:color w:val="1A1A1A"/>
                <w:sz w:val="20"/>
                <w:szCs w:val="20"/>
              </w:rPr>
              <w:t>niż</w:t>
            </w:r>
            <w:proofErr w:type="spellEnd"/>
            <w:r w:rsidRPr="002B780F">
              <w:rPr>
                <w:rFonts w:cstheme="minorHAnsi"/>
                <w:bCs/>
                <w:color w:val="1A1A1A"/>
                <w:sz w:val="20"/>
                <w:szCs w:val="20"/>
              </w:rPr>
              <w:t xml:space="preserve"> 0,5 W</w:t>
            </w:r>
          </w:p>
        </w:tc>
        <w:tc>
          <w:tcPr>
            <w:tcW w:w="2749" w:type="dxa"/>
          </w:tcPr>
          <w:p w14:paraId="62FB4EE9"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25C354E8" w14:textId="77777777" w:rsidTr="0047034F">
        <w:tc>
          <w:tcPr>
            <w:tcW w:w="710" w:type="dxa"/>
          </w:tcPr>
          <w:p w14:paraId="06BC7E99"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08517227"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Szerokość</w:t>
            </w:r>
            <w:proofErr w:type="spellEnd"/>
          </w:p>
        </w:tc>
        <w:tc>
          <w:tcPr>
            <w:tcW w:w="7938" w:type="dxa"/>
          </w:tcPr>
          <w:p w14:paraId="3794E8FB"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503 mm</w:t>
            </w:r>
          </w:p>
        </w:tc>
        <w:tc>
          <w:tcPr>
            <w:tcW w:w="2749" w:type="dxa"/>
          </w:tcPr>
          <w:p w14:paraId="66BAC278"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131D16F1" w14:textId="77777777" w:rsidTr="0047034F">
        <w:tc>
          <w:tcPr>
            <w:tcW w:w="710" w:type="dxa"/>
          </w:tcPr>
          <w:p w14:paraId="519CFD8E"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0EB8100C"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Wysokość</w:t>
            </w:r>
            <w:proofErr w:type="spellEnd"/>
            <w:r w:rsidRPr="001B647A">
              <w:rPr>
                <w:rFonts w:cstheme="minorHAnsi"/>
                <w:bCs/>
                <w:color w:val="1A1A1A"/>
                <w:sz w:val="20"/>
                <w:szCs w:val="20"/>
              </w:rPr>
              <w:t xml:space="preserve"> (z </w:t>
            </w:r>
            <w:proofErr w:type="spellStart"/>
            <w:r w:rsidRPr="001B647A">
              <w:rPr>
                <w:rFonts w:cstheme="minorHAnsi"/>
                <w:bCs/>
                <w:color w:val="1A1A1A"/>
                <w:sz w:val="20"/>
                <w:szCs w:val="20"/>
              </w:rPr>
              <w:t>podstawą</w:t>
            </w:r>
            <w:proofErr w:type="spellEnd"/>
            <w:r w:rsidRPr="001B647A">
              <w:rPr>
                <w:rFonts w:cstheme="minorHAnsi"/>
                <w:bCs/>
                <w:color w:val="1A1A1A"/>
                <w:sz w:val="20"/>
                <w:szCs w:val="20"/>
              </w:rPr>
              <w:t>)</w:t>
            </w:r>
          </w:p>
        </w:tc>
        <w:tc>
          <w:tcPr>
            <w:tcW w:w="7938" w:type="dxa"/>
          </w:tcPr>
          <w:p w14:paraId="464C5F92"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376 mm</w:t>
            </w:r>
          </w:p>
        </w:tc>
        <w:tc>
          <w:tcPr>
            <w:tcW w:w="2749" w:type="dxa"/>
          </w:tcPr>
          <w:p w14:paraId="7AFB3B41"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7552752E" w14:textId="77777777" w:rsidTr="0047034F">
        <w:trPr>
          <w:trHeight w:val="671"/>
        </w:trPr>
        <w:tc>
          <w:tcPr>
            <w:tcW w:w="710" w:type="dxa"/>
          </w:tcPr>
          <w:p w14:paraId="5E05C56F"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1E7421C5"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Głębokość</w:t>
            </w:r>
            <w:proofErr w:type="spellEnd"/>
            <w:r w:rsidRPr="001B647A">
              <w:rPr>
                <w:rFonts w:cstheme="minorHAnsi"/>
                <w:bCs/>
                <w:color w:val="1A1A1A"/>
                <w:sz w:val="20"/>
                <w:szCs w:val="20"/>
              </w:rPr>
              <w:t xml:space="preserve"> (z </w:t>
            </w:r>
            <w:proofErr w:type="spellStart"/>
            <w:r w:rsidRPr="001B647A">
              <w:rPr>
                <w:rFonts w:cstheme="minorHAnsi"/>
                <w:bCs/>
                <w:color w:val="1A1A1A"/>
                <w:sz w:val="20"/>
                <w:szCs w:val="20"/>
              </w:rPr>
              <w:t>podstawą</w:t>
            </w:r>
            <w:proofErr w:type="spellEnd"/>
            <w:r w:rsidRPr="001B647A">
              <w:rPr>
                <w:rFonts w:cstheme="minorHAnsi"/>
                <w:bCs/>
                <w:color w:val="1A1A1A"/>
                <w:sz w:val="20"/>
                <w:szCs w:val="20"/>
              </w:rPr>
              <w:t>)</w:t>
            </w:r>
          </w:p>
        </w:tc>
        <w:tc>
          <w:tcPr>
            <w:tcW w:w="7938" w:type="dxa"/>
          </w:tcPr>
          <w:p w14:paraId="6840525D"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213 mm</w:t>
            </w:r>
          </w:p>
        </w:tc>
        <w:tc>
          <w:tcPr>
            <w:tcW w:w="2749" w:type="dxa"/>
          </w:tcPr>
          <w:p w14:paraId="06A4A4C9"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4A6660B0" w14:textId="77777777" w:rsidTr="0047034F">
        <w:tc>
          <w:tcPr>
            <w:tcW w:w="710" w:type="dxa"/>
          </w:tcPr>
          <w:p w14:paraId="77664E75"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2ADCDC4F"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Waga</w:t>
            </w:r>
            <w:proofErr w:type="spellEnd"/>
          </w:p>
        </w:tc>
        <w:tc>
          <w:tcPr>
            <w:tcW w:w="7938" w:type="dxa"/>
          </w:tcPr>
          <w:p w14:paraId="75FC9BA3"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2,61 kg</w:t>
            </w:r>
          </w:p>
        </w:tc>
        <w:tc>
          <w:tcPr>
            <w:tcW w:w="2749" w:type="dxa"/>
          </w:tcPr>
          <w:p w14:paraId="76EBAD5B"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r w:rsidR="0047034F" w:rsidRPr="002B780F" w14:paraId="6DA8DCD4" w14:textId="77777777" w:rsidTr="0047034F">
        <w:tc>
          <w:tcPr>
            <w:tcW w:w="710" w:type="dxa"/>
          </w:tcPr>
          <w:p w14:paraId="549817AD" w14:textId="77777777" w:rsidR="0047034F" w:rsidRPr="002B780F" w:rsidRDefault="0047034F" w:rsidP="0047034F">
            <w:pPr>
              <w:pStyle w:val="Akapitzlist"/>
              <w:numPr>
                <w:ilvl w:val="0"/>
                <w:numId w:val="12"/>
              </w:numPr>
              <w:suppressAutoHyphens w:val="0"/>
              <w:spacing w:before="0" w:after="0" w:line="300" w:lineRule="atLeast"/>
              <w:jc w:val="left"/>
              <w:rPr>
                <w:rFonts w:cstheme="minorHAnsi"/>
                <w:bCs/>
                <w:color w:val="1A1A1A"/>
                <w:sz w:val="20"/>
              </w:rPr>
            </w:pPr>
          </w:p>
        </w:tc>
        <w:tc>
          <w:tcPr>
            <w:tcW w:w="1984" w:type="dxa"/>
          </w:tcPr>
          <w:p w14:paraId="69D13C95" w14:textId="77777777" w:rsidR="0047034F" w:rsidRPr="002B780F" w:rsidRDefault="0047034F" w:rsidP="00615339">
            <w:pPr>
              <w:spacing w:line="300" w:lineRule="atLeast"/>
              <w:rPr>
                <w:rFonts w:cstheme="minorHAnsi"/>
                <w:bCs/>
                <w:color w:val="1A1A1A"/>
                <w:sz w:val="20"/>
                <w:szCs w:val="20"/>
              </w:rPr>
            </w:pPr>
            <w:proofErr w:type="spellStart"/>
            <w:r w:rsidRPr="001B647A">
              <w:rPr>
                <w:rFonts w:cstheme="minorHAnsi"/>
                <w:bCs/>
                <w:color w:val="1A1A1A"/>
                <w:sz w:val="20"/>
                <w:szCs w:val="20"/>
              </w:rPr>
              <w:t>Gwarancja</w:t>
            </w:r>
            <w:proofErr w:type="spellEnd"/>
          </w:p>
        </w:tc>
        <w:tc>
          <w:tcPr>
            <w:tcW w:w="7938" w:type="dxa"/>
          </w:tcPr>
          <w:p w14:paraId="1B0E202F" w14:textId="77777777" w:rsidR="0047034F" w:rsidRPr="002B780F" w:rsidRDefault="0047034F" w:rsidP="00615339">
            <w:pPr>
              <w:spacing w:line="300" w:lineRule="atLeast"/>
              <w:rPr>
                <w:rFonts w:cstheme="minorHAnsi"/>
                <w:bCs/>
                <w:color w:val="1A1A1A"/>
                <w:sz w:val="20"/>
                <w:szCs w:val="20"/>
              </w:rPr>
            </w:pPr>
            <w:r w:rsidRPr="001B647A">
              <w:rPr>
                <w:rFonts w:cstheme="minorHAnsi"/>
                <w:bCs/>
                <w:color w:val="1A1A1A"/>
                <w:sz w:val="20"/>
                <w:szCs w:val="20"/>
              </w:rPr>
              <w:t xml:space="preserve">24 </w:t>
            </w:r>
            <w:proofErr w:type="spellStart"/>
            <w:r w:rsidRPr="001B647A">
              <w:rPr>
                <w:rFonts w:cstheme="minorHAnsi"/>
                <w:bCs/>
                <w:color w:val="1A1A1A"/>
                <w:sz w:val="20"/>
                <w:szCs w:val="20"/>
              </w:rPr>
              <w:t>miesiące</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gwarancja</w:t>
            </w:r>
            <w:proofErr w:type="spellEnd"/>
            <w:r w:rsidRPr="001B647A">
              <w:rPr>
                <w:rFonts w:cstheme="minorHAnsi"/>
                <w:bCs/>
                <w:color w:val="1A1A1A"/>
                <w:sz w:val="20"/>
                <w:szCs w:val="20"/>
              </w:rPr>
              <w:t xml:space="preserve"> </w:t>
            </w:r>
            <w:proofErr w:type="spellStart"/>
            <w:r w:rsidRPr="001B647A">
              <w:rPr>
                <w:rFonts w:cstheme="minorHAnsi"/>
                <w:bCs/>
                <w:color w:val="1A1A1A"/>
                <w:sz w:val="20"/>
                <w:szCs w:val="20"/>
              </w:rPr>
              <w:t>producenta</w:t>
            </w:r>
            <w:proofErr w:type="spellEnd"/>
            <w:r w:rsidRPr="001B647A">
              <w:rPr>
                <w:rFonts w:cstheme="minorHAnsi"/>
                <w:bCs/>
                <w:color w:val="1A1A1A"/>
                <w:sz w:val="20"/>
                <w:szCs w:val="20"/>
              </w:rPr>
              <w:t>)</w:t>
            </w:r>
          </w:p>
        </w:tc>
        <w:tc>
          <w:tcPr>
            <w:tcW w:w="2749" w:type="dxa"/>
          </w:tcPr>
          <w:p w14:paraId="07F56ED0" w14:textId="77777777" w:rsidR="0047034F" w:rsidRPr="002B780F" w:rsidRDefault="0047034F" w:rsidP="00615339">
            <w:pPr>
              <w:spacing w:line="300" w:lineRule="atLeast"/>
              <w:rPr>
                <w:rFonts w:cstheme="minorHAnsi"/>
                <w:bCs/>
                <w:color w:val="1A1A1A"/>
                <w:sz w:val="20"/>
                <w:szCs w:val="20"/>
              </w:rPr>
            </w:pPr>
            <w:proofErr w:type="spellStart"/>
            <w:r w:rsidRPr="00DB4741">
              <w:rPr>
                <w:rFonts w:cstheme="minorHAnsi"/>
                <w:color w:val="000000" w:themeColor="text1"/>
                <w:sz w:val="20"/>
                <w:szCs w:val="20"/>
              </w:rPr>
              <w:t>Spełnia</w:t>
            </w:r>
            <w:proofErr w:type="spellEnd"/>
            <w:r w:rsidRPr="00DB4741">
              <w:rPr>
                <w:rFonts w:cstheme="minorHAnsi"/>
                <w:color w:val="000000" w:themeColor="text1"/>
                <w:sz w:val="20"/>
                <w:szCs w:val="20"/>
              </w:rPr>
              <w:t xml:space="preserve">:  </w:t>
            </w:r>
            <w:r w:rsidRPr="00DB4741">
              <w:rPr>
                <w:rFonts w:cstheme="minorHAnsi"/>
                <w:color w:val="000000" w:themeColor="text1"/>
                <w:sz w:val="20"/>
                <w:szCs w:val="20"/>
              </w:rPr>
              <w:br/>
              <w:t>TAK /NIE</w:t>
            </w:r>
          </w:p>
        </w:tc>
      </w:tr>
    </w:tbl>
    <w:p w14:paraId="022CA4DC" w14:textId="77777777" w:rsidR="0047034F" w:rsidRDefault="0047034F" w:rsidP="0047034F">
      <w:pPr>
        <w:rPr>
          <w:rFonts w:cstheme="minorHAnsi"/>
          <w:sz w:val="20"/>
          <w:szCs w:val="20"/>
        </w:rPr>
      </w:pPr>
    </w:p>
    <w:p w14:paraId="05BD3882" w14:textId="77777777" w:rsidR="0047034F" w:rsidRDefault="0047034F" w:rsidP="0047034F">
      <w:pPr>
        <w:rPr>
          <w:rFonts w:cstheme="minorHAnsi"/>
          <w:sz w:val="20"/>
          <w:szCs w:val="20"/>
        </w:rPr>
      </w:pPr>
    </w:p>
    <w:p w14:paraId="472D89A0" w14:textId="00306C0B" w:rsidR="0047034F" w:rsidRDefault="00067046" w:rsidP="0047034F">
      <w:pPr>
        <w:rPr>
          <w:rFonts w:cstheme="minorHAnsi"/>
          <w:sz w:val="20"/>
          <w:szCs w:val="20"/>
        </w:rPr>
      </w:pPr>
      <w:r>
        <w:rPr>
          <w:rFonts w:cstheme="minorHAnsi"/>
          <w:sz w:val="20"/>
          <w:szCs w:val="20"/>
        </w:rPr>
        <w:t xml:space="preserve">Tablety – 3 </w:t>
      </w:r>
      <w:proofErr w:type="spellStart"/>
      <w:r>
        <w:rPr>
          <w:rFonts w:cstheme="minorHAnsi"/>
          <w:sz w:val="20"/>
          <w:szCs w:val="20"/>
        </w:rPr>
        <w:t>szt</w:t>
      </w:r>
      <w:proofErr w:type="spellEnd"/>
      <w:r>
        <w:rPr>
          <w:rFonts w:cstheme="minorHAnsi"/>
          <w:sz w:val="20"/>
          <w:szCs w:val="20"/>
        </w:rPr>
        <w:t xml:space="preserve"> </w:t>
      </w:r>
    </w:p>
    <w:p w14:paraId="1AC53F5A" w14:textId="77777777" w:rsidR="0047034F" w:rsidRPr="00827F49" w:rsidRDefault="0047034F" w:rsidP="00827F49">
      <w:pPr>
        <w:rPr>
          <w:rFonts w:cstheme="minorHAnsi"/>
          <w:sz w:val="20"/>
          <w:szCs w:val="20"/>
        </w:rPr>
      </w:pPr>
    </w:p>
    <w:tbl>
      <w:tblPr>
        <w:tblStyle w:val="Tabela-Siatka"/>
        <w:tblW w:w="0" w:type="auto"/>
        <w:tblLook w:val="04A0" w:firstRow="1" w:lastRow="0" w:firstColumn="1" w:lastColumn="0" w:noHBand="0" w:noVBand="1"/>
      </w:tblPr>
      <w:tblGrid>
        <w:gridCol w:w="576"/>
        <w:gridCol w:w="2485"/>
        <w:gridCol w:w="7566"/>
        <w:gridCol w:w="3367"/>
      </w:tblGrid>
      <w:tr w:rsidR="00067046" w:rsidRPr="005364B4" w14:paraId="0AD2C927" w14:textId="77777777" w:rsidTr="00B23BB9">
        <w:tc>
          <w:tcPr>
            <w:tcW w:w="576" w:type="dxa"/>
            <w:vAlign w:val="center"/>
          </w:tcPr>
          <w:p w14:paraId="2F706ABC" w14:textId="713BE153" w:rsidR="00067046" w:rsidRPr="00067046"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067046">
              <w:rPr>
                <w:rFonts w:eastAsia="MS Outlook" w:cstheme="minorHAnsi"/>
                <w:bCs/>
                <w:sz w:val="20"/>
              </w:rPr>
              <w:t>Lp</w:t>
            </w:r>
            <w:proofErr w:type="spellEnd"/>
            <w:r w:rsidRPr="00067046">
              <w:rPr>
                <w:rFonts w:eastAsia="MS Outlook" w:cstheme="minorHAnsi"/>
                <w:bCs/>
                <w:sz w:val="20"/>
              </w:rPr>
              <w:t>.</w:t>
            </w:r>
          </w:p>
        </w:tc>
        <w:tc>
          <w:tcPr>
            <w:tcW w:w="2485" w:type="dxa"/>
            <w:vAlign w:val="center"/>
          </w:tcPr>
          <w:p w14:paraId="06BB696B" w14:textId="21401AD9"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2B780F">
              <w:rPr>
                <w:rFonts w:eastAsia="Calibri" w:cstheme="minorHAnsi"/>
                <w:bCs/>
                <w:sz w:val="20"/>
                <w:szCs w:val="20"/>
              </w:rPr>
              <w:t>Rodzaj</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komponentu</w:t>
            </w:r>
            <w:proofErr w:type="spellEnd"/>
          </w:p>
        </w:tc>
        <w:tc>
          <w:tcPr>
            <w:tcW w:w="7566" w:type="dxa"/>
            <w:vAlign w:val="center"/>
          </w:tcPr>
          <w:p w14:paraId="5EC7ED69" w14:textId="3352CDAD" w:rsidR="00067046" w:rsidRPr="0011735B" w:rsidRDefault="00067046" w:rsidP="00067046">
            <w:pPr>
              <w:suppressAutoHyphens w:val="0"/>
              <w:spacing w:before="0" w:after="0" w:line="300" w:lineRule="atLeast"/>
              <w:jc w:val="left"/>
              <w:rPr>
                <w:rFonts w:ascii="Lato" w:hAnsi="Lato"/>
                <w:color w:val="1A1A1A"/>
                <w:sz w:val="21"/>
                <w:szCs w:val="21"/>
                <w:lang w:val="pl-PL" w:eastAsia="pl-PL"/>
              </w:rPr>
            </w:pPr>
            <w:r w:rsidRPr="0011735B">
              <w:rPr>
                <w:rFonts w:eastAsia="Calibri" w:cstheme="minorHAnsi"/>
                <w:bCs/>
                <w:sz w:val="20"/>
                <w:szCs w:val="20"/>
                <w:lang w:val="pl-PL"/>
              </w:rPr>
              <w:t>Wymagane minimalne parametry techniczne komputera</w:t>
            </w:r>
          </w:p>
        </w:tc>
        <w:tc>
          <w:tcPr>
            <w:tcW w:w="3367" w:type="dxa"/>
          </w:tcPr>
          <w:p w14:paraId="36EBB02F" w14:textId="0AA92D55" w:rsidR="00067046" w:rsidRPr="005364B4" w:rsidRDefault="00067046" w:rsidP="00067046">
            <w:pPr>
              <w:suppressAutoHyphens w:val="0"/>
              <w:spacing w:before="0" w:after="0" w:line="300" w:lineRule="atLeast"/>
              <w:jc w:val="left"/>
              <w:rPr>
                <w:rFonts w:ascii="Lato" w:hAnsi="Lato"/>
                <w:color w:val="1A1A1A"/>
                <w:sz w:val="21"/>
                <w:szCs w:val="21"/>
                <w:lang w:eastAsia="pl-PL"/>
              </w:rPr>
            </w:pPr>
            <w:proofErr w:type="spellStart"/>
            <w:r w:rsidRPr="002B780F">
              <w:rPr>
                <w:rFonts w:eastAsia="Calibri" w:cstheme="minorHAnsi"/>
                <w:bCs/>
                <w:sz w:val="20"/>
                <w:szCs w:val="20"/>
              </w:rPr>
              <w:t>Oferowane</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parametry</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techniczne</w:t>
            </w:r>
            <w:proofErr w:type="spellEnd"/>
            <w:r w:rsidRPr="002B780F">
              <w:rPr>
                <w:rFonts w:eastAsia="Calibri" w:cstheme="minorHAnsi"/>
                <w:bCs/>
                <w:sz w:val="20"/>
                <w:szCs w:val="20"/>
              </w:rPr>
              <w:t xml:space="preserve"> </w:t>
            </w:r>
            <w:proofErr w:type="spellStart"/>
            <w:r w:rsidRPr="002B780F">
              <w:rPr>
                <w:rFonts w:eastAsia="Calibri" w:cstheme="minorHAnsi"/>
                <w:bCs/>
                <w:sz w:val="20"/>
                <w:szCs w:val="20"/>
              </w:rPr>
              <w:t>komputera</w:t>
            </w:r>
            <w:proofErr w:type="spellEnd"/>
          </w:p>
        </w:tc>
      </w:tr>
      <w:tr w:rsidR="00067046" w:rsidRPr="005364B4" w14:paraId="76A37E7C" w14:textId="105DAD42" w:rsidTr="00067046">
        <w:tc>
          <w:tcPr>
            <w:tcW w:w="576" w:type="dxa"/>
          </w:tcPr>
          <w:p w14:paraId="5E0EAD08"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3829E2DE" w14:textId="26EFF174"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Procesor</w:t>
            </w:r>
            <w:proofErr w:type="spellEnd"/>
          </w:p>
        </w:tc>
        <w:tc>
          <w:tcPr>
            <w:tcW w:w="7566" w:type="dxa"/>
          </w:tcPr>
          <w:p w14:paraId="39F13C4F" w14:textId="77777777" w:rsidR="00067046" w:rsidRPr="0011735B" w:rsidRDefault="00067046" w:rsidP="00821BF2">
            <w:pPr>
              <w:suppressAutoHyphens w:val="0"/>
              <w:spacing w:before="0" w:after="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MTK Helio P22T (8 rdzeni, 2.3 GHz, Cortex A53)</w:t>
            </w:r>
          </w:p>
        </w:tc>
        <w:tc>
          <w:tcPr>
            <w:tcW w:w="3367" w:type="dxa"/>
          </w:tcPr>
          <w:p w14:paraId="74CC7638" w14:textId="77777777" w:rsidR="00067046" w:rsidRPr="0011735B" w:rsidRDefault="00067046" w:rsidP="00821BF2">
            <w:pPr>
              <w:suppressAutoHyphens w:val="0"/>
              <w:spacing w:before="0" w:after="0" w:line="300" w:lineRule="atLeast"/>
              <w:jc w:val="left"/>
              <w:rPr>
                <w:rFonts w:ascii="Lato" w:hAnsi="Lato"/>
                <w:color w:val="1A1A1A"/>
                <w:sz w:val="21"/>
                <w:szCs w:val="21"/>
                <w:lang w:val="pl-PL" w:eastAsia="pl-PL"/>
              </w:rPr>
            </w:pPr>
          </w:p>
        </w:tc>
      </w:tr>
      <w:tr w:rsidR="00067046" w:rsidRPr="005364B4" w14:paraId="54289FA4" w14:textId="62E039DA" w:rsidTr="00067046">
        <w:tc>
          <w:tcPr>
            <w:tcW w:w="576" w:type="dxa"/>
          </w:tcPr>
          <w:p w14:paraId="477E5FBB" w14:textId="77777777" w:rsidR="00067046" w:rsidRPr="0011735B"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pl-PL" w:eastAsia="pl-PL"/>
              </w:rPr>
            </w:pPr>
          </w:p>
        </w:tc>
        <w:tc>
          <w:tcPr>
            <w:tcW w:w="2485" w:type="dxa"/>
          </w:tcPr>
          <w:p w14:paraId="79384870" w14:textId="7410E717"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Układ</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graficzny</w:t>
            </w:r>
            <w:proofErr w:type="spellEnd"/>
          </w:p>
        </w:tc>
        <w:tc>
          <w:tcPr>
            <w:tcW w:w="7566" w:type="dxa"/>
          </w:tcPr>
          <w:p w14:paraId="7F3FF861"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roofErr w:type="spellStart"/>
            <w:r w:rsidRPr="005364B4">
              <w:rPr>
                <w:rFonts w:ascii="Lato" w:hAnsi="Lato"/>
                <w:color w:val="1A1A1A"/>
                <w:sz w:val="21"/>
                <w:szCs w:val="21"/>
                <w:lang w:eastAsia="pl-PL"/>
              </w:rPr>
              <w:t>PowerVR</w:t>
            </w:r>
            <w:proofErr w:type="spellEnd"/>
            <w:r w:rsidRPr="005364B4">
              <w:rPr>
                <w:rFonts w:ascii="Lato" w:hAnsi="Lato"/>
                <w:color w:val="1A1A1A"/>
                <w:sz w:val="21"/>
                <w:szCs w:val="21"/>
                <w:lang w:eastAsia="pl-PL"/>
              </w:rPr>
              <w:t xml:space="preserve"> GE8320</w:t>
            </w:r>
          </w:p>
        </w:tc>
        <w:tc>
          <w:tcPr>
            <w:tcW w:w="3367" w:type="dxa"/>
          </w:tcPr>
          <w:p w14:paraId="4F18559B"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345A8FD5" w14:textId="73990D59" w:rsidTr="00067046">
        <w:tc>
          <w:tcPr>
            <w:tcW w:w="576" w:type="dxa"/>
          </w:tcPr>
          <w:p w14:paraId="59C993FB"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358140E7" w14:textId="562B64DF"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Pamięć</w:t>
            </w:r>
            <w:proofErr w:type="spellEnd"/>
            <w:r w:rsidRPr="005364B4">
              <w:rPr>
                <w:rFonts w:ascii="Lato" w:hAnsi="Lato"/>
                <w:b/>
                <w:bCs/>
                <w:color w:val="1A1A1A"/>
                <w:sz w:val="21"/>
                <w:szCs w:val="21"/>
                <w:lang w:eastAsia="pl-PL"/>
              </w:rPr>
              <w:t xml:space="preserve"> RAM</w:t>
            </w:r>
          </w:p>
        </w:tc>
        <w:tc>
          <w:tcPr>
            <w:tcW w:w="7566" w:type="dxa"/>
          </w:tcPr>
          <w:p w14:paraId="3AA3AE18"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4 GB DDR4</w:t>
            </w:r>
          </w:p>
        </w:tc>
        <w:tc>
          <w:tcPr>
            <w:tcW w:w="3367" w:type="dxa"/>
          </w:tcPr>
          <w:p w14:paraId="51A1FAB4"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111FDB7C" w14:textId="4E1BB078" w:rsidTr="00067046">
        <w:tc>
          <w:tcPr>
            <w:tcW w:w="576" w:type="dxa"/>
          </w:tcPr>
          <w:p w14:paraId="77BB9F24"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114CB24D" w14:textId="253EDD46"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Pamięć</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wbudowana</w:t>
            </w:r>
            <w:proofErr w:type="spellEnd"/>
          </w:p>
        </w:tc>
        <w:tc>
          <w:tcPr>
            <w:tcW w:w="7566" w:type="dxa"/>
          </w:tcPr>
          <w:p w14:paraId="4660F83B"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64 GB</w:t>
            </w:r>
          </w:p>
        </w:tc>
        <w:tc>
          <w:tcPr>
            <w:tcW w:w="3367" w:type="dxa"/>
          </w:tcPr>
          <w:p w14:paraId="174DC6B6"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47CD5F81" w14:textId="1DCCE2CD" w:rsidTr="00067046">
        <w:tc>
          <w:tcPr>
            <w:tcW w:w="576" w:type="dxa"/>
          </w:tcPr>
          <w:p w14:paraId="53D31FC4"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BAF3997" w14:textId="73D52AAD"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Typ</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ekranu</w:t>
            </w:r>
            <w:proofErr w:type="spellEnd"/>
          </w:p>
        </w:tc>
        <w:tc>
          <w:tcPr>
            <w:tcW w:w="7566" w:type="dxa"/>
          </w:tcPr>
          <w:p w14:paraId="5C4114F2"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roofErr w:type="spellStart"/>
            <w:r w:rsidRPr="005364B4">
              <w:rPr>
                <w:rFonts w:ascii="Lato" w:hAnsi="Lato"/>
                <w:color w:val="1A1A1A"/>
                <w:sz w:val="21"/>
                <w:szCs w:val="21"/>
                <w:lang w:eastAsia="pl-PL"/>
              </w:rPr>
              <w:t>Pojemnościowy</w:t>
            </w:r>
            <w:proofErr w:type="spellEnd"/>
            <w:r w:rsidRPr="005364B4">
              <w:rPr>
                <w:rFonts w:ascii="Lato" w:hAnsi="Lato"/>
                <w:color w:val="1A1A1A"/>
                <w:sz w:val="21"/>
                <w:szCs w:val="21"/>
                <w:lang w:eastAsia="pl-PL"/>
              </w:rPr>
              <w:t>, 10-punktowy</w:t>
            </w:r>
          </w:p>
        </w:tc>
        <w:tc>
          <w:tcPr>
            <w:tcW w:w="3367" w:type="dxa"/>
          </w:tcPr>
          <w:p w14:paraId="58258C2B"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6CB08649" w14:textId="337F2237" w:rsidTr="00067046">
        <w:tc>
          <w:tcPr>
            <w:tcW w:w="576" w:type="dxa"/>
          </w:tcPr>
          <w:p w14:paraId="0BFA9542"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2CD5BEAB" w14:textId="657671DA"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Przekątna</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ekranu</w:t>
            </w:r>
            <w:proofErr w:type="spellEnd"/>
          </w:p>
        </w:tc>
        <w:tc>
          <w:tcPr>
            <w:tcW w:w="7566" w:type="dxa"/>
          </w:tcPr>
          <w:p w14:paraId="1F0061B1"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10,3"</w:t>
            </w:r>
          </w:p>
        </w:tc>
        <w:tc>
          <w:tcPr>
            <w:tcW w:w="3367" w:type="dxa"/>
          </w:tcPr>
          <w:p w14:paraId="2F507498"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3727BF55" w14:textId="3C95B22D" w:rsidTr="00067046">
        <w:tc>
          <w:tcPr>
            <w:tcW w:w="576" w:type="dxa"/>
          </w:tcPr>
          <w:p w14:paraId="62ECA43D"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4B1C8732" w14:textId="273CCF62"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Rozdzielczość</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ekranu</w:t>
            </w:r>
            <w:proofErr w:type="spellEnd"/>
          </w:p>
        </w:tc>
        <w:tc>
          <w:tcPr>
            <w:tcW w:w="7566" w:type="dxa"/>
          </w:tcPr>
          <w:p w14:paraId="207B5990"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1920 x 1200</w:t>
            </w:r>
          </w:p>
        </w:tc>
        <w:tc>
          <w:tcPr>
            <w:tcW w:w="3367" w:type="dxa"/>
          </w:tcPr>
          <w:p w14:paraId="55E142B6" w14:textId="77777777" w:rsidR="00067046" w:rsidRPr="005364B4" w:rsidRDefault="00067046" w:rsidP="00821BF2">
            <w:pPr>
              <w:suppressAutoHyphens w:val="0"/>
              <w:spacing w:before="0" w:after="0" w:line="300" w:lineRule="atLeast"/>
              <w:jc w:val="left"/>
              <w:rPr>
                <w:rFonts w:ascii="Lato" w:hAnsi="Lato"/>
                <w:color w:val="1A1A1A"/>
                <w:sz w:val="21"/>
                <w:szCs w:val="21"/>
                <w:lang w:eastAsia="pl-PL"/>
              </w:rPr>
            </w:pPr>
          </w:p>
        </w:tc>
      </w:tr>
      <w:tr w:rsidR="00067046" w:rsidRPr="005364B4" w14:paraId="7F5B8904" w14:textId="3DC91C34" w:rsidTr="00067046">
        <w:tc>
          <w:tcPr>
            <w:tcW w:w="576" w:type="dxa"/>
          </w:tcPr>
          <w:p w14:paraId="734B53E9"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AE3E770" w14:textId="2B65967F" w:rsidR="00067046" w:rsidRPr="005364B4" w:rsidRDefault="00067046" w:rsidP="00821BF2">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Łączność</w:t>
            </w:r>
            <w:proofErr w:type="spellEnd"/>
          </w:p>
        </w:tc>
        <w:tc>
          <w:tcPr>
            <w:tcW w:w="7566" w:type="dxa"/>
          </w:tcPr>
          <w:p w14:paraId="64327912" w14:textId="40023C9F" w:rsidR="00067046" w:rsidRPr="0011735B" w:rsidRDefault="00067046" w:rsidP="00821BF2">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Wbudowany modem LTE Wi-Fi 5 (802.11 a/b/g/n/ac)</w:t>
            </w:r>
          </w:p>
        </w:tc>
        <w:tc>
          <w:tcPr>
            <w:tcW w:w="3367" w:type="dxa"/>
          </w:tcPr>
          <w:p w14:paraId="674BD9CB" w14:textId="77777777" w:rsidR="00067046" w:rsidRPr="0011735B" w:rsidRDefault="00067046" w:rsidP="00821BF2">
            <w:pPr>
              <w:suppressAutoHyphens w:val="0"/>
              <w:spacing w:before="0" w:after="60" w:line="300" w:lineRule="atLeast"/>
              <w:jc w:val="left"/>
              <w:rPr>
                <w:rFonts w:ascii="Lato" w:hAnsi="Lato"/>
                <w:color w:val="1A1A1A"/>
                <w:sz w:val="21"/>
                <w:szCs w:val="21"/>
                <w:lang w:val="pl-PL" w:eastAsia="pl-PL"/>
              </w:rPr>
            </w:pPr>
          </w:p>
        </w:tc>
      </w:tr>
      <w:tr w:rsidR="00067046" w:rsidRPr="005364B4" w14:paraId="4F657F40" w14:textId="63EF37F5" w:rsidTr="00067046">
        <w:tc>
          <w:tcPr>
            <w:tcW w:w="576" w:type="dxa"/>
          </w:tcPr>
          <w:p w14:paraId="251BE1D8" w14:textId="77777777" w:rsidR="00067046" w:rsidRPr="0011735B" w:rsidRDefault="00067046" w:rsidP="00067046">
            <w:pPr>
              <w:pStyle w:val="Akapitzlist"/>
              <w:numPr>
                <w:ilvl w:val="0"/>
                <w:numId w:val="13"/>
              </w:numPr>
              <w:suppressAutoHyphens w:val="0"/>
              <w:spacing w:before="0" w:after="60" w:line="300" w:lineRule="atLeast"/>
              <w:jc w:val="left"/>
              <w:rPr>
                <w:rFonts w:ascii="Lato" w:hAnsi="Lato"/>
                <w:b/>
                <w:bCs/>
                <w:color w:val="1A1A1A"/>
                <w:sz w:val="21"/>
                <w:szCs w:val="21"/>
                <w:shd w:val="clear" w:color="auto" w:fill="EBEBEB"/>
                <w:lang w:val="pl-PL"/>
              </w:rPr>
            </w:pPr>
          </w:p>
        </w:tc>
        <w:tc>
          <w:tcPr>
            <w:tcW w:w="2485" w:type="dxa"/>
          </w:tcPr>
          <w:p w14:paraId="75A46AB7" w14:textId="2BDF0051" w:rsidR="00067046" w:rsidRPr="005364B4" w:rsidRDefault="00067046" w:rsidP="00821BF2">
            <w:pPr>
              <w:suppressAutoHyphens w:val="0"/>
              <w:spacing w:before="0" w:after="60" w:line="300" w:lineRule="atLeast"/>
              <w:jc w:val="left"/>
              <w:rPr>
                <w:rFonts w:ascii="Lato" w:hAnsi="Lato"/>
                <w:color w:val="1A1A1A"/>
                <w:sz w:val="21"/>
                <w:szCs w:val="21"/>
                <w:lang w:eastAsia="pl-PL"/>
              </w:rPr>
            </w:pPr>
            <w:proofErr w:type="spellStart"/>
            <w:r>
              <w:rPr>
                <w:rFonts w:ascii="Lato" w:hAnsi="Lato"/>
                <w:b/>
                <w:bCs/>
                <w:color w:val="1A1A1A"/>
                <w:sz w:val="21"/>
                <w:szCs w:val="21"/>
                <w:shd w:val="clear" w:color="auto" w:fill="EBEBEB"/>
              </w:rPr>
              <w:t>Nawigacja</w:t>
            </w:r>
            <w:proofErr w:type="spellEnd"/>
            <w:r>
              <w:rPr>
                <w:rFonts w:ascii="Lato" w:hAnsi="Lato"/>
                <w:b/>
                <w:bCs/>
                <w:color w:val="1A1A1A"/>
                <w:sz w:val="21"/>
                <w:szCs w:val="21"/>
                <w:shd w:val="clear" w:color="auto" w:fill="EBEBEB"/>
              </w:rPr>
              <w:t xml:space="preserve"> </w:t>
            </w:r>
            <w:proofErr w:type="spellStart"/>
            <w:r>
              <w:rPr>
                <w:rFonts w:ascii="Lato" w:hAnsi="Lato"/>
                <w:b/>
                <w:bCs/>
                <w:color w:val="1A1A1A"/>
                <w:sz w:val="21"/>
                <w:szCs w:val="21"/>
                <w:shd w:val="clear" w:color="auto" w:fill="EBEBEB"/>
              </w:rPr>
              <w:t>satelitarna</w:t>
            </w:r>
            <w:proofErr w:type="spellEnd"/>
          </w:p>
        </w:tc>
        <w:tc>
          <w:tcPr>
            <w:tcW w:w="7566" w:type="dxa"/>
          </w:tcPr>
          <w:p w14:paraId="3F9EEFE2" w14:textId="4600ED35" w:rsidR="00067046" w:rsidRPr="005364B4" w:rsidRDefault="00067046" w:rsidP="005364B4">
            <w:pPr>
              <w:suppressAutoHyphens w:val="0"/>
              <w:spacing w:before="0" w:after="0" w:line="300" w:lineRule="atLeast"/>
              <w:jc w:val="left"/>
              <w:rPr>
                <w:rFonts w:ascii="Lato" w:hAnsi="Lato"/>
                <w:color w:val="1A1A1A"/>
                <w:sz w:val="21"/>
                <w:szCs w:val="21"/>
                <w:lang w:eastAsia="pl-PL"/>
              </w:rPr>
            </w:pPr>
            <w:r>
              <w:rPr>
                <w:rFonts w:ascii="Lato" w:hAnsi="Lato"/>
                <w:color w:val="1A1A1A"/>
                <w:sz w:val="21"/>
                <w:szCs w:val="21"/>
                <w:lang w:eastAsia="pl-PL"/>
              </w:rPr>
              <w:t xml:space="preserve"> </w:t>
            </w:r>
            <w:r w:rsidRPr="005364B4">
              <w:rPr>
                <w:rFonts w:ascii="Lato" w:hAnsi="Lato"/>
                <w:color w:val="1A1A1A"/>
                <w:sz w:val="21"/>
                <w:szCs w:val="21"/>
                <w:lang w:eastAsia="pl-PL"/>
              </w:rPr>
              <w:t>AGPS GPS</w:t>
            </w:r>
            <w:r>
              <w:rPr>
                <w:rFonts w:ascii="Lato" w:hAnsi="Lato"/>
                <w:color w:val="1A1A1A"/>
                <w:sz w:val="21"/>
                <w:szCs w:val="21"/>
                <w:lang w:eastAsia="pl-PL"/>
              </w:rPr>
              <w:t xml:space="preserve"> </w:t>
            </w:r>
            <w:proofErr w:type="spellStart"/>
            <w:r w:rsidRPr="005364B4">
              <w:rPr>
                <w:rFonts w:ascii="Lato" w:hAnsi="Lato"/>
                <w:color w:val="1A1A1A"/>
                <w:sz w:val="21"/>
                <w:szCs w:val="21"/>
                <w:lang w:eastAsia="pl-PL"/>
              </w:rPr>
              <w:t>BeiDou</w:t>
            </w:r>
            <w:proofErr w:type="spellEnd"/>
            <w:r>
              <w:rPr>
                <w:rFonts w:ascii="Lato" w:hAnsi="Lato"/>
                <w:color w:val="1A1A1A"/>
                <w:sz w:val="21"/>
                <w:szCs w:val="21"/>
                <w:lang w:eastAsia="pl-PL"/>
              </w:rPr>
              <w:t xml:space="preserve"> </w:t>
            </w:r>
            <w:r w:rsidRPr="005364B4">
              <w:rPr>
                <w:rFonts w:ascii="Lato" w:hAnsi="Lato"/>
                <w:color w:val="1A1A1A"/>
                <w:sz w:val="21"/>
                <w:szCs w:val="21"/>
                <w:lang w:eastAsia="pl-PL"/>
              </w:rPr>
              <w:t>GLONASS</w:t>
            </w:r>
          </w:p>
        </w:tc>
        <w:tc>
          <w:tcPr>
            <w:tcW w:w="3367" w:type="dxa"/>
          </w:tcPr>
          <w:p w14:paraId="6B428B77" w14:textId="77777777" w:rsidR="00067046" w:rsidRDefault="00067046" w:rsidP="005364B4">
            <w:pPr>
              <w:suppressAutoHyphens w:val="0"/>
              <w:spacing w:before="0" w:after="0" w:line="300" w:lineRule="atLeast"/>
              <w:jc w:val="left"/>
              <w:rPr>
                <w:rFonts w:ascii="Lato" w:hAnsi="Lato"/>
                <w:color w:val="1A1A1A"/>
                <w:sz w:val="21"/>
                <w:szCs w:val="21"/>
                <w:lang w:eastAsia="pl-PL"/>
              </w:rPr>
            </w:pPr>
          </w:p>
        </w:tc>
      </w:tr>
      <w:tr w:rsidR="00067046" w:rsidRPr="005364B4" w14:paraId="05D75AAE" w14:textId="72ED4FC9" w:rsidTr="00067046">
        <w:tc>
          <w:tcPr>
            <w:tcW w:w="576" w:type="dxa"/>
          </w:tcPr>
          <w:p w14:paraId="43DA3748"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3CFA567" w14:textId="39B3DAB5" w:rsidR="00067046" w:rsidRPr="005364B4" w:rsidRDefault="00067046" w:rsidP="005364B4">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Czujniki</w:t>
            </w:r>
            <w:proofErr w:type="spellEnd"/>
          </w:p>
        </w:tc>
        <w:tc>
          <w:tcPr>
            <w:tcW w:w="7566" w:type="dxa"/>
          </w:tcPr>
          <w:p w14:paraId="50090A27" w14:textId="1C121E25"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Czujnik Halla  Czujnik zbliżeniowy Akcelerometr  Czujnik światła</w:t>
            </w:r>
          </w:p>
        </w:tc>
        <w:tc>
          <w:tcPr>
            <w:tcW w:w="3367" w:type="dxa"/>
          </w:tcPr>
          <w:p w14:paraId="151AC018" w14:textId="77777777"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p>
        </w:tc>
      </w:tr>
      <w:tr w:rsidR="00067046" w:rsidRPr="005364B4" w14:paraId="283151B0" w14:textId="3E4805C0" w:rsidTr="00067046">
        <w:tc>
          <w:tcPr>
            <w:tcW w:w="576" w:type="dxa"/>
          </w:tcPr>
          <w:p w14:paraId="5FA08629" w14:textId="77777777" w:rsidR="00067046" w:rsidRPr="0011735B" w:rsidRDefault="00067046" w:rsidP="00067046">
            <w:pPr>
              <w:pStyle w:val="Akapitzlist"/>
              <w:numPr>
                <w:ilvl w:val="0"/>
                <w:numId w:val="13"/>
              </w:numPr>
              <w:suppressAutoHyphens w:val="0"/>
              <w:spacing w:before="0" w:after="60" w:line="300" w:lineRule="atLeast"/>
              <w:jc w:val="left"/>
              <w:rPr>
                <w:rFonts w:ascii="Lato" w:hAnsi="Lato"/>
                <w:b/>
                <w:bCs/>
                <w:color w:val="1A1A1A"/>
                <w:sz w:val="21"/>
                <w:szCs w:val="21"/>
                <w:lang w:val="pl-PL" w:eastAsia="pl-PL"/>
              </w:rPr>
            </w:pPr>
          </w:p>
        </w:tc>
        <w:tc>
          <w:tcPr>
            <w:tcW w:w="2485" w:type="dxa"/>
          </w:tcPr>
          <w:p w14:paraId="31BE76E4" w14:textId="2587A3B8" w:rsidR="00067046" w:rsidRPr="005364B4" w:rsidRDefault="00067046" w:rsidP="005364B4">
            <w:pPr>
              <w:suppressAutoHyphens w:val="0"/>
              <w:spacing w:before="0" w:after="60" w:line="300" w:lineRule="atLeast"/>
              <w:jc w:val="left"/>
              <w:rPr>
                <w:rFonts w:ascii="Lato" w:hAnsi="Lato"/>
                <w:color w:val="1A1A1A"/>
                <w:sz w:val="21"/>
                <w:szCs w:val="21"/>
                <w:lang w:eastAsia="pl-PL"/>
              </w:rPr>
            </w:pPr>
            <w:proofErr w:type="spellStart"/>
            <w:r w:rsidRPr="005364B4">
              <w:rPr>
                <w:rFonts w:ascii="Lato" w:hAnsi="Lato"/>
                <w:b/>
                <w:bCs/>
                <w:color w:val="1A1A1A"/>
                <w:sz w:val="21"/>
                <w:szCs w:val="21"/>
                <w:lang w:eastAsia="pl-PL"/>
              </w:rPr>
              <w:t>Złącza</w:t>
            </w:r>
            <w:proofErr w:type="spellEnd"/>
          </w:p>
        </w:tc>
        <w:tc>
          <w:tcPr>
            <w:tcW w:w="7566" w:type="dxa"/>
          </w:tcPr>
          <w:p w14:paraId="3363E87A" w14:textId="77777777"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USB Type-C - 1 szt. Wyjście słuchawkowe - 1 szt.</w:t>
            </w:r>
          </w:p>
          <w:p w14:paraId="72E3CCB6" w14:textId="160F2AB0"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Gniazdo kart nanoSIM - 1 szt. Czytnik kart pamięci - 1 szt.</w:t>
            </w:r>
          </w:p>
        </w:tc>
        <w:tc>
          <w:tcPr>
            <w:tcW w:w="3367" w:type="dxa"/>
          </w:tcPr>
          <w:p w14:paraId="6C1176F5" w14:textId="77777777"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p>
        </w:tc>
      </w:tr>
      <w:tr w:rsidR="00067046" w:rsidRPr="005364B4" w14:paraId="27A31414" w14:textId="750D7788" w:rsidTr="00067046">
        <w:tc>
          <w:tcPr>
            <w:tcW w:w="576" w:type="dxa"/>
          </w:tcPr>
          <w:p w14:paraId="55FF4B5B" w14:textId="77777777" w:rsidR="00067046" w:rsidRPr="0011735B"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pl-PL" w:eastAsia="pl-PL"/>
              </w:rPr>
            </w:pPr>
          </w:p>
        </w:tc>
        <w:tc>
          <w:tcPr>
            <w:tcW w:w="2485" w:type="dxa"/>
          </w:tcPr>
          <w:p w14:paraId="07179240" w14:textId="2C47B534" w:rsidR="00067046" w:rsidRPr="005364B4" w:rsidRDefault="00067046" w:rsidP="005364B4">
            <w:pPr>
              <w:suppressAutoHyphens w:val="0"/>
              <w:spacing w:before="0" w:after="0" w:line="300" w:lineRule="atLeast"/>
              <w:jc w:val="left"/>
              <w:rPr>
                <w:rFonts w:ascii="Lato" w:hAnsi="Lato"/>
                <w:color w:val="1A1A1A"/>
                <w:sz w:val="21"/>
                <w:szCs w:val="21"/>
                <w:lang w:eastAsia="pl-PL"/>
              </w:rPr>
            </w:pPr>
            <w:proofErr w:type="spellStart"/>
            <w:r w:rsidRPr="005364B4">
              <w:rPr>
                <w:rFonts w:ascii="Lato" w:hAnsi="Lato"/>
                <w:b/>
                <w:bCs/>
                <w:color w:val="1A1A1A"/>
                <w:sz w:val="21"/>
                <w:szCs w:val="21"/>
                <w:lang w:eastAsia="pl-PL"/>
              </w:rPr>
              <w:t>Bateria</w:t>
            </w:r>
            <w:proofErr w:type="spellEnd"/>
          </w:p>
        </w:tc>
        <w:tc>
          <w:tcPr>
            <w:tcW w:w="7566" w:type="dxa"/>
          </w:tcPr>
          <w:p w14:paraId="2E525567" w14:textId="101FDA6C" w:rsidR="00067046" w:rsidRPr="005364B4" w:rsidRDefault="00067046" w:rsidP="005364B4">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color w:val="1A1A1A"/>
                <w:sz w:val="21"/>
                <w:szCs w:val="21"/>
                <w:lang w:eastAsia="pl-PL"/>
              </w:rPr>
              <w:t>Litowo-polimerowa</w:t>
            </w:r>
            <w:proofErr w:type="spellEnd"/>
            <w:r w:rsidRPr="005364B4">
              <w:rPr>
                <w:rFonts w:ascii="Lato" w:hAnsi="Lato"/>
                <w:color w:val="1A1A1A"/>
                <w:sz w:val="21"/>
                <w:szCs w:val="21"/>
                <w:lang w:eastAsia="pl-PL"/>
              </w:rPr>
              <w:t xml:space="preserve"> 5000 </w:t>
            </w:r>
            <w:proofErr w:type="spellStart"/>
            <w:r w:rsidRPr="005364B4">
              <w:rPr>
                <w:rFonts w:ascii="Lato" w:hAnsi="Lato"/>
                <w:color w:val="1A1A1A"/>
                <w:sz w:val="21"/>
                <w:szCs w:val="21"/>
                <w:lang w:eastAsia="pl-PL"/>
              </w:rPr>
              <w:t>mAh</w:t>
            </w:r>
            <w:proofErr w:type="spellEnd"/>
          </w:p>
        </w:tc>
        <w:tc>
          <w:tcPr>
            <w:tcW w:w="3367" w:type="dxa"/>
          </w:tcPr>
          <w:p w14:paraId="20AF9737" w14:textId="77777777" w:rsidR="00067046" w:rsidRPr="005364B4" w:rsidRDefault="00067046" w:rsidP="005364B4">
            <w:pPr>
              <w:suppressAutoHyphens w:val="0"/>
              <w:spacing w:before="0" w:after="0" w:line="300" w:lineRule="atLeast"/>
              <w:jc w:val="left"/>
              <w:rPr>
                <w:rFonts w:ascii="Lato" w:hAnsi="Lato"/>
                <w:color w:val="1A1A1A"/>
                <w:sz w:val="21"/>
                <w:szCs w:val="21"/>
                <w:lang w:eastAsia="pl-PL"/>
              </w:rPr>
            </w:pPr>
          </w:p>
        </w:tc>
      </w:tr>
      <w:tr w:rsidR="00067046" w:rsidRPr="005364B4" w14:paraId="3189E2DF" w14:textId="0B48E7BC" w:rsidTr="00067046">
        <w:tc>
          <w:tcPr>
            <w:tcW w:w="576" w:type="dxa"/>
          </w:tcPr>
          <w:p w14:paraId="5629E22F" w14:textId="77777777" w:rsidR="00067046" w:rsidRPr="00067046" w:rsidRDefault="00067046" w:rsidP="00067046">
            <w:pPr>
              <w:pStyle w:val="Akapitzlist"/>
              <w:numPr>
                <w:ilvl w:val="0"/>
                <w:numId w:val="13"/>
              </w:numPr>
              <w:suppressAutoHyphens w:val="0"/>
              <w:spacing w:before="0" w:after="60" w:line="300" w:lineRule="atLeast"/>
              <w:jc w:val="left"/>
              <w:rPr>
                <w:rFonts w:ascii="Lato" w:hAnsi="Lato"/>
                <w:b/>
                <w:bCs/>
                <w:color w:val="1A1A1A"/>
                <w:sz w:val="21"/>
                <w:szCs w:val="21"/>
                <w:lang w:val="en-US" w:eastAsia="pl-PL"/>
              </w:rPr>
            </w:pPr>
          </w:p>
        </w:tc>
        <w:tc>
          <w:tcPr>
            <w:tcW w:w="2485" w:type="dxa"/>
          </w:tcPr>
          <w:p w14:paraId="36461DEE" w14:textId="3DFAB621" w:rsidR="00067046" w:rsidRPr="005364B4" w:rsidRDefault="00067046" w:rsidP="005364B4">
            <w:pPr>
              <w:suppressAutoHyphens w:val="0"/>
              <w:spacing w:before="0" w:after="60" w:line="300" w:lineRule="atLeast"/>
              <w:jc w:val="left"/>
              <w:rPr>
                <w:rFonts w:ascii="Lato" w:hAnsi="Lato"/>
                <w:color w:val="1A1A1A"/>
                <w:sz w:val="21"/>
                <w:szCs w:val="21"/>
                <w:lang w:eastAsia="pl-PL"/>
              </w:rPr>
            </w:pPr>
            <w:r w:rsidRPr="005364B4">
              <w:rPr>
                <w:rFonts w:ascii="Lato" w:hAnsi="Lato"/>
                <w:b/>
                <w:bCs/>
                <w:color w:val="1A1A1A"/>
                <w:sz w:val="21"/>
                <w:szCs w:val="21"/>
                <w:lang w:eastAsia="pl-PL"/>
              </w:rPr>
              <w:t xml:space="preserve">System </w:t>
            </w:r>
            <w:proofErr w:type="spellStart"/>
            <w:r w:rsidRPr="005364B4">
              <w:rPr>
                <w:rFonts w:ascii="Lato" w:hAnsi="Lato"/>
                <w:b/>
                <w:bCs/>
                <w:color w:val="1A1A1A"/>
                <w:sz w:val="21"/>
                <w:szCs w:val="21"/>
                <w:lang w:eastAsia="pl-PL"/>
              </w:rPr>
              <w:t>operacyjny</w:t>
            </w:r>
            <w:proofErr w:type="spellEnd"/>
          </w:p>
        </w:tc>
        <w:tc>
          <w:tcPr>
            <w:tcW w:w="7566" w:type="dxa"/>
          </w:tcPr>
          <w:p w14:paraId="3AF7050F" w14:textId="5D5F7269" w:rsidR="00067046" w:rsidRPr="005364B4" w:rsidRDefault="00067046" w:rsidP="005364B4">
            <w:pPr>
              <w:suppressAutoHyphens w:val="0"/>
              <w:spacing w:before="0" w:after="60" w:line="300" w:lineRule="atLeast"/>
              <w:jc w:val="left"/>
              <w:rPr>
                <w:rFonts w:ascii="Lato" w:hAnsi="Lato"/>
                <w:color w:val="1A1A1A"/>
                <w:sz w:val="21"/>
                <w:szCs w:val="21"/>
                <w:lang w:eastAsia="pl-PL"/>
              </w:rPr>
            </w:pPr>
            <w:r w:rsidRPr="005364B4">
              <w:rPr>
                <w:rFonts w:ascii="Lato" w:hAnsi="Lato"/>
                <w:color w:val="1A1A1A"/>
                <w:sz w:val="21"/>
                <w:szCs w:val="21"/>
                <w:lang w:eastAsia="pl-PL"/>
              </w:rPr>
              <w:t>Android 9.0 Pie</w:t>
            </w:r>
          </w:p>
        </w:tc>
        <w:tc>
          <w:tcPr>
            <w:tcW w:w="3367" w:type="dxa"/>
          </w:tcPr>
          <w:p w14:paraId="06EEC71B" w14:textId="77777777" w:rsidR="00067046" w:rsidRPr="005364B4" w:rsidRDefault="00067046" w:rsidP="005364B4">
            <w:pPr>
              <w:suppressAutoHyphens w:val="0"/>
              <w:spacing w:before="0" w:after="60" w:line="300" w:lineRule="atLeast"/>
              <w:jc w:val="left"/>
              <w:rPr>
                <w:rFonts w:ascii="Lato" w:hAnsi="Lato"/>
                <w:color w:val="1A1A1A"/>
                <w:sz w:val="21"/>
                <w:szCs w:val="21"/>
                <w:lang w:eastAsia="pl-PL"/>
              </w:rPr>
            </w:pPr>
          </w:p>
        </w:tc>
      </w:tr>
      <w:tr w:rsidR="00067046" w:rsidRPr="005364B4" w14:paraId="59639AF8" w14:textId="115905F1" w:rsidTr="00067046">
        <w:tc>
          <w:tcPr>
            <w:tcW w:w="576" w:type="dxa"/>
          </w:tcPr>
          <w:p w14:paraId="177C777B" w14:textId="77777777" w:rsidR="00067046" w:rsidRPr="00067046" w:rsidRDefault="00067046" w:rsidP="00067046">
            <w:pPr>
              <w:pStyle w:val="Akapitzlist"/>
              <w:numPr>
                <w:ilvl w:val="0"/>
                <w:numId w:val="13"/>
              </w:numPr>
              <w:suppressAutoHyphens w:val="0"/>
              <w:spacing w:before="0" w:after="60" w:line="300" w:lineRule="atLeast"/>
              <w:jc w:val="left"/>
              <w:rPr>
                <w:rFonts w:ascii="Lato" w:hAnsi="Lato"/>
                <w:b/>
                <w:bCs/>
                <w:color w:val="1A1A1A"/>
                <w:sz w:val="21"/>
                <w:szCs w:val="21"/>
                <w:lang w:val="en-US" w:eastAsia="pl-PL"/>
              </w:rPr>
            </w:pPr>
          </w:p>
        </w:tc>
        <w:tc>
          <w:tcPr>
            <w:tcW w:w="2485" w:type="dxa"/>
          </w:tcPr>
          <w:p w14:paraId="11D1575C" w14:textId="1FD708E2" w:rsidR="00067046" w:rsidRPr="005364B4" w:rsidRDefault="00067046" w:rsidP="005364B4">
            <w:pPr>
              <w:suppressAutoHyphens w:val="0"/>
              <w:spacing w:before="0" w:after="60" w:line="300" w:lineRule="atLeast"/>
              <w:jc w:val="left"/>
              <w:rPr>
                <w:rFonts w:ascii="Lato" w:hAnsi="Lato"/>
                <w:color w:val="1A1A1A"/>
                <w:sz w:val="21"/>
                <w:szCs w:val="21"/>
                <w:lang w:eastAsia="pl-PL"/>
              </w:rPr>
            </w:pPr>
            <w:proofErr w:type="spellStart"/>
            <w:r w:rsidRPr="005364B4">
              <w:rPr>
                <w:rFonts w:ascii="Lato" w:hAnsi="Lato"/>
                <w:b/>
                <w:bCs/>
                <w:color w:val="1A1A1A"/>
                <w:sz w:val="21"/>
                <w:szCs w:val="21"/>
                <w:lang w:eastAsia="pl-PL"/>
              </w:rPr>
              <w:t>Aparat</w:t>
            </w:r>
            <w:proofErr w:type="spellEnd"/>
          </w:p>
        </w:tc>
        <w:tc>
          <w:tcPr>
            <w:tcW w:w="7566" w:type="dxa"/>
          </w:tcPr>
          <w:p w14:paraId="27112FCD" w14:textId="459C37EC" w:rsidR="00067046" w:rsidRPr="005364B4" w:rsidRDefault="00067046" w:rsidP="005364B4">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 xml:space="preserve">5.0 </w:t>
            </w:r>
            <w:proofErr w:type="spellStart"/>
            <w:r w:rsidRPr="005364B4">
              <w:rPr>
                <w:rFonts w:ascii="Lato" w:hAnsi="Lato"/>
                <w:color w:val="1A1A1A"/>
                <w:sz w:val="21"/>
                <w:szCs w:val="21"/>
                <w:lang w:eastAsia="pl-PL"/>
              </w:rPr>
              <w:t>Mpix</w:t>
            </w:r>
            <w:proofErr w:type="spellEnd"/>
            <w:r w:rsidRPr="005364B4">
              <w:rPr>
                <w:rFonts w:ascii="Lato" w:hAnsi="Lato"/>
                <w:color w:val="1A1A1A"/>
                <w:sz w:val="21"/>
                <w:szCs w:val="21"/>
                <w:lang w:eastAsia="pl-PL"/>
              </w:rPr>
              <w:t xml:space="preserve"> </w:t>
            </w:r>
            <w:r>
              <w:rPr>
                <w:rFonts w:ascii="Lato" w:hAnsi="Lato"/>
                <w:color w:val="1A1A1A"/>
                <w:sz w:val="21"/>
                <w:szCs w:val="21"/>
                <w:lang w:eastAsia="pl-PL"/>
              </w:rPr>
              <w:t>–</w:t>
            </w:r>
            <w:r w:rsidRPr="005364B4">
              <w:rPr>
                <w:rFonts w:ascii="Lato" w:hAnsi="Lato"/>
                <w:color w:val="1A1A1A"/>
                <w:sz w:val="21"/>
                <w:szCs w:val="21"/>
                <w:lang w:eastAsia="pl-PL"/>
              </w:rPr>
              <w:t xml:space="preserve"> </w:t>
            </w:r>
            <w:proofErr w:type="spellStart"/>
            <w:r w:rsidRPr="005364B4">
              <w:rPr>
                <w:rFonts w:ascii="Lato" w:hAnsi="Lato"/>
                <w:color w:val="1A1A1A"/>
                <w:sz w:val="21"/>
                <w:szCs w:val="21"/>
                <w:lang w:eastAsia="pl-PL"/>
              </w:rPr>
              <w:t>przód</w:t>
            </w:r>
            <w:proofErr w:type="spellEnd"/>
            <w:r>
              <w:rPr>
                <w:rFonts w:ascii="Lato" w:hAnsi="Lato"/>
                <w:color w:val="1A1A1A"/>
                <w:sz w:val="21"/>
                <w:szCs w:val="21"/>
                <w:lang w:eastAsia="pl-PL"/>
              </w:rPr>
              <w:t xml:space="preserve"> </w:t>
            </w:r>
            <w:r w:rsidRPr="005364B4">
              <w:rPr>
                <w:rFonts w:ascii="Lato" w:hAnsi="Lato"/>
                <w:color w:val="1A1A1A"/>
                <w:sz w:val="21"/>
                <w:szCs w:val="21"/>
                <w:lang w:eastAsia="pl-PL"/>
              </w:rPr>
              <w:t xml:space="preserve">8.0 </w:t>
            </w:r>
            <w:proofErr w:type="spellStart"/>
            <w:r w:rsidRPr="005364B4">
              <w:rPr>
                <w:rFonts w:ascii="Lato" w:hAnsi="Lato"/>
                <w:color w:val="1A1A1A"/>
                <w:sz w:val="21"/>
                <w:szCs w:val="21"/>
                <w:lang w:eastAsia="pl-PL"/>
              </w:rPr>
              <w:t>Mpix</w:t>
            </w:r>
            <w:proofErr w:type="spellEnd"/>
            <w:r w:rsidRPr="005364B4">
              <w:rPr>
                <w:rFonts w:ascii="Lato" w:hAnsi="Lato"/>
                <w:color w:val="1A1A1A"/>
                <w:sz w:val="21"/>
                <w:szCs w:val="21"/>
                <w:lang w:eastAsia="pl-PL"/>
              </w:rPr>
              <w:t xml:space="preserve"> - </w:t>
            </w:r>
            <w:proofErr w:type="spellStart"/>
            <w:r w:rsidRPr="005364B4">
              <w:rPr>
                <w:rFonts w:ascii="Lato" w:hAnsi="Lato"/>
                <w:color w:val="1A1A1A"/>
                <w:sz w:val="21"/>
                <w:szCs w:val="21"/>
                <w:lang w:eastAsia="pl-PL"/>
              </w:rPr>
              <w:t>tył</w:t>
            </w:r>
            <w:proofErr w:type="spellEnd"/>
          </w:p>
        </w:tc>
        <w:tc>
          <w:tcPr>
            <w:tcW w:w="3367" w:type="dxa"/>
          </w:tcPr>
          <w:p w14:paraId="1F45ABB2" w14:textId="77777777" w:rsidR="00067046" w:rsidRPr="005364B4" w:rsidRDefault="00067046" w:rsidP="005364B4">
            <w:pPr>
              <w:suppressAutoHyphens w:val="0"/>
              <w:spacing w:before="0" w:after="0" w:line="300" w:lineRule="atLeast"/>
              <w:jc w:val="left"/>
              <w:rPr>
                <w:rFonts w:ascii="Lato" w:hAnsi="Lato"/>
                <w:color w:val="1A1A1A"/>
                <w:sz w:val="21"/>
                <w:szCs w:val="21"/>
                <w:lang w:eastAsia="pl-PL"/>
              </w:rPr>
            </w:pPr>
          </w:p>
        </w:tc>
      </w:tr>
      <w:tr w:rsidR="00067046" w:rsidRPr="005364B4" w14:paraId="06084525" w14:textId="4ED88788" w:rsidTr="00067046">
        <w:tc>
          <w:tcPr>
            <w:tcW w:w="576" w:type="dxa"/>
          </w:tcPr>
          <w:p w14:paraId="360AB124"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8B8F80C" w14:textId="1D007810" w:rsidR="00067046" w:rsidRPr="005364B4" w:rsidRDefault="00067046" w:rsidP="005364B4">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Dodatkowe</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informacje</w:t>
            </w:r>
            <w:proofErr w:type="spellEnd"/>
          </w:p>
        </w:tc>
        <w:tc>
          <w:tcPr>
            <w:tcW w:w="7566" w:type="dxa"/>
          </w:tcPr>
          <w:p w14:paraId="3B1093F1" w14:textId="7CCF0E49"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Wbudowane głośniki stereo Radio FM Wbudowane dwa mikrofony Metalowa obudowa</w:t>
            </w:r>
          </w:p>
        </w:tc>
        <w:tc>
          <w:tcPr>
            <w:tcW w:w="3367" w:type="dxa"/>
          </w:tcPr>
          <w:p w14:paraId="63D44B43" w14:textId="77777777" w:rsidR="00067046" w:rsidRPr="0011735B" w:rsidRDefault="00067046" w:rsidP="005364B4">
            <w:pPr>
              <w:suppressAutoHyphens w:val="0"/>
              <w:spacing w:before="0" w:after="60" w:line="300" w:lineRule="atLeast"/>
              <w:jc w:val="left"/>
              <w:rPr>
                <w:rFonts w:ascii="Lato" w:hAnsi="Lato"/>
                <w:color w:val="1A1A1A"/>
                <w:sz w:val="21"/>
                <w:szCs w:val="21"/>
                <w:lang w:val="pl-PL" w:eastAsia="pl-PL"/>
              </w:rPr>
            </w:pPr>
          </w:p>
        </w:tc>
      </w:tr>
      <w:tr w:rsidR="00067046" w:rsidRPr="005364B4" w14:paraId="230B9F39" w14:textId="625847E4" w:rsidTr="00067046">
        <w:tc>
          <w:tcPr>
            <w:tcW w:w="576" w:type="dxa"/>
          </w:tcPr>
          <w:p w14:paraId="04C68E33" w14:textId="77777777" w:rsidR="00067046" w:rsidRPr="0011735B" w:rsidRDefault="00067046" w:rsidP="00067046">
            <w:pPr>
              <w:pStyle w:val="Akapitzlist"/>
              <w:numPr>
                <w:ilvl w:val="0"/>
                <w:numId w:val="13"/>
              </w:numPr>
              <w:suppressAutoHyphens w:val="0"/>
              <w:spacing w:before="0" w:after="60" w:line="300" w:lineRule="atLeast"/>
              <w:jc w:val="left"/>
              <w:rPr>
                <w:rFonts w:ascii="Lato" w:hAnsi="Lato"/>
                <w:b/>
                <w:bCs/>
                <w:color w:val="1A1A1A"/>
                <w:sz w:val="21"/>
                <w:szCs w:val="21"/>
                <w:lang w:val="pl-PL" w:eastAsia="pl-PL"/>
              </w:rPr>
            </w:pPr>
          </w:p>
        </w:tc>
        <w:tc>
          <w:tcPr>
            <w:tcW w:w="2485" w:type="dxa"/>
          </w:tcPr>
          <w:p w14:paraId="06513F96" w14:textId="533A75D0" w:rsidR="00067046" w:rsidRPr="005364B4" w:rsidRDefault="00067046" w:rsidP="00067046">
            <w:pPr>
              <w:suppressAutoHyphens w:val="0"/>
              <w:spacing w:before="0" w:after="60" w:line="300" w:lineRule="atLeast"/>
              <w:jc w:val="left"/>
              <w:rPr>
                <w:rFonts w:ascii="Lato" w:hAnsi="Lato"/>
                <w:color w:val="1A1A1A"/>
                <w:sz w:val="21"/>
                <w:szCs w:val="21"/>
                <w:lang w:eastAsia="pl-PL"/>
              </w:rPr>
            </w:pPr>
            <w:proofErr w:type="spellStart"/>
            <w:r w:rsidRPr="005364B4">
              <w:rPr>
                <w:rFonts w:ascii="Lato" w:hAnsi="Lato"/>
                <w:b/>
                <w:bCs/>
                <w:color w:val="1A1A1A"/>
                <w:sz w:val="21"/>
                <w:szCs w:val="21"/>
                <w:lang w:eastAsia="pl-PL"/>
              </w:rPr>
              <w:t>Dołączone</w:t>
            </w:r>
            <w:proofErr w:type="spellEnd"/>
            <w:r w:rsidRPr="005364B4">
              <w:rPr>
                <w:rFonts w:ascii="Lato" w:hAnsi="Lato"/>
                <w:b/>
                <w:bCs/>
                <w:color w:val="1A1A1A"/>
                <w:sz w:val="21"/>
                <w:szCs w:val="21"/>
                <w:lang w:eastAsia="pl-PL"/>
              </w:rPr>
              <w:t xml:space="preserve"> </w:t>
            </w:r>
            <w:proofErr w:type="spellStart"/>
            <w:r w:rsidRPr="005364B4">
              <w:rPr>
                <w:rFonts w:ascii="Lato" w:hAnsi="Lato"/>
                <w:b/>
                <w:bCs/>
                <w:color w:val="1A1A1A"/>
                <w:sz w:val="21"/>
                <w:szCs w:val="21"/>
                <w:lang w:eastAsia="pl-PL"/>
              </w:rPr>
              <w:t>akcesoria</w:t>
            </w:r>
            <w:proofErr w:type="spellEnd"/>
          </w:p>
        </w:tc>
        <w:tc>
          <w:tcPr>
            <w:tcW w:w="7566" w:type="dxa"/>
          </w:tcPr>
          <w:p w14:paraId="7601183C" w14:textId="30F0E3CA" w:rsidR="00067046" w:rsidRPr="0011735B" w:rsidRDefault="00067046" w:rsidP="00067046">
            <w:pPr>
              <w:suppressAutoHyphens w:val="0"/>
              <w:spacing w:before="0" w:after="60" w:line="300" w:lineRule="atLeast"/>
              <w:jc w:val="left"/>
              <w:rPr>
                <w:rFonts w:ascii="Lato" w:hAnsi="Lato"/>
                <w:color w:val="1A1A1A"/>
                <w:sz w:val="21"/>
                <w:szCs w:val="21"/>
                <w:lang w:val="pl-PL" w:eastAsia="pl-PL"/>
              </w:rPr>
            </w:pPr>
            <w:r w:rsidRPr="0011735B">
              <w:rPr>
                <w:rFonts w:ascii="Lato" w:hAnsi="Lato"/>
                <w:color w:val="1A1A1A"/>
                <w:sz w:val="21"/>
                <w:szCs w:val="21"/>
                <w:lang w:val="pl-PL" w:eastAsia="pl-PL"/>
              </w:rPr>
              <w:t>Kabel USB Type-C  Zasilacz</w:t>
            </w:r>
          </w:p>
        </w:tc>
        <w:tc>
          <w:tcPr>
            <w:tcW w:w="3367" w:type="dxa"/>
          </w:tcPr>
          <w:p w14:paraId="6FCAEE03" w14:textId="77777777" w:rsidR="00067046" w:rsidRPr="0011735B" w:rsidRDefault="00067046" w:rsidP="00067046">
            <w:pPr>
              <w:suppressAutoHyphens w:val="0"/>
              <w:spacing w:before="0" w:after="60" w:line="300" w:lineRule="atLeast"/>
              <w:jc w:val="left"/>
              <w:rPr>
                <w:rFonts w:ascii="Lato" w:hAnsi="Lato"/>
                <w:color w:val="1A1A1A"/>
                <w:sz w:val="21"/>
                <w:szCs w:val="21"/>
                <w:lang w:val="pl-PL" w:eastAsia="pl-PL"/>
              </w:rPr>
            </w:pPr>
          </w:p>
        </w:tc>
      </w:tr>
      <w:tr w:rsidR="00067046" w:rsidRPr="005364B4" w14:paraId="144047F4" w14:textId="5719D06A" w:rsidTr="00067046">
        <w:tc>
          <w:tcPr>
            <w:tcW w:w="576" w:type="dxa"/>
          </w:tcPr>
          <w:p w14:paraId="3D622360" w14:textId="77777777" w:rsidR="00067046" w:rsidRPr="0011735B"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pl-PL" w:eastAsia="pl-PL"/>
              </w:rPr>
            </w:pPr>
          </w:p>
        </w:tc>
        <w:tc>
          <w:tcPr>
            <w:tcW w:w="2485" w:type="dxa"/>
          </w:tcPr>
          <w:p w14:paraId="2F8782F0" w14:textId="5049E1A4"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r w:rsidRPr="005364B4">
              <w:rPr>
                <w:rFonts w:ascii="Lato" w:hAnsi="Lato"/>
                <w:b/>
                <w:bCs/>
                <w:color w:val="1A1A1A"/>
                <w:sz w:val="21"/>
                <w:szCs w:val="21"/>
                <w:lang w:eastAsia="pl-PL"/>
              </w:rPr>
              <w:t>Kolor</w:t>
            </w:r>
          </w:p>
        </w:tc>
        <w:tc>
          <w:tcPr>
            <w:tcW w:w="7566" w:type="dxa"/>
          </w:tcPr>
          <w:p w14:paraId="7CB704CE"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roofErr w:type="spellStart"/>
            <w:r w:rsidRPr="005364B4">
              <w:rPr>
                <w:rFonts w:ascii="Lato" w:hAnsi="Lato"/>
                <w:color w:val="1A1A1A"/>
                <w:sz w:val="21"/>
                <w:szCs w:val="21"/>
                <w:lang w:eastAsia="pl-PL"/>
              </w:rPr>
              <w:t>Szary</w:t>
            </w:r>
            <w:proofErr w:type="spellEnd"/>
          </w:p>
        </w:tc>
        <w:tc>
          <w:tcPr>
            <w:tcW w:w="3367" w:type="dxa"/>
          </w:tcPr>
          <w:p w14:paraId="145D5EEF"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r w:rsidR="00067046" w:rsidRPr="005364B4" w14:paraId="6BB4B6AD" w14:textId="5D0FA3EE" w:rsidTr="00067046">
        <w:tc>
          <w:tcPr>
            <w:tcW w:w="576" w:type="dxa"/>
          </w:tcPr>
          <w:p w14:paraId="4032F82A"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1150B86" w14:textId="78F3E8B2"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Szerokość</w:t>
            </w:r>
            <w:proofErr w:type="spellEnd"/>
          </w:p>
        </w:tc>
        <w:tc>
          <w:tcPr>
            <w:tcW w:w="7566" w:type="dxa"/>
          </w:tcPr>
          <w:p w14:paraId="1F67C9C8"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153,3 mm</w:t>
            </w:r>
          </w:p>
        </w:tc>
        <w:tc>
          <w:tcPr>
            <w:tcW w:w="3367" w:type="dxa"/>
          </w:tcPr>
          <w:p w14:paraId="3C10C8A3"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r w:rsidR="00067046" w:rsidRPr="005364B4" w14:paraId="45665E6C" w14:textId="6AEDF39F" w:rsidTr="00067046">
        <w:tc>
          <w:tcPr>
            <w:tcW w:w="576" w:type="dxa"/>
          </w:tcPr>
          <w:p w14:paraId="585DC83D"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ED0F8F5" w14:textId="7E6734B4"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Wysokość</w:t>
            </w:r>
            <w:proofErr w:type="spellEnd"/>
          </w:p>
        </w:tc>
        <w:tc>
          <w:tcPr>
            <w:tcW w:w="7566" w:type="dxa"/>
          </w:tcPr>
          <w:p w14:paraId="01EB92AB"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244,2 mm</w:t>
            </w:r>
          </w:p>
        </w:tc>
        <w:tc>
          <w:tcPr>
            <w:tcW w:w="3367" w:type="dxa"/>
          </w:tcPr>
          <w:p w14:paraId="45A815DE"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r w:rsidR="00067046" w:rsidRPr="005364B4" w14:paraId="2321821F" w14:textId="5C5BD045" w:rsidTr="00067046">
        <w:tc>
          <w:tcPr>
            <w:tcW w:w="576" w:type="dxa"/>
          </w:tcPr>
          <w:p w14:paraId="0C2A9E20"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034126D6" w14:textId="20D7A6E7"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Grubość</w:t>
            </w:r>
            <w:proofErr w:type="spellEnd"/>
          </w:p>
        </w:tc>
        <w:tc>
          <w:tcPr>
            <w:tcW w:w="7566" w:type="dxa"/>
          </w:tcPr>
          <w:p w14:paraId="757BA2CD"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8,2 mm</w:t>
            </w:r>
          </w:p>
        </w:tc>
        <w:tc>
          <w:tcPr>
            <w:tcW w:w="3367" w:type="dxa"/>
          </w:tcPr>
          <w:p w14:paraId="4951D31D"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r w:rsidR="00067046" w:rsidRPr="005364B4" w14:paraId="14D96A7F" w14:textId="631CD686" w:rsidTr="00067046">
        <w:tc>
          <w:tcPr>
            <w:tcW w:w="576" w:type="dxa"/>
          </w:tcPr>
          <w:p w14:paraId="6DA73C08"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57899C2D" w14:textId="5A00D98F"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Waga</w:t>
            </w:r>
            <w:proofErr w:type="spellEnd"/>
          </w:p>
        </w:tc>
        <w:tc>
          <w:tcPr>
            <w:tcW w:w="7566" w:type="dxa"/>
          </w:tcPr>
          <w:p w14:paraId="55395E09"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460 g</w:t>
            </w:r>
          </w:p>
        </w:tc>
        <w:tc>
          <w:tcPr>
            <w:tcW w:w="3367" w:type="dxa"/>
          </w:tcPr>
          <w:p w14:paraId="645ECE76"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r w:rsidR="00067046" w:rsidRPr="005364B4" w14:paraId="4B468843" w14:textId="24236168" w:rsidTr="00067046">
        <w:tc>
          <w:tcPr>
            <w:tcW w:w="576" w:type="dxa"/>
          </w:tcPr>
          <w:p w14:paraId="5BB3C5F5" w14:textId="77777777" w:rsidR="00067046" w:rsidRPr="00067046" w:rsidRDefault="00067046" w:rsidP="00067046">
            <w:pPr>
              <w:pStyle w:val="Akapitzlist"/>
              <w:numPr>
                <w:ilvl w:val="0"/>
                <w:numId w:val="13"/>
              </w:numPr>
              <w:suppressAutoHyphens w:val="0"/>
              <w:spacing w:before="0" w:after="0" w:line="300" w:lineRule="atLeast"/>
              <w:jc w:val="left"/>
              <w:rPr>
                <w:rFonts w:ascii="Lato" w:hAnsi="Lato"/>
                <w:b/>
                <w:bCs/>
                <w:color w:val="1A1A1A"/>
                <w:sz w:val="21"/>
                <w:szCs w:val="21"/>
                <w:lang w:val="en-US" w:eastAsia="pl-PL"/>
              </w:rPr>
            </w:pPr>
          </w:p>
        </w:tc>
        <w:tc>
          <w:tcPr>
            <w:tcW w:w="2485" w:type="dxa"/>
          </w:tcPr>
          <w:p w14:paraId="73D73AD6" w14:textId="43B6ED20" w:rsidR="00067046" w:rsidRPr="005364B4" w:rsidRDefault="00067046" w:rsidP="00067046">
            <w:pPr>
              <w:suppressAutoHyphens w:val="0"/>
              <w:spacing w:before="0" w:after="0" w:line="300" w:lineRule="atLeast"/>
              <w:jc w:val="left"/>
              <w:rPr>
                <w:rFonts w:ascii="Lato" w:hAnsi="Lato"/>
                <w:b/>
                <w:bCs/>
                <w:color w:val="1A1A1A"/>
                <w:sz w:val="21"/>
                <w:szCs w:val="21"/>
                <w:lang w:eastAsia="pl-PL"/>
              </w:rPr>
            </w:pPr>
            <w:proofErr w:type="spellStart"/>
            <w:r w:rsidRPr="005364B4">
              <w:rPr>
                <w:rFonts w:ascii="Lato" w:hAnsi="Lato"/>
                <w:b/>
                <w:bCs/>
                <w:color w:val="1A1A1A"/>
                <w:sz w:val="21"/>
                <w:szCs w:val="21"/>
                <w:lang w:eastAsia="pl-PL"/>
              </w:rPr>
              <w:t>Gwarancja</w:t>
            </w:r>
            <w:proofErr w:type="spellEnd"/>
          </w:p>
        </w:tc>
        <w:tc>
          <w:tcPr>
            <w:tcW w:w="7566" w:type="dxa"/>
          </w:tcPr>
          <w:p w14:paraId="22F9267F"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r w:rsidRPr="005364B4">
              <w:rPr>
                <w:rFonts w:ascii="Lato" w:hAnsi="Lato"/>
                <w:color w:val="1A1A1A"/>
                <w:sz w:val="21"/>
                <w:szCs w:val="21"/>
                <w:lang w:eastAsia="pl-PL"/>
              </w:rPr>
              <w:t xml:space="preserve">24 </w:t>
            </w:r>
            <w:proofErr w:type="spellStart"/>
            <w:r w:rsidRPr="005364B4">
              <w:rPr>
                <w:rFonts w:ascii="Lato" w:hAnsi="Lato"/>
                <w:color w:val="1A1A1A"/>
                <w:sz w:val="21"/>
                <w:szCs w:val="21"/>
                <w:lang w:eastAsia="pl-PL"/>
              </w:rPr>
              <w:t>miesiące</w:t>
            </w:r>
            <w:proofErr w:type="spellEnd"/>
            <w:r w:rsidRPr="005364B4">
              <w:rPr>
                <w:rFonts w:ascii="Lato" w:hAnsi="Lato"/>
                <w:color w:val="1A1A1A"/>
                <w:sz w:val="21"/>
                <w:szCs w:val="21"/>
                <w:lang w:eastAsia="pl-PL"/>
              </w:rPr>
              <w:t xml:space="preserve"> (</w:t>
            </w:r>
            <w:proofErr w:type="spellStart"/>
            <w:r w:rsidRPr="005364B4">
              <w:rPr>
                <w:rFonts w:ascii="Lato" w:hAnsi="Lato"/>
                <w:color w:val="1A1A1A"/>
                <w:sz w:val="21"/>
                <w:szCs w:val="21"/>
                <w:lang w:eastAsia="pl-PL"/>
              </w:rPr>
              <w:t>gwarancja</w:t>
            </w:r>
            <w:proofErr w:type="spellEnd"/>
            <w:r w:rsidRPr="005364B4">
              <w:rPr>
                <w:rFonts w:ascii="Lato" w:hAnsi="Lato"/>
                <w:color w:val="1A1A1A"/>
                <w:sz w:val="21"/>
                <w:szCs w:val="21"/>
                <w:lang w:eastAsia="pl-PL"/>
              </w:rPr>
              <w:t xml:space="preserve"> </w:t>
            </w:r>
            <w:proofErr w:type="spellStart"/>
            <w:r w:rsidRPr="005364B4">
              <w:rPr>
                <w:rFonts w:ascii="Lato" w:hAnsi="Lato"/>
                <w:color w:val="1A1A1A"/>
                <w:sz w:val="21"/>
                <w:szCs w:val="21"/>
                <w:lang w:eastAsia="pl-PL"/>
              </w:rPr>
              <w:t>producenta</w:t>
            </w:r>
            <w:proofErr w:type="spellEnd"/>
            <w:r w:rsidRPr="005364B4">
              <w:rPr>
                <w:rFonts w:ascii="Lato" w:hAnsi="Lato"/>
                <w:color w:val="1A1A1A"/>
                <w:sz w:val="21"/>
                <w:szCs w:val="21"/>
                <w:lang w:eastAsia="pl-PL"/>
              </w:rPr>
              <w:t>)</w:t>
            </w:r>
          </w:p>
        </w:tc>
        <w:tc>
          <w:tcPr>
            <w:tcW w:w="3367" w:type="dxa"/>
          </w:tcPr>
          <w:p w14:paraId="7C5C92C4" w14:textId="77777777" w:rsidR="00067046" w:rsidRPr="005364B4" w:rsidRDefault="00067046" w:rsidP="00067046">
            <w:pPr>
              <w:suppressAutoHyphens w:val="0"/>
              <w:spacing w:before="0" w:after="0" w:line="300" w:lineRule="atLeast"/>
              <w:jc w:val="left"/>
              <w:rPr>
                <w:rFonts w:ascii="Lato" w:hAnsi="Lato"/>
                <w:color w:val="1A1A1A"/>
                <w:sz w:val="21"/>
                <w:szCs w:val="21"/>
                <w:lang w:eastAsia="pl-PL"/>
              </w:rPr>
            </w:pPr>
          </w:p>
        </w:tc>
      </w:tr>
    </w:tbl>
    <w:p w14:paraId="75173A99" w14:textId="77777777" w:rsidR="00827F49" w:rsidRPr="00827F49" w:rsidRDefault="00827F49" w:rsidP="005364B4">
      <w:pPr>
        <w:spacing w:before="0" w:after="0"/>
        <w:jc w:val="left"/>
        <w:rPr>
          <w:rFonts w:cstheme="minorHAnsi"/>
          <w:sz w:val="20"/>
          <w:szCs w:val="20"/>
        </w:rPr>
      </w:pPr>
    </w:p>
    <w:sectPr w:rsidR="00827F49" w:rsidRPr="00827F49" w:rsidSect="005D0E67">
      <w:headerReference w:type="default" r:id="rId7"/>
      <w:footerReference w:type="default" r:id="rId8"/>
      <w:pgSz w:w="16838" w:h="11906" w:orient="landscape"/>
      <w:pgMar w:top="1269"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4917" w14:textId="77777777" w:rsidR="006117B9" w:rsidRDefault="006117B9">
      <w:pPr>
        <w:spacing w:before="0" w:after="0"/>
      </w:pPr>
      <w:r>
        <w:separator/>
      </w:r>
    </w:p>
  </w:endnote>
  <w:endnote w:type="continuationSeparator" w:id="0">
    <w:p w14:paraId="41E30519" w14:textId="77777777" w:rsidR="006117B9" w:rsidRDefault="006117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charset w:val="02"/>
    <w:family w:val="decorative"/>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D5D0" w14:textId="6544EF78" w:rsidR="001C4B09" w:rsidRDefault="006117B9" w:rsidP="001C4B09">
    <w:pPr>
      <w:pStyle w:val="Stopka"/>
      <w:jc w:val="right"/>
    </w:pPr>
    <w:sdt>
      <w:sdtPr>
        <w:id w:val="-1918872842"/>
        <w:docPartObj>
          <w:docPartGallery w:val="Page Numbers (Bottom of Page)"/>
          <w:docPartUnique/>
        </w:docPartObj>
      </w:sdtPr>
      <w:sdtEndPr/>
      <w:sdtContent>
        <w:sdt>
          <w:sdtPr>
            <w:id w:val="810570607"/>
            <w:docPartObj>
              <w:docPartGallery w:val="Page Numbers (Top of Page)"/>
              <w:docPartUnique/>
            </w:docPartObj>
          </w:sdtPr>
          <w:sdtEndPr/>
          <w:sdtContent>
            <w:r w:rsidR="00753767" w:rsidRPr="004E1EE9">
              <w:rPr>
                <w:rFonts w:ascii="Times New Roman" w:hAnsi="Times New Roman"/>
                <w:sz w:val="16"/>
                <w:szCs w:val="16"/>
              </w:rPr>
              <w:t xml:space="preserve">Strona </w:t>
            </w:r>
            <w:r w:rsidR="00753767" w:rsidRPr="004E1EE9">
              <w:rPr>
                <w:rFonts w:ascii="Times New Roman" w:hAnsi="Times New Roman"/>
                <w:b/>
                <w:sz w:val="16"/>
                <w:szCs w:val="16"/>
              </w:rPr>
              <w:fldChar w:fldCharType="begin"/>
            </w:r>
            <w:r w:rsidR="00753767" w:rsidRPr="004E1EE9">
              <w:rPr>
                <w:rFonts w:ascii="Times New Roman" w:hAnsi="Times New Roman"/>
                <w:b/>
                <w:sz w:val="16"/>
                <w:szCs w:val="16"/>
              </w:rPr>
              <w:instrText>PAGE</w:instrText>
            </w:r>
            <w:r w:rsidR="00753767" w:rsidRPr="004E1EE9">
              <w:rPr>
                <w:rFonts w:ascii="Times New Roman" w:hAnsi="Times New Roman"/>
                <w:b/>
                <w:sz w:val="16"/>
                <w:szCs w:val="16"/>
              </w:rPr>
              <w:fldChar w:fldCharType="separate"/>
            </w:r>
            <w:r w:rsidR="00753767">
              <w:rPr>
                <w:rFonts w:ascii="Times New Roman" w:hAnsi="Times New Roman"/>
                <w:b/>
                <w:noProof/>
                <w:sz w:val="16"/>
                <w:szCs w:val="16"/>
              </w:rPr>
              <w:t>14</w:t>
            </w:r>
            <w:r w:rsidR="00753767" w:rsidRPr="004E1EE9">
              <w:rPr>
                <w:rFonts w:ascii="Times New Roman" w:hAnsi="Times New Roman"/>
                <w:b/>
                <w:sz w:val="16"/>
                <w:szCs w:val="16"/>
              </w:rPr>
              <w:fldChar w:fldCharType="end"/>
            </w:r>
            <w:r w:rsidR="00753767" w:rsidRPr="004E1EE9">
              <w:rPr>
                <w:rFonts w:ascii="Times New Roman" w:hAnsi="Times New Roman"/>
                <w:sz w:val="16"/>
                <w:szCs w:val="16"/>
              </w:rPr>
              <w:t xml:space="preserve"> z </w:t>
            </w:r>
            <w:r w:rsidR="00753767" w:rsidRPr="004E1EE9">
              <w:rPr>
                <w:rFonts w:ascii="Times New Roman" w:hAnsi="Times New Roman"/>
                <w:b/>
                <w:sz w:val="16"/>
                <w:szCs w:val="16"/>
              </w:rPr>
              <w:fldChar w:fldCharType="begin"/>
            </w:r>
            <w:r w:rsidR="00753767" w:rsidRPr="004E1EE9">
              <w:rPr>
                <w:rFonts w:ascii="Times New Roman" w:hAnsi="Times New Roman"/>
                <w:b/>
                <w:sz w:val="16"/>
                <w:szCs w:val="16"/>
              </w:rPr>
              <w:instrText>NUMPAGES</w:instrText>
            </w:r>
            <w:r w:rsidR="00753767" w:rsidRPr="004E1EE9">
              <w:rPr>
                <w:rFonts w:ascii="Times New Roman" w:hAnsi="Times New Roman"/>
                <w:b/>
                <w:sz w:val="16"/>
                <w:szCs w:val="16"/>
              </w:rPr>
              <w:fldChar w:fldCharType="separate"/>
            </w:r>
            <w:r w:rsidR="00753767">
              <w:rPr>
                <w:rFonts w:ascii="Times New Roman" w:hAnsi="Times New Roman"/>
                <w:b/>
                <w:noProof/>
                <w:sz w:val="16"/>
                <w:szCs w:val="16"/>
              </w:rPr>
              <w:t>14</w:t>
            </w:r>
            <w:r w:rsidR="00753767" w:rsidRPr="004E1EE9">
              <w:rPr>
                <w:rFonts w:ascii="Times New Roman" w:hAnsi="Times New Roman"/>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010E" w14:textId="77777777" w:rsidR="006117B9" w:rsidRDefault="006117B9">
      <w:pPr>
        <w:spacing w:before="0" w:after="0"/>
      </w:pPr>
      <w:r>
        <w:separator/>
      </w:r>
    </w:p>
  </w:footnote>
  <w:footnote w:type="continuationSeparator" w:id="0">
    <w:p w14:paraId="46854F3C" w14:textId="77777777" w:rsidR="006117B9" w:rsidRDefault="006117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29B" w14:textId="0C253EBC" w:rsidR="004B5465" w:rsidRPr="00AB3066" w:rsidRDefault="003D19BB" w:rsidP="00FB6BFC">
    <w:pPr>
      <w:pStyle w:val="Nagwek"/>
      <w:pBdr>
        <w:bottom w:val="single" w:sz="12" w:space="1" w:color="auto"/>
      </w:pBdr>
      <w:tabs>
        <w:tab w:val="left" w:pos="708"/>
        <w:tab w:val="center" w:pos="7002"/>
      </w:tabs>
      <w:jc w:val="center"/>
      <w:rPr>
        <w:rFonts w:ascii="Times New Roman" w:hAnsi="Times New Roman"/>
        <w:sz w:val="20"/>
        <w:szCs w:val="20"/>
      </w:rPr>
    </w:pPr>
    <w:r>
      <w:rPr>
        <w:noProof/>
      </w:rPr>
      <w:drawing>
        <wp:inline distT="0" distB="0" distL="0" distR="0" wp14:anchorId="0BE47343" wp14:editId="56269752">
          <wp:extent cx="5760720" cy="658495"/>
          <wp:effectExtent l="0" t="0" r="0"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B85"/>
    <w:multiLevelType w:val="hybridMultilevel"/>
    <w:tmpl w:val="FC1EA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A7BE3"/>
    <w:multiLevelType w:val="hybridMultilevel"/>
    <w:tmpl w:val="31805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7A3816"/>
    <w:multiLevelType w:val="hybridMultilevel"/>
    <w:tmpl w:val="D6922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A24B8"/>
    <w:multiLevelType w:val="hybridMultilevel"/>
    <w:tmpl w:val="E49E1F50"/>
    <w:lvl w:ilvl="0" w:tplc="787CC104">
      <w:start w:val="1"/>
      <w:numFmt w:val="decimal"/>
      <w:lvlText w:val="%1"/>
      <w:lvlJc w:val="left"/>
      <w:pPr>
        <w:tabs>
          <w:tab w:val="num" w:pos="1505"/>
        </w:tabs>
        <w:ind w:left="1505"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C0011B5"/>
    <w:multiLevelType w:val="hybridMultilevel"/>
    <w:tmpl w:val="BFF0EC00"/>
    <w:lvl w:ilvl="0" w:tplc="04150017">
      <w:start w:val="1"/>
      <w:numFmt w:val="lowerLetter"/>
      <w:lvlText w:val="%1)"/>
      <w:lvlJc w:val="left"/>
      <w:pPr>
        <w:ind w:left="64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 w15:restartNumberingAfterBreak="0">
    <w:nsid w:val="435A1FF8"/>
    <w:multiLevelType w:val="hybridMultilevel"/>
    <w:tmpl w:val="FC1EA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FE56AF"/>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A527192"/>
    <w:multiLevelType w:val="hybridMultilevel"/>
    <w:tmpl w:val="8C4E01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8B2223A"/>
    <w:multiLevelType w:val="hybridMultilevel"/>
    <w:tmpl w:val="ACA0FCE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380588478">
    <w:abstractNumId w:val="8"/>
  </w:num>
  <w:num w:numId="2" w16cid:durableId="1741636676">
    <w:abstractNumId w:val="9"/>
  </w:num>
  <w:num w:numId="3" w16cid:durableId="1704280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61330">
    <w:abstractNumId w:val="3"/>
  </w:num>
  <w:num w:numId="5" w16cid:durableId="62603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752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83965">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982723">
    <w:abstractNumId w:val="7"/>
  </w:num>
  <w:num w:numId="9" w16cid:durableId="1385907477">
    <w:abstractNumId w:val="1"/>
  </w:num>
  <w:num w:numId="10" w16cid:durableId="1371223911">
    <w:abstractNumId w:val="4"/>
  </w:num>
  <w:num w:numId="11" w16cid:durableId="225343078">
    <w:abstractNumId w:val="2"/>
  </w:num>
  <w:num w:numId="12" w16cid:durableId="1846430782">
    <w:abstractNumId w:val="0"/>
  </w:num>
  <w:num w:numId="13" w16cid:durableId="70525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67"/>
    <w:rsid w:val="000061E7"/>
    <w:rsid w:val="00007D72"/>
    <w:rsid w:val="00020B02"/>
    <w:rsid w:val="000239D4"/>
    <w:rsid w:val="00025144"/>
    <w:rsid w:val="00067046"/>
    <w:rsid w:val="000B485D"/>
    <w:rsid w:val="000D080B"/>
    <w:rsid w:val="000E718B"/>
    <w:rsid w:val="0011735B"/>
    <w:rsid w:val="001329AC"/>
    <w:rsid w:val="001C4B09"/>
    <w:rsid w:val="0030008B"/>
    <w:rsid w:val="003C2AC8"/>
    <w:rsid w:val="003D19BB"/>
    <w:rsid w:val="00412255"/>
    <w:rsid w:val="00465458"/>
    <w:rsid w:val="0047034F"/>
    <w:rsid w:val="004D50EC"/>
    <w:rsid w:val="00534229"/>
    <w:rsid w:val="005364B4"/>
    <w:rsid w:val="005568B0"/>
    <w:rsid w:val="006117B9"/>
    <w:rsid w:val="006309F2"/>
    <w:rsid w:val="006D0E68"/>
    <w:rsid w:val="00753767"/>
    <w:rsid w:val="007E3084"/>
    <w:rsid w:val="00827F49"/>
    <w:rsid w:val="00830893"/>
    <w:rsid w:val="00841B9C"/>
    <w:rsid w:val="008461C6"/>
    <w:rsid w:val="00883340"/>
    <w:rsid w:val="008A2C99"/>
    <w:rsid w:val="00926AC7"/>
    <w:rsid w:val="009367BB"/>
    <w:rsid w:val="009A68D5"/>
    <w:rsid w:val="00A11787"/>
    <w:rsid w:val="00A16C5B"/>
    <w:rsid w:val="00A6707F"/>
    <w:rsid w:val="00B05A54"/>
    <w:rsid w:val="00B60C57"/>
    <w:rsid w:val="00B74D39"/>
    <w:rsid w:val="00BF01E2"/>
    <w:rsid w:val="00C24490"/>
    <w:rsid w:val="00CB041D"/>
    <w:rsid w:val="00CD089F"/>
    <w:rsid w:val="00CE0E37"/>
    <w:rsid w:val="00CE1562"/>
    <w:rsid w:val="00D11DB1"/>
    <w:rsid w:val="00D66D68"/>
    <w:rsid w:val="00D8171D"/>
    <w:rsid w:val="00DC22CF"/>
    <w:rsid w:val="00DD05E0"/>
    <w:rsid w:val="00DE1962"/>
    <w:rsid w:val="00E341E3"/>
    <w:rsid w:val="00E66229"/>
    <w:rsid w:val="00E74B79"/>
    <w:rsid w:val="00E84D7D"/>
    <w:rsid w:val="00ED748F"/>
    <w:rsid w:val="00EE1385"/>
    <w:rsid w:val="00EE5A39"/>
    <w:rsid w:val="00FB6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1BFE"/>
  <w15:chartTrackingRefBased/>
  <w15:docId w15:val="{D00C3D2E-E528-4F49-996B-92DEDA74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767"/>
    <w:pPr>
      <w:suppressAutoHyphens/>
      <w:spacing w:before="120" w:after="120" w:line="240" w:lineRule="auto"/>
      <w:jc w:val="both"/>
    </w:pPr>
    <w:rPr>
      <w:rFonts w:eastAsia="Times New Roman" w:cs="Times New Roman"/>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753767"/>
    <w:pPr>
      <w:ind w:left="720"/>
      <w:contextualSpacing/>
    </w:pPr>
    <w:rPr>
      <w:szCs w:val="20"/>
      <w:lang w:val="en-GB"/>
    </w:rPr>
  </w:style>
  <w:style w:type="character" w:customStyle="1" w:styleId="AkapitzlistZnak">
    <w:name w:val="Akapit z listą Znak"/>
    <w:aliases w:val="Numerowanie Znak,List Paragraph Znak,Akapit z listą BS Znak"/>
    <w:link w:val="Akapitzlist"/>
    <w:uiPriority w:val="34"/>
    <w:qFormat/>
    <w:locked/>
    <w:rsid w:val="00753767"/>
    <w:rPr>
      <w:rFonts w:eastAsia="Times New Roman" w:cs="Times New Roman"/>
      <w:szCs w:val="20"/>
      <w:lang w:val="en-GB" w:eastAsia="ar-SA"/>
    </w:rPr>
  </w:style>
  <w:style w:type="paragraph" w:customStyle="1" w:styleId="Tabelapozycja">
    <w:name w:val="Tabela pozycja"/>
    <w:basedOn w:val="Normalny"/>
    <w:rsid w:val="00753767"/>
    <w:pPr>
      <w:suppressAutoHyphens w:val="0"/>
      <w:spacing w:before="0" w:after="0"/>
      <w:jc w:val="left"/>
    </w:pPr>
    <w:rPr>
      <w:rFonts w:ascii="Arial" w:eastAsia="MS Outlook" w:hAnsi="Arial"/>
      <w:szCs w:val="20"/>
      <w:lang w:eastAsia="pl-PL"/>
    </w:rPr>
  </w:style>
  <w:style w:type="paragraph" w:styleId="Nagwek">
    <w:name w:val="header"/>
    <w:aliases w:val=" Znak"/>
    <w:basedOn w:val="Normalny"/>
    <w:link w:val="NagwekZnak"/>
    <w:uiPriority w:val="99"/>
    <w:unhideWhenUsed/>
    <w:rsid w:val="00753767"/>
    <w:pPr>
      <w:tabs>
        <w:tab w:val="center" w:pos="4536"/>
        <w:tab w:val="right" w:pos="9072"/>
      </w:tabs>
      <w:spacing w:before="0" w:after="0"/>
    </w:pPr>
  </w:style>
  <w:style w:type="character" w:customStyle="1" w:styleId="NagwekZnak">
    <w:name w:val="Nagłówek Znak"/>
    <w:aliases w:val=" Znak Znak"/>
    <w:basedOn w:val="Domylnaczcionkaakapitu"/>
    <w:link w:val="Nagwek"/>
    <w:uiPriority w:val="99"/>
    <w:rsid w:val="00753767"/>
    <w:rPr>
      <w:rFonts w:eastAsia="Times New Roman" w:cs="Times New Roman"/>
      <w:szCs w:val="24"/>
      <w:lang w:eastAsia="ar-SA"/>
    </w:rPr>
  </w:style>
  <w:style w:type="paragraph" w:styleId="Stopka">
    <w:name w:val="footer"/>
    <w:aliases w:val="stand"/>
    <w:basedOn w:val="Normalny"/>
    <w:link w:val="StopkaZnak"/>
    <w:uiPriority w:val="99"/>
    <w:unhideWhenUsed/>
    <w:rsid w:val="00753767"/>
    <w:pPr>
      <w:tabs>
        <w:tab w:val="center" w:pos="4536"/>
        <w:tab w:val="right" w:pos="9072"/>
      </w:tabs>
      <w:spacing w:before="0" w:after="0"/>
    </w:pPr>
  </w:style>
  <w:style w:type="character" w:customStyle="1" w:styleId="StopkaZnak">
    <w:name w:val="Stopka Znak"/>
    <w:aliases w:val="stand Znak"/>
    <w:basedOn w:val="Domylnaczcionkaakapitu"/>
    <w:link w:val="Stopka"/>
    <w:uiPriority w:val="99"/>
    <w:rsid w:val="00753767"/>
    <w:rPr>
      <w:rFonts w:eastAsia="Times New Roman" w:cs="Times New Roman"/>
      <w:szCs w:val="24"/>
      <w:lang w:eastAsia="ar-SA"/>
    </w:rPr>
  </w:style>
  <w:style w:type="character" w:customStyle="1" w:styleId="markedcontent">
    <w:name w:val="markedcontent"/>
    <w:basedOn w:val="Domylnaczcionkaakapitu"/>
    <w:rsid w:val="00D66D68"/>
  </w:style>
  <w:style w:type="paragraph" w:customStyle="1" w:styleId="Standard">
    <w:name w:val="Standard"/>
    <w:rsid w:val="00827F49"/>
    <w:pPr>
      <w:suppressAutoHyphens/>
      <w:autoSpaceDN w:val="0"/>
      <w:spacing w:after="0" w:line="240" w:lineRule="auto"/>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470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1750">
      <w:bodyDiv w:val="1"/>
      <w:marLeft w:val="0"/>
      <w:marRight w:val="0"/>
      <w:marTop w:val="0"/>
      <w:marBottom w:val="0"/>
      <w:divBdr>
        <w:top w:val="none" w:sz="0" w:space="0" w:color="auto"/>
        <w:left w:val="none" w:sz="0" w:space="0" w:color="auto"/>
        <w:bottom w:val="none" w:sz="0" w:space="0" w:color="auto"/>
        <w:right w:val="none" w:sz="0" w:space="0" w:color="auto"/>
      </w:divBdr>
      <w:divsChild>
        <w:div w:id="292712819">
          <w:marLeft w:val="0"/>
          <w:marRight w:val="0"/>
          <w:marTop w:val="0"/>
          <w:marBottom w:val="0"/>
          <w:divBdr>
            <w:top w:val="single" w:sz="6" w:space="6" w:color="EBEBEB"/>
            <w:left w:val="none" w:sz="0" w:space="0" w:color="auto"/>
            <w:bottom w:val="none" w:sz="0" w:space="0" w:color="auto"/>
            <w:right w:val="none" w:sz="0" w:space="0" w:color="auto"/>
          </w:divBdr>
          <w:divsChild>
            <w:div w:id="1586721402">
              <w:marLeft w:val="2849"/>
              <w:marRight w:val="0"/>
              <w:marTop w:val="0"/>
              <w:marBottom w:val="0"/>
              <w:divBdr>
                <w:top w:val="none" w:sz="0" w:space="0" w:color="auto"/>
                <w:left w:val="none" w:sz="0" w:space="0" w:color="auto"/>
                <w:bottom w:val="none" w:sz="0" w:space="0" w:color="auto"/>
                <w:right w:val="none" w:sz="0" w:space="0" w:color="auto"/>
              </w:divBdr>
              <w:divsChild>
                <w:div w:id="2090039824">
                  <w:marLeft w:val="0"/>
                  <w:marRight w:val="0"/>
                  <w:marTop w:val="0"/>
                  <w:marBottom w:val="0"/>
                  <w:divBdr>
                    <w:top w:val="none" w:sz="0" w:space="0" w:color="auto"/>
                    <w:left w:val="none" w:sz="0" w:space="0" w:color="auto"/>
                    <w:bottom w:val="none" w:sz="0" w:space="0" w:color="auto"/>
                    <w:right w:val="none" w:sz="0" w:space="0" w:color="auto"/>
                  </w:divBdr>
                </w:div>
              </w:divsChild>
            </w:div>
            <w:div w:id="1469712468">
              <w:marLeft w:val="0"/>
              <w:marRight w:val="0"/>
              <w:marTop w:val="0"/>
              <w:marBottom w:val="0"/>
              <w:divBdr>
                <w:top w:val="none" w:sz="0" w:space="0" w:color="auto"/>
                <w:left w:val="none" w:sz="0" w:space="0" w:color="auto"/>
                <w:bottom w:val="none" w:sz="0" w:space="0" w:color="auto"/>
                <w:right w:val="none" w:sz="0" w:space="0" w:color="auto"/>
              </w:divBdr>
              <w:divsChild>
                <w:div w:id="17410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5527">
          <w:marLeft w:val="0"/>
          <w:marRight w:val="0"/>
          <w:marTop w:val="0"/>
          <w:marBottom w:val="0"/>
          <w:divBdr>
            <w:top w:val="single" w:sz="6" w:space="6" w:color="EBEBEB"/>
            <w:left w:val="none" w:sz="0" w:space="0" w:color="auto"/>
            <w:bottom w:val="none" w:sz="0" w:space="0" w:color="auto"/>
            <w:right w:val="none" w:sz="0" w:space="0" w:color="auto"/>
          </w:divBdr>
          <w:divsChild>
            <w:div w:id="1711763621">
              <w:marLeft w:val="2849"/>
              <w:marRight w:val="0"/>
              <w:marTop w:val="0"/>
              <w:marBottom w:val="0"/>
              <w:divBdr>
                <w:top w:val="none" w:sz="0" w:space="0" w:color="auto"/>
                <w:left w:val="none" w:sz="0" w:space="0" w:color="auto"/>
                <w:bottom w:val="none" w:sz="0" w:space="0" w:color="auto"/>
                <w:right w:val="none" w:sz="0" w:space="0" w:color="auto"/>
              </w:divBdr>
              <w:divsChild>
                <w:div w:id="1631670427">
                  <w:marLeft w:val="0"/>
                  <w:marRight w:val="0"/>
                  <w:marTop w:val="0"/>
                  <w:marBottom w:val="0"/>
                  <w:divBdr>
                    <w:top w:val="none" w:sz="0" w:space="0" w:color="auto"/>
                    <w:left w:val="none" w:sz="0" w:space="0" w:color="auto"/>
                    <w:bottom w:val="none" w:sz="0" w:space="0" w:color="auto"/>
                    <w:right w:val="none" w:sz="0" w:space="0" w:color="auto"/>
                  </w:divBdr>
                </w:div>
              </w:divsChild>
            </w:div>
            <w:div w:id="1923180995">
              <w:marLeft w:val="0"/>
              <w:marRight w:val="0"/>
              <w:marTop w:val="0"/>
              <w:marBottom w:val="0"/>
              <w:divBdr>
                <w:top w:val="none" w:sz="0" w:space="0" w:color="auto"/>
                <w:left w:val="none" w:sz="0" w:space="0" w:color="auto"/>
                <w:bottom w:val="none" w:sz="0" w:space="0" w:color="auto"/>
                <w:right w:val="none" w:sz="0" w:space="0" w:color="auto"/>
              </w:divBdr>
              <w:divsChild>
                <w:div w:id="425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3539">
          <w:marLeft w:val="0"/>
          <w:marRight w:val="0"/>
          <w:marTop w:val="0"/>
          <w:marBottom w:val="0"/>
          <w:divBdr>
            <w:top w:val="single" w:sz="6" w:space="6" w:color="EBEBEB"/>
            <w:left w:val="none" w:sz="0" w:space="0" w:color="auto"/>
            <w:bottom w:val="none" w:sz="0" w:space="0" w:color="auto"/>
            <w:right w:val="none" w:sz="0" w:space="0" w:color="auto"/>
          </w:divBdr>
          <w:divsChild>
            <w:div w:id="2108651909">
              <w:marLeft w:val="2849"/>
              <w:marRight w:val="0"/>
              <w:marTop w:val="0"/>
              <w:marBottom w:val="0"/>
              <w:divBdr>
                <w:top w:val="none" w:sz="0" w:space="0" w:color="auto"/>
                <w:left w:val="none" w:sz="0" w:space="0" w:color="auto"/>
                <w:bottom w:val="none" w:sz="0" w:space="0" w:color="auto"/>
                <w:right w:val="none" w:sz="0" w:space="0" w:color="auto"/>
              </w:divBdr>
              <w:divsChild>
                <w:div w:id="1685395227">
                  <w:marLeft w:val="0"/>
                  <w:marRight w:val="0"/>
                  <w:marTop w:val="0"/>
                  <w:marBottom w:val="0"/>
                  <w:divBdr>
                    <w:top w:val="none" w:sz="0" w:space="0" w:color="auto"/>
                    <w:left w:val="none" w:sz="0" w:space="0" w:color="auto"/>
                    <w:bottom w:val="none" w:sz="0" w:space="0" w:color="auto"/>
                    <w:right w:val="none" w:sz="0" w:space="0" w:color="auto"/>
                  </w:divBdr>
                </w:div>
              </w:divsChild>
            </w:div>
            <w:div w:id="481656161">
              <w:marLeft w:val="0"/>
              <w:marRight w:val="0"/>
              <w:marTop w:val="0"/>
              <w:marBottom w:val="0"/>
              <w:divBdr>
                <w:top w:val="none" w:sz="0" w:space="0" w:color="auto"/>
                <w:left w:val="none" w:sz="0" w:space="0" w:color="auto"/>
                <w:bottom w:val="none" w:sz="0" w:space="0" w:color="auto"/>
                <w:right w:val="none" w:sz="0" w:space="0" w:color="auto"/>
              </w:divBdr>
              <w:divsChild>
                <w:div w:id="459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792">
          <w:marLeft w:val="0"/>
          <w:marRight w:val="0"/>
          <w:marTop w:val="0"/>
          <w:marBottom w:val="0"/>
          <w:divBdr>
            <w:top w:val="single" w:sz="6" w:space="6" w:color="EBEBEB"/>
            <w:left w:val="none" w:sz="0" w:space="0" w:color="auto"/>
            <w:bottom w:val="none" w:sz="0" w:space="0" w:color="auto"/>
            <w:right w:val="none" w:sz="0" w:space="0" w:color="auto"/>
          </w:divBdr>
          <w:divsChild>
            <w:div w:id="1297293115">
              <w:marLeft w:val="2849"/>
              <w:marRight w:val="0"/>
              <w:marTop w:val="0"/>
              <w:marBottom w:val="0"/>
              <w:divBdr>
                <w:top w:val="none" w:sz="0" w:space="0" w:color="auto"/>
                <w:left w:val="none" w:sz="0" w:space="0" w:color="auto"/>
                <w:bottom w:val="none" w:sz="0" w:space="0" w:color="auto"/>
                <w:right w:val="none" w:sz="0" w:space="0" w:color="auto"/>
              </w:divBdr>
              <w:divsChild>
                <w:div w:id="643704733">
                  <w:marLeft w:val="0"/>
                  <w:marRight w:val="0"/>
                  <w:marTop w:val="0"/>
                  <w:marBottom w:val="0"/>
                  <w:divBdr>
                    <w:top w:val="none" w:sz="0" w:space="0" w:color="auto"/>
                    <w:left w:val="none" w:sz="0" w:space="0" w:color="auto"/>
                    <w:bottom w:val="none" w:sz="0" w:space="0" w:color="auto"/>
                    <w:right w:val="none" w:sz="0" w:space="0" w:color="auto"/>
                  </w:divBdr>
                </w:div>
              </w:divsChild>
            </w:div>
            <w:div w:id="1431008984">
              <w:marLeft w:val="0"/>
              <w:marRight w:val="0"/>
              <w:marTop w:val="0"/>
              <w:marBottom w:val="0"/>
              <w:divBdr>
                <w:top w:val="none" w:sz="0" w:space="0" w:color="auto"/>
                <w:left w:val="none" w:sz="0" w:space="0" w:color="auto"/>
                <w:bottom w:val="none" w:sz="0" w:space="0" w:color="auto"/>
                <w:right w:val="none" w:sz="0" w:space="0" w:color="auto"/>
              </w:divBdr>
              <w:divsChild>
                <w:div w:id="888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9638">
          <w:marLeft w:val="0"/>
          <w:marRight w:val="0"/>
          <w:marTop w:val="0"/>
          <w:marBottom w:val="0"/>
          <w:divBdr>
            <w:top w:val="single" w:sz="6" w:space="6" w:color="EBEBEB"/>
            <w:left w:val="none" w:sz="0" w:space="0" w:color="auto"/>
            <w:bottom w:val="none" w:sz="0" w:space="0" w:color="auto"/>
            <w:right w:val="none" w:sz="0" w:space="0" w:color="auto"/>
          </w:divBdr>
          <w:divsChild>
            <w:div w:id="39282917">
              <w:marLeft w:val="2849"/>
              <w:marRight w:val="0"/>
              <w:marTop w:val="0"/>
              <w:marBottom w:val="0"/>
              <w:divBdr>
                <w:top w:val="none" w:sz="0" w:space="0" w:color="auto"/>
                <w:left w:val="none" w:sz="0" w:space="0" w:color="auto"/>
                <w:bottom w:val="none" w:sz="0" w:space="0" w:color="auto"/>
                <w:right w:val="none" w:sz="0" w:space="0" w:color="auto"/>
              </w:divBdr>
              <w:divsChild>
                <w:div w:id="1152986082">
                  <w:marLeft w:val="0"/>
                  <w:marRight w:val="0"/>
                  <w:marTop w:val="0"/>
                  <w:marBottom w:val="0"/>
                  <w:divBdr>
                    <w:top w:val="none" w:sz="0" w:space="0" w:color="auto"/>
                    <w:left w:val="none" w:sz="0" w:space="0" w:color="auto"/>
                    <w:bottom w:val="none" w:sz="0" w:space="0" w:color="auto"/>
                    <w:right w:val="none" w:sz="0" w:space="0" w:color="auto"/>
                  </w:divBdr>
                </w:div>
              </w:divsChild>
            </w:div>
            <w:div w:id="1054887090">
              <w:marLeft w:val="0"/>
              <w:marRight w:val="0"/>
              <w:marTop w:val="0"/>
              <w:marBottom w:val="0"/>
              <w:divBdr>
                <w:top w:val="none" w:sz="0" w:space="0" w:color="auto"/>
                <w:left w:val="none" w:sz="0" w:space="0" w:color="auto"/>
                <w:bottom w:val="none" w:sz="0" w:space="0" w:color="auto"/>
                <w:right w:val="none" w:sz="0" w:space="0" w:color="auto"/>
              </w:divBdr>
              <w:divsChild>
                <w:div w:id="11885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695">
          <w:marLeft w:val="0"/>
          <w:marRight w:val="0"/>
          <w:marTop w:val="0"/>
          <w:marBottom w:val="0"/>
          <w:divBdr>
            <w:top w:val="single" w:sz="6" w:space="6" w:color="EBEBEB"/>
            <w:left w:val="none" w:sz="0" w:space="0" w:color="auto"/>
            <w:bottom w:val="none" w:sz="0" w:space="0" w:color="auto"/>
            <w:right w:val="none" w:sz="0" w:space="0" w:color="auto"/>
          </w:divBdr>
          <w:divsChild>
            <w:div w:id="953361387">
              <w:marLeft w:val="2849"/>
              <w:marRight w:val="0"/>
              <w:marTop w:val="0"/>
              <w:marBottom w:val="0"/>
              <w:divBdr>
                <w:top w:val="none" w:sz="0" w:space="0" w:color="auto"/>
                <w:left w:val="none" w:sz="0" w:space="0" w:color="auto"/>
                <w:bottom w:val="none" w:sz="0" w:space="0" w:color="auto"/>
                <w:right w:val="none" w:sz="0" w:space="0" w:color="auto"/>
              </w:divBdr>
              <w:divsChild>
                <w:div w:id="1641613477">
                  <w:marLeft w:val="0"/>
                  <w:marRight w:val="0"/>
                  <w:marTop w:val="0"/>
                  <w:marBottom w:val="0"/>
                  <w:divBdr>
                    <w:top w:val="none" w:sz="0" w:space="0" w:color="auto"/>
                    <w:left w:val="none" w:sz="0" w:space="0" w:color="auto"/>
                    <w:bottom w:val="none" w:sz="0" w:space="0" w:color="auto"/>
                    <w:right w:val="none" w:sz="0" w:space="0" w:color="auto"/>
                  </w:divBdr>
                </w:div>
              </w:divsChild>
            </w:div>
            <w:div w:id="1616211019">
              <w:marLeft w:val="0"/>
              <w:marRight w:val="0"/>
              <w:marTop w:val="0"/>
              <w:marBottom w:val="0"/>
              <w:divBdr>
                <w:top w:val="none" w:sz="0" w:space="0" w:color="auto"/>
                <w:left w:val="none" w:sz="0" w:space="0" w:color="auto"/>
                <w:bottom w:val="none" w:sz="0" w:space="0" w:color="auto"/>
                <w:right w:val="none" w:sz="0" w:space="0" w:color="auto"/>
              </w:divBdr>
              <w:divsChild>
                <w:div w:id="193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1077">
          <w:marLeft w:val="0"/>
          <w:marRight w:val="0"/>
          <w:marTop w:val="0"/>
          <w:marBottom w:val="0"/>
          <w:divBdr>
            <w:top w:val="single" w:sz="6" w:space="6" w:color="EBEBEB"/>
            <w:left w:val="none" w:sz="0" w:space="0" w:color="auto"/>
            <w:bottom w:val="none" w:sz="0" w:space="0" w:color="auto"/>
            <w:right w:val="none" w:sz="0" w:space="0" w:color="auto"/>
          </w:divBdr>
          <w:divsChild>
            <w:div w:id="1916084737">
              <w:marLeft w:val="2849"/>
              <w:marRight w:val="0"/>
              <w:marTop w:val="0"/>
              <w:marBottom w:val="0"/>
              <w:divBdr>
                <w:top w:val="none" w:sz="0" w:space="0" w:color="auto"/>
                <w:left w:val="none" w:sz="0" w:space="0" w:color="auto"/>
                <w:bottom w:val="none" w:sz="0" w:space="0" w:color="auto"/>
                <w:right w:val="none" w:sz="0" w:space="0" w:color="auto"/>
              </w:divBdr>
              <w:divsChild>
                <w:div w:id="1122461386">
                  <w:marLeft w:val="0"/>
                  <w:marRight w:val="0"/>
                  <w:marTop w:val="0"/>
                  <w:marBottom w:val="0"/>
                  <w:divBdr>
                    <w:top w:val="none" w:sz="0" w:space="0" w:color="auto"/>
                    <w:left w:val="none" w:sz="0" w:space="0" w:color="auto"/>
                    <w:bottom w:val="none" w:sz="0" w:space="0" w:color="auto"/>
                    <w:right w:val="none" w:sz="0" w:space="0" w:color="auto"/>
                  </w:divBdr>
                </w:div>
              </w:divsChild>
            </w:div>
            <w:div w:id="483812692">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494">
          <w:marLeft w:val="0"/>
          <w:marRight w:val="0"/>
          <w:marTop w:val="0"/>
          <w:marBottom w:val="0"/>
          <w:divBdr>
            <w:top w:val="single" w:sz="6" w:space="6" w:color="EBEBEB"/>
            <w:left w:val="none" w:sz="0" w:space="0" w:color="auto"/>
            <w:bottom w:val="none" w:sz="0" w:space="0" w:color="auto"/>
            <w:right w:val="none" w:sz="0" w:space="0" w:color="auto"/>
          </w:divBdr>
          <w:divsChild>
            <w:div w:id="516390720">
              <w:marLeft w:val="2849"/>
              <w:marRight w:val="0"/>
              <w:marTop w:val="0"/>
              <w:marBottom w:val="0"/>
              <w:divBdr>
                <w:top w:val="none" w:sz="0" w:space="0" w:color="auto"/>
                <w:left w:val="none" w:sz="0" w:space="0" w:color="auto"/>
                <w:bottom w:val="none" w:sz="0" w:space="0" w:color="auto"/>
                <w:right w:val="none" w:sz="0" w:space="0" w:color="auto"/>
              </w:divBdr>
              <w:divsChild>
                <w:div w:id="1096907305">
                  <w:marLeft w:val="0"/>
                  <w:marRight w:val="0"/>
                  <w:marTop w:val="0"/>
                  <w:marBottom w:val="0"/>
                  <w:divBdr>
                    <w:top w:val="none" w:sz="0" w:space="0" w:color="auto"/>
                    <w:left w:val="none" w:sz="0" w:space="0" w:color="auto"/>
                    <w:bottom w:val="none" w:sz="0" w:space="0" w:color="auto"/>
                    <w:right w:val="none" w:sz="0" w:space="0" w:color="auto"/>
                  </w:divBdr>
                </w:div>
              </w:divsChild>
            </w:div>
            <w:div w:id="657656942">
              <w:marLeft w:val="0"/>
              <w:marRight w:val="0"/>
              <w:marTop w:val="0"/>
              <w:marBottom w:val="0"/>
              <w:divBdr>
                <w:top w:val="none" w:sz="0" w:space="0" w:color="auto"/>
                <w:left w:val="none" w:sz="0" w:space="0" w:color="auto"/>
                <w:bottom w:val="none" w:sz="0" w:space="0" w:color="auto"/>
                <w:right w:val="none" w:sz="0" w:space="0" w:color="auto"/>
              </w:divBdr>
              <w:divsChild>
                <w:div w:id="19092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022">
          <w:marLeft w:val="0"/>
          <w:marRight w:val="0"/>
          <w:marTop w:val="0"/>
          <w:marBottom w:val="0"/>
          <w:divBdr>
            <w:top w:val="single" w:sz="6" w:space="6" w:color="EBEBEB"/>
            <w:left w:val="none" w:sz="0" w:space="0" w:color="auto"/>
            <w:bottom w:val="none" w:sz="0" w:space="0" w:color="auto"/>
            <w:right w:val="none" w:sz="0" w:space="0" w:color="auto"/>
          </w:divBdr>
          <w:divsChild>
            <w:div w:id="2078016097">
              <w:marLeft w:val="2849"/>
              <w:marRight w:val="0"/>
              <w:marTop w:val="0"/>
              <w:marBottom w:val="0"/>
              <w:divBdr>
                <w:top w:val="none" w:sz="0" w:space="0" w:color="auto"/>
                <w:left w:val="none" w:sz="0" w:space="0" w:color="auto"/>
                <w:bottom w:val="none" w:sz="0" w:space="0" w:color="auto"/>
                <w:right w:val="none" w:sz="0" w:space="0" w:color="auto"/>
              </w:divBdr>
              <w:divsChild>
                <w:div w:id="495456197">
                  <w:marLeft w:val="0"/>
                  <w:marRight w:val="0"/>
                  <w:marTop w:val="0"/>
                  <w:marBottom w:val="0"/>
                  <w:divBdr>
                    <w:top w:val="none" w:sz="0" w:space="0" w:color="auto"/>
                    <w:left w:val="none" w:sz="0" w:space="0" w:color="auto"/>
                    <w:bottom w:val="none" w:sz="0" w:space="0" w:color="auto"/>
                    <w:right w:val="none" w:sz="0" w:space="0" w:color="auto"/>
                  </w:divBdr>
                </w:div>
              </w:divsChild>
            </w:div>
            <w:div w:id="1202748555">
              <w:marLeft w:val="0"/>
              <w:marRight w:val="0"/>
              <w:marTop w:val="0"/>
              <w:marBottom w:val="0"/>
              <w:divBdr>
                <w:top w:val="none" w:sz="0" w:space="0" w:color="auto"/>
                <w:left w:val="none" w:sz="0" w:space="0" w:color="auto"/>
                <w:bottom w:val="none" w:sz="0" w:space="0" w:color="auto"/>
                <w:right w:val="none" w:sz="0" w:space="0" w:color="auto"/>
              </w:divBdr>
              <w:divsChild>
                <w:div w:id="1561743341">
                  <w:marLeft w:val="0"/>
                  <w:marRight w:val="0"/>
                  <w:marTop w:val="0"/>
                  <w:marBottom w:val="60"/>
                  <w:divBdr>
                    <w:top w:val="none" w:sz="0" w:space="0" w:color="auto"/>
                    <w:left w:val="none" w:sz="0" w:space="0" w:color="auto"/>
                    <w:bottom w:val="none" w:sz="0" w:space="0" w:color="auto"/>
                    <w:right w:val="none" w:sz="0" w:space="0" w:color="auto"/>
                  </w:divBdr>
                </w:div>
                <w:div w:id="1561591950">
                  <w:marLeft w:val="0"/>
                  <w:marRight w:val="0"/>
                  <w:marTop w:val="0"/>
                  <w:marBottom w:val="60"/>
                  <w:divBdr>
                    <w:top w:val="none" w:sz="0" w:space="0" w:color="auto"/>
                    <w:left w:val="none" w:sz="0" w:space="0" w:color="auto"/>
                    <w:bottom w:val="none" w:sz="0" w:space="0" w:color="auto"/>
                    <w:right w:val="none" w:sz="0" w:space="0" w:color="auto"/>
                  </w:divBdr>
                </w:div>
                <w:div w:id="1550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4873">
          <w:marLeft w:val="0"/>
          <w:marRight w:val="0"/>
          <w:marTop w:val="0"/>
          <w:marBottom w:val="0"/>
          <w:divBdr>
            <w:top w:val="single" w:sz="6" w:space="6" w:color="EBEBEB"/>
            <w:left w:val="none" w:sz="0" w:space="0" w:color="auto"/>
            <w:bottom w:val="none" w:sz="0" w:space="0" w:color="auto"/>
            <w:right w:val="none" w:sz="0" w:space="0" w:color="auto"/>
          </w:divBdr>
          <w:divsChild>
            <w:div w:id="1795513702">
              <w:marLeft w:val="2849"/>
              <w:marRight w:val="0"/>
              <w:marTop w:val="0"/>
              <w:marBottom w:val="0"/>
              <w:divBdr>
                <w:top w:val="none" w:sz="0" w:space="0" w:color="auto"/>
                <w:left w:val="none" w:sz="0" w:space="0" w:color="auto"/>
                <w:bottom w:val="none" w:sz="0" w:space="0" w:color="auto"/>
                <w:right w:val="none" w:sz="0" w:space="0" w:color="auto"/>
              </w:divBdr>
              <w:divsChild>
                <w:div w:id="1593540169">
                  <w:marLeft w:val="0"/>
                  <w:marRight w:val="0"/>
                  <w:marTop w:val="0"/>
                  <w:marBottom w:val="0"/>
                  <w:divBdr>
                    <w:top w:val="none" w:sz="0" w:space="0" w:color="auto"/>
                    <w:left w:val="none" w:sz="0" w:space="0" w:color="auto"/>
                    <w:bottom w:val="none" w:sz="0" w:space="0" w:color="auto"/>
                    <w:right w:val="none" w:sz="0" w:space="0" w:color="auto"/>
                  </w:divBdr>
                </w:div>
              </w:divsChild>
            </w:div>
            <w:div w:id="2142266182">
              <w:marLeft w:val="0"/>
              <w:marRight w:val="0"/>
              <w:marTop w:val="0"/>
              <w:marBottom w:val="0"/>
              <w:divBdr>
                <w:top w:val="none" w:sz="0" w:space="0" w:color="auto"/>
                <w:left w:val="none" w:sz="0" w:space="0" w:color="auto"/>
                <w:bottom w:val="none" w:sz="0" w:space="0" w:color="auto"/>
                <w:right w:val="none" w:sz="0" w:space="0" w:color="auto"/>
              </w:divBdr>
              <w:divsChild>
                <w:div w:id="775906504">
                  <w:marLeft w:val="0"/>
                  <w:marRight w:val="0"/>
                  <w:marTop w:val="0"/>
                  <w:marBottom w:val="60"/>
                  <w:divBdr>
                    <w:top w:val="none" w:sz="0" w:space="0" w:color="auto"/>
                    <w:left w:val="none" w:sz="0" w:space="0" w:color="auto"/>
                    <w:bottom w:val="none" w:sz="0" w:space="0" w:color="auto"/>
                    <w:right w:val="none" w:sz="0" w:space="0" w:color="auto"/>
                  </w:divBdr>
                </w:div>
                <w:div w:id="2096709759">
                  <w:marLeft w:val="0"/>
                  <w:marRight w:val="0"/>
                  <w:marTop w:val="0"/>
                  <w:marBottom w:val="60"/>
                  <w:divBdr>
                    <w:top w:val="none" w:sz="0" w:space="0" w:color="auto"/>
                    <w:left w:val="none" w:sz="0" w:space="0" w:color="auto"/>
                    <w:bottom w:val="none" w:sz="0" w:space="0" w:color="auto"/>
                    <w:right w:val="none" w:sz="0" w:space="0" w:color="auto"/>
                  </w:divBdr>
                </w:div>
                <w:div w:id="1831680014">
                  <w:marLeft w:val="0"/>
                  <w:marRight w:val="0"/>
                  <w:marTop w:val="0"/>
                  <w:marBottom w:val="60"/>
                  <w:divBdr>
                    <w:top w:val="none" w:sz="0" w:space="0" w:color="auto"/>
                    <w:left w:val="none" w:sz="0" w:space="0" w:color="auto"/>
                    <w:bottom w:val="none" w:sz="0" w:space="0" w:color="auto"/>
                    <w:right w:val="none" w:sz="0" w:space="0" w:color="auto"/>
                  </w:divBdr>
                </w:div>
                <w:div w:id="2736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8610">
          <w:marLeft w:val="0"/>
          <w:marRight w:val="0"/>
          <w:marTop w:val="0"/>
          <w:marBottom w:val="0"/>
          <w:divBdr>
            <w:top w:val="single" w:sz="6" w:space="6" w:color="EBEBEB"/>
            <w:left w:val="none" w:sz="0" w:space="0" w:color="auto"/>
            <w:bottom w:val="none" w:sz="0" w:space="0" w:color="auto"/>
            <w:right w:val="none" w:sz="0" w:space="0" w:color="auto"/>
          </w:divBdr>
          <w:divsChild>
            <w:div w:id="604579894">
              <w:marLeft w:val="2849"/>
              <w:marRight w:val="0"/>
              <w:marTop w:val="0"/>
              <w:marBottom w:val="0"/>
              <w:divBdr>
                <w:top w:val="none" w:sz="0" w:space="0" w:color="auto"/>
                <w:left w:val="none" w:sz="0" w:space="0" w:color="auto"/>
                <w:bottom w:val="none" w:sz="0" w:space="0" w:color="auto"/>
                <w:right w:val="none" w:sz="0" w:space="0" w:color="auto"/>
              </w:divBdr>
              <w:divsChild>
                <w:div w:id="465205234">
                  <w:marLeft w:val="0"/>
                  <w:marRight w:val="0"/>
                  <w:marTop w:val="0"/>
                  <w:marBottom w:val="0"/>
                  <w:divBdr>
                    <w:top w:val="none" w:sz="0" w:space="0" w:color="auto"/>
                    <w:left w:val="none" w:sz="0" w:space="0" w:color="auto"/>
                    <w:bottom w:val="none" w:sz="0" w:space="0" w:color="auto"/>
                    <w:right w:val="none" w:sz="0" w:space="0" w:color="auto"/>
                  </w:divBdr>
                </w:div>
              </w:divsChild>
            </w:div>
            <w:div w:id="1801339162">
              <w:marLeft w:val="0"/>
              <w:marRight w:val="0"/>
              <w:marTop w:val="0"/>
              <w:marBottom w:val="0"/>
              <w:divBdr>
                <w:top w:val="none" w:sz="0" w:space="0" w:color="auto"/>
                <w:left w:val="none" w:sz="0" w:space="0" w:color="auto"/>
                <w:bottom w:val="none" w:sz="0" w:space="0" w:color="auto"/>
                <w:right w:val="none" w:sz="0" w:space="0" w:color="auto"/>
              </w:divBdr>
              <w:divsChild>
                <w:div w:id="622076093">
                  <w:marLeft w:val="0"/>
                  <w:marRight w:val="0"/>
                  <w:marTop w:val="0"/>
                  <w:marBottom w:val="60"/>
                  <w:divBdr>
                    <w:top w:val="none" w:sz="0" w:space="0" w:color="auto"/>
                    <w:left w:val="none" w:sz="0" w:space="0" w:color="auto"/>
                    <w:bottom w:val="none" w:sz="0" w:space="0" w:color="auto"/>
                    <w:right w:val="none" w:sz="0" w:space="0" w:color="auto"/>
                  </w:divBdr>
                </w:div>
                <w:div w:id="133641184">
                  <w:marLeft w:val="0"/>
                  <w:marRight w:val="0"/>
                  <w:marTop w:val="0"/>
                  <w:marBottom w:val="60"/>
                  <w:divBdr>
                    <w:top w:val="none" w:sz="0" w:space="0" w:color="auto"/>
                    <w:left w:val="none" w:sz="0" w:space="0" w:color="auto"/>
                    <w:bottom w:val="none" w:sz="0" w:space="0" w:color="auto"/>
                    <w:right w:val="none" w:sz="0" w:space="0" w:color="auto"/>
                  </w:divBdr>
                </w:div>
                <w:div w:id="523522367">
                  <w:marLeft w:val="0"/>
                  <w:marRight w:val="0"/>
                  <w:marTop w:val="0"/>
                  <w:marBottom w:val="60"/>
                  <w:divBdr>
                    <w:top w:val="none" w:sz="0" w:space="0" w:color="auto"/>
                    <w:left w:val="none" w:sz="0" w:space="0" w:color="auto"/>
                    <w:bottom w:val="none" w:sz="0" w:space="0" w:color="auto"/>
                    <w:right w:val="none" w:sz="0" w:space="0" w:color="auto"/>
                  </w:divBdr>
                </w:div>
                <w:div w:id="1403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3758">
          <w:marLeft w:val="0"/>
          <w:marRight w:val="0"/>
          <w:marTop w:val="0"/>
          <w:marBottom w:val="0"/>
          <w:divBdr>
            <w:top w:val="single" w:sz="6" w:space="6" w:color="EBEBEB"/>
            <w:left w:val="none" w:sz="0" w:space="0" w:color="auto"/>
            <w:bottom w:val="none" w:sz="0" w:space="0" w:color="auto"/>
            <w:right w:val="none" w:sz="0" w:space="0" w:color="auto"/>
          </w:divBdr>
          <w:divsChild>
            <w:div w:id="1977635802">
              <w:marLeft w:val="2849"/>
              <w:marRight w:val="0"/>
              <w:marTop w:val="0"/>
              <w:marBottom w:val="0"/>
              <w:divBdr>
                <w:top w:val="none" w:sz="0" w:space="0" w:color="auto"/>
                <w:left w:val="none" w:sz="0" w:space="0" w:color="auto"/>
                <w:bottom w:val="none" w:sz="0" w:space="0" w:color="auto"/>
                <w:right w:val="none" w:sz="0" w:space="0" w:color="auto"/>
              </w:divBdr>
              <w:divsChild>
                <w:div w:id="1329938519">
                  <w:marLeft w:val="0"/>
                  <w:marRight w:val="0"/>
                  <w:marTop w:val="0"/>
                  <w:marBottom w:val="0"/>
                  <w:divBdr>
                    <w:top w:val="none" w:sz="0" w:space="0" w:color="auto"/>
                    <w:left w:val="none" w:sz="0" w:space="0" w:color="auto"/>
                    <w:bottom w:val="none" w:sz="0" w:space="0" w:color="auto"/>
                    <w:right w:val="none" w:sz="0" w:space="0" w:color="auto"/>
                  </w:divBdr>
                </w:div>
              </w:divsChild>
            </w:div>
            <w:div w:id="1000615939">
              <w:marLeft w:val="0"/>
              <w:marRight w:val="0"/>
              <w:marTop w:val="0"/>
              <w:marBottom w:val="0"/>
              <w:divBdr>
                <w:top w:val="none" w:sz="0" w:space="0" w:color="auto"/>
                <w:left w:val="none" w:sz="0" w:space="0" w:color="auto"/>
                <w:bottom w:val="none" w:sz="0" w:space="0" w:color="auto"/>
                <w:right w:val="none" w:sz="0" w:space="0" w:color="auto"/>
              </w:divBdr>
              <w:divsChild>
                <w:div w:id="2120221017">
                  <w:marLeft w:val="0"/>
                  <w:marRight w:val="0"/>
                  <w:marTop w:val="0"/>
                  <w:marBottom w:val="60"/>
                  <w:divBdr>
                    <w:top w:val="none" w:sz="0" w:space="0" w:color="auto"/>
                    <w:left w:val="none" w:sz="0" w:space="0" w:color="auto"/>
                    <w:bottom w:val="none" w:sz="0" w:space="0" w:color="auto"/>
                    <w:right w:val="none" w:sz="0" w:space="0" w:color="auto"/>
                  </w:divBdr>
                </w:div>
                <w:div w:id="1224876960">
                  <w:marLeft w:val="0"/>
                  <w:marRight w:val="0"/>
                  <w:marTop w:val="0"/>
                  <w:marBottom w:val="60"/>
                  <w:divBdr>
                    <w:top w:val="none" w:sz="0" w:space="0" w:color="auto"/>
                    <w:left w:val="none" w:sz="0" w:space="0" w:color="auto"/>
                    <w:bottom w:val="none" w:sz="0" w:space="0" w:color="auto"/>
                    <w:right w:val="none" w:sz="0" w:space="0" w:color="auto"/>
                  </w:divBdr>
                </w:div>
                <w:div w:id="1351837583">
                  <w:marLeft w:val="0"/>
                  <w:marRight w:val="0"/>
                  <w:marTop w:val="0"/>
                  <w:marBottom w:val="60"/>
                  <w:divBdr>
                    <w:top w:val="none" w:sz="0" w:space="0" w:color="auto"/>
                    <w:left w:val="none" w:sz="0" w:space="0" w:color="auto"/>
                    <w:bottom w:val="none" w:sz="0" w:space="0" w:color="auto"/>
                    <w:right w:val="none" w:sz="0" w:space="0" w:color="auto"/>
                  </w:divBdr>
                </w:div>
                <w:div w:id="41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5529">
          <w:marLeft w:val="0"/>
          <w:marRight w:val="0"/>
          <w:marTop w:val="0"/>
          <w:marBottom w:val="0"/>
          <w:divBdr>
            <w:top w:val="single" w:sz="6" w:space="6" w:color="EBEBEB"/>
            <w:left w:val="none" w:sz="0" w:space="0" w:color="auto"/>
            <w:bottom w:val="none" w:sz="0" w:space="0" w:color="auto"/>
            <w:right w:val="none" w:sz="0" w:space="0" w:color="auto"/>
          </w:divBdr>
          <w:divsChild>
            <w:div w:id="1126853026">
              <w:marLeft w:val="2849"/>
              <w:marRight w:val="0"/>
              <w:marTop w:val="0"/>
              <w:marBottom w:val="0"/>
              <w:divBdr>
                <w:top w:val="none" w:sz="0" w:space="0" w:color="auto"/>
                <w:left w:val="none" w:sz="0" w:space="0" w:color="auto"/>
                <w:bottom w:val="none" w:sz="0" w:space="0" w:color="auto"/>
                <w:right w:val="none" w:sz="0" w:space="0" w:color="auto"/>
              </w:divBdr>
              <w:divsChild>
                <w:div w:id="582492671">
                  <w:marLeft w:val="0"/>
                  <w:marRight w:val="0"/>
                  <w:marTop w:val="0"/>
                  <w:marBottom w:val="0"/>
                  <w:divBdr>
                    <w:top w:val="none" w:sz="0" w:space="0" w:color="auto"/>
                    <w:left w:val="none" w:sz="0" w:space="0" w:color="auto"/>
                    <w:bottom w:val="none" w:sz="0" w:space="0" w:color="auto"/>
                    <w:right w:val="none" w:sz="0" w:space="0" w:color="auto"/>
                  </w:divBdr>
                </w:div>
              </w:divsChild>
            </w:div>
            <w:div w:id="840389609">
              <w:marLeft w:val="0"/>
              <w:marRight w:val="0"/>
              <w:marTop w:val="0"/>
              <w:marBottom w:val="0"/>
              <w:divBdr>
                <w:top w:val="none" w:sz="0" w:space="0" w:color="auto"/>
                <w:left w:val="none" w:sz="0" w:space="0" w:color="auto"/>
                <w:bottom w:val="none" w:sz="0" w:space="0" w:color="auto"/>
                <w:right w:val="none" w:sz="0" w:space="0" w:color="auto"/>
              </w:divBdr>
              <w:divsChild>
                <w:div w:id="4728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0952">
          <w:marLeft w:val="0"/>
          <w:marRight w:val="0"/>
          <w:marTop w:val="0"/>
          <w:marBottom w:val="0"/>
          <w:divBdr>
            <w:top w:val="single" w:sz="6" w:space="6" w:color="EBEBEB"/>
            <w:left w:val="none" w:sz="0" w:space="0" w:color="auto"/>
            <w:bottom w:val="none" w:sz="0" w:space="0" w:color="auto"/>
            <w:right w:val="none" w:sz="0" w:space="0" w:color="auto"/>
          </w:divBdr>
          <w:divsChild>
            <w:div w:id="923606299">
              <w:marLeft w:val="2849"/>
              <w:marRight w:val="0"/>
              <w:marTop w:val="0"/>
              <w:marBottom w:val="0"/>
              <w:divBdr>
                <w:top w:val="none" w:sz="0" w:space="0" w:color="auto"/>
                <w:left w:val="none" w:sz="0" w:space="0" w:color="auto"/>
                <w:bottom w:val="none" w:sz="0" w:space="0" w:color="auto"/>
                <w:right w:val="none" w:sz="0" w:space="0" w:color="auto"/>
              </w:divBdr>
              <w:divsChild>
                <w:div w:id="878585750">
                  <w:marLeft w:val="0"/>
                  <w:marRight w:val="0"/>
                  <w:marTop w:val="0"/>
                  <w:marBottom w:val="0"/>
                  <w:divBdr>
                    <w:top w:val="none" w:sz="0" w:space="0" w:color="auto"/>
                    <w:left w:val="none" w:sz="0" w:space="0" w:color="auto"/>
                    <w:bottom w:val="none" w:sz="0" w:space="0" w:color="auto"/>
                    <w:right w:val="none" w:sz="0" w:space="0" w:color="auto"/>
                  </w:divBdr>
                </w:div>
              </w:divsChild>
            </w:div>
            <w:div w:id="129641628">
              <w:marLeft w:val="0"/>
              <w:marRight w:val="0"/>
              <w:marTop w:val="0"/>
              <w:marBottom w:val="0"/>
              <w:divBdr>
                <w:top w:val="none" w:sz="0" w:space="0" w:color="auto"/>
                <w:left w:val="none" w:sz="0" w:space="0" w:color="auto"/>
                <w:bottom w:val="none" w:sz="0" w:space="0" w:color="auto"/>
                <w:right w:val="none" w:sz="0" w:space="0" w:color="auto"/>
              </w:divBdr>
              <w:divsChild>
                <w:div w:id="3149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6759">
          <w:marLeft w:val="0"/>
          <w:marRight w:val="0"/>
          <w:marTop w:val="0"/>
          <w:marBottom w:val="0"/>
          <w:divBdr>
            <w:top w:val="single" w:sz="6" w:space="6" w:color="EBEBEB"/>
            <w:left w:val="none" w:sz="0" w:space="0" w:color="auto"/>
            <w:bottom w:val="none" w:sz="0" w:space="0" w:color="auto"/>
            <w:right w:val="none" w:sz="0" w:space="0" w:color="auto"/>
          </w:divBdr>
          <w:divsChild>
            <w:div w:id="295065877">
              <w:marLeft w:val="2849"/>
              <w:marRight w:val="0"/>
              <w:marTop w:val="0"/>
              <w:marBottom w:val="0"/>
              <w:divBdr>
                <w:top w:val="none" w:sz="0" w:space="0" w:color="auto"/>
                <w:left w:val="none" w:sz="0" w:space="0" w:color="auto"/>
                <w:bottom w:val="none" w:sz="0" w:space="0" w:color="auto"/>
                <w:right w:val="none" w:sz="0" w:space="0" w:color="auto"/>
              </w:divBdr>
              <w:divsChild>
                <w:div w:id="1461151595">
                  <w:marLeft w:val="0"/>
                  <w:marRight w:val="0"/>
                  <w:marTop w:val="0"/>
                  <w:marBottom w:val="0"/>
                  <w:divBdr>
                    <w:top w:val="none" w:sz="0" w:space="0" w:color="auto"/>
                    <w:left w:val="none" w:sz="0" w:space="0" w:color="auto"/>
                    <w:bottom w:val="none" w:sz="0" w:space="0" w:color="auto"/>
                    <w:right w:val="none" w:sz="0" w:space="0" w:color="auto"/>
                  </w:divBdr>
                </w:div>
              </w:divsChild>
            </w:div>
            <w:div w:id="21639401">
              <w:marLeft w:val="0"/>
              <w:marRight w:val="0"/>
              <w:marTop w:val="0"/>
              <w:marBottom w:val="0"/>
              <w:divBdr>
                <w:top w:val="none" w:sz="0" w:space="0" w:color="auto"/>
                <w:left w:val="none" w:sz="0" w:space="0" w:color="auto"/>
                <w:bottom w:val="none" w:sz="0" w:space="0" w:color="auto"/>
                <w:right w:val="none" w:sz="0" w:space="0" w:color="auto"/>
              </w:divBdr>
              <w:divsChild>
                <w:div w:id="183523778">
                  <w:marLeft w:val="0"/>
                  <w:marRight w:val="0"/>
                  <w:marTop w:val="0"/>
                  <w:marBottom w:val="60"/>
                  <w:divBdr>
                    <w:top w:val="none" w:sz="0" w:space="0" w:color="auto"/>
                    <w:left w:val="none" w:sz="0" w:space="0" w:color="auto"/>
                    <w:bottom w:val="none" w:sz="0" w:space="0" w:color="auto"/>
                    <w:right w:val="none" w:sz="0" w:space="0" w:color="auto"/>
                  </w:divBdr>
                </w:div>
                <w:div w:id="307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7357">
          <w:marLeft w:val="0"/>
          <w:marRight w:val="0"/>
          <w:marTop w:val="0"/>
          <w:marBottom w:val="0"/>
          <w:divBdr>
            <w:top w:val="single" w:sz="6" w:space="6" w:color="EBEBEB"/>
            <w:left w:val="none" w:sz="0" w:space="0" w:color="auto"/>
            <w:bottom w:val="none" w:sz="0" w:space="0" w:color="auto"/>
            <w:right w:val="none" w:sz="0" w:space="0" w:color="auto"/>
          </w:divBdr>
          <w:divsChild>
            <w:div w:id="920525273">
              <w:marLeft w:val="2849"/>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
              </w:divsChild>
            </w:div>
            <w:div w:id="1039932123">
              <w:marLeft w:val="0"/>
              <w:marRight w:val="0"/>
              <w:marTop w:val="0"/>
              <w:marBottom w:val="0"/>
              <w:divBdr>
                <w:top w:val="none" w:sz="0" w:space="0" w:color="auto"/>
                <w:left w:val="none" w:sz="0" w:space="0" w:color="auto"/>
                <w:bottom w:val="none" w:sz="0" w:space="0" w:color="auto"/>
                <w:right w:val="none" w:sz="0" w:space="0" w:color="auto"/>
              </w:divBdr>
              <w:divsChild>
                <w:div w:id="481316716">
                  <w:marLeft w:val="0"/>
                  <w:marRight w:val="0"/>
                  <w:marTop w:val="0"/>
                  <w:marBottom w:val="60"/>
                  <w:divBdr>
                    <w:top w:val="none" w:sz="0" w:space="0" w:color="auto"/>
                    <w:left w:val="none" w:sz="0" w:space="0" w:color="auto"/>
                    <w:bottom w:val="none" w:sz="0" w:space="0" w:color="auto"/>
                    <w:right w:val="none" w:sz="0" w:space="0" w:color="auto"/>
                  </w:divBdr>
                </w:div>
                <w:div w:id="346174880">
                  <w:marLeft w:val="0"/>
                  <w:marRight w:val="0"/>
                  <w:marTop w:val="0"/>
                  <w:marBottom w:val="60"/>
                  <w:divBdr>
                    <w:top w:val="none" w:sz="0" w:space="0" w:color="auto"/>
                    <w:left w:val="none" w:sz="0" w:space="0" w:color="auto"/>
                    <w:bottom w:val="none" w:sz="0" w:space="0" w:color="auto"/>
                    <w:right w:val="none" w:sz="0" w:space="0" w:color="auto"/>
                  </w:divBdr>
                </w:div>
                <w:div w:id="1691253724">
                  <w:marLeft w:val="0"/>
                  <w:marRight w:val="0"/>
                  <w:marTop w:val="0"/>
                  <w:marBottom w:val="60"/>
                  <w:divBdr>
                    <w:top w:val="none" w:sz="0" w:space="0" w:color="auto"/>
                    <w:left w:val="none" w:sz="0" w:space="0" w:color="auto"/>
                    <w:bottom w:val="none" w:sz="0" w:space="0" w:color="auto"/>
                    <w:right w:val="none" w:sz="0" w:space="0" w:color="auto"/>
                  </w:divBdr>
                </w:div>
                <w:div w:id="1230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006">
          <w:marLeft w:val="0"/>
          <w:marRight w:val="0"/>
          <w:marTop w:val="0"/>
          <w:marBottom w:val="0"/>
          <w:divBdr>
            <w:top w:val="single" w:sz="6" w:space="6" w:color="EBEBEB"/>
            <w:left w:val="none" w:sz="0" w:space="0" w:color="auto"/>
            <w:bottom w:val="none" w:sz="0" w:space="0" w:color="auto"/>
            <w:right w:val="none" w:sz="0" w:space="0" w:color="auto"/>
          </w:divBdr>
          <w:divsChild>
            <w:div w:id="164588880">
              <w:marLeft w:val="2849"/>
              <w:marRight w:val="0"/>
              <w:marTop w:val="0"/>
              <w:marBottom w:val="0"/>
              <w:divBdr>
                <w:top w:val="none" w:sz="0" w:space="0" w:color="auto"/>
                <w:left w:val="none" w:sz="0" w:space="0" w:color="auto"/>
                <w:bottom w:val="none" w:sz="0" w:space="0" w:color="auto"/>
                <w:right w:val="none" w:sz="0" w:space="0" w:color="auto"/>
              </w:divBdr>
              <w:divsChild>
                <w:div w:id="1691909062">
                  <w:marLeft w:val="0"/>
                  <w:marRight w:val="0"/>
                  <w:marTop w:val="0"/>
                  <w:marBottom w:val="0"/>
                  <w:divBdr>
                    <w:top w:val="none" w:sz="0" w:space="0" w:color="auto"/>
                    <w:left w:val="none" w:sz="0" w:space="0" w:color="auto"/>
                    <w:bottom w:val="none" w:sz="0" w:space="0" w:color="auto"/>
                    <w:right w:val="none" w:sz="0" w:space="0" w:color="auto"/>
                  </w:divBdr>
                </w:div>
              </w:divsChild>
            </w:div>
            <w:div w:id="1341347536">
              <w:marLeft w:val="0"/>
              <w:marRight w:val="0"/>
              <w:marTop w:val="0"/>
              <w:marBottom w:val="0"/>
              <w:divBdr>
                <w:top w:val="none" w:sz="0" w:space="0" w:color="auto"/>
                <w:left w:val="none" w:sz="0" w:space="0" w:color="auto"/>
                <w:bottom w:val="none" w:sz="0" w:space="0" w:color="auto"/>
                <w:right w:val="none" w:sz="0" w:space="0" w:color="auto"/>
              </w:divBdr>
              <w:divsChild>
                <w:div w:id="1289512208">
                  <w:marLeft w:val="0"/>
                  <w:marRight w:val="0"/>
                  <w:marTop w:val="0"/>
                  <w:marBottom w:val="60"/>
                  <w:divBdr>
                    <w:top w:val="none" w:sz="0" w:space="0" w:color="auto"/>
                    <w:left w:val="none" w:sz="0" w:space="0" w:color="auto"/>
                    <w:bottom w:val="none" w:sz="0" w:space="0" w:color="auto"/>
                    <w:right w:val="none" w:sz="0" w:space="0" w:color="auto"/>
                  </w:divBdr>
                </w:div>
                <w:div w:id="1197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868">
          <w:marLeft w:val="0"/>
          <w:marRight w:val="0"/>
          <w:marTop w:val="0"/>
          <w:marBottom w:val="0"/>
          <w:divBdr>
            <w:top w:val="single" w:sz="6" w:space="6" w:color="EBEBEB"/>
            <w:left w:val="none" w:sz="0" w:space="0" w:color="auto"/>
            <w:bottom w:val="none" w:sz="0" w:space="0" w:color="auto"/>
            <w:right w:val="none" w:sz="0" w:space="0" w:color="auto"/>
          </w:divBdr>
          <w:divsChild>
            <w:div w:id="1076786929">
              <w:marLeft w:val="2849"/>
              <w:marRight w:val="0"/>
              <w:marTop w:val="0"/>
              <w:marBottom w:val="0"/>
              <w:divBdr>
                <w:top w:val="none" w:sz="0" w:space="0" w:color="auto"/>
                <w:left w:val="none" w:sz="0" w:space="0" w:color="auto"/>
                <w:bottom w:val="none" w:sz="0" w:space="0" w:color="auto"/>
                <w:right w:val="none" w:sz="0" w:space="0" w:color="auto"/>
              </w:divBdr>
              <w:divsChild>
                <w:div w:id="675617679">
                  <w:marLeft w:val="0"/>
                  <w:marRight w:val="0"/>
                  <w:marTop w:val="0"/>
                  <w:marBottom w:val="0"/>
                  <w:divBdr>
                    <w:top w:val="none" w:sz="0" w:space="0" w:color="auto"/>
                    <w:left w:val="none" w:sz="0" w:space="0" w:color="auto"/>
                    <w:bottom w:val="none" w:sz="0" w:space="0" w:color="auto"/>
                    <w:right w:val="none" w:sz="0" w:space="0" w:color="auto"/>
                  </w:divBdr>
                </w:div>
              </w:divsChild>
            </w:div>
            <w:div w:id="2002614037">
              <w:marLeft w:val="0"/>
              <w:marRight w:val="0"/>
              <w:marTop w:val="0"/>
              <w:marBottom w:val="0"/>
              <w:divBdr>
                <w:top w:val="none" w:sz="0" w:space="0" w:color="auto"/>
                <w:left w:val="none" w:sz="0" w:space="0" w:color="auto"/>
                <w:bottom w:val="none" w:sz="0" w:space="0" w:color="auto"/>
                <w:right w:val="none" w:sz="0" w:space="0" w:color="auto"/>
              </w:divBdr>
              <w:divsChild>
                <w:div w:id="9421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644">
          <w:marLeft w:val="0"/>
          <w:marRight w:val="0"/>
          <w:marTop w:val="0"/>
          <w:marBottom w:val="0"/>
          <w:divBdr>
            <w:top w:val="single" w:sz="6" w:space="6" w:color="EBEBEB"/>
            <w:left w:val="none" w:sz="0" w:space="0" w:color="auto"/>
            <w:bottom w:val="none" w:sz="0" w:space="0" w:color="auto"/>
            <w:right w:val="none" w:sz="0" w:space="0" w:color="auto"/>
          </w:divBdr>
          <w:divsChild>
            <w:div w:id="254748811">
              <w:marLeft w:val="2849"/>
              <w:marRight w:val="0"/>
              <w:marTop w:val="0"/>
              <w:marBottom w:val="0"/>
              <w:divBdr>
                <w:top w:val="none" w:sz="0" w:space="0" w:color="auto"/>
                <w:left w:val="none" w:sz="0" w:space="0" w:color="auto"/>
                <w:bottom w:val="none" w:sz="0" w:space="0" w:color="auto"/>
                <w:right w:val="none" w:sz="0" w:space="0" w:color="auto"/>
              </w:divBdr>
              <w:divsChild>
                <w:div w:id="1703245849">
                  <w:marLeft w:val="0"/>
                  <w:marRight w:val="0"/>
                  <w:marTop w:val="0"/>
                  <w:marBottom w:val="0"/>
                  <w:divBdr>
                    <w:top w:val="none" w:sz="0" w:space="0" w:color="auto"/>
                    <w:left w:val="none" w:sz="0" w:space="0" w:color="auto"/>
                    <w:bottom w:val="none" w:sz="0" w:space="0" w:color="auto"/>
                    <w:right w:val="none" w:sz="0" w:space="0" w:color="auto"/>
                  </w:divBdr>
                </w:div>
              </w:divsChild>
            </w:div>
            <w:div w:id="1901204551">
              <w:marLeft w:val="0"/>
              <w:marRight w:val="0"/>
              <w:marTop w:val="0"/>
              <w:marBottom w:val="0"/>
              <w:divBdr>
                <w:top w:val="none" w:sz="0" w:space="0" w:color="auto"/>
                <w:left w:val="none" w:sz="0" w:space="0" w:color="auto"/>
                <w:bottom w:val="none" w:sz="0" w:space="0" w:color="auto"/>
                <w:right w:val="none" w:sz="0" w:space="0" w:color="auto"/>
              </w:divBdr>
              <w:divsChild>
                <w:div w:id="15665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3851">
          <w:marLeft w:val="0"/>
          <w:marRight w:val="0"/>
          <w:marTop w:val="0"/>
          <w:marBottom w:val="0"/>
          <w:divBdr>
            <w:top w:val="single" w:sz="6" w:space="6" w:color="EBEBEB"/>
            <w:left w:val="none" w:sz="0" w:space="0" w:color="auto"/>
            <w:bottom w:val="none" w:sz="0" w:space="0" w:color="auto"/>
            <w:right w:val="none" w:sz="0" w:space="0" w:color="auto"/>
          </w:divBdr>
          <w:divsChild>
            <w:div w:id="1840844913">
              <w:marLeft w:val="2849"/>
              <w:marRight w:val="0"/>
              <w:marTop w:val="0"/>
              <w:marBottom w:val="0"/>
              <w:divBdr>
                <w:top w:val="none" w:sz="0" w:space="0" w:color="auto"/>
                <w:left w:val="none" w:sz="0" w:space="0" w:color="auto"/>
                <w:bottom w:val="none" w:sz="0" w:space="0" w:color="auto"/>
                <w:right w:val="none" w:sz="0" w:space="0" w:color="auto"/>
              </w:divBdr>
              <w:divsChild>
                <w:div w:id="1155953355">
                  <w:marLeft w:val="0"/>
                  <w:marRight w:val="0"/>
                  <w:marTop w:val="0"/>
                  <w:marBottom w:val="0"/>
                  <w:divBdr>
                    <w:top w:val="none" w:sz="0" w:space="0" w:color="auto"/>
                    <w:left w:val="none" w:sz="0" w:space="0" w:color="auto"/>
                    <w:bottom w:val="none" w:sz="0" w:space="0" w:color="auto"/>
                    <w:right w:val="none" w:sz="0" w:space="0" w:color="auto"/>
                  </w:divBdr>
                </w:div>
              </w:divsChild>
            </w:div>
            <w:div w:id="1731921051">
              <w:marLeft w:val="0"/>
              <w:marRight w:val="0"/>
              <w:marTop w:val="0"/>
              <w:marBottom w:val="0"/>
              <w:divBdr>
                <w:top w:val="none" w:sz="0" w:space="0" w:color="auto"/>
                <w:left w:val="none" w:sz="0" w:space="0" w:color="auto"/>
                <w:bottom w:val="none" w:sz="0" w:space="0" w:color="auto"/>
                <w:right w:val="none" w:sz="0" w:space="0" w:color="auto"/>
              </w:divBdr>
              <w:divsChild>
                <w:div w:id="957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44">
          <w:marLeft w:val="0"/>
          <w:marRight w:val="0"/>
          <w:marTop w:val="0"/>
          <w:marBottom w:val="0"/>
          <w:divBdr>
            <w:top w:val="single" w:sz="6" w:space="6" w:color="EBEBEB"/>
            <w:left w:val="none" w:sz="0" w:space="0" w:color="auto"/>
            <w:bottom w:val="none" w:sz="0" w:space="0" w:color="auto"/>
            <w:right w:val="none" w:sz="0" w:space="0" w:color="auto"/>
          </w:divBdr>
          <w:divsChild>
            <w:div w:id="964042016">
              <w:marLeft w:val="2849"/>
              <w:marRight w:val="0"/>
              <w:marTop w:val="0"/>
              <w:marBottom w:val="0"/>
              <w:divBdr>
                <w:top w:val="none" w:sz="0" w:space="0" w:color="auto"/>
                <w:left w:val="none" w:sz="0" w:space="0" w:color="auto"/>
                <w:bottom w:val="none" w:sz="0" w:space="0" w:color="auto"/>
                <w:right w:val="none" w:sz="0" w:space="0" w:color="auto"/>
              </w:divBdr>
              <w:divsChild>
                <w:div w:id="129514338">
                  <w:marLeft w:val="0"/>
                  <w:marRight w:val="0"/>
                  <w:marTop w:val="0"/>
                  <w:marBottom w:val="0"/>
                  <w:divBdr>
                    <w:top w:val="none" w:sz="0" w:space="0" w:color="auto"/>
                    <w:left w:val="none" w:sz="0" w:space="0" w:color="auto"/>
                    <w:bottom w:val="none" w:sz="0" w:space="0" w:color="auto"/>
                    <w:right w:val="none" w:sz="0" w:space="0" w:color="auto"/>
                  </w:divBdr>
                </w:div>
              </w:divsChild>
            </w:div>
            <w:div w:id="1479180101">
              <w:marLeft w:val="0"/>
              <w:marRight w:val="0"/>
              <w:marTop w:val="0"/>
              <w:marBottom w:val="0"/>
              <w:divBdr>
                <w:top w:val="none" w:sz="0" w:space="0" w:color="auto"/>
                <w:left w:val="none" w:sz="0" w:space="0" w:color="auto"/>
                <w:bottom w:val="none" w:sz="0" w:space="0" w:color="auto"/>
                <w:right w:val="none" w:sz="0" w:space="0" w:color="auto"/>
              </w:divBdr>
              <w:divsChild>
                <w:div w:id="16017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977">
          <w:marLeft w:val="0"/>
          <w:marRight w:val="0"/>
          <w:marTop w:val="0"/>
          <w:marBottom w:val="0"/>
          <w:divBdr>
            <w:top w:val="single" w:sz="6" w:space="6" w:color="EBEBEB"/>
            <w:left w:val="none" w:sz="0" w:space="0" w:color="auto"/>
            <w:bottom w:val="none" w:sz="0" w:space="0" w:color="auto"/>
            <w:right w:val="none" w:sz="0" w:space="0" w:color="auto"/>
          </w:divBdr>
          <w:divsChild>
            <w:div w:id="1262836295">
              <w:marLeft w:val="2849"/>
              <w:marRight w:val="0"/>
              <w:marTop w:val="0"/>
              <w:marBottom w:val="0"/>
              <w:divBdr>
                <w:top w:val="none" w:sz="0" w:space="0" w:color="auto"/>
                <w:left w:val="none" w:sz="0" w:space="0" w:color="auto"/>
                <w:bottom w:val="none" w:sz="0" w:space="0" w:color="auto"/>
                <w:right w:val="none" w:sz="0" w:space="0" w:color="auto"/>
              </w:divBdr>
              <w:divsChild>
                <w:div w:id="1716588133">
                  <w:marLeft w:val="0"/>
                  <w:marRight w:val="0"/>
                  <w:marTop w:val="0"/>
                  <w:marBottom w:val="0"/>
                  <w:divBdr>
                    <w:top w:val="none" w:sz="0" w:space="0" w:color="auto"/>
                    <w:left w:val="none" w:sz="0" w:space="0" w:color="auto"/>
                    <w:bottom w:val="none" w:sz="0" w:space="0" w:color="auto"/>
                    <w:right w:val="none" w:sz="0" w:space="0" w:color="auto"/>
                  </w:divBdr>
                </w:div>
              </w:divsChild>
            </w:div>
            <w:div w:id="1181703700">
              <w:marLeft w:val="0"/>
              <w:marRight w:val="0"/>
              <w:marTop w:val="0"/>
              <w:marBottom w:val="0"/>
              <w:divBdr>
                <w:top w:val="none" w:sz="0" w:space="0" w:color="auto"/>
                <w:left w:val="none" w:sz="0" w:space="0" w:color="auto"/>
                <w:bottom w:val="none" w:sz="0" w:space="0" w:color="auto"/>
                <w:right w:val="none" w:sz="0" w:space="0" w:color="auto"/>
              </w:divBdr>
              <w:divsChild>
                <w:div w:id="2099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6557">
          <w:marLeft w:val="0"/>
          <w:marRight w:val="0"/>
          <w:marTop w:val="0"/>
          <w:marBottom w:val="0"/>
          <w:divBdr>
            <w:top w:val="single" w:sz="6" w:space="6" w:color="EBEBEB"/>
            <w:left w:val="none" w:sz="0" w:space="0" w:color="auto"/>
            <w:bottom w:val="none" w:sz="0" w:space="0" w:color="auto"/>
            <w:right w:val="none" w:sz="0" w:space="0" w:color="auto"/>
          </w:divBdr>
          <w:divsChild>
            <w:div w:id="2134445120">
              <w:marLeft w:val="2849"/>
              <w:marRight w:val="0"/>
              <w:marTop w:val="0"/>
              <w:marBottom w:val="0"/>
              <w:divBdr>
                <w:top w:val="none" w:sz="0" w:space="0" w:color="auto"/>
                <w:left w:val="none" w:sz="0" w:space="0" w:color="auto"/>
                <w:bottom w:val="none" w:sz="0" w:space="0" w:color="auto"/>
                <w:right w:val="none" w:sz="0" w:space="0" w:color="auto"/>
              </w:divBdr>
              <w:divsChild>
                <w:div w:id="55250014">
                  <w:marLeft w:val="0"/>
                  <w:marRight w:val="0"/>
                  <w:marTop w:val="0"/>
                  <w:marBottom w:val="0"/>
                  <w:divBdr>
                    <w:top w:val="none" w:sz="0" w:space="0" w:color="auto"/>
                    <w:left w:val="none" w:sz="0" w:space="0" w:color="auto"/>
                    <w:bottom w:val="none" w:sz="0" w:space="0" w:color="auto"/>
                    <w:right w:val="none" w:sz="0" w:space="0" w:color="auto"/>
                  </w:divBdr>
                </w:div>
              </w:divsChild>
            </w:div>
            <w:div w:id="1249735535">
              <w:marLeft w:val="0"/>
              <w:marRight w:val="0"/>
              <w:marTop w:val="0"/>
              <w:marBottom w:val="0"/>
              <w:divBdr>
                <w:top w:val="none" w:sz="0" w:space="0" w:color="auto"/>
                <w:left w:val="none" w:sz="0" w:space="0" w:color="auto"/>
                <w:bottom w:val="none" w:sz="0" w:space="0" w:color="auto"/>
                <w:right w:val="none" w:sz="0" w:space="0" w:color="auto"/>
              </w:divBdr>
              <w:divsChild>
                <w:div w:id="966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26</Pages>
  <Words>5389</Words>
  <Characters>32334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Katarzyna</cp:lastModifiedBy>
  <cp:revision>3</cp:revision>
  <dcterms:created xsi:type="dcterms:W3CDTF">2022-04-15T08:38:00Z</dcterms:created>
  <dcterms:modified xsi:type="dcterms:W3CDTF">2022-04-29T08:35:00Z</dcterms:modified>
</cp:coreProperties>
</file>