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right"/>
        <w:rPr/>
      </w:pPr>
      <w:r>
        <w:rPr>
          <w:rFonts w:cs="Calibri" w:ascii="Arial" w:hAnsi="Arial"/>
          <w:b/>
          <w:color w:val="000000"/>
          <w:sz w:val="20"/>
          <w:szCs w:val="20"/>
        </w:rPr>
        <w:t>Wleń, dnia 03.09.2019</w:t>
      </w:r>
    </w:p>
    <w:p>
      <w:pPr>
        <w:pStyle w:val="Default"/>
        <w:spacing w:lineRule="auto" w:line="360" w:before="0" w:after="0"/>
        <w:jc w:val="center"/>
        <w:rPr/>
      </w:pPr>
      <w:r>
        <w:rPr>
          <w:rFonts w:cs="Calibri"/>
          <w:b/>
          <w:sz w:val="20"/>
          <w:szCs w:val="20"/>
        </w:rPr>
        <w:t xml:space="preserve">ZAPYTANIE OFERTOWE </w:t>
      </w:r>
      <w:r>
        <w:rPr>
          <w:rFonts w:eastAsia="Times New Roman" w:cs="Calibri"/>
          <w:b/>
          <w:sz w:val="20"/>
          <w:szCs w:val="20"/>
        </w:rPr>
        <w:t xml:space="preserve">NR 9/2019/0032/9.1.1 </w:t>
      </w:r>
    </w:p>
    <w:p>
      <w:pPr>
        <w:pStyle w:val="Nagwek3"/>
        <w:spacing w:lineRule="auto" w:line="360" w:before="0"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pPr>
      <w:r>
        <w:rPr>
          <w:rFonts w:cs="Calibri" w:ascii="Arial" w:hAnsi="Arial"/>
          <w:color w:val="000000"/>
          <w:sz w:val="20"/>
          <w:szCs w:val="20"/>
        </w:rPr>
        <w:t>Plac Bohaterów Nysy 7</w:t>
      </w:r>
    </w:p>
    <w:p>
      <w:pPr>
        <w:pStyle w:val="Normal"/>
        <w:spacing w:lineRule="auto" w:line="360" w:before="0" w:after="0"/>
        <w:rPr/>
      </w:pPr>
      <w:r>
        <w:rPr>
          <w:rFonts w:cs="Calibri" w:ascii="Arial" w:hAnsi="Arial"/>
          <w:color w:val="000000"/>
          <w:sz w:val="20"/>
          <w:szCs w:val="20"/>
        </w:rPr>
        <w:t>59-610 Wleń</w:t>
      </w:r>
    </w:p>
    <w:p>
      <w:pPr>
        <w:pStyle w:val="Normal"/>
        <w:spacing w:lineRule="auto" w:line="360" w:before="0" w:after="0"/>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1. Strona internetowa projektu gminy Wleń</w:t>
      </w:r>
    </w:p>
    <w:p>
      <w:pPr>
        <w:pStyle w:val="Normal"/>
        <w:spacing w:lineRule="auto" w:line="360" w:before="0" w:after="0"/>
        <w:rPr/>
      </w:pPr>
      <w:hyperlink r:id="rId2">
        <w:r>
          <w:rPr>
            <w:rStyle w:val="Czeinternetowe"/>
            <w:rFonts w:cs="Calibri" w:ascii="Arial" w:hAnsi="Arial"/>
            <w:color w:val="000000"/>
            <w:sz w:val="20"/>
            <w:szCs w:val="20"/>
          </w:rPr>
          <w:t>http://bip.wlen.pl</w:t>
        </w:r>
      </w:hyperlink>
    </w:p>
    <w:p>
      <w:pPr>
        <w:pStyle w:val="Normal"/>
        <w:spacing w:lineRule="auto" w:line="360" w:before="0" w:after="0"/>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 xml:space="preserve">1. W związku z realizacją projektu "Aktywność to przyszłość!", </w:t>
      </w:r>
      <w:r>
        <w:rPr>
          <w:rFonts w:cs="Calibri" w:ascii="Arial" w:hAnsi="Arial"/>
          <w:b w:val="false"/>
          <w:bCs w:val="false"/>
          <w:color w:val="000000"/>
          <w:sz w:val="20"/>
          <w:szCs w:val="20"/>
        </w:rPr>
        <w:t>zapraszamy do składania ofert na realizację usługi zorganizowania i przeprowadzenia kursów zawodowych.</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overflowPunct w:val="false"/>
        <w:spacing w:lineRule="auto" w:line="360" w:before="0" w:after="0"/>
        <w:ind w:left="283" w:hanging="283"/>
        <w:jc w:val="both"/>
        <w:rPr/>
      </w:pPr>
      <w:r>
        <w:rPr>
          <w:rFonts w:cs="Calibri" w:ascii="Arial" w:hAnsi="Arial"/>
          <w:color w:val="000000"/>
          <w:sz w:val="20"/>
          <w:szCs w:val="20"/>
        </w:rPr>
        <w:t>3.  Niniejsze zamówienie zostanie udzielone zgodnie z zasadą rozeznania cenowego. Zamawiający jest podmiotem zobowiązanym zgodnie z art. 3, do stosowania ustawy PZP.</w:t>
      </w:r>
    </w:p>
    <w:p>
      <w:pPr>
        <w:pStyle w:val="Normal"/>
        <w:overflowPunct w:val="false"/>
        <w:spacing w:lineRule="auto" w:line="360" w:before="0" w:after="0"/>
        <w:ind w:left="283" w:hanging="283"/>
        <w:jc w:val="both"/>
        <w:rPr/>
      </w:pPr>
      <w:r>
        <w:rPr>
          <w:rFonts w:cs="Calibri" w:ascii="Arial" w:hAnsi="Arial"/>
          <w:color w:val="000000"/>
          <w:sz w:val="20"/>
          <w:szCs w:val="20"/>
        </w:rPr>
        <w:t>4. Szacunkowa wartość niniejszego zamówienia poniżej kwoty 50 tys. PLN netto, bez podatku od towarów i usług (VAT).</w:t>
      </w:r>
    </w:p>
    <w:p>
      <w:pPr>
        <w:pStyle w:val="Normal"/>
        <w:spacing w:lineRule="auto" w:line="360" w:before="0" w:after="0"/>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cs="Calibri" w:ascii="Arial" w:hAnsi="Arial"/>
          <w:b/>
          <w:bCs/>
          <w:color w:val="000000"/>
          <w:sz w:val="20"/>
          <w:szCs w:val="20"/>
        </w:rPr>
        <w:t>80530000-8 usługi szkolenia zawodowego</w:t>
      </w:r>
    </w:p>
    <w:p>
      <w:pPr>
        <w:pStyle w:val="Normal"/>
        <w:widowControl/>
        <w:overflowPunct w:val="false"/>
        <w:bidi w:val="0"/>
        <w:spacing w:lineRule="auto" w:line="360" w:before="0" w:after="0"/>
        <w:ind w:left="0" w:right="0" w:hanging="0"/>
        <w:jc w:val="both"/>
        <w:rPr/>
      </w:pPr>
      <w:r>
        <w:rPr>
          <w:rFonts w:cs="Calibri" w:ascii="Arial" w:hAnsi="Arial"/>
          <w:color w:val="000000"/>
          <w:sz w:val="20"/>
          <w:szCs w:val="20"/>
        </w:rPr>
        <w:t xml:space="preserve">2. </w:t>
      </w:r>
      <w:r>
        <w:rPr>
          <w:rFonts w:cs="Calibri" w:ascii="Arial" w:hAnsi="Arial"/>
          <w:bCs/>
          <w:color w:val="000000"/>
          <w:sz w:val="20"/>
          <w:szCs w:val="20"/>
        </w:rPr>
        <w:t xml:space="preserve">Przedmiotem zapytania ofertowego jest zorganizowanie i przeprowadzenie kursu zawodowego wraz z egzaminem w ramach projektu </w:t>
      </w:r>
      <w:r>
        <w:rPr>
          <w:rFonts w:cs="Calibri" w:ascii="Arial" w:hAnsi="Arial"/>
          <w:b/>
          <w:bCs/>
          <w:color w:val="000000"/>
          <w:sz w:val="20"/>
          <w:szCs w:val="20"/>
        </w:rPr>
        <w:t>"Aktywność to przyszłość!".</w:t>
      </w:r>
    </w:p>
    <w:p>
      <w:pPr>
        <w:pStyle w:val="Normal"/>
        <w:widowControl/>
        <w:overflowPunct w:val="false"/>
        <w:bidi w:val="0"/>
        <w:spacing w:lineRule="auto" w:line="360" w:before="0" w:after="0"/>
        <w:ind w:left="0" w:right="0" w:hanging="0"/>
        <w:jc w:val="both"/>
        <w:rPr/>
      </w:pPr>
      <w:r>
        <w:rPr>
          <w:rFonts w:cs="Calibri" w:ascii="Arial" w:hAnsi="Arial"/>
          <w:color w:val="000000"/>
          <w:sz w:val="20"/>
          <w:szCs w:val="20"/>
        </w:rPr>
        <w:t>„</w:t>
      </w:r>
      <w:r>
        <w:rPr>
          <w:rFonts w:cs="Calibri" w:ascii="Arial" w:hAnsi="Arial"/>
          <w:color w:val="000000"/>
          <w:sz w:val="20"/>
          <w:szCs w:val="20"/>
        </w:rPr>
        <w:t>Manikiurzystka z elementami przedsiębiorczości”</w:t>
      </w:r>
      <w:r>
        <w:rPr>
          <w:rFonts w:cs="Calibri" w:ascii="Arial" w:hAnsi="Arial"/>
          <w:bCs/>
          <w:color w:val="000000"/>
          <w:sz w:val="20"/>
          <w:szCs w:val="20"/>
        </w:rPr>
        <w:t xml:space="preserve"> (kod zawodu: 514203)</w:t>
      </w:r>
      <w:r>
        <w:rPr>
          <w:rFonts w:cs="Calibri" w:ascii="Arial" w:hAnsi="Arial"/>
          <w:color w:val="000000"/>
          <w:sz w:val="20"/>
          <w:szCs w:val="20"/>
        </w:rPr>
        <w:t xml:space="preserve"> </w:t>
      </w:r>
      <w:r>
        <w:rPr>
          <w:rFonts w:cs="Calibri" w:ascii="Arial" w:hAnsi="Arial"/>
          <w:b/>
          <w:bCs/>
          <w:color w:val="000000"/>
          <w:sz w:val="20"/>
          <w:szCs w:val="20"/>
        </w:rPr>
        <w:t>dla 10 osób,</w:t>
      </w:r>
      <w:r>
        <w:rPr>
          <w:rFonts w:cs="Calibri" w:ascii="Arial" w:hAnsi="Arial"/>
          <w:color w:val="000000"/>
          <w:sz w:val="20"/>
          <w:szCs w:val="20"/>
        </w:rPr>
        <w:t xml:space="preserve"> w wymiarze 160 godzin lekcyjnych, w tym: 140 godzin zajęć z zakresu manikiurzystki, 20 godzin zajęć z zakresu przedsiębiorczości, zgodnie z programem kursu załącznik nr 1;</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Zajęcia realizowane na terenie gminy Wleń w pomieszczeniach wskazanych przez Zamawiającego. Koszt dojazdu oraz wszelkie inne koszty związane z realizacją zamówienia są po stronie Wykonawcy i powinny być wliczone w oferowaną cenę.</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usługi w miejscowościach, które będą jak najbliżej miejsca zamieszkania uczestników projektu, jeżeli ze względu na preferencje uczestników oraz względy organizacyjne wskazane będzie przeprowadzenie usługi w innym mieście niż wskazane w niniejszym postępowaniu, Zamawiający poinformuje o tym niezwłocznie Wykonawcę. Zmiana miejsca realizacji zamówienia może polegać w szczególności na realizacji przedmiotu zamówienia w odległości do 50 kilometrów od miejsc wskazanych przez Zamawiającego.</w:t>
      </w:r>
    </w:p>
    <w:p>
      <w:pPr>
        <w:pStyle w:val="Normal"/>
        <w:spacing w:lineRule="auto" w:line="360" w:before="0" w:after="0"/>
        <w:jc w:val="both"/>
        <w:rPr/>
      </w:pPr>
      <w:r>
        <w:rPr>
          <w:rFonts w:cs="Calibri" w:ascii="Arial" w:hAnsi="Arial"/>
          <w:i w:val="false"/>
          <w:iCs w:val="false"/>
          <w:color w:val="auto"/>
          <w:sz w:val="20"/>
          <w:szCs w:val="20"/>
        </w:rPr>
        <w:t>Celem przeprowadzenia usługi jest przeszkolenie 20 Uczestników/Uczestniczek Projektu w zakresie:</w:t>
      </w:r>
    </w:p>
    <w:p>
      <w:pPr>
        <w:pStyle w:val="Normal"/>
        <w:widowControl/>
        <w:overflowPunct w:val="false"/>
        <w:bidi w:val="0"/>
        <w:spacing w:lineRule="auto" w:line="360" w:before="0" w:after="0"/>
        <w:ind w:left="0" w:right="0" w:hanging="0"/>
        <w:jc w:val="both"/>
        <w:rPr/>
      </w:pPr>
      <w:r>
        <w:rPr>
          <w:rFonts w:cs="Calibri" w:ascii="Arial" w:hAnsi="Arial"/>
          <w:i w:val="false"/>
          <w:iCs w:val="false"/>
          <w:color w:val="000000"/>
          <w:sz w:val="20"/>
          <w:szCs w:val="20"/>
        </w:rPr>
        <w:t>„</w:t>
      </w:r>
      <w:r>
        <w:rPr>
          <w:rFonts w:cs="Calibri" w:ascii="Arial" w:hAnsi="Arial"/>
          <w:i w:val="false"/>
          <w:iCs w:val="false"/>
          <w:color w:val="000000"/>
          <w:sz w:val="20"/>
          <w:szCs w:val="20"/>
        </w:rPr>
        <w:t>Manikiurzystka z elementami przedsiębiorczości”</w:t>
      </w:r>
      <w:r>
        <w:rPr>
          <w:rFonts w:cs="Calibri" w:ascii="Arial" w:hAnsi="Arial"/>
          <w:bCs/>
          <w:i w:val="false"/>
          <w:iCs w:val="false"/>
          <w:color w:val="000000"/>
          <w:sz w:val="20"/>
          <w:szCs w:val="20"/>
        </w:rPr>
        <w:t xml:space="preserve"> (kod zawodu: 514203)</w:t>
      </w:r>
      <w:r>
        <w:rPr>
          <w:rFonts w:cs="Calibri" w:ascii="Arial" w:hAnsi="Arial"/>
          <w:i w:val="false"/>
          <w:iCs w:val="false"/>
          <w:color w:val="000000"/>
          <w:sz w:val="20"/>
          <w:szCs w:val="20"/>
        </w:rPr>
        <w:t xml:space="preserve"> </w:t>
      </w:r>
      <w:r>
        <w:rPr>
          <w:rFonts w:cs="Calibri" w:ascii="Arial" w:hAnsi="Arial"/>
          <w:b/>
          <w:bCs/>
          <w:i w:val="false"/>
          <w:iCs w:val="false"/>
          <w:color w:val="000000"/>
          <w:sz w:val="20"/>
          <w:szCs w:val="20"/>
        </w:rPr>
        <w:t>dla 10 osób,</w:t>
      </w:r>
      <w:r>
        <w:rPr>
          <w:rFonts w:cs="Calibri" w:ascii="Arial" w:hAnsi="Arial"/>
          <w:i w:val="false"/>
          <w:iCs w:val="false"/>
          <w:color w:val="000000"/>
          <w:sz w:val="20"/>
          <w:szCs w:val="20"/>
        </w:rPr>
        <w:t xml:space="preserve"> w wymiarze 160 godzin lekcyjnych, w tym: 140 godzin zajęć z zakresu manikiurzystki, 20 godzin zajęć z zakresu przedsiębiorczości, zgodnie z programem kursu załącznik nr 1;</w:t>
      </w:r>
    </w:p>
    <w:p>
      <w:pPr>
        <w:pStyle w:val="Normal"/>
        <w:spacing w:lineRule="auto" w:line="360" w:before="0" w:after="0"/>
        <w:jc w:val="both"/>
        <w:rPr/>
      </w:pPr>
      <w:r>
        <w:rPr>
          <w:rFonts w:cs="Calibri" w:ascii="Arial" w:hAnsi="Arial"/>
          <w:color w:val="000000"/>
          <w:sz w:val="20"/>
          <w:szCs w:val="20"/>
        </w:rPr>
        <w:t>6. 1 godzina usługi jest równa 45 minutom zajęć. Zajęcia mogą być realizowane w godzinach od 7 do 22, we wszystkie dni tygodnia (w tym weekendy). Przysługujące przerwy dopasowane do potrzeb uczestników.</w:t>
      </w:r>
    </w:p>
    <w:p>
      <w:pPr>
        <w:pStyle w:val="Normal"/>
        <w:spacing w:lineRule="auto" w:line="360" w:before="0" w:after="0"/>
        <w:jc w:val="both"/>
        <w:rPr/>
      </w:pPr>
      <w:r>
        <w:rPr>
          <w:rFonts w:cs="Calibri" w:ascii="Arial" w:hAnsi="Arial"/>
          <w:i w:val="false"/>
          <w:iCs w:val="false"/>
          <w:color w:val="000000"/>
          <w:sz w:val="20"/>
          <w:szCs w:val="20"/>
        </w:rPr>
        <w:t xml:space="preserve">7. Termin realizacji usługi - </w:t>
      </w:r>
      <w:bookmarkStart w:id="0" w:name="__DdeLink__1011_56956280"/>
      <w:r>
        <w:rPr>
          <w:rFonts w:cs="Calibri" w:ascii="Arial" w:hAnsi="Arial"/>
          <w:i w:val="false"/>
          <w:iCs w:val="false"/>
          <w:color w:val="000000"/>
          <w:sz w:val="20"/>
          <w:szCs w:val="20"/>
        </w:rPr>
        <w:t>od dnia zawarcia umowy i nie później niż do 30.10.2019 r.</w:t>
      </w:r>
      <w:bookmarkEnd w:id="0"/>
    </w:p>
    <w:p>
      <w:pPr>
        <w:pStyle w:val="Normal"/>
        <w:spacing w:lineRule="auto" w:line="360" w:before="0" w:after="0"/>
        <w:jc w:val="both"/>
        <w:rPr/>
      </w:pPr>
      <w:r>
        <w:rPr>
          <w:rFonts w:cs="Calibri" w:ascii="Arial" w:hAnsi="Arial"/>
          <w:i w:val="false"/>
          <w:iCs w:val="false"/>
          <w:color w:val="000000"/>
          <w:sz w:val="20"/>
          <w:szCs w:val="20"/>
        </w:rPr>
        <w:t>8. Szczegóło</w:t>
      </w:r>
      <w:r>
        <w:rPr>
          <w:rFonts w:cs="Calibri" w:ascii="Arial" w:hAnsi="Arial"/>
          <w:color w:val="000000"/>
          <w:sz w:val="20"/>
          <w:szCs w:val="20"/>
        </w:rPr>
        <w:t>we terminy, miejscowości oraz harmonogramy usługi zostaną uzgodnione między Wykonawcą a Zamawiającym w drodze kontaktów roboczych (telefonicznie, mailowo lub osobiście) przynajmniej 7 dni przed planowanym terminem usługi. Wyznaczenie konkretnych terminów usługi uzależnione jest od postępów rekrutacyjnych i preferencji Uczestników Projektu.</w:t>
      </w:r>
    </w:p>
    <w:p>
      <w:pPr>
        <w:pStyle w:val="Normal"/>
        <w:spacing w:lineRule="auto" w:line="360" w:before="0" w:after="0"/>
        <w:jc w:val="both"/>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i w:val="false"/>
          <w:iCs w:val="false"/>
          <w:color w:val="000000"/>
          <w:sz w:val="20"/>
          <w:szCs w:val="20"/>
        </w:rPr>
        <w:t>1) zo</w:t>
      </w:r>
      <w:r>
        <w:rPr>
          <w:rFonts w:cs="Calibri" w:ascii="Arial" w:hAnsi="Arial"/>
          <w:bCs/>
          <w:i w:val="false"/>
          <w:iCs w:val="false"/>
          <w:color w:val="000000"/>
          <w:sz w:val="20"/>
          <w:szCs w:val="20"/>
        </w:rPr>
        <w:t>rganizowania i przeprowadzenia wraz z egzaminem kursu: „</w:t>
      </w:r>
      <w:bookmarkStart w:id="1" w:name="__DdeLink__3026_20906693603"/>
      <w:bookmarkEnd w:id="1"/>
      <w:r>
        <w:rPr>
          <w:rFonts w:cs="Calibri" w:ascii="Arial" w:hAnsi="Arial"/>
          <w:bCs/>
          <w:i w:val="false"/>
          <w:iCs w:val="false"/>
          <w:color w:val="000000"/>
          <w:sz w:val="20"/>
          <w:szCs w:val="20"/>
        </w:rPr>
        <w:t xml:space="preserve">Manikiurzystka z elementami przedsiębiorczości” (kod zawodu: 514203) </w:t>
      </w:r>
      <w:r>
        <w:rPr>
          <w:rFonts w:cs="Calibri" w:ascii="Arial" w:hAnsi="Arial"/>
          <w:b/>
          <w:bCs/>
          <w:i w:val="false"/>
          <w:iCs w:val="false"/>
          <w:color w:val="000000"/>
          <w:sz w:val="20"/>
          <w:szCs w:val="20"/>
        </w:rPr>
        <w:t>dla 10 osób,</w:t>
      </w:r>
      <w:r>
        <w:rPr>
          <w:rFonts w:cs="Calibri" w:ascii="Arial" w:hAnsi="Arial"/>
          <w:bCs/>
          <w:i w:val="false"/>
          <w:iCs w:val="false"/>
          <w:color w:val="000000"/>
          <w:sz w:val="20"/>
          <w:szCs w:val="20"/>
        </w:rPr>
        <w:t xml:space="preserve"> w wymiarze 160 godzin lekcyjnych, w tym: 140 godzin zajęć z zakresu manikiurzystki, 20 godzin zajęć z zakresu przedsiębiorczości , zgodnie z programem kursu załącznik nr 1;</w:t>
      </w:r>
    </w:p>
    <w:p>
      <w:pPr>
        <w:pStyle w:val="Normal"/>
        <w:spacing w:lineRule="auto" w:line="360" w:before="0" w:after="0"/>
        <w:jc w:val="both"/>
        <w:rPr/>
      </w:pPr>
      <w:r>
        <w:rPr>
          <w:rFonts w:cs="Calibri" w:ascii="Arial" w:hAnsi="Arial"/>
          <w:color w:val="000000"/>
          <w:sz w:val="20"/>
          <w:szCs w:val="20"/>
        </w:rPr>
        <w:t>2) rzetelnego prowadzenia dokumentacji z realizacji usługi (w tym: dzienniki zajęć, ankiety)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 oryginałów dzienników zajęć z każdego spotkania  wraz z listami potwierdzającymi  obecność Uczestników/Uczestniczek projektu na zajęciach, odbiór materiałów  dydaktycznych  przez Uczestników/Uczestniczki projektu,</w:t>
      </w:r>
    </w:p>
    <w:p>
      <w:pPr>
        <w:pStyle w:val="Normal"/>
        <w:spacing w:lineRule="auto" w:line="360" w:before="0" w:after="0"/>
        <w:jc w:val="both"/>
        <w:rPr/>
      </w:pPr>
      <w:r>
        <w:rPr>
          <w:rFonts w:cs="Calibri" w:ascii="Arial" w:hAnsi="Arial"/>
          <w:color w:val="000000"/>
          <w:sz w:val="20"/>
          <w:szCs w:val="20"/>
        </w:rPr>
        <w:t xml:space="preserve">b) oryginałów ankiet ewaluacyjnych wypełnionych przez Uczestników/ Uczestniczki  usługi, </w:t>
      </w:r>
    </w:p>
    <w:p>
      <w:pPr>
        <w:pStyle w:val="Normal"/>
        <w:spacing w:lineRule="auto" w:line="360" w:before="0" w:after="0"/>
        <w:jc w:val="both"/>
        <w:rPr/>
      </w:pPr>
      <w:r>
        <w:rPr>
          <w:rFonts w:cs="Calibri" w:ascii="Arial" w:hAnsi="Arial"/>
          <w:color w:val="000000"/>
          <w:sz w:val="20"/>
          <w:szCs w:val="20"/>
        </w:rPr>
        <w:t>c) oryginałów certyfikatów oraz zaświadczeń o ukończeniu kursu oraz zdaniu egzaminu,</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4) Informowanie Uczestników/Uczestniczek Projektu o wymogu aktywnego uczestnictwa w zajęciach oraz dopilnowanie potwierdzania przez Uczestników/ Uczestniczki Projektu obecności na zajęciach, zaświadczeń o ukończeniu usługi;</w:t>
      </w:r>
    </w:p>
    <w:p>
      <w:pPr>
        <w:pStyle w:val="Normal"/>
        <w:spacing w:lineRule="auto" w:line="360" w:before="0" w:after="0"/>
        <w:jc w:val="both"/>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pPr>
      <w:r>
        <w:rPr>
          <w:rFonts w:cs="Calibri" w:ascii="Arial" w:hAnsi="Arial"/>
          <w:color w:val="000000"/>
          <w:sz w:val="20"/>
          <w:szCs w:val="20"/>
        </w:rPr>
        <w:t>8) zapewnienia  Uczestnikom/Uczestniczkom Projektu poczęstunku w postaci: kawy, herbaty, ciastek, a w przypadku zajęć trwających powyżej 6 godzin zegarowych ciepłego posiłku dwudaniowego.</w:t>
      </w:r>
    </w:p>
    <w:p>
      <w:pPr>
        <w:pStyle w:val="Normal"/>
        <w:spacing w:lineRule="auto" w:line="360" w:before="0" w:after="0"/>
        <w:jc w:val="both"/>
        <w:rPr/>
      </w:pPr>
      <w:r>
        <w:rPr>
          <w:rFonts w:cs="Calibri" w:ascii="Arial" w:hAnsi="Arial"/>
          <w:b/>
          <w:bCs/>
          <w:color w:val="000000"/>
          <w:sz w:val="20"/>
          <w:szCs w:val="20"/>
        </w:rPr>
        <w:t>V. WARUNKI WSPÓŁPRACY</w:t>
      </w:r>
    </w:p>
    <w:p>
      <w:pPr>
        <w:pStyle w:val="Normal"/>
        <w:spacing w:lineRule="auto" w:line="360" w:before="0" w:after="0"/>
        <w:jc w:val="both"/>
        <w:rPr/>
      </w:pPr>
      <w:r>
        <w:rPr>
          <w:rFonts w:cs="Calibri" w:ascii="Arial" w:hAnsi="Arial"/>
          <w:color w:val="000000"/>
          <w:sz w:val="20"/>
          <w:szCs w:val="20"/>
        </w:rPr>
        <w:t>1. Wynagrodzenie Wykonawcy płatne będzie w oparciu o stawkę brutto zgodną z ofertą Wykonawcy usługi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usługi (iloczyn liczby godzin zrealizowanych usługi przez Wykonawcę oraz stawki jednostkowej za godzinę usługi). Wykonawcy nie przysługują w stosunku do Zamawiającego jakiekolwiek roszczenia w przypadku niewykorzystania całego wynagrodzenia.</w:t>
      </w:r>
    </w:p>
    <w:p>
      <w:pPr>
        <w:pStyle w:val="Normal"/>
        <w:spacing w:lineRule="auto" w:line="360" w:before="0" w:after="0"/>
        <w:jc w:val="both"/>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pPr>
      <w:r>
        <w:rPr>
          <w:rFonts w:cs="Calibri" w:ascii="Arial" w:hAnsi="Arial"/>
          <w:color w:val="000000"/>
          <w:sz w:val="20"/>
          <w:szCs w:val="20"/>
        </w:rPr>
        <w:t>1) dotyczące kary umownej na rzecz Zamawiającego w przypadku wykonywania przedmiotu zamówienia niezgodnie z warunkami określonymi w niniejszym zapytaniu lub w przypadku niewykonania przedmiotu Umowy zgodnie z postanowieniami niniejszego zapytania, w szczególności:</w:t>
      </w:r>
    </w:p>
    <w:p>
      <w:pPr>
        <w:pStyle w:val="Normal"/>
        <w:spacing w:lineRule="auto" w:line="360" w:before="0" w:after="0"/>
        <w:jc w:val="both"/>
        <w:rPr/>
      </w:pPr>
      <w:r>
        <w:rPr>
          <w:rFonts w:cs="Calibri" w:ascii="Arial" w:hAnsi="Arial"/>
          <w:color w:val="000000"/>
          <w:sz w:val="20"/>
          <w:szCs w:val="20"/>
        </w:rPr>
        <w:t>a) w wysokości 5% wartości wynagrodzenia brutto określonego na podstawie planowanej łącznej liczby godzin tej usługi i ceny usługi określonej w Umowie szczegółowej, za każdy przypadek nienależytego wykonania zadań /obowiązków. Za nienależyte wykonanie umowy rozumie się niezgodne z opisem przedmiotu umowy wykonanie zamówienia, w szczególności:</w:t>
      </w:r>
    </w:p>
    <w:p>
      <w:pPr>
        <w:pStyle w:val="Normal"/>
        <w:spacing w:lineRule="auto" w:line="360" w:before="0" w:after="0"/>
        <w:jc w:val="both"/>
        <w:rPr/>
      </w:pPr>
      <w:r>
        <w:rPr>
          <w:rFonts w:cs="Calibri" w:ascii="Arial" w:hAnsi="Arial"/>
          <w:color w:val="000000"/>
          <w:sz w:val="20"/>
          <w:szCs w:val="20"/>
        </w:rPr>
        <w:t>a. opóźnienia w rozpoczęciu usługi z winy Wykonawcy;</w:t>
      </w:r>
    </w:p>
    <w:p>
      <w:pPr>
        <w:pStyle w:val="Normal"/>
        <w:spacing w:lineRule="auto" w:line="360" w:before="0" w:after="0"/>
        <w:jc w:val="both"/>
        <w:rPr/>
      </w:pPr>
      <w:r>
        <w:rPr>
          <w:rFonts w:cs="Calibri" w:ascii="Arial" w:hAnsi="Arial"/>
          <w:color w:val="000000"/>
          <w:sz w:val="20"/>
          <w:szCs w:val="20"/>
        </w:rPr>
        <w:t>b. realizacji usługi niezgodnie z programem;</w:t>
      </w:r>
    </w:p>
    <w:p>
      <w:pPr>
        <w:pStyle w:val="Normal"/>
        <w:spacing w:lineRule="auto" w:line="360" w:before="0" w:after="0"/>
        <w:jc w:val="both"/>
        <w:rPr/>
      </w:pPr>
      <w:r>
        <w:rPr>
          <w:rFonts w:cs="Calibri" w:ascii="Arial" w:hAnsi="Arial"/>
          <w:color w:val="000000"/>
          <w:sz w:val="20"/>
          <w:szCs w:val="20"/>
        </w:rPr>
        <w:t>b) O naliczeniu kar umownych Zamawiający poinformuje Wykonawcę pisemnie podając uzasadnienie faktyczne.</w:t>
      </w:r>
    </w:p>
    <w:p>
      <w:pPr>
        <w:pStyle w:val="Normal"/>
        <w:spacing w:lineRule="auto" w:line="360" w:before="0" w:after="0"/>
        <w:jc w:val="both"/>
        <w:rPr/>
      </w:pPr>
      <w:r>
        <w:rPr>
          <w:rFonts w:cs="Calibri" w:ascii="Arial" w:hAnsi="Arial"/>
          <w:color w:val="000000"/>
          <w:sz w:val="20"/>
          <w:szCs w:val="20"/>
        </w:rPr>
        <w:t>c) Kary umowne będą potrącone przez Zamawiającego z faktury/rachunku wystawionej przez Wykonawcę.</w:t>
      </w:r>
    </w:p>
    <w:p>
      <w:pPr>
        <w:pStyle w:val="Normal"/>
        <w:spacing w:lineRule="auto" w:line="360" w:before="0" w:after="0"/>
        <w:jc w:val="both"/>
        <w:rPr/>
      </w:pPr>
      <w:r>
        <w:rPr>
          <w:rFonts w:cs="Calibri" w:ascii="Arial" w:hAnsi="Arial"/>
          <w:color w:val="000000"/>
          <w:sz w:val="20"/>
          <w:szCs w:val="20"/>
        </w:rPr>
        <w:t>d) Łączna wysokość wszystkich kar umownych nie może przekroczyć 50% wartości wynagrodzenia określonego w umowie.</w:t>
      </w:r>
    </w:p>
    <w:p>
      <w:pPr>
        <w:pStyle w:val="Normal"/>
        <w:spacing w:lineRule="auto" w:line="360" w:before="0" w:after="0"/>
        <w:jc w:val="both"/>
        <w:rPr/>
      </w:pPr>
      <w:r>
        <w:rPr>
          <w:rFonts w:cs="Calibri" w:ascii="Arial" w:hAnsi="Arial"/>
          <w:color w:val="000000"/>
          <w:sz w:val="20"/>
          <w:szCs w:val="20"/>
        </w:rPr>
        <w:t>e) Zamawiający może odstąpić od umowy , jeżeli wyjdzie na jaw, że w toku postępowania o udzielenie zamówienia, Wykonawca złożył oświadczenie niezgodne z prawdą, w terminie 7 dni od powzięcia wiadomości o tych okolicznościach.</w:t>
      </w:r>
    </w:p>
    <w:p>
      <w:pPr>
        <w:pStyle w:val="Normal"/>
        <w:spacing w:lineRule="auto" w:line="360" w:before="0" w:after="0"/>
        <w:jc w:val="both"/>
        <w:rPr/>
      </w:pPr>
      <w:r>
        <w:rPr>
          <w:rFonts w:cs="Calibri" w:ascii="Arial" w:hAnsi="Arial"/>
          <w:color w:val="000000"/>
          <w:sz w:val="20"/>
          <w:szCs w:val="20"/>
        </w:rPr>
        <w:t>f) Zamawiający może odstąpić od umowy, jeżeli Wykonawca mimo pisemnego upomnienia Zamawiającego nie będzie wywiązywał się z postanowień umowy, co będzie miało istotny wpływ na przebieg jej realizacji, w terminie 7 dni liczonych od bezskutecznego upływu terminu wyznaczonego mu przez Zamawiającego na naprawienie naruszeń.</w:t>
      </w:r>
    </w:p>
    <w:p>
      <w:pPr>
        <w:pStyle w:val="Normal"/>
        <w:spacing w:lineRule="auto" w:line="360" w:before="0" w:after="0"/>
        <w:jc w:val="both"/>
        <w:rPr/>
      </w:pPr>
      <w:r>
        <w:rPr>
          <w:rFonts w:cs="Calibri" w:ascii="Arial" w:hAnsi="Arial"/>
          <w:color w:val="000000"/>
          <w:sz w:val="20"/>
          <w:szCs w:val="20"/>
        </w:rPr>
        <w:t xml:space="preserve">g) W przypadku, gdy wysokość szkody poniesionej przez Zamawiającego przewyższa </w:t>
        <w:tab/>
        <w:t>wysokość zastrzeżonych kar umownych w umowie, Zamawiający może dochodzić odszkodowania uzupełniającego na zasadach ogólnych.</w:t>
      </w:r>
    </w:p>
    <w:p>
      <w:pPr>
        <w:pStyle w:val="Normal"/>
        <w:spacing w:lineRule="auto" w:line="360" w:before="0" w:after="0"/>
        <w:jc w:val="both"/>
        <w:rPr/>
      </w:pPr>
      <w:r>
        <w:rPr>
          <w:rFonts w:cs="Calibri" w:ascii="Arial" w:hAnsi="Arial"/>
          <w:color w:val="000000"/>
          <w:sz w:val="20"/>
          <w:szCs w:val="20"/>
        </w:rPr>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pPr>
      <w:r>
        <w:rPr>
          <w:rFonts w:cs="Calibri" w:ascii="Arial" w:hAnsi="Arial"/>
          <w:color w:val="000000"/>
          <w:sz w:val="20"/>
          <w:szCs w:val="20"/>
        </w:rPr>
        <w:t xml:space="preserve">2) dotyczące możliwość udzielenia zaliczki na poczet wynagrodzenia za wykonanie </w:t>
        <w:tab/>
        <w:t>przedmiotu Umowy, z zastrzeżeniem, że:</w:t>
      </w:r>
    </w:p>
    <w:p>
      <w:pPr>
        <w:pStyle w:val="Normal"/>
        <w:spacing w:lineRule="auto" w:line="360" w:before="0" w:after="0"/>
        <w:jc w:val="both"/>
        <w:rPr/>
      </w:pPr>
      <w:r>
        <w:rPr>
          <w:rFonts w:cs="Calibri" w:ascii="Arial" w:hAnsi="Arial"/>
          <w:color w:val="000000"/>
          <w:sz w:val="20"/>
          <w:szCs w:val="20"/>
        </w:rPr>
        <w:t>a) wysokość zaliczki każdorazowo wymaga akceptacji przez Zamawiającego,</w:t>
      </w:r>
    </w:p>
    <w:p>
      <w:pPr>
        <w:pStyle w:val="Normal"/>
        <w:spacing w:lineRule="auto" w:line="360" w:before="0" w:after="0"/>
        <w:jc w:val="both"/>
        <w:rPr/>
      </w:pPr>
      <w:r>
        <w:rPr>
          <w:rFonts w:cs="Calibri" w:ascii="Arial" w:hAnsi="Arial"/>
          <w:color w:val="000000"/>
          <w:sz w:val="20"/>
          <w:szCs w:val="20"/>
        </w:rPr>
        <w:t>b) wypłata zaliczki nastąpi na rachunek bankowy Wykonawcy,</w:t>
      </w:r>
    </w:p>
    <w:p>
      <w:pPr>
        <w:pStyle w:val="Normal"/>
        <w:spacing w:lineRule="auto" w:line="360" w:before="0" w:after="0"/>
        <w:jc w:val="both"/>
        <w:rPr/>
      </w:pPr>
      <w:r>
        <w:rPr>
          <w:rFonts w:cs="Calibri" w:ascii="Arial" w:hAnsi="Arial"/>
          <w:color w:val="000000"/>
          <w:sz w:val="20"/>
          <w:szCs w:val="20"/>
        </w:rPr>
        <w:t>c) Wykonawca po zaksięgowaniu wpłaty wystawi fakturę zaliczkową (o ile dotyczy),</w:t>
      </w:r>
    </w:p>
    <w:p>
      <w:pPr>
        <w:pStyle w:val="Normal"/>
        <w:spacing w:lineRule="auto" w:line="360" w:before="0" w:after="0"/>
        <w:jc w:val="both"/>
        <w:rPr/>
      </w:pPr>
      <w:r>
        <w:rPr>
          <w:rFonts w:cs="Calibri" w:ascii="Arial" w:hAnsi="Arial"/>
          <w:color w:val="000000"/>
          <w:sz w:val="20"/>
          <w:szCs w:val="20"/>
        </w:rPr>
        <w:t xml:space="preserve">d) w przypadku gdy przedmiot Umowy nie zostanie wykonany lub wykonany zostanie </w:t>
        <w:tab/>
        <w:t xml:space="preserve">częściowo lub zostanie nienależycie wykonany, zaliczka podlega zwrotowi w całości lub części, w zależności od poziomu realizacji przedmiotu zamówienia oraz decyzji </w:t>
        <w:tab/>
        <w:t>Zamawiającego,</w:t>
      </w:r>
    </w:p>
    <w:p>
      <w:pPr>
        <w:pStyle w:val="Normal"/>
        <w:spacing w:lineRule="auto" w:line="360" w:before="0" w:after="0"/>
        <w:jc w:val="both"/>
        <w:rPr/>
      </w:pPr>
      <w:r>
        <w:rPr>
          <w:rFonts w:cs="Calibri" w:ascii="Arial" w:hAnsi="Arial"/>
          <w:color w:val="000000"/>
          <w:sz w:val="20"/>
          <w:szCs w:val="20"/>
        </w:rPr>
        <w:t xml:space="preserve">3) o przeniesieniu praw majątkowych do wszelkich materiałów wytworzonych i </w:t>
        <w:tab/>
        <w:t>wykorzystanych podczas realizacji umowy. Wykonawcy nie będzie przysługiwało dodatkowe wynagrodzenie z tego tytułu,</w:t>
      </w:r>
    </w:p>
    <w:p>
      <w:pPr>
        <w:pStyle w:val="Normal"/>
        <w:spacing w:lineRule="auto" w:line="360" w:before="0" w:after="0"/>
        <w:jc w:val="both"/>
        <w:rPr/>
      </w:pPr>
      <w:r>
        <w:rPr>
          <w:rFonts w:cs="Calibri" w:ascii="Arial" w:hAnsi="Arial"/>
          <w:color w:val="000000"/>
          <w:sz w:val="20"/>
          <w:szCs w:val="20"/>
        </w:rPr>
        <w:t>4) uzależniające termin płatności wynagrodzenia Wykonawcy od terminu wpłynięcia na konto Zamawiającego środków dofinansowania na realizację Projektu przeznaczonych na pokrycie wydatków związanych z realizacją Umowy i zastrzegające tym samym opóźnienia w zapłacie wynagrodzenia.</w:t>
      </w:r>
    </w:p>
    <w:p>
      <w:pPr>
        <w:pStyle w:val="Normal"/>
        <w:spacing w:lineRule="auto" w:line="360" w:before="0" w:after="0"/>
        <w:jc w:val="both"/>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pPr>
      <w:r>
        <w:rPr>
          <w:rFonts w:cs="Calibri" w:ascii="Arial" w:hAnsi="Arial"/>
          <w:color w:val="000000"/>
          <w:sz w:val="20"/>
          <w:szCs w:val="20"/>
        </w:rPr>
        <w:t>1) oczywistych omyłek pisarskich,</w:t>
      </w:r>
    </w:p>
    <w:p>
      <w:pPr>
        <w:pStyle w:val="Normal"/>
        <w:spacing w:lineRule="auto" w:line="360" w:before="0" w:after="0"/>
        <w:jc w:val="both"/>
        <w:rPr/>
      </w:pPr>
      <w:r>
        <w:rPr>
          <w:rFonts w:cs="Calibri" w:ascii="Arial" w:hAnsi="Arial"/>
          <w:color w:val="000000"/>
          <w:sz w:val="20"/>
          <w:szCs w:val="20"/>
        </w:rPr>
        <w:t>2) zmiany danych teleadresowych,</w:t>
      </w:r>
    </w:p>
    <w:p>
      <w:pPr>
        <w:pStyle w:val="Normal"/>
        <w:spacing w:lineRule="auto" w:line="360" w:before="0" w:after="0"/>
        <w:jc w:val="both"/>
        <w:rPr/>
      </w:pPr>
      <w:r>
        <w:rPr>
          <w:rFonts w:cs="Calibri" w:ascii="Arial" w:hAnsi="Arial"/>
          <w:color w:val="000000"/>
          <w:sz w:val="20"/>
          <w:szCs w:val="20"/>
        </w:rPr>
        <w:t xml:space="preserve">3) z powodu zmiany powszechnie obowiązujących przepisów prawa lub Wytycznych </w:t>
        <w:tab/>
        <w:t>mających zastosowanie do projektu w zakresie mającym istotny wpływ na realizację przedmiotu umowy,</w:t>
      </w:r>
    </w:p>
    <w:p>
      <w:pPr>
        <w:pStyle w:val="Normal"/>
        <w:spacing w:lineRule="auto" w:line="360" w:before="0" w:after="0"/>
        <w:jc w:val="both"/>
        <w:rPr/>
      </w:pPr>
      <w:r>
        <w:rPr>
          <w:rFonts w:cs="Calibri" w:ascii="Arial" w:hAnsi="Arial"/>
          <w:color w:val="000000"/>
          <w:sz w:val="20"/>
          <w:szCs w:val="20"/>
        </w:rPr>
        <w:t>4) warunków i/lub terminów płatności, w szczególności w przypadku konieczności uwzględnienia okoliczności, których nie można było przewidzieć w chwili zawarcia umowy o udzielenie zamówienia, jak również w przypadku, gdy ze względu na interes Zamawiającego zmiana warunków oraz terminu płatności będzie konieczna,</w:t>
      </w:r>
    </w:p>
    <w:p>
      <w:pPr>
        <w:pStyle w:val="Normal"/>
        <w:spacing w:lineRule="auto" w:line="360" w:before="0" w:after="0"/>
        <w:jc w:val="both"/>
        <w:rPr/>
      </w:pPr>
      <w:r>
        <w:rPr>
          <w:rFonts w:cs="Calibri" w:ascii="Arial" w:hAnsi="Arial"/>
          <w:color w:val="000000"/>
          <w:sz w:val="20"/>
          <w:szCs w:val="20"/>
        </w:rPr>
        <w:t xml:space="preserve">5) sposobu wykonania przedmiotu zamówienia, w szczególności, gdy zmiana sposobu </w:t>
        <w:tab/>
        <w:t>realizacji zamówienia wynikać będzie ze zmian w obowiązujących przepisach prawa bądź wytycznych programowych mających wpływ na wykonanie zamówienia, jak również ze względu na uzasadnione potrzeby Uczestników/Uczestniczek Projektu,</w:t>
      </w:r>
    </w:p>
    <w:p>
      <w:pPr>
        <w:pStyle w:val="Normal"/>
        <w:spacing w:lineRule="auto" w:line="360" w:before="0" w:after="0"/>
        <w:jc w:val="both"/>
        <w:rPr/>
      </w:pPr>
      <w:r>
        <w:rPr>
          <w:rFonts w:cs="Calibri" w:ascii="Arial" w:hAnsi="Arial"/>
          <w:color w:val="000000"/>
          <w:sz w:val="20"/>
          <w:szCs w:val="20"/>
        </w:rPr>
        <w:t xml:space="preserve">6) ograniczenia zakresu przedmiotu umowy (w tym ostatecznej liczby godzin realizacji </w:t>
        <w:tab/>
        <w:t xml:space="preserve">konsultacji, ostatecznej liczby Uczestników/ Uczestniczek Projektu), w przypadku zaistnienia okoliczności, w których zbędne będzie </w:t>
        <w:tab/>
        <w:t xml:space="preserve">wykonanie danej części zamówienia wraz ze </w:t>
        <w:tab/>
        <w:t xml:space="preserve">związanym z tym obniżeniem wynagrodzenia, w szczególności w wyniku zmian </w:t>
        <w:tab/>
        <w:t xml:space="preserve">dokonanych i </w:t>
        <w:tab/>
        <w:t xml:space="preserve">zaakceptowanych przez Instytucję Pośredniczącą w umowie o </w:t>
        <w:tab/>
        <w:t xml:space="preserve">dofinansowanie/wniosku  o  dofinansowanie realizacji Projektu, jak  również ze względu na </w:t>
        <w:tab/>
        <w:t>wyniki rekrutacji Uczestników/Uczestniczek Projektu;</w:t>
      </w:r>
    </w:p>
    <w:p>
      <w:pPr>
        <w:pStyle w:val="Normal"/>
        <w:spacing w:lineRule="auto" w:line="360" w:before="0" w:after="0"/>
        <w:jc w:val="both"/>
        <w:rPr/>
      </w:pPr>
      <w:r>
        <w:rPr>
          <w:rFonts w:cs="Calibri" w:ascii="Arial" w:hAnsi="Arial"/>
          <w:color w:val="000000"/>
          <w:sz w:val="20"/>
          <w:szCs w:val="20"/>
        </w:rPr>
        <w:t>7) zmiany terminu realizacji przedmiotu zamówienia, jeżeli z przyczyn organizacyjnych nie będzie możliwości przeprowadzenia zajęć w założonym terminie,</w:t>
      </w:r>
    </w:p>
    <w:p>
      <w:pPr>
        <w:pStyle w:val="Normal"/>
        <w:spacing w:lineRule="auto" w:line="360" w:before="0" w:after="0"/>
        <w:jc w:val="both"/>
        <w:rPr/>
      </w:pPr>
      <w:r>
        <w:rPr>
          <w:rFonts w:cs="Calibri" w:ascii="Arial" w:hAnsi="Arial"/>
          <w:color w:val="000000"/>
          <w:sz w:val="20"/>
          <w:szCs w:val="20"/>
        </w:rPr>
        <w:t>8) zmiany miejsca realizacji przedmiotu zamówienia, w szczególności, jeżeli z przyczyn organizacyjnych nie będzie możliwości przeprowadzenia zajęć w założonym miejscu,</w:t>
      </w:r>
    </w:p>
    <w:p>
      <w:pPr>
        <w:pStyle w:val="Normal"/>
        <w:spacing w:lineRule="auto" w:line="360" w:before="0" w:after="0"/>
        <w:jc w:val="both"/>
        <w:rPr/>
      </w:pPr>
      <w:r>
        <w:rPr>
          <w:rFonts w:cs="Calibri" w:ascii="Arial" w:hAnsi="Arial"/>
          <w:color w:val="000000"/>
          <w:sz w:val="20"/>
          <w:szCs w:val="20"/>
        </w:rPr>
        <w:t>9) zmiany organizacyjnej polegającej na zmianie osób, wykonawców i innych podmiotów współpracujących przy realizacji zamówienia pod warunkiem, że ich uprawnienia i doświadczenie nie są gorsze od tych, jakie posiadają podmioty zamieniane. Zmiany te mogą nastąpić z przyczyn organizacyjnych pod warunkiem, że ww. osoby i podmioty spełniają 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pPr>
      <w:r>
        <w:rPr>
          <w:rFonts w:cs="Calibri" w:ascii="Arial" w:hAnsi="Arial"/>
          <w:b/>
          <w:bCs/>
          <w:color w:val="000000"/>
          <w:sz w:val="20"/>
          <w:szCs w:val="20"/>
        </w:rPr>
        <w:t>VI. WARUNKI UDZIAŁU W POSTĘPOWANIU</w:t>
      </w:r>
    </w:p>
    <w:p>
      <w:pPr>
        <w:pStyle w:val="Normal"/>
        <w:spacing w:lineRule="auto" w:line="360" w:before="0" w:after="0"/>
        <w:jc w:val="both"/>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pPr>
      <w:r>
        <w:rPr>
          <w:rFonts w:cs="Calibri" w:ascii="Arial" w:hAnsi="Arial"/>
          <w:color w:val="000000"/>
          <w:sz w:val="20"/>
          <w:szCs w:val="20"/>
        </w:rPr>
        <w:t>1) Posiada potencjał kadrowy i techniczny niezbędny do wykonania zlecenia.</w:t>
      </w:r>
    </w:p>
    <w:p>
      <w:pPr>
        <w:pStyle w:val="Normal"/>
        <w:spacing w:lineRule="auto" w:line="360" w:before="0" w:after="0"/>
        <w:jc w:val="both"/>
        <w:rPr/>
      </w:pPr>
      <w:r>
        <w:rPr>
          <w:rFonts w:cs="Calibri" w:ascii="Arial" w:hAnsi="Arial"/>
          <w:color w:val="000000"/>
          <w:sz w:val="20"/>
          <w:szCs w:val="20"/>
        </w:rPr>
        <w:t xml:space="preserve">2) Nie posiada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pPr>
      <w:r>
        <w:rPr>
          <w:rFonts w:cs="Calibri" w:ascii="Arial" w:hAnsi="Arial"/>
          <w:color w:val="000000"/>
          <w:sz w:val="20"/>
          <w:szCs w:val="20"/>
        </w:rPr>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pPr>
      <w:r>
        <w:rPr>
          <w:rFonts w:cs="Calibri" w:ascii="Arial" w:hAnsi="Arial"/>
          <w:color w:val="000000"/>
          <w:sz w:val="20"/>
          <w:szCs w:val="20"/>
        </w:rPr>
        <w:t>a) uczestniczeniu w spółce jako wspólnik spółki cywilnej lub spółki osobowej,</w:t>
      </w:r>
    </w:p>
    <w:p>
      <w:pPr>
        <w:pStyle w:val="Normal"/>
        <w:spacing w:lineRule="auto" w:line="360" w:before="0" w:after="0"/>
        <w:jc w:val="both"/>
        <w:rPr/>
      </w:pPr>
      <w:r>
        <w:rPr>
          <w:rFonts w:cs="Calibri" w:ascii="Arial" w:hAnsi="Arial"/>
          <w:color w:val="000000"/>
          <w:sz w:val="20"/>
          <w:szCs w:val="20"/>
        </w:rPr>
        <w:t>b) posiadaniu co najmniej 10% udziałów lub akcji,</w:t>
      </w:r>
    </w:p>
    <w:p>
      <w:pPr>
        <w:pStyle w:val="Normal"/>
        <w:spacing w:lineRule="auto" w:line="360" w:before="0" w:after="0"/>
        <w:jc w:val="both"/>
        <w:rPr/>
      </w:pPr>
      <w:r>
        <w:rPr>
          <w:rFonts w:cs="Calibri" w:ascii="Arial" w:hAnsi="Arial"/>
          <w:color w:val="000000"/>
          <w:sz w:val="20"/>
          <w:szCs w:val="20"/>
        </w:rPr>
        <w:t>c) pełnieniu funkcji członka organu nadzorczego lub zarządzającego, prokurenta, pełnomocnika,</w:t>
      </w:r>
    </w:p>
    <w:p>
      <w:pPr>
        <w:pStyle w:val="Normal"/>
        <w:spacing w:lineRule="auto" w:line="360" w:before="0" w:after="0"/>
        <w:jc w:val="both"/>
        <w:rPr/>
      </w:pPr>
      <w:r>
        <w:rPr>
          <w:rFonts w:cs="Calibri" w:ascii="Arial" w:hAnsi="Arial"/>
          <w:color w:val="000000"/>
          <w:sz w:val="20"/>
          <w:szCs w:val="20"/>
        </w:rPr>
        <w:t>d) pozostawaniu w związku małżeńskim, w stosunku pokrewieństwa lub powinowactwa w linii prostej, pokrewieństwa drugiego stopnia lub powinowactwa drugiego stopnia w linii bocznej lub w stosunku przysposobieniach, opieki lub kurateli.</w:t>
      </w:r>
    </w:p>
    <w:p>
      <w:pPr>
        <w:pStyle w:val="Normal"/>
        <w:spacing w:lineRule="auto" w:line="360" w:before="0" w:after="0"/>
        <w:jc w:val="both"/>
        <w:rPr/>
      </w:pPr>
      <w:r>
        <w:rPr>
          <w:rFonts w:cs="Calibri" w:ascii="Arial" w:hAnsi="Arial"/>
          <w:color w:val="000000"/>
          <w:sz w:val="20"/>
          <w:szCs w:val="20"/>
        </w:rPr>
        <w:t>Kryterium weryfikowane będzie na podstawie oświadczenia Wykonawcy załączonego do oferty, sporządzonego zgodnie ze wzorem określonym w Załączniku nr 4 do niniejszego Zapytania ofertowego.</w:t>
      </w:r>
    </w:p>
    <w:p>
      <w:pPr>
        <w:pStyle w:val="Normal"/>
        <w:spacing w:lineRule="auto" w:line="360" w:before="0" w:after="0"/>
        <w:jc w:val="both"/>
        <w:rPr/>
      </w:pPr>
      <w:r>
        <w:rPr>
          <w:rFonts w:cs="Calibri" w:ascii="Arial" w:hAnsi="Arial"/>
          <w:color w:val="000000"/>
          <w:sz w:val="20"/>
          <w:szCs w:val="20"/>
        </w:rPr>
        <w:t xml:space="preserve">3) Nie są pracownikami Zamawiającego, tj. nie są przez Zamawiającego zatrudnione na podstawie stosunku pracy – dotyczy osób fizycznych ubiegających się o osobistą </w:t>
        <w:tab/>
        <w:t xml:space="preserve">realizację przedmiotu zamówienia. Kryterium weryfikowane będzie na podstawie informacji </w:t>
        <w:tab/>
        <w:t>przedstawionych w oświadczeniu w formularzu ofertowym.</w:t>
      </w:r>
    </w:p>
    <w:p>
      <w:pPr>
        <w:pStyle w:val="Normal"/>
        <w:spacing w:lineRule="auto" w:line="360" w:before="0" w:after="0"/>
        <w:jc w:val="both"/>
        <w:rPr/>
      </w:pPr>
      <w:r>
        <w:rPr>
          <w:rFonts w:cs="Calibri" w:ascii="Arial" w:hAnsi="Arial"/>
          <w:color w:val="000000"/>
          <w:sz w:val="20"/>
          <w:szCs w:val="20"/>
        </w:rPr>
        <w:t xml:space="preserve">4) W przypadku podmiotów gospodarczych – Posiada zdolność do przetwarzania danych osobowych tzn. wdrożył odpowiednie środki techniczne i organizacyjne, by przetwarzanie </w:t>
        <w:tab/>
        <w:t xml:space="preserve">danych osobowych spełniało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 chroniło </w:t>
        <w:tab/>
        <w:t xml:space="preserve">prawa osób, których dane dotyczą. - nie dotyczy osób fizycznych ubiegających się o osobistą realizację przedmiotu zamówienia. Kryterium weryfikowane będzie na podstawie oświadczenia zawartego w formularzu ofertowym. </w:t>
      </w:r>
    </w:p>
    <w:p>
      <w:pPr>
        <w:pStyle w:val="Normal"/>
        <w:spacing w:lineRule="auto" w:line="360" w:before="0" w:after="0"/>
        <w:jc w:val="both"/>
        <w:rPr/>
      </w:pPr>
      <w:r>
        <w:rPr>
          <w:rFonts w:cs="Calibri" w:ascii="Arial" w:hAnsi="Arial"/>
          <w:color w:val="000000"/>
          <w:sz w:val="20"/>
          <w:szCs w:val="20"/>
        </w:rPr>
        <w:t>5) Posiada aktualny wpis do Rejestru Instytucji Szkoleniowych.</w:t>
      </w:r>
    </w:p>
    <w:p>
      <w:pPr>
        <w:pStyle w:val="Normal"/>
        <w:spacing w:lineRule="auto" w:line="360" w:before="0" w:after="0"/>
        <w:jc w:val="both"/>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pPr>
      <w:r>
        <w:rPr>
          <w:rFonts w:ascii="Arial" w:hAnsi="Arial"/>
          <w:b/>
          <w:bCs/>
          <w:color w:val="000000"/>
          <w:sz w:val="20"/>
          <w:szCs w:val="20"/>
        </w:rPr>
        <w:t>Etap 1 – ocena formalna</w:t>
      </w:r>
    </w:p>
    <w:p>
      <w:pPr>
        <w:pStyle w:val="Normal"/>
        <w:spacing w:lineRule="auto" w:line="360" w:before="0" w:after="0"/>
        <w:jc w:val="both"/>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pPr>
      <w:r>
        <w:rPr>
          <w:rFonts w:ascii="Arial" w:hAnsi="Arial"/>
          <w:color w:val="000000"/>
          <w:sz w:val="20"/>
          <w:szCs w:val="20"/>
        </w:rPr>
        <w:tab/>
        <w:t>1) jej treść nie odpowiada treści zapytania ofertowego,</w:t>
      </w:r>
    </w:p>
    <w:p>
      <w:pPr>
        <w:pStyle w:val="Normal"/>
        <w:spacing w:lineRule="auto" w:line="360" w:before="0" w:after="0"/>
        <w:jc w:val="both"/>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pPr>
      <w:r>
        <w:rPr>
          <w:rFonts w:ascii="Arial" w:hAnsi="Arial"/>
          <w:b/>
          <w:bCs/>
          <w:color w:val="000000"/>
          <w:sz w:val="20"/>
          <w:szCs w:val="20"/>
        </w:rPr>
        <w:t>Etap 2 – ocena merytoryczna</w:t>
      </w:r>
    </w:p>
    <w:p>
      <w:pPr>
        <w:pStyle w:val="Normal"/>
        <w:spacing w:lineRule="auto" w:line="360" w:before="0" w:after="0"/>
        <w:jc w:val="both"/>
        <w:rPr/>
      </w:pPr>
      <w:r>
        <w:rPr>
          <w:rFonts w:ascii="Arial" w:hAnsi="Arial"/>
          <w:color w:val="000000"/>
          <w:sz w:val="20"/>
          <w:szCs w:val="20"/>
        </w:rPr>
        <w:t>1. Cena brutto za realizację przedmiotu zamówienia – waga 70 pkt.</w:t>
      </w:r>
    </w:p>
    <w:p>
      <w:pPr>
        <w:pStyle w:val="Normal"/>
        <w:spacing w:lineRule="auto" w:line="360" w:before="0" w:after="0"/>
        <w:jc w:val="both"/>
        <w:rPr/>
      </w:pPr>
      <w:r>
        <w:rPr>
          <w:rFonts w:ascii="Arial" w:hAnsi="Arial"/>
          <w:color w:val="000000"/>
          <w:sz w:val="20"/>
          <w:szCs w:val="20"/>
        </w:rPr>
        <w:t>Ocenie podlegać będzie zaoferowana kwota brutto ogółem w PLN za realizację przedmiotu zamówienia wskazana w Załączniku nr 3 -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0" w:lastColumn="0" w:firstColumn="0" w:val="0000" w:noHBand="0" w:noVBand="0"/>
      </w:tblPr>
      <w:tblGrid>
        <w:gridCol w:w="1812"/>
        <w:gridCol w:w="7261"/>
      </w:tblGrid>
      <w:tr>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456" w:after="542"/>
              <w:jc w:val="center"/>
              <w:rPr/>
            </w:pPr>
            <w:r>
              <w:rPr>
                <w:rFonts w:ascii="Arial" w:hAnsi="Arial"/>
                <w:color w:val="000000"/>
                <w:sz w:val="20"/>
                <w:szCs w:val="20"/>
              </w:rPr>
              <w:t>C = (NC/BC) x 70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57" w:after="143"/>
              <w:jc w:val="center"/>
              <w:rPr/>
            </w:pPr>
            <w:r>
              <w:rPr>
                <w:rFonts w:ascii="Arial" w:hAnsi="Arial"/>
                <w:color w:val="000000"/>
                <w:sz w:val="20"/>
                <w:szCs w:val="20"/>
              </w:rPr>
              <w:t>C – liczba punktów badanej oferty za cenę za całość zamówienia</w:t>
            </w:r>
          </w:p>
          <w:p>
            <w:pPr>
              <w:pStyle w:val="Zawartotabeli"/>
              <w:spacing w:before="0" w:after="86"/>
              <w:jc w:val="center"/>
              <w:rPr/>
            </w:pPr>
            <w:r>
              <w:rPr>
                <w:rFonts w:ascii="Arial" w:hAnsi="Arial"/>
                <w:color w:val="000000"/>
                <w:sz w:val="20"/>
                <w:szCs w:val="20"/>
              </w:rPr>
              <w:t>NC – cena oferty o najniższej cenie</w:t>
            </w:r>
          </w:p>
          <w:p>
            <w:pPr>
              <w:pStyle w:val="Zawartotabeli"/>
              <w:spacing w:before="114" w:after="200"/>
              <w:jc w:val="center"/>
              <w:rPr/>
            </w:pPr>
            <w:r>
              <w:rPr>
                <w:rFonts w:ascii="Arial" w:hAnsi="Arial"/>
                <w:color w:val="000000"/>
                <w:sz w:val="20"/>
                <w:szCs w:val="20"/>
              </w:rPr>
              <w:t>BC – cena badanej oferty</w:t>
            </w:r>
          </w:p>
        </w:tc>
      </w:tr>
    </w:tbl>
    <w:p>
      <w:pPr>
        <w:pStyle w:val="Normal"/>
        <w:spacing w:lineRule="auto" w:line="360" w:before="0" w:after="0"/>
        <w:jc w:val="both"/>
        <w:rPr/>
      </w:pPr>
      <w:r>
        <w:rPr>
          <w:rFonts w:ascii="Arial" w:hAnsi="Arial"/>
          <w:color w:val="000000"/>
          <w:sz w:val="20"/>
          <w:szCs w:val="20"/>
        </w:rPr>
        <w:t>2. Doświadczenie - waga 30 pkt</w:t>
      </w:r>
    </w:p>
    <w:p>
      <w:pPr>
        <w:pStyle w:val="Normal"/>
        <w:spacing w:lineRule="auto" w:line="360" w:before="0" w:after="0"/>
        <w:jc w:val="both"/>
        <w:rPr/>
      </w:pPr>
      <w:r>
        <w:rPr>
          <w:rFonts w:ascii="Arial" w:hAnsi="Arial"/>
          <w:color w:val="000000"/>
          <w:sz w:val="20"/>
          <w:szCs w:val="20"/>
        </w:rPr>
        <w:t>Ocenie podlegać będzie wykazana w Załączniku nr 5 liczba szkoleń tożsamych lub podobnych do przedmiotu zamówienia, zrealizowanych przez Wykonawcę w okresie ostatnich 2 lat przed terminem składania ofert.</w:t>
      </w:r>
    </w:p>
    <w:p>
      <w:pPr>
        <w:pStyle w:val="Normal"/>
        <w:spacing w:lineRule="auto" w:line="360" w:before="0" w:after="0"/>
        <w:jc w:val="both"/>
        <w:rPr/>
      </w:pPr>
      <w:r>
        <w:rPr>
          <w:rFonts w:ascii="Arial" w:hAnsi="Arial"/>
          <w:color w:val="000000"/>
          <w:sz w:val="20"/>
          <w:szCs w:val="20"/>
        </w:rPr>
        <w:t>Przyznając punkty kolejnym ofertom Zamawiający będzie przysługiwał się poniższym wzorem:</w:t>
      </w:r>
    </w:p>
    <w:tbl>
      <w:tblPr>
        <w:tblW w:w="90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42" w:type="dxa"/>
          <w:bottom w:w="55" w:type="dxa"/>
          <w:right w:w="55" w:type="dxa"/>
        </w:tblCellMar>
      </w:tblPr>
      <w:tblGrid>
        <w:gridCol w:w="1759"/>
        <w:gridCol w:w="7314"/>
      </w:tblGrid>
      <w:tr>
        <w:trPr/>
        <w:tc>
          <w:tcPr>
            <w:tcW w:w="175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360" w:before="456" w:after="456"/>
              <w:jc w:val="center"/>
              <w:rPr/>
            </w:pPr>
            <w:r>
              <w:rPr>
                <w:rFonts w:ascii="Arial" w:hAnsi="Arial"/>
                <w:color w:val="000000"/>
                <w:sz w:val="20"/>
                <w:szCs w:val="20"/>
              </w:rPr>
              <w:t>D =(BD/ND)x 30</w:t>
            </w:r>
          </w:p>
        </w:tc>
        <w:tc>
          <w:tcPr>
            <w:tcW w:w="7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jc w:val="both"/>
              <w:rPr/>
            </w:pPr>
            <w:r>
              <w:rPr>
                <w:rFonts w:ascii="Arial" w:hAnsi="Arial"/>
                <w:color w:val="000000"/>
                <w:sz w:val="20"/>
                <w:szCs w:val="20"/>
              </w:rPr>
              <w:t>D – liczba punktów badanej oferty za potencjał</w:t>
            </w:r>
          </w:p>
          <w:p>
            <w:pPr>
              <w:pStyle w:val="Normal"/>
              <w:spacing w:lineRule="auto" w:line="360" w:before="0" w:after="0"/>
              <w:rPr/>
            </w:pPr>
            <w:r>
              <w:rPr>
                <w:rFonts w:ascii="Arial" w:hAnsi="Arial"/>
                <w:color w:val="000000"/>
                <w:sz w:val="20"/>
                <w:szCs w:val="20"/>
              </w:rPr>
              <w:t>BD– liczba zrealizowanych kursów zawodowych wykazanych w badanej ofercie</w:t>
            </w:r>
          </w:p>
          <w:p>
            <w:pPr>
              <w:pStyle w:val="Normal"/>
              <w:spacing w:lineRule="auto" w:line="360" w:before="0" w:after="0"/>
              <w:rPr/>
            </w:pPr>
            <w:r>
              <w:rPr>
                <w:rFonts w:ascii="Arial" w:hAnsi="Arial"/>
                <w:color w:val="000000"/>
                <w:sz w:val="20"/>
                <w:szCs w:val="20"/>
              </w:rPr>
              <w:t>ND – liczba kursów zawodowych  zrealizowanych  z oferty, w której wykazano</w:t>
            </w:r>
          </w:p>
          <w:p>
            <w:pPr>
              <w:pStyle w:val="Normal"/>
              <w:spacing w:lineRule="auto" w:line="360" w:before="0" w:after="0"/>
              <w:rPr/>
            </w:pPr>
            <w:r>
              <w:rPr>
                <w:rFonts w:ascii="Arial" w:hAnsi="Arial"/>
                <w:color w:val="000000"/>
                <w:sz w:val="20"/>
                <w:szCs w:val="20"/>
              </w:rPr>
              <w:t>najwięcej zrealizowanych kursów</w:t>
            </w:r>
          </w:p>
        </w:tc>
      </w:tr>
    </w:tbl>
    <w:p>
      <w:pPr>
        <w:pStyle w:val="Normal"/>
        <w:spacing w:lineRule="auto" w:line="360" w:before="0" w:after="0"/>
        <w:jc w:val="both"/>
        <w:rPr/>
      </w:pPr>
      <w:r>
        <w:rPr>
          <w:rFonts w:ascii="Arial" w:hAnsi="Arial"/>
          <w:color w:val="000000"/>
          <w:sz w:val="20"/>
          <w:szCs w:val="20"/>
        </w:rPr>
        <w:t>3. Obliczając łączną liczbę punktów Zamawiający będzie posługiwał się poniższym wzorem:</w:t>
      </w:r>
    </w:p>
    <w:tbl>
      <w:tblPr>
        <w:tblW w:w="90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42" w:type="dxa"/>
          <w:bottom w:w="55" w:type="dxa"/>
          <w:right w:w="55" w:type="dxa"/>
        </w:tblCellMar>
      </w:tblPr>
      <w:tblGrid>
        <w:gridCol w:w="1759"/>
        <w:gridCol w:w="7314"/>
      </w:tblGrid>
      <w:tr>
        <w:trPr/>
        <w:tc>
          <w:tcPr>
            <w:tcW w:w="175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360" w:before="513" w:after="513"/>
              <w:jc w:val="center"/>
              <w:rPr/>
            </w:pPr>
            <w:r>
              <w:rPr>
                <w:rFonts w:ascii="Arial" w:hAnsi="Arial"/>
                <w:color w:val="000000"/>
                <w:sz w:val="20"/>
                <w:szCs w:val="20"/>
              </w:rPr>
              <w:t xml:space="preserve">R = C + D </w:t>
            </w:r>
          </w:p>
        </w:tc>
        <w:tc>
          <w:tcPr>
            <w:tcW w:w="7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jc w:val="both"/>
              <w:rPr/>
            </w:pPr>
            <w:r>
              <w:rPr>
                <w:rFonts w:ascii="Arial" w:hAnsi="Arial"/>
                <w:color w:val="000000"/>
                <w:sz w:val="20"/>
                <w:szCs w:val="20"/>
              </w:rPr>
              <w:t>R – łączna liczba punktów badanej oferty</w:t>
            </w:r>
          </w:p>
          <w:p>
            <w:pPr>
              <w:pStyle w:val="Normal"/>
              <w:spacing w:lineRule="auto" w:line="360" w:before="0" w:after="0"/>
              <w:jc w:val="both"/>
              <w:rPr/>
            </w:pPr>
            <w:r>
              <w:rPr>
                <w:rFonts w:ascii="Arial" w:hAnsi="Arial"/>
                <w:color w:val="000000"/>
                <w:sz w:val="20"/>
                <w:szCs w:val="20"/>
              </w:rPr>
              <w:t>C – liczba punktów badanej oferty za cenę</w:t>
            </w:r>
          </w:p>
          <w:p>
            <w:pPr>
              <w:pStyle w:val="Normal"/>
              <w:spacing w:lineRule="auto" w:line="360" w:before="0" w:after="0"/>
              <w:jc w:val="both"/>
              <w:rPr/>
            </w:pPr>
            <w:r>
              <w:rPr>
                <w:rFonts w:ascii="Arial" w:hAnsi="Arial"/>
                <w:color w:val="000000"/>
                <w:sz w:val="20"/>
                <w:szCs w:val="20"/>
              </w:rPr>
              <w:t>D – liczba punktów badanej oferty za potencjał kadrowy</w:t>
            </w:r>
          </w:p>
          <w:p>
            <w:pPr>
              <w:pStyle w:val="Normal"/>
              <w:spacing w:lineRule="auto" w:line="360" w:before="0" w:after="0"/>
              <w:jc w:val="both"/>
              <w:rPr>
                <w:rFonts w:ascii="Arial" w:hAnsi="Arial"/>
                <w:color w:val="000000"/>
                <w:sz w:val="20"/>
                <w:szCs w:val="20"/>
              </w:rPr>
            </w:pPr>
            <w:r>
              <w:rPr>
                <w:rFonts w:ascii="Arial" w:hAnsi="Arial"/>
                <w:color w:val="000000"/>
                <w:sz w:val="20"/>
                <w:szCs w:val="20"/>
              </w:rPr>
            </w:r>
          </w:p>
        </w:tc>
      </w:tr>
    </w:tbl>
    <w:p>
      <w:pPr>
        <w:pStyle w:val="Normal"/>
        <w:spacing w:lineRule="auto" w:line="360" w:before="0" w:after="0"/>
        <w:jc w:val="both"/>
        <w:rPr/>
      </w:pPr>
      <w:r>
        <w:rPr>
          <w:rFonts w:ascii="Arial" w:hAnsi="Arial"/>
          <w:color w:val="000000"/>
          <w:sz w:val="20"/>
          <w:szCs w:val="20"/>
        </w:rPr>
        <w:t>4. Wszelkie wyliczenia w toku oceny ofert dokonywane będą z dokładnością do dwóch miejsc po przecinku.</w:t>
      </w:r>
    </w:p>
    <w:p>
      <w:pPr>
        <w:pStyle w:val="Normal"/>
        <w:spacing w:lineRule="auto" w:line="360" w:before="0" w:after="0"/>
        <w:jc w:val="both"/>
        <w:rPr/>
      </w:pPr>
      <w:bookmarkStart w:id="2" w:name="__DdeLink__1095_2116789713"/>
      <w:r>
        <w:rPr>
          <w:rFonts w:ascii="Arial" w:hAnsi="Arial"/>
          <w:color w:val="000000"/>
          <w:sz w:val="20"/>
          <w:szCs w:val="20"/>
        </w:rPr>
        <w:t>5. Oferty uszeregowane zostaną pod względem liczby punktów ogółem uzyskanych podczas oceny, w kolejności od najwyższej do najniższej liczby punktów.</w:t>
      </w:r>
      <w:bookmarkEnd w:id="2"/>
    </w:p>
    <w:p>
      <w:pPr>
        <w:pStyle w:val="Normal"/>
        <w:spacing w:lineRule="auto" w:line="360" w:before="0" w:after="0"/>
        <w:jc w:val="both"/>
        <w:rPr/>
      </w:pPr>
      <w:r>
        <w:rPr>
          <w:rFonts w:ascii="Arial" w:hAnsi="Arial"/>
          <w:color w:val="000000"/>
          <w:sz w:val="20"/>
          <w:szCs w:val="20"/>
        </w:rPr>
        <w:t>6. W przypadku uzyskania przez Wykonawców tej samej liczby punktów o wyborze oferty zadecyduje kolejno: liczba punktów przyznanych w kryterium potencjał kadrowy, liczba punktów przyznanych w kryterium cena.</w:t>
      </w:r>
    </w:p>
    <w:p>
      <w:pPr>
        <w:pStyle w:val="Normal"/>
        <w:spacing w:lineRule="auto" w:line="360" w:before="0" w:after="0"/>
        <w:jc w:val="both"/>
        <w:rPr/>
      </w:pPr>
      <w:r>
        <w:rPr>
          <w:rFonts w:ascii="Arial" w:hAnsi="Arial"/>
          <w:color w:val="000000"/>
          <w:sz w:val="20"/>
          <w:szCs w:val="20"/>
        </w:rPr>
        <w:t>7. W toku badania i oceny ofert, Zamawiający zastrzega sobie prawo do:</w:t>
      </w:r>
    </w:p>
    <w:p>
      <w:pPr>
        <w:pStyle w:val="Normal"/>
        <w:spacing w:lineRule="auto" w:line="360" w:before="0" w:after="0"/>
        <w:jc w:val="both"/>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pPr>
      <w:r>
        <w:rPr>
          <w:rFonts w:ascii="Arial" w:hAnsi="Arial"/>
          <w:color w:val="000000"/>
          <w:sz w:val="20"/>
          <w:szCs w:val="20"/>
        </w:rPr>
        <w:t>8.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pPr>
      <w:r>
        <w:rPr>
          <w:rFonts w:ascii="Arial" w:hAnsi="Arial"/>
          <w:color w:val="000000"/>
          <w:sz w:val="20"/>
          <w:szCs w:val="20"/>
        </w:rPr>
        <w:t>1) oszczędności metody wykonania zamówienia, wybranych rozwiązań, wyjątkowo sprzyjających warunków wykonywania zamówienia dostępnych dla wykonawcy, kosztów pracy, których wartość przyjęta do ustalenia ceny nie może być niższa od minimalnego wynagrodzenia za pracę albo minimalnej stawki godzinowej, ustalonych na podstawie przepisów ustawy z dnia 10 października 1002 r. o minimalnym wynagrodzeniu za pracę (Dz. U. z 2015 r. poz. 1008 oraz z 2016 r. poz. 1265);</w:t>
      </w:r>
    </w:p>
    <w:p>
      <w:pPr>
        <w:pStyle w:val="Normal"/>
        <w:spacing w:lineRule="auto" w:line="360" w:before="0" w:after="0"/>
        <w:jc w:val="both"/>
        <w:rPr/>
      </w:pPr>
      <w:r>
        <w:rPr>
          <w:rFonts w:ascii="Arial" w:hAnsi="Arial"/>
          <w:color w:val="000000"/>
          <w:sz w:val="20"/>
          <w:szCs w:val="20"/>
        </w:rPr>
        <w:t>2) pomocy publicznej udzielonej na podstawie odrębnych przepisów.</w:t>
      </w:r>
    </w:p>
    <w:p>
      <w:pPr>
        <w:pStyle w:val="Normal"/>
        <w:spacing w:lineRule="auto" w:line="360" w:before="0" w:after="0"/>
        <w:jc w:val="both"/>
        <w:rPr/>
      </w:pPr>
      <w:r>
        <w:rPr>
          <w:rFonts w:ascii="Arial" w:hAnsi="Arial"/>
          <w:color w:val="000000"/>
          <w:sz w:val="20"/>
          <w:szCs w:val="20"/>
        </w:rPr>
        <w:t>9. Obowiązek wykazania, że oferta nie zawiera rażąco niskiej ceny, spoczywa na Wykonawcy.</w:t>
      </w:r>
    </w:p>
    <w:p>
      <w:pPr>
        <w:pStyle w:val="Normal"/>
        <w:spacing w:lineRule="auto" w:line="360" w:before="0" w:after="0"/>
        <w:jc w:val="both"/>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pPr>
      <w:r>
        <w:rPr>
          <w:rFonts w:ascii="Arial" w:hAnsi="Arial"/>
          <w:color w:val="000000"/>
          <w:sz w:val="20"/>
          <w:szCs w:val="20"/>
        </w:rPr>
        <w:t>10.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pPr>
      <w:r>
        <w:rPr>
          <w:rFonts w:cs="Calibri" w:ascii="Arial" w:hAnsi="Arial"/>
          <w:color w:val="000000"/>
          <w:sz w:val="20"/>
          <w:szCs w:val="20"/>
        </w:rPr>
        <w:t>11. Od rozstrzygnięcia niniejszego postępowania nie przysługują odwołania.</w:t>
      </w:r>
    </w:p>
    <w:p>
      <w:pPr>
        <w:pStyle w:val="Normal"/>
        <w:spacing w:lineRule="auto" w:line="360" w:before="0" w:after="0"/>
        <w:jc w:val="both"/>
        <w:rPr/>
      </w:pPr>
      <w:r>
        <w:rPr>
          <w:rFonts w:cs="Calibri" w:ascii="Arial" w:hAnsi="Arial"/>
          <w:b/>
          <w:bCs/>
          <w:color w:val="000000"/>
          <w:sz w:val="20"/>
          <w:szCs w:val="20"/>
        </w:rPr>
        <w:t>VIII. TERMIN I SPOSÓB SKŁADANIA OFERTY</w:t>
      </w:r>
    </w:p>
    <w:p>
      <w:pPr>
        <w:pStyle w:val="Normal"/>
        <w:spacing w:lineRule="auto" w:line="360" w:before="0" w:after="0"/>
        <w:jc w:val="both"/>
        <w:rPr/>
      </w:pPr>
      <w:r>
        <w:rPr>
          <w:rFonts w:cs="Calibri" w:ascii="Arial" w:hAnsi="Arial"/>
          <w:color w:val="000000"/>
          <w:sz w:val="20"/>
          <w:szCs w:val="20"/>
        </w:rPr>
        <w:t>1. Ofertę wraz z wymaganymi dokumentami należy złożyć w terminie do  1</w:t>
      </w:r>
      <w:r>
        <w:rPr>
          <w:rFonts w:cs="Calibri" w:ascii="Arial" w:hAnsi="Arial"/>
          <w:color w:val="000000"/>
          <w:sz w:val="20"/>
          <w:szCs w:val="20"/>
        </w:rPr>
        <w:t>3</w:t>
      </w:r>
      <w:r>
        <w:rPr>
          <w:rFonts w:cs="Calibri" w:ascii="Arial" w:hAnsi="Arial"/>
          <w:color w:val="000000"/>
          <w:sz w:val="20"/>
          <w:szCs w:val="20"/>
        </w:rPr>
        <w:t xml:space="preserve"> września 2019 r. do godziny 1</w:t>
      </w:r>
      <w:r>
        <w:rPr>
          <w:rFonts w:cs="Calibri" w:ascii="Arial" w:hAnsi="Arial"/>
          <w:color w:val="000000"/>
          <w:sz w:val="20"/>
          <w:szCs w:val="20"/>
        </w:rPr>
        <w:t>4</w:t>
      </w:r>
      <w:r>
        <w:rPr>
          <w:rFonts w:cs="Calibri" w:ascii="Arial" w:hAnsi="Arial"/>
          <w:color w:val="000000"/>
          <w:sz w:val="20"/>
          <w:szCs w:val="20"/>
        </w:rPr>
        <w:t>.00 w siedzibie Zamawiającego pod adresem: Gmina Wleń, Plac Bohaterów Nysy 7, 59-610 Wleń  lub przesłać drogą elektroniczną na adres e-mail: gmina.wlen.ue@gmail.com z tytułem wiadomości "OFERTA W RAMACH ZAPYTANIA 9/2019/0032/9.1.1”.</w:t>
      </w:r>
    </w:p>
    <w:p>
      <w:pPr>
        <w:pStyle w:val="Normal"/>
        <w:spacing w:lineRule="auto" w:line="360" w:before="0" w:after="0"/>
        <w:jc w:val="both"/>
        <w:rPr/>
      </w:pPr>
      <w:r>
        <w:rPr>
          <w:rFonts w:cs="Calibri" w:ascii="Arial" w:hAnsi="Arial"/>
          <w:color w:val="000000"/>
          <w:sz w:val="20"/>
          <w:szCs w:val="20"/>
        </w:rPr>
        <w:t>2. W przypadku składania ofert w formie pisemnej wykonawca winien zamieścić ofertę w zamkniętym opakowaniu. Na opakowaniu należy umieścić: nazwę, adres, telefon wykonawcy oraz dopisek "OFERTA W RAMACH ZAPYTANIA 9/2019/0032/9.1.1”.</w:t>
      </w:r>
    </w:p>
    <w:p>
      <w:pPr>
        <w:pStyle w:val="Normal"/>
        <w:spacing w:lineRule="auto" w:line="360" w:before="0" w:after="0"/>
        <w:jc w:val="both"/>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pPr>
        <w:pStyle w:val="Normal"/>
        <w:spacing w:lineRule="auto" w:line="360" w:before="0" w:after="0"/>
        <w:jc w:val="both"/>
        <w:rPr/>
      </w:pPr>
      <w:r>
        <w:rPr>
          <w:rFonts w:cs="Calibri" w:ascii="Arial" w:hAnsi="Arial"/>
          <w:b/>
          <w:bCs/>
          <w:color w:val="000000"/>
          <w:sz w:val="20"/>
          <w:szCs w:val="20"/>
        </w:rPr>
        <w:t>IX. POZOSTAŁE INFORMACJE</w:t>
      </w:r>
    </w:p>
    <w:p>
      <w:pPr>
        <w:pStyle w:val="Normal"/>
        <w:spacing w:lineRule="auto" w:line="360" w:before="0" w:after="0"/>
        <w:jc w:val="both"/>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pPr>
      <w:r>
        <w:rPr>
          <w:rFonts w:cs="Calibri" w:ascii="Arial" w:hAnsi="Arial"/>
          <w:color w:val="000000"/>
          <w:sz w:val="20"/>
          <w:szCs w:val="20"/>
        </w:rPr>
        <w:t>3. Zamawiający nie dopuszcza składania ofert wariantowych.</w:t>
      </w:r>
    </w:p>
    <w:p>
      <w:pPr>
        <w:pStyle w:val="Normal"/>
        <w:spacing w:lineRule="auto" w:line="360" w:before="0" w:after="0"/>
        <w:jc w:val="both"/>
        <w:rPr/>
      </w:pPr>
      <w:r>
        <w:rPr>
          <w:rFonts w:cs="Calibri" w:ascii="Arial" w:hAnsi="Arial"/>
          <w:color w:val="000000"/>
          <w:sz w:val="20"/>
          <w:szCs w:val="20"/>
        </w:rPr>
        <w:t>4. Zamawiający nie dopuszcza możliwości składania ofert częściowych.</w:t>
      </w:r>
    </w:p>
    <w:p>
      <w:pPr>
        <w:pStyle w:val="Normal"/>
        <w:spacing w:lineRule="auto" w:line="360" w:before="0" w:after="0"/>
        <w:jc w:val="both"/>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pPr>
      <w:r>
        <w:rPr>
          <w:rFonts w:cs="Calibri" w:ascii="Arial" w:hAnsi="Arial"/>
          <w:color w:val="000000"/>
          <w:sz w:val="20"/>
          <w:szCs w:val="20"/>
        </w:rPr>
        <w:t>9. Zamawiający zastrzega sobie prawo do:</w:t>
      </w:r>
    </w:p>
    <w:p>
      <w:pPr>
        <w:pStyle w:val="Normal"/>
        <w:spacing w:lineRule="auto" w:line="360" w:before="0" w:after="0"/>
        <w:jc w:val="both"/>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pPr>
      <w:r>
        <w:rPr>
          <w:rFonts w:cs="Calibri" w:ascii="Arial" w:hAnsi="Arial"/>
          <w:color w:val="000000"/>
          <w:sz w:val="20"/>
          <w:szCs w:val="20"/>
        </w:rPr>
        <w:t>10. Niniejsze postępowanie ofertowe nie jest prowadzone w oparciu o przepisy ustawy z dnia 29 stycznia 1004 roku Prawo zamówień publicznych.</w:t>
      </w:r>
    </w:p>
    <w:p>
      <w:pPr>
        <w:pStyle w:val="Normal"/>
        <w:spacing w:lineRule="auto" w:line="360" w:before="0" w:after="0"/>
        <w:jc w:val="both"/>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13. Termin realizacji umowy dla każdej części zamówienia: od momentu podpisania umowy do 30.10.2019 r.</w:t>
      </w:r>
    </w:p>
    <w:p>
      <w:pPr>
        <w:pStyle w:val="Normal"/>
        <w:spacing w:lineRule="auto" w:line="360" w:before="0" w:after="0"/>
        <w:jc w:val="both"/>
        <w:rPr>
          <w:rFonts w:cs="Calibri"/>
          <w:color w:val="000000"/>
          <w:sz w:val="20"/>
          <w:szCs w:val="20"/>
        </w:rPr>
      </w:pPr>
      <w:r>
        <w:rPr>
          <w:rFonts w:cs="Calibri"/>
          <w:color w:val="000000"/>
          <w:sz w:val="20"/>
          <w:szCs w:val="20"/>
        </w:rPr>
      </w:r>
    </w:p>
    <w:p>
      <w:pPr>
        <w:pStyle w:val="Normal"/>
        <w:spacing w:lineRule="auto" w:line="360" w:before="0" w:after="0"/>
        <w:jc w:val="both"/>
        <w:rPr/>
      </w:pPr>
      <w:bookmarkStart w:id="3" w:name="__DdeLink__3959_2355445032"/>
      <w:r>
        <w:rPr>
          <w:rFonts w:cs="Calibri" w:ascii="Arial" w:hAnsi="Arial"/>
          <w:color w:val="000000"/>
          <w:sz w:val="20"/>
          <w:szCs w:val="20"/>
        </w:rPr>
        <w:t>Wszelkie pytania, wątpliwości lub niejasności należy zgłosić Zamawiającemu mailowo na adres:  gmina.wlen.ue@gmail.com.</w:t>
      </w:r>
      <w:bookmarkEnd w:id="3"/>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pPr>
      <w:r>
        <w:rPr>
          <w:rFonts w:cs="Calibri" w:ascii="Arial" w:hAnsi="Arial" w:cstheme="minorHAnsi"/>
          <w:b/>
          <w:i/>
          <w:color w:val="000000"/>
          <w:sz w:val="22"/>
          <w:szCs w:val="22"/>
        </w:rPr>
        <w:t>Załącznik nr 1</w:t>
      </w:r>
    </w:p>
    <w:p>
      <w:pPr>
        <w:pStyle w:val="Normal"/>
        <w:spacing w:lineRule="auto" w:line="240" w:before="0" w:after="0"/>
        <w:ind w:hanging="0"/>
        <w:jc w:val="center"/>
        <w:rPr/>
      </w:pPr>
      <w:r>
        <w:rPr>
          <w:rFonts w:cs="Calibri" w:ascii="Arial" w:hAnsi="Arial" w:cstheme="minorHAnsi"/>
          <w:b/>
          <w:bCs/>
          <w:i/>
          <w:color w:val="000000"/>
          <w:sz w:val="22"/>
          <w:szCs w:val="22"/>
        </w:rPr>
        <w:t xml:space="preserve">PROGRAM KURSU </w:t>
      </w:r>
    </w:p>
    <w:p>
      <w:pPr>
        <w:pStyle w:val="Normal"/>
        <w:spacing w:lineRule="auto" w:line="240" w:before="0" w:after="0"/>
        <w:ind w:hanging="0"/>
        <w:jc w:val="center"/>
        <w:rPr>
          <w:rFonts w:ascii="Arial" w:hAnsi="Arial" w:cs="Calibri" w:cstheme="minorHAnsi"/>
          <w:i/>
          <w:i/>
          <w:color w:val="000000"/>
          <w:sz w:val="22"/>
          <w:szCs w:val="22"/>
        </w:rPr>
      </w:pPr>
      <w:r>
        <w:rPr>
          <w:rFonts w:cs="Calibri" w:cstheme="minorHAnsi" w:ascii="Arial" w:hAnsi="Arial"/>
          <w:i/>
          <w:color w:val="000000"/>
          <w:sz w:val="22"/>
          <w:szCs w:val="22"/>
        </w:rPr>
      </w:r>
    </w:p>
    <w:p>
      <w:pPr>
        <w:pStyle w:val="Normal"/>
        <w:spacing w:lineRule="auto" w:line="240" w:before="0" w:after="0"/>
        <w:ind w:hanging="0"/>
        <w:jc w:val="center"/>
        <w:rPr>
          <w:rFonts w:ascii="Arial" w:hAnsi="Arial" w:cs="Calibri" w:cstheme="minorHAnsi"/>
          <w:i/>
          <w:i/>
          <w:color w:val="000000"/>
          <w:sz w:val="22"/>
          <w:szCs w:val="22"/>
        </w:rPr>
      </w:pPr>
      <w:r>
        <w:rPr>
          <w:rFonts w:cs="Calibri" w:cstheme="minorHAnsi" w:ascii="Arial" w:hAnsi="Arial"/>
          <w:i/>
          <w:color w:val="000000"/>
          <w:sz w:val="22"/>
          <w:szCs w:val="22"/>
        </w:rPr>
      </w:r>
    </w:p>
    <w:p>
      <w:pPr>
        <w:pStyle w:val="Normal"/>
        <w:spacing w:lineRule="auto" w:line="240" w:before="0" w:after="0"/>
        <w:ind w:hanging="0"/>
        <w:jc w:val="center"/>
        <w:rPr/>
      </w:pPr>
      <w:r>
        <w:rPr>
          <w:rFonts w:cs="Calibri" w:ascii="Arial" w:hAnsi="Arial"/>
          <w:b/>
          <w:bCs/>
          <w:i/>
          <w:color w:val="000000"/>
          <w:sz w:val="28"/>
          <w:szCs w:val="28"/>
        </w:rPr>
        <w:t>„</w:t>
      </w:r>
      <w:r>
        <w:rPr>
          <w:rFonts w:cs="Calibri" w:ascii="Arial" w:hAnsi="Arial"/>
          <w:b/>
          <w:bCs/>
          <w:i/>
          <w:color w:val="000000"/>
          <w:sz w:val="28"/>
          <w:szCs w:val="28"/>
        </w:rPr>
        <w:t>Manikiurzystka z elementami przedsiębiorczości”</w:t>
      </w:r>
      <w:r>
        <w:rPr>
          <w:rFonts w:cs="Calibri" w:ascii="Arial" w:hAnsi="Arial"/>
          <w:b/>
          <w:bCs/>
          <w:i/>
          <w:color w:val="000000"/>
          <w:sz w:val="20"/>
          <w:szCs w:val="20"/>
        </w:rPr>
        <w:t xml:space="preserve"> </w:t>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left"/>
        <w:rPr>
          <w:rFonts w:ascii="Arial" w:hAnsi="Arial" w:cs="Calibri" w:cstheme="minorHAnsi"/>
          <w:b w:val="false"/>
          <w:b w:val="false"/>
          <w:bCs w:val="false"/>
          <w:i w:val="false"/>
          <w:i w:val="false"/>
          <w:iCs w:val="false"/>
          <w:color w:val="000000"/>
          <w:sz w:val="22"/>
          <w:szCs w:val="22"/>
        </w:rPr>
      </w:pPr>
      <w:r>
        <w:rPr>
          <w:rFonts w:cs="Calibri" w:cstheme="minorHAnsi" w:ascii="Arial" w:hAnsi="Arial"/>
          <w:b w:val="false"/>
          <w:bCs w:val="false"/>
          <w:i w:val="false"/>
          <w:iCs w:val="false"/>
          <w:color w:val="000000"/>
          <w:sz w:val="22"/>
          <w:szCs w:val="22"/>
        </w:rPr>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Zasady BHP</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Zasady dezynfekcji i sterylizacji narzędzi</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Choroby paznokci</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Narzędzia i sprzęt do pracy</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Manicure biologiczny</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Manicure klasyczny</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Manicure frezarkowy</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 xml:space="preserve">Manicure japoński </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 xml:space="preserve">Manicure hybrydowy </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Manicure Ombre</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Fiberglass – reparacja złamanego paznokcia</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Wzornictwo</w:t>
      </w:r>
    </w:p>
    <w:p>
      <w:pPr>
        <w:pStyle w:val="Normal"/>
        <w:numPr>
          <w:ilvl w:val="0"/>
          <w:numId w:val="0"/>
        </w:numPr>
        <w:spacing w:lineRule="auto" w:line="240" w:before="0" w:after="0"/>
        <w:ind w:left="720" w:hanging="0"/>
        <w:jc w:val="left"/>
        <w:rPr/>
      </w:pPr>
      <w:r>
        <w:rPr>
          <w:rFonts w:cs="Calibri" w:ascii="Arial" w:hAnsi="Arial" w:cstheme="minorHAnsi"/>
          <w:b w:val="false"/>
          <w:bCs w:val="false"/>
          <w:i w:val="false"/>
          <w:iCs w:val="false"/>
          <w:color w:val="000000"/>
          <w:sz w:val="22"/>
          <w:szCs w:val="22"/>
        </w:rPr>
        <w:t>a) mokre na mokre: ombre pionowe pędzelkiem, malble effekt</w:t>
      </w:r>
    </w:p>
    <w:p>
      <w:pPr>
        <w:pStyle w:val="Normal"/>
        <w:numPr>
          <w:ilvl w:val="0"/>
          <w:numId w:val="0"/>
        </w:numPr>
        <w:spacing w:lineRule="auto" w:line="240" w:before="0" w:after="0"/>
        <w:ind w:left="720" w:hanging="0"/>
        <w:jc w:val="left"/>
        <w:rPr/>
      </w:pPr>
      <w:r>
        <w:rPr>
          <w:rFonts w:cs="Calibri" w:ascii="Arial" w:hAnsi="Arial" w:cstheme="minorHAnsi"/>
          <w:b w:val="false"/>
          <w:bCs w:val="false"/>
          <w:i w:val="false"/>
          <w:iCs w:val="false"/>
          <w:color w:val="000000"/>
          <w:sz w:val="22"/>
          <w:szCs w:val="22"/>
        </w:rPr>
        <w:t>b) mokre na film: syrenka, metal manix, kameleon, sweterki, rajstopa, ombre poziome gąbką, koronki, chanelka, pikowania, naklejki wodne, muszelki i wiele innych.</w:t>
      </w:r>
    </w:p>
    <w:p>
      <w:pPr>
        <w:pStyle w:val="Normal"/>
        <w:numPr>
          <w:ilvl w:val="0"/>
          <w:numId w:val="0"/>
        </w:numPr>
        <w:spacing w:lineRule="auto" w:line="240" w:before="0" w:after="0"/>
        <w:ind w:left="720" w:hanging="0"/>
        <w:jc w:val="left"/>
        <w:rPr/>
      </w:pPr>
      <w:r>
        <w:rPr>
          <w:rFonts w:cs="Calibri" w:ascii="Arial" w:hAnsi="Arial" w:cstheme="minorHAnsi"/>
          <w:b w:val="false"/>
          <w:bCs w:val="false"/>
          <w:i w:val="false"/>
          <w:iCs w:val="false"/>
          <w:color w:val="000000"/>
          <w:sz w:val="22"/>
          <w:szCs w:val="22"/>
        </w:rPr>
        <w:t>c) mokre na suche: rysunki</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Stylizacja paznokci: metoda akrylowa</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Stylizacja Paznokci: metoda żelowa UV</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ZABIEG SPA NA DŁONIE</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Peeling dłoni</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Masaż dłoni</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Maska na dłonie</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Parafina</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Malowanie i zmywanie paznokci</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Malowanie – french</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Pedicure biologiczny</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Pedicure klasyczny</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Manicure/Pedicure SPA</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Metoda kamuflażu – żel , akryl</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Metoda „COMBO” – profesjonalne łączenie akrylu z żelem</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Zdobienia</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Zdobienia Strukturalne</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Zdobienia Mehndi</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Zdobienia Azteckie</w:t>
      </w:r>
    </w:p>
    <w:p>
      <w:pPr>
        <w:pStyle w:val="Normal"/>
        <w:numPr>
          <w:ilvl w:val="0"/>
          <w:numId w:val="4"/>
        </w:numPr>
        <w:spacing w:lineRule="auto" w:line="240" w:before="0" w:after="0"/>
        <w:jc w:val="left"/>
        <w:rPr/>
      </w:pPr>
      <w:r>
        <w:rPr>
          <w:rFonts w:cs="Calibri" w:ascii="Arial" w:hAnsi="Arial" w:cstheme="minorHAnsi"/>
          <w:b w:val="false"/>
          <w:bCs w:val="false"/>
          <w:i w:val="false"/>
          <w:iCs w:val="false"/>
          <w:color w:val="000000"/>
          <w:sz w:val="22"/>
          <w:szCs w:val="22"/>
        </w:rPr>
        <w:t>Zdobienia Biżuteryjne</w:t>
      </w:r>
    </w:p>
    <w:p>
      <w:pPr>
        <w:pStyle w:val="Normal"/>
        <w:spacing w:lineRule="auto" w:line="240" w:before="0" w:after="0"/>
        <w:ind w:firstLine="284"/>
        <w:jc w:val="right"/>
        <w:rPr>
          <w:rFonts w:ascii="Arial" w:hAnsi="Arial" w:cs="Calibri" w:cstheme="minorHAnsi"/>
          <w:b/>
          <w:b/>
          <w:i/>
          <w:i/>
          <w:sz w:val="22"/>
          <w:szCs w:val="22"/>
        </w:rPr>
      </w:pPr>
      <w:r>
        <w:rPr>
          <w:rFonts w:cs="Calibri" w:cstheme="minorHAnsi" w:ascii="Arial" w:hAnsi="Arial"/>
          <w:b/>
          <w:i/>
          <w:sz w:val="22"/>
          <w:szCs w:val="22"/>
        </w:rPr>
      </w:r>
    </w:p>
    <w:p>
      <w:pPr>
        <w:pStyle w:val="Normal"/>
        <w:spacing w:lineRule="auto" w:line="240" w:before="0" w:after="0"/>
        <w:ind w:firstLine="284"/>
        <w:jc w:val="right"/>
        <w:rPr>
          <w:rFonts w:ascii="Arial" w:hAnsi="Arial" w:cs="Calibri" w:cstheme="minorHAnsi"/>
          <w:b/>
          <w:b/>
          <w:i/>
          <w:i/>
          <w:sz w:val="22"/>
          <w:szCs w:val="22"/>
        </w:rPr>
      </w:pPr>
      <w:r>
        <w:rPr>
          <w:rFonts w:cs="Calibri" w:cstheme="minorHAnsi" w:ascii="Arial" w:hAnsi="Arial"/>
          <w:b/>
          <w:i/>
          <w:sz w:val="22"/>
          <w:szCs w:val="22"/>
        </w:rPr>
      </w:r>
    </w:p>
    <w:p>
      <w:pPr>
        <w:pStyle w:val="Normal"/>
        <w:spacing w:lineRule="auto" w:line="240" w:before="0" w:after="0"/>
        <w:ind w:firstLine="284"/>
        <w:jc w:val="right"/>
        <w:rPr>
          <w:rFonts w:ascii="Arial" w:hAnsi="Arial" w:cs="Calibri" w:cstheme="minorHAnsi"/>
          <w:b/>
          <w:b/>
          <w:i/>
          <w:i/>
          <w:sz w:val="22"/>
          <w:szCs w:val="22"/>
        </w:rPr>
      </w:pPr>
      <w:r>
        <w:rPr>
          <w:rFonts w:cs="Calibri" w:cstheme="minorHAnsi" w:ascii="Arial" w:hAnsi="Arial"/>
          <w:b/>
          <w:i/>
          <w:sz w:val="22"/>
          <w:szCs w:val="22"/>
        </w:rPr>
      </w:r>
    </w:p>
    <w:p>
      <w:pPr>
        <w:pStyle w:val="Normal"/>
        <w:spacing w:lineRule="auto" w:line="240" w:before="0" w:after="0"/>
        <w:ind w:firstLine="284"/>
        <w:jc w:val="right"/>
        <w:rPr>
          <w:rFonts w:ascii="Arial" w:hAnsi="Arial" w:cs="Calibri" w:cstheme="minorHAnsi"/>
          <w:b/>
          <w:b/>
          <w:i/>
          <w:i/>
          <w:sz w:val="22"/>
          <w:szCs w:val="22"/>
        </w:rPr>
      </w:pPr>
      <w:r>
        <w:rPr>
          <w:rFonts w:cs="Calibri" w:cstheme="minorHAnsi" w:ascii="Arial" w:hAnsi="Arial"/>
          <w:b/>
          <w:i/>
          <w:sz w:val="22"/>
          <w:szCs w:val="22"/>
        </w:rPr>
      </w:r>
    </w:p>
    <w:p>
      <w:pPr>
        <w:pStyle w:val="Normal"/>
        <w:spacing w:lineRule="auto" w:line="240" w:before="0" w:after="0"/>
        <w:ind w:firstLine="284"/>
        <w:jc w:val="right"/>
        <w:rPr>
          <w:rFonts w:ascii="Arial" w:hAnsi="Arial" w:cs="Calibri" w:cstheme="minorHAnsi"/>
          <w:b/>
          <w:b/>
          <w:i/>
          <w:i/>
          <w:sz w:val="22"/>
          <w:szCs w:val="22"/>
        </w:rPr>
      </w:pPr>
      <w:r>
        <w:rPr>
          <w:rFonts w:cs="Calibri" w:cstheme="minorHAnsi" w:ascii="Arial" w:hAnsi="Arial"/>
          <w:b/>
          <w:i/>
          <w:sz w:val="22"/>
          <w:szCs w:val="22"/>
        </w:rPr>
      </w:r>
    </w:p>
    <w:p>
      <w:pPr>
        <w:pStyle w:val="Normal"/>
        <w:spacing w:lineRule="auto" w:line="240" w:before="0" w:after="0"/>
        <w:ind w:firstLine="284"/>
        <w:jc w:val="right"/>
        <w:rPr>
          <w:rFonts w:ascii="Arial" w:hAnsi="Arial" w:cs="Calibri" w:cstheme="minorHAnsi"/>
          <w:b/>
          <w:b/>
          <w:i/>
          <w:i/>
          <w:sz w:val="22"/>
          <w:szCs w:val="22"/>
        </w:rPr>
      </w:pPr>
      <w:r>
        <w:rPr>
          <w:rFonts w:cs="Calibri" w:cstheme="minorHAnsi" w:ascii="Arial" w:hAnsi="Arial"/>
          <w:b/>
          <w:i/>
          <w:sz w:val="22"/>
          <w:szCs w:val="22"/>
        </w:rPr>
      </w:r>
    </w:p>
    <w:p>
      <w:pPr>
        <w:pStyle w:val="Normal"/>
        <w:spacing w:lineRule="auto" w:line="240" w:before="0" w:after="0"/>
        <w:ind w:firstLine="284"/>
        <w:jc w:val="right"/>
        <w:rPr>
          <w:rFonts w:ascii="Arial" w:hAnsi="Arial" w:cs="Calibri" w:cstheme="minorHAnsi"/>
          <w:b/>
          <w:b/>
          <w:i/>
          <w:i/>
          <w:sz w:val="22"/>
          <w:szCs w:val="22"/>
        </w:rPr>
      </w:pPr>
      <w:r>
        <w:rPr>
          <w:rFonts w:cs="Calibri" w:cstheme="minorHAnsi" w:ascii="Arial" w:hAnsi="Arial"/>
          <w:b/>
          <w:i/>
          <w:sz w:val="22"/>
          <w:szCs w:val="22"/>
        </w:rPr>
      </w:r>
    </w:p>
    <w:p>
      <w:pPr>
        <w:pStyle w:val="Normal"/>
        <w:spacing w:lineRule="auto" w:line="240" w:before="0" w:after="0"/>
        <w:ind w:firstLine="284"/>
        <w:jc w:val="right"/>
        <w:rPr>
          <w:rFonts w:ascii="Arial" w:hAnsi="Arial" w:cs="Calibri" w:cstheme="minorHAnsi"/>
          <w:b/>
          <w:b/>
          <w:i/>
          <w:i/>
          <w:sz w:val="22"/>
          <w:szCs w:val="22"/>
        </w:rPr>
      </w:pPr>
      <w:r>
        <w:rPr>
          <w:rFonts w:cs="Calibri" w:cstheme="minorHAnsi" w:ascii="Arial" w:hAnsi="Arial"/>
          <w:b/>
          <w:i/>
          <w:sz w:val="22"/>
          <w:szCs w:val="22"/>
        </w:rPr>
      </w:r>
    </w:p>
    <w:p>
      <w:pPr>
        <w:pStyle w:val="Normal"/>
        <w:spacing w:lineRule="auto" w:line="240" w:before="0" w:after="0"/>
        <w:ind w:firstLine="284"/>
        <w:jc w:val="right"/>
        <w:rPr/>
      </w:pPr>
      <w:r>
        <w:rPr>
          <w:rFonts w:cs="Calibri" w:ascii="Arial" w:hAnsi="Arial" w:cstheme="minorHAnsi"/>
          <w:b/>
          <w:i/>
          <w:sz w:val="22"/>
          <w:szCs w:val="22"/>
        </w:rPr>
        <w:t>Załącznik nr 2</w:t>
      </w:r>
    </w:p>
    <w:p>
      <w:pPr>
        <w:pStyle w:val="Normal"/>
        <w:spacing w:lineRule="auto" w:line="240" w:before="0" w:after="0"/>
        <w:ind w:firstLine="284"/>
        <w:jc w:val="center"/>
        <w:rPr>
          <w:rFonts w:cs="Calibri" w:cstheme="minorHAnsi"/>
          <w:b/>
          <w:b/>
        </w:rPr>
      </w:pPr>
      <w:r>
        <w:rPr>
          <w:rFonts w:cs="Calibri" w:cstheme="minorHAnsi"/>
          <w:b/>
        </w:rPr>
      </w:r>
    </w:p>
    <w:p>
      <w:pPr>
        <w:pStyle w:val="Normal"/>
        <w:spacing w:lineRule="auto" w:line="240" w:before="0" w:after="0"/>
        <w:ind w:firstLine="284"/>
        <w:jc w:val="center"/>
        <w:rPr/>
      </w:pPr>
      <w:r>
        <w:rPr>
          <w:rFonts w:cs="Calibri" w:ascii="Arial" w:hAnsi="Arial" w:cstheme="minorHAnsi"/>
          <w:b/>
          <w:sz w:val="22"/>
          <w:szCs w:val="22"/>
        </w:rPr>
        <w:t>FORMULARZ OFERTOWY</w:t>
      </w:r>
    </w:p>
    <w:p>
      <w:pPr>
        <w:pStyle w:val="Normal"/>
        <w:spacing w:lineRule="auto" w:line="240" w:before="0" w:after="0"/>
        <w:jc w:val="both"/>
        <w:rPr/>
      </w:pPr>
      <w:r>
        <w:rPr>
          <w:rFonts w:cs="Calibri" w:ascii="Arial" w:hAnsi="Arial" w:cstheme="minorHAnsi"/>
          <w:sz w:val="22"/>
          <w:szCs w:val="22"/>
        </w:rPr>
        <w:t xml:space="preserve">W nawiązaniu do zapytania ofertowego </w:t>
      </w:r>
      <w:r>
        <w:rPr>
          <w:rFonts w:cs="Calibri" w:ascii="Arial" w:hAnsi="Arial" w:cstheme="minorHAnsi"/>
          <w:spacing w:val="-4"/>
          <w:sz w:val="22"/>
          <w:szCs w:val="22"/>
        </w:rPr>
        <w:t xml:space="preserve">nr </w:t>
      </w:r>
      <w:r>
        <w:rPr>
          <w:rFonts w:cs="Calibri" w:ascii="Arial" w:hAnsi="Arial" w:cstheme="minorHAnsi"/>
          <w:b/>
          <w:bCs/>
          <w:spacing w:val="-4"/>
          <w:sz w:val="22"/>
          <w:szCs w:val="22"/>
        </w:rPr>
        <w:t>9/2019/0032/9.1.1</w:t>
      </w:r>
      <w:r>
        <w:rPr>
          <w:rFonts w:cs="Calibri" w:ascii="Arial" w:hAnsi="Arial" w:cstheme="minorHAnsi"/>
          <w:sz w:val="22"/>
          <w:szCs w:val="22"/>
        </w:rPr>
        <w:t xml:space="preserve">, na </w:t>
      </w:r>
      <w:r>
        <w:rPr>
          <w:rFonts w:cs="Calibri" w:ascii="Arial" w:hAnsi="Arial"/>
          <w:color w:val="000000"/>
          <w:sz w:val="22"/>
          <w:szCs w:val="22"/>
        </w:rPr>
        <w:t>zorganizowanie i przeprowadzenie kursu zawodowego wraz z egzaminem</w:t>
      </w:r>
      <w:r>
        <w:rPr>
          <w:rFonts w:cs="Calibri" w:ascii="Arial" w:hAnsi="Arial" w:cstheme="minorHAnsi"/>
          <w:sz w:val="22"/>
          <w:szCs w:val="22"/>
        </w:rPr>
        <w:t xml:space="preserve"> w ramach projektu „</w:t>
      </w:r>
      <w:r>
        <w:rPr>
          <w:rFonts w:cs="Calibri" w:ascii="Arial" w:hAnsi="Arial"/>
          <w:b w:val="false"/>
          <w:bCs w:val="false"/>
          <w:color w:val="000000"/>
          <w:sz w:val="22"/>
          <w:szCs w:val="22"/>
          <w:lang w:val="pl-PL" w:eastAsia="pl-PL"/>
        </w:rPr>
        <w:t>Aktywność to przyszłość!</w:t>
      </w:r>
      <w:r>
        <w:rPr>
          <w:rFonts w:cs="Calibri" w:ascii="Arial" w:hAnsi="Arial"/>
          <w:b w:val="false"/>
          <w:bCs w:val="false"/>
          <w:color w:val="000000"/>
          <w:sz w:val="22"/>
          <w:szCs w:val="22"/>
        </w:rPr>
        <w:t>”</w:t>
      </w:r>
      <w:r>
        <w:rPr>
          <w:rFonts w:cs="Calibri" w:ascii="Arial" w:hAnsi="Arial" w:cstheme="minorHAnsi"/>
          <w:spacing w:val="-4"/>
          <w:sz w:val="22"/>
          <w:szCs w:val="22"/>
        </w:rPr>
        <w:t xml:space="preserve">, </w:t>
      </w:r>
      <w:r>
        <w:rPr>
          <w:rFonts w:cs="Calibri" w:ascii="Arial" w:hAnsi="Arial" w:cstheme="minorHAnsi"/>
          <w:sz w:val="22"/>
          <w:szCs w:val="22"/>
        </w:rPr>
        <w:t>składam ofertę.</w:t>
      </w:r>
    </w:p>
    <w:p>
      <w:pPr>
        <w:pStyle w:val="Normal"/>
        <w:spacing w:lineRule="auto" w:line="240" w:before="0" w:after="0"/>
        <w:jc w:val="both"/>
        <w:rPr>
          <w:rFonts w:cs="Calibri" w:cstheme="minorHAnsi"/>
          <w:b/>
          <w:b/>
        </w:rPr>
      </w:pPr>
      <w:r>
        <w:rPr>
          <w:rFonts w:cs="Calibri" w:cstheme="minorHAnsi"/>
          <w:b/>
        </w:rPr>
      </w:r>
    </w:p>
    <w:tbl>
      <w:tblPr>
        <w:tblW w:w="9698" w:type="dxa"/>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259"/>
        <w:gridCol w:w="2129"/>
        <w:gridCol w:w="2414"/>
        <w:gridCol w:w="1895"/>
      </w:tblGrid>
      <w:tr>
        <w:trPr>
          <w:trHeight w:val="505"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spacing w:lineRule="auto" w:line="240" w:before="0" w:after="0"/>
              <w:ind w:left="284" w:hanging="284"/>
              <w:rPr/>
            </w:pPr>
            <w:r>
              <w:rPr>
                <w:rFonts w:cs="Calibri" w:ascii="Arial" w:hAnsi="Arial" w:cstheme="minorHAnsi"/>
                <w:b/>
                <w:sz w:val="22"/>
                <w:szCs w:val="22"/>
              </w:rPr>
              <w:t>I. INFORMACJE PODSTAWOWE:</w:t>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Nazwa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Siedziba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NIP:</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c>
          <w:tcPr>
            <w:tcW w:w="2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Regon:</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reprezentowania Wykonawcy – zgodnie z dokumentem rejestrowym (jeśli dotyczy):</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795"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złożenia oferty (jeśli inna/e niż wskazana/e powyżej):</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791"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 xml:space="preserve"> </w:t>
            </w:r>
            <w:r>
              <w:rPr>
                <w:rFonts w:cs="Calibri" w:ascii="Arial" w:hAnsi="Arial" w:cstheme="minorHAnsi"/>
                <w:sz w:val="22"/>
                <w:szCs w:val="22"/>
              </w:rPr>
              <w:t>Osoba upoważniona do kontaktów z Zamawiającym:</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Numer telefonu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e-mail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bCs/>
                <w:sz w:val="22"/>
                <w:szCs w:val="22"/>
              </w:rPr>
              <w:t xml:space="preserve">II. CENA ZA OSOBĘ </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sz w:val="22"/>
                <w:szCs w:val="22"/>
              </w:rPr>
              <w:t xml:space="preserve">Kurs </w:t>
            </w:r>
            <w:r>
              <w:rPr>
                <w:rFonts w:cs="Calibri" w:ascii="Arial" w:hAnsi="Arial"/>
                <w:color w:val="000000"/>
                <w:sz w:val="22"/>
                <w:szCs w:val="22"/>
              </w:rPr>
              <w:t>„Manikiurzystka z elementami przedsiębiorczości”</w:t>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2"/>
                <w:szCs w:val="22"/>
              </w:rPr>
              <w:t>Kwota brutto</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2"/>
                <w:szCs w:val="22"/>
              </w:rPr>
              <w:t xml:space="preserve">Słownie: </w:t>
            </w:r>
          </w:p>
        </w:tc>
      </w:tr>
    </w:tbl>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numPr>
          <w:ilvl w:val="0"/>
          <w:numId w:val="2"/>
        </w:numPr>
        <w:spacing w:lineRule="auto" w:line="240" w:before="240" w:after="120"/>
        <w:contextualSpacing/>
        <w:rPr/>
      </w:pPr>
      <w:r>
        <w:rPr>
          <w:rFonts w:cs="Calibri" w:ascii="Arial" w:hAnsi="Arial" w:cstheme="minorHAnsi"/>
          <w:b/>
          <w:sz w:val="22"/>
          <w:szCs w:val="22"/>
        </w:rPr>
        <w:t xml:space="preserve">Składając i podpisując niniejszą ofertę jednocześnie oświadczam, że: </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zapoznałam/em się z całą dokumentacją przedstawioną</w:t>
      </w:r>
      <w:r>
        <w:rPr>
          <w:rFonts w:cs="Calibri" w:ascii="Arial" w:hAnsi="Arial"/>
          <w:sz w:val="22"/>
          <w:szCs w:val="22"/>
          <w:lang w:val="de-DE"/>
        </w:rPr>
        <w:t xml:space="preserve"> </w:t>
      </w:r>
      <w:r>
        <w:rPr>
          <w:rFonts w:cs="Calibri" w:ascii="Arial" w:hAnsi="Arial"/>
          <w:sz w:val="22"/>
          <w:szCs w:val="22"/>
        </w:rPr>
        <w:t>w związku z postępowaniem i akceptuję wszystkie warunki realizacji zamówienia wskazane w tej dokumentacji i nie wnoszę do nich zastrzeżeń,</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przedmiot oferty jest zgodny z opisem przedmiotu zamówienia, w tym wymaganiami zawartymi w Zapytaniu ofertowym,</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spełniam wszystkie warunki udziału w postępowaniu,</w:t>
      </w:r>
    </w:p>
    <w:p>
      <w:pPr>
        <w:pStyle w:val="Normal"/>
        <w:widowControl/>
        <w:numPr>
          <w:ilvl w:val="0"/>
          <w:numId w:val="3"/>
        </w:numPr>
        <w:overflowPunct w:val="false"/>
        <w:bidi w:val="0"/>
        <w:spacing w:lineRule="auto" w:line="240" w:before="0" w:after="0"/>
        <w:ind w:left="283" w:right="0" w:hanging="283"/>
        <w:jc w:val="both"/>
        <w:rPr/>
      </w:pPr>
      <w:r>
        <w:rPr>
          <w:rFonts w:ascii="Arial" w:hAnsi="Arial"/>
          <w:sz w:val="22"/>
          <w:szCs w:val="22"/>
        </w:rPr>
        <w:t xml:space="preserve">posiadam wpis do Rejestru Instytucji Szkoleniowych prowadzony przez Wojewódzki Urząd Pracy właściwy ze względu na siedzibę instytucji szkoleniowej i przekładam stosowny dokument - </w:t>
      </w:r>
      <w:r>
        <w:rPr>
          <w:rFonts w:ascii="Arial" w:hAnsi="Arial"/>
          <w:b/>
          <w:sz w:val="22"/>
          <w:szCs w:val="22"/>
        </w:rPr>
        <w:t>tak / nie / nie dotyczy</w:t>
      </w:r>
      <w:r>
        <w:rPr>
          <w:rFonts w:ascii="Arial" w:hAnsi="Arial"/>
          <w:sz w:val="22"/>
          <w:szCs w:val="22"/>
        </w:rPr>
        <w:t xml:space="preserve"> </w:t>
      </w:r>
      <w:r>
        <w:rPr>
          <w:rFonts w:ascii="Arial" w:hAnsi="Arial"/>
          <w:i/>
          <w:sz w:val="22"/>
          <w:szCs w:val="22"/>
        </w:rPr>
        <w:t>(niepotrzebne skreślić</w:t>
      </w:r>
      <w:r>
        <w:rPr>
          <w:rFonts w:ascii="Arial" w:hAnsi="Arial"/>
          <w:sz w:val="22"/>
          <w:szCs w:val="22"/>
        </w:rPr>
        <w:t>)</w:t>
      </w:r>
    </w:p>
    <w:p>
      <w:pPr>
        <w:pStyle w:val="Normal"/>
        <w:widowControl/>
        <w:numPr>
          <w:ilvl w:val="0"/>
          <w:numId w:val="3"/>
        </w:numPr>
        <w:overflowPunct w:val="false"/>
        <w:bidi w:val="0"/>
        <w:spacing w:lineRule="auto" w:line="240" w:before="0" w:after="0"/>
        <w:ind w:left="283" w:right="0" w:hanging="283"/>
        <w:jc w:val="both"/>
        <w:rPr/>
      </w:pPr>
      <w:r>
        <w:rPr>
          <w:rFonts w:ascii="Arial" w:hAnsi="Arial"/>
          <w:b/>
          <w:sz w:val="22"/>
          <w:szCs w:val="22"/>
        </w:rPr>
        <w:t>Jestem / nie jestem</w:t>
      </w:r>
      <w:r>
        <w:rPr>
          <w:rFonts w:ascii="Arial" w:hAnsi="Arial"/>
          <w:sz w:val="22"/>
          <w:szCs w:val="22"/>
        </w:rPr>
        <w:t xml:space="preserve"> pracownikiem Zamawiającego / </w:t>
      </w:r>
      <w:r>
        <w:rPr>
          <w:rFonts w:ascii="Arial" w:hAnsi="Arial"/>
          <w:b/>
          <w:sz w:val="22"/>
          <w:szCs w:val="22"/>
        </w:rPr>
        <w:t>nie dotyczy</w:t>
      </w:r>
      <w:r>
        <w:rPr>
          <w:rFonts w:ascii="Arial" w:hAnsi="Arial"/>
          <w:sz w:val="22"/>
          <w:szCs w:val="22"/>
        </w:rPr>
        <w:t xml:space="preserve"> </w:t>
      </w:r>
      <w:r>
        <w:rPr>
          <w:rFonts w:ascii="Arial" w:hAnsi="Arial"/>
          <w:i/>
          <w:sz w:val="22"/>
          <w:szCs w:val="22"/>
        </w:rPr>
        <w:t>(zakreślić odpowiedź)</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sz w:val="22"/>
          <w:szCs w:val="22"/>
        </w:rPr>
        <w:t>zobowiązuję się, w przypadku wyboru mojej oferty, do zwarcia Umowy na określonych w zapytaniu ofertowym warunkach, w miejscu i terminie wyznaczonym przez Zamawiającego,</w:t>
      </w:r>
    </w:p>
    <w:p>
      <w:pPr>
        <w:pStyle w:val="Normal"/>
        <w:widowControl/>
        <w:numPr>
          <w:ilvl w:val="0"/>
          <w:numId w:val="3"/>
        </w:numPr>
        <w:overflowPunct w:val="false"/>
        <w:bidi w:val="0"/>
        <w:spacing w:lineRule="auto" w:line="240" w:before="0" w:after="0"/>
        <w:ind w:left="283" w:right="0" w:hanging="283"/>
        <w:jc w:val="both"/>
        <w:rPr/>
      </w:pPr>
      <w:r>
        <w:rPr>
          <w:rFonts w:ascii="Arial" w:hAnsi="Arial"/>
          <w:sz w:val="22"/>
          <w:szCs w:val="22"/>
        </w:rPr>
        <w:t>jestem związany ofertą przez okres 60 dni od dnia, w którym upływa termin składania ofert (z uwzględnieniem tego dnia),</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cstheme="minorHAnsi"/>
          <w:b/>
          <w:sz w:val="22"/>
          <w:szCs w:val="22"/>
        </w:rPr>
        <w:t>posiadam / nie posiadam</w:t>
      </w:r>
      <w:r>
        <w:rPr>
          <w:rFonts w:cs="Calibri" w:ascii="Arial" w:hAnsi="Arial" w:cstheme="minorHAnsi"/>
          <w:sz w:val="22"/>
          <w:szCs w:val="22"/>
        </w:rPr>
        <w:t xml:space="preserve"> zdolność do przetwarzania danych osobowych zgodnie z wymogami </w:t>
      </w:r>
      <w:r>
        <w:rPr>
          <w:rFonts w:eastAsia="Times New Roman" w:cs="Calibri" w:ascii="Arial" w:hAnsi="Arial" w:cstheme="minorHAnsi"/>
          <w:sz w:val="22"/>
          <w:szCs w:val="22"/>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widowControl/>
        <w:numPr>
          <w:ilvl w:val="0"/>
          <w:numId w:val="3"/>
        </w:numPr>
        <w:overflowPunct w:val="false"/>
        <w:bidi w:val="0"/>
        <w:spacing w:lineRule="auto" w:line="240" w:before="0" w:after="0"/>
        <w:ind w:left="283" w:right="0" w:hanging="283"/>
        <w:jc w:val="both"/>
        <w:rPr/>
      </w:pPr>
      <w:r>
        <w:rPr>
          <w:rFonts w:cs="Calibri" w:ascii="Arial" w:hAnsi="Arial" w:cstheme="minorHAnsi"/>
          <w:sz w:val="22"/>
          <w:szCs w:val="22"/>
        </w:rPr>
        <w:t xml:space="preserve">Zobowiązuję się również do podpisania odrębnej umowy powierzającej przetwarzanie danych osobowych / </w:t>
      </w:r>
      <w:r>
        <w:rPr>
          <w:rFonts w:cs="Calibri" w:ascii="Arial" w:hAnsi="Arial" w:cstheme="minorHAnsi"/>
          <w:b/>
          <w:sz w:val="22"/>
          <w:szCs w:val="22"/>
        </w:rPr>
        <w:t>nie dotyczy</w:t>
      </w:r>
      <w:r>
        <w:rPr>
          <w:rFonts w:cs="Calibri" w:ascii="Arial" w:hAnsi="Arial" w:cstheme="minorHAnsi"/>
          <w:sz w:val="22"/>
          <w:szCs w:val="22"/>
        </w:rPr>
        <w:t xml:space="preserve"> osób fizycznych ubiegających się o osobiste wykonanie zamówienia.</w:t>
      </w:r>
    </w:p>
    <w:p>
      <w:pPr>
        <w:pStyle w:val="Normal"/>
        <w:widowControl/>
        <w:numPr>
          <w:ilvl w:val="0"/>
          <w:numId w:val="3"/>
        </w:numPr>
        <w:overflowPunct w:val="false"/>
        <w:bidi w:val="0"/>
        <w:spacing w:lineRule="auto" w:line="240" w:before="0" w:after="0"/>
        <w:ind w:left="283" w:right="0" w:hanging="283"/>
        <w:jc w:val="both"/>
        <w:rPr/>
      </w:pPr>
      <w:r>
        <w:rPr>
          <w:rFonts w:cs="Arial" w:ascii="Arial" w:hAnsi="Arial"/>
          <w:sz w:val="22"/>
          <w:szCs w:val="22"/>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sz w:val="22"/>
          <w:szCs w:val="22"/>
        </w:rPr>
        <w:t>Obowiązkiem informacyjnym realizowanym w związku z art. 13 ust. 1 i 2 Rozporządzenia Parlamentu Europejskiego i Rady (UE) 2016/679</w:t>
      </w:r>
      <w:r>
        <w:rPr>
          <w:rFonts w:cs="Calibri" w:ascii="Arial" w:hAnsi="Arial"/>
          <w:sz w:val="22"/>
          <w:szCs w:val="22"/>
        </w:rPr>
        <w:t xml:space="preserve">, w szczególności do celów </w:t>
      </w:r>
      <w:r>
        <w:rPr>
          <w:rFonts w:cs="Arial" w:ascii="Arial" w:hAnsi="Arial"/>
          <w:sz w:val="22"/>
          <w:szCs w:val="22"/>
        </w:rPr>
        <w:t>związanych z przeprowadzeniem niniejszego postępowania. Moja zgoda obejmuje również przetwarzanie danych w przyszłości pod warunkiem, że nie zostanie zmieniony cel przetwarzania,</w:t>
      </w:r>
    </w:p>
    <w:p>
      <w:pPr>
        <w:pStyle w:val="Normal"/>
        <w:widowControl/>
        <w:numPr>
          <w:ilvl w:val="0"/>
          <w:numId w:val="3"/>
        </w:numPr>
        <w:overflowPunct w:val="false"/>
        <w:bidi w:val="0"/>
        <w:spacing w:lineRule="auto" w:line="240" w:before="0" w:after="0"/>
        <w:ind w:left="283" w:right="0" w:hanging="283"/>
        <w:jc w:val="both"/>
        <w:rPr/>
      </w:pPr>
      <w:r>
        <w:rPr>
          <w:rFonts w:cs="Arial" w:ascii="Arial" w:hAnsi="Arial"/>
          <w:sz w:val="22"/>
          <w:szCs w:val="22"/>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widowControl/>
        <w:overflowPunct w:val="false"/>
        <w:bidi w:val="0"/>
        <w:spacing w:lineRule="auto" w:line="240" w:before="0" w:after="0"/>
        <w:ind w:left="283" w:right="0" w:hanging="283"/>
        <w:jc w:val="both"/>
        <w:rPr>
          <w:rFonts w:cs="Arial"/>
        </w:rPr>
      </w:pPr>
      <w:r>
        <w:rPr>
          <w:rFonts w:cs="Arial"/>
        </w:rPr>
      </w:r>
    </w:p>
    <w:p>
      <w:pPr>
        <w:pStyle w:val="Normal"/>
        <w:widowControl/>
        <w:overflowPunct w:val="false"/>
        <w:bidi w:val="0"/>
        <w:spacing w:lineRule="auto" w:line="240" w:before="0" w:after="0"/>
        <w:ind w:left="283" w:right="0" w:hanging="283"/>
        <w:jc w:val="both"/>
        <w:rPr>
          <w:rFonts w:cs="Arial"/>
        </w:rPr>
      </w:pPr>
      <w:r>
        <w:rPr>
          <w:rFonts w:cs="Arial"/>
        </w:rPr>
      </w:r>
    </w:p>
    <w:p>
      <w:pPr>
        <w:pStyle w:val="Normal"/>
        <w:widowControl/>
        <w:overflowPunct w:val="false"/>
        <w:bidi w:val="0"/>
        <w:spacing w:lineRule="auto" w:line="240" w:before="0" w:after="0"/>
        <w:ind w:left="283" w:right="0" w:hanging="283"/>
        <w:jc w:val="both"/>
        <w:rPr>
          <w:rFonts w:cs="Arial"/>
        </w:rPr>
      </w:pPr>
      <w:r>
        <w:rPr>
          <w:rFonts w:cs="Arial"/>
        </w:rPr>
      </w:r>
    </w:p>
    <w:p>
      <w:pPr>
        <w:pStyle w:val="Normal"/>
        <w:widowControl/>
        <w:overflowPunct w:val="false"/>
        <w:bidi w:val="0"/>
        <w:spacing w:lineRule="auto" w:line="240" w:before="0" w:after="0"/>
        <w:ind w:left="283" w:right="0" w:hanging="283"/>
        <w:jc w:val="both"/>
        <w:rPr>
          <w:rFonts w:cs="Arial"/>
        </w:rPr>
      </w:pPr>
      <w:r>
        <w:rPr>
          <w:rFonts w:cs="Arial"/>
        </w:rPr>
      </w:r>
    </w:p>
    <w:p>
      <w:pPr>
        <w:pStyle w:val="Normal"/>
        <w:widowControl/>
        <w:overflowPunct w:val="false"/>
        <w:bidi w:val="0"/>
        <w:spacing w:lineRule="auto" w:line="240" w:before="0" w:after="0"/>
        <w:ind w:left="283" w:right="0" w:hanging="283"/>
        <w:jc w:val="both"/>
        <w:rPr>
          <w:rFonts w:ascii="Arial" w:hAnsi="Arial" w:cs="Calibri" w:cstheme="minorHAnsi"/>
          <w:sz w:val="22"/>
          <w:szCs w:val="22"/>
        </w:rPr>
      </w:pPr>
      <w:r>
        <w:rPr>
          <w:rFonts w:cs="Calibri" w:cstheme="minorHAns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sz w:val="22"/>
                <w:szCs w:val="22"/>
              </w:rPr>
            </w:pPr>
            <w:r>
              <w:rPr>
                <w:rFonts w:cs="Calibri" w:cstheme="minorHAns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Czytelny podpis Wykonawcy</w:t>
            </w:r>
          </w:p>
          <w:p>
            <w:pPr>
              <w:pStyle w:val="Normal"/>
              <w:spacing w:lineRule="auto" w:line="240" w:before="0" w:after="0"/>
              <w:ind w:left="646" w:hanging="0"/>
              <w:jc w:val="both"/>
              <w:rPr/>
            </w:pPr>
            <w:r>
              <w:rPr>
                <w:rFonts w:cs="Calibri" w:ascii="Arial" w:hAnsi="Arial" w:cstheme="minorHAnsi"/>
                <w:bCs/>
                <w:sz w:val="22"/>
                <w:szCs w:val="22"/>
              </w:rPr>
              <w:t>(pieczątka jeśli dotyczy)</w:t>
            </w:r>
          </w:p>
        </w:tc>
      </w:tr>
    </w:tbl>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pPr>
      <w:r>
        <w:rPr>
          <w:rFonts w:cs="Calibri" w:ascii="Arial" w:hAnsi="Arial" w:cstheme="minorHAnsi"/>
          <w:b/>
          <w:i/>
          <w:color w:val="000000"/>
          <w:sz w:val="22"/>
          <w:szCs w:val="22"/>
        </w:rPr>
        <w:t>Załącznik nr 3</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sz w:val="22"/>
          <w:szCs w:val="22"/>
        </w:rPr>
        <w:t>OŚWIADCZENIE O BRAKU POWIĄZAŃ MIĘDZY WYKONAWCĄ A ZAMAWIAJĄCYM</w:t>
      </w:r>
    </w:p>
    <w:p>
      <w:pPr>
        <w:pStyle w:val="ListParagraph"/>
        <w:ind w:left="0" w:firstLine="15"/>
        <w:jc w:val="right"/>
        <w:rPr>
          <w:rFonts w:ascii="Arial" w:hAnsi="Arial" w:cs="Calibri"/>
          <w:i/>
          <w:i/>
          <w:iCs/>
          <w:sz w:val="22"/>
          <w:szCs w:val="22"/>
        </w:rPr>
      </w:pPr>
      <w:r>
        <w:rPr>
          <w:rFonts w:cs="Calibri" w:ascii="Arial" w:hAnsi="Arial"/>
          <w:i/>
          <w:iCs/>
          <w:sz w:val="22"/>
          <w:szCs w:val="22"/>
        </w:rPr>
      </w:r>
    </w:p>
    <w:tbl>
      <w:tblPr>
        <w:tblW w:w="9074" w:type="dxa"/>
        <w:jc w:val="left"/>
        <w:tblInd w:w="53"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sz w:val="22"/>
                <w:szCs w:val="22"/>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0" w:after="200"/>
              <w:rPr>
                <w:sz w:val="22"/>
                <w:szCs w:val="22"/>
              </w:rPr>
            </w:pPr>
            <w:r>
              <w:rPr>
                <w:sz w:val="22"/>
                <w:szCs w:val="22"/>
              </w:rPr>
            </w:r>
          </w:p>
        </w:tc>
      </w:tr>
    </w:tbl>
    <w:p>
      <w:pPr>
        <w:pStyle w:val="ListParagraph"/>
        <w:ind w:left="0" w:firstLine="15"/>
        <w:jc w:val="center"/>
        <w:rPr>
          <w:rFonts w:ascii="Arial" w:hAnsi="Arial" w:cs="Calibri"/>
          <w:sz w:val="22"/>
          <w:szCs w:val="22"/>
          <w:lang w:val="de-DE"/>
        </w:rPr>
      </w:pPr>
      <w:r>
        <w:rPr>
          <w:rFonts w:cs="Calibri" w:ascii="Arial" w:hAnsi="Arial"/>
          <w:sz w:val="22"/>
          <w:szCs w:val="22"/>
          <w:lang w:val="de-DE"/>
        </w:rPr>
      </w:r>
    </w:p>
    <w:p>
      <w:pPr>
        <w:pStyle w:val="Normal"/>
        <w:spacing w:lineRule="auto" w:line="360"/>
        <w:jc w:val="both"/>
        <w:rPr/>
      </w:pPr>
      <w:r>
        <w:rPr>
          <w:rFonts w:cs="Calibri" w:ascii="Arial" w:hAnsi="Arial" w:cstheme="minorHAnsi"/>
          <w:color w:val="000000" w:themeColor="text1"/>
          <w:sz w:val="22"/>
          <w:szCs w:val="22"/>
        </w:rPr>
        <w:t>W związku z ubieganiem się o udzielenie zamówienia w ramach postępowania</w:t>
        <w:br/>
      </w:r>
      <w:r>
        <w:rPr>
          <w:rFonts w:cs="Calibri" w:ascii="Arial" w:hAnsi="Arial" w:cstheme="minorHAnsi"/>
          <w:color w:val="000000" w:themeColor="text1"/>
          <w:spacing w:val="-4"/>
          <w:sz w:val="22"/>
          <w:szCs w:val="22"/>
        </w:rPr>
        <w:t xml:space="preserve">nr </w:t>
      </w:r>
      <w:r>
        <w:rPr>
          <w:rFonts w:cs="Calibri" w:ascii="Arial" w:hAnsi="Arial" w:cstheme="minorHAnsi"/>
          <w:b/>
          <w:bCs/>
          <w:color w:val="000000" w:themeColor="text1"/>
          <w:spacing w:val="-4"/>
          <w:sz w:val="22"/>
          <w:szCs w:val="22"/>
        </w:rPr>
        <w:t>9/2019/0032/9.1.1</w:t>
      </w:r>
      <w:r>
        <w:rPr>
          <w:rFonts w:cs="Calibri" w:ascii="Arial" w:hAnsi="Arial" w:cstheme="minorHAnsi"/>
          <w:color w:val="000000"/>
          <w:spacing w:val="-4"/>
          <w:sz w:val="22"/>
          <w:szCs w:val="22"/>
        </w:rPr>
        <w:t xml:space="preserve">, na </w:t>
      </w:r>
      <w:r>
        <w:rPr>
          <w:rFonts w:cs="Calibri" w:ascii="Arial" w:hAnsi="Arial"/>
          <w:color w:val="000000"/>
          <w:spacing w:val="-4"/>
          <w:sz w:val="22"/>
          <w:szCs w:val="22"/>
        </w:rPr>
        <w:t>zorganizowanie i przeprowadzenie kursów zawodowych wraz z egzaminem</w:t>
      </w:r>
      <w:r>
        <w:rPr>
          <w:rFonts w:cs="Calibri" w:ascii="Arial" w:hAnsi="Arial" w:cstheme="minorHAnsi"/>
          <w:color w:val="000000"/>
          <w:spacing w:val="-4"/>
          <w:sz w:val="22"/>
          <w:szCs w:val="22"/>
        </w:rPr>
        <w:t xml:space="preserve"> w ramach projektu „</w:t>
      </w:r>
      <w:r>
        <w:rPr>
          <w:rFonts w:cs="Calibri" w:ascii="Arial" w:hAnsi="Arial"/>
          <w:b w:val="false"/>
          <w:bCs w:val="false"/>
          <w:color w:val="000000"/>
          <w:spacing w:val="-4"/>
          <w:sz w:val="22"/>
          <w:szCs w:val="22"/>
          <w:lang w:val="pl-PL" w:eastAsia="pl-PL"/>
        </w:rPr>
        <w:t>Aktywność to przyszłość!</w:t>
      </w:r>
      <w:r>
        <w:rPr>
          <w:rFonts w:cs="Calibri" w:ascii="Arial" w:hAnsi="Arial"/>
          <w:b w:val="false"/>
          <w:bCs w:val="false"/>
          <w:color w:val="000000"/>
          <w:spacing w:val="-4"/>
          <w:sz w:val="22"/>
          <w:szCs w:val="22"/>
        </w:rPr>
        <w:t>”</w:t>
      </w:r>
      <w:r>
        <w:rPr>
          <w:rFonts w:cs="Calibri" w:ascii="Arial" w:hAnsi="Arial" w:cstheme="minorHAnsi"/>
          <w:color w:val="000000"/>
          <w:spacing w:val="-4"/>
          <w:sz w:val="22"/>
          <w:szCs w:val="22"/>
        </w:rPr>
        <w:t>,</w:t>
      </w:r>
      <w:r>
        <w:rPr>
          <w:rFonts w:cs="Calibri" w:ascii="Arial" w:hAnsi="Arial" w:cstheme="minorHAnsi"/>
          <w:sz w:val="22"/>
          <w:szCs w:val="22"/>
        </w:rPr>
        <w:t xml:space="preserve"> niniejszym oświadczam, że nie jestem powiązany z Zamawiającym osobowo lub kapitałowo.</w:t>
      </w:r>
    </w:p>
    <w:p>
      <w:pPr>
        <w:pStyle w:val="Przypisdolny"/>
        <w:spacing w:lineRule="auto" w:line="360"/>
        <w:ind w:left="0"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sz w:val="22"/>
          <w:szCs w:val="22"/>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jc w:val="both"/>
        <w:rPr>
          <w:rFonts w:ascii="Arial" w:hAnsi="Arial" w:cs="Calibri"/>
          <w:sz w:val="22"/>
          <w:szCs w:val="22"/>
        </w:rPr>
      </w:pPr>
      <w:r>
        <w:rPr>
          <w:rFonts w:cs="Calibri" w:ascii="Arial" w:hAnsi="Arial"/>
          <w:sz w:val="22"/>
          <w:szCs w:val="22"/>
        </w:rPr>
      </w:r>
    </w:p>
    <w:p>
      <w:pPr>
        <w:pStyle w:val="Normal"/>
        <w:spacing w:lineRule="auto" w:line="360"/>
        <w:jc w:val="both"/>
        <w:rPr>
          <w:rFonts w:ascii="Arial" w:hAnsi="Arial" w:cs="Calibri"/>
          <w:sz w:val="22"/>
          <w:szCs w:val="22"/>
        </w:rPr>
      </w:pPr>
      <w:r>
        <w:rPr>
          <w:rFonts w:cs="Calibri" w:ascii="Arial" w:hAnsi="Arial"/>
          <w:sz w:val="22"/>
          <w:szCs w:val="22"/>
        </w:rPr>
      </w:r>
    </w:p>
    <w:p>
      <w:pPr>
        <w:pStyle w:val="Normal"/>
        <w:spacing w:lineRule="auto" w:line="360"/>
        <w:jc w:val="both"/>
        <w:rPr>
          <w:rFonts w:ascii="Arial" w:hAnsi="Arial" w:cs="Calibri"/>
          <w:sz w:val="22"/>
          <w:szCs w:val="22"/>
        </w:rPr>
      </w:pPr>
      <w:r>
        <w:rPr>
          <w:rFonts w:cs="Calibr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sz w:val="22"/>
                <w:szCs w:val="22"/>
              </w:rPr>
            </w:pPr>
            <w:r>
              <w:rPr>
                <w:rFonts w:cs="Calibr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Czytelny podpis Wykonawcy</w:t>
            </w:r>
          </w:p>
        </w:tc>
      </w:tr>
    </w:tbl>
    <w:p>
      <w:pPr>
        <w:sectPr>
          <w:headerReference w:type="default" r:id="rId3"/>
          <w:footerReference w:type="default" r:id="rId4"/>
          <w:type w:val="nextPage"/>
          <w:pgSz w:w="11906" w:h="16838"/>
          <w:pgMar w:left="1418" w:right="1414" w:header="573" w:top="1418" w:footer="1757" w:bottom="1814" w:gutter="0"/>
          <w:pgNumType w:fmt="decimal"/>
          <w:formProt w:val="false"/>
          <w:textDirection w:val="lrTb"/>
          <w:docGrid w:type="default" w:linePitch="299" w:charSpace="0"/>
        </w:sectPr>
      </w:pPr>
    </w:p>
    <w:p>
      <w:pPr>
        <w:pStyle w:val="ListParagraph"/>
        <w:ind w:left="-108" w:hanging="0"/>
        <w:jc w:val="right"/>
        <w:rPr/>
      </w:pPr>
      <w:r>
        <w:rPr>
          <w:rFonts w:cs="Calibri" w:ascii="Arial" w:hAnsi="Arial"/>
          <w:b w:val="false"/>
          <w:bCs w:val="false"/>
          <w:i/>
          <w:sz w:val="22"/>
          <w:szCs w:val="22"/>
        </w:rPr>
        <w:t>Załącznik nr 4 do postępowania nr 9/2019/0032/9.1.1 – Doświadczenie</w:t>
      </w:r>
    </w:p>
    <w:p>
      <w:pPr>
        <w:pStyle w:val="ListParagraph"/>
        <w:ind w:left="-108" w:hanging="0"/>
        <w:jc w:val="right"/>
        <w:rPr/>
      </w:pPr>
      <w:r>
        <w:rPr>
          <w:rFonts w:cs="Calibri" w:ascii="Arial" w:hAnsi="Arial"/>
          <w:i/>
          <w:sz w:val="22"/>
          <w:szCs w:val="22"/>
        </w:rPr>
        <w:t xml:space="preserve">  </w:t>
      </w:r>
    </w:p>
    <w:tbl>
      <w:tblPr>
        <w:tblW w:w="9133" w:type="dxa"/>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33"/>
        <w:gridCol w:w="6299"/>
      </w:tblGrid>
      <w:tr>
        <w:trPr>
          <w:trHeight w:val="344"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sz w:val="22"/>
                <w:szCs w:val="22"/>
              </w:rPr>
              <w:t xml:space="preserve">Nazwa </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ascii="Arial" w:hAnsi="Arial" w:cs="Calibri"/>
                <w:i/>
                <w:i/>
                <w:iCs/>
                <w:sz w:val="22"/>
                <w:szCs w:val="22"/>
              </w:rPr>
            </w:pPr>
            <w:r>
              <w:rPr>
                <w:rFonts w:cs="Calibri" w:ascii="Arial" w:hAnsi="Arial"/>
                <w:i/>
                <w:iCs/>
                <w:sz w:val="22"/>
                <w:szCs w:val="22"/>
              </w:rPr>
            </w:r>
          </w:p>
        </w:tc>
      </w:tr>
      <w:tr>
        <w:trPr>
          <w:trHeight w:val="253"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sz w:val="22"/>
                <w:szCs w:val="22"/>
              </w:rPr>
              <w:t>Część zamówienia:</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cs="Calibri"/>
                <w:i/>
                <w:i/>
                <w:iCs/>
              </w:rPr>
            </w:pPr>
            <w:r>
              <w:rPr>
                <w:rFonts w:cs="Calibri"/>
                <w:i/>
                <w:iCs/>
              </w:rPr>
            </w:r>
          </w:p>
        </w:tc>
      </w:tr>
    </w:tbl>
    <w:p>
      <w:pPr>
        <w:pStyle w:val="Normal"/>
        <w:jc w:val="both"/>
        <w:rPr>
          <w:rFonts w:ascii="Arial" w:hAnsi="Arial" w:cs="Calibri"/>
          <w:b/>
          <w:b/>
          <w:sz w:val="22"/>
          <w:szCs w:val="22"/>
        </w:rPr>
      </w:pPr>
      <w:r>
        <w:rPr>
          <w:rFonts w:cs="Calibri" w:ascii="Arial" w:hAnsi="Arial"/>
          <w:b/>
          <w:sz w:val="22"/>
          <w:szCs w:val="22"/>
        </w:rPr>
      </w:r>
    </w:p>
    <w:p>
      <w:pPr>
        <w:pStyle w:val="Normal"/>
        <w:jc w:val="both"/>
        <w:rPr/>
      </w:pPr>
      <w:r>
        <w:rPr>
          <w:rFonts w:cs="Calibri" w:ascii="Arial" w:hAnsi="Arial"/>
          <w:b/>
          <w:sz w:val="22"/>
          <w:szCs w:val="22"/>
        </w:rPr>
        <w:t>DOŚWIADCZENIE W REALIZACJI SZKOLEŃ TOŻSAMYCH LUB PODOBNYCH TEMATYCZNIE W OKRESIE OSTATNICH 2 LAT PRZED TERMINEM SKŁADANIA OFERT:</w:t>
      </w:r>
    </w:p>
    <w:tbl>
      <w:tblPr>
        <w:tblW w:w="9253" w:type="dxa"/>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81"/>
        <w:gridCol w:w="2231"/>
        <w:gridCol w:w="4141"/>
      </w:tblGrid>
      <w:tr>
        <w:trPr>
          <w:trHeight w:val="777"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sz w:val="22"/>
                <w:szCs w:val="22"/>
              </w:rPr>
              <w:t xml:space="preserve"> </w:t>
            </w:r>
            <w:r>
              <w:rPr>
                <w:rFonts w:cs="Calibri" w:ascii="Arial" w:hAnsi="Arial"/>
                <w:sz w:val="22"/>
                <w:szCs w:val="22"/>
              </w:rPr>
              <w:t>Instytucja</w:t>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pPr>
            <w:r>
              <w:rPr>
                <w:rFonts w:cs="Calibri" w:ascii="Arial" w:hAnsi="Arial"/>
                <w:sz w:val="22"/>
                <w:szCs w:val="22"/>
              </w:rPr>
              <w:t>Data od (miesiąc/rok)</w:t>
            </w:r>
          </w:p>
          <w:p>
            <w:pPr>
              <w:pStyle w:val="Normal"/>
              <w:spacing w:before="0" w:after="200"/>
              <w:jc w:val="center"/>
              <w:rPr/>
            </w:pPr>
            <w:r>
              <w:rPr>
                <w:rFonts w:cs="Calibri" w:ascii="Arial" w:hAnsi="Arial"/>
                <w:sz w:val="22"/>
                <w:szCs w:val="22"/>
              </w:rPr>
              <w:t>do (miesiąc/rok)</w:t>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sz w:val="22"/>
                <w:szCs w:val="22"/>
              </w:rPr>
              <w:t>Rodzaj kursu, ilość godzin, ilość uczestników</w:t>
            </w:r>
          </w:p>
        </w:tc>
      </w:tr>
      <w:tr>
        <w:trPr>
          <w:trHeight w:val="264"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r>
      <w:tr>
        <w:trPr>
          <w:trHeight w:val="249"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r>
    </w:tbl>
    <w:p>
      <w:pPr>
        <w:pStyle w:val="Normal"/>
        <w:ind w:left="1065" w:hanging="345"/>
        <w:jc w:val="both"/>
        <w:rPr>
          <w:rFonts w:ascii="Arial" w:hAnsi="Arial" w:cs="Calibri"/>
          <w:sz w:val="22"/>
          <w:szCs w:val="22"/>
        </w:rPr>
      </w:pPr>
      <w:r>
        <w:rPr>
          <w:rFonts w:cs="Calibri" w:ascii="Arial" w:hAnsi="Arial"/>
          <w:sz w:val="22"/>
          <w:szCs w:val="22"/>
        </w:rPr>
      </w:r>
    </w:p>
    <w:p>
      <w:pPr>
        <w:pStyle w:val="Default"/>
        <w:jc w:val="both"/>
        <w:rPr>
          <w:rFonts w:cs="Calibri"/>
          <w:i/>
          <w:i/>
          <w:sz w:val="22"/>
          <w:szCs w:val="22"/>
        </w:rPr>
      </w:pPr>
      <w:r>
        <w:rPr>
          <w:rFonts w:cs="Calibri"/>
          <w:i/>
          <w:sz w:val="22"/>
          <w:szCs w:val="22"/>
        </w:rPr>
      </w:r>
    </w:p>
    <w:p>
      <w:pPr>
        <w:pStyle w:val="ListParagraph"/>
        <w:widowControl/>
        <w:suppressAutoHyphens w:val="false"/>
        <w:spacing w:before="0" w:after="0"/>
        <w:ind w:left="0" w:hanging="0"/>
        <w:contextualSpacing/>
        <w:jc w:val="both"/>
        <w:rPr/>
      </w:pPr>
      <w:r>
        <w:rPr>
          <w:rFonts w:cs="Arial" w:ascii="Arial" w:hAnsi="Arial"/>
          <w:sz w:val="22"/>
          <w:szCs w:val="22"/>
        </w:rPr>
        <w:t>Na wezwanie Zamawiającego, zobowiązuję się do przedłożenia dokumentów potwierdzających należyte wykonanie powyższych zajęć w terminie do 3 dni od dnia otrzymani wezwania. Świadomy/a odpowiedzialności za składanie fałszywych oświadczeń, informuję, iż dane wskazane powyżej są zgodne z prawdą.</w:t>
      </w:r>
    </w:p>
    <w:p>
      <w:pPr>
        <w:pStyle w:val="ListParagraph"/>
        <w:widowControl/>
        <w:suppressAutoHyphens w:val="false"/>
        <w:spacing w:before="0" w:after="0"/>
        <w:ind w:left="0" w:hanging="0"/>
        <w:contextualSpacing/>
        <w:jc w:val="both"/>
        <w:rPr/>
      </w:pPr>
      <w:r>
        <w:rPr>
          <w:rFonts w:cs="Arial" w:ascii="Arial" w:hAnsi="Arial"/>
          <w:sz w:val="22"/>
          <w:szCs w:val="22"/>
        </w:rPr>
        <w:t>Oświadczam, że wypełniłem obowiązki informacyjne przewidziane w art. 13 lub art. 14 RODO</w:t>
      </w:r>
      <w:r>
        <w:rPr>
          <w:rStyle w:val="Zakotwiczenieprzypisudolnego"/>
          <w:rStyle w:val="Zakotwiczenieprzypisudolnego"/>
          <w:rFonts w:ascii="Arial" w:hAnsi="Arial"/>
          <w:sz w:val="22"/>
          <w:szCs w:val="22"/>
          <w:vertAlign w:val="superscript"/>
        </w:rPr>
        <w:footnoteReference w:id="2"/>
      </w:r>
      <w:r>
        <w:rPr>
          <w:rFonts w:cs="Arial" w:ascii="Arial" w:hAnsi="Arial"/>
          <w:sz w:val="22"/>
          <w:szCs w:val="22"/>
        </w:rPr>
        <w:t xml:space="preserve"> wobec osób fizycznych, od których dane osobowe bezpośrednio lub pośrednio pozyskałem w celu ubiegania się o udzielenie zamówienia publicznego w niniejszym postępowaniu</w:t>
      </w:r>
      <w:r>
        <w:rPr>
          <w:rStyle w:val="Zakotwiczenieprzypisudolnego"/>
          <w:rStyle w:val="Zakotwiczenieprzypisudolnego"/>
          <w:rFonts w:ascii="Arial" w:hAnsi="Arial"/>
          <w:sz w:val="22"/>
          <w:szCs w:val="22"/>
          <w:vertAlign w:val="superscript"/>
        </w:rPr>
        <w:footnoteReference w:id="3"/>
      </w:r>
      <w:r>
        <w:rPr>
          <w:rFonts w:cs="Arial" w:ascii="Arial" w:hAnsi="Arial"/>
          <w:sz w:val="22"/>
          <w:szCs w:val="22"/>
        </w:rPr>
        <w:t xml:space="preserve"> /nie dotyczy osób fizycznych ubiegających się o osobiste wykonanie zamówienia</w:t>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tbl>
      <w:tblPr>
        <w:tblpPr w:bottomFromText="0" w:horzAnchor="margin" w:leftFromText="141" w:rightFromText="141" w:tblpX="0" w:tblpY="367" w:topFromText="0" w:vertAnchor="text"/>
        <w:tblW w:w="9062" w:type="dxa"/>
        <w:jc w:val="left"/>
        <w:tblInd w:w="33"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28" w:type="dxa"/>
          <w:bottom w:w="0" w:type="dxa"/>
          <w:right w:w="108" w:type="dxa"/>
        </w:tblCellMar>
        <w:tblLook w:noVBand="1" w:val="04a0" w:noHBand="0" w:lastColumn="0" w:firstColumn="1" w:lastRow="0" w:firstRow="1"/>
      </w:tblPr>
      <w:tblGrid>
        <w:gridCol w:w="3796"/>
        <w:gridCol w:w="1575"/>
        <w:gridCol w:w="3691"/>
      </w:tblGrid>
      <w:tr>
        <w:trPr>
          <w:trHeight w:val="364" w:hRule="atLeast"/>
        </w:trPr>
        <w:tc>
          <w:tcPr>
            <w:tcW w:w="3796"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40" w:hanging="0"/>
              <w:rPr/>
            </w:pPr>
            <w:r>
              <w:rPr>
                <w:rFonts w:cs="Calibri" w:ascii="Arial" w:hAnsi="Arial"/>
                <w:bCs/>
                <w:sz w:val="22"/>
                <w:szCs w:val="22"/>
              </w:rPr>
              <w:t xml:space="preserve">                     </w:t>
            </w:r>
            <w:r>
              <w:rPr>
                <w:rFonts w:cs="Calibri" w:ascii="Arial" w:hAnsi="Arial"/>
                <w:bCs/>
                <w:sz w:val="22"/>
                <w:szCs w:val="22"/>
              </w:rPr>
              <w:t>Miejscowość i data</w:t>
            </w:r>
          </w:p>
        </w:tc>
        <w:tc>
          <w:tcPr>
            <w:tcW w:w="1575"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 xml:space="preserve">                </w:t>
            </w:r>
          </w:p>
        </w:tc>
        <w:tc>
          <w:tcPr>
            <w:tcW w:w="3691"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jc w:val="both"/>
              <w:rPr/>
            </w:pPr>
            <w:r>
              <w:rPr>
                <w:rFonts w:cs="Calibri" w:ascii="Arial" w:hAnsi="Arial"/>
                <w:bCs/>
                <w:sz w:val="22"/>
                <w:szCs w:val="22"/>
              </w:rPr>
              <w:t xml:space="preserve">   </w:t>
            </w:r>
            <w:r>
              <w:rPr>
                <w:rFonts w:cs="Calibri" w:ascii="Arial" w:hAnsi="Arial"/>
                <w:bCs/>
                <w:sz w:val="22"/>
                <w:szCs w:val="22"/>
              </w:rPr>
              <w:t>Czytelny podpis Wykonawcy</w:t>
            </w:r>
          </w:p>
        </w:tc>
      </w:tr>
    </w:tbl>
    <w:p>
      <w:pPr>
        <w:pStyle w:val="NoSpacing"/>
        <w:spacing w:lineRule="auto" w:line="240" w:before="0" w:after="0"/>
        <w:ind w:left="708" w:firstLine="284"/>
        <w:jc w:val="right"/>
        <w:rPr/>
      </w:pPr>
      <w:r>
        <w:rPr/>
      </w:r>
    </w:p>
    <w:sectPr>
      <w:headerReference w:type="default" r:id="rId5"/>
      <w:footerReference w:type="default" r:id="rId6"/>
      <w:footnotePr>
        <w:numFmt w:val="decimal"/>
      </w:footnotePr>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left="0" w:right="-567" w:hanging="0"/>
      <w:jc w:val="center"/>
      <w:rPr/>
    </w:pPr>
    <w:r>
      <w:rPr>
        <w:rFonts w:eastAsia="Calibri" w:cs="Calibri" w:ascii="Calibri" w:hAnsi="Calibri"/>
        <w:sz w:val="19"/>
        <w:szCs w:val="19"/>
        <w:lang w:val="pl-PL"/>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567" w:right="-283" w:hanging="142"/>
        <w:jc w:val="both"/>
        <w:rPr/>
      </w:pPr>
      <w:r>
        <w:rPr>
          <w:rStyle w:val="Znakiprzypiswdolnych"/>
        </w:rPr>
        <w:footnoteRef/>
      </w:r>
      <w:r>
        <w:rPr>
          <w:rStyle w:val="Znakiprzypiswdolnych"/>
        </w:rPr>
        <w:tab/>
      </w:r>
      <w:r>
        <w:rPr>
          <w:rStyle w:val="Znakiprzypiswdolnych"/>
        </w:rPr>
        <w:tab/>
        <w:tab/>
        <w:tab/>
        <w:tab/>
      </w:r>
      <w:r>
        <w:rPr>
          <w:rFonts w:cs="Calibri" w:ascii="Calibri" w:hAnsi="Calibri" w:asciiTheme="minorHAnsi" w:cstheme="minorHAnsi" w:hAnsiTheme="minorHAnsi"/>
          <w:sz w:val="16"/>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pPr>
        <w:pStyle w:val="Przypisdolny"/>
        <w:ind w:left="-567" w:right="-283" w:hanging="142"/>
        <w:jc w:val="both"/>
        <w:rPr/>
      </w:pPr>
      <w:r>
        <w:rPr>
          <w:rStyle w:val="Znakiprzypiswdolnych"/>
        </w:rPr>
        <w:footnoteRef/>
      </w:r>
      <w:r>
        <w:rPr>
          <w:rStyle w:val="Znakiprzypiswdolnych"/>
        </w:rPr>
        <w:tab/>
      </w:r>
      <w:r>
        <w:rPr>
          <w:rStyle w:val="Znakiprzypiswdolnych"/>
        </w:rPr>
        <w:tab/>
        <w:tab/>
        <w:tab/>
        <w:tab/>
      </w:r>
      <w:r>
        <w:rPr>
          <w:rFonts w:cs="Calibri" w:ascii="Calibri" w:hAnsi="Calibri" w:asciiTheme="minorHAnsi" w:cstheme="minorHAnsi" w:hAnsiTheme="minorHAnsi"/>
          <w:sz w:val="16"/>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val="pl-PL" w:eastAsia="pl-PL"/>
      </w:rPr>
    </w:pPr>
    <w:r>
      <w:rPr>
        <w:rFonts w:cs="Calibri" w:ascii="Calibri" w:hAnsi="Calibri"/>
        <w:sz w:val="22"/>
        <w:szCs w:val="22"/>
        <w:lang w:val="pl-PL" w:eastAsia="pl-PL"/>
      </w:rPr>
    </w:r>
  </w:p>
  <w:p>
    <w:pPr>
      <w:pStyle w:val="Gwka"/>
      <w:rPr>
        <w:lang w:val="pl-PL" w:eastAsia="pl-PL"/>
      </w:rPr>
    </w:pPr>
    <w:r>
      <w:rPr>
        <w:lang w:val="pl-PL"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sz w:val="22"/>
        <w:szCs w:val="22"/>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0"/>
        <w:szCs w:val="20"/>
        <w:rFonts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9"/>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true"/>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customStyle="1">
    <w:name w:val="ListLabel 479"/>
    <w:qFormat/>
    <w:rPr>
      <w:rFonts w:cs="Tahoma"/>
    </w:rPr>
  </w:style>
  <w:style w:type="character" w:styleId="ListLabel480" w:customStyle="1">
    <w:name w:val="ListLabel 480"/>
    <w:qFormat/>
    <w:rPr>
      <w:rFonts w:ascii="Arial" w:hAnsi="Arial" w:cs="Calibri"/>
      <w:color w:val="000000"/>
      <w:sz w:val="20"/>
      <w:szCs w:val="20"/>
    </w:rPr>
  </w:style>
  <w:style w:type="character" w:styleId="ListLabel481">
    <w:name w:val="ListLabel 481"/>
    <w:qFormat/>
    <w:rPr>
      <w:rFonts w:cs="Tahoma"/>
    </w:rPr>
  </w:style>
  <w:style w:type="character" w:styleId="ListLabel482">
    <w:name w:val="ListLabel 482"/>
    <w:qFormat/>
    <w:rPr>
      <w:rFonts w:ascii="Arial" w:hAnsi="Arial" w:cs="Calibri"/>
      <w:color w:val="000000"/>
      <w:sz w:val="20"/>
      <w:szCs w:val="20"/>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8">
    <w:name w:val="ListLabel 488"/>
    <w:qFormat/>
    <w:rPr>
      <w:rFonts w:ascii="Arial" w:hAnsi="Arial" w:cs="Calibri"/>
      <w:color w:val="000000"/>
      <w:sz w:val="20"/>
      <w:szCs w:val="20"/>
    </w:rPr>
  </w:style>
  <w:style w:type="character" w:styleId="ListLabel487">
    <w:name w:val="ListLabel 487"/>
    <w:qFormat/>
    <w:rPr>
      <w:rFonts w:cs="Tahoma"/>
    </w:rPr>
  </w:style>
  <w:style w:type="character" w:styleId="ListLabel483">
    <w:name w:val="ListLabel 483"/>
    <w:qFormat/>
    <w:rPr>
      <w:rFonts w:cs="Tahoma"/>
    </w:rPr>
  </w:style>
  <w:style w:type="character" w:styleId="ListLabel489">
    <w:name w:val="ListLabel 489"/>
    <w:qFormat/>
    <w:rPr>
      <w:rFonts w:cs="Tahoma"/>
    </w:rPr>
  </w:style>
  <w:style w:type="character" w:styleId="ListLabel490">
    <w:name w:val="ListLabel 490"/>
    <w:qFormat/>
    <w:rPr>
      <w:rFonts w:ascii="Arial" w:hAnsi="Arial" w:cs="Calibri"/>
      <w:color w:val="000000"/>
      <w:sz w:val="20"/>
      <w:szCs w:val="20"/>
    </w:rPr>
  </w:style>
  <w:style w:type="character" w:styleId="ListLabel491">
    <w:name w:val="ListLabel 491"/>
    <w:qFormat/>
    <w:rPr>
      <w:rFonts w:cs="Tahoma"/>
    </w:rPr>
  </w:style>
  <w:style w:type="character" w:styleId="ListLabel492">
    <w:name w:val="ListLabel 492"/>
    <w:qFormat/>
    <w:rPr>
      <w:rFonts w:ascii="Arial" w:hAnsi="Arial" w:cs="Calibri"/>
      <w:color w:val="000000"/>
      <w:sz w:val="20"/>
      <w:szCs w:val="20"/>
    </w:rPr>
  </w:style>
  <w:style w:type="character" w:styleId="ListLabel493">
    <w:name w:val="ListLabel 493"/>
    <w:qFormat/>
    <w:rPr>
      <w:rFonts w:cs="Tahoma"/>
    </w:rPr>
  </w:style>
  <w:style w:type="character" w:styleId="ListLabel494">
    <w:name w:val="ListLabel 494"/>
    <w:qFormat/>
    <w:rPr>
      <w:rFonts w:ascii="Arial" w:hAnsi="Arial" w:cs="Calibri"/>
      <w:color w:val="000000"/>
      <w:sz w:val="20"/>
      <w:szCs w:val="20"/>
    </w:rPr>
  </w:style>
  <w:style w:type="character" w:styleId="ListLabel495">
    <w:name w:val="ListLabel 495"/>
    <w:qFormat/>
    <w:rPr>
      <w:rFonts w:cs="Tahoma"/>
    </w:rPr>
  </w:style>
  <w:style w:type="character" w:styleId="ListLabel496">
    <w:name w:val="ListLabel 496"/>
    <w:qFormat/>
    <w:rPr>
      <w:rFonts w:ascii="Arial" w:hAnsi="Arial" w:cs="Calibri"/>
      <w:color w:val="000000"/>
      <w:sz w:val="20"/>
      <w:szCs w:val="20"/>
    </w:rPr>
  </w:style>
  <w:style w:type="character" w:styleId="ListLabel544">
    <w:name w:val="ListLabel 544"/>
    <w:qFormat/>
    <w:rPr>
      <w:rFonts w:cs="Tahoma"/>
    </w:rPr>
  </w:style>
  <w:style w:type="character" w:styleId="ListLabel545">
    <w:name w:val="ListLabel 545"/>
    <w:qFormat/>
    <w:rPr>
      <w:rFonts w:cs="Calibri"/>
      <w:color w:val="000000"/>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character" w:styleId="ListLabel546">
    <w:name w:val="ListLabel 546"/>
    <w:qFormat/>
    <w:rPr>
      <w:rFonts w:cs="Tahoma"/>
    </w:rPr>
  </w:style>
  <w:style w:type="character" w:styleId="ListLabel547">
    <w:name w:val="ListLabel 547"/>
    <w:qFormat/>
    <w:rPr>
      <w:rFonts w:cs="Tahoma"/>
    </w:rPr>
  </w:style>
  <w:style w:type="character" w:styleId="ListLabel548">
    <w:name w:val="ListLabel 548"/>
    <w:qFormat/>
    <w:rPr>
      <w:rFonts w:cs="Calibri"/>
      <w:color w:val="000000"/>
      <w:sz w:val="20"/>
      <w:szCs w:val="20"/>
    </w:rPr>
  </w:style>
  <w:style w:type="character" w:styleId="ListLabel549">
    <w:name w:val="ListLabel 549"/>
    <w:qFormat/>
    <w:rPr>
      <w:rFonts w:ascii="Arial" w:hAnsi="Arial" w:cs="Calibri"/>
      <w:color w:val="000000"/>
      <w:sz w:val="20"/>
      <w:szCs w:val="20"/>
    </w:rPr>
  </w:style>
  <w:style w:type="character" w:styleId="ListLabel550">
    <w:name w:val="ListLabel 550"/>
    <w:qFormat/>
    <w:rPr>
      <w:rFonts w:cs="Tahoma"/>
    </w:rPr>
  </w:style>
  <w:style w:type="character" w:styleId="ListLabel551">
    <w:name w:val="ListLabel 551"/>
    <w:qFormat/>
    <w:rPr>
      <w:rFonts w:ascii="Arial" w:hAnsi="Arial" w:cs="Tahoma"/>
      <w:sz w:val="22"/>
      <w:szCs w:val="22"/>
    </w:rPr>
  </w:style>
  <w:style w:type="character" w:styleId="ListLabel552">
    <w:name w:val="ListLabel 552"/>
    <w:qFormat/>
    <w:rPr>
      <w:rFonts w:ascii="Arial" w:hAnsi="Arial" w:cs="Calibri"/>
      <w:color w:val="000000"/>
      <w:sz w:val="20"/>
      <w:szCs w:val="20"/>
    </w:rPr>
  </w:style>
  <w:style w:type="character" w:styleId="ListLabel553">
    <w:name w:val="ListLabel 553"/>
    <w:qFormat/>
    <w:rPr>
      <w:rFonts w:ascii="Arial" w:hAnsi="Arial" w:cs="Calibri"/>
      <w:color w:val="000000"/>
      <w:sz w:val="20"/>
      <w:szCs w:val="20"/>
    </w:rPr>
  </w:style>
  <w:style w:type="character" w:styleId="ListLabel554">
    <w:name w:val="ListLabel 554"/>
    <w:qFormat/>
    <w:rPr>
      <w:rFonts w:cs="Tahoma"/>
    </w:rPr>
  </w:style>
  <w:style w:type="character" w:styleId="ListLabel555">
    <w:name w:val="ListLabel 555"/>
    <w:qFormat/>
    <w:rPr>
      <w:rFonts w:ascii="Arial" w:hAnsi="Arial" w:cs="Tahoma"/>
      <w:sz w:val="22"/>
      <w:szCs w:val="22"/>
    </w:rPr>
  </w:style>
  <w:style w:type="character" w:styleId="ListLabel556">
    <w:name w:val="ListLabel 556"/>
    <w:qFormat/>
    <w:rPr>
      <w:rFonts w:ascii="Arial" w:hAnsi="Arial" w:cs="Calibri"/>
      <w:color w:val="000000"/>
      <w:sz w:val="20"/>
      <w:szCs w:val="20"/>
    </w:rPr>
  </w:style>
  <w:style w:type="character" w:styleId="ListLabel557">
    <w:name w:val="ListLabel 557"/>
    <w:qFormat/>
    <w:rPr>
      <w:rFonts w:ascii="Arial" w:hAnsi="Arial" w:cs="Calibri"/>
      <w:color w:val="000000"/>
      <w:sz w:val="20"/>
      <w:szCs w:val="20"/>
    </w:rPr>
  </w:style>
  <w:style w:type="character" w:styleId="ListLabel558">
    <w:name w:val="ListLabel 558"/>
    <w:qFormat/>
    <w:rPr>
      <w:rFonts w:cs="Tahoma"/>
    </w:rPr>
  </w:style>
  <w:style w:type="character" w:styleId="ListLabel559">
    <w:name w:val="ListLabel 559"/>
    <w:qFormat/>
    <w:rPr>
      <w:rFonts w:cs="Tahoma"/>
      <w:sz w:val="22"/>
      <w:szCs w:val="22"/>
    </w:rPr>
  </w:style>
  <w:style w:type="character" w:styleId="ListLabel560">
    <w:name w:val="ListLabel 560"/>
    <w:qFormat/>
    <w:rPr>
      <w:rFonts w:cs="Calibri"/>
      <w:color w:val="000000"/>
      <w:sz w:val="20"/>
      <w:szCs w:val="20"/>
    </w:rPr>
  </w:style>
  <w:style w:type="character" w:styleId="ListLabel561">
    <w:name w:val="ListLabel 561"/>
    <w:qFormat/>
    <w:rPr>
      <w:rFonts w:ascii="Arial" w:hAnsi="Arial" w:cs="Calibri"/>
      <w:color w:val="000000"/>
      <w:sz w:val="20"/>
      <w:szCs w:val="20"/>
    </w:rPr>
  </w:style>
  <w:style w:type="character" w:styleId="ListLabel562">
    <w:name w:val="ListLabel 562"/>
    <w:qFormat/>
    <w:rPr>
      <w:rFonts w:cs="Tahoma"/>
    </w:rPr>
  </w:style>
  <w:style w:type="character" w:styleId="ListLabel563">
    <w:name w:val="ListLabel 563"/>
    <w:qFormat/>
    <w:rPr>
      <w:rFonts w:cs="Tahoma"/>
      <w:sz w:val="22"/>
      <w:szCs w:val="22"/>
    </w:rPr>
  </w:style>
  <w:style w:type="character" w:styleId="ListLabel564">
    <w:name w:val="ListLabel 564"/>
    <w:qFormat/>
    <w:rPr>
      <w:rFonts w:cs="Calibri"/>
      <w:color w:val="000000"/>
      <w:sz w:val="20"/>
      <w:szCs w:val="20"/>
    </w:rPr>
  </w:style>
  <w:style w:type="character" w:styleId="ListLabel565">
    <w:name w:val="ListLabel 565"/>
    <w:qFormat/>
    <w:rPr>
      <w:rFonts w:ascii="Arial" w:hAnsi="Arial" w:cs="Calibri"/>
      <w:color w:val="000000"/>
      <w:sz w:val="20"/>
      <w:szCs w:val="20"/>
    </w:rPr>
  </w:style>
  <w:style w:type="character" w:styleId="Znakinumeracji">
    <w:name w:val="Znaki numeracji"/>
    <w:qFormat/>
    <w:rPr/>
  </w:style>
  <w:style w:type="character" w:styleId="ListLabel566">
    <w:name w:val="ListLabel 566"/>
    <w:qFormat/>
    <w:rPr>
      <w:rFonts w:cs="Tahoma"/>
    </w:rPr>
  </w:style>
  <w:style w:type="character" w:styleId="ListLabel567">
    <w:name w:val="ListLabel 567"/>
    <w:qFormat/>
    <w:rPr>
      <w:rFonts w:cs="Tahoma"/>
      <w:sz w:val="22"/>
      <w:szCs w:val="22"/>
    </w:rPr>
  </w:style>
  <w:style w:type="character" w:styleId="ListLabel568">
    <w:name w:val="ListLabel 568"/>
    <w:qFormat/>
    <w:rPr>
      <w:rFonts w:cs="Calibri"/>
      <w:color w:val="000000"/>
      <w:sz w:val="20"/>
      <w:szCs w:val="20"/>
    </w:rPr>
  </w:style>
  <w:style w:type="character" w:styleId="ListLabel569">
    <w:name w:val="ListLabel 569"/>
    <w:qFormat/>
    <w:rPr>
      <w:rFonts w:ascii="Arial" w:hAnsi="Arial" w:cs="Calibri"/>
      <w:color w:val="000000"/>
      <w:sz w:val="20"/>
      <w:szCs w:val="20"/>
    </w:rPr>
  </w:style>
  <w:style w:type="character" w:styleId="ListLabel570">
    <w:name w:val="ListLabel 570"/>
    <w:qFormat/>
    <w:rPr>
      <w:rFonts w:cs="Tahoma"/>
    </w:rPr>
  </w:style>
  <w:style w:type="character" w:styleId="ListLabel571">
    <w:name w:val="ListLabel 571"/>
    <w:qFormat/>
    <w:rPr>
      <w:rFonts w:cs="Tahoma"/>
      <w:sz w:val="22"/>
      <w:szCs w:val="22"/>
    </w:rPr>
  </w:style>
  <w:style w:type="character" w:styleId="ListLabel572">
    <w:name w:val="ListLabel 572"/>
    <w:qFormat/>
    <w:rPr>
      <w:rFonts w:cs="Calibri"/>
      <w:color w:val="000000"/>
      <w:sz w:val="20"/>
      <w:szCs w:val="20"/>
    </w:rPr>
  </w:style>
  <w:style w:type="character" w:styleId="ListLabel573">
    <w:name w:val="ListLabel 573"/>
    <w:qFormat/>
    <w:rPr>
      <w:rFonts w:ascii="Arial" w:hAnsi="Arial" w:cs="Calibri"/>
      <w:color w:val="000000"/>
      <w:sz w:val="20"/>
      <w:szCs w:val="20"/>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fals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fals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fals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fals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fals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overflowPunct w:val="true"/>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overflowPunct w:val="true"/>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overflowPunct w:val="true"/>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overflowPunct w:val="tru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ptimo-modo.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LibreOffice/6.0.7.3$Linux_X86_64 LibreOffice_project/00m0$Build-3</Application>
  <Pages>14</Pages>
  <Words>4067</Words>
  <Characters>27077</Characters>
  <CharactersWithSpaces>31002</CharactersWithSpaces>
  <Paragraphs>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2019-05-19T09:53:00Z</dcterms:created>
  <dc:creator>Igor Kamienski</dc:creator>
  <dc:description/>
  <dc:language>pl-PL</dc:language>
  <cp:lastModifiedBy/>
  <cp:lastPrinted>2019-08-08T14:06:03Z</cp:lastPrinted>
  <dcterms:modified xsi:type="dcterms:W3CDTF">2019-09-05T12:14:14Z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