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5F8" w:rsidRDefault="00A90031">
      <w:r>
        <w:t>1 Nadproża i belki</w:t>
      </w:r>
    </w:p>
    <w:p w:rsidR="00A90031" w:rsidRDefault="00A90031" w:rsidP="00A90031">
      <w:pPr>
        <w:pStyle w:val="Bezodstpw"/>
      </w:pPr>
      <w:r>
        <w:t>Nadproża wykonać jako prefabrykowane z belek L-19 lub jako żelbetowe monolityczne.</w:t>
      </w:r>
    </w:p>
    <w:p w:rsidR="00A90031" w:rsidRDefault="00A90031" w:rsidP="00A90031">
      <w:pPr>
        <w:pStyle w:val="Bezodstpw"/>
      </w:pPr>
      <w:r>
        <w:t xml:space="preserve">Nadproża z belek L-19 wykonać z czterech belek z przestrzenią między nimi wypełnioną betonem C20/2. Belki oprzeć na murze na </w:t>
      </w:r>
      <w:proofErr w:type="spellStart"/>
      <w:r>
        <w:t>podlewce</w:t>
      </w:r>
      <w:proofErr w:type="spellEnd"/>
      <w:r>
        <w:t xml:space="preserve"> z zaprawy cementowej klasy M7.</w:t>
      </w:r>
    </w:p>
    <w:p w:rsidR="00A90031" w:rsidRDefault="00A90031" w:rsidP="00A90031">
      <w:pPr>
        <w:pStyle w:val="Bezodstpw"/>
      </w:pPr>
      <w:r>
        <w:t xml:space="preserve">Nadproża i belki monolityczne wykonać z betonu C20/25 oraz </w:t>
      </w:r>
      <w:proofErr w:type="spellStart"/>
      <w:r>
        <w:t>zazbroić</w:t>
      </w:r>
      <w:proofErr w:type="spellEnd"/>
      <w:r>
        <w:t xml:space="preserve"> stalą </w:t>
      </w:r>
      <w:proofErr w:type="spellStart"/>
      <w:r>
        <w:t>A-IIIN</w:t>
      </w:r>
      <w:proofErr w:type="spellEnd"/>
      <w:r>
        <w:t xml:space="preserve">. </w:t>
      </w:r>
    </w:p>
    <w:p w:rsidR="00D733D0" w:rsidRDefault="00D733D0" w:rsidP="00A90031">
      <w:pPr>
        <w:pStyle w:val="Bezodstpw"/>
      </w:pPr>
      <w:r>
        <w:t>Szerokość nadproży dostosować do rzeczywistych wymiarów ściany.</w:t>
      </w:r>
    </w:p>
    <w:p w:rsidR="00A90031" w:rsidRDefault="00A90031" w:rsidP="00A90031">
      <w:pPr>
        <w:pStyle w:val="Bezodstpw"/>
      </w:pPr>
    </w:p>
    <w:p w:rsidR="00A90031" w:rsidRDefault="00A90031" w:rsidP="00A90031">
      <w:pPr>
        <w:pStyle w:val="Bezodstpw"/>
      </w:pPr>
      <w:r>
        <w:t xml:space="preserve">2. Słup </w:t>
      </w:r>
    </w:p>
    <w:p w:rsidR="00A90031" w:rsidRDefault="00A90031" w:rsidP="00A90031">
      <w:pPr>
        <w:pStyle w:val="Bezodstpw"/>
      </w:pPr>
    </w:p>
    <w:p w:rsidR="00A90031" w:rsidRDefault="00A90031" w:rsidP="00A90031">
      <w:pPr>
        <w:pStyle w:val="Bezodstpw"/>
      </w:pPr>
      <w:r>
        <w:t xml:space="preserve">Słup wykonać jako żelbetowy monolityczny z betonu C20/25 oraz </w:t>
      </w:r>
      <w:proofErr w:type="spellStart"/>
      <w:r>
        <w:t>zazbroić</w:t>
      </w:r>
      <w:proofErr w:type="spellEnd"/>
      <w:r>
        <w:t xml:space="preserve"> stalą </w:t>
      </w:r>
      <w:proofErr w:type="spellStart"/>
      <w:r>
        <w:t>A-IIIN</w:t>
      </w:r>
      <w:proofErr w:type="spellEnd"/>
      <w:r>
        <w:t>.</w:t>
      </w:r>
    </w:p>
    <w:p w:rsidR="00A90031" w:rsidRDefault="00A90031" w:rsidP="00A90031">
      <w:pPr>
        <w:pStyle w:val="Bezodstpw"/>
      </w:pPr>
      <w:r>
        <w:t xml:space="preserve">Zbrojenie słupa zakotwić w ławie betonowej poprzez wklejenie </w:t>
      </w:r>
      <w:r w:rsidR="00D733D0">
        <w:t>za pomocą żywic epoksydowych.</w:t>
      </w:r>
    </w:p>
    <w:p w:rsidR="00D733D0" w:rsidRDefault="00D733D0" w:rsidP="00A90031">
      <w:pPr>
        <w:pStyle w:val="Bezodstpw"/>
      </w:pPr>
      <w:r>
        <w:t xml:space="preserve">Górną część zbrojenia słupa należy odgiąć i zakotwić w belkach </w:t>
      </w:r>
      <w:proofErr w:type="spellStart"/>
      <w:r>
        <w:t>nadporzowych</w:t>
      </w:r>
      <w:proofErr w:type="spellEnd"/>
      <w:r>
        <w:t>.</w:t>
      </w:r>
    </w:p>
    <w:p w:rsidR="00D733D0" w:rsidRDefault="00D733D0" w:rsidP="00A90031">
      <w:pPr>
        <w:pStyle w:val="Bezodstpw"/>
      </w:pPr>
      <w:r>
        <w:t>Przekrój słupa oraz jego wysokość może ulec zmianie po odsłonięciu i rozkuciu konstrukcji.</w:t>
      </w:r>
    </w:p>
    <w:p w:rsidR="00D733D0" w:rsidRDefault="00D733D0" w:rsidP="00A90031">
      <w:pPr>
        <w:pStyle w:val="Bezodstpw"/>
      </w:pPr>
      <w:r>
        <w:t xml:space="preserve">Zaleca się aby przekrój słupa nie był mniejszy niż 30x30 </w:t>
      </w:r>
      <w:proofErr w:type="spellStart"/>
      <w:r>
        <w:t>xm</w:t>
      </w:r>
      <w:proofErr w:type="spellEnd"/>
    </w:p>
    <w:p w:rsidR="00D733D0" w:rsidRDefault="00D733D0" w:rsidP="00A90031">
      <w:pPr>
        <w:pStyle w:val="Bezodstpw"/>
      </w:pPr>
    </w:p>
    <w:p w:rsidR="00D733D0" w:rsidRDefault="00D733D0" w:rsidP="00A90031">
      <w:pPr>
        <w:pStyle w:val="Bezodstpw"/>
      </w:pPr>
      <w:r>
        <w:t>3. Obliczenia statyczno-wytrzymałościowe</w:t>
      </w:r>
    </w:p>
    <w:p w:rsidR="00D733D0" w:rsidRDefault="00D733D0" w:rsidP="00A90031">
      <w:pPr>
        <w:pStyle w:val="Bezodstpw"/>
      </w:pPr>
    </w:p>
    <w:p w:rsidR="00D733D0" w:rsidRDefault="00D733D0" w:rsidP="00A90031">
      <w:pPr>
        <w:pStyle w:val="Bezodstpw"/>
      </w:pPr>
      <w:r>
        <w:t xml:space="preserve">3.1. Nadproża prefabrykowane </w:t>
      </w:r>
    </w:p>
    <w:p w:rsidR="00D733D0" w:rsidRDefault="00D733D0" w:rsidP="00A90031">
      <w:pPr>
        <w:pStyle w:val="Bezodstpw"/>
      </w:pPr>
    </w:p>
    <w:tbl>
      <w:tblPr>
        <w:tblW w:w="988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00"/>
        <w:gridCol w:w="5740"/>
        <w:gridCol w:w="917"/>
        <w:gridCol w:w="1167"/>
        <w:gridCol w:w="1356"/>
      </w:tblGrid>
      <w:tr w:rsidR="00D733D0" w:rsidRPr="00D733D0" w:rsidTr="00D733D0">
        <w:trPr>
          <w:trHeight w:val="30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5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Symbol nadproża</w:t>
            </w:r>
          </w:p>
        </w:tc>
        <w:tc>
          <w:tcPr>
            <w:tcW w:w="34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poz. 1.01</w:t>
            </w:r>
          </w:p>
        </w:tc>
      </w:tr>
      <w:tr w:rsidR="00D733D0" w:rsidRPr="00D733D0" w:rsidTr="00D733D0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Typ belki nadprożowej</w:t>
            </w:r>
          </w:p>
        </w:tc>
        <w:tc>
          <w:tcPr>
            <w:tcW w:w="3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L-19 N/120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Szerokość otworu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cl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0,89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Długość obliczeniowa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eff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0,93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</w:t>
            </w:r>
          </w:p>
        </w:tc>
      </w:tr>
      <w:tr w:rsidR="00D733D0" w:rsidRPr="00D733D0" w:rsidTr="00D733D0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Wysokość trójkąta </w:t>
            </w: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obciażeń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H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0,81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Ciężar objętościowy muru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q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m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19,00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/m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D733D0" w:rsidRPr="00D733D0" w:rsidTr="00D733D0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Grubość muru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b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Ciężar 1 m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2</w:t>
            </w:r>
            <w:r w:rsidRPr="00D733D0">
              <w:rPr>
                <w:rFonts w:ascii="Arial" w:eastAsia="Times New Roman" w:hAnsi="Arial" w:cs="Arial"/>
                <w:color w:val="000000"/>
                <w:lang w:eastAsia="pl-PL"/>
              </w:rPr>
              <w:t xml:space="preserve"> muru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g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m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4,75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</w:p>
        </w:tc>
      </w:tr>
      <w:tr w:rsidR="00D733D0" w:rsidRPr="00D733D0" w:rsidTr="00D733D0">
        <w:trPr>
          <w:trHeight w:val="57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Wysokość montażu stropu nad nadprożem (odległość od spodu belki nadprożowej do spodu stropu)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h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0,45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Szerokość pasma obciążeń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0,41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Obciążenie ze stropu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celi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/m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Obciążenie zamienne ze stropu rozłożone na nadproże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celi1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/m</w:t>
            </w:r>
          </w:p>
        </w:tc>
      </w:tr>
      <w:tr w:rsidR="00D733D0" w:rsidRPr="00D733D0" w:rsidTr="00D733D0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Ilość belek L19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szt</w:t>
            </w:r>
            <w:proofErr w:type="spellEnd"/>
          </w:p>
        </w:tc>
      </w:tr>
      <w:tr w:rsidR="00D733D0" w:rsidRPr="00D733D0" w:rsidTr="00D733D0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Ciężar 1mb belki L19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0,35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/m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Ciężar nadproża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q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lin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/m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Moment zginający nadproże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Ed</w:t>
            </w:r>
            <w:proofErr w:type="spellEnd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0,92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Siła ścinająca belkę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V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Ed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3,62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</w:p>
        </w:tc>
      </w:tr>
      <w:tr w:rsidR="00D733D0" w:rsidRPr="00D733D0" w:rsidTr="00D733D0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Reakcja podporowa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V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3,62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</w:p>
        </w:tc>
      </w:tr>
      <w:tr w:rsidR="00D733D0" w:rsidRPr="00D733D0" w:rsidTr="00D733D0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Maksymalny moment przenoszony przez nadproże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M</w:t>
            </w: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vertAlign w:val="subscript"/>
                <w:lang w:eastAsia="pl-PL"/>
              </w:rPr>
              <w:t>o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10,56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kNm</w:t>
            </w:r>
            <w:proofErr w:type="spellEnd"/>
          </w:p>
        </w:tc>
      </w:tr>
      <w:tr w:rsidR="00D733D0" w:rsidRPr="00D733D0" w:rsidTr="00D733D0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Sprawdzenie nośności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0,09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&lt;1</w:t>
            </w:r>
          </w:p>
        </w:tc>
      </w:tr>
      <w:tr w:rsidR="00D733D0" w:rsidRPr="00D733D0" w:rsidTr="00D733D0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344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warunek spełniony</w:t>
            </w:r>
          </w:p>
        </w:tc>
      </w:tr>
    </w:tbl>
    <w:p w:rsidR="00D733D0" w:rsidRDefault="00D733D0" w:rsidP="00A90031">
      <w:pPr>
        <w:pStyle w:val="Bezodstpw"/>
      </w:pPr>
    </w:p>
    <w:p w:rsidR="00D733D0" w:rsidRDefault="00D733D0" w:rsidP="00A90031">
      <w:pPr>
        <w:pStyle w:val="Bezodstpw"/>
      </w:pPr>
    </w:p>
    <w:p w:rsidR="00D733D0" w:rsidRDefault="00D733D0" w:rsidP="00A90031">
      <w:pPr>
        <w:pStyle w:val="Bezodstpw"/>
      </w:pPr>
    </w:p>
    <w:tbl>
      <w:tblPr>
        <w:tblW w:w="988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00"/>
        <w:gridCol w:w="5740"/>
        <w:gridCol w:w="917"/>
        <w:gridCol w:w="1167"/>
        <w:gridCol w:w="1356"/>
      </w:tblGrid>
      <w:tr w:rsidR="00D733D0" w:rsidRPr="00D733D0" w:rsidTr="00D733D0">
        <w:trPr>
          <w:trHeight w:val="30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5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Symbol nadproża</w:t>
            </w:r>
          </w:p>
        </w:tc>
        <w:tc>
          <w:tcPr>
            <w:tcW w:w="34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poz. 1.02</w:t>
            </w:r>
          </w:p>
        </w:tc>
      </w:tr>
      <w:tr w:rsidR="00D733D0" w:rsidRPr="00D733D0" w:rsidTr="00D733D0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Typ belki nadprożowej</w:t>
            </w:r>
          </w:p>
        </w:tc>
        <w:tc>
          <w:tcPr>
            <w:tcW w:w="3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L-19 N/150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Szerokość otworu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cl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Długość obliczeniowa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eff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</w:t>
            </w:r>
          </w:p>
        </w:tc>
      </w:tr>
      <w:tr w:rsidR="00D733D0" w:rsidRPr="00D733D0" w:rsidTr="00D733D0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Wysokość trójkąta </w:t>
            </w: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obciażeń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H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0,92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Ciężar objętościowy muru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q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m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19,00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/m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D733D0" w:rsidRPr="00D733D0" w:rsidTr="00D733D0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Grubość muru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b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Ciężar 1 m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2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muru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g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m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4,75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</w:p>
        </w:tc>
      </w:tr>
      <w:tr w:rsidR="00D733D0" w:rsidRPr="00D733D0" w:rsidTr="00D733D0">
        <w:trPr>
          <w:trHeight w:val="57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Wysokość montażu stropu nad nadprożem (odległość od spodu belki nadprożowej do spodu stropu)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h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0,45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Szerokość pasma obciążeń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0,54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Obciążenie ze stropu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celi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/m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Obciążenie zamienne ze stropu rozłożone na nadproże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celi1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/m</w:t>
            </w:r>
          </w:p>
        </w:tc>
      </w:tr>
      <w:tr w:rsidR="00D733D0" w:rsidRPr="00D733D0" w:rsidTr="00D733D0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Ilość belek L19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szt</w:t>
            </w:r>
            <w:proofErr w:type="spellEnd"/>
          </w:p>
        </w:tc>
      </w:tr>
      <w:tr w:rsidR="00D733D0" w:rsidRPr="00D733D0" w:rsidTr="00D733D0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Ciężar 1mb belki L19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0,35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/m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Ciężar nadproża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q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lin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/m</w:t>
            </w:r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Moment zginający nadproże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Ed</w:t>
            </w:r>
            <w:proofErr w:type="spellEnd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1,32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</w:p>
        </w:tc>
      </w:tr>
      <w:tr w:rsidR="00D733D0" w:rsidRPr="00D733D0" w:rsidTr="00D733D0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Siła ścinająca belkę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V</w:t>
            </w: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vertAlign w:val="subscript"/>
                <w:lang w:eastAsia="pl-PL"/>
              </w:rPr>
              <w:t>Ed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4,60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</w:p>
        </w:tc>
      </w:tr>
      <w:tr w:rsidR="00D733D0" w:rsidRPr="00D733D0" w:rsidTr="00D733D0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Reakcja podporowa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V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4,60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kN</w:t>
            </w:r>
            <w:proofErr w:type="spellEnd"/>
          </w:p>
        </w:tc>
      </w:tr>
      <w:tr w:rsidR="00D733D0" w:rsidRPr="00D733D0" w:rsidTr="00D733D0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Maksymalny moment przenoszony przez nadproże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M</w:t>
            </w: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vertAlign w:val="subscript"/>
                <w:lang w:eastAsia="pl-PL"/>
              </w:rPr>
              <w:t>o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10,56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kNm</w:t>
            </w:r>
            <w:proofErr w:type="spellEnd"/>
          </w:p>
        </w:tc>
      </w:tr>
      <w:tr w:rsidR="00D733D0" w:rsidRPr="00D733D0" w:rsidTr="00D733D0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Sprawdzenie nośności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0,13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&lt;1</w:t>
            </w:r>
          </w:p>
        </w:tc>
      </w:tr>
      <w:tr w:rsidR="00D733D0" w:rsidRPr="00D733D0" w:rsidTr="00D733D0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344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33D0" w:rsidRPr="00D733D0" w:rsidRDefault="00D733D0" w:rsidP="00D733D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733D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warunek spełniony</w:t>
            </w:r>
          </w:p>
        </w:tc>
      </w:tr>
    </w:tbl>
    <w:p w:rsidR="00D733D0" w:rsidRDefault="00D733D0" w:rsidP="00A90031">
      <w:pPr>
        <w:pStyle w:val="Bezodstpw"/>
      </w:pPr>
    </w:p>
    <w:p w:rsidR="00D733D0" w:rsidRDefault="00D733D0" w:rsidP="00A90031">
      <w:pPr>
        <w:pStyle w:val="Bezodstpw"/>
      </w:pPr>
    </w:p>
    <w:p w:rsidR="00D733D0" w:rsidRDefault="00D733D0" w:rsidP="00D733D0">
      <w:pPr>
        <w:pStyle w:val="Bezodstpw"/>
      </w:pPr>
      <w:r>
        <w:t>3.2. Nadproża monolityczne</w:t>
      </w:r>
    </w:p>
    <w:p w:rsidR="00D733D0" w:rsidRDefault="00D733D0" w:rsidP="00D733D0">
      <w:pPr>
        <w:pStyle w:val="Bezodstpw"/>
      </w:pPr>
    </w:p>
    <w:p w:rsidR="00D733D0" w:rsidRDefault="005F3699" w:rsidP="00A90031">
      <w:pPr>
        <w:pStyle w:val="Bezodstpw"/>
      </w:pPr>
      <w:r>
        <w:t>Poz. 1.03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SZKIC BELKI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.65pt;height:52.65pt">
            <v:imagedata r:id="rId4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GEOMETRIA BELKI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26" type="#_x0000_t75" style="width:158pt;height:108.65pt">
            <v:imagedata r:id="rId5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Wymiary przekroju: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Typ przekroju:  </w:t>
      </w:r>
      <w:r>
        <w:rPr>
          <w:rFonts w:ascii="Arial" w:hAnsi="Arial" w:cs="Arial"/>
          <w:color w:val="000000"/>
          <w:sz w:val="20"/>
          <w:szCs w:val="20"/>
        </w:rPr>
        <w:tab/>
        <w:t>prostokątny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Szerokość przekroju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w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38,0 cm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Wysokość przekroju  </w:t>
      </w:r>
      <w:r>
        <w:rPr>
          <w:rFonts w:ascii="Arial" w:hAnsi="Arial" w:cs="Arial"/>
          <w:color w:val="000000"/>
          <w:sz w:val="20"/>
          <w:szCs w:val="20"/>
        </w:rPr>
        <w:tab/>
        <w:t>h = 25,0 cm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Rodzaj belki:  </w:t>
      </w:r>
      <w:r>
        <w:rPr>
          <w:rFonts w:ascii="Arial" w:hAnsi="Arial" w:cs="Arial"/>
          <w:color w:val="000000"/>
          <w:sz w:val="20"/>
          <w:szCs w:val="20"/>
        </w:rPr>
        <w:tab/>
        <w:t>monolityczna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OBCIĄŻENIA NA BELCE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 xml:space="preserve"> Zestawienie obciążeń rozłożonych [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>/m]: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4000"/>
        <w:gridCol w:w="1000"/>
        <w:gridCol w:w="1000"/>
        <w:gridCol w:w="1000"/>
        <w:gridCol w:w="1000"/>
        <w:gridCol w:w="1000"/>
      </w:tblGrid>
      <w:tr w:rsidR="005F3699">
        <w:tc>
          <w:tcPr>
            <w:tcW w:w="4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obciążenia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Obc.char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d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Obc.obl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Zasięg [m]</w:t>
            </w:r>
          </w:p>
        </w:tc>
      </w:tr>
      <w:tr w:rsidR="005F3699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 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 dachu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--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cała belka</w:t>
            </w:r>
          </w:p>
        </w:tc>
      </w:tr>
      <w:tr w:rsidR="005F3699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 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Ciężar własny belki  [0,38m·0,25m·25,0kN/m3]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--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cała belka</w:t>
            </w:r>
          </w:p>
        </w:tc>
      </w:tr>
      <w:tr w:rsidR="005F3699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22,38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22,62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Schemat statyczny belki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27" type="#_x0000_t75" style="width:386pt;height:44pt">
            <v:imagedata r:id="rId6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DANE MATERIAŁOWE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Parametry betonu: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Klasa betonu:  </w:t>
      </w:r>
      <w:r>
        <w:rPr>
          <w:rFonts w:ascii="Arial" w:hAnsi="Arial" w:cs="Arial"/>
          <w:b/>
          <w:bCs/>
          <w:color w:val="000000"/>
          <w:sz w:val="20"/>
          <w:szCs w:val="20"/>
        </w:rPr>
        <w:t>B25</w:t>
      </w:r>
      <w:r>
        <w:rPr>
          <w:rFonts w:ascii="Arial" w:hAnsi="Arial" w:cs="Arial"/>
          <w:color w:val="000000"/>
          <w:sz w:val="20"/>
          <w:szCs w:val="20"/>
        </w:rPr>
        <w:t xml:space="preserve"> (C20/25)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13,33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ctd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30,0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GPa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Ciężar objętościowy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</w:t>
      </w:r>
      <w:r>
        <w:rPr>
          <w:rFonts w:ascii="Arial" w:hAnsi="Arial" w:cs="Arial"/>
          <w:color w:val="000000"/>
          <w:sz w:val="20"/>
          <w:szCs w:val="20"/>
        </w:rPr>
        <w:t xml:space="preserve"> = 25,0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Maksymalny rozmiar kruszywa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g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8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Wilgotność środowiska  </w:t>
      </w:r>
      <w:r>
        <w:rPr>
          <w:rFonts w:ascii="Arial" w:hAnsi="Arial" w:cs="Arial"/>
          <w:color w:val="000000"/>
          <w:sz w:val="20"/>
          <w:szCs w:val="20"/>
        </w:rPr>
        <w:tab/>
        <w:t>RH = 50%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Wiek betonu w chwili obciążenia  </w:t>
      </w:r>
      <w:r>
        <w:rPr>
          <w:rFonts w:ascii="Arial" w:hAnsi="Arial" w:cs="Arial"/>
          <w:color w:val="000000"/>
          <w:sz w:val="20"/>
          <w:szCs w:val="20"/>
        </w:rPr>
        <w:tab/>
        <w:t>28 dni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Współczynnik pełzania (obliczono)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</w:rPr>
        <w:t xml:space="preserve"> = 3,01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Zbrojenie główne: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Klasa stali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A-IIIN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color w:val="000000"/>
          <w:sz w:val="20"/>
          <w:szCs w:val="20"/>
        </w:rPr>
        <w:t>RB500W</w:t>
      </w:r>
      <w:r>
        <w:rPr>
          <w:rFonts w:ascii="Arial" w:hAnsi="Arial" w:cs="Arial"/>
          <w:color w:val="000000"/>
          <w:sz w:val="20"/>
          <w:szCs w:val="20"/>
        </w:rPr>
        <w:t xml:space="preserve">)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500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420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550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prętów górnych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g</w:t>
      </w:r>
      <w:r>
        <w:rPr>
          <w:rFonts w:ascii="Arial" w:hAnsi="Arial" w:cs="Arial"/>
          <w:color w:val="000000"/>
          <w:sz w:val="20"/>
          <w:szCs w:val="20"/>
        </w:rPr>
        <w:t xml:space="preserve"> = 12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prętów dolnych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 = 12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Strzemiona: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Klasa stali  A-0 (</w:t>
      </w:r>
      <w:r>
        <w:rPr>
          <w:rFonts w:ascii="Arial" w:hAnsi="Arial" w:cs="Arial"/>
          <w:b/>
          <w:bCs/>
          <w:color w:val="000000"/>
          <w:sz w:val="20"/>
          <w:szCs w:val="20"/>
        </w:rPr>
        <w:t>St0S-b</w:t>
      </w:r>
      <w:r>
        <w:rPr>
          <w:rFonts w:ascii="Arial" w:hAnsi="Arial" w:cs="Arial"/>
          <w:color w:val="000000"/>
          <w:sz w:val="20"/>
          <w:szCs w:val="20"/>
        </w:rPr>
        <w:t xml:space="preserve">)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220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190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strzemion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8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Zbrojenie montażowe: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Klasa stali  A-IIIN (RB500W)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prętów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</w:rPr>
        <w:t xml:space="preserve"> = 12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Otulenie: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Klasa środowiska:  </w:t>
      </w:r>
      <w:r>
        <w:rPr>
          <w:rFonts w:ascii="Arial" w:hAnsi="Arial" w:cs="Arial"/>
          <w:color w:val="000000"/>
          <w:sz w:val="20"/>
          <w:szCs w:val="20"/>
        </w:rPr>
        <w:tab/>
        <w:t>XC1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Wartość dopuszczalnej odchyłki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</w:t>
      </w:r>
      <w:r>
        <w:rPr>
          <w:rFonts w:ascii="Arial" w:hAnsi="Arial" w:cs="Arial"/>
          <w:color w:val="000000"/>
          <w:sz w:val="20"/>
          <w:szCs w:val="20"/>
        </w:rPr>
        <w:t>c = 5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 nominalna grubość otulenia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nom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=20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ZAŁOŻENIA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Sytuacja obliczeniowa:  </w:t>
      </w:r>
      <w:r>
        <w:rPr>
          <w:rFonts w:ascii="Arial" w:hAnsi="Arial" w:cs="Arial"/>
          <w:color w:val="000000"/>
          <w:sz w:val="20"/>
          <w:szCs w:val="20"/>
        </w:rPr>
        <w:tab/>
        <w:t>trwała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Cotanges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kąta nachylenia ścisk. krzyżulców bet. 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cot</w:t>
      </w:r>
      <w:r>
        <w:rPr>
          <w:rFonts w:ascii="Symbol" w:hAnsi="Symbol" w:cs="Symbol"/>
          <w:color w:val="000000"/>
          <w:sz w:val="20"/>
          <w:szCs w:val="20"/>
        </w:rPr>
        <w:t></w:t>
      </w:r>
      <w:r>
        <w:rPr>
          <w:rFonts w:ascii="Symbol" w:hAnsi="Symbol" w:cs="Symbol"/>
          <w:color w:val="000000"/>
          <w:sz w:val="20"/>
          <w:szCs w:val="20"/>
        </w:rPr>
        <w:t>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2,00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Graniczna szerokość rys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0,3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Graniczne ugięcie w przęsłach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jak dla belek i płyt (wg tablicy 8)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Graniczne ugięcie na wspornikach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jak dla wsporników (wg tablicy 8)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WYKRESY SIŁ WEWNĘTRZNYCH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Momenty zginające [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lastRenderedPageBreak/>
        <w:pict>
          <v:shape id="_x0000_i1028" type="#_x0000_t75" style="width:425.35pt;height:46pt">
            <v:imagedata r:id="rId7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Siły poprzeczne [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29" type="#_x0000_t75" style="width:425.35pt;height:50.65pt">
            <v:imagedata r:id="rId8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Ugięcia [mm]: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30" type="#_x0000_t75" style="width:425.35pt;height:36.65pt">
            <v:imagedata r:id="rId9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Obwiednia sił wewnętrznych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Momenty zginające [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31" type="#_x0000_t75" style="width:425.35pt;height:46pt">
            <v:imagedata r:id="rId10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Siły poprzeczne [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32" type="#_x0000_t75" style="width:425.35pt;height:56pt">
            <v:imagedata r:id="rId11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Ugięcia [mm]: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33" type="#_x0000_t75" style="width:425.35pt;height:36.65pt">
            <v:imagedata r:id="rId12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WYMIAROWANIE wg PN-B-03264:2002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34" type="#_x0000_t75" style="width:340pt;height:66pt">
            <v:imagedata r:id="rId13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Przęsło A - B: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Zginanie:</w:t>
      </w:r>
      <w:r>
        <w:rPr>
          <w:rFonts w:ascii="Arial" w:hAnsi="Arial" w:cs="Arial"/>
          <w:color w:val="000000"/>
          <w:sz w:val="20"/>
          <w:szCs w:val="20"/>
        </w:rPr>
        <w:t xml:space="preserve"> (przekrój </w:t>
      </w:r>
      <w:r>
        <w:rPr>
          <w:rFonts w:ascii="Arial" w:hAnsi="Arial" w:cs="Arial"/>
          <w:b/>
          <w:bCs/>
          <w:color w:val="000000"/>
          <w:sz w:val="20"/>
          <w:szCs w:val="20"/>
        </w:rPr>
        <w:t>a-a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Moment przęsłowy obliczeniowy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19,11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Zbrojenie potrzebne 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2,20 cm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. Przyjęto </w:t>
      </w:r>
      <w:r>
        <w:rPr>
          <w:rFonts w:ascii="Arial" w:hAnsi="Arial" w:cs="Arial"/>
          <w:b/>
          <w:bCs/>
          <w:color w:val="000000"/>
          <w:sz w:val="20"/>
          <w:szCs w:val="20"/>
        </w:rPr>
        <w:t>3</w:t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b/>
          <w:bCs/>
          <w:color w:val="000000"/>
          <w:sz w:val="20"/>
          <w:szCs w:val="20"/>
        </w:rPr>
        <w:t>12</w:t>
      </w:r>
      <w:r>
        <w:rPr>
          <w:rFonts w:ascii="Arial" w:hAnsi="Arial" w:cs="Arial"/>
          <w:color w:val="000000"/>
          <w:sz w:val="20"/>
          <w:szCs w:val="20"/>
        </w:rPr>
        <w:t xml:space="preserve"> o 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3,39 cm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   (</w:t>
      </w:r>
      <w:r>
        <w:rPr>
          <w:rFonts w:ascii="Symbol" w:hAnsi="Symbol" w:cs="Symbol"/>
          <w:color w:val="000000"/>
          <w:sz w:val="20"/>
          <w:szCs w:val="20"/>
        </w:rPr>
        <w:t></w:t>
      </w:r>
      <w:r>
        <w:rPr>
          <w:rFonts w:ascii="Arial" w:hAnsi="Arial" w:cs="Arial"/>
          <w:color w:val="000000"/>
          <w:sz w:val="20"/>
          <w:szCs w:val="20"/>
        </w:rPr>
        <w:t xml:space="preserve"> = 0,41%)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(decyduje warunek dopuszczalnej szerokości rys prostopadłych)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Warunek nośności na zginanie:  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Sd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19,11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Rd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28,78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   (66,4%)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Ścinanie: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Miarodajna wartość obliczeniowa siły poprzecznej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(-)21,69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Zbrojenie konstrukcyjne strzemionami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czterociętymi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</w:rPr>
        <w:t>8 co 160 mm na całej długości przęsła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Warunek nośności na ścinanie:  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V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Sd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(-)21,69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&lt;  V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Rd1</w:t>
      </w:r>
      <w:r>
        <w:rPr>
          <w:rFonts w:ascii="Arial" w:hAnsi="Arial" w:cs="Arial"/>
          <w:color w:val="0000FF"/>
          <w:sz w:val="20"/>
          <w:szCs w:val="20"/>
        </w:rPr>
        <w:t xml:space="preserve"> = 54,29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   (40,0%)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SGU: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Moment przęsłowy charakterystyczny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18,91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Moment przęsłowy charakterystyczny długotrwały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Sk,lt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18,91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Szerokość rys prostopadłych:  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w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k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0,282 mm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w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0,3 mm     (94,0%)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Maksymalne ugięcie od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Sk,lt</w:t>
      </w:r>
      <w:proofErr w:type="spellEnd"/>
      <w:r>
        <w:rPr>
          <w:rFonts w:ascii="Arial" w:hAnsi="Arial" w:cs="Arial"/>
          <w:color w:val="0000FF"/>
          <w:sz w:val="20"/>
          <w:szCs w:val="20"/>
        </w:rPr>
        <w:t>:    a(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Sk,lt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) = 7,17 mm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a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2600/200 = 13,00 mm     (55,2%)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Miarodajna wartość charakterystyczna siły poprzecznej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Sk,lt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26,29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Szerokość rys ukośnych:    rysy nie wyznaczono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 w:rsidP="00A90031">
      <w:pPr>
        <w:pStyle w:val="Bezodstpw"/>
      </w:pPr>
    </w:p>
    <w:p w:rsidR="005F3699" w:rsidRDefault="005F3699" w:rsidP="00A90031">
      <w:pPr>
        <w:pStyle w:val="Bezodstpw"/>
      </w:pPr>
    </w:p>
    <w:p w:rsidR="005F3699" w:rsidRDefault="005F3699" w:rsidP="005F3699">
      <w:pPr>
        <w:pStyle w:val="Bezodstpw"/>
      </w:pPr>
      <w:r>
        <w:t>Poz. 1.04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SZKIC BELKI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35" type="#_x0000_t75" style="width:396.65pt;height:44pt">
            <v:imagedata r:id="rId14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GEOMETRIA BELKI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36" type="#_x0000_t75" style="width:158pt;height:108.65pt">
            <v:imagedata r:id="rId15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Wymiary przekroju: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Typ przekroju:  </w:t>
      </w:r>
      <w:r>
        <w:rPr>
          <w:rFonts w:ascii="Arial" w:hAnsi="Arial" w:cs="Arial"/>
          <w:color w:val="000000"/>
          <w:sz w:val="20"/>
          <w:szCs w:val="20"/>
        </w:rPr>
        <w:tab/>
        <w:t>prostokątny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Szerokość przekroju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w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38,0 cm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Wysokość przekroju  </w:t>
      </w:r>
      <w:r>
        <w:rPr>
          <w:rFonts w:ascii="Arial" w:hAnsi="Arial" w:cs="Arial"/>
          <w:color w:val="000000"/>
          <w:sz w:val="20"/>
          <w:szCs w:val="20"/>
        </w:rPr>
        <w:tab/>
        <w:t>h = 25,0 cm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Rodzaj belki:  </w:t>
      </w:r>
      <w:r>
        <w:rPr>
          <w:rFonts w:ascii="Arial" w:hAnsi="Arial" w:cs="Arial"/>
          <w:color w:val="000000"/>
          <w:sz w:val="20"/>
          <w:szCs w:val="20"/>
        </w:rPr>
        <w:tab/>
        <w:t>monolityczna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OBCIĄŻENIA NA BELCE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 xml:space="preserve"> Zestawienie obciążeń rozłożonych [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>/m]: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4000"/>
        <w:gridCol w:w="1000"/>
        <w:gridCol w:w="1000"/>
        <w:gridCol w:w="1000"/>
        <w:gridCol w:w="1000"/>
        <w:gridCol w:w="1000"/>
      </w:tblGrid>
      <w:tr w:rsidR="005F3699">
        <w:tc>
          <w:tcPr>
            <w:tcW w:w="4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obciążenia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Obc.char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d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Obc.obl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Zasięg [m]</w:t>
            </w:r>
          </w:p>
        </w:tc>
      </w:tr>
      <w:tr w:rsidR="005F3699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 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 dachu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--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cała belka</w:t>
            </w:r>
          </w:p>
        </w:tc>
      </w:tr>
      <w:tr w:rsidR="005F3699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 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Ciężar własny belki  [0,38m·0,25m·25,0kN/m3]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--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cała belka</w:t>
            </w:r>
          </w:p>
        </w:tc>
      </w:tr>
      <w:tr w:rsidR="005F3699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22,38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22,62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Schemat statyczny belki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37" type="#_x0000_t75" style="width:386pt;height:44pt">
            <v:imagedata r:id="rId16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DANE MATERIAŁOWE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Parametry betonu: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Klasa betonu:  </w:t>
      </w:r>
      <w:r>
        <w:rPr>
          <w:rFonts w:ascii="Arial" w:hAnsi="Arial" w:cs="Arial"/>
          <w:b/>
          <w:bCs/>
          <w:color w:val="000000"/>
          <w:sz w:val="20"/>
          <w:szCs w:val="20"/>
        </w:rPr>
        <w:t>B25</w:t>
      </w:r>
      <w:r>
        <w:rPr>
          <w:rFonts w:ascii="Arial" w:hAnsi="Arial" w:cs="Arial"/>
          <w:color w:val="000000"/>
          <w:sz w:val="20"/>
          <w:szCs w:val="20"/>
        </w:rPr>
        <w:t xml:space="preserve"> (C20/25)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13,33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ctd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30,0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GPa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Ciężar objętościowy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</w:t>
      </w:r>
      <w:r>
        <w:rPr>
          <w:rFonts w:ascii="Arial" w:hAnsi="Arial" w:cs="Arial"/>
          <w:color w:val="000000"/>
          <w:sz w:val="20"/>
          <w:szCs w:val="20"/>
        </w:rPr>
        <w:t xml:space="preserve"> = 25,0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Maksymalny rozmiar kruszywa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g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8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Wilgotność środowiska  </w:t>
      </w:r>
      <w:r>
        <w:rPr>
          <w:rFonts w:ascii="Arial" w:hAnsi="Arial" w:cs="Arial"/>
          <w:color w:val="000000"/>
          <w:sz w:val="20"/>
          <w:szCs w:val="20"/>
        </w:rPr>
        <w:tab/>
        <w:t>RH = 50%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Wiek betonu w chwili obciążenia  </w:t>
      </w:r>
      <w:r>
        <w:rPr>
          <w:rFonts w:ascii="Arial" w:hAnsi="Arial" w:cs="Arial"/>
          <w:color w:val="000000"/>
          <w:sz w:val="20"/>
          <w:szCs w:val="20"/>
        </w:rPr>
        <w:tab/>
        <w:t>28 dni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Współczynnik pełzania (obliczono)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</w:rPr>
        <w:t xml:space="preserve"> = 3,01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Zbrojenie główne: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Klasa stali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A-IIIN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color w:val="000000"/>
          <w:sz w:val="20"/>
          <w:szCs w:val="20"/>
        </w:rPr>
        <w:t>RB500W</w:t>
      </w:r>
      <w:r>
        <w:rPr>
          <w:rFonts w:ascii="Arial" w:hAnsi="Arial" w:cs="Arial"/>
          <w:color w:val="000000"/>
          <w:sz w:val="20"/>
          <w:szCs w:val="20"/>
        </w:rPr>
        <w:t xml:space="preserve">)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500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420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550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prętów górnych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g</w:t>
      </w:r>
      <w:r>
        <w:rPr>
          <w:rFonts w:ascii="Arial" w:hAnsi="Arial" w:cs="Arial"/>
          <w:color w:val="000000"/>
          <w:sz w:val="20"/>
          <w:szCs w:val="20"/>
        </w:rPr>
        <w:t xml:space="preserve"> = 12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prętów dolnych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 = 12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Strzemiona: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Klasa stali  A-0 (</w:t>
      </w:r>
      <w:r>
        <w:rPr>
          <w:rFonts w:ascii="Arial" w:hAnsi="Arial" w:cs="Arial"/>
          <w:b/>
          <w:bCs/>
          <w:color w:val="000000"/>
          <w:sz w:val="20"/>
          <w:szCs w:val="20"/>
        </w:rPr>
        <w:t>St0S-b</w:t>
      </w:r>
      <w:r>
        <w:rPr>
          <w:rFonts w:ascii="Arial" w:hAnsi="Arial" w:cs="Arial"/>
          <w:color w:val="000000"/>
          <w:sz w:val="20"/>
          <w:szCs w:val="20"/>
        </w:rPr>
        <w:t xml:space="preserve">)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220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190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Średnica strzemion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8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Zbrojenie montażowe: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Klasa stali  A-IIIN (RB500W)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prętów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</w:rPr>
        <w:t xml:space="preserve"> = 12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Otulenie: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Klasa środowiska:  </w:t>
      </w:r>
      <w:r>
        <w:rPr>
          <w:rFonts w:ascii="Arial" w:hAnsi="Arial" w:cs="Arial"/>
          <w:color w:val="000000"/>
          <w:sz w:val="20"/>
          <w:szCs w:val="20"/>
        </w:rPr>
        <w:tab/>
        <w:t>XC1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Wartość dopuszczalnej odchyłki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</w:t>
      </w:r>
      <w:r>
        <w:rPr>
          <w:rFonts w:ascii="Arial" w:hAnsi="Arial" w:cs="Arial"/>
          <w:color w:val="000000"/>
          <w:sz w:val="20"/>
          <w:szCs w:val="20"/>
        </w:rPr>
        <w:t>c = 5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 nominalna grubość otulenia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nom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=20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ZAŁOŻENIA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Sytuacja obliczeniowa:  </w:t>
      </w:r>
      <w:r>
        <w:rPr>
          <w:rFonts w:ascii="Arial" w:hAnsi="Arial" w:cs="Arial"/>
          <w:color w:val="000000"/>
          <w:sz w:val="20"/>
          <w:szCs w:val="20"/>
        </w:rPr>
        <w:tab/>
        <w:t>trwała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Cotanges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kąta nachylenia ścisk. krzyżulców bet. 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cot</w:t>
      </w:r>
      <w:r>
        <w:rPr>
          <w:rFonts w:ascii="Symbol" w:hAnsi="Symbol" w:cs="Symbol"/>
          <w:color w:val="000000"/>
          <w:sz w:val="20"/>
          <w:szCs w:val="20"/>
        </w:rPr>
        <w:t></w:t>
      </w:r>
      <w:r>
        <w:rPr>
          <w:rFonts w:ascii="Symbol" w:hAnsi="Symbol" w:cs="Symbol"/>
          <w:color w:val="000000"/>
          <w:sz w:val="20"/>
          <w:szCs w:val="20"/>
        </w:rPr>
        <w:t>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2,00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Graniczna szerokość rys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0,3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Graniczne ugięcie w przęsłach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jak dla belek i płyt (wg tablicy 8)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Graniczne ugięcie na wspornikach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jak dla wsporników (wg tablicy 8)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WYKRESY SIŁ WEWNĘTRZNYCH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Momenty zginające [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38" type="#_x0000_t75" style="width:425.35pt;height:46pt">
            <v:imagedata r:id="rId17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Siły poprzeczne [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39" type="#_x0000_t75" style="width:425.35pt;height:50.65pt">
            <v:imagedata r:id="rId18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Ugięcia [mm]: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40" type="#_x0000_t75" style="width:425.35pt;height:36.65pt">
            <v:imagedata r:id="rId19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Obwiednia sił wewnętrznych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Momenty zginające [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41" type="#_x0000_t75" style="width:425.35pt;height:46pt">
            <v:imagedata r:id="rId20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Siły poprzeczne [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42" type="#_x0000_t75" style="width:425.35pt;height:56pt">
            <v:imagedata r:id="rId21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Ugięcia [mm]: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43" type="#_x0000_t75" style="width:425.35pt;height:36.65pt">
            <v:imagedata r:id="rId22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WYMIAROWANIE wg PN-B-03264:2002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44" type="#_x0000_t75" style="width:340pt;height:58.65pt">
            <v:imagedata r:id="rId23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Przęsło A - B: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Zginanie:</w:t>
      </w:r>
      <w:r>
        <w:rPr>
          <w:rFonts w:ascii="Arial" w:hAnsi="Arial" w:cs="Arial"/>
          <w:color w:val="000000"/>
          <w:sz w:val="20"/>
          <w:szCs w:val="20"/>
        </w:rPr>
        <w:t xml:space="preserve"> (przekrój </w:t>
      </w:r>
      <w:r>
        <w:rPr>
          <w:rFonts w:ascii="Arial" w:hAnsi="Arial" w:cs="Arial"/>
          <w:b/>
          <w:bCs/>
          <w:color w:val="000000"/>
          <w:sz w:val="20"/>
          <w:szCs w:val="20"/>
        </w:rPr>
        <w:t>a-a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Moment przęsłowy obliczeniowy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39,76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Zbrojenie potrzebne 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4,83 cm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. Przyjęto </w:t>
      </w:r>
      <w:r>
        <w:rPr>
          <w:rFonts w:ascii="Arial" w:hAnsi="Arial" w:cs="Arial"/>
          <w:b/>
          <w:bCs/>
          <w:color w:val="000000"/>
          <w:sz w:val="20"/>
          <w:szCs w:val="20"/>
        </w:rPr>
        <w:t>8</w:t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b/>
          <w:bCs/>
          <w:color w:val="000000"/>
          <w:sz w:val="20"/>
          <w:szCs w:val="20"/>
        </w:rPr>
        <w:t>12</w:t>
      </w:r>
      <w:r>
        <w:rPr>
          <w:rFonts w:ascii="Arial" w:hAnsi="Arial" w:cs="Arial"/>
          <w:color w:val="000000"/>
          <w:sz w:val="20"/>
          <w:szCs w:val="20"/>
        </w:rPr>
        <w:t xml:space="preserve"> o 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9,05 cm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   (</w:t>
      </w:r>
      <w:r>
        <w:rPr>
          <w:rFonts w:ascii="Symbol" w:hAnsi="Symbol" w:cs="Symbol"/>
          <w:color w:val="000000"/>
          <w:sz w:val="20"/>
          <w:szCs w:val="20"/>
        </w:rPr>
        <w:t></w:t>
      </w:r>
      <w:r>
        <w:rPr>
          <w:rFonts w:ascii="Arial" w:hAnsi="Arial" w:cs="Arial"/>
          <w:color w:val="000000"/>
          <w:sz w:val="20"/>
          <w:szCs w:val="20"/>
        </w:rPr>
        <w:t xml:space="preserve"> = 1,10%)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(decyduje warunek dopuszczalnego ugięcia)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Warunek nośności na zginanie:  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Sd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39,76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Rd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67,83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   (58,6%)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Ścinanie: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Miarodajna wartość obliczeniowa siły poprzecznej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(-)34,70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Zbrojenie konstrukcyjne strzemionami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czterociętymi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</w:rPr>
        <w:t>8 co 160 mm na całej długości przęsła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Warunek nośności na ścinanie:  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V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Sd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(-)34,70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&lt;  V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Rd1</w:t>
      </w:r>
      <w:r>
        <w:rPr>
          <w:rFonts w:ascii="Arial" w:hAnsi="Arial" w:cs="Arial"/>
          <w:color w:val="0000FF"/>
          <w:sz w:val="20"/>
          <w:szCs w:val="20"/>
        </w:rPr>
        <w:t xml:space="preserve"> = 63,62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   (54,5%)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SGU: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Moment przęsłowy charakterystyczny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39,34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Moment przęsłowy charakterystyczny długotrwały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Sk,lt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39,34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Szerokość rys prostopadłych:  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w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k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0,148 mm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w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0,3 mm     (49,2%)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Maksymalne ugięcie od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Sk,lt</w:t>
      </w:r>
      <w:proofErr w:type="spellEnd"/>
      <w:r>
        <w:rPr>
          <w:rFonts w:ascii="Arial" w:hAnsi="Arial" w:cs="Arial"/>
          <w:color w:val="0000FF"/>
          <w:sz w:val="20"/>
          <w:szCs w:val="20"/>
        </w:rPr>
        <w:t>:    a(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Sk,lt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) = 17,39 mm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a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3750/200 = 18,75 mm     (92,7%)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Miarodajna wartość charakterystyczna siły poprzecznej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Sk,lt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39,16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Szerokość rys ukośnych:    rysy nie wyznaczono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5F3699" w:rsidRDefault="005F3699" w:rsidP="005F3699">
      <w:pPr>
        <w:pStyle w:val="Bezodstpw"/>
      </w:pPr>
      <w:r>
        <w:t>Poz. 1.05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SZKIC BELKI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45" type="#_x0000_t75" style="width:396.65pt;height:46pt">
            <v:imagedata r:id="rId24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GEOMETRIA BELKI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46" type="#_x0000_t75" style="width:158pt;height:108.65pt">
            <v:imagedata r:id="rId25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Wymiary przekroju: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Typ przekroju:  </w:t>
      </w:r>
      <w:r>
        <w:rPr>
          <w:rFonts w:ascii="Arial" w:hAnsi="Arial" w:cs="Arial"/>
          <w:color w:val="000000"/>
          <w:sz w:val="20"/>
          <w:szCs w:val="20"/>
        </w:rPr>
        <w:tab/>
        <w:t>prostokątny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Szerokość przekroju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w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38,0 cm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Wysokość przekroju  </w:t>
      </w:r>
      <w:r>
        <w:rPr>
          <w:rFonts w:ascii="Arial" w:hAnsi="Arial" w:cs="Arial"/>
          <w:color w:val="000000"/>
          <w:sz w:val="20"/>
          <w:szCs w:val="20"/>
        </w:rPr>
        <w:tab/>
        <w:t>h = 25,0 cm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Rodzaj belki:  </w:t>
      </w:r>
      <w:r>
        <w:rPr>
          <w:rFonts w:ascii="Arial" w:hAnsi="Arial" w:cs="Arial"/>
          <w:color w:val="000000"/>
          <w:sz w:val="20"/>
          <w:szCs w:val="20"/>
        </w:rPr>
        <w:tab/>
        <w:t>monolityczna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OBCIĄŻENIA NA BELCE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 xml:space="preserve"> Zestawienie obciążeń rozłożonych [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>/m]: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4000"/>
        <w:gridCol w:w="1000"/>
        <w:gridCol w:w="1000"/>
        <w:gridCol w:w="1000"/>
        <w:gridCol w:w="1000"/>
        <w:gridCol w:w="1000"/>
      </w:tblGrid>
      <w:tr w:rsidR="005F3699">
        <w:tc>
          <w:tcPr>
            <w:tcW w:w="4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obciążenia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Obc.char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d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Obc.obl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Zasięg [m]</w:t>
            </w:r>
          </w:p>
        </w:tc>
      </w:tr>
      <w:tr w:rsidR="005F3699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 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 dachu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--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cała belka</w:t>
            </w:r>
          </w:p>
        </w:tc>
      </w:tr>
      <w:tr w:rsidR="005F3699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 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Ciężar własny belki  [0,38m·0,25m·25,0kN/m3]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--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cała belka</w:t>
            </w:r>
          </w:p>
        </w:tc>
      </w:tr>
      <w:tr w:rsidR="005F3699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22,38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22,62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Schemat statyczny belki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lastRenderedPageBreak/>
        <w:pict>
          <v:shape id="_x0000_i1047" type="#_x0000_t75" style="width:386pt;height:44pt">
            <v:imagedata r:id="rId26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DANE MATERIAŁOWE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Parametry betonu: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Klasa betonu:  </w:t>
      </w:r>
      <w:r>
        <w:rPr>
          <w:rFonts w:ascii="Arial" w:hAnsi="Arial" w:cs="Arial"/>
          <w:b/>
          <w:bCs/>
          <w:color w:val="000000"/>
          <w:sz w:val="20"/>
          <w:szCs w:val="20"/>
        </w:rPr>
        <w:t>B25</w:t>
      </w:r>
      <w:r>
        <w:rPr>
          <w:rFonts w:ascii="Arial" w:hAnsi="Arial" w:cs="Arial"/>
          <w:color w:val="000000"/>
          <w:sz w:val="20"/>
          <w:szCs w:val="20"/>
        </w:rPr>
        <w:t xml:space="preserve"> (C20/25)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13,33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ctd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30,0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GPa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Ciężar objętościowy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</w:t>
      </w:r>
      <w:r>
        <w:rPr>
          <w:rFonts w:ascii="Arial" w:hAnsi="Arial" w:cs="Arial"/>
          <w:color w:val="000000"/>
          <w:sz w:val="20"/>
          <w:szCs w:val="20"/>
        </w:rPr>
        <w:t xml:space="preserve"> = 25,0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Maksymalny rozmiar kruszywa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g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8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Wilgotność środowiska  </w:t>
      </w:r>
      <w:r>
        <w:rPr>
          <w:rFonts w:ascii="Arial" w:hAnsi="Arial" w:cs="Arial"/>
          <w:color w:val="000000"/>
          <w:sz w:val="20"/>
          <w:szCs w:val="20"/>
        </w:rPr>
        <w:tab/>
        <w:t>RH = 50%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Wiek betonu w chwili obciążenia  </w:t>
      </w:r>
      <w:r>
        <w:rPr>
          <w:rFonts w:ascii="Arial" w:hAnsi="Arial" w:cs="Arial"/>
          <w:color w:val="000000"/>
          <w:sz w:val="20"/>
          <w:szCs w:val="20"/>
        </w:rPr>
        <w:tab/>
        <w:t>28 dni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Współczynnik pełzania (obliczono)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</w:rPr>
        <w:t xml:space="preserve"> = 3,01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Zbrojenie główne: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Klasa stali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A-IIIN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color w:val="000000"/>
          <w:sz w:val="20"/>
          <w:szCs w:val="20"/>
        </w:rPr>
        <w:t>RB500W</w:t>
      </w:r>
      <w:r>
        <w:rPr>
          <w:rFonts w:ascii="Arial" w:hAnsi="Arial" w:cs="Arial"/>
          <w:color w:val="000000"/>
          <w:sz w:val="20"/>
          <w:szCs w:val="20"/>
        </w:rPr>
        <w:t xml:space="preserve">)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500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420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550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prętów górnych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g</w:t>
      </w:r>
      <w:r>
        <w:rPr>
          <w:rFonts w:ascii="Arial" w:hAnsi="Arial" w:cs="Arial"/>
          <w:color w:val="000000"/>
          <w:sz w:val="20"/>
          <w:szCs w:val="20"/>
        </w:rPr>
        <w:t xml:space="preserve"> = 12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prętów dolnych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 = 12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Strzemiona: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Klasa stali  A-0 (</w:t>
      </w:r>
      <w:r>
        <w:rPr>
          <w:rFonts w:ascii="Arial" w:hAnsi="Arial" w:cs="Arial"/>
          <w:b/>
          <w:bCs/>
          <w:color w:val="000000"/>
          <w:sz w:val="20"/>
          <w:szCs w:val="20"/>
        </w:rPr>
        <w:t>St0S-b</w:t>
      </w:r>
      <w:r>
        <w:rPr>
          <w:rFonts w:ascii="Arial" w:hAnsi="Arial" w:cs="Arial"/>
          <w:color w:val="000000"/>
          <w:sz w:val="20"/>
          <w:szCs w:val="20"/>
        </w:rPr>
        <w:t xml:space="preserve">)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220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190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strzemion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8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Zbrojenie montażowe: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Klasa stali  A-IIIN (RB500W)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prętów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</w:rPr>
        <w:t xml:space="preserve"> = 12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Otulenie: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Klasa środowiska:  </w:t>
      </w:r>
      <w:r>
        <w:rPr>
          <w:rFonts w:ascii="Arial" w:hAnsi="Arial" w:cs="Arial"/>
          <w:color w:val="000000"/>
          <w:sz w:val="20"/>
          <w:szCs w:val="20"/>
        </w:rPr>
        <w:tab/>
        <w:t>XC1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Wartość dopuszczalnej odchyłki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</w:t>
      </w:r>
      <w:r>
        <w:rPr>
          <w:rFonts w:ascii="Arial" w:hAnsi="Arial" w:cs="Arial"/>
          <w:color w:val="000000"/>
          <w:sz w:val="20"/>
          <w:szCs w:val="20"/>
        </w:rPr>
        <w:t>c = 5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 nominalna grubość otulenia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nom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=20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ZAŁOŻENIA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Sytuacja obliczeniowa:  </w:t>
      </w:r>
      <w:r>
        <w:rPr>
          <w:rFonts w:ascii="Arial" w:hAnsi="Arial" w:cs="Arial"/>
          <w:color w:val="000000"/>
          <w:sz w:val="20"/>
          <w:szCs w:val="20"/>
        </w:rPr>
        <w:tab/>
        <w:t>trwała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Cotanges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kąta nachylenia ścisk. krzyżulców bet. 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cot</w:t>
      </w:r>
      <w:r>
        <w:rPr>
          <w:rFonts w:ascii="Symbol" w:hAnsi="Symbol" w:cs="Symbol"/>
          <w:color w:val="000000"/>
          <w:sz w:val="20"/>
          <w:szCs w:val="20"/>
        </w:rPr>
        <w:t></w:t>
      </w:r>
      <w:r>
        <w:rPr>
          <w:rFonts w:ascii="Symbol" w:hAnsi="Symbol" w:cs="Symbol"/>
          <w:color w:val="000000"/>
          <w:sz w:val="20"/>
          <w:szCs w:val="20"/>
        </w:rPr>
        <w:t>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2,00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Graniczna szerokość rys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0,3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Graniczne ugięcie w przęsłach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jak dla belek i płyt (wg tablicy 8)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Graniczne ugięcie na wspornikach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jak dla wsporników (wg tablicy 8)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WYKRESY SIŁ WEWNĘTRZNYCH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Momenty zginające [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48" type="#_x0000_t75" style="width:425.35pt;height:46pt">
            <v:imagedata r:id="rId27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Siły poprzeczne [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49" type="#_x0000_t75" style="width:425.35pt;height:50.65pt">
            <v:imagedata r:id="rId28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Ugięcia [mm]: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50" type="#_x0000_t75" style="width:425.35pt;height:28.65pt">
            <v:imagedata r:id="rId29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Obwiednia sił wewnętrznych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Momenty zginające [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lastRenderedPageBreak/>
        <w:pict>
          <v:shape id="_x0000_i1051" type="#_x0000_t75" style="width:425.35pt;height:46pt">
            <v:imagedata r:id="rId30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Siły poprzeczne [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52" type="#_x0000_t75" style="width:425.35pt;height:56pt">
            <v:imagedata r:id="rId31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Ugięcia [mm]: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53" type="#_x0000_t75" style="width:425.35pt;height:28.65pt">
            <v:imagedata r:id="rId32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WYMIAROWANIE wg PN-B-03264:2002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54" type="#_x0000_t75" style="width:340pt;height:59.35pt">
            <v:imagedata r:id="rId33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Przęsło A - B: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Zginanie:</w:t>
      </w:r>
      <w:r>
        <w:rPr>
          <w:rFonts w:ascii="Arial" w:hAnsi="Arial" w:cs="Arial"/>
          <w:color w:val="000000"/>
          <w:sz w:val="20"/>
          <w:szCs w:val="20"/>
        </w:rPr>
        <w:t xml:space="preserve"> (przekrój </w:t>
      </w:r>
      <w:r>
        <w:rPr>
          <w:rFonts w:ascii="Arial" w:hAnsi="Arial" w:cs="Arial"/>
          <w:b/>
          <w:bCs/>
          <w:color w:val="000000"/>
          <w:sz w:val="20"/>
          <w:szCs w:val="20"/>
        </w:rPr>
        <w:t>a-a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Moment przęsłowy obliczeniowy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38,18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Zbrojenie potrzebne 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4,62 cm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. Przyjęto </w:t>
      </w: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b/>
          <w:bCs/>
          <w:color w:val="000000"/>
          <w:sz w:val="20"/>
          <w:szCs w:val="20"/>
        </w:rPr>
        <w:t>12</w:t>
      </w:r>
      <w:r>
        <w:rPr>
          <w:rFonts w:ascii="Arial" w:hAnsi="Arial" w:cs="Arial"/>
          <w:color w:val="000000"/>
          <w:sz w:val="20"/>
          <w:szCs w:val="20"/>
        </w:rPr>
        <w:t xml:space="preserve"> o 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7,92 cm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   (</w:t>
      </w:r>
      <w:r>
        <w:rPr>
          <w:rFonts w:ascii="Symbol" w:hAnsi="Symbol" w:cs="Symbol"/>
          <w:color w:val="000000"/>
          <w:sz w:val="20"/>
          <w:szCs w:val="20"/>
        </w:rPr>
        <w:t></w:t>
      </w:r>
      <w:r>
        <w:rPr>
          <w:rFonts w:ascii="Arial" w:hAnsi="Arial" w:cs="Arial"/>
          <w:color w:val="000000"/>
          <w:sz w:val="20"/>
          <w:szCs w:val="20"/>
        </w:rPr>
        <w:t xml:space="preserve"> = 0,96%)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(decyduje warunek dopuszczalnego ugięcia)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Warunek nośności na zginanie:  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Sd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38,18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Rd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60,91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   (62,7%)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Ścinanie: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Miarodajna wartość obliczeniowa siły poprzecznej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(-)34,98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Zbrojenie konstrukcyjne strzemionami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czterociętymi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</w:rPr>
        <w:t>8 co 160 mm na całej długości przęsła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Warunek nośności na ścinanie:  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V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Sd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(-)34,98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&lt;  V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Rd1</w:t>
      </w:r>
      <w:r>
        <w:rPr>
          <w:rFonts w:ascii="Arial" w:hAnsi="Arial" w:cs="Arial"/>
          <w:color w:val="0000FF"/>
          <w:sz w:val="20"/>
          <w:szCs w:val="20"/>
        </w:rPr>
        <w:t xml:space="preserve"> = 63,05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   (55,5%)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SGU: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Moment przęsłowy charakterystyczny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37,78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Moment przęsłowy charakterystyczny długotrwały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Sk,lt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37,78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Szerokość rys prostopadłych:  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w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k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0,169 mm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w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0,3 mm     (56,5%)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Maksymalne ugięcie od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Sk,lt</w:t>
      </w:r>
      <w:proofErr w:type="spellEnd"/>
      <w:r>
        <w:rPr>
          <w:rFonts w:ascii="Arial" w:hAnsi="Arial" w:cs="Arial"/>
          <w:color w:val="0000FF"/>
          <w:sz w:val="20"/>
          <w:szCs w:val="20"/>
        </w:rPr>
        <w:t>:    a(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Sk,lt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) = 17,31 mm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a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3675/200 = 18,37 mm     (94,2%)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Miarodajna wartość charakterystyczna siły poprzecznej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Sk,lt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39,44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Szerokość rys ukośnych:    rysy nie wyznaczono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5F3699" w:rsidRDefault="005F3699" w:rsidP="00A90031">
      <w:pPr>
        <w:pStyle w:val="Bezodstpw"/>
      </w:pPr>
      <w:bookmarkStart w:id="0" w:name="_GoBack"/>
      <w:bookmarkEnd w:id="0"/>
      <w:r>
        <w:t>3.3. Słup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55" type="#_x0000_t75" style="width:89.35pt;height:189.35pt">
            <v:imagedata r:id="rId34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GEOMETRIA SŁUPA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Wymiary przekroju słupa: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Typ przekroju:  </w:t>
      </w:r>
      <w:r>
        <w:rPr>
          <w:rFonts w:ascii="Arial" w:hAnsi="Arial" w:cs="Arial"/>
          <w:color w:val="000000"/>
          <w:sz w:val="20"/>
          <w:szCs w:val="20"/>
        </w:rPr>
        <w:tab/>
        <w:t>prostokątny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Szerokość przekroju  </w:t>
      </w:r>
      <w:r>
        <w:rPr>
          <w:rFonts w:ascii="Arial" w:hAnsi="Arial" w:cs="Arial"/>
          <w:color w:val="000000"/>
          <w:sz w:val="20"/>
          <w:szCs w:val="20"/>
        </w:rPr>
        <w:tab/>
        <w:t>b = 35,0 cm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Wysokość przekroju  </w:t>
      </w:r>
      <w:r>
        <w:rPr>
          <w:rFonts w:ascii="Arial" w:hAnsi="Arial" w:cs="Arial"/>
          <w:color w:val="000000"/>
          <w:sz w:val="20"/>
          <w:szCs w:val="20"/>
        </w:rPr>
        <w:tab/>
        <w:t>h = 35,0 cm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Wymiary słupa: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Węzeł górny: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Wysokość rygla lewego  </w:t>
      </w:r>
      <w:r>
        <w:rPr>
          <w:rFonts w:ascii="Arial" w:hAnsi="Arial" w:cs="Arial"/>
          <w:color w:val="000000"/>
          <w:sz w:val="20"/>
          <w:szCs w:val="20"/>
        </w:rPr>
        <w:tab/>
        <w:t>25,00 cm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Wysokość rygla prawego  </w:t>
      </w:r>
      <w:r>
        <w:rPr>
          <w:rFonts w:ascii="Arial" w:hAnsi="Arial" w:cs="Arial"/>
          <w:color w:val="000000"/>
          <w:sz w:val="20"/>
          <w:szCs w:val="20"/>
        </w:rPr>
        <w:tab/>
        <w:t>25,00 cm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Wysokość kondygnacji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kond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=3,30 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Odległość od górnej powierzchni fundamentu do kondygnacji 0,70 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Węzeł dolny: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Fundament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 przyjęto wysokość słupa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col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3,88 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Rodzaj słupa:  </w:t>
      </w:r>
      <w:r>
        <w:rPr>
          <w:rFonts w:ascii="Arial" w:hAnsi="Arial" w:cs="Arial"/>
          <w:color w:val="000000"/>
          <w:sz w:val="20"/>
          <w:szCs w:val="20"/>
        </w:rPr>
        <w:tab/>
        <w:t>monolityczny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Model wyboczeniowy słupa: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Numer kondygnacji od góry:  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płaszczyźnie obciążenia: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konstrukcja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przesuwna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współczynnik długości wyboczeniowej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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x</w:t>
      </w:r>
      <w:r>
        <w:rPr>
          <w:rFonts w:ascii="Arial" w:hAnsi="Arial" w:cs="Arial"/>
          <w:color w:val="000000"/>
          <w:sz w:val="20"/>
          <w:szCs w:val="20"/>
        </w:rPr>
        <w:t xml:space="preserve"> = 2,00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płaszczyzny obciążenia: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konstrukcja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przesuwna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współczynnik długości wyboczeniowej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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</w:t>
      </w:r>
      <w:r>
        <w:rPr>
          <w:rFonts w:ascii="Arial" w:hAnsi="Arial" w:cs="Arial"/>
          <w:color w:val="000000"/>
          <w:sz w:val="20"/>
          <w:szCs w:val="20"/>
        </w:rPr>
        <w:t xml:space="preserve"> = 2,00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OBCIĄŻENIA SŁUPA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0"/>
        <w:gridCol w:w="1600"/>
        <w:gridCol w:w="1100"/>
        <w:gridCol w:w="1100"/>
        <w:gridCol w:w="1100"/>
        <w:gridCol w:w="1100"/>
        <w:gridCol w:w="1100"/>
      </w:tblGrid>
      <w:tr w:rsidR="005F3699">
        <w:tc>
          <w:tcPr>
            <w:tcW w:w="5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</w:t>
            </w:r>
          </w:p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wykresu</w:t>
            </w: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Sd</w:t>
            </w:r>
            <w:proofErr w:type="spellEnd"/>
          </w:p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Sd,lt</w:t>
            </w:r>
            <w:proofErr w:type="spellEnd"/>
          </w:p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1Sd,x</w:t>
            </w:r>
          </w:p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3Sd,x</w:t>
            </w:r>
          </w:p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2Sd,x</w:t>
            </w:r>
          </w:p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</w:tr>
      <w:tr w:rsidR="005F3699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prostoliniowy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699" w:rsidRDefault="005F3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</w:tbl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Dodatkowo uwzględniono ciężar własny słupa o wartości N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o</w:t>
      </w:r>
      <w:r>
        <w:rPr>
          <w:rFonts w:ascii="Arial" w:hAnsi="Arial" w:cs="Arial"/>
          <w:color w:val="000000"/>
          <w:sz w:val="20"/>
          <w:szCs w:val="20"/>
        </w:rPr>
        <w:t xml:space="preserve"> = 13,05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DANE MATERIAŁOWE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Parametry betonu: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Klasa betonu:  </w:t>
      </w:r>
      <w:r>
        <w:rPr>
          <w:rFonts w:ascii="Arial" w:hAnsi="Arial" w:cs="Arial"/>
          <w:b/>
          <w:bCs/>
          <w:color w:val="000000"/>
          <w:sz w:val="20"/>
          <w:szCs w:val="20"/>
        </w:rPr>
        <w:t>B25</w:t>
      </w:r>
      <w:r>
        <w:rPr>
          <w:rFonts w:ascii="Arial" w:hAnsi="Arial" w:cs="Arial"/>
          <w:color w:val="000000"/>
          <w:sz w:val="20"/>
          <w:szCs w:val="20"/>
        </w:rPr>
        <w:t xml:space="preserve"> (C20/25)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13,33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ctd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30,0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GPa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Ciężar objętościowy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</w:t>
      </w:r>
      <w:r>
        <w:rPr>
          <w:rFonts w:ascii="Arial" w:hAnsi="Arial" w:cs="Arial"/>
          <w:color w:val="000000"/>
          <w:sz w:val="20"/>
          <w:szCs w:val="20"/>
        </w:rPr>
        <w:t xml:space="preserve"> = 25,0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Maksymalny rozmiar kruszywa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g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16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Wilgotność środowiska  </w:t>
      </w:r>
      <w:r>
        <w:rPr>
          <w:rFonts w:ascii="Arial" w:hAnsi="Arial" w:cs="Arial"/>
          <w:color w:val="000000"/>
          <w:sz w:val="20"/>
          <w:szCs w:val="20"/>
        </w:rPr>
        <w:tab/>
        <w:t>RH = 50%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Wiek betonu w chwili obciążenia:  </w:t>
      </w:r>
      <w:r>
        <w:rPr>
          <w:rFonts w:ascii="Arial" w:hAnsi="Arial" w:cs="Arial"/>
          <w:color w:val="000000"/>
          <w:sz w:val="20"/>
          <w:szCs w:val="20"/>
        </w:rPr>
        <w:tab/>
        <w:t>28 dni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Współczynnik pełzania (obliczono)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</w:rPr>
        <w:t xml:space="preserve"> = 2,94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Zbrojenie podłużne: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Klasa stali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A-IIIN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color w:val="000000"/>
          <w:sz w:val="20"/>
          <w:szCs w:val="20"/>
        </w:rPr>
        <w:t>RB500W</w:t>
      </w:r>
      <w:r>
        <w:rPr>
          <w:rFonts w:ascii="Arial" w:hAnsi="Arial" w:cs="Arial"/>
          <w:color w:val="000000"/>
          <w:sz w:val="20"/>
          <w:szCs w:val="20"/>
        </w:rPr>
        <w:t xml:space="preserve">)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500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420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550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Zbrojenie wzdłuż boku "b"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prętów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</w:rPr>
        <w:t xml:space="preserve"> = 12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Zbrojenie wzdłuż boku "h"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prętów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</w:rPr>
        <w:t xml:space="preserve"> = 12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Strzemiona: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Klasa stali  A-0 (</w:t>
      </w:r>
      <w:r>
        <w:rPr>
          <w:rFonts w:ascii="Arial" w:hAnsi="Arial" w:cs="Arial"/>
          <w:b/>
          <w:bCs/>
          <w:color w:val="000000"/>
          <w:sz w:val="20"/>
          <w:szCs w:val="20"/>
        </w:rPr>
        <w:t>St0S-b</w:t>
      </w:r>
      <w:r>
        <w:rPr>
          <w:rFonts w:ascii="Arial" w:hAnsi="Arial" w:cs="Arial"/>
          <w:color w:val="000000"/>
          <w:sz w:val="20"/>
          <w:szCs w:val="20"/>
        </w:rPr>
        <w:t xml:space="preserve">)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220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190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strzemion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8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Zbrojenie montażowe: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Klasa stali  A-IIIN (RB500W)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Średnica prętów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</w:rPr>
        <w:t xml:space="preserve"> = 12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Otulenie: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Klasa środowiska:  </w:t>
      </w:r>
      <w:r>
        <w:rPr>
          <w:rFonts w:ascii="Arial" w:hAnsi="Arial" w:cs="Arial"/>
          <w:color w:val="000000"/>
          <w:sz w:val="20"/>
          <w:szCs w:val="20"/>
        </w:rPr>
        <w:tab/>
        <w:t>XC1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Wartość dopuszczalnej odchyłki 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Symbol" w:hAnsi="Symbol" w:cs="Symbol"/>
          <w:color w:val="000000"/>
          <w:sz w:val="20"/>
          <w:szCs w:val="20"/>
        </w:rPr>
        <w:t></w:t>
      </w:r>
      <w:r>
        <w:rPr>
          <w:rFonts w:ascii="Arial" w:hAnsi="Arial" w:cs="Arial"/>
          <w:color w:val="000000"/>
          <w:sz w:val="20"/>
          <w:szCs w:val="20"/>
        </w:rPr>
        <w:t>c = 5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Symbol" w:hAnsi="Symbol" w:cs="Symbol"/>
          <w:color w:val="000000"/>
          <w:sz w:val="20"/>
          <w:szCs w:val="20"/>
        </w:rPr>
        <w:t></w:t>
      </w:r>
      <w:r>
        <w:rPr>
          <w:rFonts w:ascii="Arial" w:hAnsi="Arial" w:cs="Arial"/>
          <w:color w:val="000000"/>
          <w:sz w:val="20"/>
          <w:szCs w:val="20"/>
        </w:rPr>
        <w:t xml:space="preserve">   nominalna grubość otulenia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nom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=20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ZAŁOŻENIA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Sytuacja obliczeniowa:  </w:t>
      </w:r>
      <w:r>
        <w:rPr>
          <w:rFonts w:ascii="Arial" w:hAnsi="Arial" w:cs="Arial"/>
          <w:color w:val="000000"/>
          <w:sz w:val="20"/>
          <w:szCs w:val="20"/>
        </w:rPr>
        <w:tab/>
        <w:t>trwała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Graniczna szerokość rys 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0,3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WYMIAROWANIE wg PN-B-03264:2002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pict>
          <v:shape id="_x0000_i1056" type="#_x0000_t75" style="width:170pt;height:170pt">
            <v:imagedata r:id="rId35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Ściskanie ze zginaniem: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Przyjęto zbrojenie symetryczne wzdłuż boków "b":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Zbrojenie potrzebne po </w:t>
      </w:r>
      <w:r>
        <w:rPr>
          <w:rFonts w:ascii="Arial" w:hAnsi="Arial" w:cs="Arial"/>
          <w:b/>
          <w:bCs/>
          <w:color w:val="000000"/>
          <w:sz w:val="20"/>
          <w:szCs w:val="20"/>
        </w:rPr>
        <w:t>2</w:t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b/>
          <w:bCs/>
          <w:color w:val="000000"/>
          <w:sz w:val="20"/>
          <w:szCs w:val="20"/>
        </w:rPr>
        <w:t>12</w:t>
      </w:r>
      <w:r>
        <w:rPr>
          <w:rFonts w:ascii="Arial" w:hAnsi="Arial" w:cs="Arial"/>
          <w:color w:val="000000"/>
          <w:sz w:val="20"/>
          <w:szCs w:val="20"/>
        </w:rPr>
        <w:t xml:space="preserve"> o 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2,26 cm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Przyjęto zbrojenie symetryczne wzdłuż boków "h":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Zbrojenie potrzebne po </w:t>
      </w:r>
      <w:r>
        <w:rPr>
          <w:rFonts w:ascii="Arial" w:hAnsi="Arial" w:cs="Arial"/>
          <w:b/>
          <w:bCs/>
          <w:color w:val="000000"/>
          <w:sz w:val="20"/>
          <w:szCs w:val="20"/>
        </w:rPr>
        <w:t>2</w:t>
      </w:r>
      <w:r>
        <w:rPr>
          <w:rFonts w:ascii="Symbol" w:hAnsi="Symbol" w:cs="Symbol"/>
          <w:b/>
          <w:bCs/>
          <w:color w:val="000000"/>
          <w:sz w:val="20"/>
          <w:szCs w:val="20"/>
        </w:rPr>
        <w:t></w:t>
      </w:r>
      <w:r>
        <w:rPr>
          <w:rFonts w:ascii="Arial" w:hAnsi="Arial" w:cs="Arial"/>
          <w:b/>
          <w:bCs/>
          <w:color w:val="000000"/>
          <w:sz w:val="20"/>
          <w:szCs w:val="20"/>
        </w:rPr>
        <w:t>12</w:t>
      </w:r>
      <w:r>
        <w:rPr>
          <w:rFonts w:ascii="Arial" w:hAnsi="Arial" w:cs="Arial"/>
          <w:color w:val="000000"/>
          <w:sz w:val="20"/>
          <w:szCs w:val="20"/>
        </w:rPr>
        <w:t xml:space="preserve"> o 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2,26 cm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Łącznie przyjęto </w:t>
      </w:r>
      <w:r>
        <w:rPr>
          <w:rFonts w:ascii="Arial" w:hAnsi="Arial" w:cs="Arial"/>
          <w:b/>
          <w:bCs/>
          <w:color w:val="000000"/>
          <w:sz w:val="20"/>
          <w:szCs w:val="20"/>
        </w:rPr>
        <w:t>4</w:t>
      </w:r>
      <w:r>
        <w:rPr>
          <w:rFonts w:ascii="Symbol" w:hAnsi="Symbol" w:cs="Symbol"/>
          <w:b/>
          <w:bCs/>
          <w:color w:val="000000"/>
          <w:sz w:val="20"/>
          <w:szCs w:val="20"/>
        </w:rPr>
        <w:t></w:t>
      </w:r>
      <w:r>
        <w:rPr>
          <w:rFonts w:ascii="Arial" w:hAnsi="Arial" w:cs="Arial"/>
          <w:b/>
          <w:bCs/>
          <w:color w:val="000000"/>
          <w:sz w:val="20"/>
          <w:szCs w:val="20"/>
        </w:rPr>
        <w:t>12</w:t>
      </w:r>
      <w:r>
        <w:rPr>
          <w:rFonts w:ascii="Arial" w:hAnsi="Arial" w:cs="Arial"/>
          <w:color w:val="000000"/>
          <w:sz w:val="20"/>
          <w:szCs w:val="20"/>
        </w:rPr>
        <w:t xml:space="preserve"> o 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= 4,52 cm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>
        <w:rPr>
          <w:rFonts w:ascii="Symbol" w:hAnsi="Symbol" w:cs="Symbol"/>
          <w:color w:val="000000"/>
          <w:sz w:val="20"/>
          <w:szCs w:val="20"/>
        </w:rPr>
        <w:t></w:t>
      </w:r>
      <w:r>
        <w:rPr>
          <w:rFonts w:ascii="Arial" w:hAnsi="Arial" w:cs="Arial"/>
          <w:color w:val="000000"/>
          <w:sz w:val="20"/>
          <w:szCs w:val="20"/>
        </w:rPr>
        <w:t xml:space="preserve"> = 0,37%)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Warunek nośności: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 - dla N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d</w:t>
      </w:r>
      <w:r>
        <w:rPr>
          <w:rFonts w:ascii="Arial" w:hAnsi="Arial" w:cs="Arial"/>
          <w:color w:val="0000FF"/>
          <w:sz w:val="20"/>
          <w:szCs w:val="20"/>
        </w:rPr>
        <w:t xml:space="preserve"> = 75,00kN :  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d,x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3,51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Rd,x,odp,max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40,06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kNm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 - dla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d,x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1,26kNm :    N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d</w:t>
      </w:r>
      <w:r>
        <w:rPr>
          <w:rFonts w:ascii="Arial" w:hAnsi="Arial" w:cs="Arial"/>
          <w:color w:val="0000FF"/>
          <w:sz w:val="20"/>
          <w:szCs w:val="20"/>
        </w:rPr>
        <w:t xml:space="preserve"> = 88,05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N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Rd,odp,max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1812,66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kN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Strzemiona konstrukcyjne: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Zbrojenie konstrukcyjne strzemionami pojedynczymi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poza odcinkami zakładu zbrojenia głównego </w:t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</w:rPr>
        <w:t>8 co max. 180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- na odcinkach zakładu zbrojenia głównego </w:t>
      </w:r>
      <w:r>
        <w:rPr>
          <w:rFonts w:ascii="Symbol" w:hAnsi="Symbol" w:cs="Symbol"/>
          <w:color w:val="000000"/>
          <w:sz w:val="20"/>
          <w:szCs w:val="20"/>
        </w:rPr>
        <w:t></w:t>
      </w:r>
      <w:r>
        <w:rPr>
          <w:rFonts w:ascii="Arial" w:hAnsi="Arial" w:cs="Arial"/>
          <w:color w:val="000000"/>
          <w:sz w:val="20"/>
          <w:szCs w:val="20"/>
        </w:rPr>
        <w:t>8 co max. 90 mm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SGU: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Szerokość rys prostopadłych:  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w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k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0,000 mm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w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lim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0,3 mm     (0,0%)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Uwaga: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Dodatkowo należy przeanalizować wpływ ścinania oraz przemieszczenie słupa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WYKRES INTERAKCJI M-N</w:t>
      </w:r>
    </w:p>
    <w:p w:rsidR="005F3699" w:rsidRDefault="00C402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402BC">
        <w:rPr>
          <w:rFonts w:ascii="Arial" w:hAnsi="Arial" w:cs="Arial"/>
          <w:color w:val="000000"/>
          <w:sz w:val="20"/>
          <w:szCs w:val="20"/>
        </w:rPr>
        <w:lastRenderedPageBreak/>
        <w:pict>
          <v:shape id="_x0000_i1057" type="#_x0000_t75" style="width:425.35pt;height:226.65pt">
            <v:imagedata r:id="rId36" o:title=""/>
          </v:shape>
        </w:pic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Wartości ekstremalne wykresu M-N:</w:t>
      </w: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Rd,x,max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= 97,50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; 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Rd,odp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740,30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Rd,x,min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= -97,50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; 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Rd,odp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740,30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Rd,x,odp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0,00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;  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Rd,max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= 1814,29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kN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Rd,x,odp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0,00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;  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Rd,min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= -190,00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kN</w:t>
      </w:r>
      <w:proofErr w:type="spellEnd"/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3699" w:rsidRDefault="005F3699" w:rsidP="00A90031">
      <w:pPr>
        <w:pStyle w:val="Bezodstpw"/>
      </w:pPr>
    </w:p>
    <w:sectPr w:rsidR="005F3699" w:rsidSect="00C40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A90031"/>
    <w:rsid w:val="003B66D4"/>
    <w:rsid w:val="005D35F8"/>
    <w:rsid w:val="005F3699"/>
    <w:rsid w:val="00A90031"/>
    <w:rsid w:val="00C402BC"/>
    <w:rsid w:val="00D73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02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003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00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1987</Words>
  <Characters>11928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User</cp:lastModifiedBy>
  <cp:revision>2</cp:revision>
  <dcterms:created xsi:type="dcterms:W3CDTF">2017-03-04T13:58:00Z</dcterms:created>
  <dcterms:modified xsi:type="dcterms:W3CDTF">2017-03-04T13:58:00Z</dcterms:modified>
</cp:coreProperties>
</file>