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3932" w:rsidRPr="00563911" w:rsidRDefault="00AD3932" w:rsidP="00AD3932">
      <w:pPr>
        <w:spacing w:after="0"/>
        <w:rPr>
          <w:rFonts w:asciiTheme="minorHAnsi" w:hAnsiTheme="minorHAnsi"/>
          <w:b/>
          <w:sz w:val="24"/>
          <w:szCs w:val="24"/>
        </w:rPr>
      </w:pPr>
      <w:r w:rsidRPr="00563911">
        <w:rPr>
          <w:rFonts w:asciiTheme="minorHAnsi" w:hAnsiTheme="minorHAnsi"/>
          <w:b/>
          <w:sz w:val="24"/>
          <w:szCs w:val="24"/>
        </w:rPr>
        <w:t>SPIS TREŚCI</w:t>
      </w:r>
    </w:p>
    <w:bookmarkStart w:id="0" w:name="_GoBack"/>
    <w:bookmarkEnd w:id="0"/>
    <w:p w:rsidR="0083038A" w:rsidRDefault="007C5636">
      <w:pPr>
        <w:pStyle w:val="Spistreci2"/>
        <w:rPr>
          <w:rFonts w:asciiTheme="minorHAnsi" w:eastAsiaTheme="minorEastAsia" w:hAnsiTheme="minorHAnsi"/>
          <w:caps w:val="0"/>
          <w:noProof/>
          <w:lang w:eastAsia="pl-PL"/>
        </w:rPr>
      </w:pPr>
      <w:r w:rsidRPr="00914094">
        <w:rPr>
          <w:rFonts w:asciiTheme="minorHAnsi" w:hAnsiTheme="minorHAnsi" w:cstheme="minorHAnsi"/>
          <w:b/>
          <w:color w:val="FF0000"/>
          <w:sz w:val="20"/>
          <w:szCs w:val="20"/>
          <w:highlight w:val="yellow"/>
        </w:rPr>
        <w:fldChar w:fldCharType="begin"/>
      </w:r>
      <w:r w:rsidR="00AD3932" w:rsidRPr="00914094">
        <w:rPr>
          <w:rFonts w:asciiTheme="minorHAnsi" w:hAnsiTheme="minorHAnsi" w:cstheme="minorHAnsi"/>
          <w:b/>
          <w:color w:val="FF0000"/>
          <w:sz w:val="20"/>
          <w:szCs w:val="20"/>
          <w:highlight w:val="yellow"/>
        </w:rPr>
        <w:instrText xml:space="preserve"> TOC \o "1-5" \h \z \u </w:instrText>
      </w:r>
      <w:r w:rsidRPr="00914094">
        <w:rPr>
          <w:rFonts w:asciiTheme="minorHAnsi" w:hAnsiTheme="minorHAnsi" w:cstheme="minorHAnsi"/>
          <w:b/>
          <w:color w:val="FF0000"/>
          <w:sz w:val="20"/>
          <w:szCs w:val="20"/>
          <w:highlight w:val="yellow"/>
        </w:rPr>
        <w:fldChar w:fldCharType="separate"/>
      </w:r>
      <w:hyperlink w:anchor="_Toc478367148" w:history="1">
        <w:r w:rsidR="0083038A" w:rsidRPr="00450642">
          <w:rPr>
            <w:rStyle w:val="Hipercze"/>
            <w:noProof/>
          </w:rPr>
          <w:t>1.</w:t>
        </w:r>
        <w:r w:rsidR="0083038A"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="0083038A" w:rsidRPr="00450642">
          <w:rPr>
            <w:rStyle w:val="Hipercze"/>
            <w:noProof/>
          </w:rPr>
          <w:t>dane ogólne</w:t>
        </w:r>
        <w:r w:rsidR="0083038A">
          <w:rPr>
            <w:noProof/>
            <w:webHidden/>
          </w:rPr>
          <w:tab/>
        </w:r>
        <w:r w:rsidR="0083038A">
          <w:rPr>
            <w:noProof/>
            <w:webHidden/>
          </w:rPr>
          <w:fldChar w:fldCharType="begin"/>
        </w:r>
        <w:r w:rsidR="0083038A">
          <w:rPr>
            <w:noProof/>
            <w:webHidden/>
          </w:rPr>
          <w:instrText xml:space="preserve"> PAGEREF _Toc478367148 \h </w:instrText>
        </w:r>
        <w:r w:rsidR="0083038A">
          <w:rPr>
            <w:noProof/>
            <w:webHidden/>
          </w:rPr>
        </w:r>
        <w:r w:rsidR="0083038A">
          <w:rPr>
            <w:noProof/>
            <w:webHidden/>
          </w:rPr>
          <w:fldChar w:fldCharType="separate"/>
        </w:r>
        <w:r w:rsidR="0083038A">
          <w:rPr>
            <w:noProof/>
            <w:webHidden/>
          </w:rPr>
          <w:t>4</w:t>
        </w:r>
        <w:r w:rsidR="0083038A"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49" w:history="1">
        <w:r w:rsidRPr="00450642">
          <w:rPr>
            <w:rStyle w:val="Hipercze"/>
            <w:noProof/>
          </w:rPr>
          <w:t>1.1.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Przedmiot opracowania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50" w:history="1">
        <w:r w:rsidRPr="00450642">
          <w:rPr>
            <w:rStyle w:val="Hipercze"/>
            <w:noProof/>
          </w:rPr>
          <w:t>1.2.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Podstawa  opracowania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51" w:history="1">
        <w:r w:rsidRPr="00450642">
          <w:rPr>
            <w:rStyle w:val="Hipercze"/>
            <w:noProof/>
          </w:rPr>
          <w:t>1.3.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Lokalizacja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52" w:history="1">
        <w:r w:rsidRPr="00450642">
          <w:rPr>
            <w:rStyle w:val="Hipercze"/>
            <w:noProof/>
          </w:rPr>
          <w:t>1.4.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Inwestor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2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53" w:history="1">
        <w:r w:rsidRPr="00450642">
          <w:rPr>
            <w:rStyle w:val="Hipercze"/>
            <w:noProof/>
          </w:rPr>
          <w:t>2.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Układ konstrukcyjny obiektu budowlanego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2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54" w:history="1">
        <w:r w:rsidRPr="00450642">
          <w:rPr>
            <w:rStyle w:val="Hipercze"/>
            <w:noProof/>
          </w:rPr>
          <w:t>3.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Przyjęte założenia do obliczeń statycznych i wyniki obliczeń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2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55" w:history="1">
        <w:r w:rsidRPr="00450642">
          <w:rPr>
            <w:rStyle w:val="Hipercze"/>
            <w:noProof/>
          </w:rPr>
          <w:t>4.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Rozwiązania konstrukcyjno-materiałowe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56" w:history="1">
        <w:r w:rsidRPr="00450642">
          <w:rPr>
            <w:rStyle w:val="Hipercze"/>
            <w:noProof/>
          </w:rPr>
          <w:t>4.1.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Fundamenty.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57" w:history="1">
        <w:r w:rsidRPr="00450642">
          <w:rPr>
            <w:rStyle w:val="Hipercze"/>
            <w:noProof/>
          </w:rPr>
          <w:t>4.2.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Galeria.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58" w:history="1">
        <w:r w:rsidRPr="00450642">
          <w:rPr>
            <w:rStyle w:val="Hipercze"/>
            <w:noProof/>
          </w:rPr>
          <w:t>4.3.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Nadproża, belki i wieńce.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59" w:history="1">
        <w:r w:rsidRPr="00450642">
          <w:rPr>
            <w:rStyle w:val="Hipercze"/>
            <w:noProof/>
          </w:rPr>
          <w:t>4.4.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Słupy.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60" w:history="1">
        <w:r w:rsidRPr="00450642">
          <w:rPr>
            <w:rStyle w:val="Hipercze"/>
            <w:noProof/>
          </w:rPr>
          <w:t>4.5.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Schody.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61" w:history="1">
        <w:r w:rsidRPr="00450642">
          <w:rPr>
            <w:rStyle w:val="Hipercze"/>
            <w:noProof/>
          </w:rPr>
          <w:t>4.6.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Dach.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2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62" w:history="1">
        <w:r w:rsidRPr="00450642">
          <w:rPr>
            <w:rStyle w:val="Hipercze"/>
            <w:noProof/>
          </w:rPr>
          <w:t>5.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kategoria geotechniczna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2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63" w:history="1">
        <w:r w:rsidRPr="00450642">
          <w:rPr>
            <w:rStyle w:val="Hipercze"/>
            <w:noProof/>
          </w:rPr>
          <w:t>6.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Obliczenia statyczno-wytrzymałościowe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64" w:history="1">
        <w:r w:rsidRPr="00450642">
          <w:rPr>
            <w:rStyle w:val="Hipercze"/>
            <w:noProof/>
          </w:rPr>
          <w:t>6.1.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Obciążenie śniegiem.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65" w:history="1">
        <w:r w:rsidRPr="00450642">
          <w:rPr>
            <w:rStyle w:val="Hipercze"/>
            <w:noProof/>
          </w:rPr>
          <w:t>6.2.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Obciążenie wiatrem.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66" w:history="1">
        <w:r w:rsidRPr="00450642">
          <w:rPr>
            <w:rStyle w:val="Hipercze"/>
            <w:noProof/>
          </w:rPr>
          <w:t>6.3.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Obciążenie stałe dachu.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67" w:history="1">
        <w:r w:rsidRPr="00450642">
          <w:rPr>
            <w:rStyle w:val="Hipercze"/>
            <w:noProof/>
          </w:rPr>
          <w:t>6.4.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Obciążenie zmienne dachu.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68" w:history="1">
        <w:r w:rsidRPr="00450642">
          <w:rPr>
            <w:rStyle w:val="Hipercze"/>
            <w:noProof/>
          </w:rPr>
          <w:t>6.5.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Dach.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69" w:history="1">
        <w:r w:rsidRPr="00450642">
          <w:rPr>
            <w:rStyle w:val="Hipercze"/>
            <w:noProof/>
          </w:rPr>
          <w:t>6.6.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Belka B1.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70" w:history="1">
        <w:r w:rsidRPr="00450642">
          <w:rPr>
            <w:rStyle w:val="Hipercze"/>
            <w:noProof/>
          </w:rPr>
          <w:t>6.7.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Płyta P1.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71" w:history="1">
        <w:r w:rsidRPr="00450642">
          <w:rPr>
            <w:rStyle w:val="Hipercze"/>
            <w:noProof/>
          </w:rPr>
          <w:t>6.8.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Belka B2.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72" w:history="1">
        <w:r w:rsidRPr="00450642">
          <w:rPr>
            <w:rStyle w:val="Hipercze"/>
            <w:noProof/>
          </w:rPr>
          <w:t>6.9.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Belka B3.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73" w:history="1">
        <w:r w:rsidRPr="00450642">
          <w:rPr>
            <w:rStyle w:val="Hipercze"/>
            <w:noProof/>
          </w:rPr>
          <w:t>6.10.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Nadproże N1.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74" w:history="1">
        <w:r w:rsidRPr="00450642">
          <w:rPr>
            <w:rStyle w:val="Hipercze"/>
            <w:noProof/>
          </w:rPr>
          <w:t>6.11.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Nadproże N2.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75" w:history="1">
        <w:r w:rsidRPr="00450642">
          <w:rPr>
            <w:rStyle w:val="Hipercze"/>
            <w:noProof/>
          </w:rPr>
          <w:t>6.12.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Nadproże N3.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76" w:history="1">
        <w:r w:rsidRPr="00450642">
          <w:rPr>
            <w:rStyle w:val="Hipercze"/>
            <w:noProof/>
          </w:rPr>
          <w:t>6.13.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Nadproże N4.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77" w:history="1">
        <w:r w:rsidRPr="00450642">
          <w:rPr>
            <w:rStyle w:val="Hipercze"/>
            <w:noProof/>
          </w:rPr>
          <w:t>6.14.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Słup S-01 – część górna.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78" w:history="1">
        <w:r w:rsidRPr="00450642">
          <w:rPr>
            <w:rStyle w:val="Hipercze"/>
            <w:noProof/>
          </w:rPr>
          <w:t>6.15.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Słup S-01 – część dolna.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79" w:history="1">
        <w:r w:rsidRPr="00450642">
          <w:rPr>
            <w:rStyle w:val="Hipercze"/>
            <w:noProof/>
          </w:rPr>
          <w:t>6.16.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Słup S-02.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80" w:history="1">
        <w:r w:rsidRPr="00450642">
          <w:rPr>
            <w:rStyle w:val="Hipercze"/>
            <w:noProof/>
          </w:rPr>
          <w:t>6.17.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Schody bieg górny.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64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81" w:history="1">
        <w:r w:rsidRPr="00450642">
          <w:rPr>
            <w:rStyle w:val="Hipercze"/>
            <w:noProof/>
          </w:rPr>
          <w:t>6.18.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Schody bieg dolny.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82" w:history="1">
        <w:r w:rsidRPr="00450642">
          <w:rPr>
            <w:rStyle w:val="Hipercze"/>
            <w:noProof/>
          </w:rPr>
          <w:t>6.19.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Belka B4.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72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83" w:history="1">
        <w:r w:rsidRPr="00450642">
          <w:rPr>
            <w:rStyle w:val="Hipercze"/>
            <w:noProof/>
          </w:rPr>
          <w:t>6.20.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Słup S3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75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84" w:history="1">
        <w:r w:rsidRPr="00450642">
          <w:rPr>
            <w:rStyle w:val="Hipercze"/>
            <w:noProof/>
          </w:rPr>
          <w:t>6.21.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Stopa fundamentowa St1.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85" w:history="1">
        <w:r w:rsidRPr="00450642">
          <w:rPr>
            <w:rStyle w:val="Hipercze"/>
            <w:noProof/>
          </w:rPr>
          <w:t>6.22.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Stopa fundamentowa St2.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80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86" w:history="1">
        <w:r w:rsidRPr="00450642">
          <w:rPr>
            <w:rStyle w:val="Hipercze"/>
            <w:noProof/>
          </w:rPr>
          <w:t>6.23.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Stopa fundamentowa St3.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83</w:t>
        </w:r>
        <w:r>
          <w:rPr>
            <w:noProof/>
            <w:webHidden/>
          </w:rPr>
          <w:fldChar w:fldCharType="end"/>
        </w:r>
      </w:hyperlink>
    </w:p>
    <w:p w:rsidR="0083038A" w:rsidRDefault="0083038A">
      <w:pPr>
        <w:pStyle w:val="Spistreci3"/>
        <w:rPr>
          <w:rFonts w:asciiTheme="minorHAnsi" w:eastAsiaTheme="minorEastAsia" w:hAnsiTheme="minorHAnsi"/>
          <w:caps w:val="0"/>
          <w:noProof/>
          <w:lang w:eastAsia="pl-PL"/>
        </w:rPr>
      </w:pPr>
      <w:hyperlink w:anchor="_Toc478367187" w:history="1">
        <w:r w:rsidRPr="00450642">
          <w:rPr>
            <w:rStyle w:val="Hipercze"/>
            <w:noProof/>
          </w:rPr>
          <w:t>6.24.</w:t>
        </w:r>
        <w:r>
          <w:rPr>
            <w:rFonts w:asciiTheme="minorHAnsi" w:eastAsiaTheme="minorEastAsia" w:hAnsiTheme="minorHAnsi"/>
            <w:caps w:val="0"/>
            <w:noProof/>
            <w:lang w:eastAsia="pl-PL"/>
          </w:rPr>
          <w:tab/>
        </w:r>
        <w:r w:rsidRPr="00450642">
          <w:rPr>
            <w:rStyle w:val="Hipercze"/>
            <w:noProof/>
          </w:rPr>
          <w:t>Stopa fundamentowa St4.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_Toc478367187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86</w:t>
        </w:r>
        <w:r>
          <w:rPr>
            <w:noProof/>
            <w:webHidden/>
          </w:rPr>
          <w:fldChar w:fldCharType="end"/>
        </w:r>
      </w:hyperlink>
    </w:p>
    <w:p w:rsidR="00E72ECD" w:rsidRPr="00DC6843" w:rsidRDefault="007C5636" w:rsidP="00914094">
      <w:pPr>
        <w:spacing w:after="0" w:line="240" w:lineRule="auto"/>
        <w:rPr>
          <w:rFonts w:asciiTheme="minorHAnsi" w:hAnsiTheme="minorHAnsi"/>
          <w:b/>
          <w:color w:val="FF0000"/>
          <w:sz w:val="28"/>
          <w:szCs w:val="28"/>
          <w:highlight w:val="yellow"/>
        </w:rPr>
      </w:pPr>
      <w:r w:rsidRPr="00914094">
        <w:rPr>
          <w:rFonts w:asciiTheme="minorHAnsi" w:hAnsiTheme="minorHAnsi" w:cstheme="minorHAnsi"/>
          <w:b/>
          <w:color w:val="FF0000"/>
          <w:sz w:val="20"/>
          <w:szCs w:val="20"/>
          <w:highlight w:val="yellow"/>
        </w:rPr>
        <w:fldChar w:fldCharType="end"/>
      </w:r>
      <w:r w:rsidR="00E72ECD" w:rsidRPr="00DC6843">
        <w:rPr>
          <w:rFonts w:asciiTheme="minorHAnsi" w:hAnsiTheme="minorHAnsi"/>
          <w:b/>
          <w:color w:val="FF0000"/>
          <w:sz w:val="28"/>
          <w:szCs w:val="28"/>
          <w:highlight w:val="yellow"/>
        </w:rPr>
        <w:br w:type="page"/>
      </w:r>
    </w:p>
    <w:p w:rsidR="00DC6843" w:rsidRPr="00A967A3" w:rsidRDefault="00AD3932" w:rsidP="00AD3932">
      <w:pPr>
        <w:spacing w:after="0"/>
        <w:rPr>
          <w:rFonts w:asciiTheme="minorHAnsi" w:hAnsiTheme="minorHAnsi"/>
          <w:b/>
          <w:sz w:val="28"/>
          <w:szCs w:val="28"/>
        </w:rPr>
      </w:pPr>
      <w:r w:rsidRPr="00A967A3">
        <w:rPr>
          <w:rFonts w:asciiTheme="minorHAnsi" w:hAnsiTheme="minorHAnsi"/>
          <w:b/>
          <w:sz w:val="28"/>
          <w:szCs w:val="28"/>
        </w:rPr>
        <w:lastRenderedPageBreak/>
        <w:t>SPIS ZAŁĄCZNIKÓW</w:t>
      </w:r>
    </w:p>
    <w:p w:rsidR="00A56FE8" w:rsidRPr="00A967A3" w:rsidRDefault="00A56FE8" w:rsidP="00B53957">
      <w:pPr>
        <w:pStyle w:val="Spisy"/>
        <w:spacing w:line="240" w:lineRule="auto"/>
        <w:ind w:left="426"/>
        <w:rPr>
          <w:rFonts w:asciiTheme="minorHAnsi" w:hAnsiTheme="minorHAnsi"/>
          <w:sz w:val="20"/>
          <w:szCs w:val="20"/>
        </w:rPr>
      </w:pPr>
      <w:r w:rsidRPr="00A967A3">
        <w:rPr>
          <w:rFonts w:asciiTheme="minorHAnsi" w:hAnsiTheme="minorHAnsi"/>
          <w:sz w:val="20"/>
          <w:szCs w:val="20"/>
        </w:rPr>
        <w:t>KOPIA UPRAWNIEŃ BUDOWLANYCH MGR INŻ. MICHAŁ WAŁKUSKI</w:t>
      </w:r>
    </w:p>
    <w:p w:rsidR="00A56FE8" w:rsidRPr="00A967A3" w:rsidRDefault="00A56FE8" w:rsidP="00B53957">
      <w:pPr>
        <w:pStyle w:val="Spisy"/>
        <w:spacing w:line="240" w:lineRule="auto"/>
        <w:ind w:left="426"/>
        <w:rPr>
          <w:rFonts w:asciiTheme="minorHAnsi" w:hAnsiTheme="minorHAnsi"/>
          <w:sz w:val="20"/>
          <w:szCs w:val="20"/>
        </w:rPr>
      </w:pPr>
      <w:r w:rsidRPr="00A967A3">
        <w:rPr>
          <w:rFonts w:asciiTheme="minorHAnsi" w:hAnsiTheme="minorHAnsi"/>
          <w:sz w:val="20"/>
          <w:szCs w:val="20"/>
        </w:rPr>
        <w:t>KOPIA ZAŚWIADCZENIA O PRZYNALEŻNOŚCI DO SOIIB MGR INŻ. MICHAŁ WAŁKUSKI</w:t>
      </w:r>
    </w:p>
    <w:p w:rsidR="00DC6843" w:rsidRPr="00A967A3" w:rsidRDefault="00A56FE8" w:rsidP="00DC6843">
      <w:pPr>
        <w:pStyle w:val="Spisy"/>
        <w:spacing w:line="240" w:lineRule="auto"/>
        <w:ind w:left="426"/>
        <w:rPr>
          <w:rFonts w:asciiTheme="minorHAnsi" w:hAnsiTheme="minorHAnsi"/>
          <w:sz w:val="20"/>
          <w:szCs w:val="20"/>
        </w:rPr>
      </w:pPr>
      <w:r w:rsidRPr="00A967A3">
        <w:rPr>
          <w:rFonts w:asciiTheme="minorHAnsi" w:hAnsiTheme="minorHAnsi"/>
          <w:sz w:val="20"/>
          <w:szCs w:val="20"/>
        </w:rPr>
        <w:t>OŚWIADCZENIE PROJEKTANTA MGR INŻ. MICHAŁ WAŁKUSKI</w:t>
      </w:r>
    </w:p>
    <w:p w:rsidR="00DC6843" w:rsidRPr="00DC6843" w:rsidRDefault="00DC6843" w:rsidP="00DC6843">
      <w:pPr>
        <w:pStyle w:val="Spisy"/>
        <w:numPr>
          <w:ilvl w:val="0"/>
          <w:numId w:val="0"/>
        </w:numPr>
        <w:spacing w:line="240" w:lineRule="auto"/>
        <w:ind w:left="426"/>
        <w:rPr>
          <w:rFonts w:asciiTheme="minorHAnsi" w:hAnsiTheme="minorHAnsi"/>
          <w:sz w:val="20"/>
          <w:szCs w:val="20"/>
          <w:highlight w:val="yellow"/>
        </w:rPr>
      </w:pPr>
    </w:p>
    <w:p w:rsidR="00AD3932" w:rsidRPr="00DE2238" w:rsidRDefault="00AD3932" w:rsidP="00AD3932">
      <w:pPr>
        <w:spacing w:after="0"/>
        <w:rPr>
          <w:rFonts w:asciiTheme="minorHAnsi" w:hAnsiTheme="minorHAnsi"/>
          <w:b/>
          <w:sz w:val="28"/>
          <w:szCs w:val="28"/>
        </w:rPr>
      </w:pPr>
      <w:r w:rsidRPr="00DE2238">
        <w:rPr>
          <w:rFonts w:asciiTheme="minorHAnsi" w:hAnsiTheme="minorHAnsi"/>
          <w:b/>
          <w:sz w:val="28"/>
          <w:szCs w:val="28"/>
        </w:rPr>
        <w:t>SPIS RYSUNKÓW</w:t>
      </w:r>
    </w:p>
    <w:p w:rsidR="0038382A" w:rsidRPr="00DC6843" w:rsidRDefault="0038382A" w:rsidP="00FE47C2">
      <w:pPr>
        <w:spacing w:after="0" w:line="276" w:lineRule="auto"/>
        <w:rPr>
          <w:rFonts w:asciiTheme="minorHAnsi" w:hAnsiTheme="minorHAnsi"/>
          <w:sz w:val="20"/>
          <w:szCs w:val="20"/>
          <w:highlight w:val="yellow"/>
        </w:rPr>
      </w:pPr>
    </w:p>
    <w:p w:rsidR="0038382A" w:rsidRPr="00A967A3" w:rsidRDefault="0038382A" w:rsidP="0038382A">
      <w:pPr>
        <w:spacing w:after="0" w:line="276" w:lineRule="auto"/>
        <w:rPr>
          <w:rFonts w:asciiTheme="minorHAnsi" w:hAnsiTheme="minorHAnsi"/>
          <w:b/>
          <w:u w:val="single"/>
        </w:rPr>
      </w:pPr>
      <w:r w:rsidRPr="00A967A3">
        <w:rPr>
          <w:rFonts w:asciiTheme="minorHAnsi" w:hAnsiTheme="minorHAnsi"/>
          <w:b/>
          <w:u w:val="single"/>
        </w:rPr>
        <w:t>PROJEKT ARCHITEKTONICZNO – BUDOWLANY: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59"/>
        <w:gridCol w:w="6520"/>
        <w:gridCol w:w="1732"/>
      </w:tblGrid>
      <w:tr w:rsidR="00A92B77" w:rsidTr="00A92B77">
        <w:tc>
          <w:tcPr>
            <w:tcW w:w="959" w:type="dxa"/>
          </w:tcPr>
          <w:p w:rsidR="00A92B77" w:rsidRPr="00A92B77" w:rsidRDefault="00A92B77" w:rsidP="00F41503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A92B77">
              <w:rPr>
                <w:rFonts w:asciiTheme="minorHAnsi" w:hAnsiTheme="minorHAnsi"/>
                <w:b/>
              </w:rPr>
              <w:t>NR</w:t>
            </w:r>
          </w:p>
        </w:tc>
        <w:tc>
          <w:tcPr>
            <w:tcW w:w="6520" w:type="dxa"/>
          </w:tcPr>
          <w:p w:rsidR="00A92B77" w:rsidRPr="00A92B77" w:rsidRDefault="00A92B77" w:rsidP="00F41503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A92B77">
              <w:rPr>
                <w:rFonts w:asciiTheme="minorHAnsi" w:hAnsiTheme="minorHAnsi"/>
                <w:b/>
              </w:rPr>
              <w:t>TYTUŁ</w:t>
            </w:r>
          </w:p>
        </w:tc>
        <w:tc>
          <w:tcPr>
            <w:tcW w:w="1732" w:type="dxa"/>
          </w:tcPr>
          <w:p w:rsidR="00A92B77" w:rsidRPr="00A92B77" w:rsidRDefault="00A92B77" w:rsidP="00F41503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A92B77">
              <w:rPr>
                <w:rFonts w:asciiTheme="minorHAnsi" w:hAnsiTheme="minorHAnsi"/>
                <w:b/>
              </w:rPr>
              <w:t>SKALA</w:t>
            </w:r>
          </w:p>
        </w:tc>
      </w:tr>
      <w:tr w:rsidR="00A92B77" w:rsidTr="00A92B77">
        <w:tc>
          <w:tcPr>
            <w:tcW w:w="959" w:type="dxa"/>
          </w:tcPr>
          <w:p w:rsidR="00A92B77" w:rsidRDefault="00A92B77" w:rsidP="00F4150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K-01</w:t>
            </w:r>
          </w:p>
        </w:tc>
        <w:tc>
          <w:tcPr>
            <w:tcW w:w="6520" w:type="dxa"/>
          </w:tcPr>
          <w:p w:rsidR="00A92B77" w:rsidRDefault="00C46A17" w:rsidP="00F4150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SCHEMAT FUNDAMENTÓW </w:t>
            </w:r>
          </w:p>
        </w:tc>
        <w:tc>
          <w:tcPr>
            <w:tcW w:w="1732" w:type="dxa"/>
          </w:tcPr>
          <w:p w:rsidR="00A92B77" w:rsidRDefault="00A92B77" w:rsidP="00F4150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1:100</w:t>
            </w:r>
          </w:p>
        </w:tc>
      </w:tr>
      <w:tr w:rsidR="007F3728" w:rsidTr="00A92B77">
        <w:tc>
          <w:tcPr>
            <w:tcW w:w="959" w:type="dxa"/>
          </w:tcPr>
          <w:p w:rsidR="007F3728" w:rsidRDefault="007F3728" w:rsidP="007F3728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K-02</w:t>
            </w:r>
          </w:p>
        </w:tc>
        <w:tc>
          <w:tcPr>
            <w:tcW w:w="6520" w:type="dxa"/>
          </w:tcPr>
          <w:p w:rsidR="007F3728" w:rsidRDefault="00C46A17" w:rsidP="009937E9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STOPAFUNDAMENTOWA St</w:t>
            </w:r>
            <w:r w:rsidR="007F3728">
              <w:rPr>
                <w:rFonts w:asciiTheme="minorHAnsi" w:hAnsiTheme="minorHAnsi"/>
              </w:rPr>
              <w:t>1</w:t>
            </w:r>
          </w:p>
        </w:tc>
        <w:tc>
          <w:tcPr>
            <w:tcW w:w="1732" w:type="dxa"/>
          </w:tcPr>
          <w:p w:rsidR="007F3728" w:rsidRDefault="007F3728" w:rsidP="009937E9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F72580" w:rsidTr="00A92B77">
        <w:tc>
          <w:tcPr>
            <w:tcW w:w="959" w:type="dxa"/>
          </w:tcPr>
          <w:p w:rsidR="00F72580" w:rsidRDefault="00F72580" w:rsidP="00F72580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K-03</w:t>
            </w:r>
          </w:p>
        </w:tc>
        <w:tc>
          <w:tcPr>
            <w:tcW w:w="6520" w:type="dxa"/>
          </w:tcPr>
          <w:p w:rsidR="00F72580" w:rsidRDefault="00F72580" w:rsidP="00F72580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STOPAFUNDAMENTOWA St2</w:t>
            </w:r>
          </w:p>
        </w:tc>
        <w:tc>
          <w:tcPr>
            <w:tcW w:w="1732" w:type="dxa"/>
          </w:tcPr>
          <w:p w:rsidR="00F72580" w:rsidRDefault="00F72580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F72580" w:rsidTr="00A92B77">
        <w:tc>
          <w:tcPr>
            <w:tcW w:w="959" w:type="dxa"/>
          </w:tcPr>
          <w:p w:rsidR="00F72580" w:rsidRDefault="00F72580" w:rsidP="00F72580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K-04</w:t>
            </w:r>
          </w:p>
        </w:tc>
        <w:tc>
          <w:tcPr>
            <w:tcW w:w="6520" w:type="dxa"/>
          </w:tcPr>
          <w:p w:rsidR="00F72580" w:rsidRDefault="00F72580" w:rsidP="00F72580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STOPAFUNDAMENTOWA St3</w:t>
            </w:r>
          </w:p>
        </w:tc>
        <w:tc>
          <w:tcPr>
            <w:tcW w:w="1732" w:type="dxa"/>
          </w:tcPr>
          <w:p w:rsidR="00F72580" w:rsidRDefault="00F72580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F72580" w:rsidTr="00A92B77">
        <w:tc>
          <w:tcPr>
            <w:tcW w:w="959" w:type="dxa"/>
          </w:tcPr>
          <w:p w:rsidR="00F72580" w:rsidRDefault="00F72580" w:rsidP="00F72580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K-05</w:t>
            </w:r>
          </w:p>
        </w:tc>
        <w:tc>
          <w:tcPr>
            <w:tcW w:w="6520" w:type="dxa"/>
          </w:tcPr>
          <w:p w:rsidR="00F72580" w:rsidRDefault="00F72580" w:rsidP="00F72580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STOPAFUNDAMENTOWA St4</w:t>
            </w:r>
          </w:p>
        </w:tc>
        <w:tc>
          <w:tcPr>
            <w:tcW w:w="1732" w:type="dxa"/>
          </w:tcPr>
          <w:p w:rsidR="00F72580" w:rsidRDefault="00F72580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8F5DC3" w:rsidTr="00A92B77">
        <w:tc>
          <w:tcPr>
            <w:tcW w:w="959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K-06</w:t>
            </w:r>
          </w:p>
        </w:tc>
        <w:tc>
          <w:tcPr>
            <w:tcW w:w="6520" w:type="dxa"/>
          </w:tcPr>
          <w:p w:rsidR="008F5DC3" w:rsidRDefault="008F5DC3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SCHEMAT ELEMENTÓW KONSTRUKCYJNYCH GALERII</w:t>
            </w:r>
          </w:p>
        </w:tc>
        <w:tc>
          <w:tcPr>
            <w:tcW w:w="1732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1:100</w:t>
            </w:r>
          </w:p>
        </w:tc>
      </w:tr>
      <w:tr w:rsidR="008F5DC3" w:rsidTr="00A92B77">
        <w:tc>
          <w:tcPr>
            <w:tcW w:w="959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K-07</w:t>
            </w:r>
          </w:p>
        </w:tc>
        <w:tc>
          <w:tcPr>
            <w:tcW w:w="6520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BIEG SCHODOWY DOLNY</w:t>
            </w:r>
          </w:p>
        </w:tc>
        <w:tc>
          <w:tcPr>
            <w:tcW w:w="1732" w:type="dxa"/>
          </w:tcPr>
          <w:p w:rsidR="008F5DC3" w:rsidRDefault="008F5DC3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8F5DC3" w:rsidTr="00A92B77">
        <w:tc>
          <w:tcPr>
            <w:tcW w:w="959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K-08</w:t>
            </w:r>
          </w:p>
        </w:tc>
        <w:tc>
          <w:tcPr>
            <w:tcW w:w="6520" w:type="dxa"/>
          </w:tcPr>
          <w:p w:rsidR="008F5DC3" w:rsidRDefault="008F5DC3" w:rsidP="00AE0E8F">
            <w:pPr>
              <w:tabs>
                <w:tab w:val="left" w:pos="4365"/>
              </w:tabs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BIEG SCHODOWY GÓRNY</w:t>
            </w:r>
            <w:r w:rsidR="00AE0E8F">
              <w:rPr>
                <w:rFonts w:asciiTheme="minorHAnsi" w:hAnsiTheme="minorHAnsi"/>
              </w:rPr>
              <w:tab/>
            </w:r>
          </w:p>
        </w:tc>
        <w:tc>
          <w:tcPr>
            <w:tcW w:w="1732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8F5DC3" w:rsidTr="00A92B77">
        <w:tc>
          <w:tcPr>
            <w:tcW w:w="959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K-09</w:t>
            </w:r>
          </w:p>
        </w:tc>
        <w:tc>
          <w:tcPr>
            <w:tcW w:w="6520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FUNDAMENT SCHODOWY ORAZ BELKA B4</w:t>
            </w:r>
          </w:p>
        </w:tc>
        <w:tc>
          <w:tcPr>
            <w:tcW w:w="1732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8F5DC3" w:rsidTr="00A92B77">
        <w:tc>
          <w:tcPr>
            <w:tcW w:w="959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K-10</w:t>
            </w:r>
          </w:p>
        </w:tc>
        <w:tc>
          <w:tcPr>
            <w:tcW w:w="6520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PŁYTA P1</w:t>
            </w:r>
          </w:p>
        </w:tc>
        <w:tc>
          <w:tcPr>
            <w:tcW w:w="1732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8F5DC3" w:rsidTr="00A92B77">
        <w:tc>
          <w:tcPr>
            <w:tcW w:w="959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K-11</w:t>
            </w:r>
          </w:p>
        </w:tc>
        <w:tc>
          <w:tcPr>
            <w:tcW w:w="6520" w:type="dxa"/>
          </w:tcPr>
          <w:p w:rsidR="008F5DC3" w:rsidRDefault="008F5DC3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BELKA B1, B2 I B3</w:t>
            </w:r>
          </w:p>
        </w:tc>
        <w:tc>
          <w:tcPr>
            <w:tcW w:w="1732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8F5DC3" w:rsidTr="00A92B77">
        <w:tc>
          <w:tcPr>
            <w:tcW w:w="959" w:type="dxa"/>
          </w:tcPr>
          <w:p w:rsidR="008F5DC3" w:rsidRDefault="008F5DC3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K-12</w:t>
            </w:r>
          </w:p>
        </w:tc>
        <w:tc>
          <w:tcPr>
            <w:tcW w:w="6520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BELKI I NADPROŻA - SCHEMAT</w:t>
            </w:r>
          </w:p>
        </w:tc>
        <w:tc>
          <w:tcPr>
            <w:tcW w:w="1732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1:100</w:t>
            </w:r>
          </w:p>
        </w:tc>
      </w:tr>
      <w:tr w:rsidR="008F5DC3" w:rsidTr="00A92B77">
        <w:tc>
          <w:tcPr>
            <w:tcW w:w="959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K-13</w:t>
            </w:r>
          </w:p>
        </w:tc>
        <w:tc>
          <w:tcPr>
            <w:tcW w:w="6520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NADPROŻE N1 I N2</w:t>
            </w:r>
          </w:p>
        </w:tc>
        <w:tc>
          <w:tcPr>
            <w:tcW w:w="1732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8F5DC3" w:rsidTr="00A92B77">
        <w:tc>
          <w:tcPr>
            <w:tcW w:w="959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K-14</w:t>
            </w:r>
          </w:p>
        </w:tc>
        <w:tc>
          <w:tcPr>
            <w:tcW w:w="6520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NADPROŻE N3 I N4</w:t>
            </w:r>
          </w:p>
        </w:tc>
        <w:tc>
          <w:tcPr>
            <w:tcW w:w="1732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8F5DC3" w:rsidTr="00A92B77">
        <w:tc>
          <w:tcPr>
            <w:tcW w:w="959" w:type="dxa"/>
          </w:tcPr>
          <w:p w:rsidR="008F5DC3" w:rsidRDefault="008F5DC3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K-15</w:t>
            </w:r>
          </w:p>
        </w:tc>
        <w:tc>
          <w:tcPr>
            <w:tcW w:w="6520" w:type="dxa"/>
          </w:tcPr>
          <w:p w:rsidR="008F5DC3" w:rsidRDefault="008F5DC3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SŁUP S1 – CZĘŚĆ DOLNA</w:t>
            </w:r>
          </w:p>
        </w:tc>
        <w:tc>
          <w:tcPr>
            <w:tcW w:w="1732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8F5DC3" w:rsidTr="00A92B77">
        <w:tc>
          <w:tcPr>
            <w:tcW w:w="959" w:type="dxa"/>
          </w:tcPr>
          <w:p w:rsidR="008F5DC3" w:rsidRDefault="008F5DC3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K-16</w:t>
            </w:r>
          </w:p>
        </w:tc>
        <w:tc>
          <w:tcPr>
            <w:tcW w:w="6520" w:type="dxa"/>
          </w:tcPr>
          <w:p w:rsidR="008F5DC3" w:rsidRDefault="008F5DC3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SŁUP S1 – CZĘŚĆ GÓRNA</w:t>
            </w:r>
          </w:p>
        </w:tc>
        <w:tc>
          <w:tcPr>
            <w:tcW w:w="1732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8F5DC3" w:rsidTr="00A92B77">
        <w:tc>
          <w:tcPr>
            <w:tcW w:w="959" w:type="dxa"/>
          </w:tcPr>
          <w:p w:rsidR="008F5DC3" w:rsidRDefault="008F5DC3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K-17</w:t>
            </w:r>
          </w:p>
        </w:tc>
        <w:tc>
          <w:tcPr>
            <w:tcW w:w="6520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SŁUP S2</w:t>
            </w:r>
          </w:p>
        </w:tc>
        <w:tc>
          <w:tcPr>
            <w:tcW w:w="1732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8F5DC3" w:rsidTr="00A92B77">
        <w:tc>
          <w:tcPr>
            <w:tcW w:w="959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K-18</w:t>
            </w:r>
          </w:p>
        </w:tc>
        <w:tc>
          <w:tcPr>
            <w:tcW w:w="6520" w:type="dxa"/>
          </w:tcPr>
          <w:p w:rsidR="008F5DC3" w:rsidRDefault="008F5DC3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SŁUP S3</w:t>
            </w:r>
          </w:p>
        </w:tc>
        <w:tc>
          <w:tcPr>
            <w:tcW w:w="1732" w:type="dxa"/>
          </w:tcPr>
          <w:p w:rsidR="008F5DC3" w:rsidRDefault="008F5DC3" w:rsidP="00255D6E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1:20</w:t>
            </w:r>
          </w:p>
        </w:tc>
      </w:tr>
      <w:tr w:rsidR="007F3728" w:rsidTr="00A92B77">
        <w:tc>
          <w:tcPr>
            <w:tcW w:w="959" w:type="dxa"/>
          </w:tcPr>
          <w:p w:rsidR="007F3728" w:rsidRDefault="007F3728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</w:t>
            </w:r>
            <w:r w:rsidR="008F5DC3">
              <w:rPr>
                <w:rFonts w:asciiTheme="minorHAnsi" w:hAnsiTheme="minorHAnsi"/>
              </w:rPr>
              <w:t>19</w:t>
            </w:r>
          </w:p>
        </w:tc>
        <w:tc>
          <w:tcPr>
            <w:tcW w:w="6520" w:type="dxa"/>
          </w:tcPr>
          <w:p w:rsidR="007F3728" w:rsidRDefault="008F5DC3" w:rsidP="00F4150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WIENIEC +6,66</w:t>
            </w:r>
          </w:p>
        </w:tc>
        <w:tc>
          <w:tcPr>
            <w:tcW w:w="1732" w:type="dxa"/>
          </w:tcPr>
          <w:p w:rsidR="007F3728" w:rsidRDefault="007F3728" w:rsidP="00F4150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1:100</w:t>
            </w:r>
          </w:p>
        </w:tc>
      </w:tr>
      <w:tr w:rsidR="007F3728" w:rsidTr="00A92B77">
        <w:tc>
          <w:tcPr>
            <w:tcW w:w="959" w:type="dxa"/>
          </w:tcPr>
          <w:p w:rsidR="007F3728" w:rsidRDefault="007F3728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</w:t>
            </w:r>
            <w:r w:rsidR="008F5DC3">
              <w:rPr>
                <w:rFonts w:asciiTheme="minorHAnsi" w:hAnsiTheme="minorHAnsi"/>
              </w:rPr>
              <w:t>20</w:t>
            </w:r>
          </w:p>
        </w:tc>
        <w:tc>
          <w:tcPr>
            <w:tcW w:w="6520" w:type="dxa"/>
          </w:tcPr>
          <w:p w:rsidR="007F3728" w:rsidRDefault="008F5DC3" w:rsidP="00F4150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RZUT WIĘŹBY DACHOWEJ</w:t>
            </w:r>
            <w:r w:rsidR="007F3728">
              <w:rPr>
                <w:rFonts w:asciiTheme="minorHAnsi" w:hAnsiTheme="minorHAnsi"/>
              </w:rPr>
              <w:t xml:space="preserve"> </w:t>
            </w:r>
          </w:p>
        </w:tc>
        <w:tc>
          <w:tcPr>
            <w:tcW w:w="1732" w:type="dxa"/>
          </w:tcPr>
          <w:p w:rsidR="007F3728" w:rsidRDefault="007F3728" w:rsidP="00F4150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1:100</w:t>
            </w:r>
          </w:p>
        </w:tc>
      </w:tr>
      <w:tr w:rsidR="009937E9" w:rsidTr="00A92B77">
        <w:tc>
          <w:tcPr>
            <w:tcW w:w="959" w:type="dxa"/>
          </w:tcPr>
          <w:p w:rsidR="009937E9" w:rsidRDefault="009937E9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K-</w:t>
            </w:r>
            <w:r w:rsidR="008F5DC3">
              <w:rPr>
                <w:rFonts w:asciiTheme="minorHAnsi" w:hAnsiTheme="minorHAnsi"/>
              </w:rPr>
              <w:t>21</w:t>
            </w:r>
          </w:p>
        </w:tc>
        <w:tc>
          <w:tcPr>
            <w:tcW w:w="6520" w:type="dxa"/>
          </w:tcPr>
          <w:p w:rsidR="009937E9" w:rsidRDefault="008F5DC3" w:rsidP="00F4150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WIĄZAR W1 I W2</w:t>
            </w:r>
          </w:p>
        </w:tc>
        <w:tc>
          <w:tcPr>
            <w:tcW w:w="1732" w:type="dxa"/>
          </w:tcPr>
          <w:p w:rsidR="009937E9" w:rsidRDefault="009937E9" w:rsidP="008F5DC3">
            <w:pPr>
              <w:spacing w:line="276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1:</w:t>
            </w:r>
            <w:r w:rsidR="008F5DC3">
              <w:rPr>
                <w:rFonts w:asciiTheme="minorHAnsi" w:hAnsiTheme="minorHAnsi"/>
              </w:rPr>
              <w:t>100</w:t>
            </w:r>
          </w:p>
        </w:tc>
      </w:tr>
    </w:tbl>
    <w:p w:rsidR="00CE46FF" w:rsidRPr="00DE2238" w:rsidRDefault="00CE46FF" w:rsidP="00F41503">
      <w:pPr>
        <w:spacing w:after="0" w:line="276" w:lineRule="auto"/>
        <w:rPr>
          <w:rFonts w:asciiTheme="minorHAnsi" w:hAnsiTheme="minorHAnsi"/>
          <w:sz w:val="20"/>
          <w:szCs w:val="20"/>
        </w:rPr>
      </w:pPr>
    </w:p>
    <w:p w:rsidR="00FE47C2" w:rsidRPr="00A967A3" w:rsidRDefault="00FE47C2" w:rsidP="00C3735C">
      <w:pPr>
        <w:spacing w:after="0" w:line="276" w:lineRule="auto"/>
        <w:rPr>
          <w:rFonts w:asciiTheme="minorHAnsi" w:hAnsiTheme="minorHAnsi"/>
          <w:sz w:val="20"/>
          <w:szCs w:val="20"/>
        </w:rPr>
      </w:pPr>
    </w:p>
    <w:p w:rsidR="0038382A" w:rsidRPr="00DC6843" w:rsidRDefault="0038382A">
      <w:pPr>
        <w:spacing w:line="276" w:lineRule="auto"/>
        <w:contextualSpacing w:val="0"/>
        <w:jc w:val="left"/>
        <w:rPr>
          <w:rFonts w:asciiTheme="minorHAnsi" w:eastAsiaTheme="majorEastAsia" w:hAnsiTheme="minorHAnsi" w:cstheme="majorBidi"/>
          <w:b/>
          <w:bCs/>
          <w:caps/>
          <w:color w:val="FF0000"/>
          <w:sz w:val="28"/>
          <w:szCs w:val="28"/>
          <w:highlight w:val="yellow"/>
        </w:rPr>
      </w:pPr>
      <w:r w:rsidRPr="00DC6843">
        <w:rPr>
          <w:rFonts w:asciiTheme="minorHAnsi" w:hAnsiTheme="minorHAnsi"/>
          <w:color w:val="FF0000"/>
          <w:highlight w:val="yellow"/>
        </w:rPr>
        <w:br w:type="page"/>
      </w:r>
    </w:p>
    <w:p w:rsidR="00DC6843" w:rsidRPr="00DC6843" w:rsidRDefault="00DC6843" w:rsidP="00DC6843">
      <w:pPr>
        <w:pStyle w:val="Nagwek2"/>
        <w:ind w:left="426" w:hanging="426"/>
        <w:rPr>
          <w:rFonts w:asciiTheme="minorHAnsi" w:hAnsiTheme="minorHAnsi"/>
        </w:rPr>
      </w:pPr>
      <w:bookmarkStart w:id="1" w:name="_Toc373424177"/>
      <w:bookmarkStart w:id="2" w:name="_Toc478367148"/>
      <w:r w:rsidRPr="00DC6843">
        <w:rPr>
          <w:rFonts w:asciiTheme="minorHAnsi" w:hAnsiTheme="minorHAnsi"/>
        </w:rPr>
        <w:lastRenderedPageBreak/>
        <w:t>dane ogólne</w:t>
      </w:r>
      <w:bookmarkEnd w:id="1"/>
      <w:bookmarkEnd w:id="2"/>
    </w:p>
    <w:p w:rsidR="00AD6328" w:rsidRPr="00BE01EA" w:rsidRDefault="00AD6328" w:rsidP="00AD6328">
      <w:pPr>
        <w:pStyle w:val="Nagwek3"/>
        <w:ind w:left="851" w:hanging="851"/>
      </w:pPr>
      <w:bookmarkStart w:id="3" w:name="_Toc472507681"/>
      <w:bookmarkStart w:id="4" w:name="_Toc257873843"/>
      <w:bookmarkStart w:id="5" w:name="_Toc478367149"/>
      <w:r w:rsidRPr="00BE01EA">
        <w:t xml:space="preserve">Przedmiot </w:t>
      </w:r>
      <w:r>
        <w:t>opracowania</w:t>
      </w:r>
      <w:bookmarkEnd w:id="3"/>
      <w:bookmarkEnd w:id="5"/>
    </w:p>
    <w:p w:rsidR="00AD6328" w:rsidRPr="005D1426" w:rsidRDefault="00AD6328" w:rsidP="00AD6328">
      <w:pPr>
        <w:spacing w:after="0"/>
        <w:ind w:firstLine="426"/>
        <w:rPr>
          <w:rFonts w:asciiTheme="minorHAnsi" w:hAnsiTheme="minorHAnsi"/>
        </w:rPr>
      </w:pPr>
      <w:r w:rsidRPr="00BE01EA">
        <w:rPr>
          <w:rFonts w:asciiTheme="minorHAnsi" w:hAnsiTheme="minorHAnsi"/>
        </w:rPr>
        <w:t xml:space="preserve">Przedmiotem opracowania jest </w:t>
      </w:r>
      <w:r w:rsidR="00717417">
        <w:rPr>
          <w:rFonts w:asciiTheme="minorHAnsi" w:hAnsiTheme="minorHAnsi"/>
        </w:rPr>
        <w:t xml:space="preserve">część konstrukcyjna </w:t>
      </w:r>
      <w:r w:rsidR="00AE0E8F">
        <w:rPr>
          <w:rFonts w:asciiTheme="minorHAnsi" w:hAnsiTheme="minorHAnsi"/>
        </w:rPr>
        <w:t xml:space="preserve">do projektu zmiany sposobu użytkowania zabytkowego kościoła ewangelickiego na centrum wystawiennicze. </w:t>
      </w:r>
    </w:p>
    <w:p w:rsidR="00AD6328" w:rsidRPr="00BE01EA" w:rsidRDefault="00AD6328" w:rsidP="00AD6328">
      <w:pPr>
        <w:pStyle w:val="Nagwek3"/>
        <w:ind w:left="851" w:hanging="851"/>
        <w:rPr>
          <w:rFonts w:asciiTheme="minorHAnsi" w:hAnsiTheme="minorHAnsi"/>
        </w:rPr>
      </w:pPr>
      <w:bookmarkStart w:id="6" w:name="_Toc472507682"/>
      <w:bookmarkStart w:id="7" w:name="_Toc478367150"/>
      <w:r w:rsidRPr="00AD6328">
        <w:t>Podstawa</w:t>
      </w:r>
      <w:r w:rsidRPr="00BE01EA">
        <w:rPr>
          <w:rFonts w:asciiTheme="minorHAnsi" w:hAnsiTheme="minorHAnsi"/>
        </w:rPr>
        <w:t xml:space="preserve">  opracowania</w:t>
      </w:r>
      <w:bookmarkEnd w:id="6"/>
      <w:bookmarkEnd w:id="7"/>
    </w:p>
    <w:p w:rsidR="00AD6328" w:rsidRDefault="00AD6328" w:rsidP="00AD6328">
      <w:pPr>
        <w:pStyle w:val="Akapitzlist"/>
        <w:numPr>
          <w:ilvl w:val="0"/>
          <w:numId w:val="3"/>
        </w:numPr>
        <w:spacing w:after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Umowa z Inwestorem </w:t>
      </w:r>
    </w:p>
    <w:p w:rsidR="00AD6328" w:rsidRPr="00BE01EA" w:rsidRDefault="00717417" w:rsidP="00AD6328">
      <w:pPr>
        <w:pStyle w:val="Akapitzlist"/>
        <w:numPr>
          <w:ilvl w:val="0"/>
          <w:numId w:val="3"/>
        </w:numPr>
        <w:spacing w:after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Projekt architektoniczny </w:t>
      </w:r>
      <w:r w:rsidR="00AE0E8F">
        <w:rPr>
          <w:rFonts w:asciiTheme="minorHAnsi" w:hAnsiTheme="minorHAnsi"/>
        </w:rPr>
        <w:t xml:space="preserve">zmiany sposobu użytkowania zabytkowego kościoła ewangelickiego na centrum wystawiennicze </w:t>
      </w:r>
    </w:p>
    <w:p w:rsidR="00AD6328" w:rsidRDefault="00AD6328" w:rsidP="00AD6328">
      <w:pPr>
        <w:pStyle w:val="Akapitzlist"/>
        <w:numPr>
          <w:ilvl w:val="0"/>
          <w:numId w:val="3"/>
        </w:numPr>
        <w:spacing w:after="0"/>
        <w:rPr>
          <w:rFonts w:asciiTheme="minorHAnsi" w:hAnsiTheme="minorHAnsi"/>
        </w:rPr>
      </w:pPr>
      <w:r w:rsidRPr="00BE01EA">
        <w:rPr>
          <w:rFonts w:asciiTheme="minorHAnsi" w:hAnsiTheme="minorHAnsi"/>
        </w:rPr>
        <w:t>Aktualne przepisy i normy budowlane</w:t>
      </w:r>
    </w:p>
    <w:p w:rsidR="00AD6328" w:rsidRPr="00BE01EA" w:rsidRDefault="00717417" w:rsidP="00AD6328">
      <w:pPr>
        <w:pStyle w:val="Nagwek3"/>
        <w:ind w:left="851" w:hanging="851"/>
        <w:rPr>
          <w:rFonts w:asciiTheme="minorHAnsi" w:hAnsiTheme="minorHAnsi"/>
        </w:rPr>
      </w:pPr>
      <w:bookmarkStart w:id="8" w:name="_Toc472507683"/>
      <w:bookmarkStart w:id="9" w:name="_Toc478367151"/>
      <w:r>
        <w:t>L</w:t>
      </w:r>
      <w:r w:rsidR="00AD6328" w:rsidRPr="00AD6328">
        <w:t>okalizacja</w:t>
      </w:r>
      <w:bookmarkEnd w:id="8"/>
      <w:bookmarkEnd w:id="9"/>
    </w:p>
    <w:p w:rsidR="00717417" w:rsidRPr="00717417" w:rsidRDefault="00717417" w:rsidP="00717417">
      <w:pPr>
        <w:pStyle w:val="Akapitzlist"/>
        <w:spacing w:after="0"/>
        <w:rPr>
          <w:rFonts w:asciiTheme="minorHAnsi" w:hAnsiTheme="minorHAnsi"/>
        </w:rPr>
      </w:pPr>
      <w:r w:rsidRPr="00717417">
        <w:rPr>
          <w:rFonts w:asciiTheme="minorHAnsi" w:hAnsiTheme="minorHAnsi"/>
        </w:rPr>
        <w:t xml:space="preserve">Ul. </w:t>
      </w:r>
      <w:r w:rsidR="007E5FE7">
        <w:rPr>
          <w:rFonts w:asciiTheme="minorHAnsi" w:hAnsiTheme="minorHAnsi"/>
        </w:rPr>
        <w:t>Kościelna</w:t>
      </w:r>
      <w:r w:rsidRPr="00717417">
        <w:rPr>
          <w:rFonts w:asciiTheme="minorHAnsi" w:hAnsiTheme="minorHAnsi"/>
        </w:rPr>
        <w:t xml:space="preserve"> </w:t>
      </w:r>
    </w:p>
    <w:p w:rsidR="00717417" w:rsidRDefault="007E5FE7" w:rsidP="00717417">
      <w:pPr>
        <w:pStyle w:val="Akapitzlist"/>
        <w:spacing w:after="0"/>
        <w:rPr>
          <w:rFonts w:asciiTheme="minorHAnsi" w:hAnsiTheme="minorHAnsi"/>
        </w:rPr>
      </w:pPr>
      <w:r>
        <w:rPr>
          <w:rFonts w:asciiTheme="minorHAnsi" w:hAnsiTheme="minorHAnsi"/>
        </w:rPr>
        <w:t>59</w:t>
      </w:r>
      <w:r w:rsidR="00717417">
        <w:rPr>
          <w:rFonts w:asciiTheme="minorHAnsi" w:hAnsiTheme="minorHAnsi"/>
        </w:rPr>
        <w:t>-</w:t>
      </w:r>
      <w:r>
        <w:rPr>
          <w:rFonts w:asciiTheme="minorHAnsi" w:hAnsiTheme="minorHAnsi"/>
        </w:rPr>
        <w:t>610</w:t>
      </w:r>
      <w:r w:rsidR="00717417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Wleń</w:t>
      </w:r>
    </w:p>
    <w:p w:rsidR="00717417" w:rsidRPr="00717417" w:rsidRDefault="00717417" w:rsidP="00717417">
      <w:pPr>
        <w:pStyle w:val="Akapitzlist"/>
        <w:spacing w:after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Działka </w:t>
      </w:r>
      <w:r w:rsidR="007E5FE7">
        <w:rPr>
          <w:rFonts w:asciiTheme="minorHAnsi" w:hAnsiTheme="minorHAnsi"/>
        </w:rPr>
        <w:t>129/1</w:t>
      </w:r>
    </w:p>
    <w:p w:rsidR="00AD6328" w:rsidRPr="00BE01EA" w:rsidRDefault="00717417" w:rsidP="00AD6328">
      <w:pPr>
        <w:pStyle w:val="Nagwek3"/>
        <w:ind w:left="851" w:hanging="851"/>
        <w:rPr>
          <w:rFonts w:asciiTheme="minorHAnsi" w:hAnsiTheme="minorHAnsi"/>
        </w:rPr>
      </w:pPr>
      <w:bookmarkStart w:id="10" w:name="_Toc478367152"/>
      <w:r>
        <w:t>Inwestor</w:t>
      </w:r>
      <w:bookmarkEnd w:id="10"/>
    </w:p>
    <w:p w:rsidR="00334E6E" w:rsidRPr="00334E6E" w:rsidRDefault="007E5FE7" w:rsidP="00334E6E">
      <w:pPr>
        <w:pStyle w:val="Akapitzlist"/>
        <w:spacing w:after="0"/>
        <w:rPr>
          <w:rFonts w:asciiTheme="minorHAnsi" w:hAnsiTheme="minorHAnsi"/>
        </w:rPr>
      </w:pPr>
      <w:r>
        <w:rPr>
          <w:rFonts w:asciiTheme="minorHAnsi" w:hAnsiTheme="minorHAnsi"/>
        </w:rPr>
        <w:t>Miasto i Gmina Wleń</w:t>
      </w:r>
    </w:p>
    <w:p w:rsidR="007E5FE7" w:rsidRDefault="007E5FE7" w:rsidP="00334E6E">
      <w:pPr>
        <w:pStyle w:val="Akapitzlist"/>
        <w:spacing w:after="0"/>
        <w:rPr>
          <w:rFonts w:asciiTheme="minorHAnsi" w:hAnsiTheme="minorHAnsi"/>
        </w:rPr>
      </w:pPr>
      <w:r>
        <w:rPr>
          <w:rFonts w:asciiTheme="minorHAnsi" w:hAnsiTheme="minorHAnsi"/>
        </w:rPr>
        <w:t>Plac Bohaterów Nysy 7</w:t>
      </w:r>
    </w:p>
    <w:p w:rsidR="007E5FE7" w:rsidRDefault="007E5FE7" w:rsidP="007E5FE7">
      <w:pPr>
        <w:pStyle w:val="Akapitzlist"/>
        <w:spacing w:after="0"/>
        <w:rPr>
          <w:rFonts w:asciiTheme="minorHAnsi" w:hAnsiTheme="minorHAnsi"/>
        </w:rPr>
      </w:pPr>
      <w:r>
        <w:rPr>
          <w:rFonts w:asciiTheme="minorHAnsi" w:hAnsiTheme="minorHAnsi"/>
        </w:rPr>
        <w:t>59-610 Wleń</w:t>
      </w:r>
    </w:p>
    <w:p w:rsidR="00717417" w:rsidRPr="007B0C60" w:rsidRDefault="00717417" w:rsidP="00717417">
      <w:pPr>
        <w:pStyle w:val="Nagwek2"/>
        <w:spacing w:before="120"/>
        <w:rPr>
          <w:rFonts w:asciiTheme="minorHAnsi" w:hAnsiTheme="minorHAnsi"/>
        </w:rPr>
      </w:pPr>
      <w:bookmarkStart w:id="11" w:name="_Toc454903715"/>
      <w:bookmarkStart w:id="12" w:name="_Toc478367153"/>
      <w:bookmarkEnd w:id="4"/>
      <w:r w:rsidRPr="007B0C60">
        <w:rPr>
          <w:rFonts w:asciiTheme="minorHAnsi" w:hAnsiTheme="minorHAnsi"/>
        </w:rPr>
        <w:t>Układ konstrukcyjny obiektu</w:t>
      </w:r>
      <w:bookmarkStart w:id="13" w:name="_Toc281326437"/>
      <w:bookmarkStart w:id="14" w:name="_Toc282161285"/>
      <w:r w:rsidRPr="007B0C60">
        <w:rPr>
          <w:rFonts w:asciiTheme="minorHAnsi" w:hAnsiTheme="minorHAnsi"/>
        </w:rPr>
        <w:t xml:space="preserve"> budowlanego</w:t>
      </w:r>
      <w:bookmarkEnd w:id="11"/>
      <w:bookmarkEnd w:id="12"/>
    </w:p>
    <w:p w:rsidR="00717417" w:rsidRPr="007B0C60" w:rsidRDefault="00717417" w:rsidP="00717417">
      <w:pPr>
        <w:spacing w:after="0"/>
        <w:ind w:firstLine="426"/>
        <w:rPr>
          <w:rFonts w:asciiTheme="minorHAnsi" w:hAnsiTheme="minorHAnsi" w:cs="TimesNewRomanPSMT"/>
        </w:rPr>
      </w:pPr>
      <w:r w:rsidRPr="007B0C60">
        <w:rPr>
          <w:rFonts w:asciiTheme="minorHAnsi" w:hAnsiTheme="minorHAnsi" w:cs="TimesNewRomanPSMT"/>
        </w:rPr>
        <w:t>Budynek wykonany w technologii</w:t>
      </w:r>
      <w:r w:rsidR="007B0C60" w:rsidRPr="007B0C60">
        <w:rPr>
          <w:rFonts w:asciiTheme="minorHAnsi" w:hAnsiTheme="minorHAnsi" w:cs="TimesNewRomanPSMT"/>
        </w:rPr>
        <w:t xml:space="preserve"> mieszanej,</w:t>
      </w:r>
      <w:r w:rsidRPr="007B0C60">
        <w:rPr>
          <w:rFonts w:asciiTheme="minorHAnsi" w:hAnsiTheme="minorHAnsi" w:cs="TimesNewRomanPSMT"/>
        </w:rPr>
        <w:t xml:space="preserve"> tradycyjnej murowanej ścianowej</w:t>
      </w:r>
      <w:r w:rsidR="007B0C60" w:rsidRPr="007B0C60">
        <w:rPr>
          <w:rFonts w:asciiTheme="minorHAnsi" w:hAnsiTheme="minorHAnsi" w:cs="TimesNewRomanPSMT"/>
        </w:rPr>
        <w:t xml:space="preserve"> oraz żelbetowej szkieletowej</w:t>
      </w:r>
      <w:r w:rsidRPr="007B0C60">
        <w:rPr>
          <w:rFonts w:asciiTheme="minorHAnsi" w:hAnsiTheme="minorHAnsi" w:cs="TimesNewRomanPSMT"/>
        </w:rPr>
        <w:t xml:space="preserve"> z dachem spadzistym drewnianym </w:t>
      </w:r>
      <w:r w:rsidR="007B0C60" w:rsidRPr="007B0C60">
        <w:rPr>
          <w:rFonts w:asciiTheme="minorHAnsi" w:hAnsiTheme="minorHAnsi" w:cs="TimesNewRomanPSMT"/>
        </w:rPr>
        <w:t>wiązarowym</w:t>
      </w:r>
      <w:r w:rsidRPr="007B0C60">
        <w:rPr>
          <w:rFonts w:asciiTheme="minorHAnsi" w:hAnsiTheme="minorHAnsi" w:cs="TimesNewRomanPSMT"/>
        </w:rPr>
        <w:t>.</w:t>
      </w:r>
    </w:p>
    <w:p w:rsidR="00717417" w:rsidRPr="007B0C60" w:rsidRDefault="007B0C60" w:rsidP="00717417">
      <w:pPr>
        <w:spacing w:after="0"/>
        <w:ind w:firstLine="426"/>
        <w:rPr>
          <w:rFonts w:asciiTheme="minorHAnsi" w:hAnsiTheme="minorHAnsi" w:cs="TimesNewRomanPSMT"/>
        </w:rPr>
      </w:pPr>
      <w:r w:rsidRPr="007B0C60">
        <w:rPr>
          <w:rFonts w:asciiTheme="minorHAnsi" w:hAnsiTheme="minorHAnsi" w:cs="TimesNewRomanPSMT"/>
        </w:rPr>
        <w:t>Budynek jednokondygnacyjny bez podpiwniczenia z galeriami w n obrębie naw bocznych. Galerie</w:t>
      </w:r>
      <w:r w:rsidR="00717417" w:rsidRPr="007B0C60">
        <w:rPr>
          <w:rFonts w:asciiTheme="minorHAnsi" w:hAnsiTheme="minorHAnsi" w:cs="TimesNewRomanPSMT"/>
        </w:rPr>
        <w:t xml:space="preserve"> w budynku wykonane jako żelbetowe monolityczne. Schody </w:t>
      </w:r>
      <w:r w:rsidRPr="007B0C60">
        <w:rPr>
          <w:rFonts w:asciiTheme="minorHAnsi" w:hAnsiTheme="minorHAnsi" w:cs="TimesNewRomanPSMT"/>
        </w:rPr>
        <w:t xml:space="preserve">na galerie </w:t>
      </w:r>
      <w:r w:rsidR="00717417" w:rsidRPr="007B0C60">
        <w:rPr>
          <w:rFonts w:asciiTheme="minorHAnsi" w:hAnsiTheme="minorHAnsi" w:cs="TimesNewRomanPSMT"/>
        </w:rPr>
        <w:t>również wykonane jako żelbetowe monolityczne.</w:t>
      </w:r>
    </w:p>
    <w:p w:rsidR="00717417" w:rsidRPr="007B0C60" w:rsidRDefault="00717417" w:rsidP="00717417">
      <w:pPr>
        <w:spacing w:after="0"/>
        <w:ind w:firstLine="426"/>
        <w:rPr>
          <w:rFonts w:cs="Arial"/>
          <w:bCs/>
          <w:iCs/>
          <w:szCs w:val="24"/>
        </w:rPr>
      </w:pPr>
      <w:r w:rsidRPr="007B0C60">
        <w:rPr>
          <w:rFonts w:asciiTheme="minorHAnsi" w:hAnsiTheme="minorHAnsi" w:cs="TimesNewRomanPSMT"/>
        </w:rPr>
        <w:t>Budynek posadowiony bezpośrednio</w:t>
      </w:r>
      <w:r w:rsidR="007B0C60" w:rsidRPr="007B0C60">
        <w:rPr>
          <w:rFonts w:asciiTheme="minorHAnsi" w:hAnsiTheme="minorHAnsi" w:cs="TimesNewRomanPSMT"/>
        </w:rPr>
        <w:t xml:space="preserve"> na ławach kamiennych w części istniejącej oraz na</w:t>
      </w:r>
      <w:r w:rsidRPr="007B0C60">
        <w:rPr>
          <w:rFonts w:asciiTheme="minorHAnsi" w:hAnsiTheme="minorHAnsi" w:cs="TimesNewRomanPSMT"/>
        </w:rPr>
        <w:t xml:space="preserve"> żelbetowych </w:t>
      </w:r>
      <w:r w:rsidR="007B0C60" w:rsidRPr="007B0C60">
        <w:rPr>
          <w:rFonts w:asciiTheme="minorHAnsi" w:hAnsiTheme="minorHAnsi" w:cs="TimesNewRomanPSMT"/>
        </w:rPr>
        <w:t xml:space="preserve">stopach </w:t>
      </w:r>
      <w:r w:rsidRPr="007B0C60">
        <w:rPr>
          <w:rFonts w:asciiTheme="minorHAnsi" w:hAnsiTheme="minorHAnsi" w:cs="TimesNewRomanPSMT"/>
        </w:rPr>
        <w:t>fundamentowych</w:t>
      </w:r>
      <w:r w:rsidR="007B0C60" w:rsidRPr="007B0C60">
        <w:rPr>
          <w:rFonts w:asciiTheme="minorHAnsi" w:hAnsiTheme="minorHAnsi" w:cs="TimesNewRomanPSMT"/>
        </w:rPr>
        <w:t xml:space="preserve"> w nowej części obiektu.</w:t>
      </w:r>
      <w:r w:rsidRPr="007B0C60">
        <w:rPr>
          <w:rFonts w:asciiTheme="minorHAnsi" w:hAnsiTheme="minorHAnsi" w:cs="TimesNewRomanPSMT"/>
        </w:rPr>
        <w:t xml:space="preserve">   </w:t>
      </w:r>
    </w:p>
    <w:p w:rsidR="00717417" w:rsidRPr="002D620F" w:rsidRDefault="00717417" w:rsidP="00717417">
      <w:pPr>
        <w:pStyle w:val="Nagwek2"/>
        <w:spacing w:before="120"/>
        <w:rPr>
          <w:rFonts w:asciiTheme="minorHAnsi" w:hAnsiTheme="minorHAnsi"/>
        </w:rPr>
      </w:pPr>
      <w:bookmarkStart w:id="15" w:name="_Toc454903716"/>
      <w:bookmarkStart w:id="16" w:name="_Toc478367154"/>
      <w:r w:rsidRPr="002D620F">
        <w:rPr>
          <w:rFonts w:asciiTheme="minorHAnsi" w:hAnsiTheme="minorHAnsi"/>
        </w:rPr>
        <w:t>Przyjęte założenia do obliczeń statycznych i wyniki obliczeń</w:t>
      </w:r>
      <w:bookmarkEnd w:id="15"/>
      <w:bookmarkEnd w:id="16"/>
    </w:p>
    <w:p w:rsidR="00717417" w:rsidRPr="002D620F" w:rsidRDefault="00717417" w:rsidP="00717417">
      <w:pPr>
        <w:ind w:firstLine="426"/>
        <w:rPr>
          <w:rFonts w:asciiTheme="minorHAnsi" w:hAnsiTheme="minorHAnsi"/>
        </w:rPr>
      </w:pPr>
      <w:r w:rsidRPr="002D620F">
        <w:rPr>
          <w:rFonts w:asciiTheme="minorHAnsi" w:hAnsiTheme="minorHAnsi"/>
        </w:rPr>
        <w:t>Obliczenia statyczne wykonano w oparciu o następujące dokumenty prawne:</w:t>
      </w:r>
    </w:p>
    <w:tbl>
      <w:tblPr>
        <w:tblW w:w="8820" w:type="dxa"/>
        <w:tblCellSpacing w:w="0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2865"/>
        <w:gridCol w:w="5955"/>
      </w:tblGrid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PN-B-02000:1982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Obciążenia budowli - Zasady ustalania wartości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PN-B-02001:1982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Obciążenia budowli - Obciążenia stałe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PN-B-02003:1982</w:t>
            </w:r>
          </w:p>
        </w:tc>
        <w:tc>
          <w:tcPr>
            <w:tcW w:w="5955" w:type="dxa"/>
            <w:shd w:val="clear" w:color="auto" w:fill="FFFFFF"/>
            <w:hideMark/>
          </w:tcPr>
          <w:p w:rsidR="00980500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 xml:space="preserve">Obciążenia budowli - Obciążenia zmienne technologiczne 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- Podstawowe obciążenia technologiczne i montażowe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lastRenderedPageBreak/>
              <w:t>PN-B-02004:1982</w:t>
            </w:r>
          </w:p>
        </w:tc>
        <w:tc>
          <w:tcPr>
            <w:tcW w:w="5955" w:type="dxa"/>
            <w:shd w:val="clear" w:color="auto" w:fill="FFFFFF"/>
            <w:hideMark/>
          </w:tcPr>
          <w:p w:rsidR="00980500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 xml:space="preserve">Obciążenia budowli - Obciążenia zmienne technologiczne 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- Obciążenia pojazdami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PN-B-02005:1986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 xml:space="preserve">Obciążenia budowli - Obciążenia suwnicami pomostowymi, </w:t>
            </w:r>
            <w:r w:rsidR="00980500">
              <w:rPr>
                <w:rFonts w:asciiTheme="minorHAnsi" w:hAnsiTheme="minorHAnsi"/>
              </w:rPr>
              <w:br/>
            </w:r>
            <w:r w:rsidRPr="00251755">
              <w:rPr>
                <w:rFonts w:asciiTheme="minorHAnsi" w:hAnsiTheme="minorHAnsi"/>
              </w:rPr>
              <w:t>wciągarkami i wciągnikami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PN-B-02010:1980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PN-B-02010:1980/Az1:2006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Obciążenia w obliczeniach statycznych - Obciążenie śniegiem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PN-B-02011:1977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PN-B-02011:1977/Az1:2009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Obciążenia w obliczeniach statycznych - Obciążenie wiatrem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PN-B-02013:1987</w:t>
            </w:r>
          </w:p>
        </w:tc>
        <w:tc>
          <w:tcPr>
            <w:tcW w:w="5955" w:type="dxa"/>
            <w:shd w:val="clear" w:color="auto" w:fill="FFFFFF"/>
            <w:hideMark/>
          </w:tcPr>
          <w:p w:rsidR="00980500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 xml:space="preserve">Obciążenie budowli - Obciążenia zmienne środowiskowe 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- Obciążenie oblodzeniem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PN-B-02014:1988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Obciążenia budowli - Obciążenie gruntem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PN-B-02015:1986</w:t>
            </w:r>
          </w:p>
        </w:tc>
        <w:tc>
          <w:tcPr>
            <w:tcW w:w="5955" w:type="dxa"/>
            <w:shd w:val="clear" w:color="auto" w:fill="FFFFFF"/>
            <w:hideMark/>
          </w:tcPr>
          <w:p w:rsidR="00980500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 xml:space="preserve">Obciążenia budowli - Obciążenia zmienne środowiskowe 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- Obciążenie temperaturą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PN-B-03001:1976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Konstrukcje i podłoża budowli - Ogólne zasady obliczeń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PN-B-03002:2007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Konstrukcje murowe - Projektowanie i obliczanie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PN-B-03020:1981</w:t>
            </w:r>
          </w:p>
        </w:tc>
        <w:tc>
          <w:tcPr>
            <w:tcW w:w="5955" w:type="dxa"/>
            <w:shd w:val="clear" w:color="auto" w:fill="FFFFFF"/>
            <w:hideMark/>
          </w:tcPr>
          <w:p w:rsidR="00980500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 xml:space="preserve">Grunty budowlane - Posadowienie bezpośrednie budowli 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- Obliczenia statyczne i projektowanie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PN-B-03150:2000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PN-B-03150:2000/Az1:2001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PN-B-03150:2000/Az2:2003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PN-B-03150:2000/Az3:2004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Konstrukcje drewniane - Obliczenia statyczne i projektowanie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PN-B-03200:1990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Konstrukcje stalowe - Obliczenia statyczne i projektowanie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PN-B-03215:1998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Konstrukcje stalowe - Połączenia z fundamentami - Projektowanie i wykonanie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PN-B-03230:1984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Lekkie ściany osłonowe i przekrycia dachowe z płyt warstwowych i żebrowych - Obliczenia statyczne i projektowanie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PN-B-03263:2000</w:t>
            </w:r>
          </w:p>
        </w:tc>
        <w:tc>
          <w:tcPr>
            <w:tcW w:w="5955" w:type="dxa"/>
            <w:shd w:val="clear" w:color="auto" w:fill="FFFFFF"/>
            <w:hideMark/>
          </w:tcPr>
          <w:p w:rsidR="00980500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 xml:space="preserve">Konstrukcje betonowe, żelbetowe i sprężone wykonywane </w:t>
            </w:r>
          </w:p>
          <w:p w:rsidR="00980500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 xml:space="preserve">z kruszywowych betonów lekkich - Obliczenia statyczne 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i projektowanie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PN-B-03264:2002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PN-B-03264:2002/Ap1:2004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Konstrukcje betonowe, żelbetowe i sprężone - Obliczenia statyczne i projektowanie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PN-B-03300:2006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lastRenderedPageBreak/>
              <w:t>PN-B-03300:2006/Ap1:2008</w:t>
            </w:r>
          </w:p>
        </w:tc>
        <w:tc>
          <w:tcPr>
            <w:tcW w:w="5955" w:type="dxa"/>
            <w:shd w:val="clear" w:color="auto" w:fill="FFFFFF"/>
            <w:hideMark/>
          </w:tcPr>
          <w:p w:rsidR="00980500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lastRenderedPageBreak/>
              <w:t xml:space="preserve">Konstrukcje zespolone stalowo-betonowe - Obliczenia statyczne </w:t>
            </w:r>
          </w:p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lastRenderedPageBreak/>
              <w:t>i projektowanie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lastRenderedPageBreak/>
              <w:t>PN-EN 1990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Eurokod: Podstawy projektowania konstrukcji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PN-EN 1991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Eurokod 1: Oddziaływania na konstrukcje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PN-EN 1992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Eurokod 2: Projektowanie konstrukcji z betonu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PN-EN 1993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Eurokod 3: Projektowanie konstrukcji stalowych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PN-EN 1994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Eurokod 4: Projektowanie konstrukcji stalowo-betonowych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PN-EN 1995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Eurokod 5: Projektowanie konstrukcji drewnianych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PN-EN 1996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Eurokod 6: Projektowanie konstrukcji murowych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PN-EN 1997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Eurokod 7: Projektowanie geotechniczne</w:t>
            </w:r>
          </w:p>
        </w:tc>
      </w:tr>
      <w:tr w:rsidR="00717417" w:rsidRPr="00251755" w:rsidTr="00980500">
        <w:trPr>
          <w:tblCellSpacing w:w="0" w:type="dxa"/>
        </w:trPr>
        <w:tc>
          <w:tcPr>
            <w:tcW w:w="286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PN-EN 1999</w:t>
            </w:r>
          </w:p>
        </w:tc>
        <w:tc>
          <w:tcPr>
            <w:tcW w:w="5955" w:type="dxa"/>
            <w:shd w:val="clear" w:color="auto" w:fill="FFFFFF"/>
            <w:hideMark/>
          </w:tcPr>
          <w:p w:rsidR="00717417" w:rsidRPr="00251755" w:rsidRDefault="00717417" w:rsidP="00F35A45">
            <w:pPr>
              <w:spacing w:after="0"/>
              <w:rPr>
                <w:rFonts w:asciiTheme="minorHAnsi" w:hAnsiTheme="minorHAnsi"/>
              </w:rPr>
            </w:pPr>
            <w:r w:rsidRPr="00251755">
              <w:rPr>
                <w:rFonts w:asciiTheme="minorHAnsi" w:hAnsiTheme="minorHAnsi"/>
              </w:rPr>
              <w:t>Eurokod 9: Projektowanie konstrukcji aluminiowych</w:t>
            </w:r>
          </w:p>
        </w:tc>
      </w:tr>
    </w:tbl>
    <w:p w:rsidR="00717417" w:rsidRPr="002D620F" w:rsidRDefault="00717417" w:rsidP="00717417">
      <w:pPr>
        <w:ind w:firstLine="426"/>
        <w:rPr>
          <w:rFonts w:asciiTheme="minorHAnsi" w:hAnsiTheme="minorHAnsi"/>
        </w:rPr>
      </w:pPr>
      <w:r w:rsidRPr="002D620F">
        <w:rPr>
          <w:rFonts w:asciiTheme="minorHAnsi" w:hAnsiTheme="minorHAnsi"/>
        </w:rPr>
        <w:t>Obliczenia do projektu przedstawiono w formie załącznika</w:t>
      </w:r>
    </w:p>
    <w:p w:rsidR="00717417" w:rsidRPr="005A5EB2" w:rsidRDefault="00717417" w:rsidP="00717417">
      <w:pPr>
        <w:pStyle w:val="Nagwek2"/>
        <w:spacing w:before="120"/>
        <w:rPr>
          <w:rFonts w:asciiTheme="minorHAnsi" w:hAnsiTheme="minorHAnsi"/>
        </w:rPr>
      </w:pPr>
      <w:bookmarkStart w:id="17" w:name="_Toc454903717"/>
      <w:bookmarkStart w:id="18" w:name="_Toc478367155"/>
      <w:r w:rsidRPr="005A5EB2">
        <w:rPr>
          <w:rFonts w:asciiTheme="minorHAnsi" w:hAnsiTheme="minorHAnsi"/>
        </w:rPr>
        <w:t>Rozwiązania konstrukcyjno-materiałowe</w:t>
      </w:r>
      <w:bookmarkEnd w:id="17"/>
      <w:bookmarkEnd w:id="18"/>
    </w:p>
    <w:p w:rsidR="00717417" w:rsidRPr="00255D6E" w:rsidRDefault="00717417" w:rsidP="00717417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19" w:name="_Toc454903718"/>
      <w:bookmarkStart w:id="20" w:name="_Toc478367156"/>
      <w:bookmarkEnd w:id="13"/>
      <w:bookmarkEnd w:id="14"/>
      <w:r w:rsidRPr="00255D6E">
        <w:rPr>
          <w:rFonts w:asciiTheme="minorHAnsi" w:hAnsiTheme="minorHAnsi"/>
        </w:rPr>
        <w:t>Fundamenty.</w:t>
      </w:r>
      <w:bookmarkEnd w:id="19"/>
      <w:bookmarkEnd w:id="20"/>
    </w:p>
    <w:p w:rsidR="00717417" w:rsidRPr="00255D6E" w:rsidRDefault="007B0C60" w:rsidP="00717417">
      <w:pPr>
        <w:spacing w:after="0"/>
        <w:ind w:firstLine="426"/>
        <w:rPr>
          <w:rFonts w:asciiTheme="minorHAnsi" w:hAnsiTheme="minorHAnsi"/>
        </w:rPr>
      </w:pPr>
      <w:r w:rsidRPr="00255D6E">
        <w:rPr>
          <w:rFonts w:asciiTheme="minorHAnsi" w:hAnsiTheme="minorHAnsi"/>
        </w:rPr>
        <w:t>Istniejące fundamenty wykonane jako kamienne pozostają bez zmian. Nowe fundamenty należy wykonać jako</w:t>
      </w:r>
      <w:r w:rsidR="00255D6E" w:rsidRPr="00255D6E">
        <w:rPr>
          <w:rFonts w:asciiTheme="minorHAnsi" w:hAnsiTheme="minorHAnsi"/>
        </w:rPr>
        <w:t xml:space="preserve"> żelbetowe monolityczne stopy fundamentowe.</w:t>
      </w:r>
      <w:r w:rsidRPr="00255D6E">
        <w:rPr>
          <w:rFonts w:asciiTheme="minorHAnsi" w:hAnsiTheme="minorHAnsi"/>
        </w:rPr>
        <w:t xml:space="preserve"> </w:t>
      </w:r>
      <w:r w:rsidR="00255D6E" w:rsidRPr="00255D6E">
        <w:rPr>
          <w:rFonts w:asciiTheme="minorHAnsi" w:hAnsiTheme="minorHAnsi"/>
        </w:rPr>
        <w:t>Stopy fundamentowe wykonać</w:t>
      </w:r>
      <w:r w:rsidR="00363EFA" w:rsidRPr="00255D6E">
        <w:rPr>
          <w:rFonts w:asciiTheme="minorHAnsi" w:hAnsiTheme="minorHAnsi"/>
        </w:rPr>
        <w:t xml:space="preserve"> </w:t>
      </w:r>
      <w:r w:rsidR="00255D6E" w:rsidRPr="00255D6E">
        <w:rPr>
          <w:rFonts w:asciiTheme="minorHAnsi" w:hAnsiTheme="minorHAnsi"/>
        </w:rPr>
        <w:br/>
      </w:r>
      <w:r w:rsidR="00717417" w:rsidRPr="00255D6E">
        <w:rPr>
          <w:rFonts w:asciiTheme="minorHAnsi" w:hAnsiTheme="minorHAnsi"/>
        </w:rPr>
        <w:t>z betonu C25/30 zazbro</w:t>
      </w:r>
      <w:r w:rsidR="00363EFA" w:rsidRPr="00255D6E">
        <w:rPr>
          <w:rFonts w:asciiTheme="minorHAnsi" w:hAnsiTheme="minorHAnsi"/>
        </w:rPr>
        <w:t>jonych</w:t>
      </w:r>
      <w:r w:rsidR="00717417" w:rsidRPr="00255D6E">
        <w:rPr>
          <w:rFonts w:asciiTheme="minorHAnsi" w:hAnsiTheme="minorHAnsi"/>
        </w:rPr>
        <w:t xml:space="preserve"> stalą A-IIIN</w:t>
      </w:r>
      <w:r w:rsidR="00363EFA" w:rsidRPr="00255D6E">
        <w:rPr>
          <w:rFonts w:asciiTheme="minorHAnsi" w:hAnsiTheme="minorHAnsi"/>
        </w:rPr>
        <w:t xml:space="preserve">. </w:t>
      </w:r>
      <w:r w:rsidR="00717417" w:rsidRPr="00255D6E">
        <w:rPr>
          <w:rFonts w:asciiTheme="minorHAnsi" w:hAnsiTheme="minorHAnsi"/>
        </w:rPr>
        <w:t xml:space="preserve">Fundamenty posadzić na 10 cm warstwie chudego betonu (C8/10) lub ubitego piaski oraz na warstwie foli fundamentowej PVC lub PE gr. 1,0 mm. Boki fundamentu zabezpieczyć przeciwwilgociowo za pomocą grubowarstwowej powłoki bitumiczno-polimerowej. Na wierzchu fundamentu ułożyć warstwę izolacji przeciwwilgociowej z foli fundamentowej PVC lub PE gr. 1,0 mm. </w:t>
      </w:r>
    </w:p>
    <w:p w:rsidR="00717417" w:rsidRPr="00255D6E" w:rsidRDefault="00255D6E" w:rsidP="00717417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21" w:name="_Toc478367157"/>
      <w:r w:rsidRPr="00255D6E">
        <w:rPr>
          <w:rFonts w:asciiTheme="minorHAnsi" w:hAnsiTheme="minorHAnsi"/>
        </w:rPr>
        <w:t>Galeria</w:t>
      </w:r>
      <w:r w:rsidR="00717417" w:rsidRPr="00255D6E">
        <w:rPr>
          <w:rFonts w:asciiTheme="minorHAnsi" w:hAnsiTheme="minorHAnsi"/>
        </w:rPr>
        <w:t>.</w:t>
      </w:r>
      <w:bookmarkEnd w:id="21"/>
    </w:p>
    <w:p w:rsidR="00DB6AB3" w:rsidRPr="00255D6E" w:rsidRDefault="00255D6E" w:rsidP="00DB6AB3">
      <w:pPr>
        <w:spacing w:after="0"/>
        <w:ind w:firstLine="426"/>
        <w:rPr>
          <w:rFonts w:asciiTheme="minorHAnsi" w:hAnsiTheme="minorHAnsi"/>
        </w:rPr>
      </w:pPr>
      <w:r w:rsidRPr="00255D6E">
        <w:rPr>
          <w:rFonts w:asciiTheme="minorHAnsi" w:hAnsiTheme="minorHAnsi"/>
        </w:rPr>
        <w:t>Galerię wykonać jako żelbetową monolityczną płytę żelbetową</w:t>
      </w:r>
      <w:r w:rsidR="00DB6AB3" w:rsidRPr="00255D6E">
        <w:rPr>
          <w:rFonts w:asciiTheme="minorHAnsi" w:hAnsiTheme="minorHAnsi"/>
        </w:rPr>
        <w:t xml:space="preserve"> gr. 1</w:t>
      </w:r>
      <w:r w:rsidRPr="00255D6E">
        <w:rPr>
          <w:rFonts w:asciiTheme="minorHAnsi" w:hAnsiTheme="minorHAnsi"/>
        </w:rPr>
        <w:t>6</w:t>
      </w:r>
      <w:r w:rsidR="00DB6AB3" w:rsidRPr="00255D6E">
        <w:rPr>
          <w:rFonts w:asciiTheme="minorHAnsi" w:hAnsiTheme="minorHAnsi"/>
        </w:rPr>
        <w:t xml:space="preserve"> cm z betonu C20/25 zbrojone </w:t>
      </w:r>
      <w:r w:rsidRPr="00255D6E">
        <w:rPr>
          <w:rFonts w:asciiTheme="minorHAnsi" w:hAnsiTheme="minorHAnsi"/>
        </w:rPr>
        <w:t xml:space="preserve">jednokierunkowo </w:t>
      </w:r>
      <w:r w:rsidR="00DB6AB3" w:rsidRPr="00255D6E">
        <w:rPr>
          <w:rFonts w:asciiTheme="minorHAnsi" w:hAnsiTheme="minorHAnsi"/>
        </w:rPr>
        <w:t>stalą A-IIIN.</w:t>
      </w:r>
      <w:r w:rsidRPr="00255D6E">
        <w:rPr>
          <w:rFonts w:asciiTheme="minorHAnsi" w:hAnsiTheme="minorHAnsi"/>
        </w:rPr>
        <w:t xml:space="preserve"> Płytę oprzeć na belkach żelbetowych monolitycznych o wymiarach 45 x 35 cm, zatopionych w płycie galerii. Belki wykonać z betonu C20/25 zbrojone jednokierunkowo stalą A-IIIN. </w:t>
      </w:r>
    </w:p>
    <w:p w:rsidR="00717417" w:rsidRPr="00255D6E" w:rsidRDefault="00DB6AB3" w:rsidP="00717417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22" w:name="_Toc478367158"/>
      <w:r w:rsidRPr="00255D6E">
        <w:rPr>
          <w:rFonts w:asciiTheme="minorHAnsi" w:hAnsiTheme="minorHAnsi"/>
        </w:rPr>
        <w:t>Nadproża, belki i wieńce</w:t>
      </w:r>
      <w:r w:rsidR="00717417" w:rsidRPr="00255D6E">
        <w:rPr>
          <w:rFonts w:asciiTheme="minorHAnsi" w:hAnsiTheme="minorHAnsi"/>
        </w:rPr>
        <w:t>.</w:t>
      </w:r>
      <w:bookmarkEnd w:id="22"/>
    </w:p>
    <w:p w:rsidR="00717417" w:rsidRPr="00255D6E" w:rsidRDefault="00DB6AB3" w:rsidP="00717417">
      <w:pPr>
        <w:spacing w:after="0"/>
        <w:ind w:firstLine="426"/>
        <w:rPr>
          <w:rFonts w:asciiTheme="minorHAnsi" w:hAnsiTheme="minorHAnsi"/>
        </w:rPr>
      </w:pPr>
      <w:r w:rsidRPr="00255D6E">
        <w:rPr>
          <w:rFonts w:asciiTheme="minorHAnsi" w:hAnsiTheme="minorHAnsi"/>
        </w:rPr>
        <w:t xml:space="preserve">Nadproża, wieńce i belki wykonać jako żelbetowe monolityczne z betonu C20/25 zbrojone stalą A-IIIN. </w:t>
      </w:r>
    </w:p>
    <w:p w:rsidR="00DB6AB3" w:rsidRPr="00255D6E" w:rsidRDefault="00DB6AB3" w:rsidP="00DB6AB3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23" w:name="_Toc478367159"/>
      <w:r w:rsidRPr="00255D6E">
        <w:rPr>
          <w:rFonts w:asciiTheme="minorHAnsi" w:hAnsiTheme="minorHAnsi"/>
        </w:rPr>
        <w:t>Słupy.</w:t>
      </w:r>
      <w:bookmarkEnd w:id="23"/>
    </w:p>
    <w:p w:rsidR="00DB6AB3" w:rsidRPr="00255D6E" w:rsidRDefault="00DB6AB3" w:rsidP="00DB6AB3">
      <w:pPr>
        <w:spacing w:after="0"/>
        <w:ind w:firstLine="426"/>
        <w:rPr>
          <w:rFonts w:asciiTheme="minorHAnsi" w:hAnsiTheme="minorHAnsi"/>
        </w:rPr>
      </w:pPr>
      <w:r w:rsidRPr="00255D6E">
        <w:rPr>
          <w:rFonts w:asciiTheme="minorHAnsi" w:hAnsiTheme="minorHAnsi"/>
        </w:rPr>
        <w:t xml:space="preserve">Słupy wykonać jako żelbetowe monolityczne z betonu C20/25 zbrojone stalą A-IIIN. </w:t>
      </w:r>
    </w:p>
    <w:p w:rsidR="009937E9" w:rsidRPr="00255D6E" w:rsidRDefault="009937E9" w:rsidP="009937E9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24" w:name="_Toc478367160"/>
      <w:r w:rsidRPr="00255D6E">
        <w:rPr>
          <w:rFonts w:asciiTheme="minorHAnsi" w:hAnsiTheme="minorHAnsi"/>
        </w:rPr>
        <w:t>Schody.</w:t>
      </w:r>
      <w:bookmarkEnd w:id="24"/>
    </w:p>
    <w:p w:rsidR="009937E9" w:rsidRPr="00255D6E" w:rsidRDefault="009937E9" w:rsidP="009937E9">
      <w:pPr>
        <w:spacing w:after="0"/>
        <w:ind w:firstLine="426"/>
        <w:rPr>
          <w:rFonts w:asciiTheme="minorHAnsi" w:hAnsiTheme="minorHAnsi"/>
        </w:rPr>
      </w:pPr>
      <w:r w:rsidRPr="00255D6E">
        <w:rPr>
          <w:rFonts w:asciiTheme="minorHAnsi" w:hAnsiTheme="minorHAnsi"/>
        </w:rPr>
        <w:t xml:space="preserve">Schody wykonać jako żelbetowe monolityczne z betonu C20/25 zbrojone stalą A-IIIN. </w:t>
      </w:r>
    </w:p>
    <w:p w:rsidR="00255D6E" w:rsidRDefault="00255D6E" w:rsidP="009937E9">
      <w:pPr>
        <w:spacing w:after="0"/>
        <w:ind w:firstLine="426"/>
        <w:rPr>
          <w:rFonts w:asciiTheme="minorHAnsi" w:hAnsiTheme="minorHAnsi"/>
          <w:color w:val="FF0000"/>
        </w:rPr>
      </w:pPr>
    </w:p>
    <w:p w:rsidR="00255D6E" w:rsidRPr="009A2E1E" w:rsidRDefault="00255D6E" w:rsidP="00255D6E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25" w:name="_Toc478367161"/>
      <w:r w:rsidRPr="009A2E1E">
        <w:rPr>
          <w:rFonts w:asciiTheme="minorHAnsi" w:hAnsiTheme="minorHAnsi"/>
        </w:rPr>
        <w:t>Dach.</w:t>
      </w:r>
      <w:bookmarkEnd w:id="25"/>
    </w:p>
    <w:p w:rsidR="00255D6E" w:rsidRPr="009A2E1E" w:rsidRDefault="00255D6E" w:rsidP="00255D6E">
      <w:pPr>
        <w:spacing w:after="0"/>
        <w:ind w:firstLine="426"/>
        <w:rPr>
          <w:rFonts w:asciiTheme="minorHAnsi" w:hAnsiTheme="minorHAnsi"/>
        </w:rPr>
      </w:pPr>
      <w:r w:rsidRPr="009A2E1E">
        <w:rPr>
          <w:rFonts w:asciiTheme="minorHAnsi" w:hAnsiTheme="minorHAnsi"/>
        </w:rPr>
        <w:t>Dach z drewna litego C24 wykonany w postaci wiązarów dachowych. Drewno należy zaimpregnować preparatami ogniochronnymi oraz zabezpieczającymi przed korozją biologiczną</w:t>
      </w:r>
      <w:r w:rsidR="009A2E1E" w:rsidRPr="009A2E1E">
        <w:rPr>
          <w:rFonts w:asciiTheme="minorHAnsi" w:hAnsiTheme="minorHAnsi"/>
        </w:rPr>
        <w:t>.</w:t>
      </w:r>
    </w:p>
    <w:p w:rsidR="009A2E1E" w:rsidRPr="009A2E1E" w:rsidRDefault="009A2E1E" w:rsidP="00255D6E">
      <w:pPr>
        <w:spacing w:after="0"/>
        <w:ind w:firstLine="426"/>
        <w:rPr>
          <w:rFonts w:asciiTheme="minorHAnsi" w:hAnsiTheme="minorHAnsi"/>
        </w:rPr>
      </w:pPr>
      <w:r w:rsidRPr="009A2E1E">
        <w:rPr>
          <w:rFonts w:asciiTheme="minorHAnsi" w:hAnsiTheme="minorHAnsi"/>
        </w:rPr>
        <w:t>Elementy drewniane należy odizolować od elementów murowych oraz żelbetowych warstwą papy podkładowej bez posypki.</w:t>
      </w:r>
    </w:p>
    <w:p w:rsidR="00255D6E" w:rsidRPr="009A2E1E" w:rsidRDefault="00255D6E" w:rsidP="009937E9">
      <w:pPr>
        <w:spacing w:after="0"/>
        <w:ind w:firstLine="426"/>
        <w:rPr>
          <w:rFonts w:asciiTheme="minorHAnsi" w:hAnsiTheme="minorHAnsi"/>
        </w:rPr>
      </w:pPr>
    </w:p>
    <w:p w:rsidR="00367DF8" w:rsidRPr="009A2E1E" w:rsidRDefault="00367DF8" w:rsidP="00367DF8">
      <w:pPr>
        <w:pStyle w:val="Nagwek2"/>
        <w:spacing w:before="120"/>
        <w:rPr>
          <w:rFonts w:asciiTheme="minorHAnsi" w:hAnsiTheme="minorHAnsi"/>
        </w:rPr>
      </w:pPr>
      <w:bookmarkStart w:id="26" w:name="_Toc454903749"/>
      <w:bookmarkStart w:id="27" w:name="_Toc478367162"/>
      <w:r w:rsidRPr="009A2E1E">
        <w:rPr>
          <w:rFonts w:asciiTheme="minorHAnsi" w:hAnsiTheme="minorHAnsi"/>
        </w:rPr>
        <w:t>kategoria geotechniczna</w:t>
      </w:r>
      <w:bookmarkEnd w:id="26"/>
      <w:bookmarkEnd w:id="27"/>
    </w:p>
    <w:p w:rsidR="00367DF8" w:rsidRPr="009A2E1E" w:rsidRDefault="00367DF8" w:rsidP="00367DF8">
      <w:pPr>
        <w:spacing w:after="0"/>
        <w:ind w:firstLine="284"/>
        <w:rPr>
          <w:rFonts w:asciiTheme="minorHAnsi" w:hAnsiTheme="minorHAnsi"/>
        </w:rPr>
      </w:pPr>
      <w:r w:rsidRPr="009A2E1E">
        <w:rPr>
          <w:rFonts w:asciiTheme="minorHAnsi" w:hAnsiTheme="minorHAnsi"/>
        </w:rPr>
        <w:t>Zgodnie z Rozporządzeniem Ministra Spraw Wewnętrznych i Administracji z dnia 25 kwietnia 2012 r. w sprawie ustalania geotechnicznych warunków posadowienia obiektów budowlanych warunki geotechniczne uznać będzie można za proste a budynek należy zaliczyć do I kategorii geotechnicznej.</w:t>
      </w:r>
    </w:p>
    <w:p w:rsidR="00334E6E" w:rsidRDefault="00334E6E">
      <w:pPr>
        <w:spacing w:line="276" w:lineRule="auto"/>
        <w:contextualSpacing w:val="0"/>
        <w:jc w:val="left"/>
        <w:rPr>
          <w:rFonts w:asciiTheme="minorHAnsi" w:eastAsiaTheme="majorEastAsia" w:hAnsiTheme="minorHAnsi" w:cstheme="majorBidi"/>
          <w:b/>
          <w:caps/>
          <w:sz w:val="26"/>
          <w:szCs w:val="26"/>
        </w:rPr>
      </w:pPr>
      <w:r>
        <w:rPr>
          <w:rFonts w:asciiTheme="minorHAnsi" w:hAnsiTheme="minorHAnsi"/>
        </w:rPr>
        <w:br w:type="page"/>
      </w:r>
    </w:p>
    <w:p w:rsidR="00367DF8" w:rsidRPr="00764FB9" w:rsidRDefault="00367DF8" w:rsidP="00367DF8">
      <w:pPr>
        <w:pStyle w:val="Nagwek2"/>
        <w:spacing w:before="120"/>
        <w:rPr>
          <w:rFonts w:asciiTheme="minorHAnsi" w:hAnsiTheme="minorHAnsi"/>
        </w:rPr>
      </w:pPr>
      <w:bookmarkStart w:id="28" w:name="_Toc478367163"/>
      <w:r>
        <w:rPr>
          <w:rFonts w:asciiTheme="minorHAnsi" w:hAnsiTheme="minorHAnsi"/>
        </w:rPr>
        <w:lastRenderedPageBreak/>
        <w:t>Obliczenia statyczno-wytrzymałościowe</w:t>
      </w:r>
      <w:bookmarkEnd w:id="28"/>
    </w:p>
    <w:p w:rsidR="00367DF8" w:rsidRPr="00764FB9" w:rsidRDefault="009A2E1E" w:rsidP="00367DF8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29" w:name="_Toc478367164"/>
      <w:r>
        <w:rPr>
          <w:rFonts w:asciiTheme="minorHAnsi" w:hAnsiTheme="minorHAnsi"/>
        </w:rPr>
        <w:t>Obciążenie śniegiem</w:t>
      </w:r>
      <w:r w:rsidR="00367DF8" w:rsidRPr="00764FB9">
        <w:rPr>
          <w:rFonts w:asciiTheme="minorHAnsi" w:hAnsiTheme="minorHAnsi"/>
        </w:rPr>
        <w:t>.</w:t>
      </w:r>
      <w:bookmarkEnd w:id="29"/>
    </w:p>
    <w:p w:rsidR="00367DF8" w:rsidRDefault="00367DF8" w:rsidP="00367DF8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Obciążenie śniegiem wg PN-80/B-02010/Az1 / Z1-1</w:t>
      </w:r>
    </w:p>
    <w:p w:rsidR="009A2E1E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0.15pt;height:141.75pt">
            <v:imagedata r:id="rId9" o:title=""/>
          </v:shape>
        </w:pic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Dach dwuspadowy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Obciążenie charakterystyczne śniegiem gruntu: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 xml:space="preserve">- strefa obciążenia śniegiem 1; A = 300 m n.p.m.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0,007·A - 1,4 = 0,700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Połać bardziej obciążona</w:t>
      </w:r>
      <w:r>
        <w:rPr>
          <w:rFonts w:ascii="Arial" w:hAnsi="Arial" w:cs="Arial"/>
          <w:color w:val="000000"/>
          <w:sz w:val="20"/>
          <w:szCs w:val="20"/>
        </w:rPr>
        <w:t>: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kształtu dachu: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 xml:space="preserve">nachylenie połaci </w:t>
      </w:r>
      <w:r>
        <w:rPr>
          <w:rFonts w:ascii="Symbol" w:hAnsi="Symbol" w:cs="Symbol"/>
          <w:color w:val="000000"/>
          <w:sz w:val="20"/>
          <w:szCs w:val="20"/>
        </w:rPr>
        <w:t></w:t>
      </w:r>
      <w:r>
        <w:rPr>
          <w:rFonts w:ascii="Arial" w:hAnsi="Arial" w:cs="Arial"/>
          <w:color w:val="000000"/>
          <w:sz w:val="20"/>
          <w:szCs w:val="20"/>
        </w:rPr>
        <w:t xml:space="preserve"> = 25,0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o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= 0,8+0,4·(</w:t>
      </w:r>
      <w:r>
        <w:rPr>
          <w:rFonts w:ascii="Symbol" w:hAnsi="Symbol" w:cs="Symbol"/>
          <w:color w:val="000000"/>
          <w:sz w:val="20"/>
          <w:szCs w:val="20"/>
        </w:rPr>
        <w:t></w:t>
      </w:r>
      <w:r>
        <w:rPr>
          <w:rFonts w:ascii="Arial" w:hAnsi="Arial" w:cs="Arial"/>
          <w:color w:val="000000"/>
          <w:sz w:val="20"/>
          <w:szCs w:val="20"/>
        </w:rPr>
        <w:t>-15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)/15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 xml:space="preserve"> = 0,8+0,4·(25,0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-15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)/15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 xml:space="preserve"> = 1,067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Obciążenie charakterystyczne dachu: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S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·C = 0,700·1,067 = </w:t>
      </w:r>
      <w:r>
        <w:rPr>
          <w:rFonts w:ascii="Arial" w:hAnsi="Arial" w:cs="Arial"/>
          <w:b/>
          <w:bCs/>
          <w:color w:val="000000"/>
          <w:sz w:val="20"/>
          <w:szCs w:val="20"/>
        </w:rPr>
        <w:t>0,747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Obciążenie obliczeniowe: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S = S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>·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</w:t>
      </w:r>
      <w:r>
        <w:rPr>
          <w:rFonts w:ascii="Arial" w:hAnsi="Arial" w:cs="Arial"/>
          <w:color w:val="000000"/>
          <w:sz w:val="20"/>
          <w:szCs w:val="20"/>
        </w:rPr>
        <w:t xml:space="preserve"> = 0,747·1,5 = </w:t>
      </w:r>
      <w:r>
        <w:rPr>
          <w:rFonts w:ascii="Arial" w:hAnsi="Arial" w:cs="Arial"/>
          <w:b/>
          <w:bCs/>
          <w:color w:val="000000"/>
          <w:sz w:val="20"/>
          <w:szCs w:val="20"/>
        </w:rPr>
        <w:t>1,120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Połać mniej obciążona</w:t>
      </w:r>
      <w:r>
        <w:rPr>
          <w:rFonts w:ascii="Arial" w:hAnsi="Arial" w:cs="Arial"/>
          <w:color w:val="000000"/>
          <w:sz w:val="20"/>
          <w:szCs w:val="20"/>
        </w:rPr>
        <w:t>: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kształtu dachu: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 xml:space="preserve">nachylenie połaci </w:t>
      </w:r>
      <w:r>
        <w:rPr>
          <w:rFonts w:ascii="Symbol" w:hAnsi="Symbol" w:cs="Symbol"/>
          <w:color w:val="000000"/>
          <w:sz w:val="20"/>
          <w:szCs w:val="20"/>
        </w:rPr>
        <w:t></w:t>
      </w:r>
      <w:r>
        <w:rPr>
          <w:rFonts w:ascii="Arial" w:hAnsi="Arial" w:cs="Arial"/>
          <w:color w:val="000000"/>
          <w:sz w:val="20"/>
          <w:szCs w:val="20"/>
        </w:rPr>
        <w:t xml:space="preserve"> = 25,0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o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1</w:t>
      </w:r>
      <w:r>
        <w:rPr>
          <w:rFonts w:ascii="Arial" w:hAnsi="Arial" w:cs="Arial"/>
          <w:color w:val="000000"/>
          <w:sz w:val="20"/>
          <w:szCs w:val="20"/>
        </w:rPr>
        <w:t xml:space="preserve"> = 0,8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Obciążenie charakterystyczne dachu: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S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·C = 0,700·0,800 = </w:t>
      </w:r>
      <w:r>
        <w:rPr>
          <w:rFonts w:ascii="Arial" w:hAnsi="Arial" w:cs="Arial"/>
          <w:b/>
          <w:bCs/>
          <w:color w:val="000000"/>
          <w:sz w:val="20"/>
          <w:szCs w:val="20"/>
        </w:rPr>
        <w:t>0,560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Obciążenie obliczeniowe:</w:t>
      </w:r>
    </w:p>
    <w:p w:rsid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S = S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>·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</w:t>
      </w:r>
      <w:r>
        <w:rPr>
          <w:rFonts w:ascii="Arial" w:hAnsi="Arial" w:cs="Arial"/>
          <w:color w:val="000000"/>
          <w:sz w:val="20"/>
          <w:szCs w:val="20"/>
        </w:rPr>
        <w:t xml:space="preserve"> = 0,560·1,5 = </w:t>
      </w:r>
      <w:r>
        <w:rPr>
          <w:rFonts w:ascii="Arial" w:hAnsi="Arial" w:cs="Arial"/>
          <w:b/>
          <w:bCs/>
          <w:color w:val="000000"/>
          <w:sz w:val="20"/>
          <w:szCs w:val="20"/>
        </w:rPr>
        <w:t>0,840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9A2E1E" w:rsidRPr="009A2E1E" w:rsidRDefault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9A2E1E" w:rsidRPr="00764FB9" w:rsidRDefault="009A2E1E" w:rsidP="009A2E1E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30" w:name="_Toc478367165"/>
      <w:r>
        <w:rPr>
          <w:rFonts w:asciiTheme="minorHAnsi" w:hAnsiTheme="minorHAnsi"/>
        </w:rPr>
        <w:t>Obciążenie wiatrem</w:t>
      </w:r>
      <w:r w:rsidRPr="00764FB9">
        <w:rPr>
          <w:rFonts w:asciiTheme="minorHAnsi" w:hAnsiTheme="minorHAnsi"/>
        </w:rPr>
        <w:t>.</w:t>
      </w:r>
      <w:bookmarkEnd w:id="30"/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Obciążenie wiatrem wg PN-B-02011:1977/Az1 / Z1-3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  <w:lang w:eastAsia="pl-PL"/>
        </w:rPr>
        <w:drawing>
          <wp:inline distT="0" distB="0" distL="0" distR="0">
            <wp:extent cx="4314825" cy="180022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Budynek o wymiarach: B = 20,0 m, L = 27,0 m, H = 12,8 m 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Dach dwuspadowy, kąt nachylenia połaci </w:t>
      </w:r>
      <w:r>
        <w:rPr>
          <w:rFonts w:ascii="Symbol" w:hAnsi="Symbol" w:cs="Symbol"/>
          <w:color w:val="000000"/>
          <w:sz w:val="20"/>
          <w:szCs w:val="20"/>
        </w:rPr>
        <w:t></w:t>
      </w:r>
      <w:r>
        <w:rPr>
          <w:rFonts w:ascii="Arial" w:hAnsi="Arial" w:cs="Arial"/>
          <w:color w:val="000000"/>
          <w:sz w:val="20"/>
          <w:szCs w:val="20"/>
        </w:rPr>
        <w:t xml:space="preserve"> = 29,0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o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- Charakterystyczne ciśnienie prędkości wiatru: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 xml:space="preserve">- strefa obciążenia wiatrem III; H = 230 m n.p.m.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300 Pa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0,300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ekspozycji: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 xml:space="preserve">rodzaj terenu: A; z = H = 12,8 m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(z) = 0,8+0,02·12,8 = 1,06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działania porywów wiatru: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</w:rPr>
        <w:t xml:space="preserve"> = 1,80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ciśnienia wewnętrznego: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 xml:space="preserve">budynek zamknięty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= 0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Połać nawietrzna - wariant I</w:t>
      </w:r>
      <w:r>
        <w:rPr>
          <w:rFonts w:ascii="Arial" w:hAnsi="Arial" w:cs="Arial"/>
          <w:color w:val="000000"/>
          <w:sz w:val="20"/>
          <w:szCs w:val="20"/>
        </w:rPr>
        <w:t>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ciśnienia zewnętrznego: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z</w:t>
      </w:r>
      <w:r>
        <w:rPr>
          <w:rFonts w:ascii="Arial" w:hAnsi="Arial" w:cs="Arial"/>
          <w:color w:val="000000"/>
          <w:sz w:val="20"/>
          <w:szCs w:val="20"/>
        </w:rPr>
        <w:t xml:space="preserve"> = -0,045·(40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-</w:t>
      </w:r>
      <w:r>
        <w:rPr>
          <w:rFonts w:ascii="Symbol" w:hAnsi="Symbol" w:cs="Symbol"/>
          <w:color w:val="000000"/>
          <w:sz w:val="20"/>
          <w:szCs w:val="20"/>
        </w:rPr>
        <w:t></w:t>
      </w:r>
      <w:r>
        <w:rPr>
          <w:rFonts w:ascii="Arial" w:hAnsi="Arial" w:cs="Arial"/>
          <w:color w:val="000000"/>
          <w:sz w:val="20"/>
          <w:szCs w:val="20"/>
        </w:rPr>
        <w:t>) = -0,045·(40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-29,0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>) = -0,495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aerodynamiczny C: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C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z</w:t>
      </w:r>
      <w:r>
        <w:rPr>
          <w:rFonts w:ascii="Arial" w:hAnsi="Arial" w:cs="Arial"/>
          <w:color w:val="000000"/>
          <w:sz w:val="20"/>
          <w:szCs w:val="20"/>
        </w:rPr>
        <w:t xml:space="preserve"> -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= -0,495 - 0 = -0,495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Obciążenie charakterystyczne: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p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>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·C·</w:t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</w:rPr>
        <w:t xml:space="preserve"> = 0,300·1,06·(-0,495)·1,80 = </w:t>
      </w:r>
      <w:r>
        <w:rPr>
          <w:rFonts w:ascii="Arial" w:hAnsi="Arial" w:cs="Arial"/>
          <w:b/>
          <w:bCs/>
          <w:color w:val="000000"/>
          <w:sz w:val="20"/>
          <w:szCs w:val="20"/>
        </w:rPr>
        <w:t>-0,282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Obciążenie obliczeniowe: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p = p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>·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</w:t>
      </w:r>
      <w:r>
        <w:rPr>
          <w:rFonts w:ascii="Arial" w:hAnsi="Arial" w:cs="Arial"/>
          <w:color w:val="000000"/>
          <w:sz w:val="20"/>
          <w:szCs w:val="20"/>
        </w:rPr>
        <w:t xml:space="preserve"> = (-0,282)·1,5 = </w:t>
      </w:r>
      <w:r>
        <w:rPr>
          <w:rFonts w:ascii="Arial" w:hAnsi="Arial" w:cs="Arial"/>
          <w:b/>
          <w:bCs/>
          <w:color w:val="000000"/>
          <w:sz w:val="20"/>
          <w:szCs w:val="20"/>
        </w:rPr>
        <w:t>-0,423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Połać nawietrzna - wariant II</w:t>
      </w:r>
      <w:r>
        <w:rPr>
          <w:rFonts w:ascii="Arial" w:hAnsi="Arial" w:cs="Arial"/>
          <w:color w:val="000000"/>
          <w:sz w:val="20"/>
          <w:szCs w:val="20"/>
        </w:rPr>
        <w:t>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ciśnienia zewnętrznego: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z</w:t>
      </w:r>
      <w:r>
        <w:rPr>
          <w:rFonts w:ascii="Arial" w:hAnsi="Arial" w:cs="Arial"/>
          <w:color w:val="000000"/>
          <w:sz w:val="20"/>
          <w:szCs w:val="20"/>
        </w:rPr>
        <w:t xml:space="preserve"> = 0,015·</w:t>
      </w:r>
      <w:r>
        <w:rPr>
          <w:rFonts w:ascii="Symbol" w:hAnsi="Symbol" w:cs="Symbol"/>
          <w:color w:val="000000"/>
          <w:sz w:val="20"/>
          <w:szCs w:val="20"/>
        </w:rPr>
        <w:t></w:t>
      </w:r>
      <w:r>
        <w:rPr>
          <w:rFonts w:ascii="Arial" w:hAnsi="Arial" w:cs="Arial"/>
          <w:color w:val="000000"/>
          <w:sz w:val="20"/>
          <w:szCs w:val="20"/>
        </w:rPr>
        <w:t xml:space="preserve"> - 0,2 = 0,015·29,0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 xml:space="preserve"> - 0,2 = 0,235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aerodynamiczny C: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C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z</w:t>
      </w:r>
      <w:r>
        <w:rPr>
          <w:rFonts w:ascii="Arial" w:hAnsi="Arial" w:cs="Arial"/>
          <w:color w:val="000000"/>
          <w:sz w:val="20"/>
          <w:szCs w:val="20"/>
        </w:rPr>
        <w:t xml:space="preserve"> -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= 0,235 - 0 = 0,235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Obciążenie charakterystyczne: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p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>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·C·</w:t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</w:rPr>
        <w:t xml:space="preserve"> = 0,300·1,06·0,235·1,80 = </w:t>
      </w:r>
      <w:r>
        <w:rPr>
          <w:rFonts w:ascii="Arial" w:hAnsi="Arial" w:cs="Arial"/>
          <w:b/>
          <w:bCs/>
          <w:color w:val="000000"/>
          <w:sz w:val="20"/>
          <w:szCs w:val="20"/>
        </w:rPr>
        <w:t>0,134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Obciążenie obliczeniowe: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p = p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>·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</w:t>
      </w:r>
      <w:r>
        <w:rPr>
          <w:rFonts w:ascii="Arial" w:hAnsi="Arial" w:cs="Arial"/>
          <w:color w:val="000000"/>
          <w:sz w:val="20"/>
          <w:szCs w:val="20"/>
        </w:rPr>
        <w:t xml:space="preserve"> = 0,134·1,5 = </w:t>
      </w:r>
      <w:r>
        <w:rPr>
          <w:rFonts w:ascii="Arial" w:hAnsi="Arial" w:cs="Arial"/>
          <w:b/>
          <w:bCs/>
          <w:color w:val="000000"/>
          <w:sz w:val="20"/>
          <w:szCs w:val="20"/>
        </w:rPr>
        <w:t>0,201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Połać zawietrzna</w:t>
      </w:r>
      <w:r>
        <w:rPr>
          <w:rFonts w:ascii="Arial" w:hAnsi="Arial" w:cs="Arial"/>
          <w:color w:val="000000"/>
          <w:sz w:val="20"/>
          <w:szCs w:val="20"/>
        </w:rPr>
        <w:t>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ciśnienia zewnętrznego: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z</w:t>
      </w:r>
      <w:r>
        <w:rPr>
          <w:rFonts w:ascii="Arial" w:hAnsi="Arial" w:cs="Arial"/>
          <w:color w:val="000000"/>
          <w:sz w:val="20"/>
          <w:szCs w:val="20"/>
        </w:rPr>
        <w:t xml:space="preserve"> = -0,4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Współczynnik aerodynamiczny C: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C =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z</w:t>
      </w:r>
      <w:r>
        <w:rPr>
          <w:rFonts w:ascii="Arial" w:hAnsi="Arial" w:cs="Arial"/>
          <w:color w:val="000000"/>
          <w:sz w:val="20"/>
          <w:szCs w:val="20"/>
        </w:rPr>
        <w:t xml:space="preserve"> - 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= -0,4 - 0 = -0,4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Obciążenie charakterystyczne: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p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>·C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</w:t>
      </w:r>
      <w:r>
        <w:rPr>
          <w:rFonts w:ascii="Arial" w:hAnsi="Arial" w:cs="Arial"/>
          <w:color w:val="000000"/>
          <w:sz w:val="20"/>
          <w:szCs w:val="20"/>
        </w:rPr>
        <w:t>·C·</w:t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</w:rPr>
        <w:t xml:space="preserve"> = 0,300·1,06·(-0,4)·1,80 = </w:t>
      </w:r>
      <w:r>
        <w:rPr>
          <w:rFonts w:ascii="Arial" w:hAnsi="Arial" w:cs="Arial"/>
          <w:b/>
          <w:bCs/>
          <w:color w:val="000000"/>
          <w:sz w:val="20"/>
          <w:szCs w:val="20"/>
        </w:rPr>
        <w:t>-0,228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Obciążenie obliczeniowe:</w:t>
      </w:r>
    </w:p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ab/>
        <w:t>p = p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>·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</w:t>
      </w:r>
      <w:r>
        <w:rPr>
          <w:rFonts w:ascii="Arial" w:hAnsi="Arial" w:cs="Arial"/>
          <w:color w:val="000000"/>
          <w:sz w:val="20"/>
          <w:szCs w:val="20"/>
        </w:rPr>
        <w:t xml:space="preserve"> = (-0,228)·1,5 = </w:t>
      </w:r>
      <w:r>
        <w:rPr>
          <w:rFonts w:ascii="Arial" w:hAnsi="Arial" w:cs="Arial"/>
          <w:b/>
          <w:bCs/>
          <w:color w:val="000000"/>
          <w:sz w:val="20"/>
          <w:szCs w:val="20"/>
        </w:rPr>
        <w:t>-0,342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9A2E1E" w:rsidRDefault="009A2E1E">
      <w:pPr>
        <w:spacing w:line="276" w:lineRule="auto"/>
        <w:contextualSpacing w:val="0"/>
        <w:jc w:val="left"/>
        <w:rPr>
          <w:rFonts w:asciiTheme="minorHAnsi" w:hAnsiTheme="minorHAnsi"/>
        </w:rPr>
      </w:pPr>
    </w:p>
    <w:p w:rsidR="009A2E1E" w:rsidRDefault="009A2E1E" w:rsidP="009A2E1E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31" w:name="_Toc478367166"/>
      <w:r>
        <w:rPr>
          <w:rFonts w:asciiTheme="minorHAnsi" w:hAnsiTheme="minorHAnsi"/>
        </w:rPr>
        <w:t>Obciążenie stałe dachu</w:t>
      </w:r>
      <w:r w:rsidRPr="00764FB9">
        <w:rPr>
          <w:rFonts w:asciiTheme="minorHAnsi" w:hAnsiTheme="minorHAnsi"/>
        </w:rPr>
        <w:t>.</w:t>
      </w:r>
      <w:bookmarkEnd w:id="31"/>
    </w:p>
    <w:p w:rsidR="00DA05C9" w:rsidRPr="00DA05C9" w:rsidRDefault="00DA05C9" w:rsidP="00DA05C9"/>
    <w:tbl>
      <w:tblPr>
        <w:tblW w:w="94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0"/>
        <w:gridCol w:w="4600"/>
        <w:gridCol w:w="1100"/>
        <w:gridCol w:w="1100"/>
        <w:gridCol w:w="1100"/>
        <w:gridCol w:w="1100"/>
      </w:tblGrid>
      <w:tr w:rsidR="009A2E1E" w:rsidTr="009A2E1E">
        <w:tc>
          <w:tcPr>
            <w:tcW w:w="47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</w:t>
            </w:r>
          </w:p>
        </w:tc>
        <w:tc>
          <w:tcPr>
            <w:tcW w:w="46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Obc. char. </w:t>
            </w:r>
          </w:p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kN/m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Obc. obl. </w:t>
            </w:r>
          </w:p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kN/m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9A2E1E" w:rsidTr="009A2E1E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6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Dachówka ceramiczna karpiówka (podwójnie)  [0,950kN/m2]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0,95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1,23</w:t>
            </w:r>
          </w:p>
        </w:tc>
      </w:tr>
      <w:tr w:rsidR="009A2E1E" w:rsidTr="009A2E1E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6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Wełna mineralna w płytach miękkich grub. 18 cm  [0,6kN/m3·0,18m]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0,11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0,14</w:t>
            </w:r>
          </w:p>
        </w:tc>
      </w:tr>
      <w:tr w:rsidR="009A2E1E" w:rsidTr="009A2E1E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3.  </w:t>
            </w:r>
          </w:p>
        </w:tc>
        <w:tc>
          <w:tcPr>
            <w:tcW w:w="46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Płyty pilśniowa twarda grub. 3 cm  [8,0kN/m3·0,03m]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0,24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0,31</w:t>
            </w:r>
          </w:p>
        </w:tc>
      </w:tr>
      <w:tr w:rsidR="009A2E1E" w:rsidTr="009A2E1E">
        <w:trPr>
          <w:trHeight w:val="65"/>
        </w:trPr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600" w:type="dxa"/>
            <w:tcBorders>
              <w:top w:val="nil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1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--</w:t>
            </w:r>
          </w:p>
        </w:tc>
        <w:tc>
          <w:tcPr>
            <w:tcW w:w="11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9A2E1E" w:rsidRDefault="009A2E1E" w:rsidP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1,69</w:t>
            </w:r>
          </w:p>
        </w:tc>
      </w:tr>
    </w:tbl>
    <w:p w:rsidR="009A2E1E" w:rsidRDefault="009A2E1E" w:rsidP="009A2E1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9A2E1E" w:rsidRDefault="009A2E1E">
      <w:pPr>
        <w:spacing w:line="276" w:lineRule="auto"/>
        <w:contextualSpacing w:val="0"/>
        <w:jc w:val="left"/>
        <w:rPr>
          <w:rFonts w:asciiTheme="minorHAnsi" w:eastAsiaTheme="majorEastAsia" w:hAnsiTheme="minorHAnsi" w:cstheme="majorBidi"/>
          <w:b/>
          <w:bCs/>
          <w:sz w:val="24"/>
          <w:szCs w:val="26"/>
        </w:rPr>
      </w:pPr>
      <w:r>
        <w:rPr>
          <w:rFonts w:asciiTheme="minorHAnsi" w:hAnsiTheme="minorHAnsi"/>
        </w:rPr>
        <w:br w:type="page"/>
      </w:r>
    </w:p>
    <w:p w:rsidR="009A2E1E" w:rsidRDefault="009A2E1E" w:rsidP="009A2E1E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32" w:name="_Toc478367167"/>
      <w:r>
        <w:rPr>
          <w:rFonts w:asciiTheme="minorHAnsi" w:hAnsiTheme="minorHAnsi"/>
        </w:rPr>
        <w:lastRenderedPageBreak/>
        <w:t>Obciążenie zmienne dachu</w:t>
      </w:r>
      <w:r w:rsidRPr="00764FB9">
        <w:rPr>
          <w:rFonts w:asciiTheme="minorHAnsi" w:hAnsiTheme="minorHAnsi"/>
        </w:rPr>
        <w:t>.</w:t>
      </w:r>
      <w:bookmarkEnd w:id="32"/>
    </w:p>
    <w:p w:rsidR="00DA05C9" w:rsidRPr="00DA05C9" w:rsidRDefault="00DA05C9" w:rsidP="00DA05C9"/>
    <w:p w:rsidR="009A2E1E" w:rsidRPr="004A6F1D" w:rsidRDefault="009A2E1E" w:rsidP="004A6F1D">
      <w:pPr>
        <w:spacing w:after="0"/>
        <w:ind w:firstLine="426"/>
        <w:rPr>
          <w:rFonts w:asciiTheme="minorHAnsi" w:hAnsiTheme="minorHAnsi"/>
        </w:rPr>
      </w:pPr>
      <w:r w:rsidRPr="004A6F1D">
        <w:rPr>
          <w:rFonts w:asciiTheme="minorHAnsi" w:hAnsiTheme="minorHAnsi"/>
        </w:rPr>
        <w:t xml:space="preserve">Obciążenie użytkowe na pas dolny i górny </w:t>
      </w:r>
      <w:r w:rsidR="004A6F1D" w:rsidRPr="004A6F1D">
        <w:rPr>
          <w:rFonts w:asciiTheme="minorHAnsi" w:hAnsiTheme="minorHAnsi"/>
        </w:rPr>
        <w:t>wiązara dachowego przyjęto:</w:t>
      </w:r>
    </w:p>
    <w:p w:rsidR="009A2E1E" w:rsidRPr="004A6F1D" w:rsidRDefault="004A6F1D" w:rsidP="004A6F1D">
      <w:pPr>
        <w:spacing w:after="0"/>
        <w:ind w:firstLine="426"/>
        <w:rPr>
          <w:rFonts w:asciiTheme="minorHAnsi" w:hAnsiTheme="minorHAnsi"/>
        </w:rPr>
      </w:pPr>
      <w:r w:rsidRPr="004A6F1D">
        <w:rPr>
          <w:rFonts w:asciiTheme="minorHAnsi" w:hAnsiTheme="minorHAnsi"/>
        </w:rPr>
        <w:t xml:space="preserve">Obciążenie charakterystyczne </w:t>
      </w:r>
      <w:r w:rsidR="009A2E1E" w:rsidRPr="004A6F1D">
        <w:rPr>
          <w:rFonts w:asciiTheme="minorHAnsi" w:hAnsiTheme="minorHAnsi"/>
        </w:rPr>
        <w:t>0,3 kN/m</w:t>
      </w:r>
      <w:r w:rsidRPr="004A6F1D">
        <w:rPr>
          <w:rFonts w:asciiTheme="minorHAnsi" w:hAnsiTheme="minorHAnsi"/>
        </w:rPr>
        <w:t>2,</w:t>
      </w:r>
    </w:p>
    <w:p w:rsidR="004A6F1D" w:rsidRDefault="004A6F1D" w:rsidP="004A6F1D">
      <w:pPr>
        <w:spacing w:after="0"/>
        <w:ind w:firstLine="426"/>
        <w:rPr>
          <w:rFonts w:asciiTheme="minorHAnsi" w:hAnsiTheme="minorHAnsi"/>
          <w:vertAlign w:val="superscript"/>
        </w:rPr>
      </w:pPr>
      <w:r w:rsidRPr="004A6F1D">
        <w:rPr>
          <w:rFonts w:asciiTheme="minorHAnsi" w:hAnsiTheme="minorHAnsi"/>
        </w:rPr>
        <w:t>O</w:t>
      </w:r>
      <w:r>
        <w:rPr>
          <w:rFonts w:asciiTheme="minorHAnsi" w:hAnsiTheme="minorHAnsi"/>
        </w:rPr>
        <w:t>bciążenie obliczeniowe 0,3*1,5=0,45 kN/m</w:t>
      </w:r>
      <w:r>
        <w:rPr>
          <w:rFonts w:asciiTheme="minorHAnsi" w:hAnsiTheme="minorHAnsi"/>
          <w:vertAlign w:val="superscript"/>
        </w:rPr>
        <w:t>2</w:t>
      </w:r>
    </w:p>
    <w:p w:rsidR="00DA05C9" w:rsidRPr="004A6F1D" w:rsidRDefault="00DA05C9" w:rsidP="004A6F1D">
      <w:pPr>
        <w:spacing w:after="0"/>
        <w:ind w:firstLine="426"/>
        <w:rPr>
          <w:rFonts w:asciiTheme="minorHAnsi" w:hAnsiTheme="minorHAnsi"/>
        </w:rPr>
      </w:pPr>
    </w:p>
    <w:p w:rsidR="004A6F1D" w:rsidRPr="00764FB9" w:rsidRDefault="004A6F1D" w:rsidP="004A6F1D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33" w:name="_Toc478367168"/>
      <w:r>
        <w:rPr>
          <w:rFonts w:asciiTheme="minorHAnsi" w:hAnsiTheme="minorHAnsi"/>
        </w:rPr>
        <w:t>Dach</w:t>
      </w:r>
      <w:r w:rsidRPr="00764FB9">
        <w:rPr>
          <w:rFonts w:asciiTheme="minorHAnsi" w:hAnsiTheme="minorHAnsi"/>
        </w:rPr>
        <w:t>.</w:t>
      </w:r>
      <w:bookmarkEnd w:id="33"/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b/>
          <w:bCs/>
          <w:sz w:val="20"/>
          <w:szCs w:val="20"/>
        </w:rPr>
        <w:t>PRZEKRÓJ Nr: 1                           Nazwa: "IIIa 20x24"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Segoe UI" w:hAnsi="Segoe UI" w:cs="Segoe UI"/>
          <w:noProof/>
          <w:sz w:val="18"/>
          <w:szCs w:val="18"/>
          <w:lang w:eastAsia="pl-PL"/>
        </w:rPr>
        <w:drawing>
          <wp:inline distT="0" distB="0" distL="0" distR="0" wp14:anchorId="708494EE" wp14:editId="2952734F">
            <wp:extent cx="5076825" cy="2243138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736" b="29081"/>
                    <a:stretch/>
                  </pic:blipFill>
                  <pic:spPr bwMode="auto">
                    <a:xfrm>
                      <a:off x="0" y="0"/>
                      <a:ext cx="5076825" cy="2243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Skala  1:5</w:t>
      </w:r>
    </w:p>
    <w:p w:rsidR="004A6F1D" w:rsidRDefault="004A6F1D" w:rsidP="004A6F1D">
      <w:pPr>
        <w:keepNext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CHARAKTERYSTYKA PRZEKROJU:              Materiał: 96 Drewno C24</w:t>
      </w:r>
    </w:p>
    <w:p w:rsidR="004A6F1D" w:rsidRDefault="004A6F1D" w:rsidP="004A6F1D">
      <w:pPr>
        <w:keepNext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Gł.centr.osie bezwładn.[cm]:        Xc=     12,0      Yc=     10,0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                                                alfa=     90,0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Momenty bezwładności  [cm4]:        Jx=   9333,3      Jy=  21373,3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Moment dewiacji       [cm4]:                         Dxy=      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Gł.momenty bezwładn.  [cm4]:        Ix=  21373,3      Iy=   9333,3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Promienie bezwładności [cm]:        ix=      8,7      iy=      5,8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Wskaźniki wytrzymał.  [cm3]:        Wx=   1781,1      Wy=    933,3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                                Wx=  -1781,1      Wy=   -933,3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Powierzchnia przek.   [cm2]:                           F=    280,0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Masa                 [kg/m]:                           m=      9,8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Moment bezwładn.dla zginania w płaszcz.ukł. [cm4]:   Jzg=   9333,3</w:t>
      </w:r>
    </w:p>
    <w:p w:rsidR="004A6F1D" w:rsidRDefault="004A6F1D" w:rsidP="004A6F1D">
      <w:pPr>
        <w:keepNext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Nr.  Oznaczenie       Fi:    Xs:     Ys:     Sx:      Sy:     F:  </w:t>
      </w:r>
    </w:p>
    <w:p w:rsidR="004A6F1D" w:rsidRDefault="004A6F1D" w:rsidP="004A6F1D">
      <w:pPr>
        <w:keepNext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                 [deg]  [cm]    [cm]    [cm3]    [cm3]   [cm2]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1  B 70x200          90    0,00    8,50   1190,0      0,0   140,0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2  B 70x200          90    0,00   -8,50  -1190,0      0,0   140,0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b/>
          <w:bCs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Courier New" w:hAnsi="Courier New" w:cs="Courier New"/>
          <w:b/>
          <w:bCs/>
          <w:sz w:val="20"/>
          <w:szCs w:val="20"/>
        </w:rPr>
      </w:pPr>
      <w:r>
        <w:rPr>
          <w:rFonts w:ascii="Courier New" w:hAnsi="Courier New" w:cs="Courier New"/>
          <w:b/>
          <w:bCs/>
          <w:sz w:val="20"/>
          <w:szCs w:val="20"/>
        </w:rPr>
        <w:br w:type="page"/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b/>
          <w:bCs/>
          <w:sz w:val="20"/>
          <w:szCs w:val="20"/>
        </w:rPr>
        <w:lastRenderedPageBreak/>
        <w:t>PRZEKRÓJ Nr: 2                           Nazwa: "B 100x100"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Segoe UI" w:hAnsi="Segoe UI" w:cs="Segoe UI"/>
          <w:noProof/>
          <w:sz w:val="18"/>
          <w:szCs w:val="18"/>
          <w:lang w:eastAsia="pl-PL"/>
        </w:rPr>
        <w:drawing>
          <wp:inline distT="0" distB="0" distL="0" distR="0" wp14:anchorId="5B1E797C" wp14:editId="3B277771">
            <wp:extent cx="5076825" cy="1595438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490" b="35084"/>
                    <a:stretch/>
                  </pic:blipFill>
                  <pic:spPr bwMode="auto">
                    <a:xfrm>
                      <a:off x="0" y="0"/>
                      <a:ext cx="5076825" cy="1595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Skala  1:5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Default="004A6F1D" w:rsidP="004A6F1D">
      <w:pPr>
        <w:keepNext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CHARAKTERYSTYKA PRZEKROJU:              Materiał: 71 Drewno C24</w:t>
      </w:r>
    </w:p>
    <w:p w:rsidR="004A6F1D" w:rsidRDefault="004A6F1D" w:rsidP="004A6F1D">
      <w:pPr>
        <w:keepNext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Gł.centr.osie bezwładn.[cm]:        Xc=      5,0      Yc=      5,0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                                                alfa=      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Momenty bezwładności  [cm4]:        Jx=    833,3      Jy=    833,3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Moment dewiacji       [cm4]:                         Dxy=      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Gł.momenty bezwładn.  [cm4]:        Ix=    833,3      Iy=    833,3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Promienie bezwładności [cm]:        ix=      2,9      iy=      2,9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Wskaźniki wytrzymał.  [cm3]:        Wx=    166,7      Wy=    166,7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                                Wx=   -166,7      Wy=   -166,7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Powierzchnia przek.   [cm2]:                           F=    100,0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Masa                 [kg/m]:                           m=      4,2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Moment bezwładn.dla zginania w płaszcz.ukł. [cm4]:   Jzg=    833,3</w:t>
      </w:r>
    </w:p>
    <w:p w:rsidR="004A6F1D" w:rsidRDefault="004A6F1D" w:rsidP="004A6F1D">
      <w:pPr>
        <w:keepNext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Nr.  Oznaczenie       Fi:    Xs:     Ys:     Sx:      Sy:     F:  </w:t>
      </w:r>
    </w:p>
    <w:p w:rsidR="004A6F1D" w:rsidRDefault="004A6F1D" w:rsidP="004A6F1D">
      <w:pPr>
        <w:keepNext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                 [deg]  [cm]    [cm]    [cm3]    [cm3]   [cm2]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1  B 100x100          0    0,00    0,00      0,0      0,0   100,0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Default="004A6F1D" w:rsidP="004A6F1D">
      <w:pPr>
        <w:keepNext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b/>
          <w:bCs/>
          <w:sz w:val="20"/>
          <w:szCs w:val="20"/>
        </w:rPr>
        <w:t>PRZEKRÓJ Nr: 3                           Nazwa: "B 200x100"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Segoe UI" w:hAnsi="Segoe UI" w:cs="Segoe UI"/>
          <w:noProof/>
          <w:sz w:val="18"/>
          <w:szCs w:val="18"/>
          <w:lang w:eastAsia="pl-PL"/>
        </w:rPr>
        <w:drawing>
          <wp:inline distT="0" distB="0" distL="0" distR="0" wp14:anchorId="741E0B61" wp14:editId="3FA78691">
            <wp:extent cx="5076825" cy="2195512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330" b="28424"/>
                    <a:stretch/>
                  </pic:blipFill>
                  <pic:spPr bwMode="auto">
                    <a:xfrm>
                      <a:off x="0" y="0"/>
                      <a:ext cx="5076825" cy="2195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Skala  1:5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Default="004A6F1D" w:rsidP="004A6F1D">
      <w:pPr>
        <w:keepNext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CHARAKTERYSTYKA PRZEKROJU:              Materiał: 71 Drewno C24</w:t>
      </w:r>
    </w:p>
    <w:p w:rsidR="004A6F1D" w:rsidRDefault="004A6F1D" w:rsidP="004A6F1D">
      <w:pPr>
        <w:keepNext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Gł.centr.osie bezwładn.[cm]:        Xc=      5,0      Yc=     10,0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                                                alfa=     -0,0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Momenty bezwładności  [cm4]:        Jx=   6666,7      Jy=   1666,7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Moment dewiacji       [cm4]:                         Dxy=      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Gł.momenty bezwładn.  [cm4]:        Ix=   6666,7      Iy=   1666,7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Promienie bezwładności [cm]:        ix=      5,8      iy=      2,9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lastRenderedPageBreak/>
        <w:t>Wskaźniki wytrzymał.  [cm3]:        Wx=    666,7      Wy=    333,3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                                Wx=   -666,7      Wy=   -333,3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Powierzchnia przek.   [cm2]:                           F=    200,0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Masa                 [kg/m]:                           m=      8,4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Moment bezwładn.dla zginania w płaszcz.ukł. [cm4]:   Jzg=   6666,7</w:t>
      </w:r>
    </w:p>
    <w:p w:rsidR="004A6F1D" w:rsidRDefault="004A6F1D" w:rsidP="004A6F1D">
      <w:pPr>
        <w:keepNext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Nr.  Oznaczenie       Fi:    Xs:     Ys:     Sx:      Sy:     F:  </w:t>
      </w:r>
    </w:p>
    <w:p w:rsidR="004A6F1D" w:rsidRDefault="004A6F1D" w:rsidP="004A6F1D">
      <w:pPr>
        <w:keepNext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                 [deg]  [cm]    [cm]    [cm3]    [cm3]   [cm2]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1  B 200x100          0    0,00    0,00      0,0      0,0   200,0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Default="004A6F1D" w:rsidP="004A6F1D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WĘZŁY:   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noProof/>
          <w:sz w:val="20"/>
          <w:szCs w:val="20"/>
          <w:lang w:eastAsia="pl-PL"/>
        </w:rPr>
        <w:drawing>
          <wp:inline distT="0" distB="0" distL="0" distR="0" wp14:anchorId="18E24BF5" wp14:editId="3C88C355">
            <wp:extent cx="5757862" cy="1943100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546" b="6294"/>
                    <a:stretch/>
                  </pic:blipFill>
                  <pic:spPr bwMode="auto">
                    <a:xfrm>
                      <a:off x="0" y="0"/>
                      <a:ext cx="5759450" cy="1943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WĘZŁY: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Nr:      X [m]:     Y [m]:       Nr:      X [m]:     Y [m]:    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1       0,000      0,000         8      17,256      2,276     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2      10,690      5,900         9      14,104      4,015     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3       0,840      0,464        10      10,690      2,278     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4       4,132      2,281        11       7,275      2,280     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5       7,275      4,016        12      14,104      2,277       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6      21,380      0,000        13      17,249      0,464     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7      20,539      0,464        14       4,130      0,464     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PODPORY:</w:t>
      </w:r>
      <w:r w:rsidRPr="0071546F">
        <w:rPr>
          <w:rFonts w:ascii="Courier New" w:hAnsi="Courier New" w:cs="Courier New"/>
          <w:sz w:val="20"/>
          <w:szCs w:val="20"/>
        </w:rPr>
        <w:t xml:space="preserve">                              P o d a t n o ś c i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Węzeł:    Rodzaj:        Kąt:     Dx(Do*):      Dy:         DFi: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                              [ m / k N ]        [rad/kNm]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4        stała         0,0    0,000E+00   0,000E+00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8     przesuwna        0,0    0,000E+00*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13        stała       -90,0    0,000E+00   0,000E+00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14        stała        90,0    0,000E+00   0,000E+00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OSIADANIA: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Węzeł:        Kąt:        Wx(Wo*)[m]:     Wy[m]:     FIo[grad]: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            B r a k    O s i a d a ń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lastRenderedPageBreak/>
        <w:t xml:space="preserve">PRZEKROJE PRĘTÓW:  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noProof/>
          <w:sz w:val="20"/>
          <w:szCs w:val="20"/>
          <w:lang w:eastAsia="pl-PL"/>
        </w:rPr>
        <w:drawing>
          <wp:inline distT="0" distB="0" distL="0" distR="0" wp14:anchorId="2F79B8F5" wp14:editId="6BB9676B">
            <wp:extent cx="5757862" cy="2056061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413"/>
                    <a:stretch/>
                  </pic:blipFill>
                  <pic:spPr bwMode="auto">
                    <a:xfrm>
                      <a:off x="0" y="0"/>
                      <a:ext cx="5759450" cy="205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PRĘTY UKŁADU: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18"/>
          <w:szCs w:val="18"/>
        </w:rPr>
        <w:t xml:space="preserve">         Typy prętów: 00 - sztyw.-sztyw.;  01 - sztyw.-przegub;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18"/>
          <w:szCs w:val="18"/>
        </w:rPr>
        <w:t xml:space="preserve">                      10 - przegub-sztyw.; 11 - przegub-przegub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18"/>
          <w:szCs w:val="18"/>
        </w:rPr>
        <w:t xml:space="preserve">                      22 - cięgno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Pręt: Typ: A:  B:     Lx[m]:   Ly[m]:  L[m]:  Red.EJ: Przekrój: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1   00    1   3     0,840    0,464   0,960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2   00    3   4     3,292    1,817   3,760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3   00    4   5     3,143    1,735   3,590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4   00    5   2     3,415    1,884   3,900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5   00    2   9     3,414   -1,885   3,900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6   00    9   8     3,152   -1,739   3,600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7   00    8   7     3,283   -1,812   3,750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8   00    7   6     0,841   -0,464   0,961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9   10    8  12    -3,152    0,001   3,152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10   00   12  10    -3,414    0,001   3,414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11   00   10  11    -3,415    0,002   3,415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12   01   11   4    -3,143    0,001   3,143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13   11   10   2     0,000    3,622   3,622  1,000   2 B 100x100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14   11   10   5    -3,415    1,738   3,832  1,000   1 IIIa 20x24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15   11   10   9     3,414    1,737   3,830  1,000   1 IIIa 20x24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16   11   12   9     0,000    1,738   1,738  1,000   2 B 100x100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17   11   11   5    -0,000    1,736   1,736  1,000   2 B 100x100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18   10    7  13    -3,290    0,000   3,290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19   10    3  14     3,290    0,000   3,290  1,000   3 B 200x100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WIELKOŚCI PRZEKROJOWE: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Nr. A[cm2] Ix[cm4] Iy[cm4] Wg[cm3] Wd[cm3] h[cm]   Materiał: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1   280,0   21373    9333     933    933   20,0 96 Drewno C14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2   100,0     833     833     167    167   10,0 71 Drewno C24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3   200,0    6667    1667     667    667   20,0 71 Drewno C24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STAŁE MATERIAŁOWE: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Materiał:      Moduł E:    Napręż.gr.:    AlfaT: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          [N/mm2]      [N/mm2]       [1/K]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71 Drewno C24         11       24,000     5,00E-06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lastRenderedPageBreak/>
        <w:t xml:space="preserve">OBCIĄŻENIA: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noProof/>
          <w:sz w:val="20"/>
          <w:szCs w:val="20"/>
          <w:lang w:eastAsia="pl-PL"/>
        </w:rPr>
        <w:drawing>
          <wp:inline distT="0" distB="0" distL="0" distR="0" wp14:anchorId="42C15A99" wp14:editId="0EBD7AA0">
            <wp:extent cx="5757862" cy="1824037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146" b="19361"/>
                    <a:stretch/>
                  </pic:blipFill>
                  <pic:spPr bwMode="auto">
                    <a:xfrm>
                      <a:off x="0" y="0"/>
                      <a:ext cx="5759450" cy="182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OBCIĄŻENIA:</w:t>
      </w:r>
      <w:r w:rsidRPr="0071546F">
        <w:rPr>
          <w:rFonts w:ascii="Courier New" w:hAnsi="Courier New" w:cs="Courier New"/>
          <w:sz w:val="20"/>
          <w:szCs w:val="20"/>
        </w:rPr>
        <w:t xml:space="preserve">                ([kN],[kNm],[kN/m])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Pręt:  Rodzaj:      Kąt:     P1(Tg):   P2(Td):    a[m]:   b[m]: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Grupa:  A  "Cw_pokrycia"                 Stałe      </w:t>
      </w:r>
      <w:r w:rsidRPr="0071546F">
        <w:rPr>
          <w:rFonts w:ascii="Symbol" w:hAnsi="Symbol" w:cs="Symbol"/>
          <w:sz w:val="20"/>
          <w:szCs w:val="20"/>
        </w:rPr>
        <w:t></w:t>
      </w:r>
      <w:r w:rsidRPr="0071546F">
        <w:rPr>
          <w:rFonts w:ascii="Courier New" w:hAnsi="Courier New" w:cs="Courier New"/>
          <w:sz w:val="20"/>
          <w:szCs w:val="20"/>
        </w:rPr>
        <w:t>f= 1,30/0,90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1    Liniowe       0,0       1,300     1,300     0,00    0,96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2    Liniowe       0,0       1,300     1,300     0,00    3,76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3    Liniowe       0,0       1,300     1,300     0,00    3,59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4    Liniowe       0,0       1,300     1,300     0,00    3,90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5    Liniowe       0,0       1,300     1,300     0,00    3,90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6    Liniowe       0,0       1,300     1,300     0,00    3,60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7    Liniowe       0,0       1,300     1,300     0,00    3,75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8    Liniowe       0,0       1,300     1,300     0,00    0,96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OBCIĄŻENIA: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noProof/>
          <w:sz w:val="20"/>
          <w:szCs w:val="20"/>
          <w:lang w:eastAsia="pl-PL"/>
        </w:rPr>
        <w:drawing>
          <wp:inline distT="0" distB="0" distL="0" distR="0" wp14:anchorId="1615F3D7" wp14:editId="63383CEB">
            <wp:extent cx="5757862" cy="1976437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40" b="17493"/>
                    <a:stretch/>
                  </pic:blipFill>
                  <pic:spPr bwMode="auto">
                    <a:xfrm>
                      <a:off x="0" y="0"/>
                      <a:ext cx="5759450" cy="1976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OBCIĄŻENIA:</w:t>
      </w:r>
      <w:r w:rsidRPr="0071546F">
        <w:rPr>
          <w:rFonts w:ascii="Courier New" w:hAnsi="Courier New" w:cs="Courier New"/>
          <w:sz w:val="20"/>
          <w:szCs w:val="20"/>
        </w:rPr>
        <w:t xml:space="preserve">                ([kN],[kNm],[kN/m])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Pręt:  Rodzaj:      Kąt:     P1(Tg):   P2(Td):    a[m]:   b[m]: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Grupa:  B  "Śnieg"                       Zmienne    </w:t>
      </w:r>
      <w:r w:rsidRPr="0071546F">
        <w:rPr>
          <w:rFonts w:ascii="Symbol" w:hAnsi="Symbol" w:cs="Symbol"/>
          <w:sz w:val="20"/>
          <w:szCs w:val="20"/>
        </w:rPr>
        <w:t></w:t>
      </w:r>
      <w:r w:rsidRPr="0071546F">
        <w:rPr>
          <w:rFonts w:ascii="Courier New" w:hAnsi="Courier New" w:cs="Courier New"/>
          <w:sz w:val="20"/>
          <w:szCs w:val="20"/>
        </w:rPr>
        <w:t>f= 1,50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1    Liniowe-Y     0,0       0,747     0,747     0,00    0,96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2    Liniowe-Y     0,0       0,747     0,747     0,00    3,76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3    Liniowe-Y     0,0       0,747     0,747     0,00    3,59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4    Liniowe-Y     0,0       0,747     0,747     0,00    3,90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5    Liniowe-Y     0,0       0,747     0,747     0,00    3,90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6    Liniowe-Y     0,0       0,747     0,747     0,00    3,60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7    Liniowe-Y     0,0       0,747     0,747     0,00    3,75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8    Liniowe-Y     0,0       0,747     0,747     0,00    0,96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OBCIĄŻENIA: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noProof/>
          <w:sz w:val="20"/>
          <w:szCs w:val="20"/>
          <w:lang w:eastAsia="pl-PL"/>
        </w:rPr>
        <w:drawing>
          <wp:inline distT="0" distB="0" distL="0" distR="0" wp14:anchorId="7F85FDF3" wp14:editId="526C59C6">
            <wp:extent cx="5757862" cy="1962150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87" b="17307"/>
                    <a:stretch/>
                  </pic:blipFill>
                  <pic:spPr bwMode="auto">
                    <a:xfrm>
                      <a:off x="0" y="0"/>
                      <a:ext cx="5759450" cy="1962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OBCIĄŻENIA:</w:t>
      </w:r>
      <w:r w:rsidRPr="0071546F">
        <w:rPr>
          <w:rFonts w:ascii="Courier New" w:hAnsi="Courier New" w:cs="Courier New"/>
          <w:sz w:val="20"/>
          <w:szCs w:val="20"/>
        </w:rPr>
        <w:t xml:space="preserve">                ([kN],[kNm],[kN/m])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Pręt:  Rodzaj:      Kąt:     P1(Tg):   P2(Td):    a[m]:   b[m]: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Grupa:  C  "Wiatr_L1"                    Zmienne    </w:t>
      </w:r>
      <w:r w:rsidRPr="0071546F">
        <w:rPr>
          <w:rFonts w:ascii="Symbol" w:hAnsi="Symbol" w:cs="Symbol"/>
          <w:sz w:val="20"/>
          <w:szCs w:val="20"/>
        </w:rPr>
        <w:t></w:t>
      </w:r>
      <w:r w:rsidRPr="0071546F">
        <w:rPr>
          <w:rFonts w:ascii="Courier New" w:hAnsi="Courier New" w:cs="Courier New"/>
          <w:sz w:val="20"/>
          <w:szCs w:val="20"/>
        </w:rPr>
        <w:t>f= 1,50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1    Liniowe      28,9      -0,423    -0,423     0,00    0,96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2    Liniowe      28,9      -0,423    -0,423     0,00    3,76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3    Liniowe      28,9      -0,423    -0,423     0,00    3,59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4    Liniowe      28,9      -0,423    -0,423     0,00    3,90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5    Liniowe     -28,9      -0,342    -0,342     0,00    3,90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6    Liniowe     -28,9      -0,342    -0,342     0,00    3,60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7    Liniowe     -28,9      -0,342    -0,342     0,00    3,75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8    Liniowe     -28,9      -0,342    -0,342     0,00    0,96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OBCIĄŻENIA: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noProof/>
          <w:sz w:val="20"/>
          <w:szCs w:val="20"/>
          <w:lang w:eastAsia="pl-PL"/>
        </w:rPr>
        <w:drawing>
          <wp:inline distT="0" distB="0" distL="0" distR="0" wp14:anchorId="21BCDC92" wp14:editId="65668622">
            <wp:extent cx="5757862" cy="1800225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333" b="20108"/>
                    <a:stretch/>
                  </pic:blipFill>
                  <pic:spPr bwMode="auto">
                    <a:xfrm>
                      <a:off x="0" y="0"/>
                      <a:ext cx="5759450" cy="1800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OBCIĄŻENIA:</w:t>
      </w:r>
      <w:r w:rsidRPr="0071546F">
        <w:rPr>
          <w:rFonts w:ascii="Courier New" w:hAnsi="Courier New" w:cs="Courier New"/>
          <w:sz w:val="20"/>
          <w:szCs w:val="20"/>
        </w:rPr>
        <w:t xml:space="preserve">                ([kN],[kNm],[kN/m])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Pręt:  Rodzaj:      Kąt:     P1(Tg):   P2(Td):    a[m]:   b[m]: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Grupa:  D  "Wiatr_L2"                    Zmienne    </w:t>
      </w:r>
      <w:r w:rsidRPr="0071546F">
        <w:rPr>
          <w:rFonts w:ascii="Symbol" w:hAnsi="Symbol" w:cs="Symbol"/>
          <w:sz w:val="20"/>
          <w:szCs w:val="20"/>
        </w:rPr>
        <w:t></w:t>
      </w:r>
      <w:r w:rsidRPr="0071546F">
        <w:rPr>
          <w:rFonts w:ascii="Courier New" w:hAnsi="Courier New" w:cs="Courier New"/>
          <w:sz w:val="20"/>
          <w:szCs w:val="20"/>
        </w:rPr>
        <w:t>f= 1,50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1    Liniowe      28,9       0,201     0,201     0,00    0,96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2    Liniowe      28,9       0,201     0,201     0,00    3,76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3    Liniowe      28,9       0,201     0,201     0,00    3,59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4    Liniowe      28,9       0,201     0,201     0,00    3,90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5    Liniowe     -28,9      -0,342    -0,342     0,00    3,90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6    Liniowe     -28,9      -0,342    -0,342     0,00    3,60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7    Liniowe     -28,9      -0,342    -0,342     0,00    3,75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8    Liniowe     -28,9      -0,342    -0,342     0,00    0,96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lastRenderedPageBreak/>
        <w:t xml:space="preserve">OBCIĄŻENIA:  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noProof/>
          <w:sz w:val="20"/>
          <w:szCs w:val="20"/>
          <w:lang w:eastAsia="pl-PL"/>
        </w:rPr>
        <w:drawing>
          <wp:inline distT="0" distB="0" distL="0" distR="0" wp14:anchorId="2934AFED" wp14:editId="654DEE50">
            <wp:extent cx="5757862" cy="2005012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73" b="15441"/>
                    <a:stretch/>
                  </pic:blipFill>
                  <pic:spPr bwMode="auto">
                    <a:xfrm>
                      <a:off x="0" y="0"/>
                      <a:ext cx="5759450" cy="200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OBCIĄŻENIA:</w:t>
      </w:r>
      <w:r w:rsidRPr="0071546F">
        <w:rPr>
          <w:rFonts w:ascii="Courier New" w:hAnsi="Courier New" w:cs="Courier New"/>
          <w:sz w:val="20"/>
          <w:szCs w:val="20"/>
        </w:rPr>
        <w:t xml:space="preserve">                ([kN],[kNm],[kN/m])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Pręt:  Rodzaj:      Kąt:     P1(Tg):   P2(Td):    a[m]:   b[m]: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Grupa:  E  "Użytkowe"                    Zmienne    </w:t>
      </w:r>
      <w:r w:rsidRPr="0071546F">
        <w:rPr>
          <w:rFonts w:ascii="Symbol" w:hAnsi="Symbol" w:cs="Symbol"/>
          <w:sz w:val="20"/>
          <w:szCs w:val="20"/>
        </w:rPr>
        <w:t></w:t>
      </w:r>
      <w:r w:rsidRPr="0071546F">
        <w:rPr>
          <w:rFonts w:ascii="Courier New" w:hAnsi="Courier New" w:cs="Courier New"/>
          <w:sz w:val="20"/>
          <w:szCs w:val="20"/>
        </w:rPr>
        <w:t>f= 1,50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1    Liniowe       0,0       0,300     0,300     0,00    0,96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2    Liniowe       0,0       0,300     0,300     0,00    3,76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3    Liniowe       0,0       0,300     0,300     0,00    3,59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4    Liniowe       0,0       0,300     0,300     0,00    3,90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5    Liniowe       0,0       0,300     0,300     0,00    3,90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6    Liniowe       0,0       0,300     0,300     0,00    3,60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7    Liniowe       0,0       0,300     0,300     0,00    3,75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8    Liniowe       0,0       0,300     0,300     0,00    0,96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9    Liniowe       0,0       0,300     0,300     0,00    3,15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10    Liniowe       0,0       0,300     0,300     0,00    3,41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11    Liniowe       0,0       0,300     0,300     0,00    3,42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12    Liniowe       0,0       0,300     0,300     0,00    3,14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==================================================================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         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  W  Y  N  I  K  I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             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Teoria I-go rzędu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           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>Kombinatoryka obciążeń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==================================================================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OBCIĄŻENIOWE WSPÓŁ. BEZPIECZ.: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Grupa:                              Znaczenie:     </w:t>
      </w:r>
      <w:r w:rsidRPr="0071546F">
        <w:rPr>
          <w:rFonts w:ascii="Symbol" w:hAnsi="Symbol" w:cs="Symbol"/>
          <w:sz w:val="20"/>
          <w:szCs w:val="20"/>
        </w:rPr>
        <w:t></w:t>
      </w:r>
      <w:r w:rsidRPr="0071546F">
        <w:rPr>
          <w:rFonts w:ascii="Courier New" w:hAnsi="Courier New" w:cs="Courier New"/>
          <w:sz w:val="20"/>
          <w:szCs w:val="20"/>
        </w:rPr>
        <w:t xml:space="preserve">d:    </w:t>
      </w:r>
      <w:r w:rsidRPr="0071546F">
        <w:rPr>
          <w:rFonts w:ascii="Symbol" w:hAnsi="Symbol" w:cs="Symbol"/>
          <w:sz w:val="20"/>
          <w:szCs w:val="20"/>
        </w:rPr>
        <w:t></w:t>
      </w:r>
      <w:r w:rsidRPr="0071546F">
        <w:rPr>
          <w:rFonts w:ascii="Courier New" w:hAnsi="Courier New" w:cs="Courier New"/>
          <w:sz w:val="20"/>
          <w:szCs w:val="20"/>
        </w:rPr>
        <w:t>f: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Ciężar wł.                                               1,10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A -"Cw_pokrycia"                   Stałe                 1,30/0,90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B -"Śnieg"                         Zmienne    1   1,00   1,50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C -"Wiatr_L1"                      Zmienne    1   0,00   1,50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D -"Wiatr_L2"                      Zmienne    1   0,00   1,50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E -"Użytkowe"                      Zmienne    1   0,35   1,50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RELACJE GRUP OBCIĄŻEŃ: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Grupa obc.:                     Relacje: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Ciężar wł.                      ZAWSZE     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lastRenderedPageBreak/>
        <w:t>A -"Cw_pokrycia"                EWENTUALNIE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B -"Śnieg"                      EWENTUALNIE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C -"Wiatr_L1"                   EWENTUALNIE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                        Nie występuje z: D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D -"Wiatr_L2"                   EWENTUALNIE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                        Nie występuje z: C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E -"Użytkowe"                   EWENTUALNIE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KRYTERIA KOMBINACJI OBCIĄŻEŃ: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Nr:    Specyfikacja: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      ZAWSZE     :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EWENTUALNIE: A+B+C+D+E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Współczynniki obciążeniowe nie są uwzględniane.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MOMENTY-OBWIEDNIE: 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noProof/>
          <w:sz w:val="20"/>
          <w:szCs w:val="20"/>
          <w:lang w:eastAsia="pl-PL"/>
        </w:rPr>
        <w:drawing>
          <wp:inline distT="0" distB="0" distL="0" distR="0" wp14:anchorId="79BC5D62" wp14:editId="4A576F23">
            <wp:extent cx="5757862" cy="192405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93" b="20294"/>
                    <a:stretch/>
                  </pic:blipFill>
                  <pic:spPr bwMode="auto">
                    <a:xfrm>
                      <a:off x="0" y="0"/>
                      <a:ext cx="5759450" cy="1924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TNĄCE-OBWIEDNIE:     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noProof/>
          <w:sz w:val="20"/>
          <w:szCs w:val="20"/>
          <w:lang w:eastAsia="pl-PL"/>
        </w:rPr>
        <w:drawing>
          <wp:inline distT="0" distB="0" distL="0" distR="0" wp14:anchorId="174F7932" wp14:editId="5EE920B8">
            <wp:extent cx="5757862" cy="2085975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00" b="12641"/>
                    <a:stretch/>
                  </pic:blipFill>
                  <pic:spPr bwMode="auto">
                    <a:xfrm>
                      <a:off x="0" y="0"/>
                      <a:ext cx="5759450" cy="208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lastRenderedPageBreak/>
        <w:t xml:space="preserve">NORMALNE-OBWIEDNIE: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noProof/>
          <w:sz w:val="20"/>
          <w:szCs w:val="20"/>
          <w:lang w:eastAsia="pl-PL"/>
        </w:rPr>
        <w:drawing>
          <wp:inline distT="0" distB="0" distL="0" distR="0" wp14:anchorId="30991D78" wp14:editId="7D0C4A46">
            <wp:extent cx="5757862" cy="1690687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920" b="15814"/>
                    <a:stretch/>
                  </pic:blipFill>
                  <pic:spPr bwMode="auto">
                    <a:xfrm>
                      <a:off x="0" y="0"/>
                      <a:ext cx="5759450" cy="1691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SIŁY PRZEKROJOWE - WARTOŚCI EKSTREMALNE:</w:t>
      </w:r>
      <w:r w:rsidRPr="0071546F">
        <w:rPr>
          <w:rFonts w:ascii="Courier New" w:hAnsi="Courier New" w:cs="Courier New"/>
          <w:sz w:val="20"/>
          <w:szCs w:val="20"/>
        </w:rPr>
        <w:t xml:space="preserve">  </w:t>
      </w:r>
      <w:r w:rsidRPr="0071546F">
        <w:rPr>
          <w:rFonts w:ascii="Courier New" w:hAnsi="Courier New" w:cs="Courier New"/>
          <w:sz w:val="18"/>
          <w:szCs w:val="18"/>
        </w:rPr>
        <w:t>T.I rzędu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18"/>
          <w:szCs w:val="18"/>
        </w:rPr>
        <w:t>Obciążenia char.: Ciężar wł.+"Kombinacja obciążeń"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Pręt: x[m]:    M[kNm]:    Q[kN]:    N[kN]:  Kombinacja obciążeń: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1   0,960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0,161*</w:t>
      </w:r>
      <w:r w:rsidRPr="0071546F">
        <w:rPr>
          <w:rFonts w:ascii="Courier New" w:hAnsi="Courier New" w:cs="Courier New"/>
          <w:sz w:val="20"/>
          <w:szCs w:val="20"/>
        </w:rPr>
        <w:t xml:space="preserve">    0,335     0,039 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0,960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-1,035*</w:t>
      </w:r>
      <w:r w:rsidRPr="0071546F">
        <w:rPr>
          <w:rFonts w:ascii="Courier New" w:hAnsi="Courier New" w:cs="Courier New"/>
          <w:sz w:val="20"/>
          <w:szCs w:val="20"/>
        </w:rPr>
        <w:t xml:space="preserve">   -2,157     1,085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0,960     -1,035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-2,157*</w:t>
      </w:r>
      <w:r w:rsidRPr="0071546F">
        <w:rPr>
          <w:rFonts w:ascii="Courier New" w:hAnsi="Courier New" w:cs="Courier New"/>
          <w:sz w:val="20"/>
          <w:szCs w:val="20"/>
        </w:rPr>
        <w:t xml:space="preserve">    1,085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0,960     -1,035    -2,157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1,085*</w:t>
      </w:r>
      <w:r w:rsidRPr="0071546F">
        <w:rPr>
          <w:rFonts w:ascii="Courier New" w:hAnsi="Courier New" w:cs="Courier New"/>
          <w:sz w:val="20"/>
          <w:szCs w:val="20"/>
        </w:rPr>
        <w:t xml:space="preserve">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-0,000    -0,000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2   1,645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1,815*</w:t>
      </w:r>
      <w:r w:rsidRPr="0071546F">
        <w:rPr>
          <w:rFonts w:ascii="Courier New" w:hAnsi="Courier New" w:cs="Courier New"/>
          <w:sz w:val="20"/>
          <w:szCs w:val="20"/>
        </w:rPr>
        <w:t xml:space="preserve">   -0,117    13,625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3,760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-3,460*</w:t>
      </w:r>
      <w:r w:rsidRPr="0071546F">
        <w:rPr>
          <w:rFonts w:ascii="Courier New" w:hAnsi="Courier New" w:cs="Courier New"/>
          <w:sz w:val="20"/>
          <w:szCs w:val="20"/>
        </w:rPr>
        <w:t xml:space="preserve">   -4,871    16,014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3,760     -3,460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-4,871*</w:t>
      </w:r>
      <w:r w:rsidRPr="0071546F">
        <w:rPr>
          <w:rFonts w:ascii="Courier New" w:hAnsi="Courier New" w:cs="Courier New"/>
          <w:sz w:val="20"/>
          <w:szCs w:val="20"/>
        </w:rPr>
        <w:t xml:space="preserve">   16,014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3,760     -3,460    -4,871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16,014*</w:t>
      </w:r>
      <w:r w:rsidRPr="0071546F">
        <w:rPr>
          <w:rFonts w:ascii="Courier New" w:hAnsi="Courier New" w:cs="Courier New"/>
          <w:sz w:val="20"/>
          <w:szCs w:val="20"/>
        </w:rPr>
        <w:t xml:space="preserve">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0,161    -0,573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-1,321*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3   2,019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0,929*</w:t>
      </w:r>
      <w:r w:rsidRPr="0071546F">
        <w:rPr>
          <w:rFonts w:ascii="Courier New" w:hAnsi="Courier New" w:cs="Courier New"/>
          <w:sz w:val="20"/>
          <w:szCs w:val="20"/>
        </w:rPr>
        <w:t xml:space="preserve">   -0,096   -31,337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-3,460*</w:t>
      </w:r>
      <w:r w:rsidRPr="0071546F">
        <w:rPr>
          <w:rFonts w:ascii="Courier New" w:hAnsi="Courier New" w:cs="Courier New"/>
          <w:sz w:val="20"/>
          <w:szCs w:val="20"/>
        </w:rPr>
        <w:t xml:space="preserve">    4,443   -33,618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-3,460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4,443*</w:t>
      </w:r>
      <w:r w:rsidRPr="0071546F">
        <w:rPr>
          <w:rFonts w:ascii="Courier New" w:hAnsi="Courier New" w:cs="Courier New"/>
          <w:sz w:val="20"/>
          <w:szCs w:val="20"/>
        </w:rPr>
        <w:t xml:space="preserve">  -33,618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3,590      0,379     0,600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1,032*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-3,217     4,103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-33,807*</w:t>
      </w:r>
      <w:r w:rsidRPr="0071546F">
        <w:rPr>
          <w:rFonts w:ascii="Courier New" w:hAnsi="Courier New" w:cs="Courier New"/>
          <w:sz w:val="20"/>
          <w:szCs w:val="20"/>
        </w:rPr>
        <w:t xml:space="preserve">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4   1,950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1,779*</w:t>
      </w:r>
      <w:r w:rsidRPr="0071546F">
        <w:rPr>
          <w:rFonts w:ascii="Courier New" w:hAnsi="Courier New" w:cs="Courier New"/>
          <w:sz w:val="20"/>
          <w:szCs w:val="20"/>
        </w:rPr>
        <w:t xml:space="preserve">   -0,257   -20,608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3,900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-3,099*</w:t>
      </w:r>
      <w:r w:rsidRPr="0071546F">
        <w:rPr>
          <w:rFonts w:ascii="Courier New" w:hAnsi="Courier New" w:cs="Courier New"/>
          <w:sz w:val="20"/>
          <w:szCs w:val="20"/>
        </w:rPr>
        <w:t xml:space="preserve">   -4,357   -19,188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3,900     -2,997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-4,641*</w:t>
      </w:r>
      <w:r w:rsidRPr="0071546F">
        <w:rPr>
          <w:rFonts w:ascii="Courier New" w:hAnsi="Courier New" w:cs="Courier New"/>
          <w:sz w:val="20"/>
          <w:szCs w:val="20"/>
        </w:rPr>
        <w:t xml:space="preserve">  -18,406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3,900      0,428     0,694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0,956*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-1,677     3,628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-23,593*</w:t>
      </w:r>
      <w:r w:rsidRPr="0071546F">
        <w:rPr>
          <w:rFonts w:ascii="Courier New" w:hAnsi="Courier New" w:cs="Courier New"/>
          <w:sz w:val="20"/>
          <w:szCs w:val="20"/>
        </w:rPr>
        <w:t xml:space="preserve">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5   2,194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1,579*</w:t>
      </w:r>
      <w:r w:rsidRPr="0071546F">
        <w:rPr>
          <w:rFonts w:ascii="Courier New" w:hAnsi="Courier New" w:cs="Courier New"/>
          <w:sz w:val="20"/>
          <w:szCs w:val="20"/>
        </w:rPr>
        <w:t xml:space="preserve">   -0,112   -21,658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-3,099*</w:t>
      </w:r>
      <w:r w:rsidRPr="0071546F">
        <w:rPr>
          <w:rFonts w:ascii="Courier New" w:hAnsi="Courier New" w:cs="Courier New"/>
          <w:sz w:val="20"/>
          <w:szCs w:val="20"/>
        </w:rPr>
        <w:t xml:space="preserve">    4,377   -19,179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-3,099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4,377*</w:t>
      </w:r>
      <w:r w:rsidRPr="0071546F">
        <w:rPr>
          <w:rFonts w:ascii="Courier New" w:hAnsi="Courier New" w:cs="Courier New"/>
          <w:sz w:val="20"/>
          <w:szCs w:val="20"/>
        </w:rPr>
        <w:t xml:space="preserve">  -19,179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0,428    -0,566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1,027*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3,900     -1,591    -3,604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-23,586*</w:t>
      </w:r>
      <w:r w:rsidRPr="0071546F">
        <w:rPr>
          <w:rFonts w:ascii="Courier New" w:hAnsi="Courier New" w:cs="Courier New"/>
          <w:sz w:val="20"/>
          <w:szCs w:val="20"/>
        </w:rPr>
        <w:t xml:space="preserve">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6   1,575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0,789*</w:t>
      </w:r>
      <w:r w:rsidRPr="0071546F">
        <w:rPr>
          <w:rFonts w:ascii="Courier New" w:hAnsi="Courier New" w:cs="Courier New"/>
          <w:sz w:val="20"/>
          <w:szCs w:val="20"/>
        </w:rPr>
        <w:t xml:space="preserve">   -0,100   -31,430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3,600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-3,611*</w:t>
      </w:r>
      <w:r w:rsidRPr="0071546F">
        <w:rPr>
          <w:rFonts w:ascii="Courier New" w:hAnsi="Courier New" w:cs="Courier New"/>
          <w:sz w:val="20"/>
          <w:szCs w:val="20"/>
        </w:rPr>
        <w:t xml:space="preserve">   -4,246   -33,717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3,600     -3,611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-4,246*</w:t>
      </w:r>
      <w:r w:rsidRPr="0071546F">
        <w:rPr>
          <w:rFonts w:ascii="Courier New" w:hAnsi="Courier New" w:cs="Courier New"/>
          <w:sz w:val="20"/>
          <w:szCs w:val="20"/>
        </w:rPr>
        <w:t xml:space="preserve">  -33,717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0,263    -0,450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0,877*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3,600     -3,611    -4,246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-33,717*</w:t>
      </w:r>
      <w:r w:rsidRPr="0071546F">
        <w:rPr>
          <w:rFonts w:ascii="Courier New" w:hAnsi="Courier New" w:cs="Courier New"/>
          <w:sz w:val="20"/>
          <w:szCs w:val="20"/>
        </w:rPr>
        <w:t xml:space="preserve">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7   2,109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1,431*</w:t>
      </w:r>
      <w:r w:rsidRPr="0071546F">
        <w:rPr>
          <w:rFonts w:ascii="Courier New" w:hAnsi="Courier New" w:cs="Courier New"/>
          <w:sz w:val="20"/>
          <w:szCs w:val="20"/>
        </w:rPr>
        <w:t xml:space="preserve">    0,231    12,452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-3,611*</w:t>
      </w:r>
      <w:r w:rsidRPr="0071546F">
        <w:rPr>
          <w:rFonts w:ascii="Courier New" w:hAnsi="Courier New" w:cs="Courier New"/>
          <w:sz w:val="20"/>
          <w:szCs w:val="20"/>
        </w:rPr>
        <w:t xml:space="preserve">    4,549    14,835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-3,611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4,549*</w:t>
      </w:r>
      <w:r w:rsidRPr="0071546F">
        <w:rPr>
          <w:rFonts w:ascii="Courier New" w:hAnsi="Courier New" w:cs="Courier New"/>
          <w:sz w:val="20"/>
          <w:szCs w:val="20"/>
        </w:rPr>
        <w:t xml:space="preserve">   14,835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-3,611     4,549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14,835*</w:t>
      </w:r>
      <w:r w:rsidRPr="0071546F">
        <w:rPr>
          <w:rFonts w:ascii="Courier New" w:hAnsi="Courier New" w:cs="Courier New"/>
          <w:sz w:val="20"/>
          <w:szCs w:val="20"/>
        </w:rPr>
        <w:t xml:space="preserve">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3,750      0,124     0,461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-0,978*</w:t>
      </w:r>
      <w:r w:rsidRPr="0071546F">
        <w:rPr>
          <w:rFonts w:ascii="Courier New" w:hAnsi="Courier New" w:cs="Courier New"/>
          <w:sz w:val="20"/>
          <w:szCs w:val="20"/>
        </w:rPr>
        <w:t xml:space="preserve">  D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lastRenderedPageBreak/>
        <w:t xml:space="preserve">  8   0,000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0,124*</w:t>
      </w:r>
      <w:r w:rsidRPr="0071546F">
        <w:rPr>
          <w:rFonts w:ascii="Courier New" w:hAnsi="Courier New" w:cs="Courier New"/>
          <w:sz w:val="20"/>
          <w:szCs w:val="20"/>
        </w:rPr>
        <w:t xml:space="preserve">   -0,258     0,039   D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-0,944*</w:t>
      </w:r>
      <w:r w:rsidRPr="0071546F">
        <w:rPr>
          <w:rFonts w:ascii="Courier New" w:hAnsi="Courier New" w:cs="Courier New"/>
          <w:sz w:val="20"/>
          <w:szCs w:val="20"/>
        </w:rPr>
        <w:t xml:space="preserve">    1,966     1,085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-0,944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1,966*</w:t>
      </w:r>
      <w:r w:rsidRPr="0071546F">
        <w:rPr>
          <w:rFonts w:ascii="Courier New" w:hAnsi="Courier New" w:cs="Courier New"/>
          <w:sz w:val="20"/>
          <w:szCs w:val="20"/>
        </w:rPr>
        <w:t xml:space="preserve">    1,085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-0,944     1,966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1,085*</w:t>
      </w:r>
      <w:r w:rsidRPr="0071546F">
        <w:rPr>
          <w:rFonts w:ascii="Courier New" w:hAnsi="Courier New" w:cs="Courier New"/>
          <w:sz w:val="20"/>
          <w:szCs w:val="20"/>
        </w:rPr>
        <w:t xml:space="preserve">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0,961     -0,000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-0,000*</w:t>
      </w:r>
      <w:r w:rsidRPr="0071546F">
        <w:rPr>
          <w:rFonts w:ascii="Courier New" w:hAnsi="Courier New" w:cs="Courier New"/>
          <w:sz w:val="20"/>
          <w:szCs w:val="20"/>
        </w:rPr>
        <w:t xml:space="preserve">  AB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9   3,152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0,356*</w:t>
      </w:r>
      <w:r w:rsidRPr="0071546F">
        <w:rPr>
          <w:rFonts w:ascii="Courier New" w:hAnsi="Courier New" w:cs="Courier New"/>
          <w:sz w:val="20"/>
          <w:szCs w:val="20"/>
        </w:rPr>
        <w:t xml:space="preserve">    0,718     6,284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1,576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-0,469*</w:t>
      </w:r>
      <w:r w:rsidRPr="0071546F">
        <w:rPr>
          <w:rFonts w:ascii="Courier New" w:hAnsi="Courier New" w:cs="Courier New"/>
          <w:sz w:val="20"/>
          <w:szCs w:val="20"/>
        </w:rPr>
        <w:t xml:space="preserve">    0,005    38,261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3,152      0,356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0,718*</w:t>
      </w:r>
      <w:r w:rsidRPr="0071546F">
        <w:rPr>
          <w:rFonts w:ascii="Courier New" w:hAnsi="Courier New" w:cs="Courier New"/>
          <w:sz w:val="20"/>
          <w:szCs w:val="20"/>
        </w:rPr>
        <w:t xml:space="preserve">    6,284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3,152      0,016     0,610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38,261*</w:t>
      </w:r>
      <w:r w:rsidRPr="0071546F">
        <w:rPr>
          <w:rFonts w:ascii="Courier New" w:hAnsi="Courier New" w:cs="Courier New"/>
          <w:sz w:val="20"/>
          <w:szCs w:val="20"/>
        </w:rPr>
        <w:t xml:space="preserve">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   -0,099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-0,795*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0,197     -0,018    -0,083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-0,795*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10   3,414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0,482*</w:t>
      </w:r>
      <w:r w:rsidRPr="0071546F">
        <w:rPr>
          <w:rFonts w:ascii="Courier New" w:hAnsi="Courier New" w:cs="Courier New"/>
          <w:sz w:val="20"/>
          <w:szCs w:val="20"/>
        </w:rPr>
        <w:t xml:space="preserve">    0,792    38,261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1,280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-0,334*</w:t>
      </w:r>
      <w:r w:rsidRPr="0071546F">
        <w:rPr>
          <w:rFonts w:ascii="Courier New" w:hAnsi="Courier New" w:cs="Courier New"/>
          <w:sz w:val="20"/>
          <w:szCs w:val="20"/>
        </w:rPr>
        <w:t xml:space="preserve">   -0,027    38,261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3,414      0,482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0,792*</w:t>
      </w:r>
      <w:r w:rsidRPr="0071546F">
        <w:rPr>
          <w:rFonts w:ascii="Courier New" w:hAnsi="Courier New" w:cs="Courier New"/>
          <w:sz w:val="20"/>
          <w:szCs w:val="20"/>
        </w:rPr>
        <w:t xml:space="preserve">   38,261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3,414      0,482     0,792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38,261*</w:t>
      </w:r>
      <w:r w:rsidRPr="0071546F">
        <w:rPr>
          <w:rFonts w:ascii="Courier New" w:hAnsi="Courier New" w:cs="Courier New"/>
          <w:sz w:val="20"/>
          <w:szCs w:val="20"/>
        </w:rPr>
        <w:t xml:space="preserve">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0,104    -0,153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-0,795*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0,213      0,073    -0,135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-0,795*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11   0,000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0,482*</w:t>
      </w:r>
      <w:r w:rsidRPr="0071546F">
        <w:rPr>
          <w:rFonts w:ascii="Courier New" w:hAnsi="Courier New" w:cs="Courier New"/>
          <w:sz w:val="20"/>
          <w:szCs w:val="20"/>
        </w:rPr>
        <w:t xml:space="preserve">   -0,793    38,404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2,134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-0,341*</w:t>
      </w:r>
      <w:r w:rsidRPr="0071546F">
        <w:rPr>
          <w:rFonts w:ascii="Courier New" w:hAnsi="Courier New" w:cs="Courier New"/>
          <w:sz w:val="20"/>
          <w:szCs w:val="20"/>
        </w:rPr>
        <w:t xml:space="preserve">    0,025    38,977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0,000      0,480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-0,794*</w:t>
      </w:r>
      <w:r w:rsidRPr="0071546F">
        <w:rPr>
          <w:rFonts w:ascii="Courier New" w:hAnsi="Courier New" w:cs="Courier New"/>
          <w:sz w:val="20"/>
          <w:szCs w:val="20"/>
        </w:rPr>
        <w:t xml:space="preserve">   38,977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3,415      0,006     0,517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38,978*</w:t>
      </w:r>
      <w:r w:rsidRPr="0071546F">
        <w:rPr>
          <w:rFonts w:ascii="Courier New" w:hAnsi="Courier New" w:cs="Courier New"/>
          <w:sz w:val="20"/>
          <w:szCs w:val="20"/>
        </w:rPr>
        <w:t xml:space="preserve">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0,071    -0,133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-1,156*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12   0,000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0,358*</w:t>
      </w:r>
      <w:r w:rsidRPr="0071546F">
        <w:rPr>
          <w:rFonts w:ascii="Courier New" w:hAnsi="Courier New" w:cs="Courier New"/>
          <w:sz w:val="20"/>
          <w:szCs w:val="20"/>
        </w:rPr>
        <w:t xml:space="preserve">   -0,717     5,948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1,572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-0,471*</w:t>
      </w:r>
      <w:r w:rsidRPr="0071546F">
        <w:rPr>
          <w:rFonts w:ascii="Courier New" w:hAnsi="Courier New" w:cs="Courier New"/>
          <w:sz w:val="20"/>
          <w:szCs w:val="20"/>
        </w:rPr>
        <w:t xml:space="preserve">   -0,002    38,977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0,000      0,358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-0,717*</w:t>
      </w:r>
      <w:r w:rsidRPr="0071546F">
        <w:rPr>
          <w:rFonts w:ascii="Courier New" w:hAnsi="Courier New" w:cs="Courier New"/>
          <w:sz w:val="20"/>
          <w:szCs w:val="20"/>
        </w:rPr>
        <w:t xml:space="preserve">    5,948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3,143     -0,000     0,602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38,978*</w:t>
      </w:r>
      <w:r w:rsidRPr="0071546F">
        <w:rPr>
          <w:rFonts w:ascii="Courier New" w:hAnsi="Courier New" w:cs="Courier New"/>
          <w:sz w:val="20"/>
          <w:szCs w:val="20"/>
        </w:rPr>
        <w:t xml:space="preserve">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0,108    -0,166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-1,156*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0,196      0,077    -0,150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-1,156*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13   0,000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0,000    10,740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3,622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0,000    10,892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0,000    10,740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3,622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0,000    10,892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10,740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3,622      0,000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10,892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3,622      0,000     0,000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10,892*</w:t>
      </w:r>
      <w:r w:rsidRPr="0071546F">
        <w:rPr>
          <w:rFonts w:ascii="Courier New" w:hAnsi="Courier New" w:cs="Courier New"/>
          <w:sz w:val="20"/>
          <w:szCs w:val="20"/>
        </w:rPr>
        <w:t xml:space="preserve">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-0,007*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14   0,000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-0,167   -10,918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3,832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-0,000*</w:t>
      </w:r>
      <w:r w:rsidRPr="0071546F">
        <w:rPr>
          <w:rFonts w:ascii="Courier New" w:hAnsi="Courier New" w:cs="Courier New"/>
          <w:sz w:val="20"/>
          <w:szCs w:val="20"/>
        </w:rPr>
        <w:t xml:space="preserve">    0,167   -10,748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1,916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-0,160*</w:t>
      </w:r>
      <w:r w:rsidRPr="0071546F">
        <w:rPr>
          <w:rFonts w:ascii="Courier New" w:hAnsi="Courier New" w:cs="Courier New"/>
          <w:sz w:val="20"/>
          <w:szCs w:val="20"/>
        </w:rPr>
        <w:t xml:space="preserve">   -0,000   -10,833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-0,167*</w:t>
      </w:r>
      <w:r w:rsidRPr="0071546F">
        <w:rPr>
          <w:rFonts w:ascii="Courier New" w:hAnsi="Courier New" w:cs="Courier New"/>
          <w:sz w:val="20"/>
          <w:szCs w:val="20"/>
        </w:rPr>
        <w:t xml:space="preserve">  -10,918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3,832     -0,000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0,167*</w:t>
      </w:r>
      <w:r w:rsidRPr="0071546F">
        <w:rPr>
          <w:rFonts w:ascii="Courier New" w:hAnsi="Courier New" w:cs="Courier New"/>
          <w:sz w:val="20"/>
          <w:szCs w:val="20"/>
        </w:rPr>
        <w:t xml:space="preserve">  -10,748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3,832     -0,000     0,167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1,004*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   -0,167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-10,918*</w:t>
      </w:r>
      <w:r w:rsidRPr="0071546F">
        <w:rPr>
          <w:rFonts w:ascii="Courier New" w:hAnsi="Courier New" w:cs="Courier New"/>
          <w:sz w:val="20"/>
          <w:szCs w:val="20"/>
        </w:rPr>
        <w:t xml:space="preserve">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15   1,915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0,160*</w:t>
      </w:r>
      <w:r w:rsidRPr="0071546F">
        <w:rPr>
          <w:rFonts w:ascii="Courier New" w:hAnsi="Courier New" w:cs="Courier New"/>
          <w:sz w:val="20"/>
          <w:szCs w:val="20"/>
        </w:rPr>
        <w:t xml:space="preserve">    0,000    -9,611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0,167    -9,696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3,830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-0,167    -9,525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0,167*</w:t>
      </w:r>
      <w:r w:rsidRPr="0071546F">
        <w:rPr>
          <w:rFonts w:ascii="Courier New" w:hAnsi="Courier New" w:cs="Courier New"/>
          <w:sz w:val="20"/>
          <w:szCs w:val="20"/>
        </w:rPr>
        <w:t xml:space="preserve">   -9,696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3,830      0,000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-0,167*</w:t>
      </w:r>
      <w:r w:rsidRPr="0071546F">
        <w:rPr>
          <w:rFonts w:ascii="Courier New" w:hAnsi="Courier New" w:cs="Courier New"/>
          <w:sz w:val="20"/>
          <w:szCs w:val="20"/>
        </w:rPr>
        <w:t xml:space="preserve">   -9,525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3,830      0,000    -0,167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0,896*</w:t>
      </w:r>
      <w:r w:rsidRPr="0071546F">
        <w:rPr>
          <w:rFonts w:ascii="Courier New" w:hAnsi="Courier New" w:cs="Courier New"/>
          <w:sz w:val="20"/>
          <w:szCs w:val="20"/>
        </w:rPr>
        <w:t xml:space="preserve">  D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0,000      0,000     0,167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-9,696*</w:t>
      </w:r>
      <w:r w:rsidRPr="0071546F">
        <w:rPr>
          <w:rFonts w:ascii="Courier New" w:hAnsi="Courier New" w:cs="Courier New"/>
          <w:sz w:val="20"/>
          <w:szCs w:val="20"/>
        </w:rPr>
        <w:t xml:space="preserve">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16   0,000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0,000     1,370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1,738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0,000     1,443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0,000     1,370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lastRenderedPageBreak/>
        <w:t xml:space="preserve">      1,738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0,000     1,443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1,370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1,738      0,000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1,443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1,738      0,000     0,000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1,443*</w:t>
      </w:r>
      <w:r w:rsidRPr="0071546F">
        <w:rPr>
          <w:rFonts w:ascii="Courier New" w:hAnsi="Courier New" w:cs="Courier New"/>
          <w:sz w:val="20"/>
          <w:szCs w:val="20"/>
        </w:rPr>
        <w:t xml:space="preserve">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0,079*</w:t>
      </w:r>
      <w:r w:rsidRPr="0071546F">
        <w:rPr>
          <w:rFonts w:ascii="Courier New" w:hAnsi="Courier New" w:cs="Courier New"/>
          <w:sz w:val="20"/>
          <w:szCs w:val="20"/>
        </w:rPr>
        <w:t xml:space="preserve">  AB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17   0,000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-0,000     1,372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1,736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0,000     1,445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-0,000     1,372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1,736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0,000     1,445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-0,000*</w:t>
      </w:r>
      <w:r w:rsidRPr="0071546F">
        <w:rPr>
          <w:rFonts w:ascii="Courier New" w:hAnsi="Courier New" w:cs="Courier New"/>
          <w:sz w:val="20"/>
          <w:szCs w:val="20"/>
        </w:rPr>
        <w:t xml:space="preserve">    1,372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1,736      0,000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1,445 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1,736      0,000     0,000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1,445*</w:t>
      </w:r>
      <w:r w:rsidRPr="0071546F">
        <w:rPr>
          <w:rFonts w:ascii="Courier New" w:hAnsi="Courier New" w:cs="Courier New"/>
          <w:sz w:val="20"/>
          <w:szCs w:val="20"/>
        </w:rPr>
        <w:t xml:space="preserve">  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   -0,000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0,081*</w:t>
      </w:r>
      <w:r w:rsidRPr="0071546F">
        <w:rPr>
          <w:rFonts w:ascii="Courier New" w:hAnsi="Courier New" w:cs="Courier New"/>
          <w:sz w:val="20"/>
          <w:szCs w:val="20"/>
        </w:rPr>
        <w:t xml:space="preserve">  ABD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18   0,000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-0,138   -10,790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1,645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-0,114*</w:t>
      </w:r>
      <w:r w:rsidRPr="0071546F">
        <w:rPr>
          <w:rFonts w:ascii="Courier New" w:hAnsi="Courier New" w:cs="Courier New"/>
          <w:sz w:val="20"/>
          <w:szCs w:val="20"/>
        </w:rPr>
        <w:t xml:space="preserve">   -0,000   -10,790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-0,138*</w:t>
      </w:r>
      <w:r w:rsidRPr="0071546F">
        <w:rPr>
          <w:rFonts w:ascii="Courier New" w:hAnsi="Courier New" w:cs="Courier New"/>
          <w:sz w:val="20"/>
          <w:szCs w:val="20"/>
        </w:rPr>
        <w:t xml:space="preserve">  -10,790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   -0,138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1,238*</w:t>
      </w:r>
      <w:r w:rsidRPr="0071546F">
        <w:rPr>
          <w:rFonts w:ascii="Courier New" w:hAnsi="Courier New" w:cs="Courier New"/>
          <w:sz w:val="20"/>
          <w:szCs w:val="20"/>
        </w:rPr>
        <w:t xml:space="preserve">  D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1,645     -0,114    -0,000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1,238*</w:t>
      </w:r>
      <w:r w:rsidRPr="0071546F">
        <w:rPr>
          <w:rFonts w:ascii="Courier New" w:hAnsi="Courier New" w:cs="Courier New"/>
          <w:sz w:val="20"/>
          <w:szCs w:val="20"/>
        </w:rPr>
        <w:t xml:space="preserve">  D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   -0,138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-10,790*</w:t>
      </w:r>
      <w:r w:rsidRPr="0071546F">
        <w:rPr>
          <w:rFonts w:ascii="Courier New" w:hAnsi="Courier New" w:cs="Courier New"/>
          <w:sz w:val="20"/>
          <w:szCs w:val="20"/>
        </w:rPr>
        <w:t xml:space="preserve">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1,645     -0,114    -0,000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-10,790*</w:t>
      </w:r>
      <w:r w:rsidRPr="0071546F">
        <w:rPr>
          <w:rFonts w:ascii="Courier New" w:hAnsi="Courier New" w:cs="Courier New"/>
          <w:sz w:val="20"/>
          <w:szCs w:val="20"/>
        </w:rPr>
        <w:t xml:space="preserve">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19   1,645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0,114*</w:t>
      </w:r>
      <w:r w:rsidRPr="0071546F">
        <w:rPr>
          <w:rFonts w:ascii="Courier New" w:hAnsi="Courier New" w:cs="Courier New"/>
          <w:sz w:val="20"/>
          <w:szCs w:val="20"/>
        </w:rPr>
        <w:t xml:space="preserve">   -0,000   -12,125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0,138   -12,125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0,138*</w:t>
      </w:r>
      <w:r w:rsidRPr="0071546F">
        <w:rPr>
          <w:rFonts w:ascii="Courier New" w:hAnsi="Courier New" w:cs="Courier New"/>
          <w:sz w:val="20"/>
          <w:szCs w:val="20"/>
        </w:rPr>
        <w:t xml:space="preserve">  -12,125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0,000      0,000     0,138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1,630*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1,645      0,114     0,000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1,630*</w:t>
      </w:r>
      <w:r w:rsidRPr="0071546F">
        <w:rPr>
          <w:rFonts w:ascii="Courier New" w:hAnsi="Courier New" w:cs="Courier New"/>
          <w:sz w:val="20"/>
          <w:szCs w:val="20"/>
        </w:rPr>
        <w:t xml:space="preserve">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0,000      0,000     0,138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-12,125*</w:t>
      </w:r>
      <w:r w:rsidRPr="0071546F">
        <w:rPr>
          <w:rFonts w:ascii="Courier New" w:hAnsi="Courier New" w:cs="Courier New"/>
          <w:sz w:val="20"/>
          <w:szCs w:val="20"/>
        </w:rPr>
        <w:t xml:space="preserve">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1,645      0,114    -0,000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-12,125*</w:t>
      </w:r>
      <w:r w:rsidRPr="0071546F">
        <w:rPr>
          <w:rFonts w:ascii="Courier New" w:hAnsi="Courier New" w:cs="Courier New"/>
          <w:sz w:val="20"/>
          <w:szCs w:val="20"/>
        </w:rPr>
        <w:t xml:space="preserve">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                                * = Wartości ekstremalne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b/>
          <w:bCs/>
          <w:sz w:val="20"/>
          <w:szCs w:val="20"/>
        </w:rPr>
        <w:t>REAKCJE - WARTOŚCI EKSTREMALNE:</w:t>
      </w:r>
      <w:r w:rsidRPr="0071546F">
        <w:rPr>
          <w:rFonts w:ascii="Courier New" w:hAnsi="Courier New" w:cs="Courier New"/>
          <w:sz w:val="20"/>
          <w:szCs w:val="20"/>
        </w:rPr>
        <w:t xml:space="preserve">  </w:t>
      </w:r>
      <w:r w:rsidRPr="0071546F">
        <w:rPr>
          <w:rFonts w:ascii="Courier New" w:hAnsi="Courier New" w:cs="Courier New"/>
          <w:sz w:val="18"/>
          <w:szCs w:val="18"/>
        </w:rPr>
        <w:t>T.I rzędu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18"/>
          <w:szCs w:val="18"/>
        </w:rPr>
        <w:t>Obciążenia char.: Ciężar wł.+"Kombinacja obciążeń"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keepNext/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Węzeł:  H[kN]:   V[kN]:    R[kN]:   M[kNm]:  Kombinacja obciążeń: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4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0,251*</w:t>
      </w:r>
      <w:r w:rsidRPr="0071546F">
        <w:rPr>
          <w:rFonts w:ascii="Courier New" w:hAnsi="Courier New" w:cs="Courier New"/>
          <w:sz w:val="20"/>
          <w:szCs w:val="20"/>
        </w:rPr>
        <w:t xml:space="preserve">   27,361    27,362            ABCE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-0,245*</w:t>
      </w:r>
      <w:r w:rsidRPr="0071546F">
        <w:rPr>
          <w:rFonts w:ascii="Courier New" w:hAnsi="Courier New" w:cs="Courier New"/>
          <w:sz w:val="20"/>
          <w:szCs w:val="20"/>
        </w:rPr>
        <w:t xml:space="preserve">    3,277     3,286            D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-0,026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32,754*</w:t>
      </w:r>
      <w:r w:rsidRPr="0071546F">
        <w:rPr>
          <w:rFonts w:ascii="Courier New" w:hAnsi="Courier New" w:cs="Courier New"/>
          <w:sz w:val="20"/>
          <w:szCs w:val="20"/>
        </w:rPr>
        <w:t xml:space="preserve">   32,754         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0,033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-2,116*</w:t>
      </w:r>
      <w:r w:rsidRPr="0071546F">
        <w:rPr>
          <w:rFonts w:ascii="Courier New" w:hAnsi="Courier New" w:cs="Courier New"/>
          <w:sz w:val="20"/>
          <w:szCs w:val="20"/>
        </w:rPr>
        <w:t xml:space="preserve">    2,117          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-0,026    32,754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32,754*</w:t>
      </w:r>
      <w:r w:rsidRPr="0071546F">
        <w:rPr>
          <w:rFonts w:ascii="Courier New" w:hAnsi="Courier New" w:cs="Courier New"/>
          <w:sz w:val="20"/>
          <w:szCs w:val="20"/>
        </w:rPr>
        <w:t xml:space="preserve">        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8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31,744    31,744         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-0,000*</w:t>
      </w:r>
      <w:r w:rsidRPr="0071546F">
        <w:rPr>
          <w:rFonts w:ascii="Courier New" w:hAnsi="Courier New" w:cs="Courier New"/>
          <w:sz w:val="20"/>
          <w:szCs w:val="20"/>
        </w:rPr>
        <w:t xml:space="preserve">   -1,582     1,582          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0,000*</w:t>
      </w:r>
      <w:r w:rsidRPr="0071546F">
        <w:rPr>
          <w:rFonts w:ascii="Courier New" w:hAnsi="Courier New" w:cs="Courier New"/>
          <w:sz w:val="20"/>
          <w:szCs w:val="20"/>
        </w:rPr>
        <w:t xml:space="preserve">    2,241     2,241          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31,744*</w:t>
      </w:r>
      <w:r w:rsidRPr="0071546F">
        <w:rPr>
          <w:rFonts w:ascii="Courier New" w:hAnsi="Courier New" w:cs="Courier New"/>
          <w:sz w:val="20"/>
          <w:szCs w:val="20"/>
        </w:rPr>
        <w:t xml:space="preserve">   31,744         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-0,000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-1,582*</w:t>
      </w:r>
      <w:r w:rsidRPr="0071546F">
        <w:rPr>
          <w:rFonts w:ascii="Courier New" w:hAnsi="Courier New" w:cs="Courier New"/>
          <w:sz w:val="20"/>
          <w:szCs w:val="20"/>
        </w:rPr>
        <w:t xml:space="preserve">    1,582          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0,000    31,744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31,744*</w:t>
      </w:r>
      <w:r w:rsidRPr="0071546F">
        <w:rPr>
          <w:rFonts w:ascii="Courier New" w:hAnsi="Courier New" w:cs="Courier New"/>
          <w:sz w:val="20"/>
          <w:szCs w:val="20"/>
        </w:rPr>
        <w:t xml:space="preserve">        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13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10,790*</w:t>
      </w:r>
      <w:r w:rsidRPr="0071546F">
        <w:rPr>
          <w:rFonts w:ascii="Courier New" w:hAnsi="Courier New" w:cs="Courier New"/>
          <w:sz w:val="20"/>
          <w:szCs w:val="20"/>
        </w:rPr>
        <w:t xml:space="preserve">    0,138    10,791         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-1,238*</w:t>
      </w:r>
      <w:r w:rsidRPr="0071546F">
        <w:rPr>
          <w:rFonts w:ascii="Courier New" w:hAnsi="Courier New" w:cs="Courier New"/>
          <w:sz w:val="20"/>
          <w:szCs w:val="20"/>
        </w:rPr>
        <w:t xml:space="preserve">    0,138     1,246            D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10,790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0,138*</w:t>
      </w:r>
      <w:r w:rsidRPr="0071546F">
        <w:rPr>
          <w:rFonts w:ascii="Courier New" w:hAnsi="Courier New" w:cs="Courier New"/>
          <w:sz w:val="20"/>
          <w:szCs w:val="20"/>
        </w:rPr>
        <w:t xml:space="preserve">   10,791         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-1,238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0,138*</w:t>
      </w:r>
      <w:r w:rsidRPr="0071546F">
        <w:rPr>
          <w:rFonts w:ascii="Courier New" w:hAnsi="Courier New" w:cs="Courier New"/>
          <w:sz w:val="20"/>
          <w:szCs w:val="20"/>
        </w:rPr>
        <w:t xml:space="preserve">    1,246            D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0,604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0,138*</w:t>
      </w:r>
      <w:r w:rsidRPr="0071546F">
        <w:rPr>
          <w:rFonts w:ascii="Courier New" w:hAnsi="Courier New" w:cs="Courier New"/>
          <w:sz w:val="20"/>
          <w:szCs w:val="20"/>
        </w:rPr>
        <w:t xml:space="preserve">    0,620          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10,790     0,138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10,791*</w:t>
      </w:r>
      <w:r w:rsidRPr="0071546F">
        <w:rPr>
          <w:rFonts w:ascii="Courier New" w:hAnsi="Courier New" w:cs="Courier New"/>
          <w:sz w:val="20"/>
          <w:szCs w:val="20"/>
        </w:rPr>
        <w:t xml:space="preserve">           ABE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14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1,630*</w:t>
      </w:r>
      <w:r w:rsidRPr="0071546F">
        <w:rPr>
          <w:rFonts w:ascii="Courier New" w:hAnsi="Courier New" w:cs="Courier New"/>
          <w:sz w:val="20"/>
          <w:szCs w:val="20"/>
        </w:rPr>
        <w:t xml:space="preserve">    0,138     1,636          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-12,125*</w:t>
      </w:r>
      <w:r w:rsidRPr="0071546F">
        <w:rPr>
          <w:rFonts w:ascii="Courier New" w:hAnsi="Courier New" w:cs="Courier New"/>
          <w:sz w:val="20"/>
          <w:szCs w:val="20"/>
        </w:rPr>
        <w:t xml:space="preserve">    0,138    12,126         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lastRenderedPageBreak/>
        <w:t xml:space="preserve">        1,630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0,138*</w:t>
      </w:r>
      <w:r w:rsidRPr="0071546F">
        <w:rPr>
          <w:rFonts w:ascii="Courier New" w:hAnsi="Courier New" w:cs="Courier New"/>
          <w:sz w:val="20"/>
          <w:szCs w:val="20"/>
        </w:rPr>
        <w:t xml:space="preserve">    1,636            C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-12,125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0,138*</w:t>
      </w:r>
      <w:r w:rsidRPr="0071546F">
        <w:rPr>
          <w:rFonts w:ascii="Courier New" w:hAnsi="Courier New" w:cs="Courier New"/>
          <w:sz w:val="20"/>
          <w:szCs w:val="20"/>
        </w:rPr>
        <w:t xml:space="preserve">   12,126         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-0,623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 0,138*</w:t>
      </w:r>
      <w:r w:rsidRPr="0071546F">
        <w:rPr>
          <w:rFonts w:ascii="Courier New" w:hAnsi="Courier New" w:cs="Courier New"/>
          <w:sz w:val="20"/>
          <w:szCs w:val="20"/>
        </w:rPr>
        <w:t xml:space="preserve">    0,638            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-12,125     0,138 </w:t>
      </w:r>
      <w:r w:rsidRPr="0071546F">
        <w:rPr>
          <w:rFonts w:ascii="Courier New" w:hAnsi="Courier New" w:cs="Courier New"/>
          <w:b/>
          <w:bCs/>
          <w:sz w:val="20"/>
          <w:szCs w:val="20"/>
        </w:rPr>
        <w:t xml:space="preserve">   12,126*</w:t>
      </w:r>
      <w:r w:rsidRPr="0071546F">
        <w:rPr>
          <w:rFonts w:ascii="Courier New" w:hAnsi="Courier New" w:cs="Courier New"/>
          <w:sz w:val="20"/>
          <w:szCs w:val="20"/>
        </w:rPr>
        <w:t xml:space="preserve">           ABDE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>------------------------------------------------------------------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Courier New" w:hAnsi="Courier New" w:cs="Courier New"/>
          <w:sz w:val="20"/>
          <w:szCs w:val="20"/>
        </w:rPr>
      </w:pPr>
      <w:r w:rsidRPr="0071546F">
        <w:rPr>
          <w:rFonts w:ascii="Courier New" w:hAnsi="Courier New" w:cs="Courier New"/>
          <w:sz w:val="20"/>
          <w:szCs w:val="20"/>
        </w:rPr>
        <w:t xml:space="preserve">                                        * = Wartości ekstremalne</w:t>
      </w:r>
    </w:p>
    <w:p w:rsidR="004A6F1D" w:rsidRPr="0071546F" w:rsidRDefault="004A6F1D" w:rsidP="004A6F1D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4A6F1D" w:rsidRPr="0071546F" w:rsidRDefault="004A6F1D" w:rsidP="004A6F1D">
      <w:pPr>
        <w:widowControl w:val="0"/>
        <w:autoSpaceDE w:val="0"/>
        <w:autoSpaceDN w:val="0"/>
        <w:spacing w:before="240" w:after="60" w:line="240" w:lineRule="auto"/>
        <w:rPr>
          <w:rFonts w:ascii="Arial" w:hAnsi="Arial" w:cs="Arial"/>
          <w:b/>
          <w:bCs/>
          <w:sz w:val="26"/>
          <w:szCs w:val="26"/>
        </w:rPr>
      </w:pPr>
      <w:r w:rsidRPr="0071546F">
        <w:rPr>
          <w:rFonts w:ascii="Arial" w:hAnsi="Arial" w:cs="Arial"/>
          <w:b/>
          <w:bCs/>
          <w:sz w:val="26"/>
          <w:szCs w:val="26"/>
        </w:rPr>
        <w:t>Pręt nr 7</w:t>
      </w:r>
    </w:p>
    <w:p w:rsidR="004A6F1D" w:rsidRPr="0071546F" w:rsidRDefault="004A6F1D" w:rsidP="004A6F1D">
      <w:pPr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Zadanie</w:t>
      </w:r>
      <w:r w:rsidRPr="0071546F">
        <w:rPr>
          <w:rFonts w:ascii="Times New Roman" w:hAnsi="Times New Roman" w:cs="Times New Roman"/>
        </w:rPr>
        <w:sym w:font="Symbol" w:char="F03A"/>
      </w:r>
      <w:r w:rsidRPr="0071546F">
        <w:rPr>
          <w:rFonts w:ascii="Times New Roman" w:hAnsi="Times New Roman" w:cs="Times New Roman"/>
        </w:rPr>
        <w:t xml:space="preserve">  Wiązar</w:t>
      </w:r>
    </w:p>
    <w:p w:rsidR="004A6F1D" w:rsidRPr="0071546F" w:rsidRDefault="004A6F1D" w:rsidP="004A6F1D">
      <w:pPr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B8A5CC9" wp14:editId="66166083">
            <wp:extent cx="1692275" cy="2743200"/>
            <wp:effectExtent l="0" t="0" r="3175" b="0"/>
            <wp:docPr id="67" name="Obraz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227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03816519" wp14:editId="16102BF4">
            <wp:extent cx="2743200" cy="2606675"/>
            <wp:effectExtent l="0" t="0" r="0" b="0"/>
            <wp:docPr id="66" name="Obraz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60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autoSpaceDE w:val="0"/>
        <w:autoSpaceDN w:val="0"/>
        <w:spacing w:before="12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b/>
          <w:bCs/>
        </w:rPr>
        <w:t>Przekrój:</w:t>
      </w:r>
      <w:r w:rsidRPr="0071546F">
        <w:rPr>
          <w:rFonts w:ascii="Times New Roman" w:hAnsi="Times New Roman" w:cs="Times New Roman"/>
        </w:rPr>
        <w:t xml:space="preserve"> </w:t>
      </w:r>
      <w:r w:rsidRPr="0071546F">
        <w:rPr>
          <w:rFonts w:ascii="Times New Roman" w:hAnsi="Times New Roman" w:cs="Times New Roman"/>
          <w:b/>
          <w:bCs/>
        </w:rPr>
        <w:t>3</w:t>
      </w:r>
      <w:r w:rsidRPr="0071546F">
        <w:rPr>
          <w:rFonts w:ascii="Times New Roman" w:hAnsi="Times New Roman" w:cs="Times New Roman"/>
        </w:rPr>
        <w:t xml:space="preserve">  „B 200x100”</w:t>
      </w:r>
    </w:p>
    <w:p w:rsidR="004A6F1D" w:rsidRPr="0071546F" w:rsidRDefault="004A6F1D" w:rsidP="004A6F1D">
      <w:pPr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Wymiary przekroju:</w:t>
      </w:r>
      <w:r w:rsidRPr="0071546F">
        <w:rPr>
          <w:rFonts w:ascii="Symbol" w:hAnsi="Symbol" w:cs="Symbol"/>
        </w:rPr>
        <w:t></w:t>
      </w:r>
      <w:r w:rsidRPr="0071546F">
        <w:rPr>
          <w:rFonts w:ascii="Times New Roman" w:hAnsi="Times New Roman" w:cs="Times New Roman"/>
        </w:rPr>
        <w:sym w:font="Symbol" w:char="F020"/>
      </w:r>
    </w:p>
    <w:p w:rsidR="004A6F1D" w:rsidRPr="0071546F" w:rsidRDefault="004A6F1D" w:rsidP="004A6F1D">
      <w:pPr>
        <w:autoSpaceDE w:val="0"/>
        <w:autoSpaceDN w:val="0"/>
        <w:spacing w:after="60" w:line="240" w:lineRule="auto"/>
        <w:ind w:left="567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h=200,0 mm  b=100,0 mm.</w:t>
      </w:r>
    </w:p>
    <w:p w:rsidR="004A6F1D" w:rsidRPr="0071546F" w:rsidRDefault="004A6F1D" w:rsidP="004A6F1D">
      <w:pPr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 xml:space="preserve">Charakterystyka geometryczna przekroju:  </w:t>
      </w:r>
    </w:p>
    <w:p w:rsidR="004A6F1D" w:rsidRPr="0071546F" w:rsidRDefault="004A6F1D" w:rsidP="004A6F1D">
      <w:pPr>
        <w:autoSpaceDE w:val="0"/>
        <w:autoSpaceDN w:val="0"/>
        <w:spacing w:after="60" w:line="240" w:lineRule="auto"/>
        <w:ind w:left="567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Jyg=6666,7;  Jzg=1666,7 cm</w:t>
      </w:r>
      <w:r w:rsidRPr="0071546F">
        <w:rPr>
          <w:rFonts w:ascii="Times New Roman" w:hAnsi="Times New Roman" w:cs="Times New Roman"/>
          <w:vertAlign w:val="superscript"/>
        </w:rPr>
        <w:t>4</w:t>
      </w:r>
      <w:r w:rsidRPr="0071546F">
        <w:rPr>
          <w:rFonts w:ascii="Times New Roman" w:hAnsi="Times New Roman" w:cs="Times New Roman"/>
        </w:rPr>
        <w:t>;  A=200,00 cm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</w:rPr>
        <w:t>;  iy=5,8; iz=2,9 cm;  Wy=666,7; Wz=333,3 cm</w:t>
      </w:r>
      <w:r w:rsidRPr="0071546F">
        <w:rPr>
          <w:rFonts w:ascii="Times New Roman" w:hAnsi="Times New Roman" w:cs="Times New Roman"/>
          <w:vertAlign w:val="superscript"/>
        </w:rPr>
        <w:t>3</w:t>
      </w:r>
      <w:r w:rsidRPr="0071546F">
        <w:rPr>
          <w:rFonts w:ascii="Times New Roman" w:hAnsi="Times New Roman" w:cs="Times New Roman"/>
        </w:rPr>
        <w:t>.</w:t>
      </w:r>
    </w:p>
    <w:p w:rsidR="004A6F1D" w:rsidRPr="0071546F" w:rsidRDefault="004A6F1D" w:rsidP="004A6F1D">
      <w:pPr>
        <w:widowControl w:val="0"/>
        <w:tabs>
          <w:tab w:val="left" w:pos="1134"/>
        </w:tabs>
        <w:autoSpaceDE w:val="0"/>
        <w:autoSpaceDN w:val="0"/>
        <w:spacing w:before="120" w:after="60" w:line="240" w:lineRule="auto"/>
        <w:rPr>
          <w:rFonts w:ascii="Arial" w:hAnsi="Arial" w:cs="Arial"/>
          <w:b/>
          <w:bCs/>
        </w:rPr>
      </w:pPr>
      <w:r w:rsidRPr="0071546F">
        <w:rPr>
          <w:rFonts w:ascii="Arial" w:hAnsi="Arial" w:cs="Arial"/>
          <w:b/>
          <w:bCs/>
        </w:rPr>
        <w:t>Własności techniczne drewna</w:t>
      </w:r>
      <w:r w:rsidRPr="0071546F">
        <w:rPr>
          <w:rFonts w:ascii="Arial" w:hAnsi="Arial" w:cs="Arial"/>
          <w:b/>
          <w:bCs/>
        </w:rPr>
        <w:sym w:font="Symbol" w:char="F03A"/>
      </w:r>
      <w:r w:rsidRPr="0071546F">
        <w:rPr>
          <w:rFonts w:ascii="Arial" w:hAnsi="Arial" w:cs="Arial"/>
          <w:b/>
          <w:bCs/>
          <w:i/>
          <w:iCs/>
        </w:rPr>
        <w:t xml:space="preserve"> </w:t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 xml:space="preserve">Przyjęto </w:t>
      </w:r>
      <w:r w:rsidRPr="0071546F">
        <w:rPr>
          <w:rFonts w:ascii="Times New Roman" w:hAnsi="Times New Roman" w:cs="Times New Roman"/>
          <w:b/>
          <w:bCs/>
        </w:rPr>
        <w:t>2</w:t>
      </w:r>
      <w:r w:rsidRPr="0071546F">
        <w:rPr>
          <w:rFonts w:ascii="Times New Roman" w:hAnsi="Times New Roman" w:cs="Times New Roman"/>
        </w:rPr>
        <w:t xml:space="preserve"> klasę użytkowania konstrukcji (</w:t>
      </w:r>
      <w:r w:rsidRPr="0071546F">
        <w:rPr>
          <w:rFonts w:ascii="Times New Roman" w:hAnsi="Times New Roman" w:cs="Times New Roman"/>
          <w:i/>
          <w:iCs/>
        </w:rPr>
        <w:t>temperatura powietrza 20° i wilgotności powyżej 85% tylko przez kilka tygodni w roku</w:t>
      </w:r>
      <w:r w:rsidRPr="0071546F">
        <w:rPr>
          <w:rFonts w:ascii="Times New Roman" w:hAnsi="Times New Roman" w:cs="Times New Roman"/>
        </w:rPr>
        <w:t>)</w:t>
      </w:r>
      <w:r w:rsidRPr="0071546F">
        <w:rPr>
          <w:rFonts w:ascii="Arial" w:hAnsi="Arial" w:cs="Arial"/>
          <w:b/>
          <w:bCs/>
        </w:rPr>
        <w:t xml:space="preserve"> </w:t>
      </w:r>
      <w:r w:rsidRPr="0071546F">
        <w:rPr>
          <w:rFonts w:ascii="Times New Roman" w:hAnsi="Times New Roman" w:cs="Times New Roman"/>
        </w:rPr>
        <w:t xml:space="preserve">oraz klasę trwania obciążenia: </w:t>
      </w:r>
      <w:r w:rsidRPr="0071546F">
        <w:rPr>
          <w:rFonts w:ascii="Times New Roman" w:hAnsi="Times New Roman" w:cs="Times New Roman"/>
          <w:b/>
          <w:bCs/>
          <w:i/>
          <w:iCs/>
        </w:rPr>
        <w:t>Średniotrwałe</w:t>
      </w:r>
      <w:r w:rsidRPr="0071546F">
        <w:rPr>
          <w:rFonts w:ascii="Times New Roman" w:hAnsi="Times New Roman" w:cs="Times New Roman"/>
        </w:rPr>
        <w:t xml:space="preserve"> (</w:t>
      </w:r>
      <w:r w:rsidRPr="0071546F">
        <w:rPr>
          <w:rFonts w:ascii="Times New Roman" w:hAnsi="Times New Roman" w:cs="Times New Roman"/>
          <w:i/>
          <w:iCs/>
        </w:rPr>
        <w:t>1 tydzień - 6 miesięcy, np. obciążenie użytkowe</w:t>
      </w:r>
      <w:r w:rsidRPr="0071546F">
        <w:rPr>
          <w:rFonts w:ascii="Times New Roman" w:hAnsi="Times New Roman" w:cs="Times New Roman"/>
        </w:rPr>
        <w:t xml:space="preserve">). 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K</w:t>
      </w:r>
      <w:r w:rsidRPr="0071546F">
        <w:rPr>
          <w:rFonts w:ascii="Times New Roman" w:hAnsi="Times New Roman" w:cs="Times New Roman"/>
          <w:i/>
          <w:iCs/>
          <w:vertAlign w:val="subscript"/>
        </w:rPr>
        <w:t>mod</w:t>
      </w:r>
      <w:r w:rsidRPr="0071546F">
        <w:rPr>
          <w:rFonts w:ascii="Times New Roman" w:hAnsi="Times New Roman" w:cs="Times New Roman"/>
        </w:rPr>
        <w:t xml:space="preserve"> = 0,80</w:t>
      </w: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γ</w:t>
      </w:r>
      <w:r w:rsidRPr="0071546F">
        <w:rPr>
          <w:rFonts w:ascii="Times New Roman" w:hAnsi="Times New Roman" w:cs="Times New Roman"/>
          <w:vertAlign w:val="subscript"/>
        </w:rPr>
        <w:t xml:space="preserve"> M</w:t>
      </w:r>
      <w:r w:rsidRPr="0071546F">
        <w:rPr>
          <w:rFonts w:ascii="Times New Roman" w:hAnsi="Times New Roman" w:cs="Times New Roman"/>
        </w:rPr>
        <w:t xml:space="preserve"> =1,3</w:t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 xml:space="preserve">Cechy drewna: </w:t>
      </w:r>
      <w:r w:rsidRPr="0071546F">
        <w:rPr>
          <w:rFonts w:ascii="Times New Roman" w:hAnsi="Times New Roman" w:cs="Times New Roman"/>
          <w:b/>
          <w:bCs/>
        </w:rPr>
        <w:t>Drewno C24</w:t>
      </w:r>
      <w:r w:rsidRPr="0071546F">
        <w:rPr>
          <w:rFonts w:ascii="Times New Roman" w:hAnsi="Times New Roman" w:cs="Times New Roman"/>
        </w:rPr>
        <w:t>.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f</w:t>
      </w:r>
      <w:r w:rsidRPr="0071546F">
        <w:rPr>
          <w:rFonts w:ascii="Times New Roman" w:hAnsi="Times New Roman" w:cs="Times New Roman"/>
          <w:vertAlign w:val="subscript"/>
        </w:rPr>
        <w:t xml:space="preserve"> m,k</w:t>
      </w:r>
      <w:r w:rsidRPr="0071546F">
        <w:rPr>
          <w:rFonts w:ascii="Times New Roman" w:hAnsi="Times New Roman" w:cs="Times New Roman"/>
        </w:rPr>
        <w:t xml:space="preserve"> = 24,00</w:t>
      </w: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f</w:t>
      </w:r>
      <w:r w:rsidRPr="0071546F">
        <w:rPr>
          <w:rFonts w:ascii="Times New Roman" w:hAnsi="Times New Roman" w:cs="Times New Roman"/>
          <w:vertAlign w:val="subscript"/>
        </w:rPr>
        <w:t xml:space="preserve"> m,d</w:t>
      </w:r>
      <w:r w:rsidRPr="0071546F">
        <w:rPr>
          <w:rFonts w:ascii="Times New Roman" w:hAnsi="Times New Roman" w:cs="Times New Roman"/>
        </w:rPr>
        <w:t xml:space="preserve"> = 14,77 MPa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f</w:t>
      </w:r>
      <w:r w:rsidRPr="0071546F">
        <w:rPr>
          <w:rFonts w:ascii="Times New Roman" w:hAnsi="Times New Roman" w:cs="Times New Roman"/>
          <w:vertAlign w:val="subscript"/>
        </w:rPr>
        <w:t xml:space="preserve"> t,0,k</w:t>
      </w:r>
      <w:r w:rsidRPr="0071546F">
        <w:rPr>
          <w:rFonts w:ascii="Times New Roman" w:hAnsi="Times New Roman" w:cs="Times New Roman"/>
        </w:rPr>
        <w:t xml:space="preserve"> = 14,00</w:t>
      </w: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f</w:t>
      </w:r>
      <w:r w:rsidRPr="0071546F">
        <w:rPr>
          <w:rFonts w:ascii="Times New Roman" w:hAnsi="Times New Roman" w:cs="Times New Roman"/>
          <w:vertAlign w:val="subscript"/>
        </w:rPr>
        <w:t xml:space="preserve"> t,0,d</w:t>
      </w:r>
      <w:r w:rsidRPr="0071546F">
        <w:rPr>
          <w:rFonts w:ascii="Times New Roman" w:hAnsi="Times New Roman" w:cs="Times New Roman"/>
        </w:rPr>
        <w:t xml:space="preserve"> = 8,62 MPa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f</w:t>
      </w:r>
      <w:r w:rsidRPr="0071546F">
        <w:rPr>
          <w:rFonts w:ascii="Times New Roman" w:hAnsi="Times New Roman" w:cs="Times New Roman"/>
          <w:vertAlign w:val="subscript"/>
        </w:rPr>
        <w:t xml:space="preserve"> t,90,k</w:t>
      </w:r>
      <w:r w:rsidRPr="0071546F">
        <w:rPr>
          <w:rFonts w:ascii="Times New Roman" w:hAnsi="Times New Roman" w:cs="Times New Roman"/>
        </w:rPr>
        <w:t xml:space="preserve"> = 0,50</w:t>
      </w: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f</w:t>
      </w:r>
      <w:r w:rsidRPr="0071546F">
        <w:rPr>
          <w:rFonts w:ascii="Times New Roman" w:hAnsi="Times New Roman" w:cs="Times New Roman"/>
          <w:vertAlign w:val="subscript"/>
        </w:rPr>
        <w:t xml:space="preserve"> t,90,d</w:t>
      </w:r>
      <w:r w:rsidRPr="0071546F">
        <w:rPr>
          <w:rFonts w:ascii="Times New Roman" w:hAnsi="Times New Roman" w:cs="Times New Roman"/>
        </w:rPr>
        <w:t xml:space="preserve"> = 0,31 MPa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f</w:t>
      </w:r>
      <w:r w:rsidRPr="0071546F">
        <w:rPr>
          <w:rFonts w:ascii="Times New Roman" w:hAnsi="Times New Roman" w:cs="Times New Roman"/>
          <w:vertAlign w:val="subscript"/>
        </w:rPr>
        <w:t xml:space="preserve"> c,0,k</w:t>
      </w:r>
      <w:r w:rsidRPr="0071546F">
        <w:rPr>
          <w:rFonts w:ascii="Times New Roman" w:hAnsi="Times New Roman" w:cs="Times New Roman"/>
        </w:rPr>
        <w:t xml:space="preserve"> = 21,00</w:t>
      </w: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f</w:t>
      </w:r>
      <w:r w:rsidRPr="0071546F">
        <w:rPr>
          <w:rFonts w:ascii="Times New Roman" w:hAnsi="Times New Roman" w:cs="Times New Roman"/>
          <w:vertAlign w:val="subscript"/>
        </w:rPr>
        <w:t xml:space="preserve"> c,0,d</w:t>
      </w:r>
      <w:r w:rsidRPr="0071546F">
        <w:rPr>
          <w:rFonts w:ascii="Times New Roman" w:hAnsi="Times New Roman" w:cs="Times New Roman"/>
        </w:rPr>
        <w:t xml:space="preserve"> = 12,92 MPa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f</w:t>
      </w:r>
      <w:r w:rsidRPr="0071546F">
        <w:rPr>
          <w:rFonts w:ascii="Times New Roman" w:hAnsi="Times New Roman" w:cs="Times New Roman"/>
          <w:vertAlign w:val="subscript"/>
        </w:rPr>
        <w:t xml:space="preserve"> c,90,k</w:t>
      </w:r>
      <w:r w:rsidRPr="0071546F">
        <w:rPr>
          <w:rFonts w:ascii="Times New Roman" w:hAnsi="Times New Roman" w:cs="Times New Roman"/>
        </w:rPr>
        <w:t xml:space="preserve"> = 2,50</w:t>
      </w: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f</w:t>
      </w:r>
      <w:r w:rsidRPr="0071546F">
        <w:rPr>
          <w:rFonts w:ascii="Times New Roman" w:hAnsi="Times New Roman" w:cs="Times New Roman"/>
          <w:vertAlign w:val="subscript"/>
        </w:rPr>
        <w:t xml:space="preserve"> c,90,d</w:t>
      </w:r>
      <w:r w:rsidRPr="0071546F">
        <w:rPr>
          <w:rFonts w:ascii="Times New Roman" w:hAnsi="Times New Roman" w:cs="Times New Roman"/>
        </w:rPr>
        <w:t xml:space="preserve"> = 1,54 MPa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ab/>
        <w:t>f</w:t>
      </w:r>
      <w:r w:rsidRPr="0071546F">
        <w:rPr>
          <w:rFonts w:ascii="Times New Roman" w:hAnsi="Times New Roman" w:cs="Times New Roman"/>
          <w:vertAlign w:val="subscript"/>
        </w:rPr>
        <w:t xml:space="preserve"> v,k</w:t>
      </w:r>
      <w:r w:rsidRPr="0071546F">
        <w:rPr>
          <w:rFonts w:ascii="Times New Roman" w:hAnsi="Times New Roman" w:cs="Times New Roman"/>
        </w:rPr>
        <w:t xml:space="preserve"> = 2,50</w:t>
      </w: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f</w:t>
      </w:r>
      <w:r w:rsidRPr="0071546F">
        <w:rPr>
          <w:rFonts w:ascii="Times New Roman" w:hAnsi="Times New Roman" w:cs="Times New Roman"/>
          <w:vertAlign w:val="subscript"/>
        </w:rPr>
        <w:t xml:space="preserve"> v,d</w:t>
      </w:r>
      <w:r w:rsidRPr="0071546F">
        <w:rPr>
          <w:rFonts w:ascii="Times New Roman" w:hAnsi="Times New Roman" w:cs="Times New Roman"/>
        </w:rPr>
        <w:t xml:space="preserve"> = 1,54 MPa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E</w:t>
      </w:r>
      <w:r w:rsidRPr="0071546F">
        <w:rPr>
          <w:rFonts w:ascii="Times New Roman" w:hAnsi="Times New Roman" w:cs="Times New Roman"/>
        </w:rPr>
        <w:t xml:space="preserve"> </w:t>
      </w:r>
      <w:r w:rsidRPr="0071546F">
        <w:rPr>
          <w:rFonts w:ascii="Times New Roman" w:hAnsi="Times New Roman" w:cs="Times New Roman"/>
          <w:vertAlign w:val="subscript"/>
        </w:rPr>
        <w:t>0,mean</w:t>
      </w:r>
      <w:r w:rsidRPr="0071546F">
        <w:rPr>
          <w:rFonts w:ascii="Times New Roman" w:hAnsi="Times New Roman" w:cs="Times New Roman"/>
        </w:rPr>
        <w:t xml:space="preserve"> = 11000 MPa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E</w:t>
      </w:r>
      <w:r w:rsidRPr="0071546F">
        <w:rPr>
          <w:rFonts w:ascii="Times New Roman" w:hAnsi="Times New Roman" w:cs="Times New Roman"/>
        </w:rPr>
        <w:t xml:space="preserve"> </w:t>
      </w:r>
      <w:r w:rsidRPr="0071546F">
        <w:rPr>
          <w:rFonts w:ascii="Times New Roman" w:hAnsi="Times New Roman" w:cs="Times New Roman"/>
          <w:vertAlign w:val="subscript"/>
        </w:rPr>
        <w:t>90,mean</w:t>
      </w:r>
      <w:r w:rsidRPr="0071546F">
        <w:rPr>
          <w:rFonts w:ascii="Times New Roman" w:hAnsi="Times New Roman" w:cs="Times New Roman"/>
        </w:rPr>
        <w:t xml:space="preserve"> = 370 MPa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E</w:t>
      </w:r>
      <w:r w:rsidRPr="0071546F">
        <w:rPr>
          <w:rFonts w:ascii="Times New Roman" w:hAnsi="Times New Roman" w:cs="Times New Roman"/>
        </w:rPr>
        <w:t xml:space="preserve"> </w:t>
      </w:r>
      <w:r w:rsidRPr="0071546F">
        <w:rPr>
          <w:rFonts w:ascii="Times New Roman" w:hAnsi="Times New Roman" w:cs="Times New Roman"/>
          <w:vertAlign w:val="subscript"/>
        </w:rPr>
        <w:t>0,05</w:t>
      </w:r>
      <w:r w:rsidRPr="0071546F">
        <w:rPr>
          <w:rFonts w:ascii="Times New Roman" w:hAnsi="Times New Roman" w:cs="Times New Roman"/>
        </w:rPr>
        <w:t xml:space="preserve"> = 7400 MPa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G</w:t>
      </w:r>
      <w:r w:rsidRPr="0071546F">
        <w:rPr>
          <w:rFonts w:ascii="Times New Roman" w:hAnsi="Times New Roman" w:cs="Times New Roman"/>
        </w:rPr>
        <w:t xml:space="preserve"> </w:t>
      </w:r>
      <w:r w:rsidRPr="0071546F">
        <w:rPr>
          <w:rFonts w:ascii="Times New Roman" w:hAnsi="Times New Roman" w:cs="Times New Roman"/>
          <w:vertAlign w:val="subscript"/>
        </w:rPr>
        <w:t>mean</w:t>
      </w:r>
      <w:r w:rsidRPr="0071546F">
        <w:rPr>
          <w:rFonts w:ascii="Times New Roman" w:hAnsi="Times New Roman" w:cs="Times New Roman"/>
        </w:rPr>
        <w:t xml:space="preserve"> = 690 MPa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ρ</w:t>
      </w:r>
      <w:r w:rsidRPr="0071546F">
        <w:rPr>
          <w:rFonts w:ascii="Times New Roman" w:hAnsi="Times New Roman" w:cs="Times New Roman"/>
        </w:rPr>
        <w:t xml:space="preserve"> </w:t>
      </w:r>
      <w:r w:rsidRPr="0071546F">
        <w:rPr>
          <w:rFonts w:ascii="Times New Roman" w:hAnsi="Times New Roman" w:cs="Times New Roman"/>
          <w:vertAlign w:val="subscript"/>
        </w:rPr>
        <w:t>k</w:t>
      </w:r>
      <w:r w:rsidRPr="0071546F">
        <w:rPr>
          <w:rFonts w:ascii="Times New Roman" w:hAnsi="Times New Roman" w:cs="Times New Roman"/>
        </w:rPr>
        <w:t xml:space="preserve"> = 350 kg/m</w:t>
      </w:r>
      <w:r w:rsidRPr="0071546F">
        <w:rPr>
          <w:rFonts w:ascii="Times New Roman" w:hAnsi="Times New Roman" w:cs="Times New Roman"/>
          <w:vertAlign w:val="superscript"/>
        </w:rPr>
        <w:t>3</w:t>
      </w:r>
    </w:p>
    <w:p w:rsidR="004A6F1D" w:rsidRPr="0071546F" w:rsidRDefault="004A6F1D" w:rsidP="004A6F1D">
      <w:pPr>
        <w:widowControl w:val="0"/>
        <w:autoSpaceDE w:val="0"/>
        <w:autoSpaceDN w:val="0"/>
        <w:spacing w:before="120" w:after="60" w:line="240" w:lineRule="auto"/>
        <w:rPr>
          <w:rFonts w:ascii="Arial" w:hAnsi="Arial" w:cs="Arial"/>
          <w:b/>
          <w:bCs/>
          <w:sz w:val="26"/>
          <w:szCs w:val="26"/>
        </w:rPr>
      </w:pPr>
      <w:r w:rsidRPr="0071546F">
        <w:rPr>
          <w:rFonts w:ascii="Arial" w:hAnsi="Arial" w:cs="Arial"/>
          <w:b/>
          <w:bCs/>
          <w:sz w:val="26"/>
          <w:szCs w:val="26"/>
        </w:rPr>
        <w:t>Sprawdzenie nośności pręta nr 7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Sprawdzenie nośności przeprowadzono wg PN-B-03150:2000. W obliczeniach uwzględniono ekstremalne wartości wielkości statycznych przy uwzględnieniu niekorzystnych kombinacji obciążeń.</w:t>
      </w:r>
    </w:p>
    <w:p w:rsidR="004A6F1D" w:rsidRPr="0071546F" w:rsidRDefault="004A6F1D" w:rsidP="004A6F1D">
      <w:pPr>
        <w:widowControl w:val="0"/>
        <w:tabs>
          <w:tab w:val="left" w:pos="1134"/>
        </w:tabs>
        <w:autoSpaceDE w:val="0"/>
        <w:autoSpaceDN w:val="0"/>
        <w:spacing w:before="120" w:after="60" w:line="240" w:lineRule="auto"/>
        <w:rPr>
          <w:rFonts w:ascii="Arial" w:hAnsi="Arial" w:cs="Arial"/>
          <w:b/>
          <w:bCs/>
        </w:rPr>
      </w:pPr>
      <w:r w:rsidRPr="0071546F">
        <w:rPr>
          <w:rFonts w:ascii="Arial" w:hAnsi="Arial" w:cs="Arial"/>
          <w:b/>
          <w:bCs/>
        </w:rPr>
        <w:t>Nośność na rozciąganie</w:t>
      </w:r>
      <w:r w:rsidRPr="0071546F">
        <w:rPr>
          <w:rFonts w:ascii="Arial" w:hAnsi="Arial" w:cs="Arial"/>
          <w:b/>
          <w:bCs/>
        </w:rPr>
        <w:sym w:font="Symbol" w:char="F03A"/>
      </w:r>
      <w:r w:rsidRPr="0071546F">
        <w:rPr>
          <w:rFonts w:ascii="Symbol" w:hAnsi="Symbol" w:cs="Symbol"/>
          <w:b/>
          <w:bCs/>
          <w:sz w:val="26"/>
          <w:szCs w:val="26"/>
        </w:rPr>
        <w:t></w:t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Wyniki dla  x</w:t>
      </w:r>
      <w:r w:rsidRPr="0071546F">
        <w:rPr>
          <w:rFonts w:ascii="Times New Roman" w:hAnsi="Times New Roman" w:cs="Times New Roman"/>
          <w:vertAlign w:val="subscript"/>
        </w:rPr>
        <w:t>a</w:t>
      </w:r>
      <w:r w:rsidRPr="0071546F">
        <w:rPr>
          <w:rFonts w:ascii="Times New Roman" w:hAnsi="Times New Roman" w:cs="Times New Roman"/>
        </w:rPr>
        <w:t>=0,00 m; x</w:t>
      </w:r>
      <w:r w:rsidRPr="0071546F">
        <w:rPr>
          <w:rFonts w:ascii="Times New Roman" w:hAnsi="Times New Roman" w:cs="Times New Roman"/>
          <w:vertAlign w:val="subscript"/>
        </w:rPr>
        <w:t>b</w:t>
      </w:r>
      <w:r w:rsidRPr="0071546F">
        <w:rPr>
          <w:rFonts w:ascii="Times New Roman" w:hAnsi="Times New Roman" w:cs="Times New Roman"/>
        </w:rPr>
        <w:t>=3,75 m, przy obciążeniach „ABE”.</w:t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 xml:space="preserve">Pole powierzchni przekroju netto  </w:t>
      </w:r>
      <w:r w:rsidRPr="0071546F">
        <w:rPr>
          <w:rFonts w:ascii="Times New Roman" w:hAnsi="Times New Roman" w:cs="Times New Roman"/>
          <w:i/>
          <w:iCs/>
        </w:rPr>
        <w:t>A</w:t>
      </w:r>
      <w:r w:rsidRPr="0071546F">
        <w:rPr>
          <w:rFonts w:ascii="Times New Roman" w:hAnsi="Times New Roman" w:cs="Times New Roman"/>
          <w:vertAlign w:val="subscript"/>
        </w:rPr>
        <w:t>n</w:t>
      </w:r>
      <w:r w:rsidRPr="0071546F">
        <w:rPr>
          <w:rFonts w:ascii="Times New Roman" w:hAnsi="Times New Roman" w:cs="Times New Roman"/>
        </w:rPr>
        <w:t xml:space="preserve"> = 200,00 cm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</w:rPr>
        <w:t>.</w:t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ab/>
        <w:t xml:space="preserve">σ </w:t>
      </w:r>
      <w:r w:rsidRPr="0071546F">
        <w:rPr>
          <w:rFonts w:ascii="Times New Roman" w:hAnsi="Times New Roman" w:cs="Times New Roman"/>
          <w:vertAlign w:val="subscript"/>
        </w:rPr>
        <w:t>t,0,d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N</w:t>
      </w:r>
      <w:r w:rsidRPr="0071546F">
        <w:rPr>
          <w:rFonts w:ascii="Times New Roman" w:hAnsi="Times New Roman" w:cs="Times New Roman"/>
        </w:rPr>
        <w:t xml:space="preserve"> / </w:t>
      </w:r>
      <w:r w:rsidRPr="0071546F">
        <w:rPr>
          <w:rFonts w:ascii="Times New Roman" w:hAnsi="Times New Roman" w:cs="Times New Roman"/>
          <w:i/>
          <w:iCs/>
        </w:rPr>
        <w:t>A</w:t>
      </w:r>
      <w:r w:rsidRPr="0071546F">
        <w:rPr>
          <w:rFonts w:ascii="Times New Roman" w:hAnsi="Times New Roman" w:cs="Times New Roman"/>
          <w:vertAlign w:val="subscript"/>
        </w:rPr>
        <w:t>n</w:t>
      </w:r>
      <w:r w:rsidRPr="0071546F">
        <w:rPr>
          <w:rFonts w:ascii="Times New Roman" w:hAnsi="Times New Roman" w:cs="Times New Roman"/>
        </w:rPr>
        <w:t xml:space="preserve"> = 20,313 / 200,00 ×10 = </w:t>
      </w:r>
      <w:r w:rsidRPr="0071546F">
        <w:rPr>
          <w:rFonts w:ascii="Times New Roman" w:hAnsi="Times New Roman" w:cs="Times New Roman"/>
          <w:b/>
          <w:bCs/>
        </w:rPr>
        <w:t>1,02 &lt; 8,62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 xml:space="preserve">f </w:t>
      </w:r>
      <w:r w:rsidRPr="0071546F">
        <w:rPr>
          <w:rFonts w:ascii="Times New Roman" w:hAnsi="Times New Roman" w:cs="Times New Roman"/>
          <w:vertAlign w:val="subscript"/>
        </w:rPr>
        <w:t>t,0,d</w:t>
      </w:r>
      <w:r w:rsidRPr="0071546F">
        <w:rPr>
          <w:rFonts w:ascii="Times New Roman" w:hAnsi="Times New Roman" w:cs="Times New Roman"/>
        </w:rPr>
        <w:t xml:space="preserve">  </w:t>
      </w:r>
    </w:p>
    <w:p w:rsidR="004A6F1D" w:rsidRPr="0071546F" w:rsidRDefault="004A6F1D" w:rsidP="004A6F1D">
      <w:pPr>
        <w:widowControl w:val="0"/>
        <w:tabs>
          <w:tab w:val="left" w:pos="1134"/>
        </w:tabs>
        <w:autoSpaceDE w:val="0"/>
        <w:autoSpaceDN w:val="0"/>
        <w:spacing w:before="120" w:after="60" w:line="240" w:lineRule="auto"/>
        <w:rPr>
          <w:rFonts w:ascii="Arial" w:hAnsi="Arial" w:cs="Arial"/>
          <w:b/>
          <w:bCs/>
        </w:rPr>
      </w:pPr>
      <w:r w:rsidRPr="0071546F">
        <w:rPr>
          <w:rFonts w:ascii="Arial" w:hAnsi="Arial" w:cs="Arial"/>
          <w:b/>
          <w:bCs/>
        </w:rPr>
        <w:lastRenderedPageBreak/>
        <w:t>Nośność na ściskanie</w:t>
      </w:r>
      <w:r w:rsidRPr="0071546F">
        <w:rPr>
          <w:rFonts w:ascii="Arial" w:hAnsi="Arial" w:cs="Arial"/>
          <w:b/>
          <w:bCs/>
        </w:rPr>
        <w:sym w:font="Symbol" w:char="F03A"/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Wyniki dla  x</w:t>
      </w:r>
      <w:r w:rsidRPr="0071546F">
        <w:rPr>
          <w:rFonts w:ascii="Times New Roman" w:hAnsi="Times New Roman" w:cs="Times New Roman"/>
          <w:vertAlign w:val="subscript"/>
        </w:rPr>
        <w:t>a</w:t>
      </w:r>
      <w:r w:rsidRPr="0071546F">
        <w:rPr>
          <w:rFonts w:ascii="Times New Roman" w:hAnsi="Times New Roman" w:cs="Times New Roman"/>
        </w:rPr>
        <w:t>=3,75 m; x</w:t>
      </w:r>
      <w:r w:rsidRPr="0071546F">
        <w:rPr>
          <w:rFonts w:ascii="Times New Roman" w:hAnsi="Times New Roman" w:cs="Times New Roman"/>
          <w:vertAlign w:val="subscript"/>
        </w:rPr>
        <w:t>b</w:t>
      </w:r>
      <w:r w:rsidRPr="0071546F">
        <w:rPr>
          <w:rFonts w:ascii="Times New Roman" w:hAnsi="Times New Roman" w:cs="Times New Roman"/>
        </w:rPr>
        <w:t>=0,00 m, przy obciążeniach „D”.</w:t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- długość wyboczeniowa w płaszczyźnie układu(wyznaczona na podstawie podatności węzłów):</w:t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ab/>
        <w:t>l</w:t>
      </w:r>
      <w:r w:rsidRPr="0071546F">
        <w:rPr>
          <w:rFonts w:ascii="Times New Roman" w:hAnsi="Times New Roman" w:cs="Times New Roman"/>
          <w:vertAlign w:val="subscript"/>
        </w:rPr>
        <w:t xml:space="preserve"> c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μ l</w:t>
      </w:r>
      <w:r w:rsidRPr="0071546F">
        <w:rPr>
          <w:rFonts w:ascii="Times New Roman" w:hAnsi="Times New Roman" w:cs="Times New Roman"/>
        </w:rPr>
        <w:t xml:space="preserve"> = 0,833×3,750 = 3,124 m</w:t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- długość wyboczeniowa w płaszczyźnie prostopadłej do płaszczyzny układu:</w:t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ab/>
        <w:t>l</w:t>
      </w:r>
      <w:r w:rsidRPr="0071546F">
        <w:rPr>
          <w:rFonts w:ascii="Times New Roman" w:hAnsi="Times New Roman" w:cs="Times New Roman"/>
          <w:vertAlign w:val="subscript"/>
        </w:rPr>
        <w:t xml:space="preserve"> c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μ l</w:t>
      </w:r>
      <w:r w:rsidRPr="0071546F">
        <w:rPr>
          <w:rFonts w:ascii="Times New Roman" w:hAnsi="Times New Roman" w:cs="Times New Roman"/>
        </w:rPr>
        <w:t xml:space="preserve"> = 1,000×0,350 = 0,350 m</w:t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Długości wyboczeniowe dla wyboczenia w płaszczyznach prostopadłych do osi głównych przekroju, wynoszą: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ab/>
        <w:t>l</w:t>
      </w:r>
      <w:r w:rsidRPr="0071546F">
        <w:rPr>
          <w:rFonts w:ascii="Times New Roman" w:hAnsi="Times New Roman" w:cs="Times New Roman"/>
          <w:vertAlign w:val="subscript"/>
        </w:rPr>
        <w:t xml:space="preserve"> c,y</w:t>
      </w:r>
      <w:r w:rsidRPr="0071546F">
        <w:rPr>
          <w:rFonts w:ascii="Times New Roman" w:hAnsi="Times New Roman" w:cs="Times New Roman"/>
        </w:rPr>
        <w:t xml:space="preserve"> = 3,116 m;</w:t>
      </w: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l</w:t>
      </w:r>
      <w:r w:rsidRPr="0071546F">
        <w:rPr>
          <w:rFonts w:ascii="Times New Roman" w:hAnsi="Times New Roman" w:cs="Times New Roman"/>
          <w:vertAlign w:val="subscript"/>
        </w:rPr>
        <w:t>c,z</w:t>
      </w:r>
      <w:r w:rsidRPr="0071546F">
        <w:rPr>
          <w:rFonts w:ascii="Times New Roman" w:hAnsi="Times New Roman" w:cs="Times New Roman"/>
        </w:rPr>
        <w:t xml:space="preserve"> = 0,350 m 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Współczynniki wyboczeniowe: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ab/>
        <w:t>λ</w:t>
      </w:r>
      <w:r w:rsidRPr="0071546F">
        <w:rPr>
          <w:rFonts w:ascii="Times New Roman" w:hAnsi="Times New Roman" w:cs="Times New Roman"/>
          <w:vertAlign w:val="subscript"/>
        </w:rPr>
        <w:t xml:space="preserve"> y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l</w:t>
      </w:r>
      <w:r w:rsidRPr="0071546F">
        <w:rPr>
          <w:rFonts w:ascii="Times New Roman" w:hAnsi="Times New Roman" w:cs="Times New Roman"/>
          <w:vertAlign w:val="subscript"/>
        </w:rPr>
        <w:t xml:space="preserve"> c,y</w:t>
      </w:r>
      <w:r w:rsidRPr="0071546F">
        <w:rPr>
          <w:rFonts w:ascii="Times New Roman" w:hAnsi="Times New Roman" w:cs="Times New Roman"/>
        </w:rPr>
        <w:t xml:space="preserve"> / </w:t>
      </w:r>
      <w:r w:rsidRPr="0071546F">
        <w:rPr>
          <w:rFonts w:ascii="Times New Roman" w:hAnsi="Times New Roman" w:cs="Times New Roman"/>
          <w:i/>
          <w:iCs/>
        </w:rPr>
        <w:t>i</w:t>
      </w:r>
      <w:r w:rsidRPr="0071546F">
        <w:rPr>
          <w:rFonts w:ascii="Times New Roman" w:hAnsi="Times New Roman" w:cs="Times New Roman"/>
          <w:vertAlign w:val="subscript"/>
        </w:rPr>
        <w:t>y</w:t>
      </w:r>
      <w:r w:rsidRPr="0071546F">
        <w:rPr>
          <w:rFonts w:ascii="Times New Roman" w:hAnsi="Times New Roman" w:cs="Times New Roman"/>
        </w:rPr>
        <w:t xml:space="preserve"> = 3,116 / 0,0577 = 53,97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ab/>
        <w:t>λ</w:t>
      </w:r>
      <w:r w:rsidRPr="0071546F">
        <w:rPr>
          <w:rFonts w:ascii="Times New Roman" w:hAnsi="Times New Roman" w:cs="Times New Roman"/>
          <w:vertAlign w:val="subscript"/>
        </w:rPr>
        <w:t xml:space="preserve"> z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l</w:t>
      </w:r>
      <w:r w:rsidRPr="0071546F">
        <w:rPr>
          <w:rFonts w:ascii="Times New Roman" w:hAnsi="Times New Roman" w:cs="Times New Roman"/>
          <w:vertAlign w:val="subscript"/>
        </w:rPr>
        <w:t xml:space="preserve"> c,z</w:t>
      </w:r>
      <w:r w:rsidRPr="0071546F">
        <w:rPr>
          <w:rFonts w:ascii="Times New Roman" w:hAnsi="Times New Roman" w:cs="Times New Roman"/>
        </w:rPr>
        <w:t xml:space="preserve"> / </w:t>
      </w:r>
      <w:r w:rsidRPr="0071546F">
        <w:rPr>
          <w:rFonts w:ascii="Times New Roman" w:hAnsi="Times New Roman" w:cs="Times New Roman"/>
          <w:i/>
          <w:iCs/>
        </w:rPr>
        <w:t>i</w:t>
      </w:r>
      <w:r w:rsidRPr="0071546F">
        <w:rPr>
          <w:rFonts w:ascii="Times New Roman" w:hAnsi="Times New Roman" w:cs="Times New Roman"/>
          <w:vertAlign w:val="subscript"/>
        </w:rPr>
        <w:t>z</w:t>
      </w:r>
      <w:r w:rsidRPr="0071546F">
        <w:rPr>
          <w:rFonts w:ascii="Times New Roman" w:hAnsi="Times New Roman" w:cs="Times New Roman"/>
        </w:rPr>
        <w:t xml:space="preserve"> = 0,350 / 0,0289 = 12,12 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ab/>
        <w:t>σ</w:t>
      </w:r>
      <w:r w:rsidRPr="0071546F">
        <w:rPr>
          <w:rFonts w:ascii="Times New Roman" w:hAnsi="Times New Roman" w:cs="Times New Roman"/>
          <w:vertAlign w:val="subscript"/>
        </w:rPr>
        <w:t xml:space="preserve"> c,crit,y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π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</w:rPr>
        <w:t xml:space="preserve"> </w:t>
      </w:r>
      <w:r w:rsidRPr="0071546F">
        <w:rPr>
          <w:rFonts w:ascii="Times New Roman" w:hAnsi="Times New Roman" w:cs="Times New Roman"/>
          <w:i/>
          <w:iCs/>
        </w:rPr>
        <w:t>E</w:t>
      </w:r>
      <w:r w:rsidRPr="0071546F">
        <w:rPr>
          <w:rFonts w:ascii="Times New Roman" w:hAnsi="Times New Roman" w:cs="Times New Roman"/>
          <w:vertAlign w:val="subscript"/>
        </w:rPr>
        <w:t>0,05</w:t>
      </w:r>
      <w:r w:rsidRPr="0071546F">
        <w:rPr>
          <w:rFonts w:ascii="Times New Roman" w:hAnsi="Times New Roman" w:cs="Times New Roman"/>
        </w:rPr>
        <w:t xml:space="preserve"> / </w:t>
      </w:r>
      <w:r w:rsidRPr="0071546F">
        <w:rPr>
          <w:rFonts w:ascii="Times New Roman" w:hAnsi="Times New Roman" w:cs="Times New Roman"/>
          <w:i/>
          <w:iCs/>
        </w:rPr>
        <w:t>λ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  <w:vertAlign w:val="subscript"/>
        </w:rPr>
        <w:t>y</w:t>
      </w:r>
      <w:r w:rsidRPr="0071546F">
        <w:rPr>
          <w:rFonts w:ascii="Times New Roman" w:hAnsi="Times New Roman" w:cs="Times New Roman"/>
        </w:rPr>
        <w:t xml:space="preserve"> = 9,87×7400 / (53,97)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</w:rPr>
        <w:t xml:space="preserve"> = 25,07 MPa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ab/>
        <w:t>σ</w:t>
      </w:r>
      <w:r w:rsidRPr="0071546F">
        <w:rPr>
          <w:rFonts w:ascii="Times New Roman" w:hAnsi="Times New Roman" w:cs="Times New Roman"/>
          <w:vertAlign w:val="subscript"/>
        </w:rPr>
        <w:t xml:space="preserve"> c,crit,z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π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</w:rPr>
        <w:t xml:space="preserve"> </w:t>
      </w:r>
      <w:r w:rsidRPr="0071546F">
        <w:rPr>
          <w:rFonts w:ascii="Times New Roman" w:hAnsi="Times New Roman" w:cs="Times New Roman"/>
          <w:i/>
          <w:iCs/>
        </w:rPr>
        <w:t>E</w:t>
      </w:r>
      <w:r w:rsidRPr="0071546F">
        <w:rPr>
          <w:rFonts w:ascii="Times New Roman" w:hAnsi="Times New Roman" w:cs="Times New Roman"/>
          <w:vertAlign w:val="subscript"/>
        </w:rPr>
        <w:t>0,05</w:t>
      </w:r>
      <w:r w:rsidRPr="0071546F">
        <w:rPr>
          <w:rFonts w:ascii="Times New Roman" w:hAnsi="Times New Roman" w:cs="Times New Roman"/>
        </w:rPr>
        <w:t xml:space="preserve"> / </w:t>
      </w:r>
      <w:r w:rsidRPr="0071546F">
        <w:rPr>
          <w:rFonts w:ascii="Times New Roman" w:hAnsi="Times New Roman" w:cs="Times New Roman"/>
          <w:i/>
          <w:iCs/>
        </w:rPr>
        <w:t>λ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  <w:vertAlign w:val="subscript"/>
        </w:rPr>
        <w:t>z</w:t>
      </w:r>
      <w:r w:rsidRPr="0071546F">
        <w:rPr>
          <w:rFonts w:ascii="Times New Roman" w:hAnsi="Times New Roman" w:cs="Times New Roman"/>
        </w:rPr>
        <w:t xml:space="preserve"> = 9,87×7400 / (12,12)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</w:rPr>
        <w:t xml:space="preserve"> = 496,84 MPa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  <w:position w:val="12"/>
        </w:rPr>
        <w:tab/>
        <w:t>λ</w:t>
      </w:r>
      <w:r w:rsidRPr="0071546F">
        <w:rPr>
          <w:rFonts w:ascii="Times New Roman" w:hAnsi="Times New Roman" w:cs="Times New Roman"/>
          <w:position w:val="12"/>
          <w:vertAlign w:val="subscript"/>
        </w:rPr>
        <w:t xml:space="preserve"> rel,y</w:t>
      </w:r>
      <w:r w:rsidRPr="0071546F">
        <w:rPr>
          <w:rFonts w:ascii="Times New Roman" w:hAnsi="Times New Roman" w:cs="Times New Roman"/>
          <w:position w:val="12"/>
        </w:rPr>
        <w:t xml:space="preserve"> = </w:t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0572E824" wp14:editId="24405EE8">
            <wp:extent cx="887095" cy="273050"/>
            <wp:effectExtent l="0" t="0" r="8255" b="0"/>
            <wp:docPr id="65" name="Obraz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095" cy="27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position w:val="12"/>
        </w:rPr>
        <w:t xml:space="preserve">= </w:t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485BC1A" wp14:editId="298E18C6">
            <wp:extent cx="1036955" cy="259080"/>
            <wp:effectExtent l="0" t="0" r="0" b="762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955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  <w:position w:val="12"/>
        </w:rPr>
        <w:tab/>
        <w:t>λ</w:t>
      </w:r>
      <w:r w:rsidRPr="0071546F">
        <w:rPr>
          <w:rFonts w:ascii="Times New Roman" w:hAnsi="Times New Roman" w:cs="Times New Roman"/>
          <w:position w:val="12"/>
          <w:vertAlign w:val="subscript"/>
        </w:rPr>
        <w:t xml:space="preserve"> rel,z</w:t>
      </w:r>
      <w:r w:rsidRPr="0071546F">
        <w:rPr>
          <w:rFonts w:ascii="Times New Roman" w:hAnsi="Times New Roman" w:cs="Times New Roman"/>
          <w:position w:val="12"/>
        </w:rPr>
        <w:t xml:space="preserve"> = </w:t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4B5929EA" wp14:editId="36A9C283">
            <wp:extent cx="873760" cy="259080"/>
            <wp:effectExtent l="0" t="0" r="2540" b="7620"/>
            <wp:docPr id="63" name="Obraz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76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position w:val="12"/>
        </w:rPr>
        <w:t xml:space="preserve">= </w:t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2997E087" wp14:editId="428D52B7">
            <wp:extent cx="1091565" cy="259080"/>
            <wp:effectExtent l="0" t="0" r="0" b="7620"/>
            <wp:docPr id="62" name="Obraz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1565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tabs>
          <w:tab w:val="left" w:pos="709"/>
          <w:tab w:val="left" w:pos="3969"/>
        </w:tabs>
        <w:autoSpaceDE w:val="0"/>
        <w:autoSpaceDN w:val="0"/>
        <w:spacing w:after="60" w:line="240" w:lineRule="auto"/>
        <w:ind w:left="993" w:hanging="426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>k</w:t>
      </w:r>
      <w:r w:rsidRPr="0071546F">
        <w:rPr>
          <w:rFonts w:ascii="Times New Roman" w:hAnsi="Times New Roman" w:cs="Times New Roman"/>
          <w:vertAlign w:val="subscript"/>
        </w:rPr>
        <w:t>y</w:t>
      </w:r>
      <w:r w:rsidRPr="0071546F">
        <w:rPr>
          <w:rFonts w:ascii="Times New Roman" w:hAnsi="Times New Roman" w:cs="Times New Roman"/>
        </w:rPr>
        <w:t xml:space="preserve"> = 0,5 [1 + </w:t>
      </w:r>
      <w:r w:rsidRPr="0071546F">
        <w:rPr>
          <w:rFonts w:ascii="Times New Roman" w:hAnsi="Times New Roman" w:cs="Times New Roman"/>
          <w:i/>
          <w:iCs/>
        </w:rPr>
        <w:t>β</w:t>
      </w:r>
      <w:r w:rsidRPr="0071546F">
        <w:rPr>
          <w:rFonts w:ascii="Times New Roman" w:hAnsi="Times New Roman" w:cs="Times New Roman"/>
          <w:vertAlign w:val="subscript"/>
        </w:rPr>
        <w:t xml:space="preserve">c </w:t>
      </w:r>
      <w:r w:rsidRPr="0071546F">
        <w:rPr>
          <w:rFonts w:ascii="Times New Roman" w:hAnsi="Times New Roman" w:cs="Times New Roman"/>
        </w:rPr>
        <w:t>(</w:t>
      </w:r>
      <w:r w:rsidRPr="0071546F">
        <w:rPr>
          <w:rFonts w:ascii="Times New Roman" w:hAnsi="Times New Roman" w:cs="Times New Roman"/>
          <w:i/>
          <w:iCs/>
        </w:rPr>
        <w:t>λ</w:t>
      </w:r>
      <w:r w:rsidRPr="0071546F">
        <w:rPr>
          <w:rFonts w:ascii="Times New Roman" w:hAnsi="Times New Roman" w:cs="Times New Roman"/>
          <w:vertAlign w:val="subscript"/>
        </w:rPr>
        <w:t xml:space="preserve"> rel,y</w:t>
      </w:r>
      <w:r w:rsidRPr="0071546F">
        <w:rPr>
          <w:rFonts w:ascii="Times New Roman" w:hAnsi="Times New Roman" w:cs="Times New Roman"/>
        </w:rPr>
        <w:t xml:space="preserve"> - 0,5) + λ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  <w:vertAlign w:val="subscript"/>
        </w:rPr>
        <w:t>rel,y</w:t>
      </w:r>
      <w:r w:rsidRPr="0071546F">
        <w:rPr>
          <w:rFonts w:ascii="Times New Roman" w:hAnsi="Times New Roman" w:cs="Times New Roman"/>
        </w:rPr>
        <w:t>] = 0,5×[1+0,2×(0,915 - 0,5) + (0,915)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</w:rPr>
        <w:t>] = 0,960</w:t>
      </w:r>
    </w:p>
    <w:p w:rsidR="004A6F1D" w:rsidRPr="0071546F" w:rsidRDefault="004A6F1D" w:rsidP="004A6F1D">
      <w:pPr>
        <w:tabs>
          <w:tab w:val="left" w:pos="3969"/>
        </w:tabs>
        <w:autoSpaceDE w:val="0"/>
        <w:autoSpaceDN w:val="0"/>
        <w:spacing w:after="60" w:line="240" w:lineRule="auto"/>
        <w:ind w:left="993" w:hanging="426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>k</w:t>
      </w:r>
      <w:r w:rsidRPr="0071546F">
        <w:rPr>
          <w:rFonts w:ascii="Times New Roman" w:hAnsi="Times New Roman" w:cs="Times New Roman"/>
          <w:vertAlign w:val="subscript"/>
        </w:rPr>
        <w:t>z</w:t>
      </w:r>
      <w:r w:rsidRPr="0071546F">
        <w:rPr>
          <w:rFonts w:ascii="Times New Roman" w:hAnsi="Times New Roman" w:cs="Times New Roman"/>
        </w:rPr>
        <w:t xml:space="preserve"> = 0,5 [1 + </w:t>
      </w:r>
      <w:r w:rsidRPr="0071546F">
        <w:rPr>
          <w:rFonts w:ascii="Times New Roman" w:hAnsi="Times New Roman" w:cs="Times New Roman"/>
          <w:i/>
          <w:iCs/>
        </w:rPr>
        <w:t>β</w:t>
      </w:r>
      <w:r w:rsidRPr="0071546F">
        <w:rPr>
          <w:rFonts w:ascii="Times New Roman" w:hAnsi="Times New Roman" w:cs="Times New Roman"/>
          <w:vertAlign w:val="subscript"/>
        </w:rPr>
        <w:t xml:space="preserve">c </w:t>
      </w:r>
      <w:r w:rsidRPr="0071546F">
        <w:rPr>
          <w:rFonts w:ascii="Times New Roman" w:hAnsi="Times New Roman" w:cs="Times New Roman"/>
        </w:rPr>
        <w:t>(</w:t>
      </w:r>
      <w:r w:rsidRPr="0071546F">
        <w:rPr>
          <w:rFonts w:ascii="Times New Roman" w:hAnsi="Times New Roman" w:cs="Times New Roman"/>
          <w:i/>
          <w:iCs/>
        </w:rPr>
        <w:t>λ</w:t>
      </w:r>
      <w:r w:rsidRPr="0071546F">
        <w:rPr>
          <w:rFonts w:ascii="Times New Roman" w:hAnsi="Times New Roman" w:cs="Times New Roman"/>
          <w:vertAlign w:val="subscript"/>
        </w:rPr>
        <w:t xml:space="preserve"> rel,z</w:t>
      </w:r>
      <w:r w:rsidRPr="0071546F">
        <w:rPr>
          <w:rFonts w:ascii="Times New Roman" w:hAnsi="Times New Roman" w:cs="Times New Roman"/>
        </w:rPr>
        <w:t xml:space="preserve"> - 0,5) + λ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  <w:vertAlign w:val="subscript"/>
        </w:rPr>
        <w:t>rel,z</w:t>
      </w:r>
      <w:r w:rsidRPr="0071546F">
        <w:rPr>
          <w:rFonts w:ascii="Times New Roman" w:hAnsi="Times New Roman" w:cs="Times New Roman"/>
        </w:rPr>
        <w:t>] = 0,5×[1+0,2×(0,206 - 0,5) + (0,206)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</w:rPr>
        <w:t>] = 0,492</w:t>
      </w:r>
    </w:p>
    <w:p w:rsidR="004A6F1D" w:rsidRPr="0071546F" w:rsidRDefault="004A6F1D" w:rsidP="004A6F1D">
      <w:pPr>
        <w:tabs>
          <w:tab w:val="left" w:pos="3969"/>
        </w:tabs>
        <w:autoSpaceDE w:val="0"/>
        <w:autoSpaceDN w:val="0"/>
        <w:spacing w:after="60" w:line="240" w:lineRule="auto"/>
        <w:ind w:left="993" w:hanging="426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  <w:position w:val="12"/>
        </w:rPr>
        <w:t>k</w:t>
      </w:r>
      <w:r w:rsidRPr="0071546F">
        <w:rPr>
          <w:rFonts w:ascii="Times New Roman" w:hAnsi="Times New Roman" w:cs="Times New Roman"/>
          <w:position w:val="12"/>
          <w:vertAlign w:val="subscript"/>
        </w:rPr>
        <w:t xml:space="preserve"> c,y</w:t>
      </w:r>
      <w:r w:rsidRPr="0071546F">
        <w:rPr>
          <w:rFonts w:ascii="Times New Roman" w:hAnsi="Times New Roman" w:cs="Times New Roman"/>
          <w:position w:val="12"/>
        </w:rPr>
        <w:t xml:space="preserve"> = </w:t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42AB0EBF" wp14:editId="37618E2D">
            <wp:extent cx="1187450" cy="286385"/>
            <wp:effectExtent l="0" t="0" r="0" b="0"/>
            <wp:docPr id="61" name="Obraz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0" cy="28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position w:val="12"/>
        </w:rPr>
        <w:t xml:space="preserve"> = </w:t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498378E" wp14:editId="4E9808F1">
            <wp:extent cx="1978660" cy="259080"/>
            <wp:effectExtent l="0" t="0" r="2540" b="7620"/>
            <wp:docPr id="60" name="Obraz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66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tabs>
          <w:tab w:val="left" w:pos="3969"/>
        </w:tabs>
        <w:autoSpaceDE w:val="0"/>
        <w:autoSpaceDN w:val="0"/>
        <w:spacing w:after="60" w:line="240" w:lineRule="auto"/>
        <w:ind w:left="993" w:hanging="426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  <w:position w:val="12"/>
        </w:rPr>
        <w:t>k</w:t>
      </w:r>
      <w:r w:rsidRPr="0071546F">
        <w:rPr>
          <w:rFonts w:ascii="Times New Roman" w:hAnsi="Times New Roman" w:cs="Times New Roman"/>
          <w:position w:val="12"/>
          <w:vertAlign w:val="subscript"/>
        </w:rPr>
        <w:t xml:space="preserve"> c,z</w:t>
      </w:r>
      <w:r w:rsidRPr="0071546F">
        <w:rPr>
          <w:rFonts w:ascii="Times New Roman" w:hAnsi="Times New Roman" w:cs="Times New Roman"/>
          <w:position w:val="12"/>
        </w:rPr>
        <w:t xml:space="preserve"> = </w:t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399BF4E5" wp14:editId="2F0ECBE3">
            <wp:extent cx="1160145" cy="273050"/>
            <wp:effectExtent l="0" t="0" r="1905" b="0"/>
            <wp:docPr id="59" name="Obraz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0145" cy="27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position w:val="12"/>
        </w:rPr>
        <w:t xml:space="preserve"> = </w:t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65B07D02" wp14:editId="3EB8A2BF">
            <wp:extent cx="1978660" cy="259080"/>
            <wp:effectExtent l="0" t="0" r="2540" b="7620"/>
            <wp:docPr id="58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66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before="60" w:after="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 xml:space="preserve">Powierzchnia obliczeniowa przekroju  </w:t>
      </w:r>
      <w:r w:rsidRPr="0071546F">
        <w:rPr>
          <w:rFonts w:ascii="Times New Roman" w:hAnsi="Times New Roman" w:cs="Times New Roman"/>
          <w:i/>
          <w:iCs/>
        </w:rPr>
        <w:t>A</w:t>
      </w:r>
      <w:r w:rsidRPr="0071546F">
        <w:rPr>
          <w:rFonts w:ascii="Times New Roman" w:hAnsi="Times New Roman" w:cs="Times New Roman"/>
          <w:vertAlign w:val="subscript"/>
        </w:rPr>
        <w:t>d</w:t>
      </w:r>
      <w:r w:rsidRPr="0071546F">
        <w:rPr>
          <w:rFonts w:ascii="Times New Roman" w:hAnsi="Times New Roman" w:cs="Times New Roman"/>
        </w:rPr>
        <w:t xml:space="preserve"> = 200,00 cm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</w:rPr>
        <w:t>.</w:t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Nośność na ściskanie:</w:t>
      </w:r>
    </w:p>
    <w:p w:rsidR="004A6F1D" w:rsidRPr="0071546F" w:rsidRDefault="004A6F1D" w:rsidP="004A6F1D">
      <w:pPr>
        <w:autoSpaceDE w:val="0"/>
        <w:autoSpaceDN w:val="0"/>
        <w:spacing w:after="60" w:line="240" w:lineRule="auto"/>
        <w:ind w:left="1134" w:hanging="567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>σ</w:t>
      </w:r>
      <w:r w:rsidRPr="0071546F">
        <w:rPr>
          <w:rFonts w:ascii="Times New Roman" w:hAnsi="Times New Roman" w:cs="Times New Roman"/>
          <w:vertAlign w:val="subscript"/>
        </w:rPr>
        <w:t xml:space="preserve"> c,0,d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N / A</w:t>
      </w:r>
      <w:r w:rsidRPr="0071546F">
        <w:rPr>
          <w:rFonts w:ascii="Times New Roman" w:hAnsi="Times New Roman" w:cs="Times New Roman"/>
          <w:vertAlign w:val="subscript"/>
        </w:rPr>
        <w:t>d</w:t>
      </w:r>
      <w:r w:rsidRPr="0071546F">
        <w:rPr>
          <w:rFonts w:ascii="Times New Roman" w:hAnsi="Times New Roman" w:cs="Times New Roman"/>
        </w:rPr>
        <w:t xml:space="preserve"> = 1,721 / 200,00 ×10 = </w:t>
      </w:r>
      <w:r w:rsidRPr="0071546F">
        <w:rPr>
          <w:rFonts w:ascii="Times New Roman" w:hAnsi="Times New Roman" w:cs="Times New Roman"/>
          <w:b/>
          <w:bCs/>
        </w:rPr>
        <w:t>0,09 &lt; 10,33</w:t>
      </w:r>
      <w:r w:rsidRPr="0071546F">
        <w:rPr>
          <w:rFonts w:ascii="Times New Roman" w:hAnsi="Times New Roman" w:cs="Times New Roman"/>
        </w:rPr>
        <w:t xml:space="preserve"> = 0,799×12,92 = </w:t>
      </w:r>
      <w:r w:rsidRPr="0071546F">
        <w:rPr>
          <w:rFonts w:ascii="Times New Roman" w:hAnsi="Times New Roman" w:cs="Times New Roman"/>
          <w:i/>
          <w:iCs/>
        </w:rPr>
        <w:t>k</w:t>
      </w:r>
      <w:r w:rsidRPr="0071546F">
        <w:rPr>
          <w:rFonts w:ascii="Times New Roman" w:hAnsi="Times New Roman" w:cs="Times New Roman"/>
          <w:vertAlign w:val="subscript"/>
        </w:rPr>
        <w:t xml:space="preserve"> c</w:t>
      </w:r>
      <w:r w:rsidRPr="0071546F">
        <w:rPr>
          <w:rFonts w:ascii="Times New Roman" w:hAnsi="Times New Roman" w:cs="Times New Roman"/>
        </w:rPr>
        <w:t xml:space="preserve"> </w:t>
      </w:r>
      <w:r w:rsidRPr="0071546F">
        <w:rPr>
          <w:rFonts w:ascii="Times New Roman" w:hAnsi="Times New Roman" w:cs="Times New Roman"/>
          <w:i/>
          <w:iCs/>
        </w:rPr>
        <w:t>f</w:t>
      </w:r>
      <w:r w:rsidRPr="0071546F">
        <w:rPr>
          <w:rFonts w:ascii="Times New Roman" w:hAnsi="Times New Roman" w:cs="Times New Roman"/>
          <w:vertAlign w:val="subscript"/>
        </w:rPr>
        <w:t xml:space="preserve"> c,0,d</w:t>
      </w:r>
      <w:r w:rsidRPr="0071546F">
        <w:rPr>
          <w:rFonts w:ascii="Times New Roman" w:hAnsi="Times New Roman" w:cs="Times New Roman"/>
        </w:rPr>
        <w:t xml:space="preserve"> </w:t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b/>
          <w:bCs/>
        </w:rPr>
        <w:t>Ściskanie ze zginaniem</w:t>
      </w:r>
      <w:r w:rsidRPr="0071546F">
        <w:rPr>
          <w:rFonts w:ascii="Times New Roman" w:hAnsi="Times New Roman" w:cs="Times New Roman"/>
        </w:rPr>
        <w:t xml:space="preserve"> dla  x</w:t>
      </w:r>
      <w:r w:rsidRPr="0071546F">
        <w:rPr>
          <w:rFonts w:ascii="Times New Roman" w:hAnsi="Times New Roman" w:cs="Times New Roman"/>
          <w:vertAlign w:val="subscript"/>
        </w:rPr>
        <w:t>a</w:t>
      </w:r>
      <w:r w:rsidRPr="0071546F">
        <w:rPr>
          <w:rFonts w:ascii="Times New Roman" w:hAnsi="Times New Roman" w:cs="Times New Roman"/>
        </w:rPr>
        <w:t>=0,00 m; x</w:t>
      </w:r>
      <w:r w:rsidRPr="0071546F">
        <w:rPr>
          <w:rFonts w:ascii="Times New Roman" w:hAnsi="Times New Roman" w:cs="Times New Roman"/>
          <w:vertAlign w:val="subscript"/>
        </w:rPr>
        <w:t>b</w:t>
      </w:r>
      <w:r w:rsidRPr="0071546F">
        <w:rPr>
          <w:rFonts w:ascii="Times New Roman" w:hAnsi="Times New Roman" w:cs="Times New Roman"/>
        </w:rPr>
        <w:t>=3,75 m, przy obciążeniach „C”:</w:t>
      </w:r>
    </w:p>
    <w:p w:rsidR="004A6F1D" w:rsidRPr="0071546F" w:rsidRDefault="004A6F1D" w:rsidP="004A6F1D">
      <w:pPr>
        <w:autoSpaceDE w:val="0"/>
        <w:autoSpaceDN w:val="0"/>
        <w:spacing w:before="60" w:after="60" w:line="240" w:lineRule="auto"/>
        <w:ind w:left="567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4C485E3D" wp14:editId="0F5436BC">
            <wp:extent cx="1801495" cy="436880"/>
            <wp:effectExtent l="0" t="0" r="8255" b="1270"/>
            <wp:docPr id="57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1495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2CC48558" wp14:editId="0A3C398B">
            <wp:extent cx="737235" cy="409575"/>
            <wp:effectExtent l="0" t="0" r="5715" b="9525"/>
            <wp:docPr id="56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23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4378424B" wp14:editId="779404F2">
            <wp:extent cx="737235" cy="409575"/>
            <wp:effectExtent l="0" t="0" r="5715" b="9525"/>
            <wp:docPr id="55" name="Obraz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23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048E9F9E" wp14:editId="6E8E32DB">
            <wp:extent cx="518795" cy="409575"/>
            <wp:effectExtent l="0" t="0" r="0" b="9525"/>
            <wp:docPr id="54" name="Obraz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position w:val="28"/>
        </w:rPr>
        <w:t xml:space="preserve"> = </w:t>
      </w:r>
      <w:r w:rsidRPr="0071546F">
        <w:rPr>
          <w:rFonts w:ascii="Times New Roman" w:hAnsi="Times New Roman" w:cs="Times New Roman"/>
          <w:b/>
          <w:bCs/>
          <w:position w:val="28"/>
        </w:rPr>
        <w:t>0,072 &lt; 1</w:t>
      </w:r>
      <w:r w:rsidRPr="0071546F">
        <w:rPr>
          <w:rFonts w:ascii="Times New Roman" w:hAnsi="Times New Roman" w:cs="Times New Roman"/>
        </w:rPr>
        <w:t xml:space="preserve"> </w:t>
      </w:r>
    </w:p>
    <w:p w:rsidR="004A6F1D" w:rsidRPr="0071546F" w:rsidRDefault="004A6F1D" w:rsidP="004A6F1D">
      <w:pPr>
        <w:autoSpaceDE w:val="0"/>
        <w:autoSpaceDN w:val="0"/>
        <w:spacing w:before="60" w:after="60" w:line="240" w:lineRule="auto"/>
        <w:ind w:left="567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6042002E" wp14:editId="5F0DD1E1">
            <wp:extent cx="1801495" cy="436880"/>
            <wp:effectExtent l="0" t="0" r="8255" b="127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1495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0399788" wp14:editId="2C76FA60">
            <wp:extent cx="737235" cy="409575"/>
            <wp:effectExtent l="0" t="0" r="5715" b="9525"/>
            <wp:docPr id="52" name="Obraz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23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6B6FF0AA" wp14:editId="4070A803">
            <wp:extent cx="518795" cy="409575"/>
            <wp:effectExtent l="0" t="0" r="0" b="9525"/>
            <wp:docPr id="51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CEA577A" wp14:editId="052ABBBD">
            <wp:extent cx="737235" cy="409575"/>
            <wp:effectExtent l="0" t="0" r="5715" b="9525"/>
            <wp:docPr id="50" name="Obraz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23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position w:val="28"/>
        </w:rPr>
        <w:t xml:space="preserve"> = </w:t>
      </w:r>
      <w:r w:rsidRPr="0071546F">
        <w:rPr>
          <w:rFonts w:ascii="Times New Roman" w:hAnsi="Times New Roman" w:cs="Times New Roman"/>
          <w:b/>
          <w:bCs/>
          <w:position w:val="28"/>
        </w:rPr>
        <w:t>0,051 &lt; 1</w:t>
      </w:r>
      <w:r w:rsidRPr="0071546F">
        <w:rPr>
          <w:rFonts w:ascii="Times New Roman" w:hAnsi="Times New Roman" w:cs="Times New Roman"/>
        </w:rPr>
        <w:t xml:space="preserve"> </w:t>
      </w:r>
    </w:p>
    <w:p w:rsidR="004A6F1D" w:rsidRPr="0071546F" w:rsidRDefault="004A6F1D" w:rsidP="004A6F1D">
      <w:pPr>
        <w:widowControl w:val="0"/>
        <w:tabs>
          <w:tab w:val="left" w:pos="1134"/>
        </w:tabs>
        <w:autoSpaceDE w:val="0"/>
        <w:autoSpaceDN w:val="0"/>
        <w:spacing w:before="120" w:after="60" w:line="240" w:lineRule="auto"/>
        <w:rPr>
          <w:rFonts w:ascii="Arial" w:hAnsi="Arial" w:cs="Arial"/>
          <w:b/>
          <w:bCs/>
        </w:rPr>
      </w:pPr>
      <w:r w:rsidRPr="0071546F">
        <w:rPr>
          <w:rFonts w:ascii="Arial" w:hAnsi="Arial" w:cs="Arial"/>
          <w:b/>
          <w:bCs/>
        </w:rPr>
        <w:t>Nośność na zginanie</w:t>
      </w:r>
      <w:r w:rsidRPr="0071546F">
        <w:rPr>
          <w:rFonts w:ascii="Arial" w:hAnsi="Arial" w:cs="Arial"/>
          <w:b/>
          <w:bCs/>
        </w:rPr>
        <w:sym w:font="Symbol" w:char="F03A"/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Wyniki dla  x</w:t>
      </w:r>
      <w:r w:rsidRPr="0071546F">
        <w:rPr>
          <w:rFonts w:ascii="Times New Roman" w:hAnsi="Times New Roman" w:cs="Times New Roman"/>
          <w:vertAlign w:val="subscript"/>
        </w:rPr>
        <w:t>a</w:t>
      </w:r>
      <w:r w:rsidRPr="0071546F">
        <w:rPr>
          <w:rFonts w:ascii="Times New Roman" w:hAnsi="Times New Roman" w:cs="Times New Roman"/>
        </w:rPr>
        <w:t>=0,00 m; x</w:t>
      </w:r>
      <w:r w:rsidRPr="0071546F">
        <w:rPr>
          <w:rFonts w:ascii="Times New Roman" w:hAnsi="Times New Roman" w:cs="Times New Roman"/>
          <w:vertAlign w:val="subscript"/>
        </w:rPr>
        <w:t>b</w:t>
      </w:r>
      <w:r w:rsidRPr="0071546F">
        <w:rPr>
          <w:rFonts w:ascii="Times New Roman" w:hAnsi="Times New Roman" w:cs="Times New Roman"/>
        </w:rPr>
        <w:t xml:space="preserve">=3,75 m, przy obciążeniach „ABE”. 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 xml:space="preserve">Długość obliczeniowa dla </w:t>
      </w:r>
      <w:r w:rsidRPr="0071546F">
        <w:rPr>
          <w:rFonts w:ascii="Times New Roman" w:hAnsi="Times New Roman" w:cs="Times New Roman"/>
          <w:b/>
          <w:bCs/>
          <w:i/>
          <w:iCs/>
        </w:rPr>
        <w:t>pręta swobodnie podpartego, obciążonego równomiernie lub momentami na końcach</w:t>
      </w:r>
      <w:r w:rsidRPr="0071546F">
        <w:rPr>
          <w:rFonts w:ascii="Times New Roman" w:hAnsi="Times New Roman" w:cs="Times New Roman"/>
        </w:rPr>
        <w:t>,</w:t>
      </w:r>
      <w:r w:rsidRPr="0071546F">
        <w:rPr>
          <w:rFonts w:ascii="Arial" w:hAnsi="Arial" w:cs="Arial"/>
        </w:rPr>
        <w:t xml:space="preserve"> </w:t>
      </w:r>
      <w:r w:rsidRPr="0071546F">
        <w:rPr>
          <w:rFonts w:ascii="Times New Roman" w:hAnsi="Times New Roman" w:cs="Times New Roman"/>
        </w:rPr>
        <w:t xml:space="preserve">przy obciążeniu przyłożonym </w:t>
      </w:r>
      <w:r w:rsidRPr="0071546F">
        <w:rPr>
          <w:rFonts w:ascii="Times New Roman" w:hAnsi="Times New Roman" w:cs="Times New Roman"/>
          <w:i/>
          <w:iCs/>
        </w:rPr>
        <w:t xml:space="preserve">do powierzchni </w:t>
      </w:r>
      <w:r w:rsidRPr="0071546F">
        <w:rPr>
          <w:rFonts w:ascii="Times New Roman" w:hAnsi="Times New Roman" w:cs="Times New Roman"/>
          <w:b/>
          <w:bCs/>
          <w:i/>
          <w:iCs/>
        </w:rPr>
        <w:t>górnej</w:t>
      </w:r>
      <w:r w:rsidRPr="0071546F">
        <w:rPr>
          <w:rFonts w:ascii="Times New Roman" w:hAnsi="Times New Roman" w:cs="Times New Roman"/>
        </w:rPr>
        <w:t>, wynosi:</w:t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ab/>
        <w:t>l</w:t>
      </w:r>
      <w:r w:rsidRPr="0071546F">
        <w:rPr>
          <w:rFonts w:ascii="Times New Roman" w:hAnsi="Times New Roman" w:cs="Times New Roman"/>
          <w:vertAlign w:val="subscript"/>
        </w:rPr>
        <w:t xml:space="preserve"> d</w:t>
      </w:r>
      <w:r w:rsidRPr="0071546F">
        <w:rPr>
          <w:rFonts w:ascii="Times New Roman" w:hAnsi="Times New Roman" w:cs="Times New Roman"/>
        </w:rPr>
        <w:t xml:space="preserve"> = 1,00×3750 + 200 + 200 = 4150 mm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  <w:position w:val="28"/>
        </w:rPr>
        <w:tab/>
        <w:t>λ</w:t>
      </w:r>
      <w:r w:rsidRPr="0071546F">
        <w:rPr>
          <w:rFonts w:ascii="Times New Roman" w:hAnsi="Times New Roman" w:cs="Times New Roman"/>
          <w:position w:val="28"/>
          <w:vertAlign w:val="subscript"/>
        </w:rPr>
        <w:t xml:space="preserve"> rel,m</w:t>
      </w:r>
      <w:r w:rsidRPr="0071546F">
        <w:rPr>
          <w:rFonts w:ascii="Times New Roman" w:hAnsi="Times New Roman" w:cs="Times New Roman"/>
          <w:position w:val="28"/>
        </w:rPr>
        <w:t xml:space="preserve"> = </w:t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53710206" wp14:editId="31677B25">
            <wp:extent cx="1078230" cy="504825"/>
            <wp:effectExtent l="0" t="0" r="7620" b="9525"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position w:val="28"/>
        </w:rPr>
        <w:t xml:space="preserve"> = </w:t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69EC018C" wp14:editId="1E044029">
            <wp:extent cx="1091565" cy="450215"/>
            <wp:effectExtent l="0" t="0" r="0" b="0"/>
            <wp:docPr id="48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156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position w:val="28"/>
        </w:rPr>
        <w:t xml:space="preserve"> × </w:t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241E38BE" wp14:editId="36738E51">
            <wp:extent cx="491490" cy="450215"/>
            <wp:effectExtent l="0" t="0" r="3810" b="0"/>
            <wp:docPr id="4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position w:val="28"/>
        </w:rPr>
        <w:t xml:space="preserve"> = 0,459</w:t>
      </w:r>
      <w:r w:rsidRPr="0071546F">
        <w:rPr>
          <w:rFonts w:ascii="Times New Roman" w:hAnsi="Times New Roman" w:cs="Times New Roman"/>
        </w:rPr>
        <w:t xml:space="preserve"> 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 xml:space="preserve">Wartość współczynnika zwichrzenia: </w:t>
      </w:r>
    </w:p>
    <w:p w:rsidR="004A6F1D" w:rsidRPr="0071546F" w:rsidRDefault="004A6F1D" w:rsidP="004A6F1D">
      <w:pPr>
        <w:tabs>
          <w:tab w:val="left" w:pos="284"/>
          <w:tab w:val="left" w:pos="2694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  <w:t xml:space="preserve">dla </w:t>
      </w:r>
      <w:r w:rsidRPr="0071546F">
        <w:rPr>
          <w:rFonts w:ascii="Times New Roman" w:hAnsi="Times New Roman" w:cs="Times New Roman"/>
          <w:i/>
          <w:iCs/>
        </w:rPr>
        <w:t>λ</w:t>
      </w:r>
      <w:r w:rsidRPr="0071546F">
        <w:rPr>
          <w:rFonts w:ascii="Times New Roman" w:hAnsi="Times New Roman" w:cs="Times New Roman"/>
          <w:vertAlign w:val="subscript"/>
        </w:rPr>
        <w:t xml:space="preserve"> rel,m</w:t>
      </w:r>
      <w:r w:rsidRPr="0071546F">
        <w:rPr>
          <w:rFonts w:ascii="Times New Roman" w:hAnsi="Times New Roman" w:cs="Times New Roman"/>
        </w:rPr>
        <w:t xml:space="preserve"> ≤ 0,75</w:t>
      </w: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k</w:t>
      </w:r>
      <w:r w:rsidRPr="0071546F">
        <w:rPr>
          <w:rFonts w:ascii="Times New Roman" w:hAnsi="Times New Roman" w:cs="Times New Roman"/>
          <w:vertAlign w:val="subscript"/>
        </w:rPr>
        <w:t xml:space="preserve"> crit</w:t>
      </w:r>
      <w:r w:rsidRPr="0071546F">
        <w:rPr>
          <w:rFonts w:ascii="Times New Roman" w:hAnsi="Times New Roman" w:cs="Times New Roman"/>
        </w:rPr>
        <w:t xml:space="preserve"> = 1 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Warunek stateczności: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ab/>
        <w:t>σ</w:t>
      </w:r>
      <w:r w:rsidRPr="0071546F">
        <w:rPr>
          <w:rFonts w:ascii="Times New Roman" w:hAnsi="Times New Roman" w:cs="Times New Roman"/>
          <w:vertAlign w:val="subscript"/>
        </w:rPr>
        <w:t xml:space="preserve"> m,d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 xml:space="preserve">M / W </w:t>
      </w:r>
      <w:r w:rsidRPr="0071546F">
        <w:rPr>
          <w:rFonts w:ascii="Times New Roman" w:hAnsi="Times New Roman" w:cs="Times New Roman"/>
        </w:rPr>
        <w:t>= 4,958 / 666,67 ×10</w:t>
      </w:r>
      <w:r w:rsidRPr="0071546F">
        <w:rPr>
          <w:rFonts w:ascii="Times New Roman" w:hAnsi="Times New Roman" w:cs="Times New Roman"/>
          <w:vertAlign w:val="superscript"/>
        </w:rPr>
        <w:t>3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b/>
          <w:bCs/>
        </w:rPr>
        <w:t>7,44 &lt; 14,77</w:t>
      </w:r>
      <w:r w:rsidRPr="0071546F">
        <w:rPr>
          <w:rFonts w:ascii="Times New Roman" w:hAnsi="Times New Roman" w:cs="Times New Roman"/>
        </w:rPr>
        <w:t xml:space="preserve"> = 1,000×14,77 = </w:t>
      </w:r>
      <w:r w:rsidRPr="0071546F">
        <w:rPr>
          <w:rFonts w:ascii="Times New Roman" w:hAnsi="Times New Roman" w:cs="Times New Roman"/>
          <w:i/>
          <w:iCs/>
        </w:rPr>
        <w:t>k</w:t>
      </w:r>
      <w:r w:rsidRPr="0071546F">
        <w:rPr>
          <w:rFonts w:ascii="Times New Roman" w:hAnsi="Times New Roman" w:cs="Times New Roman"/>
          <w:vertAlign w:val="subscript"/>
        </w:rPr>
        <w:t xml:space="preserve"> crit</w:t>
      </w:r>
      <w:r w:rsidRPr="0071546F">
        <w:rPr>
          <w:rFonts w:ascii="Times New Roman" w:hAnsi="Times New Roman" w:cs="Times New Roman"/>
        </w:rPr>
        <w:t xml:space="preserve"> </w:t>
      </w:r>
      <w:r w:rsidRPr="0071546F">
        <w:rPr>
          <w:rFonts w:ascii="Times New Roman" w:hAnsi="Times New Roman" w:cs="Times New Roman"/>
          <w:i/>
          <w:iCs/>
        </w:rPr>
        <w:t>f</w:t>
      </w:r>
      <w:r w:rsidRPr="0071546F">
        <w:rPr>
          <w:rFonts w:ascii="Times New Roman" w:hAnsi="Times New Roman" w:cs="Times New Roman"/>
          <w:vertAlign w:val="subscript"/>
        </w:rPr>
        <w:t xml:space="preserve"> m,d</w:t>
      </w:r>
      <w:r w:rsidRPr="0071546F">
        <w:rPr>
          <w:rFonts w:ascii="Times New Roman" w:hAnsi="Times New Roman" w:cs="Times New Roman"/>
        </w:rPr>
        <w:t xml:space="preserve"> 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Nośność dla  x</w:t>
      </w:r>
      <w:r w:rsidRPr="0071546F">
        <w:rPr>
          <w:rFonts w:ascii="Times New Roman" w:hAnsi="Times New Roman" w:cs="Times New Roman"/>
          <w:vertAlign w:val="subscript"/>
        </w:rPr>
        <w:t>a</w:t>
      </w:r>
      <w:r w:rsidRPr="0071546F">
        <w:rPr>
          <w:rFonts w:ascii="Times New Roman" w:hAnsi="Times New Roman" w:cs="Times New Roman"/>
        </w:rPr>
        <w:t>=0,00 m; x</w:t>
      </w:r>
      <w:r w:rsidRPr="0071546F">
        <w:rPr>
          <w:rFonts w:ascii="Times New Roman" w:hAnsi="Times New Roman" w:cs="Times New Roman"/>
          <w:vertAlign w:val="subscript"/>
        </w:rPr>
        <w:t>b</w:t>
      </w:r>
      <w:r w:rsidRPr="0071546F">
        <w:rPr>
          <w:rFonts w:ascii="Times New Roman" w:hAnsi="Times New Roman" w:cs="Times New Roman"/>
        </w:rPr>
        <w:t>=3,75 m, przy obciążeniach „ABE”: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0A27833C" wp14:editId="28E2450D">
            <wp:extent cx="464185" cy="436880"/>
            <wp:effectExtent l="0" t="0" r="0" b="1270"/>
            <wp:docPr id="46" name="Obraz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85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0B7FDCAB" wp14:editId="43413089">
            <wp:extent cx="1160145" cy="436880"/>
            <wp:effectExtent l="0" t="0" r="1905" b="1270"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0145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6EFDC40" wp14:editId="2AE14CFB">
            <wp:extent cx="450215" cy="409575"/>
            <wp:effectExtent l="0" t="0" r="6985" b="9525"/>
            <wp:docPr id="44" name="Obraz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205308D6" wp14:editId="2C86B071">
            <wp:extent cx="518795" cy="409575"/>
            <wp:effectExtent l="0" t="0" r="0" b="9525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462BA974" wp14:editId="1410AF25">
            <wp:extent cx="614045" cy="409575"/>
            <wp:effectExtent l="0" t="0" r="0" b="9525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4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position w:val="28"/>
        </w:rPr>
        <w:t xml:space="preserve"> = </w:t>
      </w:r>
      <w:r w:rsidRPr="0071546F">
        <w:rPr>
          <w:rFonts w:ascii="Times New Roman" w:hAnsi="Times New Roman" w:cs="Times New Roman"/>
          <w:b/>
          <w:bCs/>
          <w:position w:val="28"/>
        </w:rPr>
        <w:t>0,621 &lt; 1</w:t>
      </w:r>
      <w:r w:rsidRPr="0071546F">
        <w:rPr>
          <w:rFonts w:ascii="Times New Roman" w:hAnsi="Times New Roman" w:cs="Times New Roman"/>
        </w:rPr>
        <w:t xml:space="preserve"> 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5F1BD669" wp14:editId="49FD6E48">
            <wp:extent cx="464185" cy="436880"/>
            <wp:effectExtent l="0" t="0" r="0" b="127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85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1A7CAED4" wp14:editId="3C4BB95B">
            <wp:extent cx="1160145" cy="436880"/>
            <wp:effectExtent l="0" t="0" r="1905" b="1270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0145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4012B6B1" wp14:editId="28F78DF4">
            <wp:extent cx="450215" cy="409575"/>
            <wp:effectExtent l="0" t="0" r="6985" b="9525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C0D8176" wp14:editId="6D2C7211">
            <wp:extent cx="737235" cy="409575"/>
            <wp:effectExtent l="0" t="0" r="5715" b="9525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23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D20ED16" wp14:editId="53344905">
            <wp:extent cx="382270" cy="409575"/>
            <wp:effectExtent l="0" t="0" r="0" b="9525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7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</w:rPr>
        <w:t xml:space="preserve"> </w:t>
      </w:r>
      <w:r w:rsidRPr="0071546F">
        <w:rPr>
          <w:rFonts w:ascii="Times New Roman" w:hAnsi="Times New Roman" w:cs="Times New Roman"/>
          <w:position w:val="28"/>
        </w:rPr>
        <w:t xml:space="preserve">= </w:t>
      </w:r>
      <w:r w:rsidRPr="0071546F">
        <w:rPr>
          <w:rFonts w:ascii="Times New Roman" w:hAnsi="Times New Roman" w:cs="Times New Roman"/>
          <w:b/>
          <w:bCs/>
          <w:position w:val="28"/>
        </w:rPr>
        <w:t>0,470 &lt; 1</w:t>
      </w:r>
      <w:r w:rsidRPr="0071546F">
        <w:rPr>
          <w:rFonts w:ascii="Times New Roman" w:hAnsi="Times New Roman" w:cs="Times New Roman"/>
        </w:rPr>
        <w:t xml:space="preserve"> 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Nośność ze ściskaniem dla  x</w:t>
      </w:r>
      <w:r w:rsidRPr="0071546F">
        <w:rPr>
          <w:rFonts w:ascii="Times New Roman" w:hAnsi="Times New Roman" w:cs="Times New Roman"/>
          <w:vertAlign w:val="subscript"/>
        </w:rPr>
        <w:t>a</w:t>
      </w:r>
      <w:r w:rsidRPr="0071546F">
        <w:rPr>
          <w:rFonts w:ascii="Times New Roman" w:hAnsi="Times New Roman" w:cs="Times New Roman"/>
        </w:rPr>
        <w:t>=0,00 m; x</w:t>
      </w:r>
      <w:r w:rsidRPr="0071546F">
        <w:rPr>
          <w:rFonts w:ascii="Times New Roman" w:hAnsi="Times New Roman" w:cs="Times New Roman"/>
          <w:vertAlign w:val="subscript"/>
        </w:rPr>
        <w:t>b</w:t>
      </w:r>
      <w:r w:rsidRPr="0071546F">
        <w:rPr>
          <w:rFonts w:ascii="Times New Roman" w:hAnsi="Times New Roman" w:cs="Times New Roman"/>
        </w:rPr>
        <w:t>=3,75 m, przy obciążeniach „C”: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sz w:val="20"/>
          <w:szCs w:val="20"/>
        </w:rPr>
        <w:lastRenderedPageBreak/>
        <w:tab/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17E23177" wp14:editId="5B90643E">
            <wp:extent cx="477520" cy="464185"/>
            <wp:effectExtent l="0" t="0" r="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0" cy="46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4D627956" wp14:editId="55D5B7C6">
            <wp:extent cx="1160145" cy="436880"/>
            <wp:effectExtent l="0" t="0" r="1905" b="1270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0145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02F8177A" wp14:editId="02A9500E">
            <wp:extent cx="546100" cy="409575"/>
            <wp:effectExtent l="0" t="0" r="6350" b="9525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470ED6D" wp14:editId="6B512BE2">
            <wp:extent cx="518795" cy="409575"/>
            <wp:effectExtent l="0" t="0" r="0" b="9525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9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240D65A1" wp14:editId="310093F3">
            <wp:extent cx="614045" cy="409575"/>
            <wp:effectExtent l="0" t="0" r="0" b="9525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4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position w:val="28"/>
        </w:rPr>
        <w:t xml:space="preserve"> = </w:t>
      </w:r>
      <w:r w:rsidRPr="0071546F">
        <w:rPr>
          <w:rFonts w:ascii="Times New Roman" w:hAnsi="Times New Roman" w:cs="Times New Roman"/>
          <w:b/>
          <w:bCs/>
          <w:position w:val="28"/>
        </w:rPr>
        <w:t>0,065 &lt; 1</w:t>
      </w:r>
      <w:r w:rsidRPr="0071546F">
        <w:rPr>
          <w:rFonts w:ascii="Times New Roman" w:hAnsi="Times New Roman" w:cs="Times New Roman"/>
        </w:rPr>
        <w:t xml:space="preserve"> 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sz w:val="20"/>
          <w:szCs w:val="20"/>
        </w:rPr>
        <w:tab/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7E38AF89" wp14:editId="5FB307F0">
            <wp:extent cx="477520" cy="464185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0" cy="46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7244750D" wp14:editId="474B5F05">
            <wp:extent cx="1160145" cy="436880"/>
            <wp:effectExtent l="0" t="0" r="1905" b="127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0145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18920DA" wp14:editId="74BE2375">
            <wp:extent cx="546100" cy="409575"/>
            <wp:effectExtent l="0" t="0" r="6350" b="9525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D633EA8" wp14:editId="23679650">
            <wp:extent cx="737235" cy="409575"/>
            <wp:effectExtent l="0" t="0" r="5715" b="9525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23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7FE4863" wp14:editId="512BE930">
            <wp:extent cx="382270" cy="409575"/>
            <wp:effectExtent l="0" t="0" r="0" b="9525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7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</w:rPr>
        <w:t xml:space="preserve"> </w:t>
      </w:r>
      <w:r w:rsidRPr="0071546F">
        <w:rPr>
          <w:rFonts w:ascii="Times New Roman" w:hAnsi="Times New Roman" w:cs="Times New Roman"/>
          <w:position w:val="28"/>
        </w:rPr>
        <w:t xml:space="preserve">= </w:t>
      </w:r>
      <w:r w:rsidRPr="0071546F">
        <w:rPr>
          <w:rFonts w:ascii="Times New Roman" w:hAnsi="Times New Roman" w:cs="Times New Roman"/>
          <w:b/>
          <w:bCs/>
          <w:position w:val="28"/>
        </w:rPr>
        <w:t>0,046 &lt; 1</w:t>
      </w:r>
      <w:r w:rsidRPr="0071546F">
        <w:rPr>
          <w:rFonts w:ascii="Times New Roman" w:hAnsi="Times New Roman" w:cs="Times New Roman"/>
        </w:rPr>
        <w:t xml:space="preserve"> </w:t>
      </w:r>
    </w:p>
    <w:p w:rsidR="004A6F1D" w:rsidRPr="0071546F" w:rsidRDefault="004A6F1D" w:rsidP="004A6F1D">
      <w:pPr>
        <w:widowControl w:val="0"/>
        <w:tabs>
          <w:tab w:val="left" w:pos="1134"/>
        </w:tabs>
        <w:autoSpaceDE w:val="0"/>
        <w:autoSpaceDN w:val="0"/>
        <w:spacing w:before="120" w:after="60" w:line="240" w:lineRule="auto"/>
        <w:rPr>
          <w:rFonts w:ascii="Arial" w:hAnsi="Arial" w:cs="Arial"/>
          <w:b/>
          <w:bCs/>
        </w:rPr>
      </w:pPr>
      <w:r w:rsidRPr="0071546F">
        <w:rPr>
          <w:rFonts w:ascii="Arial" w:hAnsi="Arial" w:cs="Arial"/>
          <w:b/>
          <w:bCs/>
        </w:rPr>
        <w:t>Nośność na ścinanie</w:t>
      </w:r>
      <w:r w:rsidRPr="0071546F">
        <w:rPr>
          <w:rFonts w:ascii="Arial" w:hAnsi="Arial" w:cs="Arial"/>
          <w:b/>
          <w:bCs/>
        </w:rPr>
        <w:sym w:font="Symbol" w:char="F03A"/>
      </w:r>
    </w:p>
    <w:p w:rsidR="004A6F1D" w:rsidRPr="0071546F" w:rsidRDefault="004A6F1D" w:rsidP="004A6F1D">
      <w:pPr>
        <w:tabs>
          <w:tab w:val="left" w:pos="1134"/>
        </w:tabs>
        <w:autoSpaceDE w:val="0"/>
        <w:autoSpaceDN w:val="0"/>
        <w:spacing w:after="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Wyniki dla  x</w:t>
      </w:r>
      <w:r w:rsidRPr="0071546F">
        <w:rPr>
          <w:rFonts w:ascii="Times New Roman" w:hAnsi="Times New Roman" w:cs="Times New Roman"/>
          <w:vertAlign w:val="subscript"/>
        </w:rPr>
        <w:t>a</w:t>
      </w:r>
      <w:r w:rsidRPr="0071546F">
        <w:rPr>
          <w:rFonts w:ascii="Times New Roman" w:hAnsi="Times New Roman" w:cs="Times New Roman"/>
        </w:rPr>
        <w:t>=0,00 m; x</w:t>
      </w:r>
      <w:r w:rsidRPr="0071546F">
        <w:rPr>
          <w:rFonts w:ascii="Times New Roman" w:hAnsi="Times New Roman" w:cs="Times New Roman"/>
          <w:vertAlign w:val="subscript"/>
        </w:rPr>
        <w:t>b</w:t>
      </w:r>
      <w:r w:rsidRPr="0071546F">
        <w:rPr>
          <w:rFonts w:ascii="Times New Roman" w:hAnsi="Times New Roman" w:cs="Times New Roman"/>
        </w:rPr>
        <w:t xml:space="preserve">=3,75 m, przy obciążeniach „ABE”. 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 xml:space="preserve">Naprężenia tnące: 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ab/>
        <w:t>τ</w:t>
      </w:r>
      <w:r w:rsidRPr="0071546F">
        <w:rPr>
          <w:rFonts w:ascii="Times New Roman" w:hAnsi="Times New Roman" w:cs="Times New Roman"/>
          <w:vertAlign w:val="subscript"/>
        </w:rPr>
        <w:t xml:space="preserve"> z,d</w:t>
      </w:r>
      <w:r w:rsidRPr="0071546F">
        <w:rPr>
          <w:rFonts w:ascii="Times New Roman" w:hAnsi="Times New Roman" w:cs="Times New Roman"/>
        </w:rPr>
        <w:t xml:space="preserve"> = 1,5 </w:t>
      </w:r>
      <w:r w:rsidRPr="0071546F">
        <w:rPr>
          <w:rFonts w:ascii="Times New Roman" w:hAnsi="Times New Roman" w:cs="Times New Roman"/>
          <w:i/>
          <w:iCs/>
        </w:rPr>
        <w:t>V</w:t>
      </w:r>
      <w:r w:rsidRPr="0071546F">
        <w:rPr>
          <w:rFonts w:ascii="Times New Roman" w:hAnsi="Times New Roman" w:cs="Times New Roman"/>
          <w:vertAlign w:val="subscript"/>
        </w:rPr>
        <w:t xml:space="preserve"> z</w:t>
      </w:r>
      <w:r w:rsidRPr="0071546F">
        <w:rPr>
          <w:rFonts w:ascii="Times New Roman" w:hAnsi="Times New Roman" w:cs="Times New Roman"/>
        </w:rPr>
        <w:t xml:space="preserve"> / </w:t>
      </w:r>
      <w:r w:rsidRPr="0071546F">
        <w:rPr>
          <w:rFonts w:ascii="Times New Roman" w:hAnsi="Times New Roman" w:cs="Times New Roman"/>
          <w:i/>
          <w:iCs/>
        </w:rPr>
        <w:t>A</w:t>
      </w:r>
      <w:r w:rsidRPr="0071546F">
        <w:rPr>
          <w:rFonts w:ascii="Times New Roman" w:hAnsi="Times New Roman" w:cs="Times New Roman"/>
        </w:rPr>
        <w:t xml:space="preserve"> = 1,5×6,251 / 200,00 ×10 = 0,47 MPa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ab/>
        <w:t>τ</w:t>
      </w:r>
      <w:r w:rsidRPr="0071546F">
        <w:rPr>
          <w:rFonts w:ascii="Times New Roman" w:hAnsi="Times New Roman" w:cs="Times New Roman"/>
          <w:vertAlign w:val="subscript"/>
        </w:rPr>
        <w:t xml:space="preserve"> y,d</w:t>
      </w:r>
      <w:r w:rsidRPr="0071546F">
        <w:rPr>
          <w:rFonts w:ascii="Times New Roman" w:hAnsi="Times New Roman" w:cs="Times New Roman"/>
        </w:rPr>
        <w:t xml:space="preserve"> = 1,5 </w:t>
      </w:r>
      <w:r w:rsidRPr="0071546F">
        <w:rPr>
          <w:rFonts w:ascii="Times New Roman" w:hAnsi="Times New Roman" w:cs="Times New Roman"/>
          <w:i/>
          <w:iCs/>
        </w:rPr>
        <w:t>V</w:t>
      </w:r>
      <w:r w:rsidRPr="0071546F">
        <w:rPr>
          <w:rFonts w:ascii="Times New Roman" w:hAnsi="Times New Roman" w:cs="Times New Roman"/>
          <w:vertAlign w:val="subscript"/>
        </w:rPr>
        <w:t xml:space="preserve"> y</w:t>
      </w:r>
      <w:r w:rsidRPr="0071546F">
        <w:rPr>
          <w:rFonts w:ascii="Times New Roman" w:hAnsi="Times New Roman" w:cs="Times New Roman"/>
        </w:rPr>
        <w:t xml:space="preserve"> / </w:t>
      </w:r>
      <w:r w:rsidRPr="0071546F">
        <w:rPr>
          <w:rFonts w:ascii="Times New Roman" w:hAnsi="Times New Roman" w:cs="Times New Roman"/>
          <w:i/>
          <w:iCs/>
        </w:rPr>
        <w:t>A</w:t>
      </w:r>
      <w:r w:rsidRPr="0071546F">
        <w:rPr>
          <w:rFonts w:ascii="Times New Roman" w:hAnsi="Times New Roman" w:cs="Times New Roman"/>
        </w:rPr>
        <w:t xml:space="preserve"> = 1,5×0,000 / 200,00 ×10 = 0,00 MPa 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 xml:space="preserve">Przyjęto  </w:t>
      </w:r>
      <w:r w:rsidRPr="0071546F">
        <w:rPr>
          <w:rFonts w:ascii="Times New Roman" w:hAnsi="Times New Roman" w:cs="Times New Roman"/>
          <w:i/>
          <w:iCs/>
        </w:rPr>
        <w:t>k</w:t>
      </w:r>
      <w:r w:rsidRPr="0071546F">
        <w:rPr>
          <w:rFonts w:ascii="Times New Roman" w:hAnsi="Times New Roman" w:cs="Times New Roman"/>
          <w:vertAlign w:val="subscript"/>
        </w:rPr>
        <w:t xml:space="preserve"> v</w:t>
      </w:r>
      <w:r w:rsidRPr="0071546F">
        <w:rPr>
          <w:rFonts w:ascii="Times New Roman" w:hAnsi="Times New Roman" w:cs="Times New Roman"/>
        </w:rPr>
        <w:t xml:space="preserve"> = 1,000.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Warunek nośności</w:t>
      </w:r>
    </w:p>
    <w:p w:rsidR="004A6F1D" w:rsidRPr="0071546F" w:rsidRDefault="004A6F1D" w:rsidP="004A6F1D">
      <w:pPr>
        <w:tabs>
          <w:tab w:val="left" w:pos="567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  <w:position w:val="12"/>
        </w:rPr>
        <w:tab/>
        <w:t>τ</w:t>
      </w:r>
      <w:r w:rsidRPr="0071546F">
        <w:rPr>
          <w:rFonts w:ascii="Times New Roman" w:hAnsi="Times New Roman" w:cs="Times New Roman"/>
          <w:position w:val="12"/>
          <w:vertAlign w:val="subscript"/>
        </w:rPr>
        <w:t xml:space="preserve"> d</w:t>
      </w:r>
      <w:r w:rsidRPr="0071546F">
        <w:rPr>
          <w:rFonts w:ascii="Times New Roman" w:hAnsi="Times New Roman" w:cs="Times New Roman"/>
          <w:position w:val="12"/>
        </w:rPr>
        <w:t xml:space="preserve"> = </w:t>
      </w:r>
      <w:r w:rsidRPr="0071546F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inline distT="0" distB="0" distL="0" distR="0" wp14:anchorId="1C9DAD82" wp14:editId="68160A3F">
            <wp:extent cx="723265" cy="286385"/>
            <wp:effectExtent l="0" t="0" r="635" b="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28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position w:val="12"/>
        </w:rPr>
        <w:t xml:space="preserve"> = </w:t>
      </w: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309411AB" wp14:editId="3B768D7C">
            <wp:extent cx="859790" cy="259080"/>
            <wp:effectExtent l="0" t="0" r="0" b="762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79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546F">
        <w:rPr>
          <w:rFonts w:ascii="Times New Roman" w:hAnsi="Times New Roman" w:cs="Times New Roman"/>
          <w:position w:val="12"/>
        </w:rPr>
        <w:t xml:space="preserve"> = </w:t>
      </w:r>
      <w:r w:rsidRPr="0071546F">
        <w:rPr>
          <w:rFonts w:ascii="Times New Roman" w:hAnsi="Times New Roman" w:cs="Times New Roman"/>
          <w:b/>
          <w:bCs/>
          <w:position w:val="12"/>
        </w:rPr>
        <w:t>0,47 &lt; 1,54</w:t>
      </w:r>
      <w:r w:rsidRPr="0071546F">
        <w:rPr>
          <w:rFonts w:ascii="Times New Roman" w:hAnsi="Times New Roman" w:cs="Times New Roman"/>
          <w:position w:val="12"/>
        </w:rPr>
        <w:t xml:space="preserve"> = 1,000×1,54 = </w:t>
      </w:r>
      <w:r w:rsidRPr="0071546F">
        <w:rPr>
          <w:rFonts w:ascii="Times New Roman" w:hAnsi="Times New Roman" w:cs="Times New Roman"/>
          <w:i/>
          <w:iCs/>
          <w:position w:val="12"/>
        </w:rPr>
        <w:t>k</w:t>
      </w:r>
      <w:r w:rsidRPr="0071546F">
        <w:rPr>
          <w:rFonts w:ascii="Times New Roman" w:hAnsi="Times New Roman" w:cs="Times New Roman"/>
          <w:position w:val="12"/>
          <w:vertAlign w:val="subscript"/>
        </w:rPr>
        <w:t xml:space="preserve"> v</w:t>
      </w:r>
      <w:r w:rsidRPr="0071546F">
        <w:rPr>
          <w:rFonts w:ascii="Times New Roman" w:hAnsi="Times New Roman" w:cs="Times New Roman"/>
          <w:position w:val="12"/>
        </w:rPr>
        <w:t xml:space="preserve"> </w:t>
      </w:r>
      <w:r w:rsidRPr="0071546F">
        <w:rPr>
          <w:rFonts w:ascii="Times New Roman" w:hAnsi="Times New Roman" w:cs="Times New Roman"/>
          <w:i/>
          <w:iCs/>
          <w:position w:val="12"/>
        </w:rPr>
        <w:t>f</w:t>
      </w:r>
      <w:r w:rsidRPr="0071546F">
        <w:rPr>
          <w:rFonts w:ascii="Times New Roman" w:hAnsi="Times New Roman" w:cs="Times New Roman"/>
          <w:position w:val="12"/>
          <w:vertAlign w:val="subscript"/>
        </w:rPr>
        <w:t xml:space="preserve"> v,d</w:t>
      </w:r>
      <w:r w:rsidRPr="0071546F">
        <w:rPr>
          <w:rFonts w:ascii="Times New Roman" w:hAnsi="Times New Roman" w:cs="Times New Roman"/>
        </w:rPr>
        <w:t xml:space="preserve">  </w:t>
      </w:r>
    </w:p>
    <w:p w:rsidR="004A6F1D" w:rsidRPr="0071546F" w:rsidRDefault="004A6F1D" w:rsidP="004A6F1D">
      <w:pPr>
        <w:widowControl w:val="0"/>
        <w:tabs>
          <w:tab w:val="left" w:pos="1134"/>
        </w:tabs>
        <w:autoSpaceDE w:val="0"/>
        <w:autoSpaceDN w:val="0"/>
        <w:spacing w:before="120" w:after="60" w:line="240" w:lineRule="auto"/>
        <w:rPr>
          <w:rFonts w:ascii="Arial" w:hAnsi="Arial" w:cs="Arial"/>
          <w:b/>
          <w:bCs/>
        </w:rPr>
      </w:pPr>
      <w:r w:rsidRPr="0071546F">
        <w:rPr>
          <w:rFonts w:ascii="Arial" w:hAnsi="Arial" w:cs="Arial"/>
          <w:b/>
          <w:bCs/>
        </w:rPr>
        <w:t>Stan graniczny użytkowania</w:t>
      </w:r>
      <w:r w:rsidRPr="0071546F">
        <w:rPr>
          <w:rFonts w:ascii="Arial" w:hAnsi="Arial" w:cs="Arial"/>
          <w:b/>
          <w:bCs/>
        </w:rPr>
        <w:sym w:font="Symbol" w:char="F03A"/>
      </w:r>
    </w:p>
    <w:p w:rsidR="004A6F1D" w:rsidRPr="0071546F" w:rsidRDefault="004A6F1D" w:rsidP="004A6F1D">
      <w:pPr>
        <w:tabs>
          <w:tab w:val="left" w:pos="1276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4E1EA902" wp14:editId="09469F33">
            <wp:extent cx="2743200" cy="2183765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18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F1D" w:rsidRPr="0071546F" w:rsidRDefault="004A6F1D" w:rsidP="004A6F1D">
      <w:pPr>
        <w:tabs>
          <w:tab w:val="left" w:pos="1276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Wyniki dla x</w:t>
      </w:r>
      <w:r w:rsidRPr="0071546F">
        <w:rPr>
          <w:rFonts w:ascii="Times New Roman" w:hAnsi="Times New Roman" w:cs="Times New Roman"/>
          <w:vertAlign w:val="subscript"/>
        </w:rPr>
        <w:t>a</w:t>
      </w:r>
      <w:r w:rsidRPr="0071546F">
        <w:rPr>
          <w:rFonts w:ascii="Times New Roman" w:hAnsi="Times New Roman" w:cs="Times New Roman"/>
        </w:rPr>
        <w:t>=3,05 m; x</w:t>
      </w:r>
      <w:r w:rsidRPr="0071546F">
        <w:rPr>
          <w:rFonts w:ascii="Times New Roman" w:hAnsi="Times New Roman" w:cs="Times New Roman"/>
          <w:vertAlign w:val="subscript"/>
        </w:rPr>
        <w:t>b</w:t>
      </w:r>
      <w:r w:rsidRPr="0071546F">
        <w:rPr>
          <w:rFonts w:ascii="Times New Roman" w:hAnsi="Times New Roman" w:cs="Times New Roman"/>
        </w:rPr>
        <w:t>=0,70 m, przy obciążeniach „</w:t>
      </w:r>
      <w:r w:rsidRPr="0071546F">
        <w:rPr>
          <w:rFonts w:ascii="Times New Roman" w:hAnsi="Times New Roman" w:cs="Times New Roman"/>
          <w:b/>
          <w:bCs/>
        </w:rPr>
        <w:t>aBE”</w:t>
      </w:r>
      <w:r w:rsidRPr="0071546F">
        <w:rPr>
          <w:rFonts w:ascii="Arial" w:hAnsi="Arial" w:cs="Arial"/>
        </w:rPr>
        <w:t>.</w:t>
      </w:r>
      <w:r w:rsidRPr="0071546F">
        <w:rPr>
          <w:rFonts w:ascii="Times New Roman" w:hAnsi="Times New Roman" w:cs="Times New Roman"/>
        </w:rPr>
        <w:t xml:space="preserve"> </w:t>
      </w:r>
    </w:p>
    <w:p w:rsidR="004A6F1D" w:rsidRPr="0071546F" w:rsidRDefault="004A6F1D" w:rsidP="004A6F1D">
      <w:pPr>
        <w:tabs>
          <w:tab w:val="left" w:pos="1276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Ugięcie graniczne</w:t>
      </w:r>
    </w:p>
    <w:p w:rsidR="004A6F1D" w:rsidRPr="0071546F" w:rsidRDefault="004A6F1D" w:rsidP="004A6F1D">
      <w:pPr>
        <w:tabs>
          <w:tab w:val="left" w:pos="1276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u</w:t>
      </w:r>
      <w:r w:rsidRPr="0071546F">
        <w:rPr>
          <w:rFonts w:ascii="Times New Roman" w:hAnsi="Times New Roman" w:cs="Times New Roman"/>
          <w:vertAlign w:val="subscript"/>
        </w:rPr>
        <w:t xml:space="preserve"> net,fin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l</w:t>
      </w:r>
      <w:r w:rsidRPr="0071546F">
        <w:rPr>
          <w:rFonts w:ascii="Times New Roman" w:hAnsi="Times New Roman" w:cs="Times New Roman"/>
        </w:rPr>
        <w:t xml:space="preserve"> / 150 = 25,0 mm </w:t>
      </w:r>
    </w:p>
    <w:p w:rsidR="004A6F1D" w:rsidRPr="0071546F" w:rsidRDefault="004A6F1D" w:rsidP="004A6F1D">
      <w:pPr>
        <w:tabs>
          <w:tab w:val="left" w:pos="1276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Ugięcia od obciążeń stałych (ciężar własny + „a”):</w:t>
      </w:r>
    </w:p>
    <w:p w:rsidR="004A6F1D" w:rsidRPr="0071546F" w:rsidRDefault="004A6F1D" w:rsidP="004A6F1D">
      <w:pPr>
        <w:autoSpaceDE w:val="0"/>
        <w:autoSpaceDN w:val="0"/>
        <w:spacing w:before="60" w:after="60" w:line="240" w:lineRule="auto"/>
        <w:ind w:left="1276" w:hanging="709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>u</w:t>
      </w:r>
      <w:r w:rsidRPr="0071546F">
        <w:rPr>
          <w:rFonts w:ascii="Times New Roman" w:hAnsi="Times New Roman" w:cs="Times New Roman"/>
          <w:vertAlign w:val="subscript"/>
        </w:rPr>
        <w:t xml:space="preserve"> z,fin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u</w:t>
      </w:r>
      <w:r w:rsidRPr="0071546F">
        <w:rPr>
          <w:rFonts w:ascii="Times New Roman" w:hAnsi="Times New Roman" w:cs="Times New Roman"/>
          <w:vertAlign w:val="subscript"/>
        </w:rPr>
        <w:t xml:space="preserve"> z,inst</w:t>
      </w:r>
      <w:r w:rsidRPr="0071546F">
        <w:rPr>
          <w:rFonts w:ascii="Times New Roman" w:hAnsi="Times New Roman" w:cs="Times New Roman"/>
        </w:rPr>
        <w:t xml:space="preserve"> [1 + 19,2 (</w:t>
      </w:r>
      <w:r w:rsidRPr="0071546F">
        <w:rPr>
          <w:rFonts w:ascii="Times New Roman" w:hAnsi="Times New Roman" w:cs="Times New Roman"/>
          <w:i/>
          <w:iCs/>
        </w:rPr>
        <w:t>h</w:t>
      </w:r>
      <w:r w:rsidRPr="0071546F">
        <w:rPr>
          <w:rFonts w:ascii="Times New Roman" w:hAnsi="Times New Roman" w:cs="Times New Roman"/>
        </w:rPr>
        <w:t>/</w:t>
      </w:r>
      <w:r w:rsidRPr="0071546F">
        <w:rPr>
          <w:rFonts w:ascii="Times New Roman" w:hAnsi="Times New Roman" w:cs="Times New Roman"/>
          <w:i/>
          <w:iCs/>
        </w:rPr>
        <w:t>L</w:t>
      </w:r>
      <w:r w:rsidRPr="0071546F">
        <w:rPr>
          <w:rFonts w:ascii="Times New Roman" w:hAnsi="Times New Roman" w:cs="Times New Roman"/>
        </w:rPr>
        <w:t>)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</w:rPr>
        <w:t>](1+</w:t>
      </w:r>
      <w:r w:rsidRPr="0071546F">
        <w:rPr>
          <w:rFonts w:ascii="Times New Roman" w:hAnsi="Times New Roman" w:cs="Times New Roman"/>
          <w:i/>
          <w:iCs/>
        </w:rPr>
        <w:t>k</w:t>
      </w:r>
      <w:r w:rsidRPr="0071546F">
        <w:rPr>
          <w:rFonts w:ascii="Times New Roman" w:hAnsi="Times New Roman" w:cs="Times New Roman"/>
          <w:vertAlign w:val="subscript"/>
        </w:rPr>
        <w:t xml:space="preserve"> def</w:t>
      </w:r>
      <w:r w:rsidRPr="0071546F">
        <w:rPr>
          <w:rFonts w:ascii="Times New Roman" w:hAnsi="Times New Roman" w:cs="Times New Roman"/>
        </w:rPr>
        <w:t>) = -2,6×[1 + 19,2×(200,0/3750)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</w:rPr>
        <w:t>](1 + 0,60) = -4,4 mm</w:t>
      </w:r>
    </w:p>
    <w:p w:rsidR="004A6F1D" w:rsidRPr="0071546F" w:rsidRDefault="004A6F1D" w:rsidP="004A6F1D">
      <w:pPr>
        <w:autoSpaceDE w:val="0"/>
        <w:autoSpaceDN w:val="0"/>
        <w:spacing w:before="60" w:after="60" w:line="240" w:lineRule="auto"/>
        <w:ind w:left="1276" w:hanging="709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>u</w:t>
      </w:r>
      <w:r w:rsidRPr="0071546F">
        <w:rPr>
          <w:rFonts w:ascii="Times New Roman" w:hAnsi="Times New Roman" w:cs="Times New Roman"/>
          <w:vertAlign w:val="subscript"/>
        </w:rPr>
        <w:t xml:space="preserve"> y,fin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u</w:t>
      </w:r>
      <w:r w:rsidRPr="0071546F">
        <w:rPr>
          <w:rFonts w:ascii="Times New Roman" w:hAnsi="Times New Roman" w:cs="Times New Roman"/>
          <w:vertAlign w:val="subscript"/>
        </w:rPr>
        <w:t xml:space="preserve"> y,inst</w:t>
      </w:r>
      <w:r w:rsidRPr="0071546F">
        <w:rPr>
          <w:rFonts w:ascii="Times New Roman" w:hAnsi="Times New Roman" w:cs="Times New Roman"/>
        </w:rPr>
        <w:t xml:space="preserve"> (1+</w:t>
      </w:r>
      <w:r w:rsidRPr="0071546F">
        <w:rPr>
          <w:rFonts w:ascii="Times New Roman" w:hAnsi="Times New Roman" w:cs="Times New Roman"/>
          <w:i/>
          <w:iCs/>
        </w:rPr>
        <w:t>k</w:t>
      </w:r>
      <w:r w:rsidRPr="0071546F">
        <w:rPr>
          <w:rFonts w:ascii="Times New Roman" w:hAnsi="Times New Roman" w:cs="Times New Roman"/>
          <w:vertAlign w:val="subscript"/>
        </w:rPr>
        <w:t xml:space="preserve"> def</w:t>
      </w:r>
      <w:r w:rsidRPr="0071546F">
        <w:rPr>
          <w:rFonts w:ascii="Times New Roman" w:hAnsi="Times New Roman" w:cs="Times New Roman"/>
        </w:rPr>
        <w:t>) = 0,0×(1 + 0,60) = 0,0 mm</w:t>
      </w:r>
    </w:p>
    <w:p w:rsidR="004A6F1D" w:rsidRPr="0071546F" w:rsidRDefault="004A6F1D" w:rsidP="004A6F1D">
      <w:pPr>
        <w:tabs>
          <w:tab w:val="left" w:pos="1276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>Ugięcia od obciążeń zmiennych („BE”):</w:t>
      </w:r>
    </w:p>
    <w:p w:rsidR="004A6F1D" w:rsidRPr="0071546F" w:rsidRDefault="004A6F1D" w:rsidP="004A6F1D">
      <w:pPr>
        <w:tabs>
          <w:tab w:val="left" w:pos="1276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 xml:space="preserve">Klasa trwania obciążeń zmiennych: </w:t>
      </w:r>
      <w:r w:rsidRPr="0071546F">
        <w:rPr>
          <w:rFonts w:ascii="Times New Roman" w:hAnsi="Times New Roman" w:cs="Times New Roman"/>
          <w:b/>
          <w:bCs/>
          <w:i/>
          <w:iCs/>
        </w:rPr>
        <w:t>Stałe</w:t>
      </w:r>
      <w:r w:rsidRPr="0071546F">
        <w:rPr>
          <w:rFonts w:ascii="Times New Roman" w:hAnsi="Times New Roman" w:cs="Times New Roman"/>
        </w:rPr>
        <w:t xml:space="preserve"> (</w:t>
      </w:r>
      <w:r w:rsidRPr="0071546F">
        <w:rPr>
          <w:rFonts w:ascii="Times New Roman" w:hAnsi="Times New Roman" w:cs="Times New Roman"/>
          <w:i/>
          <w:iCs/>
        </w:rPr>
        <w:t>więcej niż 10 lat, np. ciężar własny</w:t>
      </w:r>
      <w:r w:rsidRPr="0071546F">
        <w:rPr>
          <w:rFonts w:ascii="Times New Roman" w:hAnsi="Times New Roman" w:cs="Times New Roman"/>
        </w:rPr>
        <w:t>).</w:t>
      </w:r>
    </w:p>
    <w:p w:rsidR="004A6F1D" w:rsidRPr="0071546F" w:rsidRDefault="004A6F1D" w:rsidP="004A6F1D">
      <w:pPr>
        <w:autoSpaceDE w:val="0"/>
        <w:autoSpaceDN w:val="0"/>
        <w:spacing w:before="60" w:after="60" w:line="240" w:lineRule="auto"/>
        <w:ind w:left="1276" w:hanging="709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>u</w:t>
      </w:r>
      <w:r w:rsidRPr="0071546F">
        <w:rPr>
          <w:rFonts w:ascii="Times New Roman" w:hAnsi="Times New Roman" w:cs="Times New Roman"/>
          <w:vertAlign w:val="subscript"/>
        </w:rPr>
        <w:t xml:space="preserve"> z,fin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u</w:t>
      </w:r>
      <w:r w:rsidRPr="0071546F">
        <w:rPr>
          <w:rFonts w:ascii="Times New Roman" w:hAnsi="Times New Roman" w:cs="Times New Roman"/>
          <w:vertAlign w:val="subscript"/>
        </w:rPr>
        <w:t xml:space="preserve"> z,inst</w:t>
      </w:r>
      <w:r w:rsidRPr="0071546F">
        <w:rPr>
          <w:rFonts w:ascii="Times New Roman" w:hAnsi="Times New Roman" w:cs="Times New Roman"/>
        </w:rPr>
        <w:t xml:space="preserve"> [1 + 19,2 (</w:t>
      </w:r>
      <w:r w:rsidRPr="0071546F">
        <w:rPr>
          <w:rFonts w:ascii="Times New Roman" w:hAnsi="Times New Roman" w:cs="Times New Roman"/>
          <w:i/>
          <w:iCs/>
        </w:rPr>
        <w:t>h</w:t>
      </w:r>
      <w:r w:rsidRPr="0071546F">
        <w:rPr>
          <w:rFonts w:ascii="Times New Roman" w:hAnsi="Times New Roman" w:cs="Times New Roman"/>
        </w:rPr>
        <w:t>/</w:t>
      </w:r>
      <w:r w:rsidRPr="0071546F">
        <w:rPr>
          <w:rFonts w:ascii="Times New Roman" w:hAnsi="Times New Roman" w:cs="Times New Roman"/>
          <w:i/>
          <w:iCs/>
        </w:rPr>
        <w:t>L</w:t>
      </w:r>
      <w:r w:rsidRPr="0071546F">
        <w:rPr>
          <w:rFonts w:ascii="Times New Roman" w:hAnsi="Times New Roman" w:cs="Times New Roman"/>
        </w:rPr>
        <w:t>)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</w:rPr>
        <w:t>](1+</w:t>
      </w:r>
      <w:r w:rsidRPr="0071546F">
        <w:rPr>
          <w:rFonts w:ascii="Times New Roman" w:hAnsi="Times New Roman" w:cs="Times New Roman"/>
          <w:i/>
          <w:iCs/>
        </w:rPr>
        <w:t>k</w:t>
      </w:r>
      <w:r w:rsidRPr="0071546F">
        <w:rPr>
          <w:rFonts w:ascii="Times New Roman" w:hAnsi="Times New Roman" w:cs="Times New Roman"/>
          <w:vertAlign w:val="subscript"/>
        </w:rPr>
        <w:t xml:space="preserve"> def</w:t>
      </w:r>
      <w:r w:rsidRPr="0071546F">
        <w:rPr>
          <w:rFonts w:ascii="Times New Roman" w:hAnsi="Times New Roman" w:cs="Times New Roman"/>
        </w:rPr>
        <w:t>) = -1,9×[1 + 19,2×(200,0/3750)</w:t>
      </w:r>
      <w:r w:rsidRPr="0071546F">
        <w:rPr>
          <w:rFonts w:ascii="Times New Roman" w:hAnsi="Times New Roman" w:cs="Times New Roman"/>
          <w:vertAlign w:val="superscript"/>
        </w:rPr>
        <w:t>2</w:t>
      </w:r>
      <w:r w:rsidRPr="0071546F">
        <w:rPr>
          <w:rFonts w:ascii="Times New Roman" w:hAnsi="Times New Roman" w:cs="Times New Roman"/>
        </w:rPr>
        <w:t>](1 + 0,60) = -3,1 mm</w:t>
      </w:r>
    </w:p>
    <w:p w:rsidR="004A6F1D" w:rsidRPr="0071546F" w:rsidRDefault="004A6F1D" w:rsidP="004A6F1D">
      <w:pPr>
        <w:autoSpaceDE w:val="0"/>
        <w:autoSpaceDN w:val="0"/>
        <w:spacing w:before="60" w:after="60" w:line="240" w:lineRule="auto"/>
        <w:ind w:left="1276" w:hanging="709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  <w:i/>
          <w:iCs/>
        </w:rPr>
        <w:t>u</w:t>
      </w:r>
      <w:r w:rsidRPr="0071546F">
        <w:rPr>
          <w:rFonts w:ascii="Times New Roman" w:hAnsi="Times New Roman" w:cs="Times New Roman"/>
          <w:vertAlign w:val="subscript"/>
        </w:rPr>
        <w:t xml:space="preserve"> y,fin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u</w:t>
      </w:r>
      <w:r w:rsidRPr="0071546F">
        <w:rPr>
          <w:rFonts w:ascii="Times New Roman" w:hAnsi="Times New Roman" w:cs="Times New Roman"/>
          <w:vertAlign w:val="subscript"/>
        </w:rPr>
        <w:t xml:space="preserve"> y,inst</w:t>
      </w:r>
      <w:r w:rsidRPr="0071546F">
        <w:rPr>
          <w:rFonts w:ascii="Times New Roman" w:hAnsi="Times New Roman" w:cs="Times New Roman"/>
        </w:rPr>
        <w:t xml:space="preserve"> (1+</w:t>
      </w:r>
      <w:r w:rsidRPr="0071546F">
        <w:rPr>
          <w:rFonts w:ascii="Times New Roman" w:hAnsi="Times New Roman" w:cs="Times New Roman"/>
          <w:i/>
          <w:iCs/>
        </w:rPr>
        <w:t>k</w:t>
      </w:r>
      <w:r w:rsidRPr="0071546F">
        <w:rPr>
          <w:rFonts w:ascii="Times New Roman" w:hAnsi="Times New Roman" w:cs="Times New Roman"/>
          <w:vertAlign w:val="subscript"/>
        </w:rPr>
        <w:t xml:space="preserve"> def</w:t>
      </w:r>
      <w:r w:rsidRPr="0071546F">
        <w:rPr>
          <w:rFonts w:ascii="Times New Roman" w:hAnsi="Times New Roman" w:cs="Times New Roman"/>
        </w:rPr>
        <w:t>) = 0,0×(1 + 0,60) = 0,0 mm</w:t>
      </w:r>
    </w:p>
    <w:p w:rsidR="004A6F1D" w:rsidRPr="0071546F" w:rsidRDefault="004A6F1D" w:rsidP="004A6F1D">
      <w:pPr>
        <w:tabs>
          <w:tab w:val="left" w:pos="1276"/>
        </w:tabs>
        <w:autoSpaceDE w:val="0"/>
        <w:autoSpaceDN w:val="0"/>
        <w:spacing w:before="60"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 xml:space="preserve">Ugięcie całkowite: </w:t>
      </w:r>
    </w:p>
    <w:p w:rsidR="004A6F1D" w:rsidRPr="0071546F" w:rsidRDefault="004A6F1D" w:rsidP="004A6F1D">
      <w:pPr>
        <w:tabs>
          <w:tab w:val="left" w:pos="1276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  <w:r w:rsidRPr="0071546F">
        <w:rPr>
          <w:rFonts w:ascii="Times New Roman" w:hAnsi="Times New Roman" w:cs="Times New Roman"/>
        </w:rPr>
        <w:tab/>
      </w:r>
      <w:r w:rsidRPr="0071546F">
        <w:rPr>
          <w:rFonts w:ascii="Times New Roman" w:hAnsi="Times New Roman" w:cs="Times New Roman"/>
          <w:i/>
          <w:iCs/>
        </w:rPr>
        <w:t>u</w:t>
      </w:r>
      <w:r w:rsidRPr="0071546F">
        <w:rPr>
          <w:rFonts w:ascii="Times New Roman" w:hAnsi="Times New Roman" w:cs="Times New Roman"/>
          <w:vertAlign w:val="subscript"/>
        </w:rPr>
        <w:t xml:space="preserve"> z,fin</w:t>
      </w:r>
      <w:r w:rsidRPr="0071546F">
        <w:rPr>
          <w:rFonts w:ascii="Times New Roman" w:hAnsi="Times New Roman" w:cs="Times New Roman"/>
        </w:rPr>
        <w:t xml:space="preserve"> = -4,4 + -3,1 = </w:t>
      </w:r>
      <w:r w:rsidRPr="0071546F">
        <w:rPr>
          <w:rFonts w:ascii="Times New Roman" w:hAnsi="Times New Roman" w:cs="Times New Roman"/>
          <w:b/>
          <w:bCs/>
        </w:rPr>
        <w:t>7,5 &lt; 25,0</w:t>
      </w:r>
      <w:r w:rsidRPr="0071546F">
        <w:rPr>
          <w:rFonts w:ascii="Times New Roman" w:hAnsi="Times New Roman" w:cs="Times New Roman"/>
        </w:rPr>
        <w:t xml:space="preserve"> = </w:t>
      </w:r>
      <w:r w:rsidRPr="0071546F">
        <w:rPr>
          <w:rFonts w:ascii="Times New Roman" w:hAnsi="Times New Roman" w:cs="Times New Roman"/>
          <w:i/>
          <w:iCs/>
        </w:rPr>
        <w:t>u</w:t>
      </w:r>
      <w:r w:rsidRPr="0071546F">
        <w:rPr>
          <w:rFonts w:ascii="Times New Roman" w:hAnsi="Times New Roman" w:cs="Times New Roman"/>
          <w:vertAlign w:val="subscript"/>
        </w:rPr>
        <w:t xml:space="preserve"> net,fin</w:t>
      </w:r>
      <w:r w:rsidRPr="0071546F">
        <w:rPr>
          <w:rFonts w:ascii="Times New Roman" w:hAnsi="Times New Roman" w:cs="Times New Roman"/>
        </w:rPr>
        <w:t xml:space="preserve"> </w:t>
      </w:r>
    </w:p>
    <w:p w:rsidR="004A6F1D" w:rsidRPr="0071546F" w:rsidRDefault="004A6F1D" w:rsidP="004A6F1D">
      <w:pPr>
        <w:tabs>
          <w:tab w:val="left" w:pos="1134"/>
          <w:tab w:val="left" w:pos="3969"/>
        </w:tabs>
        <w:autoSpaceDE w:val="0"/>
        <w:autoSpaceDN w:val="0"/>
        <w:spacing w:after="60" w:line="240" w:lineRule="auto"/>
        <w:rPr>
          <w:rFonts w:ascii="Times New Roman" w:hAnsi="Times New Roman" w:cs="Times New Roman"/>
        </w:rPr>
      </w:pPr>
    </w:p>
    <w:p w:rsidR="004A6F1D" w:rsidRDefault="004A6F1D" w:rsidP="004A6F1D">
      <w:pPr>
        <w:rPr>
          <w:b/>
          <w:u w:val="single"/>
        </w:rPr>
      </w:pPr>
      <w:r>
        <w:rPr>
          <w:b/>
          <w:u w:val="single"/>
        </w:rPr>
        <w:t>WYTĘŻENIE ELEMENTÓW:</w:t>
      </w:r>
    </w:p>
    <w:p w:rsidR="004A6F1D" w:rsidRDefault="004A6F1D" w:rsidP="004A6F1D">
      <w:pPr>
        <w:rPr>
          <w:b/>
          <w:u w:val="single"/>
        </w:rPr>
      </w:pPr>
      <w:r>
        <w:rPr>
          <w:noProof/>
          <w:lang w:eastAsia="pl-PL"/>
        </w:rPr>
        <w:drawing>
          <wp:inline distT="0" distB="0" distL="0" distR="0" wp14:anchorId="75562976" wp14:editId="05818E14">
            <wp:extent cx="3457575" cy="1609725"/>
            <wp:effectExtent l="0" t="0" r="9525" b="952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F1D" w:rsidRDefault="004A6F1D" w:rsidP="004A6F1D">
      <w:pPr>
        <w:rPr>
          <w:b/>
          <w:u w:val="single"/>
        </w:rPr>
      </w:pPr>
      <w:r>
        <w:rPr>
          <w:noProof/>
          <w:lang w:eastAsia="pl-PL"/>
        </w:rPr>
        <w:lastRenderedPageBreak/>
        <w:drawing>
          <wp:inline distT="0" distB="0" distL="0" distR="0" wp14:anchorId="563452A2" wp14:editId="3052E1A0">
            <wp:extent cx="2552700" cy="1590675"/>
            <wp:effectExtent l="0" t="0" r="0" b="9525"/>
            <wp:docPr id="68" name="Obraz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F1D" w:rsidRPr="00764FB9" w:rsidRDefault="004A6F1D" w:rsidP="004A6F1D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34" w:name="_Toc478367169"/>
      <w:r>
        <w:rPr>
          <w:rFonts w:asciiTheme="minorHAnsi" w:hAnsiTheme="minorHAnsi"/>
        </w:rPr>
        <w:t>Belka B</w:t>
      </w:r>
      <w:r w:rsidR="005A5EB2">
        <w:rPr>
          <w:rFonts w:asciiTheme="minorHAnsi" w:hAnsiTheme="minorHAnsi"/>
        </w:rPr>
        <w:t>1</w:t>
      </w:r>
      <w:r w:rsidRPr="00764FB9">
        <w:rPr>
          <w:rFonts w:asciiTheme="minorHAnsi" w:hAnsiTheme="minorHAnsi"/>
        </w:rPr>
        <w:t>.</w:t>
      </w:r>
      <w:bookmarkEnd w:id="34"/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26" type="#_x0000_t75" style="width:397.15pt;height:27.75pt">
            <v:imagedata r:id="rId64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27" type="#_x0000_t75" style="width:87pt;height:108.75pt">
            <v:imagedata r:id="rId65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przekroju: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sz w:val="20"/>
          <w:szCs w:val="20"/>
        </w:rPr>
        <w:tab/>
        <w:t>prostokątny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sz w:val="20"/>
          <w:szCs w:val="20"/>
        </w:rPr>
        <w:tab/>
        <w:t>b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= 35,0 cm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sz w:val="20"/>
          <w:szCs w:val="20"/>
        </w:rPr>
        <w:tab/>
        <w:t>h = 45,0 cm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Rodzaj belki:  </w:t>
      </w:r>
      <w:r>
        <w:rPr>
          <w:rFonts w:ascii="Arial" w:hAnsi="Arial" w:cs="Arial"/>
          <w:color w:val="000000"/>
          <w:sz w:val="20"/>
          <w:szCs w:val="20"/>
        </w:rPr>
        <w:tab/>
        <w:t>monolityczna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NA BELCE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P1: obc.stałe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stałe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4,63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5,56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Ciężar własny belki  [0,35m·0,45m·25,0kN/m3]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3,94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4,33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8,57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1,15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9,89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28" type="#_x0000_t75" style="width:385.9pt;height:42.4pt">
            <v:imagedata r:id="rId66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 w:type="page"/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P2: obc.zmienne przęsło A-B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z dachu   [30,000kN/m]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36,00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A-B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36,00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29" type="#_x0000_t75" style="width:385.9pt;height:44.65pt">
            <v:imagedata r:id="rId67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P3: obc.zmienne przęsło B-C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z dachu   [30,000kN/m]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36,00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B-C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36,00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30" type="#_x0000_t75" style="width:385.9pt;height:44.65pt">
            <v:imagedata r:id="rId68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P4: obc.zmienne przęsło C-D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z dachu   [30,000kN/m]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36,00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C-D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36,00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31" type="#_x0000_t75" style="width:385.9pt;height:44.65pt">
            <v:imagedata r:id="rId69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P5: obc.zmienne przęsło D-E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z dachu   [30,000kN/m]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36,00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D-E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36,00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32" type="#_x0000_t75" style="width:385.9pt;height:44.65pt">
            <v:imagedata r:id="rId70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P6: obc.zmienne przęsło E-F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z dachu   [30,000kN/m]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36,00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E-F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36,00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33" type="#_x0000_t75" style="width:385.9pt;height:44.65pt">
            <v:imagedata r:id="rId71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P7: obc.zmienne przęsło F-G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z dachu   [30,000kN/m]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36,00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F-G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36,00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34" type="#_x0000_t75" style="width:385.9pt;height:44.65pt">
            <v:imagedata r:id="rId72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sz w:val="20"/>
          <w:szCs w:val="20"/>
        </w:rPr>
        <w:t>B25</w:t>
      </w:r>
      <w:r>
        <w:rPr>
          <w:rFonts w:ascii="Arial" w:hAnsi="Arial" w:cs="Arial"/>
          <w:color w:val="00000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2,88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główne: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górnych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dolnych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montażowe: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(RB500W)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ZAŁOŻENIA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Cotanges kąta nachylenia ścisk. krzyżulców bet.   </w:t>
      </w:r>
      <w:r>
        <w:rPr>
          <w:rFonts w:ascii="Arial" w:hAnsi="Arial" w:cs="Arial"/>
          <w:color w:val="000000"/>
          <w:sz w:val="20"/>
          <w:szCs w:val="20"/>
        </w:rPr>
        <w:tab/>
        <w:t>cot</w:t>
      </w:r>
      <w:r>
        <w:rPr>
          <w:rFonts w:ascii="Symbol" w:hAnsi="Symbol" w:cs="Symbol"/>
          <w:color w:val="000000"/>
          <w:sz w:val="20"/>
          <w:szCs w:val="20"/>
        </w:rPr>
        <w:t></w:t>
      </w:r>
      <w:r>
        <w:rPr>
          <w:rFonts w:ascii="Symbol" w:hAnsi="Symbol" w:cs="Symbol"/>
          <w:color w:val="000000"/>
          <w:sz w:val="20"/>
          <w:szCs w:val="20"/>
        </w:rPr>
        <w:t>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w przęsłach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belek i płyt (wg tablicy 8)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na wspornikach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wsporników (wg tablicy 8)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WYKRESY SIŁ WEWNĘTRZNYCH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P1: obc.stałe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35" type="#_x0000_t75" style="width:425.25pt;height:62.25pt">
            <v:imagedata r:id="rId73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36" type="#_x0000_t75" style="width:425.25pt;height:50.65pt">
            <v:imagedata r:id="rId74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37" type="#_x0000_t75" style="width:425.25pt;height:37.15pt">
            <v:imagedata r:id="rId75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P2: obc.zmienne przęsło A-B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38" type="#_x0000_t75" style="width:425.25pt;height:57.4pt">
            <v:imagedata r:id="rId76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39" type="#_x0000_t75" style="width:425.25pt;height:46.9pt">
            <v:imagedata r:id="rId77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40" type="#_x0000_t75" style="width:425.25pt;height:43.5pt">
            <v:imagedata r:id="rId78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P3: obc.zmienne przęsło B-C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41" type="#_x0000_t75" style="width:425.25pt;height:57.4pt">
            <v:imagedata r:id="rId79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42" type="#_x0000_t75" style="width:425.25pt;height:50.65pt">
            <v:imagedata r:id="rId80" o:title=""/>
          </v:shape>
        </w:pict>
      </w: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 w:type="page"/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43" type="#_x0000_t75" style="width:425.25pt;height:44.65pt">
            <v:imagedata r:id="rId81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P4: obc.zmienne przęsło C-D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44" type="#_x0000_t75" style="width:425.25pt;height:57.4pt">
            <v:imagedata r:id="rId82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45" type="#_x0000_t75" style="width:425.25pt;height:50.65pt">
            <v:imagedata r:id="rId83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46" type="#_x0000_t75" style="width:425.25pt;height:44.65pt">
            <v:imagedata r:id="rId84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P5: obc.zmienne przęsło D-E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47" type="#_x0000_t75" style="width:425.25pt;height:57.4pt">
            <v:imagedata r:id="rId85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48" type="#_x0000_t75" style="width:425.25pt;height:50.65pt">
            <v:imagedata r:id="rId86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49" type="#_x0000_t75" style="width:425.25pt;height:42.75pt">
            <v:imagedata r:id="rId87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P6: obc.zmienne przęsło E-F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50" type="#_x0000_t75" style="width:425.25pt;height:57.4pt">
            <v:imagedata r:id="rId88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51" type="#_x0000_t75" style="width:425.25pt;height:46.9pt">
            <v:imagedata r:id="rId89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52" type="#_x0000_t75" style="width:425.25pt;height:46.9pt">
            <v:imagedata r:id="rId90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P7: obc.zmienne przęsło F-G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53" type="#_x0000_t75" style="width:425.25pt;height:57.4pt">
            <v:imagedata r:id="rId91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54" type="#_x0000_t75" style="width:425.25pt;height:46.9pt">
            <v:imagedata r:id="rId92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55" type="#_x0000_t75" style="width:425.25pt;height:46.9pt">
            <v:imagedata r:id="rId93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Obwiednia sił wewnętrznych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56" type="#_x0000_t75" style="width:425.25pt;height:62.25pt">
            <v:imagedata r:id="rId94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57" type="#_x0000_t75" style="width:425.25pt;height:51.75pt">
            <v:imagedata r:id="rId95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58" type="#_x0000_t75" style="width:425.25pt;height:48pt">
            <v:imagedata r:id="rId96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WYMIAROWANIE wg PN-B-03264:2002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59" type="#_x0000_t75" style="width:340.15pt;height:45pt">
            <v:imagedata r:id="rId97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A - B: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a-a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109,52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6,76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6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6,79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0,47%)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109,52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109,86 kNm     (99,7%)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(-)114,34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strzemionami czterociętymi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8 co 270 mm</w:t>
      </w:r>
      <w:r>
        <w:rPr>
          <w:rFonts w:ascii="Arial" w:hAnsi="Arial" w:cs="Arial"/>
          <w:color w:val="000000"/>
          <w:sz w:val="20"/>
          <w:szCs w:val="20"/>
        </w:rPr>
        <w:t xml:space="preserve"> na odcinku 135,0 cm przy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prawej podporze oraz co 310 mm na pozostałej części przęsła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(-)114,34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sz w:val="20"/>
          <w:szCs w:val="20"/>
        </w:rPr>
        <w:t xml:space="preserve"> = 117,10 kN     (97,6%)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91,90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76,82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0,257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(85,6%)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14,08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5000/200 = 25,00 mm     (56,3%)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 w:type="page"/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94,59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0,249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(82,9%)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Podpora B: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b-b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(-)133,68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górne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s1</w:t>
      </w:r>
      <w:r>
        <w:rPr>
          <w:rFonts w:ascii="Arial" w:hAnsi="Arial" w:cs="Arial"/>
          <w:color w:val="000000"/>
          <w:sz w:val="20"/>
          <w:szCs w:val="20"/>
        </w:rPr>
        <w:t xml:space="preserve"> = 8,42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8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9,05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0,62%)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(-)133,68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142,61 kNm     (93,7%)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(-)112,27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(-)94,32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0,214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(71,3%)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B - C: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c-c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79,32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4,79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5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5,65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0,39%)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79,32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92,76 kNm     (85,5%)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106,56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strzemionami czterociętymi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8 co 280 mm</w:t>
      </w:r>
      <w:r>
        <w:rPr>
          <w:rFonts w:ascii="Arial" w:hAnsi="Arial" w:cs="Arial"/>
          <w:color w:val="000000"/>
          <w:sz w:val="20"/>
          <w:szCs w:val="20"/>
        </w:rPr>
        <w:t xml:space="preserve"> na odcinku 112,0 cm przy lewej podporze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 na odcinku 84,0 cm przy prawej podporze oraz co 310 mm na pozostałej części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106,56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sz w:val="20"/>
          <w:szCs w:val="20"/>
        </w:rPr>
        <w:t xml:space="preserve"> = 112,92 kN     (94,4%)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66,38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54,52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0,224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(74,8%)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9,95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5000/200 = 25,00 mm     (39,8%)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88,62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0,245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(81,6%)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Podpora C: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d-d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(-)123,95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górne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s1</w:t>
      </w:r>
      <w:r>
        <w:rPr>
          <w:rFonts w:ascii="Arial" w:hAnsi="Arial" w:cs="Arial"/>
          <w:color w:val="000000"/>
          <w:sz w:val="20"/>
          <w:szCs w:val="20"/>
        </w:rPr>
        <w:t xml:space="preserve"> = 7,74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7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7,92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0,54%)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(-)123,95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126,48 kNm     (98,0%)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(-)103,94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(-)86,53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0,235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(78,2%)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C - D: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e-e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94,46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5,77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6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6,79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0,47%)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94,46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109,86 kNm     (86,0%)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108,06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strzemionami czterociętymi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8 co 280 mm</w:t>
      </w:r>
      <w:r>
        <w:rPr>
          <w:rFonts w:ascii="Arial" w:hAnsi="Arial" w:cs="Arial"/>
          <w:color w:val="000000"/>
          <w:sz w:val="20"/>
          <w:szCs w:val="20"/>
        </w:rPr>
        <w:t xml:space="preserve"> na odcinku 112,0 cm przy podporach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oraz co 310 mm w środku rozpiętości przęsła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108,06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sz w:val="20"/>
          <w:szCs w:val="20"/>
        </w:rPr>
        <w:t xml:space="preserve"> = 112,92 kN     (95,7%)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79,09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65,24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0,213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(71,0%)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11,49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5000/200 = 25,00 mm     (46,0%)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 w:type="page"/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89,36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0,241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(80,2%)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Podpora D: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f-f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(-)119,64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górne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s1</w:t>
      </w:r>
      <w:r>
        <w:rPr>
          <w:rFonts w:ascii="Arial" w:hAnsi="Arial" w:cs="Arial"/>
          <w:color w:val="000000"/>
          <w:sz w:val="20"/>
          <w:szCs w:val="20"/>
        </w:rPr>
        <w:t xml:space="preserve"> = 7,45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7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7,92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0,54%)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(-)119,64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126,48 kNm     (94,6%)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(-)100,35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(-)83,66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0,226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(75,4%)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D - 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g-g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79,32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4,79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5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5,65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0,39%)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79,32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92,76 kNm     (85,5%)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(-)122,22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strzemionami czterociętymi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8 co 250 mm</w:t>
      </w:r>
      <w:r>
        <w:rPr>
          <w:rFonts w:ascii="Arial" w:hAnsi="Arial" w:cs="Arial"/>
          <w:color w:val="000000"/>
          <w:sz w:val="20"/>
          <w:szCs w:val="20"/>
        </w:rPr>
        <w:t xml:space="preserve"> na odcinku 100,0 cm przy lewej podporze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 na odcinku 125,0 cm przy prawej podporze oraz co 300 mm na pozostałej części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(-)122,22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sz w:val="20"/>
          <w:szCs w:val="20"/>
        </w:rPr>
        <w:t xml:space="preserve"> = 124,03 kN     (98,5%)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66,38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54,52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0,224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(74,8%)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(-)10,76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5000/200 = 25,00 mm     (43,0%)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98,81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0,242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(80,6%)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Podpora 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h-h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(-)193,97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górne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s1</w:t>
      </w:r>
      <w:r>
        <w:rPr>
          <w:rFonts w:ascii="Arial" w:hAnsi="Arial" w:cs="Arial"/>
          <w:color w:val="000000"/>
          <w:sz w:val="20"/>
          <w:szCs w:val="20"/>
        </w:rPr>
        <w:t xml:space="preserve"> = 13,26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13,57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0,95%)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(-)193,97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197,75 kNm     (98,1%)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(-)162,50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(-)134,51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0,191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(63,5%)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E - F: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i-i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193,41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13,21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13,57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0,95%)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193,41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197,75 kNm     (97,8%)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195,78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strzemionami czterociętymi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8 co 140 mm</w:t>
      </w:r>
      <w:r>
        <w:rPr>
          <w:rFonts w:ascii="Arial" w:hAnsi="Arial" w:cs="Arial"/>
          <w:color w:val="000000"/>
          <w:sz w:val="20"/>
          <w:szCs w:val="20"/>
        </w:rPr>
        <w:t xml:space="preserve"> na odcinku 196,0 cm przy lewej podporze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 na odcinku 98,0 cm przy prawej podporze oraz co 300 mm na pozostałej części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195,78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sz w:val="20"/>
          <w:szCs w:val="20"/>
        </w:rPr>
        <w:t xml:space="preserve"> = 221,49 kN     (88,4%)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161,81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132,76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0,188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(62,6%)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16,50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5000/200 = 25,00 mm     (66,0%)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158,42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0,266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(88,7%)</w:t>
      </w:r>
    </w:p>
    <w:p w:rsidR="005A5EB2" w:rsidRPr="00764FB9" w:rsidRDefault="005A5EB2" w:rsidP="005A5EB2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35" w:name="_Toc478367170"/>
      <w:r>
        <w:rPr>
          <w:rFonts w:asciiTheme="minorHAnsi" w:hAnsiTheme="minorHAnsi"/>
        </w:rPr>
        <w:lastRenderedPageBreak/>
        <w:t>Płyta P1</w:t>
      </w:r>
      <w:r w:rsidRPr="00764FB9">
        <w:rPr>
          <w:rFonts w:asciiTheme="minorHAnsi" w:hAnsiTheme="minorHAnsi"/>
        </w:rPr>
        <w:t>.</w:t>
      </w:r>
      <w:bookmarkEnd w:id="35"/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ZESTAWIENIE OBCIĄŻEŃ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Obciążenia powierzchniowe [kN/m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  <w:u w:val="single"/>
        </w:rPr>
        <w:t>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600"/>
        <w:gridCol w:w="1100"/>
        <w:gridCol w:w="1100"/>
        <w:gridCol w:w="1100"/>
        <w:gridCol w:w="11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6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Obc.char.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Obc.obl.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6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Warstwa cementowa grub. 3 cm  [21,0kN/m3·0,03m]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0,63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0,82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6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Płyta żelbetowa grub.16 cm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4,00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4,40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3.  </w:t>
            </w:r>
          </w:p>
        </w:tc>
        <w:tc>
          <w:tcPr>
            <w:tcW w:w="46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Obciążenie zmienne (trybuny nadziemnie (stalowo-żelbetowe itp.) bez stałych miejsc siedzących)   [8,0kN/m2]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8,00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9,60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6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1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12,63</w:t>
            </w:r>
          </w:p>
        </w:tc>
        <w:tc>
          <w:tcPr>
            <w:tcW w:w="11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1,17</w:t>
            </w:r>
          </w:p>
        </w:tc>
        <w:tc>
          <w:tcPr>
            <w:tcW w:w="11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14,82</w:t>
            </w: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SCHEMAT STATYCZNY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60" type="#_x0000_t75" style="width:226.9pt;height:62.65pt">
            <v:imagedata r:id="rId98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Rozpiętość obliczeniowa płyty 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eff</w:t>
      </w:r>
      <w:r>
        <w:rPr>
          <w:rFonts w:ascii="Arial" w:hAnsi="Arial" w:cs="Arial"/>
          <w:color w:val="000000"/>
          <w:sz w:val="20"/>
          <w:szCs w:val="20"/>
        </w:rPr>
        <w:t xml:space="preserve"> = 2,01 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Grubość płyty 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sz w:val="20"/>
          <w:szCs w:val="20"/>
        </w:rPr>
        <w:t>16,0 cm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WYNIKI OBLICZEŃ STATYCZNYCH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7,48 kNm/m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6,38 kNm/m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5,57 kNm/m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Reakcja obliczeniowa   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A</w:t>
      </w:r>
      <w:r>
        <w:rPr>
          <w:rFonts w:ascii="Arial" w:hAnsi="Arial" w:cs="Arial"/>
          <w:color w:val="000000"/>
          <w:sz w:val="20"/>
          <w:szCs w:val="20"/>
        </w:rPr>
        <w:t xml:space="preserve"> = 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14,89 kN/m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sz w:val="20"/>
          <w:szCs w:val="20"/>
        </w:rPr>
        <w:t>B25</w:t>
      </w:r>
      <w:r>
        <w:rPr>
          <w:rFonts w:ascii="Arial" w:hAnsi="Arial" w:cs="Arial"/>
          <w:color w:val="00000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betonu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2,98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główne: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w przęśle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rozdzielcze (konstrukcyjne):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Nominalna grubość otulenia prętów z góry płyty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nom,g</w:t>
      </w:r>
      <w:r>
        <w:rPr>
          <w:rFonts w:ascii="Arial" w:hAnsi="Arial" w:cs="Arial"/>
          <w:color w:val="000000"/>
          <w:sz w:val="20"/>
          <w:szCs w:val="20"/>
        </w:rPr>
        <w:t xml:space="preserve"> = 20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Nominalna grubość otulenia prętów z dołu płyty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nom,d</w:t>
      </w:r>
      <w:r>
        <w:rPr>
          <w:rFonts w:ascii="Arial" w:hAnsi="Arial" w:cs="Arial"/>
          <w:color w:val="000000"/>
          <w:sz w:val="20"/>
          <w:szCs w:val="20"/>
        </w:rPr>
        <w:t xml:space="preserve"> = 20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eff</w:t>
      </w:r>
      <w:r>
        <w:rPr>
          <w:rFonts w:ascii="Arial" w:hAnsi="Arial" w:cs="Arial"/>
          <w:color w:val="000000"/>
          <w:sz w:val="20"/>
          <w:szCs w:val="20"/>
        </w:rPr>
        <w:t>/200 - jak dla stropów (tablica 8)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WYMIAROWANIE wg PN-B-03264:2002</w:t>
      </w:r>
      <w:r>
        <w:rPr>
          <w:rFonts w:ascii="Arial" w:hAnsi="Arial" w:cs="Arial"/>
          <w:color w:val="000000"/>
          <w:sz w:val="20"/>
          <w:szCs w:val="20"/>
        </w:rPr>
        <w:t xml:space="preserve"> (metoda uproszczona)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Przęsło: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(war. konstrukcyjny)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1,74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/mb.  Przyjęto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 co 19,0 cm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5,95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>/mb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0,44%)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7,48 kNm/mb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31,16 kNm/mb     (24,0%)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rysy nie wyznaczono 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cr</w:t>
      </w:r>
      <w:r>
        <w:rPr>
          <w:rFonts w:ascii="Arial" w:hAnsi="Arial" w:cs="Arial"/>
          <w:color w:val="0000FF"/>
          <w:sz w:val="20"/>
          <w:szCs w:val="20"/>
        </w:rPr>
        <w:t xml:space="preserve"> &gt;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FF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lastRenderedPageBreak/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0,81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10,05 mm     (8,1%)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Podpora: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14,89 kN/mb    &lt;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Rd1</w:t>
      </w:r>
      <w:r>
        <w:rPr>
          <w:rFonts w:ascii="Arial" w:hAnsi="Arial" w:cs="Arial"/>
          <w:color w:val="0000FF"/>
          <w:sz w:val="20"/>
          <w:szCs w:val="20"/>
        </w:rPr>
        <w:t xml:space="preserve"> = 88,61 kN/mb     (16,8%)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Przyjęto zbrojenie rozdzielcze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 co max.30,0 cm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3,77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>/mb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Pr="00764FB9" w:rsidRDefault="005A5EB2" w:rsidP="005A5EB2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36" w:name="_Toc478367171"/>
      <w:r>
        <w:rPr>
          <w:rFonts w:asciiTheme="minorHAnsi" w:hAnsiTheme="minorHAnsi"/>
        </w:rPr>
        <w:t>Belka B2</w:t>
      </w:r>
      <w:r w:rsidRPr="00764FB9">
        <w:rPr>
          <w:rFonts w:asciiTheme="minorHAnsi" w:hAnsiTheme="minorHAnsi"/>
        </w:rPr>
        <w:t>.</w:t>
      </w:r>
      <w:bookmarkEnd w:id="36"/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61" type="#_x0000_t75" style="width:397.15pt;height:29.25pt">
            <v:imagedata r:id="rId99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62" type="#_x0000_t75" style="width:87pt;height:108.75pt">
            <v:imagedata r:id="rId100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przekroju: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sz w:val="20"/>
          <w:szCs w:val="20"/>
        </w:rPr>
        <w:tab/>
        <w:t>prostokątny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sz w:val="20"/>
          <w:szCs w:val="20"/>
        </w:rPr>
        <w:tab/>
        <w:t>b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= 35,0 cm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sz w:val="20"/>
          <w:szCs w:val="20"/>
        </w:rPr>
        <w:tab/>
        <w:t>h = 45,0 cm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Rodzaj belki:  </w:t>
      </w:r>
      <w:r>
        <w:rPr>
          <w:rFonts w:ascii="Arial" w:hAnsi="Arial" w:cs="Arial"/>
          <w:color w:val="000000"/>
          <w:sz w:val="20"/>
          <w:szCs w:val="20"/>
        </w:rPr>
        <w:tab/>
        <w:t>monolityczna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NA BELCE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P1: obc.stałe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stałe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4,63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5,56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Ciężar własny belki  [0,35m·0,45m·25,0kN/m3]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3,94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4,33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8,57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1,15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9,89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63" type="#_x0000_t75" style="width:385.9pt;height:42.4pt">
            <v:imagedata r:id="rId101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P2: obc.zmienne przęsło A-B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Obciążenie zmienne (trybuny nadziemnie (stalowo-żelbetowe itp.) bez stałych miejsc siedzących)  szer.3,00 m  [8,0kN/m2·3,00m]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A-B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64" type="#_x0000_t75" style="width:385.9pt;height:44.65pt">
            <v:imagedata r:id="rId102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P3: obc.zmienne przęsło B-C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Obciążenie zmienne (trybuny nadziemnie (stalowo-żelbetowe itp.) bez stałych miejsc siedzących)  szer.3,00 m  [8,0kN/m2·3,00m]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B-C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65" type="#_x0000_t75" style="width:385.9pt;height:44.65pt">
            <v:imagedata r:id="rId103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P4: obc.zmienne przęsło C-D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Obciążenie zmienne (trybuny nadziemnie (stalowo-żelbetowe itp.) bez stałych miejsc siedzących)  szer.3,00 m  [8,0kN/m2·3,00m]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C-D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66" type="#_x0000_t75" style="width:385.9pt;height:44.65pt">
            <v:imagedata r:id="rId104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P5: obc.zmienne przęsło D-E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Obciążenie zmienne (trybuny nadziemnie (stalowo-żelbetowe itp.) bez stałych miejsc siedzących)  szer.3,00 m  [8,0kN/m2·3,00m]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D-E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 w:type="page"/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67" type="#_x0000_t75" style="width:385.9pt;height:44.65pt">
            <v:imagedata r:id="rId105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sz w:val="20"/>
          <w:szCs w:val="20"/>
        </w:rPr>
        <w:t>B25</w:t>
      </w:r>
      <w:r>
        <w:rPr>
          <w:rFonts w:ascii="Arial" w:hAnsi="Arial" w:cs="Arial"/>
          <w:color w:val="00000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2,92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główne: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górnych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dolnych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montażowe: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(RB500W)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Cotanges kąta nachylenia ścisk. krzyżulców bet.   </w:t>
      </w:r>
      <w:r>
        <w:rPr>
          <w:rFonts w:ascii="Arial" w:hAnsi="Arial" w:cs="Arial"/>
          <w:color w:val="000000"/>
          <w:sz w:val="20"/>
          <w:szCs w:val="20"/>
        </w:rPr>
        <w:tab/>
        <w:t>cot</w:t>
      </w:r>
      <w:r>
        <w:rPr>
          <w:rFonts w:ascii="Symbol" w:hAnsi="Symbol" w:cs="Symbol"/>
          <w:color w:val="000000"/>
          <w:sz w:val="20"/>
          <w:szCs w:val="20"/>
        </w:rPr>
        <w:t></w:t>
      </w:r>
      <w:r>
        <w:rPr>
          <w:rFonts w:ascii="Symbol" w:hAnsi="Symbol" w:cs="Symbol"/>
          <w:color w:val="000000"/>
          <w:sz w:val="20"/>
          <w:szCs w:val="20"/>
        </w:rPr>
        <w:t>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w przęsłach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belek i płyt (wg tablicy 8)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na wspornikach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wsporników (wg tablicy 8)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WYKRESY SIŁ WEWNĘTRZNYCH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P1: obc.stałe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68" type="#_x0000_t75" style="width:425.25pt;height:62.25pt">
            <v:imagedata r:id="rId106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69" type="#_x0000_t75" style="width:425.25pt;height:50.65pt">
            <v:imagedata r:id="rId107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70" type="#_x0000_t75" style="width:425.25pt;height:37.15pt">
            <v:imagedata r:id="rId108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P2: obc.zmienne przęsło A-B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71" type="#_x0000_t75" style="width:425.25pt;height:57.4pt">
            <v:imagedata r:id="rId109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72" type="#_x0000_t75" style="width:425.25pt;height:46.9pt">
            <v:imagedata r:id="rId110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73" type="#_x0000_t75" style="width:425.25pt;height:43.5pt">
            <v:imagedata r:id="rId111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P3: obc.zmienne przęsło B-C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74" type="#_x0000_t75" style="width:425.25pt;height:57.4pt">
            <v:imagedata r:id="rId112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75" type="#_x0000_t75" style="width:425.25pt;height:50.65pt">
            <v:imagedata r:id="rId113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76" type="#_x0000_t75" style="width:425.25pt;height:43.9pt">
            <v:imagedata r:id="rId114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P4: obc.zmienne przęsło C-D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77" type="#_x0000_t75" style="width:425.25pt;height:57.4pt">
            <v:imagedata r:id="rId115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78" type="#_x0000_t75" style="width:425.25pt;height:50.65pt">
            <v:imagedata r:id="rId116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79" type="#_x0000_t75" style="width:425.25pt;height:43.9pt">
            <v:imagedata r:id="rId117" o:title=""/>
          </v:shape>
        </w:pict>
      </w: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 w:type="page"/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P5: obc.zmienne przęsło D-E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80" type="#_x0000_t75" style="width:425.25pt;height:57.4pt">
            <v:imagedata r:id="rId118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81" type="#_x0000_t75" style="width:425.25pt;height:46.9pt">
            <v:imagedata r:id="rId119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82" type="#_x0000_t75" style="width:425.25pt;height:43.5pt">
            <v:imagedata r:id="rId120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Obwiednia sił wewnętrznych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83" type="#_x0000_t75" style="width:425.25pt;height:62.25pt">
            <v:imagedata r:id="rId121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84" type="#_x0000_t75" style="width:425.25pt;height:56.65pt">
            <v:imagedata r:id="rId122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85" type="#_x0000_t75" style="width:425.25pt;height:44.65pt">
            <v:imagedata r:id="rId123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WYMIAROWANIE wg PN-B-03264:2002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86" type="#_x0000_t75" style="width:340.15pt;height:46.15pt">
            <v:imagedata r:id="rId124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A - B: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a-a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90,56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5,51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5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5,65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0,39%)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90,56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92,76 kNm     (97,6%)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(-)96,51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strzemionami czterociętymi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8 co 310 mm</w:t>
      </w:r>
      <w:r>
        <w:rPr>
          <w:rFonts w:ascii="Arial" w:hAnsi="Arial" w:cs="Arial"/>
          <w:color w:val="000000"/>
          <w:sz w:val="20"/>
          <w:szCs w:val="20"/>
        </w:rPr>
        <w:t xml:space="preserve"> na odcinku 93,0 cm przy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prawej podporze oraz co 310 mm na pozostałej części przęsła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(-)96,51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sz w:val="20"/>
          <w:szCs w:val="20"/>
        </w:rPr>
        <w:t xml:space="preserve"> = 101,99 kN     (94,6%)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76,10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64,15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0,273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(91,1%)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13,04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5000/200 = 25,00 mm     (52,2%)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 w:type="page"/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80,72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0,239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(79,6%)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Podpora B: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b-b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(-)113,28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górne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s1</w:t>
      </w:r>
      <w:r>
        <w:rPr>
          <w:rFonts w:ascii="Arial" w:hAnsi="Arial" w:cs="Arial"/>
          <w:color w:val="000000"/>
          <w:sz w:val="20"/>
          <w:szCs w:val="20"/>
        </w:rPr>
        <w:t xml:space="preserve"> = 7,02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7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7,92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0,54%)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(-)113,28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126,48 kNm     (89,6%)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(-)95,28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(-)80,81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0,218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(72,6%)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B - C: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c-c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66,93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4,00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4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4,52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0,31%)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66,93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75,17 kNm     (89,0%)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90,41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strzemionami czterociętymi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8 co 310 mm</w:t>
      </w:r>
      <w:r>
        <w:rPr>
          <w:rFonts w:ascii="Arial" w:hAnsi="Arial" w:cs="Arial"/>
          <w:color w:val="000000"/>
          <w:sz w:val="20"/>
          <w:szCs w:val="20"/>
        </w:rPr>
        <w:t xml:space="preserve"> na odcinku 93,0 cm przy podporach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oraz co 310 mm w środku rozpiętości przęsła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90,41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sz w:val="20"/>
          <w:szCs w:val="20"/>
        </w:rPr>
        <w:t xml:space="preserve"> = 101,99 kN     (88,6%)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56,07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46,41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0,256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(85,3%)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9,61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5000/200 = 25,00 mm     (38,4%)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75,95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0,179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(59,6%)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Podpora C: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d-d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(-)94,80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górne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s1</w:t>
      </w:r>
      <w:r>
        <w:rPr>
          <w:rFonts w:ascii="Arial" w:hAnsi="Arial" w:cs="Arial"/>
          <w:color w:val="000000"/>
          <w:sz w:val="20"/>
          <w:szCs w:val="20"/>
        </w:rPr>
        <w:t xml:space="preserve"> = 5,79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6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6,79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0,47%)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(-)94,80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109,86 kNm     (86,3%)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(-)79,59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(-)66,73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0,219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(72,9%)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C - D: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e-e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66,93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4,00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4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4,52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0,31%)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66,93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75,17 kNm     (89,0%)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(-)90,41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strzemionami czterociętymi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8 co 310 mm</w:t>
      </w:r>
      <w:r>
        <w:rPr>
          <w:rFonts w:ascii="Arial" w:hAnsi="Arial" w:cs="Arial"/>
          <w:color w:val="000000"/>
          <w:sz w:val="20"/>
          <w:szCs w:val="20"/>
        </w:rPr>
        <w:t xml:space="preserve"> na odcinku 93,0 cm przy podporach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oraz co 310 mm w środku rozpiętości przęsła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(-)90,41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sz w:val="20"/>
          <w:szCs w:val="20"/>
        </w:rPr>
        <w:t xml:space="preserve"> = 101,99 kN     (88,6%)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56,07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46,41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0,256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(85,3%)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9,61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5000/200 = 25,00 mm     (38,4%)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 w:type="page"/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75,95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0,211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(70,4%)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Podpora D: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f-f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(-)113,28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górne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s1</w:t>
      </w:r>
      <w:r>
        <w:rPr>
          <w:rFonts w:ascii="Arial" w:hAnsi="Arial" w:cs="Arial"/>
          <w:color w:val="000000"/>
          <w:sz w:val="20"/>
          <w:szCs w:val="20"/>
        </w:rPr>
        <w:t xml:space="preserve"> = 7,02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7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7,92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0,54%)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(-)113,28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126,48 kNm     (89,6%)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(-)95,28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(-)80,81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0,218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(72,6%)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D - 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g-g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90,56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5,51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5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5,65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0,39%)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90,56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92,76 kNm     (97,6%)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96,51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strzemionami czterociętymi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8 co 310 mm</w:t>
      </w:r>
      <w:r>
        <w:rPr>
          <w:rFonts w:ascii="Arial" w:hAnsi="Arial" w:cs="Arial"/>
          <w:color w:val="000000"/>
          <w:sz w:val="20"/>
          <w:szCs w:val="20"/>
        </w:rPr>
        <w:t xml:space="preserve"> na odcinku 93,0 cm przy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lewej podporze oraz co 310 mm na pozostałej części przęsła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96,51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sz w:val="20"/>
          <w:szCs w:val="20"/>
        </w:rPr>
        <w:t xml:space="preserve"> = 101,99 kN     (94,6%)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76,10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64,15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0,273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(91,1%)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13,04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5000/200 = 25,00 mm     (52,2%)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80,72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0,239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(79,6%)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Pr="00764FB9" w:rsidRDefault="005A5EB2" w:rsidP="005A5EB2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37" w:name="_Toc478367172"/>
      <w:r>
        <w:rPr>
          <w:rFonts w:asciiTheme="minorHAnsi" w:hAnsiTheme="minorHAnsi"/>
        </w:rPr>
        <w:t>Belka B3</w:t>
      </w:r>
      <w:r w:rsidRPr="00764FB9">
        <w:rPr>
          <w:rFonts w:asciiTheme="minorHAnsi" w:hAnsiTheme="minorHAnsi"/>
        </w:rPr>
        <w:t>.</w:t>
      </w:r>
      <w:bookmarkEnd w:id="37"/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87" type="#_x0000_t75" style="width:397.15pt;height:32.25pt">
            <v:imagedata r:id="rId125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88" type="#_x0000_t75" style="width:87pt;height:108.75pt">
            <v:imagedata r:id="rId126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przekroju: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sz w:val="20"/>
          <w:szCs w:val="20"/>
        </w:rPr>
        <w:tab/>
        <w:t>prostokątny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sz w:val="20"/>
          <w:szCs w:val="20"/>
        </w:rPr>
        <w:tab/>
        <w:t>b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= 35,0 cm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sz w:val="20"/>
          <w:szCs w:val="20"/>
        </w:rPr>
        <w:tab/>
        <w:t>h = 45,0 cm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Rodzaj belki:  </w:t>
      </w:r>
      <w:r>
        <w:rPr>
          <w:rFonts w:ascii="Arial" w:hAnsi="Arial" w:cs="Arial"/>
          <w:color w:val="000000"/>
          <w:sz w:val="20"/>
          <w:szCs w:val="20"/>
        </w:rPr>
        <w:tab/>
        <w:t>monolityczna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OBCIĄŻENIA NA BELCE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P1: obc.stałe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stałe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4,63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5,56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Ciężar własny belki  [0,35m·0,45m·25,0kN/m3]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3,94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4,33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8,57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1,15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9,89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89" type="#_x0000_t75" style="width:385.9pt;height:42.4pt">
            <v:imagedata r:id="rId127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P2: obc.zmienne przęsło A-B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Obciążenie zmienne (trybuny nadziemnie (stalowo-żelbetowe itp.) bez stałych miejsc siedzących)  szer.3,00 m  [8,0kN/m2·3,00m]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A-B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90" type="#_x0000_t75" style="width:385.9pt;height:44.65pt">
            <v:imagedata r:id="rId128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P3: obc.zmienne przęsło B-C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Obciążenie zmienne (trybuny nadziemnie (stalowo-żelbetowe itp.) bez stałych miejsc siedzących)  szer.3,00 m  [8,0kN/m2·3,00m]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B-C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91" type="#_x0000_t75" style="width:385.9pt;height:44.65pt">
            <v:imagedata r:id="rId129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 w:type="page"/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P4: obc.zmienne przęsło C-D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Obciążenie zmienne (trybuny nadziemnie (stalowo-żelbetowe itp.) bez stałych miejsc siedzących)  szer.3,00 m  [8,0kN/m2·3,00m]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C-D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92" type="#_x0000_t75" style="width:385.9pt;height:44.65pt">
            <v:imagedata r:id="rId130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P5: obc.zmienne przęsło D-E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Obciążenie zmienne (trybuny nadziemnie (stalowo-żelbetowe itp.) bez stałych miejsc siedzących)  szer.3,00 m  [8,0kN/m2·3,00m]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przęsło D-E</w:t>
            </w:r>
          </w:p>
        </w:tc>
      </w:tr>
      <w:tr w:rsidR="005A5EB2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5A5EB2" w:rsidRDefault="005A5EB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93" type="#_x0000_t75" style="width:385.9pt;height:44.65pt">
            <v:imagedata r:id="rId131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sz w:val="20"/>
          <w:szCs w:val="20"/>
        </w:rPr>
        <w:t>B25</w:t>
      </w:r>
      <w:r>
        <w:rPr>
          <w:rFonts w:ascii="Arial" w:hAnsi="Arial" w:cs="Arial"/>
          <w:color w:val="00000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3,17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główne: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górnych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dolnych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montażowe: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(RB500W)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ZAŁOŻENIA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Cotanges kąta nachylenia ścisk. krzyżulców bet.   </w:t>
      </w:r>
      <w:r>
        <w:rPr>
          <w:rFonts w:ascii="Arial" w:hAnsi="Arial" w:cs="Arial"/>
          <w:color w:val="000000"/>
          <w:sz w:val="20"/>
          <w:szCs w:val="20"/>
        </w:rPr>
        <w:tab/>
        <w:t>cot</w:t>
      </w:r>
      <w:r>
        <w:rPr>
          <w:rFonts w:ascii="Symbol" w:hAnsi="Symbol" w:cs="Symbol"/>
          <w:color w:val="000000"/>
          <w:sz w:val="20"/>
          <w:szCs w:val="20"/>
        </w:rPr>
        <w:t></w:t>
      </w:r>
      <w:r>
        <w:rPr>
          <w:rFonts w:ascii="Symbol" w:hAnsi="Symbol" w:cs="Symbol"/>
          <w:color w:val="000000"/>
          <w:sz w:val="20"/>
          <w:szCs w:val="20"/>
        </w:rPr>
        <w:t>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w przęsłach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belek i płyt (wg tablicy 8)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na wspornikach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wsporników (wg tablicy 8)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WYKRESY SIŁ WEWNĘTRZNYCH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P1: obc.stałe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94" type="#_x0000_t75" style="width:425.25pt;height:62.25pt">
            <v:imagedata r:id="rId132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95" type="#_x0000_t75" style="width:425.25pt;height:50.65pt">
            <v:imagedata r:id="rId133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96" type="#_x0000_t75" style="width:425.25pt;height:37.9pt">
            <v:imagedata r:id="rId134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P2: obc.zmienne przęsło A-B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97" type="#_x0000_t75" style="width:425.25pt;height:57.4pt">
            <v:imagedata r:id="rId135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98" type="#_x0000_t75" style="width:425.25pt;height:46.9pt">
            <v:imagedata r:id="rId136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099" type="#_x0000_t75" style="width:425.25pt;height:43.9pt">
            <v:imagedata r:id="rId137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P3: obc.zmienne przęsło B-C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00" type="#_x0000_t75" style="width:425.25pt;height:57pt">
            <v:imagedata r:id="rId138" o:title=""/>
          </v:shape>
        </w:pict>
      </w: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 w:type="page"/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01" type="#_x0000_t75" style="width:425.25pt;height:50.65pt">
            <v:imagedata r:id="rId139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02" type="#_x0000_t75" style="width:425.25pt;height:43.5pt">
            <v:imagedata r:id="rId140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P4: obc.zmienne przęsło C-D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03" type="#_x0000_t75" style="width:425.25pt;height:57.4pt">
            <v:imagedata r:id="rId141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04" type="#_x0000_t75" style="width:425.25pt;height:46.9pt">
            <v:imagedata r:id="rId142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05" type="#_x0000_t75" style="width:425.25pt;height:46.9pt">
            <v:imagedata r:id="rId143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Przypadek: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P5: obc.zmienne przęsło D-E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06" type="#_x0000_t75" style="width:425.25pt;height:57.4pt">
            <v:imagedata r:id="rId144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07" type="#_x0000_t75" style="width:425.25pt;height:46.9pt">
            <v:imagedata r:id="rId145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08" type="#_x0000_t75" style="width:425.25pt;height:46.9pt">
            <v:imagedata r:id="rId146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Obwiednia sił wewnętrznych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09" type="#_x0000_t75" style="width:425.25pt;height:62.25pt">
            <v:imagedata r:id="rId147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10" type="#_x0000_t75" style="width:425.25pt;height:51.75pt">
            <v:imagedata r:id="rId148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Ugięcia [mm]: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11" type="#_x0000_t75" style="width:425.25pt;height:48.4pt">
            <v:imagedata r:id="rId149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WYMIAROWANIE wg PN-B-03264:2002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12" type="#_x0000_t75" style="width:340.15pt;height:48.4pt">
            <v:imagedata r:id="rId150" o:title=""/>
          </v:shape>
        </w:pic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A - B: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a-a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97,77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5,98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6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6,79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0,47%)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97,77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109,86 kNm     (89,0%)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(-)95,60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strzemionami czterociętymi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8 co 310 mm</w:t>
      </w:r>
      <w:r>
        <w:rPr>
          <w:rFonts w:ascii="Arial" w:hAnsi="Arial" w:cs="Arial"/>
          <w:color w:val="000000"/>
          <w:sz w:val="20"/>
          <w:szCs w:val="20"/>
        </w:rPr>
        <w:t xml:space="preserve"> na odcinku 93,0 cm przy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prawej podporze oraz co 310 mm na pozostałej części przęsła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(-)95,60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sz w:val="20"/>
          <w:szCs w:val="20"/>
        </w:rPr>
        <w:t xml:space="preserve"> = 101,99 kN     (93,7%)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82,12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69,08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0,228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(75,8%)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12,88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5000/200 = 25,00 mm     (51,5%)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80,05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0,235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(78,2%)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Podpora B: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b-b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(-)108,72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górne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s1</w:t>
      </w:r>
      <w:r>
        <w:rPr>
          <w:rFonts w:ascii="Arial" w:hAnsi="Arial" w:cs="Arial"/>
          <w:color w:val="000000"/>
          <w:sz w:val="20"/>
          <w:szCs w:val="20"/>
        </w:rPr>
        <w:t xml:space="preserve"> = 6,71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6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6,79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0,47%)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(-)108,72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109,86 kNm     (99,0%)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(-)91,42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(-)77,43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0,259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(86,3%)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B - C: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c-c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60,18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3,58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4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4,52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0,31%)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60,18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75,17 kNm     (80,1%)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(-)97,86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strzemionami czterociętymi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8 co 310 mm</w:t>
      </w:r>
      <w:r>
        <w:rPr>
          <w:rFonts w:ascii="Arial" w:hAnsi="Arial" w:cs="Arial"/>
          <w:color w:val="000000"/>
          <w:sz w:val="20"/>
          <w:szCs w:val="20"/>
        </w:rPr>
        <w:t xml:space="preserve"> na odcinku 93,0 cm przy podporach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oraz co 310 mm w środku rozpiętości przęsła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(-)97,86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sz w:val="20"/>
          <w:szCs w:val="20"/>
        </w:rPr>
        <w:t xml:space="preserve"> = 101,99 kN     (96,0%)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50,36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41,36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0,217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(72,3%)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(-)10,43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5000/200 = 25,00 mm     (41,7%)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80,56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0,238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(79,2%)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Podpora C: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d-d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(-)156,73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górne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s1</w:t>
      </w:r>
      <w:r>
        <w:rPr>
          <w:rFonts w:ascii="Arial" w:hAnsi="Arial" w:cs="Arial"/>
          <w:color w:val="000000"/>
          <w:sz w:val="20"/>
          <w:szCs w:val="20"/>
        </w:rPr>
        <w:t xml:space="preserve"> = 10,07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9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10,18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0,70%)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(-)156,73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158,26 kNm     (99,0%)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(-)131,43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(-)109,43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0,213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(71,1%)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C - D: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e-e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160,04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10,41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10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11,31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0,78%)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160,04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171,91 kNm     (93,1%)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160,18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strzemionami czterociętymi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8 co 190 mm</w:t>
      </w:r>
      <w:r>
        <w:rPr>
          <w:rFonts w:ascii="Arial" w:hAnsi="Arial" w:cs="Arial"/>
          <w:color w:val="000000"/>
          <w:sz w:val="20"/>
          <w:szCs w:val="20"/>
        </w:rPr>
        <w:t xml:space="preserve"> na odcinku 171,0 cm przy lewej podporze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i na odcinku 76,0 cm przy prawej podporze oraz co 300 mm na pozostałej części belki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160,18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Rd3</w:t>
      </w:r>
      <w:r>
        <w:rPr>
          <w:rFonts w:ascii="Arial" w:hAnsi="Arial" w:cs="Arial"/>
          <w:color w:val="0000FF"/>
          <w:sz w:val="20"/>
          <w:szCs w:val="20"/>
        </w:rPr>
        <w:t xml:space="preserve"> = 165,12 kN     (97,0%)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134,02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110,62 kNm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0,193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(64,2%)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14,93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5000/200 = 25,00 mm     (59,7%)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131,09 kN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0,267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(88,8%)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Pr="00764FB9" w:rsidRDefault="00F2544A" w:rsidP="00F2544A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38" w:name="_Toc478367173"/>
      <w:r>
        <w:rPr>
          <w:rFonts w:asciiTheme="minorHAnsi" w:hAnsiTheme="minorHAnsi"/>
        </w:rPr>
        <w:t>Nadproże N1</w:t>
      </w:r>
      <w:r w:rsidRPr="00764FB9">
        <w:rPr>
          <w:rFonts w:asciiTheme="minorHAnsi" w:hAnsiTheme="minorHAnsi"/>
        </w:rPr>
        <w:t>.</w:t>
      </w:r>
      <w:bookmarkEnd w:id="38"/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BELKI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13" type="#_x0000_t75" style="width:397.15pt;height:72.4pt">
            <v:imagedata r:id="rId151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BELKI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14" type="#_x0000_t75" style="width:200.25pt;height:108.75pt">
            <v:imagedata r:id="rId152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przekroju: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sz w:val="20"/>
          <w:szCs w:val="20"/>
        </w:rPr>
        <w:tab/>
        <w:t>prostokątny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sz w:val="20"/>
          <w:szCs w:val="20"/>
        </w:rPr>
        <w:tab/>
        <w:t>b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= 49,0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sz w:val="20"/>
          <w:szCs w:val="20"/>
        </w:rPr>
        <w:tab/>
        <w:t>h = 25,0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Rodzaj belki:  </w:t>
      </w:r>
      <w:r>
        <w:rPr>
          <w:rFonts w:ascii="Arial" w:hAnsi="Arial" w:cs="Arial"/>
          <w:color w:val="000000"/>
          <w:sz w:val="20"/>
          <w:szCs w:val="20"/>
        </w:rPr>
        <w:tab/>
        <w:t>monolityczna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NA BELCE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ze ściany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14,00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16,80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Ciężar własny belki  [0,49m·0,25m·25,0kN/m3]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3,06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3,37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17,06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1,18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20,17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15" type="#_x0000_t75" style="width:385.9pt;height:44.65pt">
            <v:imagedata r:id="rId153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sz w:val="20"/>
          <w:szCs w:val="20"/>
        </w:rPr>
        <w:t>B25</w:t>
      </w:r>
      <w:r>
        <w:rPr>
          <w:rFonts w:ascii="Arial" w:hAnsi="Arial" w:cs="Arial"/>
          <w:color w:val="00000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2,96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główne: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górnych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dolnych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montażowe: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(RB500W)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Cotanges kąta nachylenia ścisk. krzyżulców bet.   </w:t>
      </w:r>
      <w:r>
        <w:rPr>
          <w:rFonts w:ascii="Arial" w:hAnsi="Arial" w:cs="Arial"/>
          <w:color w:val="000000"/>
          <w:sz w:val="20"/>
          <w:szCs w:val="20"/>
        </w:rPr>
        <w:tab/>
        <w:t>cot</w:t>
      </w:r>
      <w:r>
        <w:rPr>
          <w:rFonts w:ascii="Symbol" w:hAnsi="Symbol" w:cs="Symbol"/>
          <w:color w:val="000000"/>
          <w:sz w:val="20"/>
          <w:szCs w:val="20"/>
        </w:rPr>
        <w:t></w:t>
      </w:r>
      <w:r>
        <w:rPr>
          <w:rFonts w:ascii="Symbol" w:hAnsi="Symbol" w:cs="Symbol"/>
          <w:color w:val="000000"/>
          <w:sz w:val="20"/>
          <w:szCs w:val="20"/>
        </w:rPr>
        <w:t>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w przęsłach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belek i płyt (wg tablicy 8)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na wspornikach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wsporników (wg tablicy 8)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WYKRESY SIŁ WEWNĘTRZNYCH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16" type="#_x0000_t75" style="width:425.25pt;height:45.75pt">
            <v:imagedata r:id="rId154" o:title=""/>
          </v:shape>
        </w:pict>
      </w: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 w:type="page"/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Siły poprzeczne [kN]: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17" type="#_x0000_t75" style="width:425.25pt;height:50.65pt">
            <v:imagedata r:id="rId155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18" type="#_x0000_t75" style="width:425.25pt;height:28.9pt">
            <v:imagedata r:id="rId156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Obwiednia sił wewnętrznych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19" type="#_x0000_t75" style="width:425.25pt;height:45.75pt">
            <v:imagedata r:id="rId157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20" type="#_x0000_t75" style="width:425.25pt;height:56.65pt">
            <v:imagedata r:id="rId158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21" type="#_x0000_t75" style="width:425.25pt;height:28.9pt">
            <v:imagedata r:id="rId159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WYMIAROWANIE wg PN-B-03264:2002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22" type="#_x0000_t75" style="width:340.15pt;height:82.9pt">
            <v:imagedata r:id="rId160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A - B: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a-a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6,29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(war. konstrukcyjny)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1,38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2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0,21%)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6,29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19,83 kNm     (31,7%)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9,05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konstrukcyjne strzemionami czterociętymi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160 mm na całej długości przęsła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9,05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Rd1</w:t>
      </w:r>
      <w:r>
        <w:rPr>
          <w:rFonts w:ascii="Arial" w:hAnsi="Arial" w:cs="Arial"/>
          <w:color w:val="0000FF"/>
          <w:sz w:val="20"/>
          <w:szCs w:val="20"/>
        </w:rPr>
        <w:t xml:space="preserve"> = 65,91 kN     (13,7%)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5,32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5,32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rysy nie wyznaczono 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cr</w:t>
      </w:r>
      <w:r>
        <w:rPr>
          <w:rFonts w:ascii="Arial" w:hAnsi="Arial" w:cs="Arial"/>
          <w:color w:val="0000FF"/>
          <w:sz w:val="20"/>
          <w:szCs w:val="20"/>
        </w:rPr>
        <w:t xml:space="preserve"> &gt;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FF"/>
          <w:sz w:val="20"/>
          <w:szCs w:val="20"/>
        </w:rPr>
        <w:t>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0,27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1580/200 = 7,90 mm     (3,4%)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11,34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rysy nie wyznaczono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Theme="minorHAnsi" w:eastAsiaTheme="majorEastAsia" w:hAnsiTheme="minorHAnsi" w:cstheme="majorBidi"/>
          <w:b/>
          <w:bCs/>
          <w:sz w:val="24"/>
          <w:szCs w:val="26"/>
        </w:rPr>
      </w:pPr>
      <w:r>
        <w:rPr>
          <w:rFonts w:asciiTheme="minorHAnsi" w:hAnsiTheme="minorHAnsi"/>
        </w:rPr>
        <w:br w:type="page"/>
      </w:r>
    </w:p>
    <w:p w:rsidR="00F2544A" w:rsidRPr="00764FB9" w:rsidRDefault="00F2544A" w:rsidP="00F2544A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39" w:name="_Toc478367174"/>
      <w:r>
        <w:rPr>
          <w:rFonts w:asciiTheme="minorHAnsi" w:hAnsiTheme="minorHAnsi"/>
        </w:rPr>
        <w:lastRenderedPageBreak/>
        <w:t>Nadproże N</w:t>
      </w:r>
      <w:r>
        <w:rPr>
          <w:rFonts w:asciiTheme="minorHAnsi" w:hAnsiTheme="minorHAnsi"/>
        </w:rPr>
        <w:t>2</w:t>
      </w:r>
      <w:r w:rsidRPr="00764FB9">
        <w:rPr>
          <w:rFonts w:asciiTheme="minorHAnsi" w:hAnsiTheme="minorHAnsi"/>
        </w:rPr>
        <w:t>.</w:t>
      </w:r>
      <w:bookmarkEnd w:id="39"/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BELKI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23" type="#_x0000_t75" style="width:397.15pt;height:70.15pt">
            <v:imagedata r:id="rId161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BELKI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24" type="#_x0000_t75" style="width:218.25pt;height:89.25pt">
            <v:imagedata r:id="rId162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przekroju: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sz w:val="20"/>
          <w:szCs w:val="20"/>
        </w:rPr>
        <w:tab/>
        <w:t>prostokątny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sz w:val="20"/>
          <w:szCs w:val="20"/>
        </w:rPr>
        <w:tab/>
        <w:t>b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= 68,0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sz w:val="20"/>
          <w:szCs w:val="20"/>
        </w:rPr>
        <w:tab/>
        <w:t>h = 25,0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Rodzaj belki:  </w:t>
      </w:r>
      <w:r>
        <w:rPr>
          <w:rFonts w:ascii="Arial" w:hAnsi="Arial" w:cs="Arial"/>
          <w:color w:val="000000"/>
          <w:sz w:val="20"/>
          <w:szCs w:val="20"/>
        </w:rPr>
        <w:tab/>
        <w:t>monolityczna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NA BELCE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ze ściany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16,00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19,20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Ciężar własny belki  [0,68m·0,25m·25,0kN/m3]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4,25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4,68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20,25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1,18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23,88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25" type="#_x0000_t75" style="width:385.9pt;height:44.65pt">
            <v:imagedata r:id="rId163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sz w:val="20"/>
          <w:szCs w:val="20"/>
        </w:rPr>
        <w:t>B25</w:t>
      </w:r>
      <w:r>
        <w:rPr>
          <w:rFonts w:ascii="Arial" w:hAnsi="Arial" w:cs="Arial"/>
          <w:color w:val="00000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2,92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główne: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górnych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dolnych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montażowe: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(RB500W)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Cotanges kąta nachylenia ścisk. krzyżulców bet.   </w:t>
      </w:r>
      <w:r>
        <w:rPr>
          <w:rFonts w:ascii="Arial" w:hAnsi="Arial" w:cs="Arial"/>
          <w:color w:val="000000"/>
          <w:sz w:val="20"/>
          <w:szCs w:val="20"/>
        </w:rPr>
        <w:tab/>
        <w:t>cot</w:t>
      </w:r>
      <w:r>
        <w:rPr>
          <w:rFonts w:ascii="Symbol" w:hAnsi="Symbol" w:cs="Symbol"/>
          <w:color w:val="000000"/>
          <w:sz w:val="20"/>
          <w:szCs w:val="20"/>
        </w:rPr>
        <w:t></w:t>
      </w:r>
      <w:r>
        <w:rPr>
          <w:rFonts w:ascii="Symbol" w:hAnsi="Symbol" w:cs="Symbol"/>
          <w:color w:val="000000"/>
          <w:sz w:val="20"/>
          <w:szCs w:val="20"/>
        </w:rPr>
        <w:t>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w przęsłach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belek i płyt (wg tablicy 8)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na wspornikach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wsporników (wg tablicy 8)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WYKRESY SIŁ WEWNĘTRZNYCH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26" type="#_x0000_t75" style="width:425.25pt;height:45.75pt">
            <v:imagedata r:id="rId164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27" type="#_x0000_t75" style="width:425.25pt;height:50.65pt">
            <v:imagedata r:id="rId165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28" type="#_x0000_t75" style="width:425.25pt;height:36.75pt">
            <v:imagedata r:id="rId166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Obwiednia sił wewnętrznych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29" type="#_x0000_t75" style="width:425.25pt;height:45.75pt">
            <v:imagedata r:id="rId167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30" type="#_x0000_t75" style="width:425.25pt;height:56.65pt">
            <v:imagedata r:id="rId168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31" type="#_x0000_t75" style="width:425.25pt;height:36.75pt">
            <v:imagedata r:id="rId169" o:title=""/>
          </v:shape>
        </w:pict>
      </w: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WYMIAROWANIE wg PN-B-03264:2002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32" type="#_x0000_t75" style="width:340.15pt;height:80.65pt">
            <v:imagedata r:id="rId170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A - B: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a-a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8,42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(war. konstrukcyjny)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1,91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2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0,15%)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8,42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20,02 kNm     (42,1%)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(-)11,91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konstrukcyjne strzemionami sześciociętymi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160 mm na całej długości przęsła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(-)11,91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Rd1</w:t>
      </w:r>
      <w:r>
        <w:rPr>
          <w:rFonts w:ascii="Arial" w:hAnsi="Arial" w:cs="Arial"/>
          <w:color w:val="0000FF"/>
          <w:sz w:val="20"/>
          <w:szCs w:val="20"/>
        </w:rPr>
        <w:t xml:space="preserve"> = 89,76 kN     (13,3%)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7,14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7,14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rysy nie wyznaczono 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cr</w:t>
      </w:r>
      <w:r>
        <w:rPr>
          <w:rFonts w:ascii="Arial" w:hAnsi="Arial" w:cs="Arial"/>
          <w:color w:val="0000FF"/>
          <w:sz w:val="20"/>
          <w:szCs w:val="20"/>
        </w:rPr>
        <w:t xml:space="preserve"> &gt;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FF"/>
          <w:sz w:val="20"/>
          <w:szCs w:val="20"/>
        </w:rPr>
        <w:t>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0,29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1680/200 = 8,40 mm     (3,5%)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14,48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rysy nie wyznaczono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Pr="00764FB9" w:rsidRDefault="00F2544A" w:rsidP="00F2544A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40" w:name="_Toc478367175"/>
      <w:r>
        <w:rPr>
          <w:rFonts w:asciiTheme="minorHAnsi" w:hAnsiTheme="minorHAnsi"/>
        </w:rPr>
        <w:t>Nadproże N</w:t>
      </w:r>
      <w:r>
        <w:rPr>
          <w:rFonts w:asciiTheme="minorHAnsi" w:hAnsiTheme="minorHAnsi"/>
        </w:rPr>
        <w:t>3</w:t>
      </w:r>
      <w:r w:rsidRPr="00764FB9">
        <w:rPr>
          <w:rFonts w:asciiTheme="minorHAnsi" w:hAnsiTheme="minorHAnsi"/>
        </w:rPr>
        <w:t>.</w:t>
      </w:r>
      <w:bookmarkEnd w:id="40"/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BELKI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33" type="#_x0000_t75" style="width:397.15pt;height:61.15pt">
            <v:imagedata r:id="rId171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BELKI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34" type="#_x0000_t75" style="width:218.25pt;height:85.15pt">
            <v:imagedata r:id="rId172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przekroju: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sz w:val="20"/>
          <w:szCs w:val="20"/>
        </w:rPr>
        <w:tab/>
        <w:t>prostokątny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sz w:val="20"/>
          <w:szCs w:val="20"/>
        </w:rPr>
        <w:tab/>
        <w:t>b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= 72,0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sz w:val="20"/>
          <w:szCs w:val="20"/>
        </w:rPr>
        <w:tab/>
        <w:t>h = 25,0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Rodzaj belki:  </w:t>
      </w:r>
      <w:r>
        <w:rPr>
          <w:rFonts w:ascii="Arial" w:hAnsi="Arial" w:cs="Arial"/>
          <w:color w:val="000000"/>
          <w:sz w:val="20"/>
          <w:szCs w:val="20"/>
        </w:rPr>
        <w:tab/>
        <w:t>monolityczna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OBCIĄŻENIA NA BELCE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ze ściany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16,00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19,20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Ciężar własny belki  [0,72m·0,25m·25,0kN/m3]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4,50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4,95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20,50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1,18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24,15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35" type="#_x0000_t75" style="width:385.9pt;height:44.65pt">
            <v:imagedata r:id="rId173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sz w:val="20"/>
          <w:szCs w:val="20"/>
        </w:rPr>
        <w:t>B25</w:t>
      </w:r>
      <w:r>
        <w:rPr>
          <w:rFonts w:ascii="Arial" w:hAnsi="Arial" w:cs="Arial"/>
          <w:color w:val="00000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2,92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główne: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górnych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dolnych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montażowe: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(RB500W)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Cotanges kąta nachylenia ścisk. krzyżulców bet.   </w:t>
      </w:r>
      <w:r>
        <w:rPr>
          <w:rFonts w:ascii="Arial" w:hAnsi="Arial" w:cs="Arial"/>
          <w:color w:val="000000"/>
          <w:sz w:val="20"/>
          <w:szCs w:val="20"/>
        </w:rPr>
        <w:tab/>
        <w:t>cot</w:t>
      </w:r>
      <w:r>
        <w:rPr>
          <w:rFonts w:ascii="Symbol" w:hAnsi="Symbol" w:cs="Symbol"/>
          <w:color w:val="000000"/>
          <w:sz w:val="20"/>
          <w:szCs w:val="20"/>
        </w:rPr>
        <w:t></w:t>
      </w:r>
      <w:r>
        <w:rPr>
          <w:rFonts w:ascii="Symbol" w:hAnsi="Symbol" w:cs="Symbol"/>
          <w:color w:val="000000"/>
          <w:sz w:val="20"/>
          <w:szCs w:val="20"/>
        </w:rPr>
        <w:t>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w przęsłach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belek i płyt (wg tablicy 8)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na wspornikach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wsporników (wg tablicy 8)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WYKRESY SIŁ WEWNĘTRZNYCH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36" type="#_x0000_t75" style="width:425.25pt;height:45.75pt">
            <v:imagedata r:id="rId174" o:title=""/>
          </v:shape>
        </w:pict>
      </w: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 w:type="page"/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Siły poprzeczne [kN]: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37" type="#_x0000_t75" style="width:425.25pt;height:50.65pt">
            <v:imagedata r:id="rId175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38" type="#_x0000_t75" style="width:425.25pt;height:36.75pt">
            <v:imagedata r:id="rId176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Obwiednia sił wewnętrznych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39" type="#_x0000_t75" style="width:425.25pt;height:45.75pt">
            <v:imagedata r:id="rId177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40" type="#_x0000_t75" style="width:425.25pt;height:56.65pt">
            <v:imagedata r:id="rId178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41" type="#_x0000_t75" style="width:425.25pt;height:36.75pt">
            <v:imagedata r:id="rId179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WYMIAROWANIE wg PN-B-03264:2002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42" type="#_x0000_t75" style="width:340.15pt;height:72.75pt">
            <v:imagedata r:id="rId180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A - B: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a-a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13,44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(war. konstrukcyjny)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2,02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2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0,15%)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13,44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20,05 kNm     (67,0%)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(-)17,24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konstrukcyjne strzemionami sześciociętymi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160 mm na całej długości przęsła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(-)17,24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Rd1</w:t>
      </w:r>
      <w:r>
        <w:rPr>
          <w:rFonts w:ascii="Arial" w:hAnsi="Arial" w:cs="Arial"/>
          <w:color w:val="0000FF"/>
          <w:sz w:val="20"/>
          <w:szCs w:val="20"/>
        </w:rPr>
        <w:t xml:space="preserve"> = 94,78 kN     (18,2%)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11,41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11,41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rysy nie wyznaczono 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cr</w:t>
      </w:r>
      <w:r>
        <w:rPr>
          <w:rFonts w:ascii="Arial" w:hAnsi="Arial" w:cs="Arial"/>
          <w:color w:val="0000FF"/>
          <w:sz w:val="20"/>
          <w:szCs w:val="20"/>
        </w:rPr>
        <w:t xml:space="preserve"> &gt;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FF"/>
          <w:sz w:val="20"/>
          <w:szCs w:val="20"/>
        </w:rPr>
        <w:t>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0,70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2110/200 = 10,55 mm     (6,6%)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19,06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rysy nie wyznaczono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Theme="minorHAnsi" w:eastAsiaTheme="majorEastAsia" w:hAnsiTheme="minorHAnsi" w:cstheme="majorBidi"/>
          <w:b/>
          <w:bCs/>
          <w:sz w:val="24"/>
          <w:szCs w:val="26"/>
        </w:rPr>
      </w:pPr>
      <w:r>
        <w:rPr>
          <w:rFonts w:asciiTheme="minorHAnsi" w:hAnsiTheme="minorHAnsi"/>
        </w:rPr>
        <w:br w:type="page"/>
      </w:r>
    </w:p>
    <w:p w:rsidR="00F2544A" w:rsidRPr="00764FB9" w:rsidRDefault="00F2544A" w:rsidP="00F2544A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41" w:name="_Toc478367176"/>
      <w:r>
        <w:rPr>
          <w:rFonts w:asciiTheme="minorHAnsi" w:hAnsiTheme="minorHAnsi"/>
        </w:rPr>
        <w:lastRenderedPageBreak/>
        <w:t>Nadproże N</w:t>
      </w:r>
      <w:r>
        <w:rPr>
          <w:rFonts w:asciiTheme="minorHAnsi" w:hAnsiTheme="minorHAnsi"/>
        </w:rPr>
        <w:t>4</w:t>
      </w:r>
      <w:r w:rsidRPr="00764FB9">
        <w:rPr>
          <w:rFonts w:asciiTheme="minorHAnsi" w:hAnsiTheme="minorHAnsi"/>
        </w:rPr>
        <w:t>.</w:t>
      </w:r>
      <w:bookmarkEnd w:id="41"/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BELKI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43" type="#_x0000_t75" style="width:397.15pt;height:50.25pt">
            <v:imagedata r:id="rId181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BELKI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44" type="#_x0000_t75" style="width:218.25pt;height:87pt">
            <v:imagedata r:id="rId182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przekroju: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sz w:val="20"/>
          <w:szCs w:val="20"/>
        </w:rPr>
        <w:tab/>
        <w:t>prostokątny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sz w:val="20"/>
          <w:szCs w:val="20"/>
        </w:rPr>
        <w:tab/>
        <w:t>b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= 70,0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sz w:val="20"/>
          <w:szCs w:val="20"/>
        </w:rPr>
        <w:tab/>
        <w:t>h = 25,0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Rodzaj belki:  </w:t>
      </w:r>
      <w:r>
        <w:rPr>
          <w:rFonts w:ascii="Arial" w:hAnsi="Arial" w:cs="Arial"/>
          <w:color w:val="000000"/>
          <w:sz w:val="20"/>
          <w:szCs w:val="20"/>
        </w:rPr>
        <w:tab/>
        <w:t>monolityczna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NA BELCE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ze ściany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Ciężar własny belki  [0,70m·0,25m·25,0kN/m3]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4,38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4,82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24,38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1,18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28,82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45" type="#_x0000_t75" style="width:385.9pt;height:44.65pt">
            <v:imagedata r:id="rId183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sz w:val="20"/>
          <w:szCs w:val="20"/>
        </w:rPr>
        <w:t>B25</w:t>
      </w:r>
      <w:r>
        <w:rPr>
          <w:rFonts w:ascii="Arial" w:hAnsi="Arial" w:cs="Arial"/>
          <w:color w:val="00000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2,92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główne: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górnych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dolnych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  <w:u w:val="single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br w:type="page"/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lastRenderedPageBreak/>
        <w:t>Zbrojenie montażowe: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(RB500W)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Cotanges kąta nachylenia ścisk. krzyżulców bet.   </w:t>
      </w:r>
      <w:r>
        <w:rPr>
          <w:rFonts w:ascii="Arial" w:hAnsi="Arial" w:cs="Arial"/>
          <w:color w:val="000000"/>
          <w:sz w:val="20"/>
          <w:szCs w:val="20"/>
        </w:rPr>
        <w:tab/>
        <w:t>cot</w:t>
      </w:r>
      <w:r>
        <w:rPr>
          <w:rFonts w:ascii="Symbol" w:hAnsi="Symbol" w:cs="Symbol"/>
          <w:color w:val="000000"/>
          <w:sz w:val="20"/>
          <w:szCs w:val="20"/>
        </w:rPr>
        <w:t></w:t>
      </w:r>
      <w:r>
        <w:rPr>
          <w:rFonts w:ascii="Symbol" w:hAnsi="Symbol" w:cs="Symbol"/>
          <w:color w:val="000000"/>
          <w:sz w:val="20"/>
          <w:szCs w:val="20"/>
        </w:rPr>
        <w:t>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w przęsłach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belek i płyt (wg tablicy 8)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na wspornikach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wsporników (wg tablicy 8)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WYKRESY SIŁ WEWNĘTRZNYCH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46" type="#_x0000_t75" style="width:425.25pt;height:45.75pt">
            <v:imagedata r:id="rId184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47" type="#_x0000_t75" style="width:425.25pt;height:50.65pt">
            <v:imagedata r:id="rId185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48" type="#_x0000_t75" style="width:425.25pt;height:28.9pt">
            <v:imagedata r:id="rId186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Obwiednia sił wewnętrznych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49" type="#_x0000_t75" style="width:425.25pt;height:45.75pt">
            <v:imagedata r:id="rId187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50" type="#_x0000_t75" style="width:425.25pt;height:56.65pt">
            <v:imagedata r:id="rId188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51" type="#_x0000_t75" style="width:425.25pt;height:28.9pt">
            <v:imagedata r:id="rId189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WYMIAROWANIE wg PN-B-03264:2002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52" type="#_x0000_t75" style="width:340.15pt;height:64.15pt">
            <v:imagedata r:id="rId190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Przęsło A - B: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a-a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31,35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3,59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5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5,65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0,37%)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(decyduje warunek dopuszczalnej szerokości rys prostopadłych)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31,35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48,28 kNm     (64,9%)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(-)32,68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konstrukcyjne strzemionami sześciociętymi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160 mm na całej długości przęsła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(-)32,68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Rd1</w:t>
      </w:r>
      <w:r>
        <w:rPr>
          <w:rFonts w:ascii="Arial" w:hAnsi="Arial" w:cs="Arial"/>
          <w:color w:val="0000FF"/>
          <w:sz w:val="20"/>
          <w:szCs w:val="20"/>
        </w:rPr>
        <w:t xml:space="preserve"> = 98,85 kN     (33,1%)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26,52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26,52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0,232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(77,4%)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7,10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2950/200 = 14,75 mm     (48,2%)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32,91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rysy nie wyznaczono</w:t>
      </w:r>
    </w:p>
    <w:p w:rsidR="005A5EB2" w:rsidRDefault="005A5EB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367DF8" w:rsidRPr="00764FB9" w:rsidRDefault="00AC643C" w:rsidP="00367DF8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42" w:name="_Toc478367177"/>
      <w:r>
        <w:rPr>
          <w:rFonts w:asciiTheme="minorHAnsi" w:hAnsiTheme="minorHAnsi"/>
        </w:rPr>
        <w:t>Słup S-01</w:t>
      </w:r>
      <w:r w:rsidR="00F2544A">
        <w:rPr>
          <w:rFonts w:asciiTheme="minorHAnsi" w:hAnsiTheme="minorHAnsi"/>
        </w:rPr>
        <w:t xml:space="preserve"> – część górna</w:t>
      </w:r>
      <w:r w:rsidR="00367DF8" w:rsidRPr="00764FB9">
        <w:rPr>
          <w:rFonts w:asciiTheme="minorHAnsi" w:hAnsiTheme="minorHAnsi"/>
        </w:rPr>
        <w:t>.</w:t>
      </w:r>
      <w:bookmarkEnd w:id="42"/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SŁUPA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53" type="#_x0000_t75" style="width:74.65pt;height:192.4pt">
            <v:imagedata r:id="rId191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SŁUPA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przekroju słupa: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sz w:val="20"/>
          <w:szCs w:val="20"/>
        </w:rPr>
        <w:tab/>
        <w:t>prostokątny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sz w:val="20"/>
          <w:szCs w:val="20"/>
        </w:rPr>
        <w:tab/>
        <w:t>b = 35,0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sz w:val="20"/>
          <w:szCs w:val="20"/>
        </w:rPr>
        <w:tab/>
        <w:t>h = 35,0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słupa: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Węzeł górny: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Wysokość rygla lewego  </w:t>
      </w:r>
      <w:r>
        <w:rPr>
          <w:rFonts w:ascii="Arial" w:hAnsi="Arial" w:cs="Arial"/>
          <w:color w:val="000000"/>
          <w:sz w:val="20"/>
          <w:szCs w:val="20"/>
        </w:rPr>
        <w:tab/>
        <w:t>45,00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Wysokość rygla prawego  </w:t>
      </w:r>
      <w:r>
        <w:rPr>
          <w:rFonts w:ascii="Arial" w:hAnsi="Arial" w:cs="Arial"/>
          <w:color w:val="000000"/>
          <w:sz w:val="20"/>
          <w:szCs w:val="20"/>
        </w:rPr>
        <w:tab/>
        <w:t>45,00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kondygnacji  </w:t>
      </w:r>
      <w:r>
        <w:rPr>
          <w:rFonts w:ascii="Arial" w:hAnsi="Arial" w:cs="Arial"/>
          <w:color w:val="000000"/>
          <w:sz w:val="20"/>
          <w:szCs w:val="20"/>
        </w:rPr>
        <w:tab/>
        <w:t>h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kond</w:t>
      </w:r>
      <w:r>
        <w:rPr>
          <w:rFonts w:ascii="Arial" w:hAnsi="Arial" w:cs="Arial"/>
          <w:color w:val="000000"/>
          <w:sz w:val="20"/>
          <w:szCs w:val="20"/>
        </w:rPr>
        <w:t xml:space="preserve"> =4,70 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Węzeł dolny: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Szerokość słupa dolnego  </w:t>
      </w:r>
      <w:r>
        <w:rPr>
          <w:rFonts w:ascii="Arial" w:hAnsi="Arial" w:cs="Arial"/>
          <w:color w:val="000000"/>
          <w:sz w:val="20"/>
          <w:szCs w:val="20"/>
        </w:rPr>
        <w:tab/>
        <w:t>35,00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Wysokość rygla lewego  </w:t>
      </w:r>
      <w:r>
        <w:rPr>
          <w:rFonts w:ascii="Arial" w:hAnsi="Arial" w:cs="Arial"/>
          <w:color w:val="000000"/>
          <w:sz w:val="20"/>
          <w:szCs w:val="20"/>
        </w:rPr>
        <w:tab/>
        <w:t>45,00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Wysokość rygla prawego  </w:t>
      </w:r>
      <w:r>
        <w:rPr>
          <w:rFonts w:ascii="Arial" w:hAnsi="Arial" w:cs="Arial"/>
          <w:color w:val="000000"/>
          <w:sz w:val="20"/>
          <w:szCs w:val="20"/>
        </w:rPr>
        <w:tab/>
        <w:t>45,00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przyjęto wysokość słupa  </w:t>
      </w:r>
      <w:r>
        <w:rPr>
          <w:rFonts w:ascii="Arial" w:hAnsi="Arial" w:cs="Arial"/>
          <w:color w:val="000000"/>
          <w:sz w:val="20"/>
          <w:szCs w:val="20"/>
        </w:rPr>
        <w:tab/>
        <w:t>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col</w:t>
      </w:r>
      <w:r>
        <w:rPr>
          <w:rFonts w:ascii="Arial" w:hAnsi="Arial" w:cs="Arial"/>
          <w:color w:val="000000"/>
          <w:sz w:val="20"/>
          <w:szCs w:val="20"/>
        </w:rPr>
        <w:t xml:space="preserve"> = 4,70 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Rodzaj słupa:  </w:t>
      </w:r>
      <w:r>
        <w:rPr>
          <w:rFonts w:ascii="Arial" w:hAnsi="Arial" w:cs="Arial"/>
          <w:color w:val="000000"/>
          <w:sz w:val="20"/>
          <w:szCs w:val="20"/>
        </w:rPr>
        <w:tab/>
        <w:t>monolityczny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  <w:u w:val="single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br w:type="page"/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lastRenderedPageBreak/>
        <w:t>Model wyboczeniowy słupa: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Numer kondygnacji od góry:  </w:t>
      </w:r>
      <w:r>
        <w:rPr>
          <w:rFonts w:ascii="Arial" w:hAnsi="Arial" w:cs="Arial"/>
          <w:color w:val="000000"/>
          <w:sz w:val="20"/>
          <w:szCs w:val="20"/>
        </w:rPr>
        <w:tab/>
        <w:t>1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płaszczyźnie obciążenia: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sz w:val="20"/>
          <w:szCs w:val="20"/>
        </w:rPr>
        <w:t>przesuwna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- współczynnik długości wyboczeniowej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x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 płaszczyzny obciążenia: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sz w:val="20"/>
          <w:szCs w:val="20"/>
        </w:rPr>
        <w:t>przesuwna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współczynnik długości wyboczeniowej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SŁUPA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0"/>
        <w:gridCol w:w="1600"/>
        <w:gridCol w:w="1100"/>
        <w:gridCol w:w="1100"/>
        <w:gridCol w:w="1100"/>
        <w:gridCol w:w="1100"/>
        <w:gridCol w:w="1100"/>
      </w:tblGrid>
      <w:tr w:rsidR="00F2544A">
        <w:tblPrEx>
          <w:tblCellMar>
            <w:top w:w="0" w:type="dxa"/>
            <w:bottom w:w="0" w:type="dxa"/>
          </w:tblCellMar>
        </w:tblPrEx>
        <w:tc>
          <w:tcPr>
            <w:tcW w:w="5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typ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wykresu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Sd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Sd,lt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1Sd,x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3Sd,x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2Sd,x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[kNm]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1.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prostoliniowy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300,00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9,00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--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9,00</w:t>
            </w:r>
          </w:p>
        </w:tc>
      </w:tr>
    </w:tbl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Dodatkowo uwzględniono ciężar własny słupa o wartości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 xml:space="preserve"> = 15,83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sz w:val="20"/>
          <w:szCs w:val="20"/>
        </w:rPr>
        <w:t>B25</w:t>
      </w:r>
      <w:r>
        <w:rPr>
          <w:rFonts w:ascii="Arial" w:hAnsi="Arial" w:cs="Arial"/>
          <w:color w:val="00000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16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obciążenia: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2,94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podłużne: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wzdłuż boku "b"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wzdłuż boku "h"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montażowe: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(RB500W)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WYMIAROWANIE wg PN-B-03264:2002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54" type="#_x0000_t75" style="width:170.25pt;height:169.9pt">
            <v:imagedata r:id="rId192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Ściskanie ze zginaniem: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Przyjęto zbrojenie symetryczne wzdłuż boków "b":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sz w:val="20"/>
          <w:szCs w:val="20"/>
        </w:rPr>
        <w:t>2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Przyjęto zbrojenie symetryczne wzdłuż boków "h":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sz w:val="20"/>
          <w:szCs w:val="20"/>
        </w:rPr>
        <w:t>2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Łącznie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4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4,52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0,37%)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Warunek nośności: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- dla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sz w:val="20"/>
          <w:szCs w:val="20"/>
        </w:rPr>
        <w:t xml:space="preserve"> = 315,83kN 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sz w:val="20"/>
          <w:szCs w:val="20"/>
        </w:rPr>
        <w:t xml:space="preserve"> = 27,66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Rd,x,odp,max</w:t>
      </w:r>
      <w:r>
        <w:rPr>
          <w:rFonts w:ascii="Arial" w:hAnsi="Arial" w:cs="Arial"/>
          <w:color w:val="0000FF"/>
          <w:sz w:val="20"/>
          <w:szCs w:val="20"/>
        </w:rPr>
        <w:t xml:space="preserve"> = 71,29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- dla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sz w:val="20"/>
          <w:szCs w:val="20"/>
        </w:rPr>
        <w:t xml:space="preserve"> = 27,66kNm :   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sz w:val="20"/>
          <w:szCs w:val="20"/>
        </w:rPr>
        <w:t xml:space="preserve"> = 315,83 kN  &lt; 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Rd,odp,max</w:t>
      </w:r>
      <w:r>
        <w:rPr>
          <w:rFonts w:ascii="Arial" w:hAnsi="Arial" w:cs="Arial"/>
          <w:color w:val="0000FF"/>
          <w:sz w:val="20"/>
          <w:szCs w:val="20"/>
        </w:rPr>
        <w:t xml:space="preserve"> = 1644,84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 konstrukcyjne: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konstrukcyjne strzemionami pojedynczymi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- poza odcinkami zakładu zbrojenia głównego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max. 180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- na odcinkach zakładu zbrojenia głównego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max. 90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0,000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(0,0%)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Uwaga: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Dodatkowo należy przeanalizować wpływ ścinania oraz przemieszczenie słupa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WYKRES INTERAKCJI M-N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55" type="#_x0000_t75" style="width:425.25pt;height:226.9pt">
            <v:imagedata r:id="rId193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Wartości ekstremalne wykresu M-N: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Rd,x,max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= 97,50 kNm</w:t>
      </w:r>
      <w:r>
        <w:rPr>
          <w:rFonts w:ascii="Arial" w:hAnsi="Arial" w:cs="Arial"/>
          <w:color w:val="000000"/>
          <w:sz w:val="20"/>
          <w:szCs w:val="20"/>
        </w:rPr>
        <w:t>;  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sz w:val="20"/>
          <w:szCs w:val="20"/>
        </w:rPr>
        <w:t xml:space="preserve"> = 740,30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Rd,x,min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= -97,50 kNm</w:t>
      </w:r>
      <w:r>
        <w:rPr>
          <w:rFonts w:ascii="Arial" w:hAnsi="Arial" w:cs="Arial"/>
          <w:color w:val="000000"/>
          <w:sz w:val="20"/>
          <w:szCs w:val="20"/>
        </w:rPr>
        <w:t>;  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sz w:val="20"/>
          <w:szCs w:val="20"/>
        </w:rPr>
        <w:t xml:space="preserve"> = 740,30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Rd,max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= 1814,29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Rd,min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= -190,00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Pr="00764FB9" w:rsidRDefault="00F2544A" w:rsidP="00F2544A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43" w:name="_Toc478367178"/>
      <w:r>
        <w:rPr>
          <w:rFonts w:asciiTheme="minorHAnsi" w:hAnsiTheme="minorHAnsi"/>
        </w:rPr>
        <w:t xml:space="preserve">Słup S-01 – część </w:t>
      </w:r>
      <w:r>
        <w:rPr>
          <w:rFonts w:asciiTheme="minorHAnsi" w:hAnsiTheme="minorHAnsi"/>
        </w:rPr>
        <w:t>dolna</w:t>
      </w:r>
      <w:r w:rsidRPr="00764FB9">
        <w:rPr>
          <w:rFonts w:asciiTheme="minorHAnsi" w:hAnsiTheme="minorHAnsi"/>
        </w:rPr>
        <w:t>.</w:t>
      </w:r>
      <w:bookmarkEnd w:id="43"/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SŁUPA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56" type="#_x0000_t75" style="width:78pt;height:186.75pt">
            <v:imagedata r:id="rId194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SŁUPA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przekroju słupa: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sz w:val="20"/>
          <w:szCs w:val="20"/>
        </w:rPr>
        <w:tab/>
        <w:t>prostokątny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sz w:val="20"/>
          <w:szCs w:val="20"/>
        </w:rPr>
        <w:tab/>
        <w:t>b = 35,0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sz w:val="20"/>
          <w:szCs w:val="20"/>
        </w:rPr>
        <w:tab/>
        <w:t>h = 35,0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słupa: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Węzeł górny: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Szerokość słupa górnego  </w:t>
      </w:r>
      <w:r>
        <w:rPr>
          <w:rFonts w:ascii="Arial" w:hAnsi="Arial" w:cs="Arial"/>
          <w:color w:val="000000"/>
          <w:sz w:val="20"/>
          <w:szCs w:val="20"/>
        </w:rPr>
        <w:tab/>
        <w:t>35,00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Wysokość rygla lewego  </w:t>
      </w:r>
      <w:r>
        <w:rPr>
          <w:rFonts w:ascii="Arial" w:hAnsi="Arial" w:cs="Arial"/>
          <w:color w:val="000000"/>
          <w:sz w:val="20"/>
          <w:szCs w:val="20"/>
        </w:rPr>
        <w:tab/>
        <w:t>45,00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Wysokość rygla prawego  </w:t>
      </w:r>
      <w:r>
        <w:rPr>
          <w:rFonts w:ascii="Arial" w:hAnsi="Arial" w:cs="Arial"/>
          <w:color w:val="000000"/>
          <w:sz w:val="20"/>
          <w:szCs w:val="20"/>
        </w:rPr>
        <w:tab/>
        <w:t>45,00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kondygnacji  </w:t>
      </w:r>
      <w:r>
        <w:rPr>
          <w:rFonts w:ascii="Arial" w:hAnsi="Arial" w:cs="Arial"/>
          <w:color w:val="000000"/>
          <w:sz w:val="20"/>
          <w:szCs w:val="20"/>
        </w:rPr>
        <w:tab/>
        <w:t>h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kond</w:t>
      </w:r>
      <w:r>
        <w:rPr>
          <w:rFonts w:ascii="Arial" w:hAnsi="Arial" w:cs="Arial"/>
          <w:color w:val="000000"/>
          <w:sz w:val="20"/>
          <w:szCs w:val="20"/>
        </w:rPr>
        <w:t xml:space="preserve"> =3,85 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Odległość od górnej powierzchni fundamentu do kondygnacji 1,25 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Węzeł dolny: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Fundament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przyjęto wysokość słupa  </w:t>
      </w:r>
      <w:r>
        <w:rPr>
          <w:rFonts w:ascii="Arial" w:hAnsi="Arial" w:cs="Arial"/>
          <w:color w:val="000000"/>
          <w:sz w:val="20"/>
          <w:szCs w:val="20"/>
        </w:rPr>
        <w:tab/>
        <w:t>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col</w:t>
      </w:r>
      <w:r>
        <w:rPr>
          <w:rFonts w:ascii="Arial" w:hAnsi="Arial" w:cs="Arial"/>
          <w:color w:val="000000"/>
          <w:sz w:val="20"/>
          <w:szCs w:val="20"/>
        </w:rPr>
        <w:t xml:space="preserve"> = 4,88 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Rodzaj słupa:  </w:t>
      </w:r>
      <w:r>
        <w:rPr>
          <w:rFonts w:ascii="Arial" w:hAnsi="Arial" w:cs="Arial"/>
          <w:color w:val="000000"/>
          <w:sz w:val="20"/>
          <w:szCs w:val="20"/>
        </w:rPr>
        <w:tab/>
        <w:t>monolityczny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Model wyboczeniowy słupa: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Numer kondygnacji od góry:  </w:t>
      </w:r>
      <w:r>
        <w:rPr>
          <w:rFonts w:ascii="Arial" w:hAnsi="Arial" w:cs="Arial"/>
          <w:color w:val="000000"/>
          <w:sz w:val="20"/>
          <w:szCs w:val="20"/>
        </w:rPr>
        <w:tab/>
        <w:t>1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płaszczyźnie obciążenia: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sz w:val="20"/>
          <w:szCs w:val="20"/>
        </w:rPr>
        <w:t>przesuwna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- współczynnik długości wyboczeniowej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x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 płaszczyzny obciążenia: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sz w:val="20"/>
          <w:szCs w:val="20"/>
        </w:rPr>
        <w:t>przesuwna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współczynnik długości wyboczeniowej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SŁUPA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0"/>
        <w:gridCol w:w="1600"/>
        <w:gridCol w:w="1100"/>
        <w:gridCol w:w="1100"/>
        <w:gridCol w:w="1100"/>
        <w:gridCol w:w="1100"/>
        <w:gridCol w:w="1100"/>
      </w:tblGrid>
      <w:tr w:rsidR="00F2544A">
        <w:tblPrEx>
          <w:tblCellMar>
            <w:top w:w="0" w:type="dxa"/>
            <w:bottom w:w="0" w:type="dxa"/>
          </w:tblCellMar>
        </w:tblPrEx>
        <w:tc>
          <w:tcPr>
            <w:tcW w:w="5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typ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wykresu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Sd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Sd,lt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1Sd,x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3Sd,x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2Sd,x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[kNm]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1.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prostoliniowy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550,00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550,00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17,00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--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17,00</w:t>
            </w:r>
          </w:p>
        </w:tc>
      </w:tr>
    </w:tbl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Dodatkowo uwzględniono ciężar własny słupa o wartości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 xml:space="preserve"> = 16,42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sz w:val="20"/>
          <w:szCs w:val="20"/>
        </w:rPr>
        <w:t>B25</w:t>
      </w:r>
      <w:r>
        <w:rPr>
          <w:rFonts w:ascii="Arial" w:hAnsi="Arial" w:cs="Arial"/>
          <w:color w:val="00000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16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obciążenia: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2,94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podłużne: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wzdłuż boku "b"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wzdłuż boku "h"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montażowe: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(RB500W)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WYMIAROWANIE wg PN-B-03264:2002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57" type="#_x0000_t75" style="width:170.25pt;height:169.9pt">
            <v:imagedata r:id="rId195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Ściskanie ze zginaniem: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Przyjęto zbrojenie symetryczne wzdłuż boków "b":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sz w:val="20"/>
          <w:szCs w:val="20"/>
        </w:rPr>
        <w:t>4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4,52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Przyjęto zbrojenie symetryczne wzdłuż boków "h":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sz w:val="20"/>
          <w:szCs w:val="20"/>
        </w:rPr>
        <w:t>2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Łącznie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8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9,05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0,74%)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Warunek nośności: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- dla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sz w:val="20"/>
          <w:szCs w:val="20"/>
        </w:rPr>
        <w:t xml:space="preserve"> = 566,42kN 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sz w:val="20"/>
          <w:szCs w:val="20"/>
        </w:rPr>
        <w:t xml:space="preserve"> = 105,60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Rd,x,odp,max</w:t>
      </w:r>
      <w:r>
        <w:rPr>
          <w:rFonts w:ascii="Arial" w:hAnsi="Arial" w:cs="Arial"/>
          <w:color w:val="0000FF"/>
          <w:sz w:val="20"/>
          <w:szCs w:val="20"/>
        </w:rPr>
        <w:t xml:space="preserve"> = 118,31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- dla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sz w:val="20"/>
          <w:szCs w:val="20"/>
        </w:rPr>
        <w:t xml:space="preserve"> = 97,39kNm :   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sz w:val="20"/>
          <w:szCs w:val="20"/>
        </w:rPr>
        <w:t xml:space="preserve"> = 550,00 kN  &lt; 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Rd,odp,max</w:t>
      </w:r>
      <w:r>
        <w:rPr>
          <w:rFonts w:ascii="Arial" w:hAnsi="Arial" w:cs="Arial"/>
          <w:color w:val="0000FF"/>
          <w:sz w:val="20"/>
          <w:szCs w:val="20"/>
        </w:rPr>
        <w:t xml:space="preserve"> = 1207,99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 konstrukcyjne: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konstrukcyjne strzemionami pojedynczymi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- poza odcinkami zakładu zbrojenia głównego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max. 180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- na odcinkach zakładu zbrojenia głównego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max. 90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0,000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(0,0%)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Uwaga: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Dodatkowo należy przeanalizować wpływ ścinania oraz przemieszczenie słupa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WYKRES INTERAKCJI M-N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58" type="#_x0000_t75" style="width:425.25pt;height:226.9pt">
            <v:imagedata r:id="rId196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Wartości ekstremalne wykresu M-N: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Rd,x,max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= 124,19 kNm</w:t>
      </w:r>
      <w:r>
        <w:rPr>
          <w:rFonts w:ascii="Arial" w:hAnsi="Arial" w:cs="Arial"/>
          <w:color w:val="000000"/>
          <w:sz w:val="20"/>
          <w:szCs w:val="20"/>
        </w:rPr>
        <w:t>;  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sz w:val="20"/>
          <w:szCs w:val="20"/>
        </w:rPr>
        <w:t xml:space="preserve"> = 741,05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Rd,x,min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= -124,19 kNm</w:t>
      </w:r>
      <w:r>
        <w:rPr>
          <w:rFonts w:ascii="Arial" w:hAnsi="Arial" w:cs="Arial"/>
          <w:color w:val="000000"/>
          <w:sz w:val="20"/>
          <w:szCs w:val="20"/>
        </w:rPr>
        <w:t>;  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sz w:val="20"/>
          <w:szCs w:val="20"/>
        </w:rPr>
        <w:t xml:space="preserve"> = 741,05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Rd,max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= 1995,24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Rd,min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= -380,01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Pr="00764FB9" w:rsidRDefault="00F2544A" w:rsidP="00F2544A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44" w:name="_Toc478367179"/>
      <w:r>
        <w:rPr>
          <w:rFonts w:asciiTheme="minorHAnsi" w:hAnsiTheme="minorHAnsi"/>
        </w:rPr>
        <w:t>Słup S-0</w:t>
      </w:r>
      <w:r>
        <w:rPr>
          <w:rFonts w:asciiTheme="minorHAnsi" w:hAnsiTheme="minorHAnsi"/>
        </w:rPr>
        <w:t>2</w:t>
      </w:r>
      <w:r w:rsidRPr="00764FB9">
        <w:rPr>
          <w:rFonts w:asciiTheme="minorHAnsi" w:hAnsiTheme="minorHAnsi"/>
        </w:rPr>
        <w:t>.</w:t>
      </w:r>
      <w:bookmarkEnd w:id="44"/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SŁUPA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59" type="#_x0000_t75" style="width:78pt;height:186.75pt">
            <v:imagedata r:id="rId197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SŁUPA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przekroju słupa: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sz w:val="20"/>
          <w:szCs w:val="20"/>
        </w:rPr>
        <w:tab/>
        <w:t>prostokątny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sz w:val="20"/>
          <w:szCs w:val="20"/>
        </w:rPr>
        <w:tab/>
        <w:t>b = 35,0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sz w:val="20"/>
          <w:szCs w:val="20"/>
        </w:rPr>
        <w:tab/>
        <w:t>h = 35,0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słupa: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Węzeł górny: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Szerokość słupa górnego  </w:t>
      </w:r>
      <w:r>
        <w:rPr>
          <w:rFonts w:ascii="Arial" w:hAnsi="Arial" w:cs="Arial"/>
          <w:color w:val="000000"/>
          <w:sz w:val="20"/>
          <w:szCs w:val="20"/>
        </w:rPr>
        <w:tab/>
        <w:t>35,00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Wysokość rygla lewego  </w:t>
      </w:r>
      <w:r>
        <w:rPr>
          <w:rFonts w:ascii="Arial" w:hAnsi="Arial" w:cs="Arial"/>
          <w:color w:val="000000"/>
          <w:sz w:val="20"/>
          <w:szCs w:val="20"/>
        </w:rPr>
        <w:tab/>
        <w:t>45,00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Wysokość rygla prawego  </w:t>
      </w:r>
      <w:r>
        <w:rPr>
          <w:rFonts w:ascii="Arial" w:hAnsi="Arial" w:cs="Arial"/>
          <w:color w:val="000000"/>
          <w:sz w:val="20"/>
          <w:szCs w:val="20"/>
        </w:rPr>
        <w:tab/>
        <w:t>45,00 cm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kondygnacji  </w:t>
      </w:r>
      <w:r>
        <w:rPr>
          <w:rFonts w:ascii="Arial" w:hAnsi="Arial" w:cs="Arial"/>
          <w:color w:val="000000"/>
          <w:sz w:val="20"/>
          <w:szCs w:val="20"/>
        </w:rPr>
        <w:tab/>
        <w:t>h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kond</w:t>
      </w:r>
      <w:r>
        <w:rPr>
          <w:rFonts w:ascii="Arial" w:hAnsi="Arial" w:cs="Arial"/>
          <w:color w:val="000000"/>
          <w:sz w:val="20"/>
          <w:szCs w:val="20"/>
        </w:rPr>
        <w:t xml:space="preserve"> =3,85 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Odległość od górnej powierzchni fundamentu do kondygnacji 1,25 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Węzeł dolny: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Fundament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przyjęto wysokość słupa  </w:t>
      </w:r>
      <w:r>
        <w:rPr>
          <w:rFonts w:ascii="Arial" w:hAnsi="Arial" w:cs="Arial"/>
          <w:color w:val="000000"/>
          <w:sz w:val="20"/>
          <w:szCs w:val="20"/>
        </w:rPr>
        <w:tab/>
        <w:t>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col</w:t>
      </w:r>
      <w:r>
        <w:rPr>
          <w:rFonts w:ascii="Arial" w:hAnsi="Arial" w:cs="Arial"/>
          <w:color w:val="000000"/>
          <w:sz w:val="20"/>
          <w:szCs w:val="20"/>
        </w:rPr>
        <w:t xml:space="preserve"> = 4,88 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Rodzaj słupa:  </w:t>
      </w:r>
      <w:r>
        <w:rPr>
          <w:rFonts w:ascii="Arial" w:hAnsi="Arial" w:cs="Arial"/>
          <w:color w:val="000000"/>
          <w:sz w:val="20"/>
          <w:szCs w:val="20"/>
        </w:rPr>
        <w:tab/>
        <w:t>monolityczny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Model wyboczeniowy słupa: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Numer kondygnacji od góry:  </w:t>
      </w:r>
      <w:r>
        <w:rPr>
          <w:rFonts w:ascii="Arial" w:hAnsi="Arial" w:cs="Arial"/>
          <w:color w:val="000000"/>
          <w:sz w:val="20"/>
          <w:szCs w:val="20"/>
        </w:rPr>
        <w:tab/>
        <w:t>1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płaszczyźnie obciążenia: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sz w:val="20"/>
          <w:szCs w:val="20"/>
        </w:rPr>
        <w:t>przesuwna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- współczynnik długości wyboczeniowej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x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 płaszczyzny obciążenia: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sz w:val="20"/>
          <w:szCs w:val="20"/>
        </w:rPr>
        <w:t>przesuwna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współczynnik długości wyboczeniowej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SŁUPA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0"/>
        <w:gridCol w:w="1600"/>
        <w:gridCol w:w="1100"/>
        <w:gridCol w:w="1100"/>
        <w:gridCol w:w="1100"/>
        <w:gridCol w:w="1100"/>
        <w:gridCol w:w="1100"/>
      </w:tblGrid>
      <w:tr w:rsidR="00F2544A">
        <w:tblPrEx>
          <w:tblCellMar>
            <w:top w:w="0" w:type="dxa"/>
            <w:bottom w:w="0" w:type="dxa"/>
          </w:tblCellMar>
        </w:tblPrEx>
        <w:tc>
          <w:tcPr>
            <w:tcW w:w="5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typ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wykresu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Sd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Sd,lt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1Sd,x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3Sd,x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2Sd,x</w:t>
            </w:r>
          </w:p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[kNm]</w:t>
            </w:r>
          </w:p>
        </w:tc>
      </w:tr>
      <w:tr w:rsidR="00F2544A">
        <w:tblPrEx>
          <w:tblCellMar>
            <w:top w:w="0" w:type="dxa"/>
            <w:bottom w:w="0" w:type="dxa"/>
          </w:tblCellMar>
        </w:tblPrEx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1.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prostoliniowy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550,00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550,00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17,00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--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544A" w:rsidRDefault="00F2544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17,00</w:t>
            </w:r>
          </w:p>
        </w:tc>
      </w:tr>
    </w:tbl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Dodatkowo uwzględniono ciężar własny słupa o wartości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 xml:space="preserve"> = 16,42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sz w:val="20"/>
          <w:szCs w:val="20"/>
        </w:rPr>
        <w:t>B25</w:t>
      </w:r>
      <w:r>
        <w:rPr>
          <w:rFonts w:ascii="Arial" w:hAnsi="Arial" w:cs="Arial"/>
          <w:color w:val="00000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16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obciążenia: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2,94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podłużne: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wzdłuż boku "b"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wzdłuż boku "h"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montażowe: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(RB500W)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WYMIAROWANIE wg PN-B-03264:2002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60" type="#_x0000_t75" style="width:170.25pt;height:169.9pt">
            <v:imagedata r:id="rId198" o:title=""/>
          </v:shape>
        </w:pic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Ściskanie ze zginaniem: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Przyjęto zbrojenie symetryczne wzdłuż boków "b":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sz w:val="20"/>
          <w:szCs w:val="20"/>
        </w:rPr>
        <w:t>4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4,52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Przyjęto zbrojenie symetryczne wzdłuż boków "h":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sz w:val="20"/>
          <w:szCs w:val="20"/>
        </w:rPr>
        <w:t>2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Łącznie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8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9,05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0,74%)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Warunek nośności: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- dla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sz w:val="20"/>
          <w:szCs w:val="20"/>
        </w:rPr>
        <w:t xml:space="preserve"> = 566,42kN 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sz w:val="20"/>
          <w:szCs w:val="20"/>
        </w:rPr>
        <w:t xml:space="preserve"> = 105,60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Rd,x,odp,max</w:t>
      </w:r>
      <w:r>
        <w:rPr>
          <w:rFonts w:ascii="Arial" w:hAnsi="Arial" w:cs="Arial"/>
          <w:color w:val="0000FF"/>
          <w:sz w:val="20"/>
          <w:szCs w:val="20"/>
        </w:rPr>
        <w:t xml:space="preserve"> = 118,31 kNm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- dla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sz w:val="20"/>
          <w:szCs w:val="20"/>
        </w:rPr>
        <w:t xml:space="preserve"> = 97,39kNm :   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sz w:val="20"/>
          <w:szCs w:val="20"/>
        </w:rPr>
        <w:t xml:space="preserve"> = 550,00 kN  &lt; 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Rd,odp,max</w:t>
      </w:r>
      <w:r>
        <w:rPr>
          <w:rFonts w:ascii="Arial" w:hAnsi="Arial" w:cs="Arial"/>
          <w:color w:val="0000FF"/>
          <w:sz w:val="20"/>
          <w:szCs w:val="20"/>
        </w:rPr>
        <w:t xml:space="preserve"> = 1207,99 kN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 konstrukcyjne: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konstrukcyjne strzemionami pojedynczymi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- poza odcinkami zakładu zbrojenia głównego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max. 180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- na odcinkach zakładu zbrojenia głównego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max. 90 mm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0,000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(0,0%)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Uwaga: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Dodatkowo należy przeanalizować wpływ ścinania oraz przemieszczenie słupa</w:t>
      </w:r>
    </w:p>
    <w:p w:rsidR="00F2544A" w:rsidRDefault="00F2544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Theme="minorHAnsi" w:eastAsiaTheme="majorEastAsia" w:hAnsiTheme="minorHAnsi" w:cstheme="majorBidi"/>
          <w:b/>
          <w:bCs/>
          <w:sz w:val="24"/>
          <w:szCs w:val="26"/>
        </w:rPr>
      </w:pPr>
      <w:r>
        <w:rPr>
          <w:rFonts w:asciiTheme="minorHAnsi" w:hAnsiTheme="minorHAnsi"/>
        </w:rPr>
        <w:br w:type="page"/>
      </w:r>
    </w:p>
    <w:p w:rsidR="00D30860" w:rsidRPr="00764FB9" w:rsidRDefault="00D30860" w:rsidP="00D30860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45" w:name="_Toc478367180"/>
      <w:r>
        <w:rPr>
          <w:rFonts w:asciiTheme="minorHAnsi" w:hAnsiTheme="minorHAnsi"/>
        </w:rPr>
        <w:lastRenderedPageBreak/>
        <w:t>Schody bieg górny</w:t>
      </w:r>
      <w:r w:rsidRPr="00764FB9">
        <w:rPr>
          <w:rFonts w:asciiTheme="minorHAnsi" w:hAnsiTheme="minorHAnsi"/>
        </w:rPr>
        <w:t>.</w:t>
      </w:r>
      <w:bookmarkEnd w:id="45"/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61" type="#_x0000_t75" style="width:334.9pt;height:210pt">
            <v:imagedata r:id="rId199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SCHODÓW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schodów 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Długość biegu  </w:t>
      </w:r>
      <w:r>
        <w:rPr>
          <w:rFonts w:ascii="Arial" w:hAnsi="Arial" w:cs="Arial"/>
          <w:color w:val="000000"/>
          <w:sz w:val="20"/>
          <w:szCs w:val="20"/>
        </w:rPr>
        <w:tab/>
        <w:t>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</w:t>
      </w:r>
      <w:r>
        <w:rPr>
          <w:rFonts w:ascii="Arial" w:hAnsi="Arial" w:cs="Arial"/>
          <w:color w:val="000000"/>
          <w:sz w:val="20"/>
          <w:szCs w:val="20"/>
        </w:rPr>
        <w:t xml:space="preserve"> = 3,00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Różnica poziomów spoczników  </w:t>
      </w:r>
      <w:r>
        <w:rPr>
          <w:rFonts w:ascii="Arial" w:hAnsi="Arial" w:cs="Arial"/>
          <w:color w:val="000000"/>
          <w:sz w:val="20"/>
          <w:szCs w:val="20"/>
        </w:rPr>
        <w:tab/>
        <w:t>h = 1,93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Liczba stopni w biegu  </w:t>
      </w:r>
      <w:r>
        <w:rPr>
          <w:rFonts w:ascii="Arial" w:hAnsi="Arial" w:cs="Arial"/>
          <w:color w:val="000000"/>
          <w:sz w:val="20"/>
          <w:szCs w:val="20"/>
        </w:rPr>
        <w:tab/>
        <w:t>n = 11 szt.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Grubość płyty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sz w:val="20"/>
          <w:szCs w:val="20"/>
        </w:rPr>
        <w:t>t = 12,0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poprzeczne: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biegu  </w:t>
      </w:r>
      <w:r>
        <w:rPr>
          <w:rFonts w:ascii="Arial" w:hAnsi="Arial" w:cs="Arial"/>
          <w:color w:val="000000"/>
          <w:sz w:val="20"/>
          <w:szCs w:val="20"/>
        </w:rPr>
        <w:tab/>
        <w:t>1,30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Schody dwubiegowe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Dusza schodów  </w:t>
      </w:r>
      <w:r>
        <w:rPr>
          <w:rFonts w:ascii="Arial" w:hAnsi="Arial" w:cs="Arial"/>
          <w:color w:val="000000"/>
          <w:sz w:val="20"/>
          <w:szCs w:val="20"/>
        </w:rPr>
        <w:tab/>
        <w:t>10,0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Oparcia :</w:t>
      </w:r>
      <w:r>
        <w:rPr>
          <w:rFonts w:ascii="Arial" w:hAnsi="Arial" w:cs="Arial"/>
          <w:color w:val="000000"/>
          <w:sz w:val="20"/>
          <w:szCs w:val="20"/>
        </w:rPr>
        <w:t xml:space="preserve"> (szerokość / wysokość)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Belka dolna podpierająca bieg schodowy  </w:t>
      </w:r>
      <w:r>
        <w:rPr>
          <w:rFonts w:ascii="Arial" w:hAnsi="Arial" w:cs="Arial"/>
          <w:color w:val="000000"/>
          <w:sz w:val="20"/>
          <w:szCs w:val="20"/>
        </w:rPr>
        <w:tab/>
        <w:t>b = 35,0 cm,  h = 45,0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Belka górna podpierająca bieg schodowy  </w:t>
      </w:r>
      <w:r>
        <w:rPr>
          <w:rFonts w:ascii="Arial" w:hAnsi="Arial" w:cs="Arial"/>
          <w:color w:val="000000"/>
          <w:sz w:val="20"/>
          <w:szCs w:val="20"/>
        </w:rPr>
        <w:tab/>
        <w:t>b = 75,0 cm,  h = 16,0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Oparcie belek: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Długość podpory lewej  </w:t>
      </w:r>
      <w:r>
        <w:rPr>
          <w:rFonts w:ascii="Arial" w:hAnsi="Arial" w:cs="Arial"/>
          <w:color w:val="000000"/>
          <w:sz w:val="20"/>
          <w:szCs w:val="20"/>
        </w:rPr>
        <w:tab/>
        <w:t>t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20,0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Długość podpory prawej  </w:t>
      </w:r>
      <w:r>
        <w:rPr>
          <w:rFonts w:ascii="Arial" w:hAnsi="Arial" w:cs="Arial"/>
          <w:color w:val="000000"/>
          <w:sz w:val="20"/>
          <w:szCs w:val="20"/>
        </w:rPr>
        <w:tab/>
        <w:t>t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</w:t>
      </w:r>
      <w:r>
        <w:rPr>
          <w:rFonts w:ascii="Arial" w:hAnsi="Arial" w:cs="Arial"/>
          <w:color w:val="000000"/>
          <w:sz w:val="20"/>
          <w:szCs w:val="20"/>
        </w:rPr>
        <w:t xml:space="preserve"> = 20,0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NA SCHODACH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Płyta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Obciążenia zmienne [kN/m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  <w:u w:val="single"/>
        </w:rPr>
        <w:t xml:space="preserve">]: 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00"/>
        <w:gridCol w:w="1400"/>
        <w:gridCol w:w="1000"/>
        <w:gridCol w:w="1000"/>
        <w:gridCol w:w="1000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5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Obc.obl.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5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Obciążenie zmienne (domy towarowe, sklepy, hale targowe)   [6,0kN/m2]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0,35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7,20</w:t>
            </w: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Obciążenia stałe na biegu schodowym [kN/m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  <w:u w:val="single"/>
        </w:rPr>
        <w:t>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6000"/>
        <w:gridCol w:w="1000"/>
        <w:gridCol w:w="1000"/>
        <w:gridCol w:w="1000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6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Okładzina górna biegu grub.2 cm 0,00·(1+17,5/30,0)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Płyta żelbetowa biegu grub.12 cm + schody 17,5/30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5,66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6,23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3.  </w:t>
            </w:r>
          </w:p>
        </w:tc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Okładzina dolna biegu grub.2 cm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5,66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6,23</w:t>
            </w: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 w:type="page"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Schemat statyczny schodów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62" type="#_x0000_t75" style="width:283.9pt;height:147.75pt">
            <v:imagedata r:id="rId200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Belka 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reakcja podporowa z płyty schodowej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18,04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1,15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0,67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20,77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Ciężar własny belki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3,94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4,33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21,98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1,14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25,10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63" type="#_x0000_t75" style="width:226.9pt;height:62.65pt">
            <v:imagedata r:id="rId201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Belka 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reakcja podporowa z płyty schodowej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18,19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1,15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0,67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20,94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Ciężar własny belki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3,30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21,19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1,14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24,24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64" type="#_x0000_t75" style="width:226.9pt;height:62.65pt">
            <v:imagedata r:id="rId202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 </w:t>
      </w:r>
      <w:r>
        <w:rPr>
          <w:rFonts w:ascii="Arial" w:hAnsi="Arial" w:cs="Arial"/>
          <w:b/>
          <w:bCs/>
          <w:color w:val="000000"/>
          <w:sz w:val="20"/>
          <w:szCs w:val="20"/>
        </w:rPr>
        <w:t>C20/25</w:t>
      </w:r>
      <w:r>
        <w:rPr>
          <w:rFonts w:ascii="Arial" w:hAnsi="Arial" w:cs="Arial"/>
          <w:color w:val="000000"/>
          <w:sz w:val="20"/>
          <w:szCs w:val="20"/>
        </w:rPr>
        <w:t xml:space="preserve"> (B25)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16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3,18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główne - płyta: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rozdzielcze (konstrukcyjne) - płyta: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A-0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St0S-b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190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300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6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Maksymalny rozstaw prętów rozdzielczych  </w:t>
      </w:r>
      <w:r>
        <w:rPr>
          <w:rFonts w:ascii="Arial" w:hAnsi="Arial" w:cs="Arial"/>
          <w:color w:val="000000"/>
          <w:sz w:val="20"/>
          <w:szCs w:val="20"/>
        </w:rPr>
        <w:tab/>
        <w:t>30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główne - belki spocznikowe: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Stzemiona - belki spocznikowe: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stzrmion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montażowe - belki spocznikowe: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w przęsłach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belek i płyt (wg tablicy 8)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Dodatkowe założenia obliczeniowe dla belek spocznikowych: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Cotanges kąta nachylenia ścisk. krzyżulców bet.   </w:t>
      </w:r>
      <w:r>
        <w:rPr>
          <w:rFonts w:ascii="Arial" w:hAnsi="Arial" w:cs="Arial"/>
          <w:color w:val="000000"/>
          <w:sz w:val="20"/>
          <w:szCs w:val="20"/>
        </w:rPr>
        <w:tab/>
        <w:t>cot</w:t>
      </w:r>
      <w:r>
        <w:rPr>
          <w:rFonts w:ascii="Symbol" w:hAnsi="Symbol" w:cs="Symbol"/>
          <w:color w:val="000000"/>
          <w:sz w:val="20"/>
          <w:szCs w:val="20"/>
        </w:rPr>
        <w:t></w:t>
      </w:r>
      <w:r>
        <w:rPr>
          <w:rFonts w:ascii="Symbol" w:hAnsi="Symbol" w:cs="Symbol"/>
          <w:color w:val="000000"/>
          <w:sz w:val="20"/>
          <w:szCs w:val="20"/>
        </w:rPr>
        <w:t>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belek i płyt (wg tablicy 8)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WYNIKI - PŁYTA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WYNIKI OBLICZEŃ STATYCZNYCH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Przęsło A-B: maksymalny moment obliczeniowy   </w:t>
      </w:r>
      <w:r>
        <w:rPr>
          <w:rFonts w:ascii="Arial" w:hAnsi="Arial" w:cs="Arial"/>
          <w:color w:val="000000"/>
          <w:sz w:val="20"/>
          <w:szCs w:val="20"/>
        </w:rPr>
        <w:tab/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16,33 kNm/mb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Reakcja obliczeniowa    </w:t>
      </w:r>
      <w:r>
        <w:rPr>
          <w:rFonts w:ascii="Arial" w:hAnsi="Arial" w:cs="Arial"/>
          <w:color w:val="000000"/>
          <w:sz w:val="20"/>
          <w:szCs w:val="20"/>
        </w:rPr>
        <w:tab/>
        <w:t>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Sd,A</w:t>
      </w:r>
      <w:r>
        <w:rPr>
          <w:rFonts w:ascii="Arial" w:hAnsi="Arial" w:cs="Arial"/>
          <w:color w:val="000000"/>
          <w:sz w:val="20"/>
          <w:szCs w:val="20"/>
        </w:rPr>
        <w:t xml:space="preserve"> = 20,77 kN/mb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Reakcja obliczeniowa    </w:t>
      </w:r>
      <w:r>
        <w:rPr>
          <w:rFonts w:ascii="Arial" w:hAnsi="Arial" w:cs="Arial"/>
          <w:color w:val="000000"/>
          <w:sz w:val="20"/>
          <w:szCs w:val="20"/>
        </w:rPr>
        <w:tab/>
        <w:t>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Sd,B</w:t>
      </w:r>
      <w:r>
        <w:rPr>
          <w:rFonts w:ascii="Arial" w:hAnsi="Arial" w:cs="Arial"/>
          <w:color w:val="000000"/>
          <w:sz w:val="20"/>
          <w:szCs w:val="20"/>
        </w:rPr>
        <w:t xml:space="preserve"> = 20,94 kN/mb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WYKRESY SIŁ WEWNĘTRZNYCH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Obwiednia sił wewnętrznych: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[kNm/mb]: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65" type="#_x0000_t75" style="width:435pt;height:251.25pt">
            <v:imagedata r:id="rId203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Wymiarowanie wg PN-B-03264:2002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pict>
          <v:shape id="_x0000_i1166" type="#_x0000_t75" style="width:151.15pt;height:89.25pt">
            <v:imagedata r:id="rId204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a-a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Moment przęsłowy obliczeniowy   </w:t>
      </w:r>
      <w:r>
        <w:rPr>
          <w:rFonts w:ascii="Arial" w:hAnsi="Arial" w:cs="Arial"/>
          <w:color w:val="000000"/>
          <w:sz w:val="20"/>
          <w:szCs w:val="20"/>
        </w:rPr>
        <w:tab/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16,33 kNm/mb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4,47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/mb.  Przyjęto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 co 14,0 cm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8,08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>/mb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0,86%)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16,33 kNm/mb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27,58 kNm/mb     (59,2%)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Siła poprzeczna obliczeniowa 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20,14 kN/mb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20,14 kN/mb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Rd1</w:t>
      </w:r>
      <w:r>
        <w:rPr>
          <w:rFonts w:ascii="Arial" w:hAnsi="Arial" w:cs="Arial"/>
          <w:color w:val="0000FF"/>
          <w:sz w:val="20"/>
          <w:szCs w:val="20"/>
        </w:rPr>
        <w:t xml:space="preserve"> = 43,25 kN/mb     (46,6%)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14,18 kNm/mb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9,44 kNm/mb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0,156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(52,1%)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</w:t>
      </w:r>
      <w:r>
        <w:rPr>
          <w:rFonts w:ascii="Arial" w:hAnsi="Arial" w:cs="Arial"/>
          <w:color w:val="0000FF"/>
          <w:sz w:val="20"/>
          <w:szCs w:val="20"/>
        </w:rPr>
        <w:tab/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14,60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3120/200 = 15,60 mm     (93,6%)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</w:t>
      </w:r>
      <w:r>
        <w:rPr>
          <w:rFonts w:ascii="Arial" w:hAnsi="Arial" w:cs="Arial"/>
          <w:color w:val="0000FF"/>
          <w:sz w:val="20"/>
          <w:szCs w:val="20"/>
        </w:rPr>
        <w:tab/>
      </w:r>
    </w:p>
    <w:p w:rsidR="00DA05C9" w:rsidRDefault="00DA05C9">
      <w:pPr>
        <w:spacing w:line="276" w:lineRule="auto"/>
        <w:contextualSpacing w:val="0"/>
        <w:jc w:val="left"/>
        <w:rPr>
          <w:rFonts w:asciiTheme="minorHAnsi" w:eastAsiaTheme="majorEastAsia" w:hAnsiTheme="minorHAnsi" w:cstheme="majorBidi"/>
          <w:b/>
          <w:bCs/>
          <w:sz w:val="24"/>
          <w:szCs w:val="26"/>
        </w:rPr>
      </w:pPr>
      <w:r>
        <w:rPr>
          <w:rFonts w:asciiTheme="minorHAnsi" w:hAnsiTheme="minorHAnsi"/>
        </w:rPr>
        <w:br w:type="page"/>
      </w:r>
    </w:p>
    <w:p w:rsidR="00D30860" w:rsidRPr="00764FB9" w:rsidRDefault="00D30860" w:rsidP="00D30860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46" w:name="_Toc478367181"/>
      <w:r>
        <w:rPr>
          <w:rFonts w:asciiTheme="minorHAnsi" w:hAnsiTheme="minorHAnsi"/>
        </w:rPr>
        <w:lastRenderedPageBreak/>
        <w:t xml:space="preserve">Schody bieg </w:t>
      </w:r>
      <w:r>
        <w:rPr>
          <w:rFonts w:asciiTheme="minorHAnsi" w:hAnsiTheme="minorHAnsi"/>
        </w:rPr>
        <w:t>dolny</w:t>
      </w:r>
      <w:r w:rsidRPr="00764FB9">
        <w:rPr>
          <w:rFonts w:asciiTheme="minorHAnsi" w:hAnsiTheme="minorHAnsi"/>
        </w:rPr>
        <w:t>.</w:t>
      </w:r>
      <w:bookmarkEnd w:id="46"/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SCHODÓW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67" type="#_x0000_t75" style="width:334.9pt;height:264pt">
            <v:imagedata r:id="rId205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SCHODÓW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schodów 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Długość biegu  </w:t>
      </w:r>
      <w:r>
        <w:rPr>
          <w:rFonts w:ascii="Arial" w:hAnsi="Arial" w:cs="Arial"/>
          <w:color w:val="000000"/>
          <w:sz w:val="20"/>
          <w:szCs w:val="20"/>
        </w:rPr>
        <w:tab/>
        <w:t>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</w:t>
      </w:r>
      <w:r>
        <w:rPr>
          <w:rFonts w:ascii="Arial" w:hAnsi="Arial" w:cs="Arial"/>
          <w:color w:val="000000"/>
          <w:sz w:val="20"/>
          <w:szCs w:val="20"/>
        </w:rPr>
        <w:t xml:space="preserve"> = 2,70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Różnica poziomów spoczników  </w:t>
      </w:r>
      <w:r>
        <w:rPr>
          <w:rFonts w:ascii="Arial" w:hAnsi="Arial" w:cs="Arial"/>
          <w:color w:val="000000"/>
          <w:sz w:val="20"/>
          <w:szCs w:val="20"/>
        </w:rPr>
        <w:tab/>
        <w:t>h = 1,75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Liczba stopni w biegu  </w:t>
      </w:r>
      <w:r>
        <w:rPr>
          <w:rFonts w:ascii="Arial" w:hAnsi="Arial" w:cs="Arial"/>
          <w:color w:val="000000"/>
          <w:sz w:val="20"/>
          <w:szCs w:val="20"/>
        </w:rPr>
        <w:tab/>
        <w:t>n = 10 szt.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Grubość płyty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sz w:val="20"/>
          <w:szCs w:val="20"/>
        </w:rPr>
        <w:t>t = 12,0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poprzeczne: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biegu  </w:t>
      </w:r>
      <w:r>
        <w:rPr>
          <w:rFonts w:ascii="Arial" w:hAnsi="Arial" w:cs="Arial"/>
          <w:color w:val="000000"/>
          <w:sz w:val="20"/>
          <w:szCs w:val="20"/>
        </w:rPr>
        <w:tab/>
        <w:t>1,30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Schody jednobiegowe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Oparcia :</w:t>
      </w:r>
      <w:r>
        <w:rPr>
          <w:rFonts w:ascii="Arial" w:hAnsi="Arial" w:cs="Arial"/>
          <w:color w:val="000000"/>
          <w:sz w:val="20"/>
          <w:szCs w:val="20"/>
        </w:rPr>
        <w:t xml:space="preserve"> (szerokość / wysokość)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Belka dolna podpierająca bieg schodowy  </w:t>
      </w:r>
      <w:r>
        <w:rPr>
          <w:rFonts w:ascii="Arial" w:hAnsi="Arial" w:cs="Arial"/>
          <w:color w:val="000000"/>
          <w:sz w:val="20"/>
          <w:szCs w:val="20"/>
        </w:rPr>
        <w:tab/>
        <w:t>b = 30,0 cm,  h = 80,0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Belka górna podpierająca bieg schodowy  </w:t>
      </w:r>
      <w:r>
        <w:rPr>
          <w:rFonts w:ascii="Arial" w:hAnsi="Arial" w:cs="Arial"/>
          <w:color w:val="000000"/>
          <w:sz w:val="20"/>
          <w:szCs w:val="20"/>
        </w:rPr>
        <w:tab/>
        <w:t>b = 35,0 cm,  h = 45,0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Oparcie belek: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Długość podpory lewej  </w:t>
      </w:r>
      <w:r>
        <w:rPr>
          <w:rFonts w:ascii="Arial" w:hAnsi="Arial" w:cs="Arial"/>
          <w:color w:val="000000"/>
          <w:sz w:val="20"/>
          <w:szCs w:val="20"/>
        </w:rPr>
        <w:tab/>
        <w:t>t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35,0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Długość podpory prawej  </w:t>
      </w:r>
      <w:r>
        <w:rPr>
          <w:rFonts w:ascii="Arial" w:hAnsi="Arial" w:cs="Arial"/>
          <w:color w:val="000000"/>
          <w:sz w:val="20"/>
          <w:szCs w:val="20"/>
        </w:rPr>
        <w:tab/>
        <w:t>t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P</w:t>
      </w:r>
      <w:r>
        <w:rPr>
          <w:rFonts w:ascii="Arial" w:hAnsi="Arial" w:cs="Arial"/>
          <w:color w:val="000000"/>
          <w:sz w:val="20"/>
          <w:szCs w:val="20"/>
        </w:rPr>
        <w:t xml:space="preserve"> = 35,0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NA SCHODACH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Płyta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Obciążenia zmienne [kN/m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  <w:u w:val="single"/>
        </w:rPr>
        <w:t xml:space="preserve">]: 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00"/>
        <w:gridCol w:w="1400"/>
        <w:gridCol w:w="1000"/>
        <w:gridCol w:w="1000"/>
        <w:gridCol w:w="1000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5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Obc.obl.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5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Obciążenie zmienne (domy towarowe, sklepy, hale targowe)   [6,0kN/m2]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0,35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7,20</w:t>
            </w: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Obciążenia stałe na biegu schodowym [kN/m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  <w:u w:val="single"/>
        </w:rPr>
        <w:t>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6000"/>
        <w:gridCol w:w="1000"/>
        <w:gridCol w:w="1000"/>
        <w:gridCol w:w="1000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6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Okładzina górna biegu (Warstwa cementowa  [21,0kN/m3]) grub.2 cm 0,42·(1+17,5/30,0)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0,66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0,80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 xml:space="preserve">2.  </w:t>
            </w:r>
          </w:p>
        </w:tc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Płyta żelbetowa biegu grub.12 cm + schody 17,5/30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5,66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6,23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3.  </w:t>
            </w:r>
          </w:p>
        </w:tc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Okładzina dolna biegu (Warstwa cementowa  [21,0kN/m3]) grub.2 cm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0,49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0,58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6,81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1,12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7,61</w:t>
            </w: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schodów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68" type="#_x0000_t75" style="width:283.9pt;height:147.75pt">
            <v:imagedata r:id="rId206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Belka 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reakcja podporowa z płyty schodowej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17,90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1,16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0,70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20,68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Ciężar własny belki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6,60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23,90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1,14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27,28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69" type="#_x0000_t75" style="width:226.9pt;height:62.65pt">
            <v:imagedata r:id="rId207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Belka 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reakcja podporowa z płyty schodowej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18,06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1,16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0,70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20,88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Ciężar własny belki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3,94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4,33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22,00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1,15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25,21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70" type="#_x0000_t75" style="width:226.9pt;height:62.65pt">
            <v:imagedata r:id="rId208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 </w:t>
      </w:r>
      <w:r>
        <w:rPr>
          <w:rFonts w:ascii="Arial" w:hAnsi="Arial" w:cs="Arial"/>
          <w:b/>
          <w:bCs/>
          <w:color w:val="000000"/>
          <w:sz w:val="20"/>
          <w:szCs w:val="20"/>
        </w:rPr>
        <w:t>C20/25</w:t>
      </w:r>
      <w:r>
        <w:rPr>
          <w:rFonts w:ascii="Arial" w:hAnsi="Arial" w:cs="Arial"/>
          <w:color w:val="000000"/>
          <w:sz w:val="20"/>
          <w:szCs w:val="20"/>
        </w:rPr>
        <w:t xml:space="preserve"> (B25)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16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3,18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główne - płyta: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rozdzielcze (konstrukcyjne) - płyta: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rozstaw prętów rozdzielczych  </w:t>
      </w:r>
      <w:r>
        <w:rPr>
          <w:rFonts w:ascii="Arial" w:hAnsi="Arial" w:cs="Arial"/>
          <w:color w:val="000000"/>
          <w:sz w:val="20"/>
          <w:szCs w:val="20"/>
        </w:rPr>
        <w:tab/>
        <w:t>30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główne - belki spocznikowe: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Stzemiona - belki spocznikowe: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stzrmion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6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montażowe - belki spocznikowe: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A-0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St0S-b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190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300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10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w przęsłach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belek i płyt (wg tablicy 8)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Dodatkowe założenia obliczeniowe dla belek spocznikowych: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Cotanges kąta nachylenia ścisk. krzyżulców bet.   </w:t>
      </w:r>
      <w:r>
        <w:rPr>
          <w:rFonts w:ascii="Arial" w:hAnsi="Arial" w:cs="Arial"/>
          <w:color w:val="000000"/>
          <w:sz w:val="20"/>
          <w:szCs w:val="20"/>
        </w:rPr>
        <w:tab/>
        <w:t>cot</w:t>
      </w:r>
      <w:r>
        <w:rPr>
          <w:rFonts w:ascii="Symbol" w:hAnsi="Symbol" w:cs="Symbol"/>
          <w:color w:val="000000"/>
          <w:sz w:val="20"/>
          <w:szCs w:val="20"/>
        </w:rPr>
        <w:t></w:t>
      </w:r>
      <w:r>
        <w:rPr>
          <w:rFonts w:ascii="Symbol" w:hAnsi="Symbol" w:cs="Symbol"/>
          <w:color w:val="000000"/>
          <w:sz w:val="20"/>
          <w:szCs w:val="20"/>
        </w:rPr>
        <w:t>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belek i płyt (wg tablicy 8)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WYNIKI - PŁYTA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WYNIKI OBLICZEŃ STATYCZNYCH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Przęsło A-B: maksymalny moment obliczeniowy   </w:t>
      </w:r>
      <w:r>
        <w:rPr>
          <w:rFonts w:ascii="Arial" w:hAnsi="Arial" w:cs="Arial"/>
          <w:color w:val="000000"/>
          <w:sz w:val="20"/>
          <w:szCs w:val="20"/>
        </w:rPr>
        <w:tab/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14,71 kNm/mb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Reakcja obliczeniowa    </w:t>
      </w:r>
      <w:r>
        <w:rPr>
          <w:rFonts w:ascii="Arial" w:hAnsi="Arial" w:cs="Arial"/>
          <w:color w:val="000000"/>
          <w:sz w:val="20"/>
          <w:szCs w:val="20"/>
        </w:rPr>
        <w:tab/>
        <w:t>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Sd,A</w:t>
      </w:r>
      <w:r>
        <w:rPr>
          <w:rFonts w:ascii="Arial" w:hAnsi="Arial" w:cs="Arial"/>
          <w:color w:val="000000"/>
          <w:sz w:val="20"/>
          <w:szCs w:val="20"/>
        </w:rPr>
        <w:t xml:space="preserve"> = 20,68 kN/mb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Reakcja obliczeniowa    </w:t>
      </w:r>
      <w:r>
        <w:rPr>
          <w:rFonts w:ascii="Arial" w:hAnsi="Arial" w:cs="Arial"/>
          <w:color w:val="000000"/>
          <w:sz w:val="20"/>
          <w:szCs w:val="20"/>
        </w:rPr>
        <w:tab/>
        <w:t>R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Sd,B</w:t>
      </w:r>
      <w:r>
        <w:rPr>
          <w:rFonts w:ascii="Arial" w:hAnsi="Arial" w:cs="Arial"/>
          <w:color w:val="000000"/>
          <w:sz w:val="20"/>
          <w:szCs w:val="20"/>
        </w:rPr>
        <w:t xml:space="preserve"> = 20,88 kN/mb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WYKRESY SIŁ WEWNĘTRZNYCH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Obwiednia sił wewnętrznych: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[kNm/mb]: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71" type="#_x0000_t75" style="width:435pt;height:328.9pt">
            <v:imagedata r:id="rId209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Wymiarowanie wg PN-B-03264:2002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pict>
          <v:shape id="_x0000_i1172" type="#_x0000_t75" style="width:116.25pt;height:89.25pt">
            <v:imagedata r:id="rId210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a-a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Moment przęsłowy obliczeniowy   </w:t>
      </w:r>
      <w:r>
        <w:rPr>
          <w:rFonts w:ascii="Arial" w:hAnsi="Arial" w:cs="Arial"/>
          <w:color w:val="000000"/>
          <w:sz w:val="20"/>
          <w:szCs w:val="20"/>
        </w:rPr>
        <w:tab/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14,71 kNm/mb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3,99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/mb.  Przyjęto 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 co 14,0 cm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8,08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>/mb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0,86%)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14,71 kNm/mb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27,58 kNm/mb     (53,4%)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Siła poprzeczna obliczeniowa 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19,99 kN/mb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19,99 kN/mb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Rd1</w:t>
      </w:r>
      <w:r>
        <w:rPr>
          <w:rFonts w:ascii="Arial" w:hAnsi="Arial" w:cs="Arial"/>
          <w:color w:val="0000FF"/>
          <w:sz w:val="20"/>
          <w:szCs w:val="20"/>
        </w:rPr>
        <w:t xml:space="preserve"> = 43,25 kN/mb     (46,2%)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Moment przęsłowy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12,73 kNm/mb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8,85 kNm/mb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0,143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(47,6%)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</w:t>
      </w:r>
      <w:r>
        <w:rPr>
          <w:rFonts w:ascii="Arial" w:hAnsi="Arial" w:cs="Arial"/>
          <w:color w:val="0000FF"/>
          <w:sz w:val="20"/>
          <w:szCs w:val="20"/>
        </w:rPr>
        <w:tab/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11,06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2820/200 = 14,10 mm     (78,5%)</w:t>
      </w:r>
    </w:p>
    <w:p w:rsidR="00D30860" w:rsidRDefault="00D30860" w:rsidP="00D30860">
      <w:pPr>
        <w:pStyle w:val="Nagwek3"/>
        <w:numPr>
          <w:ilvl w:val="0"/>
          <w:numId w:val="0"/>
        </w:numPr>
        <w:spacing w:line="276" w:lineRule="auto"/>
        <w:ind w:left="284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</w:t>
      </w:r>
      <w:r>
        <w:rPr>
          <w:rFonts w:ascii="Arial" w:hAnsi="Arial" w:cs="Arial"/>
          <w:color w:val="0000FF"/>
          <w:sz w:val="20"/>
          <w:szCs w:val="20"/>
        </w:rPr>
        <w:tab/>
      </w:r>
    </w:p>
    <w:p w:rsidR="00D30860" w:rsidRDefault="00D30860">
      <w:pPr>
        <w:spacing w:line="276" w:lineRule="auto"/>
        <w:contextualSpacing w:val="0"/>
        <w:jc w:val="left"/>
        <w:rPr>
          <w:rFonts w:ascii="Arial" w:eastAsiaTheme="majorEastAsia" w:hAnsi="Arial" w:cs="Arial"/>
          <w:b/>
          <w:bCs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br w:type="page"/>
      </w:r>
    </w:p>
    <w:p w:rsidR="00D30860" w:rsidRPr="00764FB9" w:rsidRDefault="00D30860" w:rsidP="00D30860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47" w:name="_Toc478367182"/>
      <w:r>
        <w:rPr>
          <w:rFonts w:asciiTheme="minorHAnsi" w:hAnsiTheme="minorHAnsi"/>
        </w:rPr>
        <w:lastRenderedPageBreak/>
        <w:t>Belka B4</w:t>
      </w:r>
      <w:r w:rsidRPr="00764FB9">
        <w:rPr>
          <w:rFonts w:asciiTheme="minorHAnsi" w:hAnsiTheme="minorHAnsi"/>
        </w:rPr>
        <w:t>.</w:t>
      </w:r>
      <w:bookmarkEnd w:id="47"/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BELKI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73" type="#_x0000_t75" style="width:397.15pt;height:66pt">
            <v:imagedata r:id="rId211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BELKI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74" type="#_x0000_t75" style="width:87pt;height:108.75pt">
            <v:imagedata r:id="rId212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przekroju: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sz w:val="20"/>
          <w:szCs w:val="20"/>
        </w:rPr>
        <w:tab/>
        <w:t>prostokątny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sz w:val="20"/>
          <w:szCs w:val="20"/>
        </w:rPr>
        <w:tab/>
        <w:t>b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w</w:t>
      </w:r>
      <w:r>
        <w:rPr>
          <w:rFonts w:ascii="Arial" w:hAnsi="Arial" w:cs="Arial"/>
          <w:color w:val="000000"/>
          <w:sz w:val="20"/>
          <w:szCs w:val="20"/>
        </w:rPr>
        <w:t xml:space="preserve"> = 35,0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sz w:val="20"/>
          <w:szCs w:val="20"/>
        </w:rPr>
        <w:tab/>
        <w:t>h = 45,0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Rodzaj belki:  </w:t>
      </w:r>
      <w:r>
        <w:rPr>
          <w:rFonts w:ascii="Arial" w:hAnsi="Arial" w:cs="Arial"/>
          <w:color w:val="000000"/>
          <w:sz w:val="20"/>
          <w:szCs w:val="20"/>
        </w:rPr>
        <w:tab/>
        <w:t>monolityczna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NA BELCE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 xml:space="preserve"> Zestawienie obciążeń rozłożonych [kN/m]: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0"/>
        <w:gridCol w:w="4000"/>
        <w:gridCol w:w="1000"/>
        <w:gridCol w:w="1000"/>
        <w:gridCol w:w="1000"/>
        <w:gridCol w:w="1000"/>
        <w:gridCol w:w="1000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Opis obciążenia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Obc.char.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f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Obc.obl.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Zasięg [m]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1.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ze schodów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35,00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45,50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2.  </w:t>
            </w: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Ciężar własny belki  [0,35m·0,45m·25,0kN/m3]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3,94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-- 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4,33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cała belka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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38,94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1,28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49,83</w:t>
            </w:r>
          </w:p>
        </w:tc>
        <w:tc>
          <w:tcPr>
            <w:tcW w:w="100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Schemat statyczny belki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75" type="#_x0000_t75" style="width:385.9pt;height:44.65pt">
            <v:imagedata r:id="rId213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sz w:val="20"/>
          <w:szCs w:val="20"/>
        </w:rPr>
        <w:t>B25</w:t>
      </w:r>
      <w:r>
        <w:rPr>
          <w:rFonts w:ascii="Arial" w:hAnsi="Arial" w:cs="Arial"/>
          <w:color w:val="00000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3,11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główne: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górnych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dolnych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lastRenderedPageBreak/>
        <w:t>Strzemiona: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montażowe: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(RB500W)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Cotanges kąta nachylenia ścisk. krzyżulców bet.   </w:t>
      </w:r>
      <w:r>
        <w:rPr>
          <w:rFonts w:ascii="Arial" w:hAnsi="Arial" w:cs="Arial"/>
          <w:color w:val="000000"/>
          <w:sz w:val="20"/>
          <w:szCs w:val="20"/>
        </w:rPr>
        <w:tab/>
        <w:t>cot</w:t>
      </w:r>
      <w:r>
        <w:rPr>
          <w:rFonts w:ascii="Symbol" w:hAnsi="Symbol" w:cs="Symbol"/>
          <w:color w:val="000000"/>
          <w:sz w:val="20"/>
          <w:szCs w:val="20"/>
        </w:rPr>
        <w:t></w:t>
      </w:r>
      <w:r>
        <w:rPr>
          <w:rFonts w:ascii="Symbol" w:hAnsi="Symbol" w:cs="Symbol"/>
          <w:color w:val="000000"/>
          <w:sz w:val="20"/>
          <w:szCs w:val="20"/>
        </w:rPr>
        <w:t>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w przęsłach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belek i płyt (wg tablicy 8)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Graniczne ugięcie na wspornikach  </w:t>
      </w:r>
      <w:r>
        <w:rPr>
          <w:rFonts w:ascii="Arial" w:hAnsi="Arial" w:cs="Arial"/>
          <w:color w:val="000000"/>
          <w:sz w:val="20"/>
          <w:szCs w:val="20"/>
        </w:rPr>
        <w:tab/>
        <w:t>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jak dla wsporników (wg tablicy 8)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WYKRESY SIŁ WEWNĘTRZNYCH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76" type="#_x0000_t75" style="width:425.25pt;height:62.25pt">
            <v:imagedata r:id="rId214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77" type="#_x0000_t75" style="width:425.25pt;height:49.5pt">
            <v:imagedata r:id="rId215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78" type="#_x0000_t75" style="width:425.25pt;height:37.9pt">
            <v:imagedata r:id="rId216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Obwiednia sił wewnętrznych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zginające [kNm]: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79" type="#_x0000_t75" style="width:425.25pt;height:62.25pt">
            <v:imagedata r:id="rId217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poprzeczne [kN]: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80" type="#_x0000_t75" style="width:425.25pt;height:55.15pt">
            <v:imagedata r:id="rId218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Ugięcia [mm]: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81" type="#_x0000_t75" style="width:425.25pt;height:37.9pt">
            <v:imagedata r:id="rId219" o:title=""/>
          </v:shape>
        </w:pict>
      </w: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WYMIAROWANIE wg PN-B-03264:2002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82" type="#_x0000_t75" style="width:340.15pt;height:77.25pt">
            <v:imagedata r:id="rId220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Przęsło A - B: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a-a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8,07 kNm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(war. konstrukcyjny)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1,89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2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0,16%)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8,07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38,55 kNm     (20,9%)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(-)49,33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konstrukcyjne strzemionami czterociętymi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310 mm na całej długości przęsła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(-)49,33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Rd1</w:t>
      </w:r>
      <w:r>
        <w:rPr>
          <w:rFonts w:ascii="Arial" w:hAnsi="Arial" w:cs="Arial"/>
          <w:color w:val="0000FF"/>
          <w:sz w:val="20"/>
          <w:szCs w:val="20"/>
        </w:rPr>
        <w:t xml:space="preserve"> = 79,90 kN     (61,7%)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przęsłowy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6,30 kNm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rysy nie wyznaczono 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cr</w:t>
      </w:r>
      <w:r>
        <w:rPr>
          <w:rFonts w:ascii="Arial" w:hAnsi="Arial" w:cs="Arial"/>
          <w:color w:val="0000FF"/>
          <w:sz w:val="20"/>
          <w:szCs w:val="20"/>
        </w:rPr>
        <w:t xml:space="preserve"> &gt;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FF"/>
          <w:sz w:val="20"/>
          <w:szCs w:val="20"/>
        </w:rPr>
        <w:t>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(-)42,36 kNm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(-)42,36 kNm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(-)0,28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2150/200 = 10,75 mm     (2,6%)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54,74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rysy nie wyznaczono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Prawy wspornik: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Zginanie:</w:t>
      </w:r>
      <w:r>
        <w:rPr>
          <w:rFonts w:ascii="Arial" w:hAnsi="Arial" w:cs="Arial"/>
          <w:color w:val="000000"/>
          <w:sz w:val="20"/>
          <w:szCs w:val="20"/>
        </w:rPr>
        <w:t xml:space="preserve"> (przekrój </w:t>
      </w:r>
      <w:r>
        <w:rPr>
          <w:rFonts w:ascii="Arial" w:hAnsi="Arial" w:cs="Arial"/>
          <w:b/>
          <w:bCs/>
          <w:color w:val="000000"/>
          <w:sz w:val="20"/>
          <w:szCs w:val="20"/>
        </w:rPr>
        <w:t>b-b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obliczeniowy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(-)54,21 kNm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potrzebne górne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s1</w:t>
      </w:r>
      <w:r>
        <w:rPr>
          <w:rFonts w:ascii="Arial" w:hAnsi="Arial" w:cs="Arial"/>
          <w:color w:val="000000"/>
          <w:sz w:val="20"/>
          <w:szCs w:val="20"/>
        </w:rPr>
        <w:t xml:space="preserve"> = 3,21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.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4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4,52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 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0,31%)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(decyduje warunek dopuszczalnej szerokości rys prostopadłych)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zginanie: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(-)54,21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75,17 kNm     (72,1%)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Ścinanie: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obliczeniowa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44,05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Zbrojenie konstrukcyjne strzemionami czterociętymi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310 mm na całej długości przęsła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Warunek nośności na ścinanie:  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44,05 kN  &lt;  V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Rd1</w:t>
      </w:r>
      <w:r>
        <w:rPr>
          <w:rFonts w:ascii="Arial" w:hAnsi="Arial" w:cs="Arial"/>
          <w:color w:val="0000FF"/>
          <w:sz w:val="20"/>
          <w:szCs w:val="20"/>
        </w:rPr>
        <w:t xml:space="preserve"> = 79,90 kN     (55,1%)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(-)42,36 kNm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 podporowy charakterystyczny długotrwały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(-)42,36 kNm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0,225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(75,0%)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Maksymalne ugięcie od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:    a(M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FF"/>
          <w:sz w:val="20"/>
          <w:szCs w:val="20"/>
        </w:rPr>
        <w:t>) = 4,17 mm  &lt;  a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1475/150 = 9,83 mm     (42,4%)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Miarodajna wartość charakterystyczna siły poprzecznej V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50,62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ukośnych:    rysy nie wyznaczono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Theme="minorHAnsi" w:eastAsiaTheme="majorEastAsia" w:hAnsiTheme="minorHAnsi" w:cstheme="majorBidi"/>
          <w:b/>
          <w:bCs/>
          <w:sz w:val="24"/>
          <w:szCs w:val="26"/>
        </w:rPr>
      </w:pPr>
      <w:r>
        <w:rPr>
          <w:rFonts w:asciiTheme="minorHAnsi" w:hAnsiTheme="minorHAnsi"/>
        </w:rPr>
        <w:br w:type="page"/>
      </w:r>
    </w:p>
    <w:p w:rsidR="00D30860" w:rsidRPr="00DA05C9" w:rsidRDefault="00D30860" w:rsidP="00DA05C9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48" w:name="_Toc478367183"/>
      <w:r>
        <w:rPr>
          <w:rFonts w:asciiTheme="minorHAnsi" w:hAnsiTheme="minorHAnsi"/>
        </w:rPr>
        <w:lastRenderedPageBreak/>
        <w:t>Słup S3</w:t>
      </w:r>
      <w:bookmarkEnd w:id="48"/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SŁUPA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83" type="#_x0000_t75" style="width:98.25pt;height:189pt">
            <v:imagedata r:id="rId221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SŁUPA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przekroju słupa: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 przekroju:  </w:t>
      </w:r>
      <w:r>
        <w:rPr>
          <w:rFonts w:ascii="Arial" w:hAnsi="Arial" w:cs="Arial"/>
          <w:color w:val="000000"/>
          <w:sz w:val="20"/>
          <w:szCs w:val="20"/>
        </w:rPr>
        <w:tab/>
        <w:t>prostokątny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Szerokość przekroju  </w:t>
      </w:r>
      <w:r>
        <w:rPr>
          <w:rFonts w:ascii="Arial" w:hAnsi="Arial" w:cs="Arial"/>
          <w:color w:val="000000"/>
          <w:sz w:val="20"/>
          <w:szCs w:val="20"/>
        </w:rPr>
        <w:tab/>
        <w:t>b = 35,0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przekroju  </w:t>
      </w:r>
      <w:r>
        <w:rPr>
          <w:rFonts w:ascii="Arial" w:hAnsi="Arial" w:cs="Arial"/>
          <w:color w:val="000000"/>
          <w:sz w:val="20"/>
          <w:szCs w:val="20"/>
        </w:rPr>
        <w:tab/>
        <w:t>h = 35,0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słupa: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Węzeł górny: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Wysokość rygla lewego  </w:t>
      </w:r>
      <w:r>
        <w:rPr>
          <w:rFonts w:ascii="Arial" w:hAnsi="Arial" w:cs="Arial"/>
          <w:color w:val="000000"/>
          <w:sz w:val="20"/>
          <w:szCs w:val="20"/>
        </w:rPr>
        <w:tab/>
        <w:t>45,00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Wysokość rygla prawego  </w:t>
      </w:r>
      <w:r>
        <w:rPr>
          <w:rFonts w:ascii="Arial" w:hAnsi="Arial" w:cs="Arial"/>
          <w:color w:val="000000"/>
          <w:sz w:val="20"/>
          <w:szCs w:val="20"/>
        </w:rPr>
        <w:tab/>
        <w:t>45,00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Wysokość kondygnacji  </w:t>
      </w:r>
      <w:r>
        <w:rPr>
          <w:rFonts w:ascii="Arial" w:hAnsi="Arial" w:cs="Arial"/>
          <w:color w:val="000000"/>
          <w:sz w:val="20"/>
          <w:szCs w:val="20"/>
        </w:rPr>
        <w:tab/>
        <w:t>h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kond</w:t>
      </w:r>
      <w:r>
        <w:rPr>
          <w:rFonts w:ascii="Arial" w:hAnsi="Arial" w:cs="Arial"/>
          <w:color w:val="000000"/>
          <w:sz w:val="20"/>
          <w:szCs w:val="20"/>
        </w:rPr>
        <w:t xml:space="preserve"> =1,93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Odległość od górnej powierzchni fundamentu do kondygnacji 1,25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Węzeł dolny: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- Fundament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przyjęto wysokość słupa  </w:t>
      </w:r>
      <w:r>
        <w:rPr>
          <w:rFonts w:ascii="Arial" w:hAnsi="Arial" w:cs="Arial"/>
          <w:color w:val="000000"/>
          <w:sz w:val="20"/>
          <w:szCs w:val="20"/>
        </w:rPr>
        <w:tab/>
        <w:t>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col</w:t>
      </w:r>
      <w:r>
        <w:rPr>
          <w:rFonts w:ascii="Arial" w:hAnsi="Arial" w:cs="Arial"/>
          <w:color w:val="000000"/>
          <w:sz w:val="20"/>
          <w:szCs w:val="20"/>
        </w:rPr>
        <w:t xml:space="preserve"> = 2,95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Rodzaj słupa:  </w:t>
      </w:r>
      <w:r>
        <w:rPr>
          <w:rFonts w:ascii="Arial" w:hAnsi="Arial" w:cs="Arial"/>
          <w:color w:val="000000"/>
          <w:sz w:val="20"/>
          <w:szCs w:val="20"/>
        </w:rPr>
        <w:tab/>
        <w:t>monolityczny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Model wyboczeniowy słupa: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Numer kondygnacji od góry:  </w:t>
      </w:r>
      <w:r>
        <w:rPr>
          <w:rFonts w:ascii="Arial" w:hAnsi="Arial" w:cs="Arial"/>
          <w:color w:val="000000"/>
          <w:sz w:val="20"/>
          <w:szCs w:val="20"/>
        </w:rPr>
        <w:tab/>
        <w:t>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 płaszczyźnie obciążenia: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sz w:val="20"/>
          <w:szCs w:val="20"/>
        </w:rPr>
        <w:t>przesuwna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- współczynnik długości wyboczeniowej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x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 płaszczyzny obciążenia: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konstrukcja </w:t>
      </w:r>
      <w:r>
        <w:rPr>
          <w:rFonts w:ascii="Arial" w:hAnsi="Arial" w:cs="Arial"/>
          <w:b/>
          <w:bCs/>
          <w:color w:val="000000"/>
          <w:sz w:val="20"/>
          <w:szCs w:val="20"/>
        </w:rPr>
        <w:t>przesuwna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- współczynnik długości wyboczeniowej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</w:t>
      </w:r>
      <w:r>
        <w:rPr>
          <w:rFonts w:ascii="Arial" w:hAnsi="Arial" w:cs="Arial"/>
          <w:color w:val="000000"/>
          <w:sz w:val="20"/>
          <w:szCs w:val="20"/>
        </w:rPr>
        <w:t xml:space="preserve"> = 2,00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SŁUPA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0"/>
        <w:gridCol w:w="1600"/>
        <w:gridCol w:w="1100"/>
        <w:gridCol w:w="1100"/>
        <w:gridCol w:w="1100"/>
        <w:gridCol w:w="1100"/>
        <w:gridCol w:w="1100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5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typ</w:t>
            </w:r>
          </w:p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wykresu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Sd</w:t>
            </w:r>
          </w:p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Sd,lt</w:t>
            </w:r>
          </w:p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1Sd,x</w:t>
            </w:r>
          </w:p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3Sd,x</w:t>
            </w:r>
          </w:p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[kNm]</w:t>
            </w:r>
          </w:p>
        </w:tc>
        <w:tc>
          <w:tcPr>
            <w:tcW w:w="1100" w:type="dxa"/>
            <w:tcBorders>
              <w:top w:val="nil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  <w:vertAlign w:val="subscript"/>
              </w:rPr>
              <w:t>2Sd,x</w:t>
            </w:r>
          </w:p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[kNm]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1.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prostoliniowy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152,00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152,00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54,00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--</w:t>
            </w:r>
          </w:p>
        </w:tc>
        <w:tc>
          <w:tcPr>
            <w:tcW w:w="11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54,00</w:t>
            </w: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Dodatkowo uwzględniono ciężar własny słupa o wartości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00"/>
          <w:sz w:val="20"/>
          <w:szCs w:val="20"/>
        </w:rPr>
        <w:t xml:space="preserve"> = 9,94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 </w:t>
      </w:r>
      <w:r>
        <w:rPr>
          <w:rFonts w:ascii="Arial" w:hAnsi="Arial" w:cs="Arial"/>
          <w:b/>
          <w:bCs/>
          <w:color w:val="000000"/>
          <w:sz w:val="20"/>
          <w:szCs w:val="20"/>
        </w:rPr>
        <w:t>B25</w:t>
      </w:r>
      <w:r>
        <w:rPr>
          <w:rFonts w:ascii="Arial" w:hAnsi="Arial" w:cs="Arial"/>
          <w:color w:val="000000"/>
          <w:sz w:val="20"/>
          <w:szCs w:val="20"/>
        </w:rPr>
        <w:t xml:space="preserve"> (C20/25)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13,33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1,00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30,0 GPa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25,0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16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Wilgotność środowiska  </w:t>
      </w:r>
      <w:r>
        <w:rPr>
          <w:rFonts w:ascii="Arial" w:hAnsi="Arial" w:cs="Arial"/>
          <w:color w:val="000000"/>
          <w:sz w:val="20"/>
          <w:szCs w:val="20"/>
        </w:rPr>
        <w:tab/>
        <w:t>RH = 50%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Wiek betonu w chwili obciążenia:  </w:t>
      </w:r>
      <w:r>
        <w:rPr>
          <w:rFonts w:ascii="Arial" w:hAnsi="Arial" w:cs="Arial"/>
          <w:color w:val="000000"/>
          <w:sz w:val="20"/>
          <w:szCs w:val="20"/>
        </w:rPr>
        <w:tab/>
        <w:t>28 dni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pełzania (obliczono)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2,94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podłużne: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wzdłuż boku "b"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wzdłuż boku "h"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 (</w:t>
      </w:r>
      <w:r>
        <w:rPr>
          <w:rFonts w:ascii="Arial" w:hAnsi="Arial" w:cs="Arial"/>
          <w:b/>
          <w:bCs/>
          <w:color w:val="000000"/>
          <w:sz w:val="20"/>
          <w:szCs w:val="20"/>
        </w:rPr>
        <w:t>St3S-b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240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210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265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strzemion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8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 montażowe: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  A-IIIN (RB500W)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środowiska:  </w:t>
      </w:r>
      <w:r>
        <w:rPr>
          <w:rFonts w:ascii="Arial" w:hAnsi="Arial" w:cs="Arial"/>
          <w:color w:val="000000"/>
          <w:sz w:val="20"/>
          <w:szCs w:val="20"/>
        </w:rPr>
        <w:tab/>
        <w:t>XC1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Wartość dopuszczalnej odchyłki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</w:t>
      </w:r>
      <w:r>
        <w:rPr>
          <w:rFonts w:ascii="Arial" w:hAnsi="Arial" w:cs="Arial"/>
          <w:color w:val="000000"/>
          <w:sz w:val="20"/>
          <w:szCs w:val="20"/>
        </w:rPr>
        <w:t>c = 5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 nominalna grubość otulenia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=20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Sytuacja obliczeniowa:  </w:t>
      </w:r>
      <w:r>
        <w:rPr>
          <w:rFonts w:ascii="Arial" w:hAnsi="Arial" w:cs="Arial"/>
          <w:color w:val="000000"/>
          <w:sz w:val="20"/>
          <w:szCs w:val="20"/>
        </w:rPr>
        <w:tab/>
        <w:t>trwała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Graniczna szerokość rys  </w:t>
      </w:r>
      <w:r>
        <w:rPr>
          <w:rFonts w:ascii="Arial" w:hAnsi="Arial" w:cs="Arial"/>
          <w:color w:val="000000"/>
          <w:sz w:val="20"/>
          <w:szCs w:val="20"/>
        </w:rPr>
        <w:tab/>
        <w:t>w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00"/>
          <w:sz w:val="20"/>
          <w:szCs w:val="20"/>
        </w:rPr>
        <w:t xml:space="preserve"> = 0,3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WYMIAROWANIE wg PN-B-03264:2002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84" type="#_x0000_t75" style="width:170.25pt;height:169.9pt">
            <v:imagedata r:id="rId222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Ściskanie ze zginaniem: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Przyjęto zbrojenie symetryczne wzdłuż boków "b":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sz w:val="20"/>
          <w:szCs w:val="20"/>
        </w:rPr>
        <w:t>4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4,52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Przyjęto zbrojenie symetryczne wzdłuż boków "h":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 Zbrojenie potrzebne po </w:t>
      </w:r>
      <w:r>
        <w:rPr>
          <w:rFonts w:ascii="Arial" w:hAnsi="Arial" w:cs="Arial"/>
          <w:b/>
          <w:bCs/>
          <w:color w:val="000000"/>
          <w:sz w:val="20"/>
          <w:szCs w:val="20"/>
        </w:rPr>
        <w:t>2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2,26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Łącznie 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>8</w:t>
      </w:r>
      <w:r>
        <w:rPr>
          <w:rFonts w:ascii="Symbol" w:hAnsi="Symbol" w:cs="Symbol"/>
          <w:b/>
          <w:bCs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9,05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(</w:t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0,74%)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Warunek nośności: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- dla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sz w:val="20"/>
          <w:szCs w:val="20"/>
        </w:rPr>
        <w:t xml:space="preserve"> = 152,00kN :  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sz w:val="20"/>
          <w:szCs w:val="20"/>
        </w:rPr>
        <w:t xml:space="preserve"> = 63,06 kNm  &lt; 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Rd,x,odp,max</w:t>
      </w:r>
      <w:r>
        <w:rPr>
          <w:rFonts w:ascii="Arial" w:hAnsi="Arial" w:cs="Arial"/>
          <w:color w:val="0000FF"/>
          <w:sz w:val="20"/>
          <w:szCs w:val="20"/>
        </w:rPr>
        <w:t xml:space="preserve"> = 77,05 kNm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- dla 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d,x</w:t>
      </w:r>
      <w:r>
        <w:rPr>
          <w:rFonts w:ascii="Arial" w:hAnsi="Arial" w:cs="Arial"/>
          <w:color w:val="0000FF"/>
          <w:sz w:val="20"/>
          <w:szCs w:val="20"/>
        </w:rPr>
        <w:t xml:space="preserve"> = 63,67kNm :   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</w:t>
      </w:r>
      <w:r>
        <w:rPr>
          <w:rFonts w:ascii="Arial" w:hAnsi="Arial" w:cs="Arial"/>
          <w:color w:val="0000FF"/>
          <w:sz w:val="20"/>
          <w:szCs w:val="20"/>
        </w:rPr>
        <w:t xml:space="preserve"> = 161,94 kN  &lt; 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Rd,odp,max</w:t>
      </w:r>
      <w:r>
        <w:rPr>
          <w:rFonts w:ascii="Arial" w:hAnsi="Arial" w:cs="Arial"/>
          <w:color w:val="0000FF"/>
          <w:sz w:val="20"/>
          <w:szCs w:val="20"/>
        </w:rPr>
        <w:t xml:space="preserve"> = 1567,14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Strzemiona konstrukcyjne: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Zbrojenie konstrukcyjne strzemionami pojedynczymi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- poza odcinkami zakładu zbrojenia głównego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max. 180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- na odcinkach zakładu zbrojenia głównego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</w:rPr>
        <w:t>8 co max. 90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SGU: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Momenty charakterystyczne 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45,00 kNm,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45,00 kNm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Siły charakterystyczne 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</w:t>
      </w:r>
      <w:r>
        <w:rPr>
          <w:rFonts w:ascii="Arial" w:hAnsi="Arial" w:cs="Arial"/>
          <w:color w:val="000000"/>
          <w:sz w:val="20"/>
          <w:szCs w:val="20"/>
        </w:rPr>
        <w:t xml:space="preserve"> = 126,67 kN,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Sk,lt</w:t>
      </w:r>
      <w:r>
        <w:rPr>
          <w:rFonts w:ascii="Arial" w:hAnsi="Arial" w:cs="Arial"/>
          <w:color w:val="000000"/>
          <w:sz w:val="20"/>
          <w:szCs w:val="20"/>
        </w:rPr>
        <w:t xml:space="preserve"> = 126,67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Szerokość rys prostopadłych:  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FF"/>
          <w:sz w:val="20"/>
          <w:szCs w:val="20"/>
        </w:rPr>
        <w:t xml:space="preserve"> = 0,205 mm  &lt;  w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lim</w:t>
      </w:r>
      <w:r>
        <w:rPr>
          <w:rFonts w:ascii="Arial" w:hAnsi="Arial" w:cs="Arial"/>
          <w:color w:val="0000FF"/>
          <w:sz w:val="20"/>
          <w:szCs w:val="20"/>
        </w:rPr>
        <w:t xml:space="preserve"> = 0,3 mm     (68,2%)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Uwaga: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Dodatkowo należy przeanalizować wpływ ścinania oraz przemieszczenie słupa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WYKRES INTERAKCJI M-N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85" type="#_x0000_t75" style="width:425.25pt;height:226.9pt">
            <v:imagedata r:id="rId223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Wartości ekstremalne wykresu M-N: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Rd,x,max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= 124,19 kNm</w:t>
      </w:r>
      <w:r>
        <w:rPr>
          <w:rFonts w:ascii="Arial" w:hAnsi="Arial" w:cs="Arial"/>
          <w:color w:val="000000"/>
          <w:sz w:val="20"/>
          <w:szCs w:val="20"/>
        </w:rPr>
        <w:t>;  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sz w:val="20"/>
          <w:szCs w:val="20"/>
        </w:rPr>
        <w:t xml:space="preserve"> = 741,05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Rd,x,min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= -124,19 kNm</w:t>
      </w:r>
      <w:r>
        <w:rPr>
          <w:rFonts w:ascii="Arial" w:hAnsi="Arial" w:cs="Arial"/>
          <w:color w:val="000000"/>
          <w:sz w:val="20"/>
          <w:szCs w:val="20"/>
        </w:rPr>
        <w:t>;  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Rd,odp</w:t>
      </w:r>
      <w:r>
        <w:rPr>
          <w:rFonts w:ascii="Arial" w:hAnsi="Arial" w:cs="Arial"/>
          <w:color w:val="000000"/>
          <w:sz w:val="20"/>
          <w:szCs w:val="20"/>
        </w:rPr>
        <w:t xml:space="preserve"> = 741,05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Rd,max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= 1995,24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Rd,x,odp</w:t>
      </w:r>
      <w:r>
        <w:rPr>
          <w:rFonts w:ascii="Arial" w:hAnsi="Arial" w:cs="Arial"/>
          <w:color w:val="000000"/>
          <w:sz w:val="20"/>
          <w:szCs w:val="20"/>
        </w:rPr>
        <w:t xml:space="preserve"> = 0,00 kNm;   </w:t>
      </w:r>
      <w:r>
        <w:rPr>
          <w:rFonts w:ascii="Arial" w:hAnsi="Arial" w:cs="Arial"/>
          <w:b/>
          <w:bCs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Rd,min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= -380,01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Theme="minorHAnsi" w:eastAsiaTheme="majorEastAsia" w:hAnsiTheme="minorHAnsi" w:cstheme="majorBidi"/>
          <w:b/>
          <w:bCs/>
          <w:sz w:val="24"/>
          <w:szCs w:val="26"/>
        </w:rPr>
      </w:pPr>
      <w:r>
        <w:rPr>
          <w:rFonts w:asciiTheme="minorHAnsi" w:hAnsiTheme="minorHAnsi"/>
        </w:rPr>
        <w:br w:type="page"/>
      </w:r>
    </w:p>
    <w:p w:rsidR="00D30860" w:rsidRPr="00764FB9" w:rsidRDefault="00D30860" w:rsidP="00D30860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49" w:name="_Toc478367184"/>
      <w:r>
        <w:rPr>
          <w:rFonts w:asciiTheme="minorHAnsi" w:hAnsiTheme="minorHAnsi"/>
        </w:rPr>
        <w:lastRenderedPageBreak/>
        <w:t>Stopa fundamentowa St1</w:t>
      </w:r>
      <w:r w:rsidRPr="00764FB9">
        <w:rPr>
          <w:rFonts w:asciiTheme="minorHAnsi" w:hAnsiTheme="minorHAnsi"/>
        </w:rPr>
        <w:t>.</w:t>
      </w:r>
      <w:bookmarkEnd w:id="49"/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86" type="#_x0000_t75" style="width:336pt;height:263.65pt">
            <v:imagedata r:id="rId224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fundamentu 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Typ: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sz w:val="20"/>
          <w:szCs w:val="20"/>
        </w:rPr>
        <w:t>stopa prostopadłościenna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B = 1,50 m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L = 1,50 m </w:t>
      </w:r>
      <w:r>
        <w:rPr>
          <w:rFonts w:ascii="Arial" w:hAnsi="Arial" w:cs="Arial"/>
          <w:color w:val="000000"/>
          <w:sz w:val="20"/>
          <w:szCs w:val="20"/>
        </w:rPr>
        <w:tab/>
        <w:t>H = 0,45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B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0,35 m </w:t>
      </w:r>
      <w:r>
        <w:rPr>
          <w:rFonts w:ascii="Arial" w:hAnsi="Arial" w:cs="Arial"/>
          <w:color w:val="000000"/>
          <w:sz w:val="20"/>
          <w:szCs w:val="20"/>
        </w:rPr>
        <w:tab/>
        <w:t>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0,35 m </w:t>
      </w:r>
      <w:r>
        <w:rPr>
          <w:rFonts w:ascii="Arial" w:hAnsi="Arial" w:cs="Arial"/>
          <w:color w:val="000000"/>
          <w:sz w:val="20"/>
          <w:szCs w:val="20"/>
        </w:rPr>
        <w:tab/>
        <w:t>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0,00 m </w:t>
      </w:r>
      <w:r>
        <w:rPr>
          <w:rFonts w:ascii="Arial" w:hAnsi="Arial" w:cs="Arial"/>
          <w:color w:val="000000"/>
          <w:sz w:val="20"/>
          <w:szCs w:val="20"/>
        </w:rPr>
        <w:tab/>
        <w:t>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0,00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Posadowienie fundamentu: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D = 1,70 m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min</w:t>
      </w:r>
      <w:r>
        <w:rPr>
          <w:rFonts w:ascii="Arial" w:hAnsi="Arial" w:cs="Arial"/>
          <w:color w:val="000000"/>
          <w:sz w:val="20"/>
          <w:szCs w:val="20"/>
        </w:rPr>
        <w:t xml:space="preserve"> = 1,70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Brak wody gruntowej w zasypce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OPIS PODŁOŻA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Szkic uwarstwienia podłoża: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87" type="#_x0000_t75" style="width:283.9pt;height:169.9pt">
            <v:imagedata r:id="rId225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  <w:u w:val="single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br w:type="page"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lastRenderedPageBreak/>
        <w:t>Zestawienie warstw podłoża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3"/>
        <w:gridCol w:w="2247"/>
        <w:gridCol w:w="739"/>
        <w:gridCol w:w="739"/>
        <w:gridCol w:w="739"/>
        <w:gridCol w:w="739"/>
        <w:gridCol w:w="739"/>
        <w:gridCol w:w="739"/>
        <w:gridCol w:w="739"/>
        <w:gridCol w:w="739"/>
        <w:gridCol w:w="739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Nr</w:t>
            </w:r>
          </w:p>
        </w:tc>
        <w:tc>
          <w:tcPr>
            <w:tcW w:w="22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nazwa gruntu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h [m]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nawodniona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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o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(n)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[t/m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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f,min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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f,max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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o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c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[kPa]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0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[kPa]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 [kPa]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22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Gliny pylaste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5,00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nie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2,00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0,90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1,10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16,26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28,14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28843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32045</w:t>
            </w: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Kombinacje obciążeń obliczeniowych: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0"/>
        <w:gridCol w:w="1392"/>
        <w:gridCol w:w="1073"/>
        <w:gridCol w:w="1073"/>
        <w:gridCol w:w="1073"/>
        <w:gridCol w:w="1073"/>
        <w:gridCol w:w="1073"/>
        <w:gridCol w:w="1073"/>
        <w:gridCol w:w="1073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Nr</w:t>
            </w:r>
          </w:p>
        </w:tc>
        <w:tc>
          <w:tcPr>
            <w:tcW w:w="13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typ obc.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 [kN]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T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[kNm]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T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[kNm]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e [kPa]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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e [kPa/m]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3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długotrwałe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570,00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Zasypka: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objętościowy:  </w:t>
      </w:r>
      <w:r>
        <w:rPr>
          <w:rFonts w:ascii="Arial" w:hAnsi="Arial" w:cs="Arial"/>
          <w:color w:val="000000"/>
          <w:sz w:val="20"/>
          <w:szCs w:val="20"/>
        </w:rPr>
        <w:tab/>
        <w:t>20,0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sz w:val="20"/>
          <w:szCs w:val="20"/>
        </w:rPr>
        <w:t xml:space="preserve"> = 1,20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</w:t>
      </w:r>
      <w:r>
        <w:rPr>
          <w:rFonts w:ascii="Arial" w:hAnsi="Arial" w:cs="Arial"/>
          <w:color w:val="000000"/>
          <w:sz w:val="20"/>
          <w:szCs w:val="20"/>
        </w:rPr>
        <w:t>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</w:t>
      </w:r>
      <w:r>
        <w:rPr>
          <w:rFonts w:ascii="Arial" w:hAnsi="Arial" w:cs="Arial"/>
          <w:b/>
          <w:bCs/>
          <w:color w:val="000000"/>
          <w:sz w:val="20"/>
          <w:szCs w:val="20"/>
        </w:rPr>
        <w:t>B30</w:t>
      </w:r>
      <w:r>
        <w:rPr>
          <w:rFonts w:ascii="Arial" w:hAnsi="Arial" w:cs="Arial"/>
          <w:color w:val="000000"/>
          <w:sz w:val="20"/>
          <w:szCs w:val="20"/>
        </w:rPr>
        <w:t xml:space="preserve"> (C25/30)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16,67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1,20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31,0 GPa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24,0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16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sz w:val="20"/>
          <w:szCs w:val="20"/>
        </w:rPr>
        <w:t xml:space="preserve"> = 1,10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stali: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wzdłuż boku B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wzdłuż boku L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rozstaw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20,0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Nominalna grubość otulenia na podstawie fundamentu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 50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Nominalna grubość otulenia na bocznych powierzchniach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nom,b</w:t>
      </w:r>
      <w:r>
        <w:rPr>
          <w:rFonts w:ascii="Arial" w:hAnsi="Arial" w:cs="Arial"/>
          <w:color w:val="000000"/>
          <w:sz w:val="20"/>
          <w:szCs w:val="20"/>
        </w:rPr>
        <w:t xml:space="preserve"> = 25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Współczynniki korekcyjne oporu granicznego podłoża: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dla nośności pionowej  m = 0,81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dla stateczności fundamentu na przesunięcie  m = 0,72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dla stateczności na obrót  m = 0,72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kształtu przy wpływie zagłębienia na nośność podłoża: </w:t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</w:rPr>
        <w:t xml:space="preserve"> = 1,50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Współczynnik tarcia gruntu o podstawę fundamentu: f = 0,50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Współczynniki redukcji spójności: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przy sprawdzaniu przesunięcia: 0,50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Czas trwania robót: powyżej 1 roku  (</w:t>
      </w:r>
      <w:r>
        <w:rPr>
          <w:rFonts w:ascii="Symbol" w:hAnsi="Symbol" w:cs="Symbol"/>
          <w:color w:val="000000"/>
          <w:sz w:val="20"/>
          <w:szCs w:val="20"/>
        </w:rPr>
        <w:t></w:t>
      </w:r>
      <w:r>
        <w:rPr>
          <w:rFonts w:ascii="Arial" w:hAnsi="Arial" w:cs="Arial"/>
          <w:color w:val="000000"/>
          <w:sz w:val="20"/>
          <w:szCs w:val="20"/>
        </w:rPr>
        <w:t>=1,00)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Stosunek wartości obc. obliczeniowych N do wartości obc. charakterystycznych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  N/N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1,20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WYNIKI-PROJEKTOWANIE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WARUNKI STANÓW GRANICZNYCH PODŁOŻA wg PN-81/B-03020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Nośność pionowa podłoża: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posadowienia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00"/>
          <w:sz w:val="20"/>
          <w:szCs w:val="20"/>
        </w:rPr>
        <w:t xml:space="preserve"> = 1671,9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sz w:val="20"/>
          <w:szCs w:val="20"/>
        </w:rPr>
        <w:t xml:space="preserve"> = 660,6 kN   &lt;  m·Q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FF"/>
          <w:sz w:val="20"/>
          <w:szCs w:val="20"/>
        </w:rPr>
        <w:t xml:space="preserve"> = 0,81·1671,9 kN = 1354,2 kN </w:t>
      </w:r>
      <w:r>
        <w:rPr>
          <w:rFonts w:ascii="Arial" w:hAnsi="Arial" w:cs="Arial"/>
          <w:color w:val="0000FF"/>
          <w:sz w:val="20"/>
          <w:szCs w:val="20"/>
        </w:rPr>
        <w:tab/>
        <w:t>(48,8%)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Nośność (stateczność) podłoża z uwagi na przesunięcie poziome: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posadowienia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00"/>
          <w:sz w:val="20"/>
          <w:szCs w:val="20"/>
        </w:rPr>
        <w:t xml:space="preserve"> = 217,0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T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sz w:val="20"/>
          <w:szCs w:val="20"/>
        </w:rPr>
        <w:t xml:space="preserve"> = 0,0 kN   &lt;   m·Q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FF"/>
          <w:sz w:val="20"/>
          <w:szCs w:val="20"/>
        </w:rPr>
        <w:t xml:space="preserve"> = 0,72·217,0 kN = 156,2 kN </w:t>
      </w:r>
      <w:r>
        <w:rPr>
          <w:rFonts w:ascii="Arial" w:hAnsi="Arial" w:cs="Arial"/>
          <w:color w:val="0000FF"/>
          <w:sz w:val="20"/>
          <w:szCs w:val="20"/>
        </w:rPr>
        <w:tab/>
        <w:t>(0,0%)</w:t>
      </w: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color w:val="000000"/>
          <w:sz w:val="20"/>
          <w:szCs w:val="20"/>
          <w:u w:val="single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br w:type="page"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lastRenderedPageBreak/>
        <w:t>Stateczność fundamentu na obrót: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Decyduje moment wywracający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oB,2-3</w:t>
      </w:r>
      <w:r>
        <w:rPr>
          <w:rFonts w:ascii="Arial" w:hAnsi="Arial" w:cs="Arial"/>
          <w:color w:val="000000"/>
          <w:sz w:val="20"/>
          <w:szCs w:val="20"/>
        </w:rPr>
        <w:t xml:space="preserve"> = 20,00 kNm,  moment utrzymujący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uB,2-3</w:t>
      </w:r>
      <w:r>
        <w:rPr>
          <w:rFonts w:ascii="Arial" w:hAnsi="Arial" w:cs="Arial"/>
          <w:color w:val="000000"/>
          <w:sz w:val="20"/>
          <w:szCs w:val="20"/>
        </w:rPr>
        <w:t xml:space="preserve"> = 479,80 kNm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FF"/>
          <w:sz w:val="20"/>
          <w:szCs w:val="20"/>
        </w:rPr>
        <w:t xml:space="preserve"> = 20,00 kNm   &lt;  m·M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u</w:t>
      </w:r>
      <w:r>
        <w:rPr>
          <w:rFonts w:ascii="Arial" w:hAnsi="Arial" w:cs="Arial"/>
          <w:color w:val="0000FF"/>
          <w:sz w:val="20"/>
          <w:szCs w:val="20"/>
        </w:rPr>
        <w:t xml:space="preserve"> = 0,72·479,8 kNm = 345,5 kNm </w:t>
      </w:r>
      <w:r>
        <w:rPr>
          <w:rFonts w:ascii="Arial" w:hAnsi="Arial" w:cs="Arial"/>
          <w:color w:val="0000FF"/>
          <w:sz w:val="20"/>
          <w:szCs w:val="20"/>
        </w:rPr>
        <w:tab/>
        <w:t>(5,8%)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Osiadanie: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Osiadanie pierwotne s'= 0,77 cm, wtórne  s''= 0,11 cm, całkowite s = 0,89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s = 0,89 cm   &lt;  s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dop</w:t>
      </w:r>
      <w:r>
        <w:rPr>
          <w:rFonts w:ascii="Arial" w:hAnsi="Arial" w:cs="Arial"/>
          <w:color w:val="0000FF"/>
          <w:sz w:val="20"/>
          <w:szCs w:val="20"/>
        </w:rPr>
        <w:t xml:space="preserve"> = 1,00 cm </w:t>
      </w:r>
      <w:r>
        <w:rPr>
          <w:rFonts w:ascii="Arial" w:hAnsi="Arial" w:cs="Arial"/>
          <w:color w:val="0000FF"/>
          <w:sz w:val="20"/>
          <w:szCs w:val="20"/>
        </w:rPr>
        <w:tab/>
        <w:t>(88,6%)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</w:t>
      </w:r>
      <w:r>
        <w:rPr>
          <w:rFonts w:ascii="Arial" w:hAnsi="Arial" w:cs="Arial"/>
          <w:color w:val="0000FF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OBLICZENIA WYTRZYMAŁOŚCIOWE FUNDAMENTU wg PN-B-03264:2002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Nośność na przebicie: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Pole powierzchni wielokąta A = 0,25 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Siła przebijająca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(g+q)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max</w:t>
      </w:r>
      <w:r>
        <w:rPr>
          <w:rFonts w:ascii="Arial" w:hAnsi="Arial" w:cs="Arial"/>
          <w:color w:val="000000"/>
          <w:sz w:val="20"/>
          <w:szCs w:val="20"/>
        </w:rPr>
        <w:t>·A = 80,8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Nośność na przebicie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00"/>
          <w:sz w:val="20"/>
          <w:szCs w:val="20"/>
        </w:rPr>
        <w:t xml:space="preserve"> = 343,6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80,8 kN   &lt; 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343,6 kN </w:t>
      </w:r>
      <w:r>
        <w:rPr>
          <w:rFonts w:ascii="Arial" w:hAnsi="Arial" w:cs="Arial"/>
          <w:color w:val="0000FF"/>
          <w:sz w:val="20"/>
          <w:szCs w:val="20"/>
        </w:rPr>
        <w:tab/>
        <w:t>(23,5%)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Wymiarowanie zbrojenia: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Wzdłuż boku B: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6,63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Przyjęto konstrukcyjnie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9 prętów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 mm</w:t>
      </w:r>
      <w:r>
        <w:rPr>
          <w:rFonts w:ascii="Arial" w:hAnsi="Arial" w:cs="Arial"/>
          <w:color w:val="000000"/>
          <w:sz w:val="20"/>
          <w:szCs w:val="20"/>
        </w:rPr>
        <w:t xml:space="preserve"> 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10,18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Wzdłuż boku L: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6,63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Przyjęto konstrukcyjnie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9 prętów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 mm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10,18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Pr="00764FB9" w:rsidRDefault="00D30860" w:rsidP="00D30860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50" w:name="_Toc478367185"/>
      <w:r>
        <w:rPr>
          <w:rFonts w:asciiTheme="minorHAnsi" w:hAnsiTheme="minorHAnsi"/>
        </w:rPr>
        <w:t>Stopa fundamentowa St</w:t>
      </w:r>
      <w:r>
        <w:rPr>
          <w:rFonts w:asciiTheme="minorHAnsi" w:hAnsiTheme="minorHAnsi"/>
        </w:rPr>
        <w:t>2</w:t>
      </w:r>
      <w:r w:rsidRPr="00764FB9">
        <w:rPr>
          <w:rFonts w:asciiTheme="minorHAnsi" w:hAnsiTheme="minorHAnsi"/>
        </w:rPr>
        <w:t>.</w:t>
      </w:r>
      <w:bookmarkEnd w:id="50"/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88" type="#_x0000_t75" style="width:336pt;height:263.65pt">
            <v:imagedata r:id="rId226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GEOMETRIA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fundamentu 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Typ: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sz w:val="20"/>
          <w:szCs w:val="20"/>
        </w:rPr>
        <w:t>stopa prostopadłościenna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B = 1,50 m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L = 1,50 m </w:t>
      </w:r>
      <w:r>
        <w:rPr>
          <w:rFonts w:ascii="Arial" w:hAnsi="Arial" w:cs="Arial"/>
          <w:color w:val="000000"/>
          <w:sz w:val="20"/>
          <w:szCs w:val="20"/>
        </w:rPr>
        <w:tab/>
        <w:t>H = 0,45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B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0,35 m </w:t>
      </w:r>
      <w:r>
        <w:rPr>
          <w:rFonts w:ascii="Arial" w:hAnsi="Arial" w:cs="Arial"/>
          <w:color w:val="000000"/>
          <w:sz w:val="20"/>
          <w:szCs w:val="20"/>
        </w:rPr>
        <w:tab/>
        <w:t>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0,35 m </w:t>
      </w:r>
      <w:r>
        <w:rPr>
          <w:rFonts w:ascii="Arial" w:hAnsi="Arial" w:cs="Arial"/>
          <w:color w:val="000000"/>
          <w:sz w:val="20"/>
          <w:szCs w:val="20"/>
        </w:rPr>
        <w:tab/>
        <w:t>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0,10 m </w:t>
      </w:r>
      <w:r>
        <w:rPr>
          <w:rFonts w:ascii="Arial" w:hAnsi="Arial" w:cs="Arial"/>
          <w:color w:val="000000"/>
          <w:sz w:val="20"/>
          <w:szCs w:val="20"/>
        </w:rPr>
        <w:tab/>
        <w:t>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0,10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Posadowienie fundamentu: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D = 1,70 m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min</w:t>
      </w:r>
      <w:r>
        <w:rPr>
          <w:rFonts w:ascii="Arial" w:hAnsi="Arial" w:cs="Arial"/>
          <w:color w:val="000000"/>
          <w:sz w:val="20"/>
          <w:szCs w:val="20"/>
        </w:rPr>
        <w:t xml:space="preserve"> = 1,70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Brak wody gruntowej w zasypce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OPIS PODŁOŻA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Szkic uwarstwienia podłoża: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89" type="#_x0000_t75" style="width:283.9pt;height:169.9pt">
            <v:imagedata r:id="rId227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Zestawienie warstw podłoża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3"/>
        <w:gridCol w:w="2247"/>
        <w:gridCol w:w="739"/>
        <w:gridCol w:w="739"/>
        <w:gridCol w:w="739"/>
        <w:gridCol w:w="739"/>
        <w:gridCol w:w="739"/>
        <w:gridCol w:w="739"/>
        <w:gridCol w:w="739"/>
        <w:gridCol w:w="739"/>
        <w:gridCol w:w="739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Nr</w:t>
            </w:r>
          </w:p>
        </w:tc>
        <w:tc>
          <w:tcPr>
            <w:tcW w:w="22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nazwa gruntu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h [m]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nawodniona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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o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(n)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[t/m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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f,min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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f,max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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o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c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[kPa]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0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[kPa]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 [kPa]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22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Gliny pylaste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5,00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nie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2,00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0,90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1,10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16,26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28,14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28843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32045</w:t>
            </w: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Kombinacje obciążeń obliczeniowych: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0"/>
        <w:gridCol w:w="1392"/>
        <w:gridCol w:w="1073"/>
        <w:gridCol w:w="1073"/>
        <w:gridCol w:w="1073"/>
        <w:gridCol w:w="1073"/>
        <w:gridCol w:w="1073"/>
        <w:gridCol w:w="1073"/>
        <w:gridCol w:w="1073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Nr</w:t>
            </w:r>
          </w:p>
        </w:tc>
        <w:tc>
          <w:tcPr>
            <w:tcW w:w="13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typ obc.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 [kN]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T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[kNm]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T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[kNm]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e [kPa]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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e [kPa/m]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3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długotrwałe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570,00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Zasypka: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objętościowy:  </w:t>
      </w:r>
      <w:r>
        <w:rPr>
          <w:rFonts w:ascii="Arial" w:hAnsi="Arial" w:cs="Arial"/>
          <w:color w:val="000000"/>
          <w:sz w:val="20"/>
          <w:szCs w:val="20"/>
        </w:rPr>
        <w:tab/>
        <w:t>20,0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sz w:val="20"/>
          <w:szCs w:val="20"/>
        </w:rPr>
        <w:t xml:space="preserve"> = 1,20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</w:t>
      </w:r>
      <w:r>
        <w:rPr>
          <w:rFonts w:ascii="Arial" w:hAnsi="Arial" w:cs="Arial"/>
          <w:color w:val="000000"/>
          <w:sz w:val="20"/>
          <w:szCs w:val="20"/>
        </w:rPr>
        <w:t>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</w:t>
      </w:r>
      <w:r>
        <w:rPr>
          <w:rFonts w:ascii="Arial" w:hAnsi="Arial" w:cs="Arial"/>
          <w:b/>
          <w:bCs/>
          <w:color w:val="000000"/>
          <w:sz w:val="20"/>
          <w:szCs w:val="20"/>
        </w:rPr>
        <w:t>B30</w:t>
      </w:r>
      <w:r>
        <w:rPr>
          <w:rFonts w:ascii="Arial" w:hAnsi="Arial" w:cs="Arial"/>
          <w:color w:val="000000"/>
          <w:sz w:val="20"/>
          <w:szCs w:val="20"/>
        </w:rPr>
        <w:t xml:space="preserve"> (C25/30)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16,67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1,20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31,0 GPa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24,0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16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sz w:val="20"/>
          <w:szCs w:val="20"/>
        </w:rPr>
        <w:t xml:space="preserve"> = 1,10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stali: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wzdłuż boku B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wzdłuż boku L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rozstaw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20,0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Nominalna grubość otulenia na podstawie fundamentu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 50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Nominalna grubość otulenia na bocznych powierzchniach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nom,b</w:t>
      </w:r>
      <w:r>
        <w:rPr>
          <w:rFonts w:ascii="Arial" w:hAnsi="Arial" w:cs="Arial"/>
          <w:color w:val="000000"/>
          <w:sz w:val="20"/>
          <w:szCs w:val="20"/>
        </w:rPr>
        <w:t xml:space="preserve"> = 25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ZAŁOŻENIA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Współczynniki korekcyjne oporu granicznego podłoża: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dla nośności pionowej  m = 0,81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dla stateczności fundamentu na przesunięcie  m = 0,72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dla stateczności na obrót  m = 0,72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kształtu przy wpływie zagłębienia na nośność podłoża: </w:t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</w:rPr>
        <w:t xml:space="preserve"> = 1,50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Współczynnik tarcia gruntu o podstawę fundamentu: f = 0,50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Współczynniki redukcji spójności: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przy sprawdzaniu przesunięcia: 0,50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Czas trwania robót: powyżej 1 roku  (</w:t>
      </w:r>
      <w:r>
        <w:rPr>
          <w:rFonts w:ascii="Symbol" w:hAnsi="Symbol" w:cs="Symbol"/>
          <w:color w:val="000000"/>
          <w:sz w:val="20"/>
          <w:szCs w:val="20"/>
        </w:rPr>
        <w:t></w:t>
      </w:r>
      <w:r>
        <w:rPr>
          <w:rFonts w:ascii="Arial" w:hAnsi="Arial" w:cs="Arial"/>
          <w:color w:val="000000"/>
          <w:sz w:val="20"/>
          <w:szCs w:val="20"/>
        </w:rPr>
        <w:t>=1,00)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Stosunek wartości obc. obliczeniowych N do wartości obc. charakterystycznych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  N/N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1,20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WYNIKI-PROJEKTOWANIE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WARUNKI STANÓW GRANICZNYCH PODŁOŻA wg PN-81/B-03020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Nośność pionowa podłoża: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posadowienia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fNB</w:t>
      </w:r>
      <w:r>
        <w:rPr>
          <w:rFonts w:ascii="Arial" w:hAnsi="Arial" w:cs="Arial"/>
          <w:color w:val="000000"/>
          <w:sz w:val="20"/>
          <w:szCs w:val="20"/>
        </w:rPr>
        <w:t xml:space="preserve"> = 1298,8 kN,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fNL</w:t>
      </w:r>
      <w:r>
        <w:rPr>
          <w:rFonts w:ascii="Arial" w:hAnsi="Arial" w:cs="Arial"/>
          <w:color w:val="000000"/>
          <w:sz w:val="20"/>
          <w:szCs w:val="20"/>
        </w:rPr>
        <w:t xml:space="preserve"> = 1299,8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sz w:val="20"/>
          <w:szCs w:val="20"/>
        </w:rPr>
        <w:t xml:space="preserve"> = 660,6 kN   &lt;  m·Q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FF"/>
          <w:sz w:val="20"/>
          <w:szCs w:val="20"/>
        </w:rPr>
        <w:t xml:space="preserve"> = 0,81·1298,8 kN = 1052,0 kN </w:t>
      </w:r>
      <w:r>
        <w:rPr>
          <w:rFonts w:ascii="Arial" w:hAnsi="Arial" w:cs="Arial"/>
          <w:color w:val="0000FF"/>
          <w:sz w:val="20"/>
          <w:szCs w:val="20"/>
        </w:rPr>
        <w:tab/>
        <w:t>(62,8%)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Nośność (stateczność) podłoża z uwagi na przesunięcie poziome: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posadowienia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00"/>
          <w:sz w:val="20"/>
          <w:szCs w:val="20"/>
        </w:rPr>
        <w:t xml:space="preserve"> = 210,3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T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sz w:val="20"/>
          <w:szCs w:val="20"/>
        </w:rPr>
        <w:t xml:space="preserve"> = 0,0 kN   &lt;   m·Q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FF"/>
          <w:sz w:val="20"/>
          <w:szCs w:val="20"/>
        </w:rPr>
        <w:t xml:space="preserve"> = 0,72·210,3 kN = 151,4 kN </w:t>
      </w:r>
      <w:r>
        <w:rPr>
          <w:rFonts w:ascii="Arial" w:hAnsi="Arial" w:cs="Arial"/>
          <w:color w:val="0000FF"/>
          <w:sz w:val="20"/>
          <w:szCs w:val="20"/>
        </w:rPr>
        <w:tab/>
        <w:t>(0,0%)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Stateczność fundamentu na obrót: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Decyduje moment wywracający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oB,2-3</w:t>
      </w:r>
      <w:r>
        <w:rPr>
          <w:rFonts w:ascii="Arial" w:hAnsi="Arial" w:cs="Arial"/>
          <w:color w:val="000000"/>
          <w:sz w:val="20"/>
          <w:szCs w:val="20"/>
        </w:rPr>
        <w:t xml:space="preserve"> = 20,00 kNm,  moment utrzymujący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uB,2-3</w:t>
      </w:r>
      <w:r>
        <w:rPr>
          <w:rFonts w:ascii="Arial" w:hAnsi="Arial" w:cs="Arial"/>
          <w:color w:val="000000"/>
          <w:sz w:val="20"/>
          <w:szCs w:val="20"/>
        </w:rPr>
        <w:t xml:space="preserve"> = 423,08 kNm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FF"/>
          <w:sz w:val="20"/>
          <w:szCs w:val="20"/>
        </w:rPr>
        <w:t xml:space="preserve"> = 20,00 kNm   &lt;  m·M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u</w:t>
      </w:r>
      <w:r>
        <w:rPr>
          <w:rFonts w:ascii="Arial" w:hAnsi="Arial" w:cs="Arial"/>
          <w:color w:val="0000FF"/>
          <w:sz w:val="20"/>
          <w:szCs w:val="20"/>
        </w:rPr>
        <w:t xml:space="preserve"> = 0,72·423,1 kNm = 304,6 kNm </w:t>
      </w:r>
      <w:r>
        <w:rPr>
          <w:rFonts w:ascii="Arial" w:hAnsi="Arial" w:cs="Arial"/>
          <w:color w:val="0000FF"/>
          <w:sz w:val="20"/>
          <w:szCs w:val="20"/>
        </w:rPr>
        <w:tab/>
        <w:t>(6,6%)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Osiadanie: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Osiadanie pierwotne s'= 0,77 cm, wtórne  s''= 0,11 cm, całkowite s = 0,89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s = 0,89 cm   &lt;  s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dop</w:t>
      </w:r>
      <w:r>
        <w:rPr>
          <w:rFonts w:ascii="Arial" w:hAnsi="Arial" w:cs="Arial"/>
          <w:color w:val="0000FF"/>
          <w:sz w:val="20"/>
          <w:szCs w:val="20"/>
        </w:rPr>
        <w:t xml:space="preserve"> = 1,00 cm </w:t>
      </w:r>
      <w:r>
        <w:rPr>
          <w:rFonts w:ascii="Arial" w:hAnsi="Arial" w:cs="Arial"/>
          <w:color w:val="0000FF"/>
          <w:sz w:val="20"/>
          <w:szCs w:val="20"/>
        </w:rPr>
        <w:tab/>
        <w:t>(88,6%)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</w:t>
      </w:r>
      <w:r>
        <w:rPr>
          <w:rFonts w:ascii="Arial" w:hAnsi="Arial" w:cs="Arial"/>
          <w:color w:val="0000FF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OBLICZENIA WYTRZYMAŁOŚCIOWE FUNDAMENTU wg PN-B-03264:2002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Nośność na przebicie: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Pole powierzchni wielokąta A = 0,39 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Siła przebijająca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(g+q)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max</w:t>
      </w:r>
      <w:r>
        <w:rPr>
          <w:rFonts w:ascii="Arial" w:hAnsi="Arial" w:cs="Arial"/>
          <w:color w:val="000000"/>
          <w:sz w:val="20"/>
          <w:szCs w:val="20"/>
        </w:rPr>
        <w:t>·A = 141,7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Nośność na przebicie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00"/>
          <w:sz w:val="20"/>
          <w:szCs w:val="20"/>
        </w:rPr>
        <w:t xml:space="preserve"> = 343,6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141,7 kN   &lt; 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343,6 kN </w:t>
      </w:r>
      <w:r>
        <w:rPr>
          <w:rFonts w:ascii="Arial" w:hAnsi="Arial" w:cs="Arial"/>
          <w:color w:val="0000FF"/>
          <w:sz w:val="20"/>
          <w:szCs w:val="20"/>
        </w:rPr>
        <w:tab/>
        <w:t>(41,3%)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Wymiarowanie zbrojenia: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Wzdłuż boku B: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10,56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10 prętów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 mm</w:t>
      </w:r>
      <w:r>
        <w:rPr>
          <w:rFonts w:ascii="Arial" w:hAnsi="Arial" w:cs="Arial"/>
          <w:color w:val="000000"/>
          <w:sz w:val="20"/>
          <w:szCs w:val="20"/>
        </w:rPr>
        <w:t xml:space="preserve"> 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11,31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Wzdłuż boku L: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11,55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Przyjęto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11 prętów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 mm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12,44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Pr="00764FB9" w:rsidRDefault="00D30860" w:rsidP="00D30860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51" w:name="_Toc478367186"/>
      <w:r>
        <w:rPr>
          <w:rFonts w:asciiTheme="minorHAnsi" w:hAnsiTheme="minorHAnsi"/>
        </w:rPr>
        <w:lastRenderedPageBreak/>
        <w:t>Stopa fundamentowa St</w:t>
      </w:r>
      <w:r>
        <w:rPr>
          <w:rFonts w:asciiTheme="minorHAnsi" w:hAnsiTheme="minorHAnsi"/>
        </w:rPr>
        <w:t>3</w:t>
      </w:r>
      <w:r w:rsidRPr="00764FB9">
        <w:rPr>
          <w:rFonts w:asciiTheme="minorHAnsi" w:hAnsiTheme="minorHAnsi"/>
        </w:rPr>
        <w:t>.</w:t>
      </w:r>
      <w:bookmarkEnd w:id="51"/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90" type="#_x0000_t75" style="width:336pt;height:311.65pt">
            <v:imagedata r:id="rId228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fundamentu 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Typ: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sz w:val="20"/>
          <w:szCs w:val="20"/>
        </w:rPr>
        <w:t>stopa prostopadłościenna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B = 0,90 m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L = 1,10 m </w:t>
      </w:r>
      <w:r>
        <w:rPr>
          <w:rFonts w:ascii="Arial" w:hAnsi="Arial" w:cs="Arial"/>
          <w:color w:val="000000"/>
          <w:sz w:val="20"/>
          <w:szCs w:val="20"/>
        </w:rPr>
        <w:tab/>
        <w:t>H = 0,45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B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0,35 m </w:t>
      </w:r>
      <w:r>
        <w:rPr>
          <w:rFonts w:ascii="Arial" w:hAnsi="Arial" w:cs="Arial"/>
          <w:color w:val="000000"/>
          <w:sz w:val="20"/>
          <w:szCs w:val="20"/>
        </w:rPr>
        <w:tab/>
        <w:t>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0,35 m </w:t>
      </w:r>
      <w:r>
        <w:rPr>
          <w:rFonts w:ascii="Arial" w:hAnsi="Arial" w:cs="Arial"/>
          <w:color w:val="000000"/>
          <w:sz w:val="20"/>
          <w:szCs w:val="20"/>
        </w:rPr>
        <w:tab/>
        <w:t>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0,00 m </w:t>
      </w:r>
      <w:r>
        <w:rPr>
          <w:rFonts w:ascii="Arial" w:hAnsi="Arial" w:cs="Arial"/>
          <w:color w:val="000000"/>
          <w:sz w:val="20"/>
          <w:szCs w:val="20"/>
        </w:rPr>
        <w:tab/>
        <w:t>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0,10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Posadowienie fundamentu: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D = 1,70 m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min</w:t>
      </w:r>
      <w:r>
        <w:rPr>
          <w:rFonts w:ascii="Arial" w:hAnsi="Arial" w:cs="Arial"/>
          <w:color w:val="000000"/>
          <w:sz w:val="20"/>
          <w:szCs w:val="20"/>
        </w:rPr>
        <w:t xml:space="preserve"> = 1,70 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Brak wody gruntowej w zasypce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OPIS PODŁOŻA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Szkic uwarstwienia podłoża: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91" type="#_x0000_t75" style="width:283.9pt;height:169.9pt">
            <v:imagedata r:id="rId229" o:title=""/>
          </v:shape>
        </w:pic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lastRenderedPageBreak/>
        <w:t>Zestawienie warstw podłoża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3"/>
        <w:gridCol w:w="2247"/>
        <w:gridCol w:w="739"/>
        <w:gridCol w:w="739"/>
        <w:gridCol w:w="739"/>
        <w:gridCol w:w="739"/>
        <w:gridCol w:w="739"/>
        <w:gridCol w:w="739"/>
        <w:gridCol w:w="739"/>
        <w:gridCol w:w="739"/>
        <w:gridCol w:w="739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Nr</w:t>
            </w:r>
          </w:p>
        </w:tc>
        <w:tc>
          <w:tcPr>
            <w:tcW w:w="22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nazwa gruntu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h [m]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nawodniona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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o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(n)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[t/m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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f,min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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f,max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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o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c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[kPa]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0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[kPa]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 [kPa]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22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Gliny pylaste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5,00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nie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2,00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0,90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1,10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16,26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28,14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28843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32045</w:t>
            </w: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Kombinacje obciążeń obliczeniowych: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0"/>
        <w:gridCol w:w="1392"/>
        <w:gridCol w:w="1073"/>
        <w:gridCol w:w="1073"/>
        <w:gridCol w:w="1073"/>
        <w:gridCol w:w="1073"/>
        <w:gridCol w:w="1073"/>
        <w:gridCol w:w="1073"/>
        <w:gridCol w:w="1073"/>
      </w:tblGrid>
      <w:tr w:rsidR="00D30860">
        <w:tblPrEx>
          <w:tblCellMar>
            <w:top w:w="0" w:type="dxa"/>
            <w:bottom w:w="0" w:type="dxa"/>
          </w:tblCellMar>
        </w:tblPrEx>
        <w:tc>
          <w:tcPr>
            <w:tcW w:w="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Nr</w:t>
            </w:r>
          </w:p>
        </w:tc>
        <w:tc>
          <w:tcPr>
            <w:tcW w:w="13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typ obc.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 [kN]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T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[kNm]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T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[kNm]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e [kPa]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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e [kPa/m]</w:t>
            </w:r>
          </w:p>
        </w:tc>
      </w:tr>
      <w:tr w:rsidR="00D30860">
        <w:tblPrEx>
          <w:tblCellMar>
            <w:top w:w="0" w:type="dxa"/>
            <w:bottom w:w="0" w:type="dxa"/>
          </w:tblCellMar>
        </w:tblPrEx>
        <w:tc>
          <w:tcPr>
            <w:tcW w:w="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3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długotrwałe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250,00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30860" w:rsidRDefault="00D3086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</w:tr>
    </w:tbl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Zasypka: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objętościowy:  </w:t>
      </w:r>
      <w:r>
        <w:rPr>
          <w:rFonts w:ascii="Arial" w:hAnsi="Arial" w:cs="Arial"/>
          <w:color w:val="000000"/>
          <w:sz w:val="20"/>
          <w:szCs w:val="20"/>
        </w:rPr>
        <w:tab/>
        <w:t>20,0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sz w:val="20"/>
          <w:szCs w:val="20"/>
        </w:rPr>
        <w:t xml:space="preserve"> = 1,20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</w:t>
      </w:r>
      <w:r>
        <w:rPr>
          <w:rFonts w:ascii="Arial" w:hAnsi="Arial" w:cs="Arial"/>
          <w:color w:val="000000"/>
          <w:sz w:val="20"/>
          <w:szCs w:val="20"/>
        </w:rPr>
        <w:t>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</w:t>
      </w:r>
      <w:r>
        <w:rPr>
          <w:rFonts w:ascii="Arial" w:hAnsi="Arial" w:cs="Arial"/>
          <w:b/>
          <w:bCs/>
          <w:color w:val="000000"/>
          <w:sz w:val="20"/>
          <w:szCs w:val="20"/>
        </w:rPr>
        <w:t>B30</w:t>
      </w:r>
      <w:r>
        <w:rPr>
          <w:rFonts w:ascii="Arial" w:hAnsi="Arial" w:cs="Arial"/>
          <w:color w:val="000000"/>
          <w:sz w:val="20"/>
          <w:szCs w:val="20"/>
        </w:rPr>
        <w:t xml:space="preserve"> (C25/30)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16,67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1,20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31,0 GPa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24,0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16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sz w:val="20"/>
          <w:szCs w:val="20"/>
        </w:rPr>
        <w:t xml:space="preserve"> = 1,10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stali: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wzdłuż boku B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wzdłuż boku L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rozstaw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20,0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Nominalna grubość otulenia na podstawie fundamentu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 50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Nominalna grubość otulenia na bocznych powierzchniach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nom,b</w:t>
      </w:r>
      <w:r>
        <w:rPr>
          <w:rFonts w:ascii="Arial" w:hAnsi="Arial" w:cs="Arial"/>
          <w:color w:val="000000"/>
          <w:sz w:val="20"/>
          <w:szCs w:val="20"/>
        </w:rPr>
        <w:t xml:space="preserve"> = 25 mm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Współczynniki korekcyjne oporu granicznego podłoża: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dla nośności pionowej  m = 0,81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dla stateczności fundamentu na przesunięcie  m = 0,72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dla stateczności na obrót  m = 0,72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kształtu przy wpływie zagłębienia na nośność podłoża: </w:t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</w:rPr>
        <w:t xml:space="preserve"> = 1,50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Współczynnik tarcia gruntu o podstawę fundamentu: f = 0,50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Współczynniki redukcji spójności: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przy sprawdzaniu przesunięcia: 0,50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Czas trwania robót: powyżej 1 roku  (</w:t>
      </w:r>
      <w:r>
        <w:rPr>
          <w:rFonts w:ascii="Symbol" w:hAnsi="Symbol" w:cs="Symbol"/>
          <w:color w:val="000000"/>
          <w:sz w:val="20"/>
          <w:szCs w:val="20"/>
        </w:rPr>
        <w:t></w:t>
      </w:r>
      <w:r>
        <w:rPr>
          <w:rFonts w:ascii="Arial" w:hAnsi="Arial" w:cs="Arial"/>
          <w:color w:val="000000"/>
          <w:sz w:val="20"/>
          <w:szCs w:val="20"/>
        </w:rPr>
        <w:t>=1,00)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Stosunek wartości obc. obliczeniowych N do wartości obc. charakterystycznych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  N/N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1,20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WYNIKI-PROJEKTOWANIE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WARUNKI STANÓW GRANICZNYCH PODŁOŻA wg PN-81/B-03020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Nośność pionowa podłoża: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posadowienia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fNB</w:t>
      </w:r>
      <w:r>
        <w:rPr>
          <w:rFonts w:ascii="Arial" w:hAnsi="Arial" w:cs="Arial"/>
          <w:color w:val="000000"/>
          <w:sz w:val="20"/>
          <w:szCs w:val="20"/>
        </w:rPr>
        <w:t xml:space="preserve"> = 549,7 kN,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fNL</w:t>
      </w:r>
      <w:r>
        <w:rPr>
          <w:rFonts w:ascii="Arial" w:hAnsi="Arial" w:cs="Arial"/>
          <w:color w:val="000000"/>
          <w:sz w:val="20"/>
          <w:szCs w:val="20"/>
        </w:rPr>
        <w:t xml:space="preserve"> = 549,9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sz w:val="20"/>
          <w:szCs w:val="20"/>
        </w:rPr>
        <w:t xml:space="preserve"> = 287,8 kN   &lt;  m·Q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FF"/>
          <w:sz w:val="20"/>
          <w:szCs w:val="20"/>
        </w:rPr>
        <w:t xml:space="preserve"> = 0,81·549,7 kN = 445,2 kN </w:t>
      </w:r>
      <w:r>
        <w:rPr>
          <w:rFonts w:ascii="Arial" w:hAnsi="Arial" w:cs="Arial"/>
          <w:color w:val="0000FF"/>
          <w:sz w:val="20"/>
          <w:szCs w:val="20"/>
        </w:rPr>
        <w:tab/>
        <w:t>(64,6%)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Nośność (stateczność) podłoża z uwagi na przesunięcie poziome: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posadowienia fundamentu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00"/>
          <w:sz w:val="20"/>
          <w:szCs w:val="20"/>
        </w:rPr>
        <w:t xml:space="preserve"> = 91,5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T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sz w:val="20"/>
          <w:szCs w:val="20"/>
        </w:rPr>
        <w:t xml:space="preserve"> = 0,0 kN   &lt;   m·Q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FF"/>
          <w:sz w:val="20"/>
          <w:szCs w:val="20"/>
        </w:rPr>
        <w:t xml:space="preserve"> = 0,72·91,5 kN = 65,8 kN </w:t>
      </w:r>
      <w:r>
        <w:rPr>
          <w:rFonts w:ascii="Arial" w:hAnsi="Arial" w:cs="Arial"/>
          <w:color w:val="0000FF"/>
          <w:sz w:val="20"/>
          <w:szCs w:val="20"/>
        </w:rPr>
        <w:tab/>
        <w:t>(0,0%)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lastRenderedPageBreak/>
        <w:t>Stateczność fundamentu na obrót: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Decyduje moment wywracający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oB,2-3</w:t>
      </w:r>
      <w:r>
        <w:rPr>
          <w:rFonts w:ascii="Arial" w:hAnsi="Arial" w:cs="Arial"/>
          <w:color w:val="000000"/>
          <w:sz w:val="20"/>
          <w:szCs w:val="20"/>
        </w:rPr>
        <w:t xml:space="preserve"> = 10,00 kNm,  moment utrzymujący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uB,2-3</w:t>
      </w:r>
      <w:r>
        <w:rPr>
          <w:rFonts w:ascii="Arial" w:hAnsi="Arial" w:cs="Arial"/>
          <w:color w:val="000000"/>
          <w:sz w:val="20"/>
          <w:szCs w:val="20"/>
        </w:rPr>
        <w:t xml:space="preserve"> = 125,61 kNm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FF"/>
          <w:sz w:val="20"/>
          <w:szCs w:val="20"/>
        </w:rPr>
        <w:t xml:space="preserve"> = 10,00 kNm   &lt;  m·M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u</w:t>
      </w:r>
      <w:r>
        <w:rPr>
          <w:rFonts w:ascii="Arial" w:hAnsi="Arial" w:cs="Arial"/>
          <w:color w:val="0000FF"/>
          <w:sz w:val="20"/>
          <w:szCs w:val="20"/>
        </w:rPr>
        <w:t xml:space="preserve"> = 0,72·125,6 kNm = 90,4 kNm </w:t>
      </w:r>
      <w:r>
        <w:rPr>
          <w:rFonts w:ascii="Arial" w:hAnsi="Arial" w:cs="Arial"/>
          <w:color w:val="0000FF"/>
          <w:sz w:val="20"/>
          <w:szCs w:val="20"/>
        </w:rPr>
        <w:tab/>
        <w:t>(11,1%)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Osiadanie: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Osiadanie pierwotne s'= 0,52 cm, wtórne  s''= 0,08 cm, całkowite s = 0,60 cm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s = 0,60 cm   &lt;  s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dop</w:t>
      </w:r>
      <w:r>
        <w:rPr>
          <w:rFonts w:ascii="Arial" w:hAnsi="Arial" w:cs="Arial"/>
          <w:color w:val="0000FF"/>
          <w:sz w:val="20"/>
          <w:szCs w:val="20"/>
        </w:rPr>
        <w:t xml:space="preserve"> = 1,00 cm </w:t>
      </w:r>
      <w:r>
        <w:rPr>
          <w:rFonts w:ascii="Arial" w:hAnsi="Arial" w:cs="Arial"/>
          <w:color w:val="0000FF"/>
          <w:sz w:val="20"/>
          <w:szCs w:val="20"/>
        </w:rPr>
        <w:tab/>
        <w:t>(60,2%)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</w:t>
      </w:r>
      <w:r>
        <w:rPr>
          <w:rFonts w:ascii="Arial" w:hAnsi="Arial" w:cs="Arial"/>
          <w:color w:val="0000FF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OBLICZENIA WYTRZYMAŁOŚCIOWE FUNDAMENTU wg PN-B-03264:2002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Nośność na przebicie: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Pole powierzchni wielokąta A = 0,08 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Siła przebijająca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00"/>
          <w:sz w:val="20"/>
          <w:szCs w:val="20"/>
        </w:rPr>
        <w:t xml:space="preserve"> = (g+q)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max</w:t>
      </w:r>
      <w:r>
        <w:rPr>
          <w:rFonts w:ascii="Arial" w:hAnsi="Arial" w:cs="Arial"/>
          <w:color w:val="000000"/>
          <w:sz w:val="20"/>
          <w:szCs w:val="20"/>
        </w:rPr>
        <w:t>·A = 15,5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Nośność na przebicie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00"/>
          <w:sz w:val="20"/>
          <w:szCs w:val="20"/>
        </w:rPr>
        <w:t xml:space="preserve"> = 291,0 kN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Sd</w:t>
      </w:r>
      <w:r>
        <w:rPr>
          <w:rFonts w:ascii="Arial" w:hAnsi="Arial" w:cs="Arial"/>
          <w:color w:val="0000FF"/>
          <w:sz w:val="20"/>
          <w:szCs w:val="20"/>
        </w:rPr>
        <w:t xml:space="preserve"> = 15,5 kN   &lt;  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Rd</w:t>
      </w:r>
      <w:r>
        <w:rPr>
          <w:rFonts w:ascii="Arial" w:hAnsi="Arial" w:cs="Arial"/>
          <w:color w:val="0000FF"/>
          <w:sz w:val="20"/>
          <w:szCs w:val="20"/>
        </w:rPr>
        <w:t xml:space="preserve"> = 291,0 kN </w:t>
      </w:r>
      <w:r>
        <w:rPr>
          <w:rFonts w:ascii="Arial" w:hAnsi="Arial" w:cs="Arial"/>
          <w:color w:val="0000FF"/>
          <w:sz w:val="20"/>
          <w:szCs w:val="20"/>
        </w:rPr>
        <w:tab/>
        <w:t>(5,3%)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Wymiarowanie zbrojenia: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Wzdłuż boku B: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2,21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Przyjęto konstrukcyjnie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7 prętów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 mm</w:t>
      </w:r>
      <w:r>
        <w:rPr>
          <w:rFonts w:ascii="Arial" w:hAnsi="Arial" w:cs="Arial"/>
          <w:color w:val="000000"/>
          <w:sz w:val="20"/>
          <w:szCs w:val="20"/>
        </w:rPr>
        <w:t xml:space="preserve"> 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7,92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Wzdłuż boku L: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2,99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Przyjęto konstrukcyjnie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6 prętów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 mm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6,79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A05C9" w:rsidRDefault="00DA05C9">
      <w:pPr>
        <w:spacing w:line="276" w:lineRule="auto"/>
        <w:contextualSpacing w:val="0"/>
        <w:jc w:val="left"/>
        <w:rPr>
          <w:rFonts w:asciiTheme="minorHAnsi" w:eastAsiaTheme="majorEastAsia" w:hAnsiTheme="minorHAnsi" w:cstheme="majorBidi"/>
          <w:b/>
          <w:bCs/>
          <w:sz w:val="24"/>
          <w:szCs w:val="26"/>
        </w:rPr>
      </w:pPr>
      <w:r>
        <w:rPr>
          <w:rFonts w:asciiTheme="minorHAnsi" w:hAnsiTheme="minorHAnsi"/>
        </w:rPr>
        <w:br w:type="page"/>
      </w:r>
    </w:p>
    <w:p w:rsidR="00DA05C9" w:rsidRPr="00764FB9" w:rsidRDefault="00DA05C9" w:rsidP="00DA05C9">
      <w:pPr>
        <w:pStyle w:val="Nagwek3"/>
        <w:spacing w:line="276" w:lineRule="auto"/>
        <w:ind w:left="284"/>
        <w:rPr>
          <w:rFonts w:asciiTheme="minorHAnsi" w:hAnsiTheme="minorHAnsi"/>
        </w:rPr>
      </w:pPr>
      <w:bookmarkStart w:id="52" w:name="_Toc478367187"/>
      <w:r>
        <w:rPr>
          <w:rFonts w:asciiTheme="minorHAnsi" w:hAnsiTheme="minorHAnsi"/>
        </w:rPr>
        <w:lastRenderedPageBreak/>
        <w:t>Stopa fundamentowa St</w:t>
      </w:r>
      <w:r>
        <w:rPr>
          <w:rFonts w:asciiTheme="minorHAnsi" w:hAnsiTheme="minorHAnsi"/>
        </w:rPr>
        <w:t>4</w:t>
      </w:r>
      <w:r w:rsidRPr="00764FB9">
        <w:rPr>
          <w:rFonts w:asciiTheme="minorHAnsi" w:hAnsiTheme="minorHAnsi"/>
        </w:rPr>
        <w:t>.</w:t>
      </w:r>
      <w:bookmarkEnd w:id="52"/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SZKIC FUNDAMENTU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92" type="#_x0000_t75" style="width:336pt;height:307.15pt">
            <v:imagedata r:id="rId230" o:title=""/>
          </v:shape>
        </w:pic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GEOMETRIA FUNDAMENTU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Wymiary fundamentu 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Typ: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sz w:val="20"/>
          <w:szCs w:val="20"/>
        </w:rPr>
        <w:t>stopa prostopadłościenna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B = 0,90 m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L = 0,90 m </w:t>
      </w:r>
      <w:r>
        <w:rPr>
          <w:rFonts w:ascii="Arial" w:hAnsi="Arial" w:cs="Arial"/>
          <w:color w:val="000000"/>
          <w:sz w:val="20"/>
          <w:szCs w:val="20"/>
        </w:rPr>
        <w:tab/>
        <w:t>H = 0,45 m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B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0,35 m </w:t>
      </w:r>
      <w:r>
        <w:rPr>
          <w:rFonts w:ascii="Arial" w:hAnsi="Arial" w:cs="Arial"/>
          <w:color w:val="000000"/>
          <w:sz w:val="20"/>
          <w:szCs w:val="20"/>
        </w:rPr>
        <w:tab/>
        <w:t>L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0,35 m </w:t>
      </w:r>
      <w:r>
        <w:rPr>
          <w:rFonts w:ascii="Arial" w:hAnsi="Arial" w:cs="Arial"/>
          <w:color w:val="000000"/>
          <w:sz w:val="20"/>
          <w:szCs w:val="20"/>
        </w:rPr>
        <w:tab/>
        <w:t>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0,00 m </w:t>
      </w:r>
      <w:r>
        <w:rPr>
          <w:rFonts w:ascii="Arial" w:hAnsi="Arial" w:cs="Arial"/>
          <w:color w:val="000000"/>
          <w:sz w:val="20"/>
          <w:szCs w:val="20"/>
        </w:rPr>
        <w:tab/>
        <w:t>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0,00 m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Posadowienie fundamentu: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D = 1,70 m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min</w:t>
      </w:r>
      <w:r>
        <w:rPr>
          <w:rFonts w:ascii="Arial" w:hAnsi="Arial" w:cs="Arial"/>
          <w:color w:val="000000"/>
          <w:sz w:val="20"/>
          <w:szCs w:val="20"/>
        </w:rPr>
        <w:t xml:space="preserve"> = 1,70 m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Brak wody gruntowej w zasypce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spacing w:line="276" w:lineRule="auto"/>
        <w:contextualSpacing w:val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br w:type="page"/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lastRenderedPageBreak/>
        <w:t>OPIS PODŁOŻA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Szkic uwarstwienia podłoża: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pict>
          <v:shape id="_x0000_i1193" type="#_x0000_t75" style="width:283.9pt;height:169.9pt">
            <v:imagedata r:id="rId231" o:title=""/>
          </v:shape>
        </w:pic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Zestawienie warstw podłoża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3"/>
        <w:gridCol w:w="2247"/>
        <w:gridCol w:w="739"/>
        <w:gridCol w:w="739"/>
        <w:gridCol w:w="739"/>
        <w:gridCol w:w="739"/>
        <w:gridCol w:w="739"/>
        <w:gridCol w:w="739"/>
        <w:gridCol w:w="739"/>
        <w:gridCol w:w="739"/>
        <w:gridCol w:w="739"/>
      </w:tblGrid>
      <w:tr w:rsidR="00DA05C9">
        <w:tblPrEx>
          <w:tblCellMar>
            <w:top w:w="0" w:type="dxa"/>
            <w:bottom w:w="0" w:type="dxa"/>
          </w:tblCellMar>
        </w:tblPrEx>
        <w:tc>
          <w:tcPr>
            <w:tcW w:w="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Nr</w:t>
            </w:r>
          </w:p>
        </w:tc>
        <w:tc>
          <w:tcPr>
            <w:tcW w:w="22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nazwa gruntu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h [m]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nawodniona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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o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(n)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[t/m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3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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f,min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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f,max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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o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c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u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</w:rPr>
              <w:t>(r)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[kPa]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0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[kPa]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 [kPa]</w:t>
            </w:r>
          </w:p>
        </w:tc>
      </w:tr>
      <w:tr w:rsidR="00DA05C9">
        <w:tblPrEx>
          <w:tblCellMar>
            <w:top w:w="0" w:type="dxa"/>
            <w:bottom w:w="0" w:type="dxa"/>
          </w:tblCellMar>
        </w:tblPrEx>
        <w:tc>
          <w:tcPr>
            <w:tcW w:w="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224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Gliny pylaste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5,00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nie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2,00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0,90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1,10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16,26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28,14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28843</w:t>
            </w:r>
          </w:p>
        </w:tc>
        <w:tc>
          <w:tcPr>
            <w:tcW w:w="73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32045</w:t>
            </w:r>
          </w:p>
        </w:tc>
      </w:tr>
    </w:tbl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OBCIĄŻENIA FUNDAMENTU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Kombinacje obciążeń obliczeniowych: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0"/>
        <w:gridCol w:w="1392"/>
        <w:gridCol w:w="1073"/>
        <w:gridCol w:w="1073"/>
        <w:gridCol w:w="1073"/>
        <w:gridCol w:w="1073"/>
        <w:gridCol w:w="1073"/>
        <w:gridCol w:w="1073"/>
        <w:gridCol w:w="1073"/>
      </w:tblGrid>
      <w:tr w:rsidR="00DA05C9">
        <w:tblPrEx>
          <w:tblCellMar>
            <w:top w:w="0" w:type="dxa"/>
            <w:bottom w:w="0" w:type="dxa"/>
          </w:tblCellMar>
        </w:tblPrEx>
        <w:tc>
          <w:tcPr>
            <w:tcW w:w="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Nr</w:t>
            </w:r>
          </w:p>
        </w:tc>
        <w:tc>
          <w:tcPr>
            <w:tcW w:w="13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typ obc.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N [kN]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T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B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[kNm]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T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bscript"/>
              </w:rPr>
              <w:t>L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[kNm]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e [kPa]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Symbol" w:hAnsi="Symbol" w:cs="Symbol"/>
                <w:color w:val="000000"/>
                <w:sz w:val="16"/>
                <w:szCs w:val="16"/>
              </w:rPr>
              <w:t>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e [kPa/m]</w:t>
            </w:r>
          </w:p>
        </w:tc>
      </w:tr>
      <w:tr w:rsidR="00DA05C9">
        <w:tblPrEx>
          <w:tblCellMar>
            <w:top w:w="0" w:type="dxa"/>
            <w:bottom w:w="0" w:type="dxa"/>
          </w:tblCellMar>
        </w:tblPrEx>
        <w:tc>
          <w:tcPr>
            <w:tcW w:w="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3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długotrwałe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180,00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7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DA05C9" w:rsidRDefault="00DA05C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0,00</w:t>
            </w:r>
          </w:p>
        </w:tc>
      </w:tr>
    </w:tbl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DANE MATERIAŁOWE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Zasypka: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objętościowy:  </w:t>
      </w:r>
      <w:r>
        <w:rPr>
          <w:rFonts w:ascii="Arial" w:hAnsi="Arial" w:cs="Arial"/>
          <w:color w:val="000000"/>
          <w:sz w:val="20"/>
          <w:szCs w:val="20"/>
        </w:rPr>
        <w:tab/>
        <w:t>20,0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sz w:val="20"/>
          <w:szCs w:val="20"/>
        </w:rPr>
        <w:t xml:space="preserve"> = 1,20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Parametry betonu</w:t>
      </w:r>
      <w:r>
        <w:rPr>
          <w:rFonts w:ascii="Arial" w:hAnsi="Arial" w:cs="Arial"/>
          <w:color w:val="000000"/>
          <w:sz w:val="20"/>
          <w:szCs w:val="20"/>
        </w:rPr>
        <w:t>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Klasa betonu: </w:t>
      </w:r>
      <w:r>
        <w:rPr>
          <w:rFonts w:ascii="Arial" w:hAnsi="Arial" w:cs="Arial"/>
          <w:b/>
          <w:bCs/>
          <w:color w:val="000000"/>
          <w:sz w:val="20"/>
          <w:szCs w:val="20"/>
        </w:rPr>
        <w:t>B30</w:t>
      </w:r>
      <w:r>
        <w:rPr>
          <w:rFonts w:ascii="Arial" w:hAnsi="Arial" w:cs="Arial"/>
          <w:color w:val="000000"/>
          <w:sz w:val="20"/>
          <w:szCs w:val="20"/>
        </w:rPr>
        <w:t xml:space="preserve"> (C25/30)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cd</w:t>
      </w:r>
      <w:r>
        <w:rPr>
          <w:rFonts w:ascii="Arial" w:hAnsi="Arial" w:cs="Arial"/>
          <w:color w:val="000000"/>
          <w:sz w:val="20"/>
          <w:szCs w:val="20"/>
        </w:rPr>
        <w:t xml:space="preserve"> = 16,67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ctd</w:t>
      </w:r>
      <w:r>
        <w:rPr>
          <w:rFonts w:ascii="Arial" w:hAnsi="Arial" w:cs="Arial"/>
          <w:color w:val="000000"/>
          <w:sz w:val="20"/>
          <w:szCs w:val="20"/>
        </w:rPr>
        <w:t xml:space="preserve"> = 1,20 MPa, E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cm</w:t>
      </w:r>
      <w:r>
        <w:rPr>
          <w:rFonts w:ascii="Arial" w:hAnsi="Arial" w:cs="Arial"/>
          <w:color w:val="000000"/>
          <w:sz w:val="20"/>
          <w:szCs w:val="20"/>
        </w:rPr>
        <w:t xml:space="preserve"> = 31,0 GPa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Ciężar objętościowy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</w:t>
      </w:r>
      <w:r>
        <w:rPr>
          <w:rFonts w:ascii="Arial" w:hAnsi="Arial" w:cs="Arial"/>
          <w:color w:val="000000"/>
          <w:sz w:val="20"/>
          <w:szCs w:val="20"/>
        </w:rPr>
        <w:t xml:space="preserve"> = 24,0 kN/m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3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rozmiar kruszywa  </w:t>
      </w:r>
      <w:r>
        <w:rPr>
          <w:rFonts w:ascii="Arial" w:hAnsi="Arial" w:cs="Arial"/>
          <w:color w:val="000000"/>
          <w:sz w:val="20"/>
          <w:szCs w:val="20"/>
        </w:rPr>
        <w:tab/>
        <w:t>d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g</w:t>
      </w:r>
      <w:r>
        <w:rPr>
          <w:rFonts w:ascii="Arial" w:hAnsi="Arial" w:cs="Arial"/>
          <w:color w:val="000000"/>
          <w:sz w:val="20"/>
          <w:szCs w:val="20"/>
        </w:rPr>
        <w:t xml:space="preserve"> = 16 mm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Współczynniki obciążenia: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f,min</w:t>
      </w:r>
      <w:r>
        <w:rPr>
          <w:rFonts w:ascii="Arial" w:hAnsi="Arial" w:cs="Arial"/>
          <w:color w:val="000000"/>
          <w:sz w:val="20"/>
          <w:szCs w:val="20"/>
        </w:rPr>
        <w:t xml:space="preserve"> = 0,90;  </w:t>
      </w:r>
      <w:r>
        <w:rPr>
          <w:rFonts w:ascii="Symbol" w:hAnsi="Symbol" w:cs="Symbol"/>
          <w:color w:val="000000"/>
          <w:sz w:val="20"/>
          <w:szCs w:val="20"/>
        </w:rPr>
        <w:t>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f,max</w:t>
      </w:r>
      <w:r>
        <w:rPr>
          <w:rFonts w:ascii="Arial" w:hAnsi="Arial" w:cs="Arial"/>
          <w:color w:val="000000"/>
          <w:sz w:val="20"/>
          <w:szCs w:val="20"/>
        </w:rPr>
        <w:t xml:space="preserve"> = 1,10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Zbrojenie: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Klasa stali: A-IIIN (</w:t>
      </w:r>
      <w:r>
        <w:rPr>
          <w:rFonts w:ascii="Arial" w:hAnsi="Arial" w:cs="Arial"/>
          <w:b/>
          <w:bCs/>
          <w:color w:val="000000"/>
          <w:sz w:val="20"/>
          <w:szCs w:val="20"/>
        </w:rPr>
        <w:t>RB500W</w:t>
      </w:r>
      <w:r>
        <w:rPr>
          <w:rFonts w:ascii="Arial" w:hAnsi="Arial" w:cs="Arial"/>
          <w:color w:val="000000"/>
          <w:sz w:val="20"/>
          <w:szCs w:val="20"/>
        </w:rPr>
        <w:t xml:space="preserve">)  </w:t>
      </w:r>
      <w:r>
        <w:rPr>
          <w:rFonts w:ascii="Symbol" w:hAnsi="Symbol" w:cs="Symbol"/>
          <w:color w:val="000000"/>
          <w:sz w:val="20"/>
          <w:szCs w:val="20"/>
        </w:rPr>
        <w:t></w:t>
      </w:r>
      <w:r>
        <w:rPr>
          <w:rFonts w:ascii="Arial" w:hAnsi="Arial" w:cs="Arial"/>
          <w:color w:val="000000"/>
          <w:sz w:val="20"/>
          <w:szCs w:val="20"/>
        </w:rPr>
        <w:t xml:space="preserve"> 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yk</w:t>
      </w:r>
      <w:r>
        <w:rPr>
          <w:rFonts w:ascii="Arial" w:hAnsi="Arial" w:cs="Arial"/>
          <w:color w:val="000000"/>
          <w:sz w:val="20"/>
          <w:szCs w:val="20"/>
        </w:rPr>
        <w:t xml:space="preserve"> = 500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yd</w:t>
      </w:r>
      <w:r>
        <w:rPr>
          <w:rFonts w:ascii="Arial" w:hAnsi="Arial" w:cs="Arial"/>
          <w:color w:val="000000"/>
          <w:sz w:val="20"/>
          <w:szCs w:val="20"/>
        </w:rPr>
        <w:t xml:space="preserve"> = 420 MPa, f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tk</w:t>
      </w:r>
      <w:r>
        <w:rPr>
          <w:rFonts w:ascii="Arial" w:hAnsi="Arial" w:cs="Arial"/>
          <w:color w:val="000000"/>
          <w:sz w:val="20"/>
          <w:szCs w:val="20"/>
        </w:rPr>
        <w:t xml:space="preserve"> = 550 MPa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wzdłuż boku B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B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Średnica prętów wzdłuż boku L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12 mm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Maksymalny rozstaw prętów 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L</w:t>
      </w:r>
      <w:r>
        <w:rPr>
          <w:rFonts w:ascii="Arial" w:hAnsi="Arial" w:cs="Arial"/>
          <w:color w:val="000000"/>
          <w:sz w:val="20"/>
          <w:szCs w:val="20"/>
        </w:rPr>
        <w:t xml:space="preserve"> = 20,0 cm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Otulenie: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Nominalna grubość otulenia na podstawie fundamentu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</w:t>
      </w:r>
      <w:r>
        <w:rPr>
          <w:rFonts w:ascii="Arial" w:hAnsi="Arial" w:cs="Arial"/>
          <w:color w:val="000000"/>
          <w:sz w:val="20"/>
          <w:szCs w:val="20"/>
        </w:rPr>
        <w:t xml:space="preserve"> = 50 mm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Nominalna grubość otulenia na bocznych powierzchniach  </w:t>
      </w:r>
      <w:r>
        <w:rPr>
          <w:rFonts w:ascii="Arial" w:hAnsi="Arial" w:cs="Arial"/>
          <w:color w:val="000000"/>
          <w:sz w:val="20"/>
          <w:szCs w:val="20"/>
        </w:rPr>
        <w:tab/>
        <w:t>c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nom,b</w:t>
      </w:r>
      <w:r>
        <w:rPr>
          <w:rFonts w:ascii="Arial" w:hAnsi="Arial" w:cs="Arial"/>
          <w:color w:val="000000"/>
          <w:sz w:val="20"/>
          <w:szCs w:val="20"/>
        </w:rPr>
        <w:t xml:space="preserve"> = 25 mm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ZAŁOŻENIA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Współczynniki korekcyjne oporu granicznego podłoża: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dla nośności pionowej  m = 0,81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dla stateczności fundamentu na przesunięcie  m = 0,72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dla stateczności na obrót  m = 0,72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Współczynnik kształtu przy wpływie zagłębienia na nośność podłoża: </w:t>
      </w:r>
      <w:r>
        <w:rPr>
          <w:rFonts w:ascii="Symbol" w:hAnsi="Symbol" w:cs="Symbol"/>
          <w:color w:val="000000"/>
          <w:sz w:val="20"/>
          <w:szCs w:val="20"/>
        </w:rPr>
        <w:t></w:t>
      </w:r>
      <w:r>
        <w:rPr>
          <w:rFonts w:ascii="Arial" w:hAnsi="Arial" w:cs="Arial"/>
          <w:color w:val="000000"/>
          <w:sz w:val="20"/>
          <w:szCs w:val="20"/>
        </w:rPr>
        <w:t xml:space="preserve"> = 1,50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Współczynnik tarcia gruntu o podstawę fundamentu: f = 0,50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Współczynniki redukcji spójności: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- przy sprawdzaniu przesunięcia: 0,50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>Czas trwania robót: powyżej 1 roku  (</w:t>
      </w:r>
      <w:r>
        <w:rPr>
          <w:rFonts w:ascii="Symbol" w:hAnsi="Symbol" w:cs="Symbol"/>
          <w:color w:val="000000"/>
          <w:sz w:val="20"/>
          <w:szCs w:val="20"/>
        </w:rPr>
        <w:t></w:t>
      </w:r>
      <w:r>
        <w:rPr>
          <w:rFonts w:ascii="Arial" w:hAnsi="Arial" w:cs="Arial"/>
          <w:color w:val="000000"/>
          <w:sz w:val="20"/>
          <w:szCs w:val="20"/>
        </w:rPr>
        <w:t>=1,00)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Stosunek wartości obc. obliczeniowych N do wartości obc. charakterystycznych 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  N/N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k</w:t>
      </w:r>
      <w:r>
        <w:rPr>
          <w:rFonts w:ascii="Arial" w:hAnsi="Arial" w:cs="Arial"/>
          <w:color w:val="000000"/>
          <w:sz w:val="20"/>
          <w:szCs w:val="20"/>
        </w:rPr>
        <w:t xml:space="preserve"> = 1,20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WYNIKI-PROJEKTOWANIE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WARUNKI STANÓW GRANICZNYCH PODŁOŻA wg PN-81/B-03020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Nośność pionowa podłoża: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posadowienia fundamentu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00"/>
          <w:sz w:val="20"/>
          <w:szCs w:val="20"/>
        </w:rPr>
        <w:t xml:space="preserve"> = 505,3 kN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N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sz w:val="20"/>
          <w:szCs w:val="20"/>
        </w:rPr>
        <w:t xml:space="preserve"> = 210,2 kN   &lt;  m·Q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fN</w:t>
      </w:r>
      <w:r>
        <w:rPr>
          <w:rFonts w:ascii="Arial" w:hAnsi="Arial" w:cs="Arial"/>
          <w:color w:val="0000FF"/>
          <w:sz w:val="20"/>
          <w:szCs w:val="20"/>
        </w:rPr>
        <w:t xml:space="preserve"> = 0,81·505,3 kN = 409,3 kN </w:t>
      </w:r>
      <w:r>
        <w:rPr>
          <w:rFonts w:ascii="Arial" w:hAnsi="Arial" w:cs="Arial"/>
          <w:color w:val="0000FF"/>
          <w:sz w:val="20"/>
          <w:szCs w:val="20"/>
        </w:rPr>
        <w:tab/>
        <w:t>(51,4%)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Nośność (stateczność) podłoża z uwagi na przesunięcie poziome: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 nośność w poziomie: </w:t>
      </w:r>
      <w:r>
        <w:rPr>
          <w:rFonts w:ascii="Arial" w:hAnsi="Arial" w:cs="Arial"/>
          <w:b/>
          <w:bCs/>
          <w:color w:val="000000"/>
          <w:sz w:val="20"/>
          <w:szCs w:val="20"/>
        </w:rPr>
        <w:t>posadowienia fundamentu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Obliczeniowy opór graniczny podłoża Q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00"/>
          <w:sz w:val="20"/>
          <w:szCs w:val="20"/>
        </w:rPr>
        <w:t xml:space="preserve"> = 68,4 kN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T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r</w:t>
      </w:r>
      <w:r>
        <w:rPr>
          <w:rFonts w:ascii="Arial" w:hAnsi="Arial" w:cs="Arial"/>
          <w:color w:val="0000FF"/>
          <w:sz w:val="20"/>
          <w:szCs w:val="20"/>
        </w:rPr>
        <w:t xml:space="preserve"> = 0,0 kN   &lt;   m·Q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fT</w:t>
      </w:r>
      <w:r>
        <w:rPr>
          <w:rFonts w:ascii="Arial" w:hAnsi="Arial" w:cs="Arial"/>
          <w:color w:val="0000FF"/>
          <w:sz w:val="20"/>
          <w:szCs w:val="20"/>
        </w:rPr>
        <w:t xml:space="preserve"> = 0,72·68,4 kN = 49,3 kN </w:t>
      </w:r>
      <w:r>
        <w:rPr>
          <w:rFonts w:ascii="Arial" w:hAnsi="Arial" w:cs="Arial"/>
          <w:color w:val="0000FF"/>
          <w:sz w:val="20"/>
          <w:szCs w:val="20"/>
        </w:rPr>
        <w:tab/>
        <w:t>(0,0%)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Stateczność fundamentu na obrót: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Decyduje moment wywracający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oB,2-3</w:t>
      </w:r>
      <w:r>
        <w:rPr>
          <w:rFonts w:ascii="Arial" w:hAnsi="Arial" w:cs="Arial"/>
          <w:color w:val="000000"/>
          <w:sz w:val="20"/>
          <w:szCs w:val="20"/>
        </w:rPr>
        <w:t xml:space="preserve"> = 10,00 kNm,  moment utrzymujący M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uB,2-3</w:t>
      </w:r>
      <w:r>
        <w:rPr>
          <w:rFonts w:ascii="Arial" w:hAnsi="Arial" w:cs="Arial"/>
          <w:color w:val="000000"/>
          <w:sz w:val="20"/>
          <w:szCs w:val="20"/>
        </w:rPr>
        <w:t xml:space="preserve"> = 91,50 kNm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o</w:t>
      </w:r>
      <w:r>
        <w:rPr>
          <w:rFonts w:ascii="Arial" w:hAnsi="Arial" w:cs="Arial"/>
          <w:color w:val="0000FF"/>
          <w:sz w:val="20"/>
          <w:szCs w:val="20"/>
        </w:rPr>
        <w:t xml:space="preserve"> = 10,00 kNm   &lt;  m·M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u</w:t>
      </w:r>
      <w:r>
        <w:rPr>
          <w:rFonts w:ascii="Arial" w:hAnsi="Arial" w:cs="Arial"/>
          <w:color w:val="0000FF"/>
          <w:sz w:val="20"/>
          <w:szCs w:val="20"/>
        </w:rPr>
        <w:t xml:space="preserve"> = 0,72·91,5 kNm = 65,9 kNm </w:t>
      </w:r>
      <w:r>
        <w:rPr>
          <w:rFonts w:ascii="Arial" w:hAnsi="Arial" w:cs="Arial"/>
          <w:color w:val="0000FF"/>
          <w:sz w:val="20"/>
          <w:szCs w:val="20"/>
        </w:rPr>
        <w:tab/>
        <w:t>(15,2%)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Osiadanie: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Osiadanie pierwotne s'= 0,42 cm, wtórne  s''= 0,07 cm, całkowite s = 0,49 cm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FF"/>
          <w:sz w:val="20"/>
          <w:szCs w:val="20"/>
        </w:rPr>
        <w:t>s = 0,49 cm   &lt;  s</w:t>
      </w:r>
      <w:r>
        <w:rPr>
          <w:rFonts w:ascii="Arial" w:hAnsi="Arial" w:cs="Arial"/>
          <w:color w:val="0000FF"/>
          <w:sz w:val="20"/>
          <w:szCs w:val="20"/>
          <w:vertAlign w:val="subscript"/>
        </w:rPr>
        <w:t>dop</w:t>
      </w:r>
      <w:r>
        <w:rPr>
          <w:rFonts w:ascii="Arial" w:hAnsi="Arial" w:cs="Arial"/>
          <w:color w:val="0000FF"/>
          <w:sz w:val="20"/>
          <w:szCs w:val="20"/>
        </w:rPr>
        <w:t xml:space="preserve"> = 1,00 cm </w:t>
      </w:r>
      <w:r>
        <w:rPr>
          <w:rFonts w:ascii="Arial" w:hAnsi="Arial" w:cs="Arial"/>
          <w:color w:val="0000FF"/>
          <w:sz w:val="20"/>
          <w:szCs w:val="20"/>
        </w:rPr>
        <w:tab/>
        <w:t>(48,5%)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 xml:space="preserve"> </w:t>
      </w:r>
      <w:r>
        <w:rPr>
          <w:rFonts w:ascii="Arial" w:hAnsi="Arial" w:cs="Arial"/>
          <w:color w:val="0000FF"/>
          <w:sz w:val="20"/>
          <w:szCs w:val="20"/>
        </w:rPr>
        <w:tab/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OBLICZENIA WYTRZYMAŁOŚCIOWE FUNDAMENTU wg PN-B-03264:2002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Nośność na przebicie: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dla fundamentu o zadanych wymiarach nie trzeba sprawdzać nośności na przebicie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  <w:u w:val="single"/>
        </w:rPr>
        <w:t>Wymiarowanie zbrojenia: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Wzdłuż boku B: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1,40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Przyjęto konstrukcyjnie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6 prętów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 mm</w:t>
      </w:r>
      <w:r>
        <w:rPr>
          <w:rFonts w:ascii="Arial" w:hAnsi="Arial" w:cs="Arial"/>
          <w:color w:val="000000"/>
          <w:sz w:val="20"/>
          <w:szCs w:val="20"/>
        </w:rPr>
        <w:t xml:space="preserve"> 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6,79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Wzdłuż boku L: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Decyduje: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kombinacja nr 1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>Zbrojenie potrzebne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1,40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  <w:t xml:space="preserve">Przyjęto konstrukcyjnie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6 prętów </w:t>
      </w:r>
      <w:r>
        <w:rPr>
          <w:rFonts w:ascii="Symbol" w:hAnsi="Symbol" w:cs="Symbol"/>
          <w:color w:val="000000"/>
          <w:sz w:val="20"/>
          <w:szCs w:val="20"/>
        </w:rPr>
        <w:t></w:t>
      </w:r>
      <w:r>
        <w:rPr>
          <w:rFonts w:ascii="Arial" w:hAnsi="Arial" w:cs="Arial"/>
          <w:b/>
          <w:bCs/>
          <w:color w:val="000000"/>
          <w:sz w:val="20"/>
          <w:szCs w:val="20"/>
        </w:rPr>
        <w:t>12 mm</w:t>
      </w:r>
      <w:r>
        <w:rPr>
          <w:rFonts w:ascii="Arial" w:hAnsi="Arial" w:cs="Arial"/>
          <w:color w:val="000000"/>
          <w:sz w:val="20"/>
          <w:szCs w:val="20"/>
        </w:rPr>
        <w:t xml:space="preserve"> o A</w:t>
      </w:r>
      <w:r>
        <w:rPr>
          <w:rFonts w:ascii="Arial" w:hAnsi="Arial" w:cs="Arial"/>
          <w:color w:val="000000"/>
          <w:sz w:val="20"/>
          <w:szCs w:val="20"/>
          <w:vertAlign w:val="subscript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= 6,79 cm</w:t>
      </w:r>
      <w:r>
        <w:rPr>
          <w:rFonts w:ascii="Arial" w:hAnsi="Arial" w:cs="Arial"/>
          <w:color w:val="000000"/>
          <w:sz w:val="20"/>
          <w:szCs w:val="20"/>
          <w:vertAlign w:val="superscript"/>
        </w:rPr>
        <w:t>2</w:t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</w:p>
    <w:p w:rsidR="00DA05C9" w:rsidRDefault="00DA05C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p w:rsidR="00D30860" w:rsidRDefault="00D30860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0"/>
          <w:szCs w:val="20"/>
        </w:rPr>
      </w:pPr>
    </w:p>
    <w:sectPr w:rsidR="00D30860" w:rsidSect="00980500">
      <w:headerReference w:type="even" r:id="rId232"/>
      <w:headerReference w:type="default" r:id="rId233"/>
      <w:footerReference w:type="even" r:id="rId234"/>
      <w:footerReference w:type="default" r:id="rId235"/>
      <w:pgSz w:w="11906" w:h="16838" w:code="9"/>
      <w:pgMar w:top="1417" w:right="1417" w:bottom="1417" w:left="1418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7669" w:rsidRDefault="00C97669" w:rsidP="00BC4A81">
      <w:pPr>
        <w:spacing w:after="0" w:line="240" w:lineRule="auto"/>
      </w:pPr>
      <w:r>
        <w:separator/>
      </w:r>
    </w:p>
  </w:endnote>
  <w:endnote w:type="continuationSeparator" w:id="0">
    <w:p w:rsidR="00C97669" w:rsidRDefault="00C97669" w:rsidP="00BC4A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w Cen MT">
    <w:altName w:val="Lucida Sans Unicode"/>
    <w:charset w:val="EE"/>
    <w:family w:val="swiss"/>
    <w:pitch w:val="variable"/>
    <w:sig w:usb0="00000001" w:usb1="00000000" w:usb2="00000000" w:usb3="00000000" w:csb0="00000003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Lucida Console">
    <w:panose1 w:val="020B0609040504020204"/>
    <w:charset w:val="EE"/>
    <w:family w:val="modern"/>
    <w:pitch w:val="fixed"/>
    <w:sig w:usb0="8000028F" w:usb1="00001800" w:usb2="00000000" w:usb3="00000000" w:csb0="0000001F" w:csb1="00000000"/>
  </w:font>
  <w:font w:name="TimesNewRomanPS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b/>
      </w:rPr>
      <w:id w:val="2015186038"/>
      <w:docPartObj>
        <w:docPartGallery w:val="Page Numbers (Bottom of Page)"/>
        <w:docPartUnique/>
      </w:docPartObj>
    </w:sdtPr>
    <w:sdtContent>
      <w:p w:rsidR="005A5EB2" w:rsidRPr="00AD3932" w:rsidRDefault="005A5EB2" w:rsidP="00980500">
        <w:pPr>
          <w:pStyle w:val="Stopka"/>
          <w:jc w:val="left"/>
          <w:rPr>
            <w:b/>
          </w:rPr>
        </w:pPr>
        <w:r>
          <w:rPr>
            <w:b/>
            <w:noProof/>
            <w:lang w:eastAsia="pl-PL"/>
          </w:rPr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2058" type="#_x0000_t32" style="position:absolute;margin-left:-1.55pt;margin-top:-1.2pt;width:457.1pt;height:.05pt;z-index:251670528;mso-position-horizontal-relative:text;mso-position-vertical-relative:text" o:connectortype="straight" strokecolor="black [3200]" strokeweight="1.5pt">
              <v:shadow color="#868686"/>
            </v:shape>
          </w:pict>
        </w:r>
        <w:r w:rsidRPr="00AD3932">
          <w:rPr>
            <w:b/>
          </w:rPr>
          <w:fldChar w:fldCharType="begin"/>
        </w:r>
        <w:r w:rsidRPr="00AD3932">
          <w:rPr>
            <w:b/>
          </w:rPr>
          <w:instrText xml:space="preserve"> PAGE   \* MERGEFORMAT </w:instrText>
        </w:r>
        <w:r w:rsidRPr="00AD3932">
          <w:rPr>
            <w:b/>
          </w:rPr>
          <w:fldChar w:fldCharType="separate"/>
        </w:r>
        <w:r w:rsidR="0083038A">
          <w:rPr>
            <w:b/>
            <w:noProof/>
          </w:rPr>
          <w:t>2</w:t>
        </w:r>
        <w:r w:rsidRPr="00AD3932">
          <w:rPr>
            <w:b/>
          </w:rPr>
          <w:fldChar w:fldCharType="end"/>
        </w:r>
      </w:p>
    </w:sdtContent>
  </w:sdt>
  <w:p w:rsidR="005A5EB2" w:rsidRDefault="005A5EB2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b/>
      </w:rPr>
      <w:id w:val="144961649"/>
      <w:docPartObj>
        <w:docPartGallery w:val="Page Numbers (Bottom of Page)"/>
        <w:docPartUnique/>
      </w:docPartObj>
    </w:sdtPr>
    <w:sdtContent>
      <w:p w:rsidR="005A5EB2" w:rsidRPr="00AD3932" w:rsidRDefault="005A5EB2">
        <w:pPr>
          <w:pStyle w:val="Stopka"/>
          <w:jc w:val="right"/>
          <w:rPr>
            <w:b/>
          </w:rPr>
        </w:pPr>
        <w:r>
          <w:rPr>
            <w:b/>
            <w:noProof/>
            <w:lang w:eastAsia="pl-PL"/>
          </w:rPr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2051" type="#_x0000_t32" style="position:absolute;left:0;text-align:left;margin-left:-1.55pt;margin-top:-1.2pt;width:457.1pt;height:.05pt;z-index:251663360;mso-position-horizontal-relative:text;mso-position-vertical-relative:text" o:connectortype="straight" strokecolor="black [3200]" strokeweight="1.5pt">
              <v:shadow color="#868686"/>
            </v:shape>
          </w:pict>
        </w:r>
        <w:r w:rsidRPr="00AD3932">
          <w:rPr>
            <w:b/>
          </w:rPr>
          <w:fldChar w:fldCharType="begin"/>
        </w:r>
        <w:r w:rsidRPr="00AD3932">
          <w:rPr>
            <w:b/>
          </w:rPr>
          <w:instrText xml:space="preserve"> PAGE   \* MERGEFORMAT </w:instrText>
        </w:r>
        <w:r w:rsidRPr="00AD3932">
          <w:rPr>
            <w:b/>
          </w:rPr>
          <w:fldChar w:fldCharType="separate"/>
        </w:r>
        <w:r w:rsidR="0083038A">
          <w:rPr>
            <w:b/>
            <w:noProof/>
          </w:rPr>
          <w:t>1</w:t>
        </w:r>
        <w:r w:rsidRPr="00AD3932">
          <w:rPr>
            <w:b/>
          </w:rPr>
          <w:fldChar w:fldCharType="end"/>
        </w:r>
      </w:p>
    </w:sdtContent>
  </w:sdt>
  <w:p w:rsidR="005A5EB2" w:rsidRDefault="005A5EB2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7669" w:rsidRDefault="00C97669" w:rsidP="00BC4A81">
      <w:pPr>
        <w:spacing w:after="0" w:line="240" w:lineRule="auto"/>
      </w:pPr>
      <w:r>
        <w:separator/>
      </w:r>
    </w:p>
  </w:footnote>
  <w:footnote w:type="continuationSeparator" w:id="0">
    <w:p w:rsidR="00C97669" w:rsidRDefault="00C97669" w:rsidP="00BC4A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5EB2" w:rsidRDefault="005A5EB2" w:rsidP="00980500">
    <w:pPr>
      <w:pStyle w:val="Nagwek"/>
    </w:pPr>
    <w:r>
      <w:rPr>
        <w:noProof/>
        <w:lang w:eastAsia="pl-PL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position:absolute;left:0;text-align:left;margin-left:11.15pt;margin-top:-5pt;width:443.55pt;height:29.1pt;z-index:251671552;mso-width-relative:margin;mso-height-relative:margin" stroked="f">
          <v:textbox style="mso-next-textbox:#_x0000_s2061">
            <w:txbxContent>
              <w:p w:rsidR="005A5EB2" w:rsidRPr="00AE0E8F" w:rsidRDefault="005A5EB2" w:rsidP="00AE0E8F">
                <w:pPr>
                  <w:autoSpaceDE w:val="0"/>
                  <w:autoSpaceDN w:val="0"/>
                  <w:adjustRightInd w:val="0"/>
                  <w:spacing w:after="0" w:line="240" w:lineRule="auto"/>
                  <w:ind w:right="-376"/>
                  <w:contextualSpacing w:val="0"/>
                  <w:jc w:val="left"/>
                  <w:rPr>
                    <w:sz w:val="16"/>
                  </w:rPr>
                </w:pPr>
                <w:r w:rsidRPr="00AE0E8F">
                  <w:rPr>
                    <w:sz w:val="16"/>
                  </w:rPr>
                  <w:t>ZMIANA SPOSOBU UŻYTKOWANIA ZABYTKOWEGO KOŚCIOŁA</w:t>
                </w:r>
                <w:r>
                  <w:rPr>
                    <w:sz w:val="16"/>
                  </w:rPr>
                  <w:t xml:space="preserve"> </w:t>
                </w:r>
                <w:r w:rsidRPr="00AE0E8F">
                  <w:rPr>
                    <w:sz w:val="16"/>
                  </w:rPr>
                  <w:t>EWANGELICKIEGO NA CENTRUM WYSTAWIENNICZE</w:t>
                </w:r>
              </w:p>
              <w:p w:rsidR="005A5EB2" w:rsidRPr="00A92B77" w:rsidRDefault="005A5EB2" w:rsidP="00AE0E8F">
                <w:pPr>
                  <w:autoSpaceDE w:val="0"/>
                  <w:autoSpaceDN w:val="0"/>
                  <w:adjustRightInd w:val="0"/>
                  <w:spacing w:after="0" w:line="240" w:lineRule="auto"/>
                  <w:ind w:right="-376"/>
                  <w:contextualSpacing w:val="0"/>
                  <w:jc w:val="left"/>
                  <w:rPr>
                    <w:sz w:val="16"/>
                  </w:rPr>
                </w:pPr>
                <w:r w:rsidRPr="00A92B77">
                  <w:rPr>
                    <w:sz w:val="16"/>
                  </w:rPr>
                  <w:t>- CZĘŚĆ KONSTRUKCYJNA</w:t>
                </w:r>
              </w:p>
            </w:txbxContent>
          </v:textbox>
        </v:shape>
      </w:pict>
    </w:r>
    <w:r>
      <w:rPr>
        <w:noProof/>
        <w:lang w:eastAsia="pl-PL"/>
      </w:rPr>
      <w:pict>
        <v:shape id="_x0000_s2055" type="#_x0000_t202" style="position:absolute;left:0;text-align:left;margin-left:377.85pt;margin-top:-17pt;width:90.3pt;height:41.1pt;z-index:251666432;mso-position-horizontal-relative:text;mso-position-vertical-relative:text;mso-width-relative:margin;mso-height-relative:margin" stroked="f">
          <v:textbox style="mso-next-textbox:#_x0000_s2055">
            <w:txbxContent>
              <w:p w:rsidR="005A5EB2" w:rsidRDefault="005A5EB2" w:rsidP="00980500"/>
            </w:txbxContent>
          </v:textbox>
        </v:shape>
      </w:pict>
    </w:r>
  </w:p>
  <w:p w:rsidR="005A5EB2" w:rsidRDefault="005A5EB2" w:rsidP="00980500">
    <w:pPr>
      <w:pStyle w:val="Nagwek"/>
    </w:pPr>
    <w:r>
      <w:rPr>
        <w:noProof/>
        <w:lang w:eastAsia="pl-P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57" type="#_x0000_t32" style="position:absolute;left:0;text-align:left;margin-left:-1.55pt;margin-top:12.05pt;width:457.1pt;height:.05pt;z-index:251668480" o:connectortype="straight" strokecolor="black [3213]" strokeweight="1.5pt">
          <v:shadow type="perspective" color="#7f7f7f [1601]" opacity=".5" offset="1pt" offset2="-1pt"/>
        </v:shape>
      </w:pict>
    </w:r>
  </w:p>
  <w:p w:rsidR="005A5EB2" w:rsidRDefault="005A5EB2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5EB2" w:rsidRDefault="005A5EB2">
    <w:pPr>
      <w:pStyle w:val="Nagwek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left:0;text-align:left;margin-left:-.85pt;margin-top:-17pt;width:443.55pt;height:43.1pt;z-index:251662336;mso-width-relative:margin;mso-height-relative:margin" stroked="f">
          <v:textbox style="mso-next-textbox:#_x0000_s2050">
            <w:txbxContent>
              <w:p w:rsidR="005A5EB2" w:rsidRPr="00AE0E8F" w:rsidRDefault="005A5EB2" w:rsidP="00AE0E8F">
                <w:pPr>
                  <w:autoSpaceDE w:val="0"/>
                  <w:autoSpaceDN w:val="0"/>
                  <w:adjustRightInd w:val="0"/>
                  <w:spacing w:after="0" w:line="240" w:lineRule="auto"/>
                  <w:ind w:right="-376"/>
                  <w:contextualSpacing w:val="0"/>
                  <w:jc w:val="left"/>
                  <w:rPr>
                    <w:sz w:val="16"/>
                  </w:rPr>
                </w:pPr>
                <w:r w:rsidRPr="00AE0E8F">
                  <w:rPr>
                    <w:sz w:val="16"/>
                  </w:rPr>
                  <w:t>ZMIANA SPOSOBU UŻYTKOWANIA ZABYTKOWEGO KOŚCIOŁA</w:t>
                </w:r>
                <w:r>
                  <w:rPr>
                    <w:sz w:val="16"/>
                  </w:rPr>
                  <w:t xml:space="preserve"> </w:t>
                </w:r>
                <w:r w:rsidRPr="00AE0E8F">
                  <w:rPr>
                    <w:sz w:val="16"/>
                  </w:rPr>
                  <w:t>EWANGELICKIEGO NA CENTRUM WYSTAWIENNICZE</w:t>
                </w:r>
              </w:p>
              <w:p w:rsidR="005A5EB2" w:rsidRPr="00A92B77" w:rsidRDefault="005A5EB2" w:rsidP="006B2FE3">
                <w:pPr>
                  <w:autoSpaceDE w:val="0"/>
                  <w:autoSpaceDN w:val="0"/>
                  <w:adjustRightInd w:val="0"/>
                  <w:spacing w:after="0" w:line="240" w:lineRule="auto"/>
                  <w:ind w:right="-376"/>
                  <w:contextualSpacing w:val="0"/>
                  <w:jc w:val="left"/>
                  <w:rPr>
                    <w:sz w:val="16"/>
                  </w:rPr>
                </w:pPr>
                <w:r w:rsidRPr="00A92B77">
                  <w:rPr>
                    <w:sz w:val="16"/>
                  </w:rPr>
                  <w:t>- CZĘŚĆ KONSTRUKCYJNA</w:t>
                </w:r>
              </w:p>
            </w:txbxContent>
          </v:textbox>
        </v:shape>
      </w:pict>
    </w:r>
    <w:r>
      <w:rPr>
        <w:noProof/>
        <w:lang w:eastAsia="pl-PL"/>
      </w:rPr>
      <w:pict>
        <v:shape id="_x0000_s2049" type="#_x0000_t202" style="position:absolute;left:0;text-align:left;margin-left:377.85pt;margin-top:-17pt;width:90.3pt;height:41.1pt;z-index:251660288;mso-width-relative:margin;mso-height-relative:margin" stroked="f">
          <v:textbox style="mso-next-textbox:#_x0000_s2049">
            <w:txbxContent>
              <w:p w:rsidR="005A5EB2" w:rsidRDefault="005A5EB2"/>
            </w:txbxContent>
          </v:textbox>
        </v:shape>
      </w:pict>
    </w:r>
  </w:p>
  <w:p w:rsidR="005A5EB2" w:rsidRDefault="005A5EB2">
    <w:pPr>
      <w:pStyle w:val="Nagwek"/>
    </w:pPr>
    <w:r>
      <w:rPr>
        <w:noProof/>
        <w:lang w:eastAsia="pl-P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53" type="#_x0000_t32" style="position:absolute;left:0;text-align:left;margin-left:-1.55pt;margin-top:12.05pt;width:457.1pt;height:.05pt;z-index:251664384" o:connectortype="straight" strokecolor="black [3213]" strokeweight="1.5pt">
          <v:shadow type="perspective" color="#7f7f7f [1601]" opacity=".5" offset="1pt" offset2="-1pt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D4C35"/>
    <w:multiLevelType w:val="hybridMultilevel"/>
    <w:tmpl w:val="B30C57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2F2D13"/>
    <w:multiLevelType w:val="multilevel"/>
    <w:tmpl w:val="4FFA840C"/>
    <w:lvl w:ilvl="0">
      <w:start w:val="1"/>
      <w:numFmt w:val="upperRoman"/>
      <w:pStyle w:val="Nagwek1"/>
      <w:lvlText w:val="%1."/>
      <w:lvlJc w:val="left"/>
      <w:pPr>
        <w:ind w:left="2269" w:hanging="284"/>
      </w:pPr>
      <w:rPr>
        <w:rFonts w:hint="default"/>
      </w:rPr>
    </w:lvl>
    <w:lvl w:ilvl="1">
      <w:start w:val="1"/>
      <w:numFmt w:val="decimal"/>
      <w:pStyle w:val="Nagwek2"/>
      <w:lvlText w:val="%2."/>
      <w:lvlJc w:val="left"/>
      <w:pPr>
        <w:ind w:left="284" w:hanging="284"/>
      </w:pPr>
      <w:rPr>
        <w:rFonts w:hint="default"/>
      </w:rPr>
    </w:lvl>
    <w:lvl w:ilvl="2">
      <w:start w:val="1"/>
      <w:numFmt w:val="decimal"/>
      <w:pStyle w:val="Nagwek3"/>
      <w:lvlText w:val="%2.%3."/>
      <w:lvlJc w:val="left"/>
      <w:pPr>
        <w:ind w:left="426" w:hanging="284"/>
      </w:pPr>
      <w:rPr>
        <w:rFonts w:asciiTheme="minorHAnsi" w:hAnsiTheme="minorHAnsi" w:hint="default"/>
        <w:b/>
        <w:i w:val="0"/>
        <w:color w:val="auto"/>
      </w:rPr>
    </w:lvl>
    <w:lvl w:ilvl="3">
      <w:start w:val="1"/>
      <w:numFmt w:val="decimal"/>
      <w:pStyle w:val="Nagwek4"/>
      <w:lvlText w:val="%2.%3.%4."/>
      <w:lvlJc w:val="left"/>
      <w:pPr>
        <w:ind w:left="284" w:hanging="284"/>
      </w:pPr>
      <w:rPr>
        <w:rFonts w:hint="default"/>
      </w:rPr>
    </w:lvl>
    <w:lvl w:ilvl="4">
      <w:start w:val="1"/>
      <w:numFmt w:val="decimal"/>
      <w:pStyle w:val="Nagwek5"/>
      <w:lvlText w:val="%2.%3.%4.%5."/>
      <w:lvlJc w:val="left"/>
      <w:pPr>
        <w:ind w:left="284" w:hanging="28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8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4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4" w:hanging="28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284" w:hanging="284"/>
      </w:pPr>
      <w:rPr>
        <w:rFonts w:hint="default"/>
      </w:rPr>
    </w:lvl>
  </w:abstractNum>
  <w:abstractNum w:abstractNumId="2">
    <w:nsid w:val="453F3AC8"/>
    <w:multiLevelType w:val="hybridMultilevel"/>
    <w:tmpl w:val="6A1E9F70"/>
    <w:lvl w:ilvl="0" w:tplc="06A437A0">
      <w:start w:val="1"/>
      <w:numFmt w:val="decimal"/>
      <w:pStyle w:val="Spisy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6FA57A7"/>
    <w:multiLevelType w:val="hybridMultilevel"/>
    <w:tmpl w:val="D4FA34E2"/>
    <w:lvl w:ilvl="0" w:tplc="20721EF8">
      <w:start w:val="1"/>
      <w:numFmt w:val="bullet"/>
      <w:pStyle w:val="punkty"/>
      <w:lvlText w:val=""/>
      <w:lvlJc w:val="left"/>
      <w:pPr>
        <w:ind w:left="1866" w:hanging="360"/>
      </w:pPr>
      <w:rPr>
        <w:rFonts w:ascii="Symbol" w:hAnsi="Symbol" w:hint="default"/>
      </w:rPr>
    </w:lvl>
    <w:lvl w:ilvl="1" w:tplc="04150003" w:tentative="1">
      <w:start w:val="1"/>
      <w:numFmt w:val="lowerLetter"/>
      <w:lvlText w:val="%2."/>
      <w:lvlJc w:val="left"/>
      <w:pPr>
        <w:ind w:left="2586" w:hanging="360"/>
      </w:pPr>
    </w:lvl>
    <w:lvl w:ilvl="2" w:tplc="04150005" w:tentative="1">
      <w:start w:val="1"/>
      <w:numFmt w:val="lowerRoman"/>
      <w:lvlText w:val="%3."/>
      <w:lvlJc w:val="right"/>
      <w:pPr>
        <w:ind w:left="3306" w:hanging="180"/>
      </w:pPr>
    </w:lvl>
    <w:lvl w:ilvl="3" w:tplc="04150001" w:tentative="1">
      <w:start w:val="1"/>
      <w:numFmt w:val="decimal"/>
      <w:lvlText w:val="%4."/>
      <w:lvlJc w:val="left"/>
      <w:pPr>
        <w:ind w:left="4026" w:hanging="360"/>
      </w:pPr>
    </w:lvl>
    <w:lvl w:ilvl="4" w:tplc="04150003" w:tentative="1">
      <w:start w:val="1"/>
      <w:numFmt w:val="lowerLetter"/>
      <w:lvlText w:val="%5."/>
      <w:lvlJc w:val="left"/>
      <w:pPr>
        <w:ind w:left="4746" w:hanging="360"/>
      </w:pPr>
    </w:lvl>
    <w:lvl w:ilvl="5" w:tplc="04150005" w:tentative="1">
      <w:start w:val="1"/>
      <w:numFmt w:val="lowerRoman"/>
      <w:lvlText w:val="%6."/>
      <w:lvlJc w:val="right"/>
      <w:pPr>
        <w:ind w:left="5466" w:hanging="180"/>
      </w:pPr>
    </w:lvl>
    <w:lvl w:ilvl="6" w:tplc="04150001" w:tentative="1">
      <w:start w:val="1"/>
      <w:numFmt w:val="decimal"/>
      <w:lvlText w:val="%7."/>
      <w:lvlJc w:val="left"/>
      <w:pPr>
        <w:ind w:left="6186" w:hanging="360"/>
      </w:pPr>
    </w:lvl>
    <w:lvl w:ilvl="7" w:tplc="04150003" w:tentative="1">
      <w:start w:val="1"/>
      <w:numFmt w:val="lowerLetter"/>
      <w:lvlText w:val="%8."/>
      <w:lvlJc w:val="left"/>
      <w:pPr>
        <w:ind w:left="6906" w:hanging="360"/>
      </w:pPr>
    </w:lvl>
    <w:lvl w:ilvl="8" w:tplc="04150005" w:tentative="1">
      <w:start w:val="1"/>
      <w:numFmt w:val="lowerRoman"/>
      <w:lvlText w:val="%9."/>
      <w:lvlJc w:val="right"/>
      <w:pPr>
        <w:ind w:left="7626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00"/>
  <w:hideSpellingErrors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62"/>
    <o:shapelayout v:ext="edit">
      <o:idmap v:ext="edit" data="2"/>
      <o:rules v:ext="edit">
        <o:r id="V:Rule1" type="connector" idref="#_x0000_s2051"/>
        <o:r id="V:Rule2" type="connector" idref="#_x0000_s2057"/>
        <o:r id="V:Rule3" type="connector" idref="#_x0000_s2053"/>
        <o:r id="V:Rule4" type="connector" idref="#_x0000_s2058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C4A81"/>
    <w:rsid w:val="00000B0C"/>
    <w:rsid w:val="00001421"/>
    <w:rsid w:val="00002CA3"/>
    <w:rsid w:val="00007B23"/>
    <w:rsid w:val="00007E97"/>
    <w:rsid w:val="000112A3"/>
    <w:rsid w:val="00011F14"/>
    <w:rsid w:val="00014039"/>
    <w:rsid w:val="00014675"/>
    <w:rsid w:val="00015EC9"/>
    <w:rsid w:val="000160CB"/>
    <w:rsid w:val="00017F94"/>
    <w:rsid w:val="00024193"/>
    <w:rsid w:val="00026CC5"/>
    <w:rsid w:val="00030C4E"/>
    <w:rsid w:val="00031C73"/>
    <w:rsid w:val="00032953"/>
    <w:rsid w:val="00032E69"/>
    <w:rsid w:val="00040379"/>
    <w:rsid w:val="000412CC"/>
    <w:rsid w:val="00043031"/>
    <w:rsid w:val="0004321C"/>
    <w:rsid w:val="00045798"/>
    <w:rsid w:val="00053131"/>
    <w:rsid w:val="00057CAD"/>
    <w:rsid w:val="00060EBB"/>
    <w:rsid w:val="0006140D"/>
    <w:rsid w:val="00064F6E"/>
    <w:rsid w:val="00071286"/>
    <w:rsid w:val="00075A00"/>
    <w:rsid w:val="00081A1E"/>
    <w:rsid w:val="00084EFA"/>
    <w:rsid w:val="00086D7E"/>
    <w:rsid w:val="000900C4"/>
    <w:rsid w:val="00090B88"/>
    <w:rsid w:val="00091CB8"/>
    <w:rsid w:val="00095573"/>
    <w:rsid w:val="00096C57"/>
    <w:rsid w:val="000A0DA7"/>
    <w:rsid w:val="000A17D7"/>
    <w:rsid w:val="000A49C9"/>
    <w:rsid w:val="000A4E17"/>
    <w:rsid w:val="000A7C82"/>
    <w:rsid w:val="000B16CF"/>
    <w:rsid w:val="000B1804"/>
    <w:rsid w:val="000C0204"/>
    <w:rsid w:val="000C0A41"/>
    <w:rsid w:val="000C4DFE"/>
    <w:rsid w:val="000C5465"/>
    <w:rsid w:val="000C7CBE"/>
    <w:rsid w:val="000D25CF"/>
    <w:rsid w:val="000D2D91"/>
    <w:rsid w:val="000D5C7A"/>
    <w:rsid w:val="000D5EF6"/>
    <w:rsid w:val="000E0F9A"/>
    <w:rsid w:val="000E15BC"/>
    <w:rsid w:val="000E22AD"/>
    <w:rsid w:val="000E3BE2"/>
    <w:rsid w:val="000E661D"/>
    <w:rsid w:val="000F4AC2"/>
    <w:rsid w:val="000F727F"/>
    <w:rsid w:val="000F7B46"/>
    <w:rsid w:val="001001F5"/>
    <w:rsid w:val="001026F9"/>
    <w:rsid w:val="00102FF1"/>
    <w:rsid w:val="0010390F"/>
    <w:rsid w:val="00111132"/>
    <w:rsid w:val="001116D5"/>
    <w:rsid w:val="00111D75"/>
    <w:rsid w:val="00123F49"/>
    <w:rsid w:val="001247F8"/>
    <w:rsid w:val="001255F4"/>
    <w:rsid w:val="001265C8"/>
    <w:rsid w:val="00126FB3"/>
    <w:rsid w:val="00127114"/>
    <w:rsid w:val="00127C29"/>
    <w:rsid w:val="00134367"/>
    <w:rsid w:val="0014650D"/>
    <w:rsid w:val="00154094"/>
    <w:rsid w:val="001540A7"/>
    <w:rsid w:val="00155E75"/>
    <w:rsid w:val="00156D52"/>
    <w:rsid w:val="00164299"/>
    <w:rsid w:val="00164611"/>
    <w:rsid w:val="00167CF6"/>
    <w:rsid w:val="00173643"/>
    <w:rsid w:val="0018058B"/>
    <w:rsid w:val="00193E8F"/>
    <w:rsid w:val="00197052"/>
    <w:rsid w:val="001A1EF8"/>
    <w:rsid w:val="001A25DB"/>
    <w:rsid w:val="001A290A"/>
    <w:rsid w:val="001A385B"/>
    <w:rsid w:val="001A6529"/>
    <w:rsid w:val="001A7C1C"/>
    <w:rsid w:val="001B1DB3"/>
    <w:rsid w:val="001B52CB"/>
    <w:rsid w:val="001B5C3C"/>
    <w:rsid w:val="001B7AE2"/>
    <w:rsid w:val="001C0C4D"/>
    <w:rsid w:val="001C6F24"/>
    <w:rsid w:val="001C701A"/>
    <w:rsid w:val="001C703B"/>
    <w:rsid w:val="001D0CE3"/>
    <w:rsid w:val="001D3F84"/>
    <w:rsid w:val="001D49F7"/>
    <w:rsid w:val="001D4A27"/>
    <w:rsid w:val="001D7048"/>
    <w:rsid w:val="001D752A"/>
    <w:rsid w:val="001E23BA"/>
    <w:rsid w:val="001E3B88"/>
    <w:rsid w:val="001E7B4F"/>
    <w:rsid w:val="001E7C00"/>
    <w:rsid w:val="001F2F18"/>
    <w:rsid w:val="001F50EF"/>
    <w:rsid w:val="001F5907"/>
    <w:rsid w:val="002000B9"/>
    <w:rsid w:val="0020115A"/>
    <w:rsid w:val="00203234"/>
    <w:rsid w:val="00204287"/>
    <w:rsid w:val="0020520E"/>
    <w:rsid w:val="00211817"/>
    <w:rsid w:val="002213E7"/>
    <w:rsid w:val="00223B4A"/>
    <w:rsid w:val="00223CE9"/>
    <w:rsid w:val="002249AA"/>
    <w:rsid w:val="0022611C"/>
    <w:rsid w:val="00227104"/>
    <w:rsid w:val="002279AF"/>
    <w:rsid w:val="00231E7C"/>
    <w:rsid w:val="00233433"/>
    <w:rsid w:val="00235AD8"/>
    <w:rsid w:val="00236CCC"/>
    <w:rsid w:val="00237C14"/>
    <w:rsid w:val="00240F85"/>
    <w:rsid w:val="00244BA0"/>
    <w:rsid w:val="00247A8F"/>
    <w:rsid w:val="00251027"/>
    <w:rsid w:val="00255544"/>
    <w:rsid w:val="00255D6E"/>
    <w:rsid w:val="00256968"/>
    <w:rsid w:val="0026264C"/>
    <w:rsid w:val="002644AC"/>
    <w:rsid w:val="002661ED"/>
    <w:rsid w:val="00266BAB"/>
    <w:rsid w:val="00281E69"/>
    <w:rsid w:val="00284CE1"/>
    <w:rsid w:val="00285C66"/>
    <w:rsid w:val="00286514"/>
    <w:rsid w:val="00290861"/>
    <w:rsid w:val="00290959"/>
    <w:rsid w:val="00291AC4"/>
    <w:rsid w:val="002946BA"/>
    <w:rsid w:val="002959DB"/>
    <w:rsid w:val="00296642"/>
    <w:rsid w:val="00296663"/>
    <w:rsid w:val="002A2A40"/>
    <w:rsid w:val="002A361F"/>
    <w:rsid w:val="002A49BA"/>
    <w:rsid w:val="002B0DDC"/>
    <w:rsid w:val="002B0ED7"/>
    <w:rsid w:val="002B2346"/>
    <w:rsid w:val="002B7F6B"/>
    <w:rsid w:val="002C134C"/>
    <w:rsid w:val="002C280E"/>
    <w:rsid w:val="002C2DBC"/>
    <w:rsid w:val="002C315E"/>
    <w:rsid w:val="002C414F"/>
    <w:rsid w:val="002C5AC4"/>
    <w:rsid w:val="002C7FCC"/>
    <w:rsid w:val="002D11FA"/>
    <w:rsid w:val="002D50F3"/>
    <w:rsid w:val="002E01C4"/>
    <w:rsid w:val="002E0B0E"/>
    <w:rsid w:val="002E491A"/>
    <w:rsid w:val="002E4ABD"/>
    <w:rsid w:val="002E5C2C"/>
    <w:rsid w:val="002E69DF"/>
    <w:rsid w:val="002F0141"/>
    <w:rsid w:val="002F3CF7"/>
    <w:rsid w:val="002F482A"/>
    <w:rsid w:val="0030331D"/>
    <w:rsid w:val="003047AE"/>
    <w:rsid w:val="003064E3"/>
    <w:rsid w:val="0030754D"/>
    <w:rsid w:val="00312FF4"/>
    <w:rsid w:val="003134C1"/>
    <w:rsid w:val="0031743F"/>
    <w:rsid w:val="003176B4"/>
    <w:rsid w:val="003223C0"/>
    <w:rsid w:val="00331BD0"/>
    <w:rsid w:val="00333548"/>
    <w:rsid w:val="00334E6E"/>
    <w:rsid w:val="003373C7"/>
    <w:rsid w:val="0034143F"/>
    <w:rsid w:val="003414F3"/>
    <w:rsid w:val="003452C8"/>
    <w:rsid w:val="00351E6C"/>
    <w:rsid w:val="0035265F"/>
    <w:rsid w:val="0035410D"/>
    <w:rsid w:val="003562C5"/>
    <w:rsid w:val="0036041B"/>
    <w:rsid w:val="00360FD6"/>
    <w:rsid w:val="00363EFA"/>
    <w:rsid w:val="00363F01"/>
    <w:rsid w:val="00364649"/>
    <w:rsid w:val="00364C0B"/>
    <w:rsid w:val="003651AC"/>
    <w:rsid w:val="003664D9"/>
    <w:rsid w:val="0036774E"/>
    <w:rsid w:val="0036794B"/>
    <w:rsid w:val="00367DF8"/>
    <w:rsid w:val="003703B7"/>
    <w:rsid w:val="00374F43"/>
    <w:rsid w:val="00375A3A"/>
    <w:rsid w:val="003817EC"/>
    <w:rsid w:val="0038317D"/>
    <w:rsid w:val="0038382A"/>
    <w:rsid w:val="00383CCC"/>
    <w:rsid w:val="00384175"/>
    <w:rsid w:val="00384DB8"/>
    <w:rsid w:val="0039102E"/>
    <w:rsid w:val="0039782F"/>
    <w:rsid w:val="003A075B"/>
    <w:rsid w:val="003A3EE3"/>
    <w:rsid w:val="003A6A70"/>
    <w:rsid w:val="003B2570"/>
    <w:rsid w:val="003B6B5C"/>
    <w:rsid w:val="003C44D4"/>
    <w:rsid w:val="003D4117"/>
    <w:rsid w:val="003D4E92"/>
    <w:rsid w:val="003D4F34"/>
    <w:rsid w:val="003D6D3E"/>
    <w:rsid w:val="003D6EF1"/>
    <w:rsid w:val="003D7F75"/>
    <w:rsid w:val="003E006E"/>
    <w:rsid w:val="003E4C72"/>
    <w:rsid w:val="003E4E89"/>
    <w:rsid w:val="003E5A21"/>
    <w:rsid w:val="003E5D30"/>
    <w:rsid w:val="003F38F1"/>
    <w:rsid w:val="00405713"/>
    <w:rsid w:val="00406FA3"/>
    <w:rsid w:val="00410214"/>
    <w:rsid w:val="00411A75"/>
    <w:rsid w:val="00412690"/>
    <w:rsid w:val="0042046D"/>
    <w:rsid w:val="00421B94"/>
    <w:rsid w:val="00422542"/>
    <w:rsid w:val="00422797"/>
    <w:rsid w:val="004232D2"/>
    <w:rsid w:val="004239FC"/>
    <w:rsid w:val="0042649E"/>
    <w:rsid w:val="00431653"/>
    <w:rsid w:val="00436CE5"/>
    <w:rsid w:val="0043739F"/>
    <w:rsid w:val="00442EB9"/>
    <w:rsid w:val="00446CC6"/>
    <w:rsid w:val="004511F3"/>
    <w:rsid w:val="00451B84"/>
    <w:rsid w:val="00457D06"/>
    <w:rsid w:val="00462BC8"/>
    <w:rsid w:val="00465CF5"/>
    <w:rsid w:val="00466497"/>
    <w:rsid w:val="00471AEA"/>
    <w:rsid w:val="00471C5D"/>
    <w:rsid w:val="00473AA5"/>
    <w:rsid w:val="004757A2"/>
    <w:rsid w:val="00481805"/>
    <w:rsid w:val="00485082"/>
    <w:rsid w:val="004869DF"/>
    <w:rsid w:val="00487056"/>
    <w:rsid w:val="00487B76"/>
    <w:rsid w:val="00490700"/>
    <w:rsid w:val="0049094E"/>
    <w:rsid w:val="0049099E"/>
    <w:rsid w:val="00497692"/>
    <w:rsid w:val="004A2A59"/>
    <w:rsid w:val="004A6F1D"/>
    <w:rsid w:val="004A7659"/>
    <w:rsid w:val="004B2F18"/>
    <w:rsid w:val="004C6143"/>
    <w:rsid w:val="004C7F39"/>
    <w:rsid w:val="004D267E"/>
    <w:rsid w:val="004D3A3D"/>
    <w:rsid w:val="004D3F68"/>
    <w:rsid w:val="004E2E09"/>
    <w:rsid w:val="004E488B"/>
    <w:rsid w:val="004F6D16"/>
    <w:rsid w:val="004F74EF"/>
    <w:rsid w:val="00501E07"/>
    <w:rsid w:val="00506346"/>
    <w:rsid w:val="005075DA"/>
    <w:rsid w:val="005119E9"/>
    <w:rsid w:val="005127F3"/>
    <w:rsid w:val="00512C53"/>
    <w:rsid w:val="00516191"/>
    <w:rsid w:val="00516713"/>
    <w:rsid w:val="00517C0C"/>
    <w:rsid w:val="00520A66"/>
    <w:rsid w:val="005262D4"/>
    <w:rsid w:val="00534B9E"/>
    <w:rsid w:val="00535867"/>
    <w:rsid w:val="00537588"/>
    <w:rsid w:val="00541F10"/>
    <w:rsid w:val="0054225D"/>
    <w:rsid w:val="005460AC"/>
    <w:rsid w:val="00551B01"/>
    <w:rsid w:val="0055480E"/>
    <w:rsid w:val="00563383"/>
    <w:rsid w:val="00563911"/>
    <w:rsid w:val="0057096F"/>
    <w:rsid w:val="00571BD8"/>
    <w:rsid w:val="0057265E"/>
    <w:rsid w:val="00576C8A"/>
    <w:rsid w:val="005829F8"/>
    <w:rsid w:val="005869CC"/>
    <w:rsid w:val="00597A2F"/>
    <w:rsid w:val="005A3DE0"/>
    <w:rsid w:val="005A5CD8"/>
    <w:rsid w:val="005A5EB2"/>
    <w:rsid w:val="005B282E"/>
    <w:rsid w:val="005B3360"/>
    <w:rsid w:val="005B47FE"/>
    <w:rsid w:val="005B5FD4"/>
    <w:rsid w:val="005C0126"/>
    <w:rsid w:val="005C33DB"/>
    <w:rsid w:val="005C44DF"/>
    <w:rsid w:val="005C4DD3"/>
    <w:rsid w:val="005C7C91"/>
    <w:rsid w:val="005D1426"/>
    <w:rsid w:val="005D7754"/>
    <w:rsid w:val="005E10D3"/>
    <w:rsid w:val="005E1438"/>
    <w:rsid w:val="005E1523"/>
    <w:rsid w:val="005E1D0D"/>
    <w:rsid w:val="005E2A97"/>
    <w:rsid w:val="005E4CC5"/>
    <w:rsid w:val="005E58D2"/>
    <w:rsid w:val="005E61A2"/>
    <w:rsid w:val="005E66DC"/>
    <w:rsid w:val="005F18CD"/>
    <w:rsid w:val="005F1D17"/>
    <w:rsid w:val="005F3939"/>
    <w:rsid w:val="005F69D4"/>
    <w:rsid w:val="005F725F"/>
    <w:rsid w:val="005F7431"/>
    <w:rsid w:val="00602946"/>
    <w:rsid w:val="006042AE"/>
    <w:rsid w:val="00605F04"/>
    <w:rsid w:val="006060FC"/>
    <w:rsid w:val="0061148B"/>
    <w:rsid w:val="006119D9"/>
    <w:rsid w:val="00611D7C"/>
    <w:rsid w:val="00612706"/>
    <w:rsid w:val="00615ADE"/>
    <w:rsid w:val="00616292"/>
    <w:rsid w:val="00620CDD"/>
    <w:rsid w:val="00622725"/>
    <w:rsid w:val="00624599"/>
    <w:rsid w:val="00624DB2"/>
    <w:rsid w:val="00631A20"/>
    <w:rsid w:val="00635299"/>
    <w:rsid w:val="00636926"/>
    <w:rsid w:val="00640024"/>
    <w:rsid w:val="0064027B"/>
    <w:rsid w:val="006463E3"/>
    <w:rsid w:val="00646721"/>
    <w:rsid w:val="006517F8"/>
    <w:rsid w:val="00652688"/>
    <w:rsid w:val="00655442"/>
    <w:rsid w:val="00661855"/>
    <w:rsid w:val="006619E1"/>
    <w:rsid w:val="006676B9"/>
    <w:rsid w:val="00667ACA"/>
    <w:rsid w:val="00673584"/>
    <w:rsid w:val="00676973"/>
    <w:rsid w:val="006776A5"/>
    <w:rsid w:val="00677757"/>
    <w:rsid w:val="00684F7E"/>
    <w:rsid w:val="00685A2F"/>
    <w:rsid w:val="0068608D"/>
    <w:rsid w:val="0069230B"/>
    <w:rsid w:val="00692C38"/>
    <w:rsid w:val="00692DDD"/>
    <w:rsid w:val="0069605B"/>
    <w:rsid w:val="006A02B0"/>
    <w:rsid w:val="006A33D5"/>
    <w:rsid w:val="006A450D"/>
    <w:rsid w:val="006A46E3"/>
    <w:rsid w:val="006A73FD"/>
    <w:rsid w:val="006B091F"/>
    <w:rsid w:val="006B21EC"/>
    <w:rsid w:val="006B2FE3"/>
    <w:rsid w:val="006B39FB"/>
    <w:rsid w:val="006B3D64"/>
    <w:rsid w:val="006B4ED4"/>
    <w:rsid w:val="006C0945"/>
    <w:rsid w:val="006C0D1A"/>
    <w:rsid w:val="006C1B9A"/>
    <w:rsid w:val="006C33C5"/>
    <w:rsid w:val="006C38BB"/>
    <w:rsid w:val="006C583D"/>
    <w:rsid w:val="006C5CB7"/>
    <w:rsid w:val="006C7D2D"/>
    <w:rsid w:val="006D5025"/>
    <w:rsid w:val="006D55E8"/>
    <w:rsid w:val="006D6A7A"/>
    <w:rsid w:val="006E0F1C"/>
    <w:rsid w:val="006E7F84"/>
    <w:rsid w:val="006F0ABE"/>
    <w:rsid w:val="006F2776"/>
    <w:rsid w:val="006F4E84"/>
    <w:rsid w:val="006F5742"/>
    <w:rsid w:val="0070032E"/>
    <w:rsid w:val="0070110F"/>
    <w:rsid w:val="007073F1"/>
    <w:rsid w:val="007075BA"/>
    <w:rsid w:val="00707C1B"/>
    <w:rsid w:val="00710D16"/>
    <w:rsid w:val="00711C8F"/>
    <w:rsid w:val="00712081"/>
    <w:rsid w:val="00712778"/>
    <w:rsid w:val="007128E3"/>
    <w:rsid w:val="00713A6B"/>
    <w:rsid w:val="00717417"/>
    <w:rsid w:val="0072366B"/>
    <w:rsid w:val="00723DCF"/>
    <w:rsid w:val="0072549E"/>
    <w:rsid w:val="007254CC"/>
    <w:rsid w:val="00735BA3"/>
    <w:rsid w:val="00736622"/>
    <w:rsid w:val="00742CB1"/>
    <w:rsid w:val="00743078"/>
    <w:rsid w:val="00746761"/>
    <w:rsid w:val="007500DE"/>
    <w:rsid w:val="007535FC"/>
    <w:rsid w:val="00757CF3"/>
    <w:rsid w:val="00760BD3"/>
    <w:rsid w:val="007647C9"/>
    <w:rsid w:val="00770DC6"/>
    <w:rsid w:val="0077256F"/>
    <w:rsid w:val="007729DC"/>
    <w:rsid w:val="00773BBB"/>
    <w:rsid w:val="0077501E"/>
    <w:rsid w:val="007828CE"/>
    <w:rsid w:val="00783492"/>
    <w:rsid w:val="00783C63"/>
    <w:rsid w:val="00783EBB"/>
    <w:rsid w:val="00785D3B"/>
    <w:rsid w:val="00787B5A"/>
    <w:rsid w:val="00790731"/>
    <w:rsid w:val="00792ED8"/>
    <w:rsid w:val="007943CB"/>
    <w:rsid w:val="00794A8C"/>
    <w:rsid w:val="0079734F"/>
    <w:rsid w:val="00797461"/>
    <w:rsid w:val="007A3F16"/>
    <w:rsid w:val="007A4E3C"/>
    <w:rsid w:val="007A6398"/>
    <w:rsid w:val="007A6C72"/>
    <w:rsid w:val="007B0C60"/>
    <w:rsid w:val="007B20B7"/>
    <w:rsid w:val="007C139F"/>
    <w:rsid w:val="007C1934"/>
    <w:rsid w:val="007C26E4"/>
    <w:rsid w:val="007C366B"/>
    <w:rsid w:val="007C4496"/>
    <w:rsid w:val="007C5636"/>
    <w:rsid w:val="007D235C"/>
    <w:rsid w:val="007D2DCC"/>
    <w:rsid w:val="007D4A92"/>
    <w:rsid w:val="007D4FEC"/>
    <w:rsid w:val="007D568C"/>
    <w:rsid w:val="007E03C4"/>
    <w:rsid w:val="007E412C"/>
    <w:rsid w:val="007E4D22"/>
    <w:rsid w:val="007E4DD8"/>
    <w:rsid w:val="007E530B"/>
    <w:rsid w:val="007E5FE7"/>
    <w:rsid w:val="007E62F0"/>
    <w:rsid w:val="007E678B"/>
    <w:rsid w:val="007E6F12"/>
    <w:rsid w:val="007E7ECB"/>
    <w:rsid w:val="007F3443"/>
    <w:rsid w:val="007F3728"/>
    <w:rsid w:val="007F79A7"/>
    <w:rsid w:val="00805D75"/>
    <w:rsid w:val="008064B0"/>
    <w:rsid w:val="00806515"/>
    <w:rsid w:val="00807704"/>
    <w:rsid w:val="00811151"/>
    <w:rsid w:val="00813790"/>
    <w:rsid w:val="008211BB"/>
    <w:rsid w:val="00822E19"/>
    <w:rsid w:val="0082307A"/>
    <w:rsid w:val="00823DAB"/>
    <w:rsid w:val="00824AA9"/>
    <w:rsid w:val="00825CBA"/>
    <w:rsid w:val="00826D27"/>
    <w:rsid w:val="00826E3A"/>
    <w:rsid w:val="0083038A"/>
    <w:rsid w:val="0083182F"/>
    <w:rsid w:val="0083209A"/>
    <w:rsid w:val="0083417F"/>
    <w:rsid w:val="00836B6F"/>
    <w:rsid w:val="008376BF"/>
    <w:rsid w:val="008418BC"/>
    <w:rsid w:val="00841DC2"/>
    <w:rsid w:val="00842A5F"/>
    <w:rsid w:val="00843D23"/>
    <w:rsid w:val="008455FE"/>
    <w:rsid w:val="008457EC"/>
    <w:rsid w:val="00845EC5"/>
    <w:rsid w:val="0084710D"/>
    <w:rsid w:val="00853D14"/>
    <w:rsid w:val="00856651"/>
    <w:rsid w:val="0086206C"/>
    <w:rsid w:val="00862904"/>
    <w:rsid w:val="0086500E"/>
    <w:rsid w:val="0086602D"/>
    <w:rsid w:val="008767B9"/>
    <w:rsid w:val="008844B8"/>
    <w:rsid w:val="0089274C"/>
    <w:rsid w:val="00894560"/>
    <w:rsid w:val="008A0FE2"/>
    <w:rsid w:val="008A27B5"/>
    <w:rsid w:val="008A403E"/>
    <w:rsid w:val="008A4674"/>
    <w:rsid w:val="008A6C84"/>
    <w:rsid w:val="008B0C18"/>
    <w:rsid w:val="008B0E07"/>
    <w:rsid w:val="008B67EF"/>
    <w:rsid w:val="008C2E04"/>
    <w:rsid w:val="008C3429"/>
    <w:rsid w:val="008C39CA"/>
    <w:rsid w:val="008D18ED"/>
    <w:rsid w:val="008D2A5F"/>
    <w:rsid w:val="008E0887"/>
    <w:rsid w:val="008E42C8"/>
    <w:rsid w:val="008E5111"/>
    <w:rsid w:val="008E57D4"/>
    <w:rsid w:val="008E6FCC"/>
    <w:rsid w:val="008F081A"/>
    <w:rsid w:val="008F1075"/>
    <w:rsid w:val="008F12E4"/>
    <w:rsid w:val="008F5DC3"/>
    <w:rsid w:val="008F64C1"/>
    <w:rsid w:val="00901923"/>
    <w:rsid w:val="00901D2B"/>
    <w:rsid w:val="00904F7C"/>
    <w:rsid w:val="00906F51"/>
    <w:rsid w:val="00907B12"/>
    <w:rsid w:val="009100DE"/>
    <w:rsid w:val="00912193"/>
    <w:rsid w:val="00914094"/>
    <w:rsid w:val="00914660"/>
    <w:rsid w:val="00914DC3"/>
    <w:rsid w:val="00917150"/>
    <w:rsid w:val="00917BEE"/>
    <w:rsid w:val="00922960"/>
    <w:rsid w:val="009249B2"/>
    <w:rsid w:val="0092525F"/>
    <w:rsid w:val="00925E50"/>
    <w:rsid w:val="00927D52"/>
    <w:rsid w:val="00931337"/>
    <w:rsid w:val="009352A2"/>
    <w:rsid w:val="00935AB8"/>
    <w:rsid w:val="00937169"/>
    <w:rsid w:val="0094229B"/>
    <w:rsid w:val="00945371"/>
    <w:rsid w:val="00945F39"/>
    <w:rsid w:val="00946B0B"/>
    <w:rsid w:val="00955184"/>
    <w:rsid w:val="0095687D"/>
    <w:rsid w:val="00957F97"/>
    <w:rsid w:val="00961330"/>
    <w:rsid w:val="00961B97"/>
    <w:rsid w:val="00970ABC"/>
    <w:rsid w:val="00970E93"/>
    <w:rsid w:val="00971053"/>
    <w:rsid w:val="009720AD"/>
    <w:rsid w:val="00976DEF"/>
    <w:rsid w:val="00980500"/>
    <w:rsid w:val="00981E2B"/>
    <w:rsid w:val="00982E92"/>
    <w:rsid w:val="009847CD"/>
    <w:rsid w:val="00991A82"/>
    <w:rsid w:val="00992003"/>
    <w:rsid w:val="00992382"/>
    <w:rsid w:val="00993714"/>
    <w:rsid w:val="009937E9"/>
    <w:rsid w:val="00993DDA"/>
    <w:rsid w:val="009A1DEF"/>
    <w:rsid w:val="009A1EC6"/>
    <w:rsid w:val="009A249C"/>
    <w:rsid w:val="009A2E1E"/>
    <w:rsid w:val="009A54C5"/>
    <w:rsid w:val="009A6780"/>
    <w:rsid w:val="009A6D3B"/>
    <w:rsid w:val="009B0DF9"/>
    <w:rsid w:val="009B277C"/>
    <w:rsid w:val="009B5FBD"/>
    <w:rsid w:val="009C6E08"/>
    <w:rsid w:val="009C7E9D"/>
    <w:rsid w:val="009D2706"/>
    <w:rsid w:val="009D2F68"/>
    <w:rsid w:val="009D3849"/>
    <w:rsid w:val="009D5A25"/>
    <w:rsid w:val="009D5A50"/>
    <w:rsid w:val="009D7116"/>
    <w:rsid w:val="009D782B"/>
    <w:rsid w:val="009E00AA"/>
    <w:rsid w:val="009E20B1"/>
    <w:rsid w:val="009E35C8"/>
    <w:rsid w:val="009F6766"/>
    <w:rsid w:val="009F6BBF"/>
    <w:rsid w:val="00A001BD"/>
    <w:rsid w:val="00A05958"/>
    <w:rsid w:val="00A06D8C"/>
    <w:rsid w:val="00A07AEF"/>
    <w:rsid w:val="00A125C9"/>
    <w:rsid w:val="00A20202"/>
    <w:rsid w:val="00A22E14"/>
    <w:rsid w:val="00A24339"/>
    <w:rsid w:val="00A24FAA"/>
    <w:rsid w:val="00A263D7"/>
    <w:rsid w:val="00A317F9"/>
    <w:rsid w:val="00A3197D"/>
    <w:rsid w:val="00A3218E"/>
    <w:rsid w:val="00A354D1"/>
    <w:rsid w:val="00A35830"/>
    <w:rsid w:val="00A41E4E"/>
    <w:rsid w:val="00A421E8"/>
    <w:rsid w:val="00A4241B"/>
    <w:rsid w:val="00A42DD1"/>
    <w:rsid w:val="00A56FE8"/>
    <w:rsid w:val="00A5711D"/>
    <w:rsid w:val="00A618AB"/>
    <w:rsid w:val="00A6244C"/>
    <w:rsid w:val="00A65EB2"/>
    <w:rsid w:val="00A70690"/>
    <w:rsid w:val="00A7113F"/>
    <w:rsid w:val="00A74523"/>
    <w:rsid w:val="00A80481"/>
    <w:rsid w:val="00A8195D"/>
    <w:rsid w:val="00A82169"/>
    <w:rsid w:val="00A84B89"/>
    <w:rsid w:val="00A85C2D"/>
    <w:rsid w:val="00A85DFB"/>
    <w:rsid w:val="00A92B77"/>
    <w:rsid w:val="00A92E43"/>
    <w:rsid w:val="00A93D4C"/>
    <w:rsid w:val="00A95269"/>
    <w:rsid w:val="00A967A3"/>
    <w:rsid w:val="00AB00B2"/>
    <w:rsid w:val="00AB7D45"/>
    <w:rsid w:val="00AC13EF"/>
    <w:rsid w:val="00AC3866"/>
    <w:rsid w:val="00AC643C"/>
    <w:rsid w:val="00AD0857"/>
    <w:rsid w:val="00AD1A9B"/>
    <w:rsid w:val="00AD1C6B"/>
    <w:rsid w:val="00AD3932"/>
    <w:rsid w:val="00AD43DF"/>
    <w:rsid w:val="00AD44ED"/>
    <w:rsid w:val="00AD5B0B"/>
    <w:rsid w:val="00AD6328"/>
    <w:rsid w:val="00AE0E8F"/>
    <w:rsid w:val="00AE49C6"/>
    <w:rsid w:val="00AE564E"/>
    <w:rsid w:val="00AF35E5"/>
    <w:rsid w:val="00AF6435"/>
    <w:rsid w:val="00B0497E"/>
    <w:rsid w:val="00B05F5E"/>
    <w:rsid w:val="00B07F42"/>
    <w:rsid w:val="00B07FF3"/>
    <w:rsid w:val="00B136B2"/>
    <w:rsid w:val="00B1413F"/>
    <w:rsid w:val="00B16429"/>
    <w:rsid w:val="00B17CE5"/>
    <w:rsid w:val="00B21F12"/>
    <w:rsid w:val="00B22429"/>
    <w:rsid w:val="00B23758"/>
    <w:rsid w:val="00B25A84"/>
    <w:rsid w:val="00B27C9E"/>
    <w:rsid w:val="00B3167E"/>
    <w:rsid w:val="00B3712C"/>
    <w:rsid w:val="00B37777"/>
    <w:rsid w:val="00B40B10"/>
    <w:rsid w:val="00B4252C"/>
    <w:rsid w:val="00B4774B"/>
    <w:rsid w:val="00B47FA8"/>
    <w:rsid w:val="00B53957"/>
    <w:rsid w:val="00B53A3B"/>
    <w:rsid w:val="00B55322"/>
    <w:rsid w:val="00B60B95"/>
    <w:rsid w:val="00B60BCA"/>
    <w:rsid w:val="00B618FD"/>
    <w:rsid w:val="00B627E3"/>
    <w:rsid w:val="00B65D86"/>
    <w:rsid w:val="00B71F2E"/>
    <w:rsid w:val="00B7260B"/>
    <w:rsid w:val="00B726C5"/>
    <w:rsid w:val="00B73ABF"/>
    <w:rsid w:val="00B804DB"/>
    <w:rsid w:val="00B8278B"/>
    <w:rsid w:val="00B85D07"/>
    <w:rsid w:val="00B85F7A"/>
    <w:rsid w:val="00B916F1"/>
    <w:rsid w:val="00B9177B"/>
    <w:rsid w:val="00B9239C"/>
    <w:rsid w:val="00BA28D5"/>
    <w:rsid w:val="00BA2E47"/>
    <w:rsid w:val="00BA4891"/>
    <w:rsid w:val="00BA7FF8"/>
    <w:rsid w:val="00BB3A44"/>
    <w:rsid w:val="00BB436D"/>
    <w:rsid w:val="00BB66DD"/>
    <w:rsid w:val="00BC4A81"/>
    <w:rsid w:val="00BC586D"/>
    <w:rsid w:val="00BD0159"/>
    <w:rsid w:val="00BD2C39"/>
    <w:rsid w:val="00BD3130"/>
    <w:rsid w:val="00BD451B"/>
    <w:rsid w:val="00BD4E23"/>
    <w:rsid w:val="00BF46DA"/>
    <w:rsid w:val="00BF507A"/>
    <w:rsid w:val="00BF6AAA"/>
    <w:rsid w:val="00C03726"/>
    <w:rsid w:val="00C06842"/>
    <w:rsid w:val="00C247B6"/>
    <w:rsid w:val="00C322A5"/>
    <w:rsid w:val="00C33188"/>
    <w:rsid w:val="00C3722C"/>
    <w:rsid w:val="00C3735C"/>
    <w:rsid w:val="00C37E99"/>
    <w:rsid w:val="00C4025C"/>
    <w:rsid w:val="00C412FE"/>
    <w:rsid w:val="00C414C8"/>
    <w:rsid w:val="00C42FAB"/>
    <w:rsid w:val="00C4534A"/>
    <w:rsid w:val="00C46A17"/>
    <w:rsid w:val="00C50AC4"/>
    <w:rsid w:val="00C52DB0"/>
    <w:rsid w:val="00C61048"/>
    <w:rsid w:val="00C63C98"/>
    <w:rsid w:val="00C63EC2"/>
    <w:rsid w:val="00C64D5E"/>
    <w:rsid w:val="00C66D95"/>
    <w:rsid w:val="00C767F3"/>
    <w:rsid w:val="00C805F5"/>
    <w:rsid w:val="00C80943"/>
    <w:rsid w:val="00C84879"/>
    <w:rsid w:val="00C84EED"/>
    <w:rsid w:val="00C876FC"/>
    <w:rsid w:val="00C87A6F"/>
    <w:rsid w:val="00C93777"/>
    <w:rsid w:val="00C952A7"/>
    <w:rsid w:val="00C97669"/>
    <w:rsid w:val="00CA13DF"/>
    <w:rsid w:val="00CA142D"/>
    <w:rsid w:val="00CA1826"/>
    <w:rsid w:val="00CA3075"/>
    <w:rsid w:val="00CA3250"/>
    <w:rsid w:val="00CA42FA"/>
    <w:rsid w:val="00CA4519"/>
    <w:rsid w:val="00CA5B3E"/>
    <w:rsid w:val="00CA786D"/>
    <w:rsid w:val="00CB1EB0"/>
    <w:rsid w:val="00CB3BF1"/>
    <w:rsid w:val="00CC0281"/>
    <w:rsid w:val="00CC5C01"/>
    <w:rsid w:val="00CC6349"/>
    <w:rsid w:val="00CD0D06"/>
    <w:rsid w:val="00CD1A3F"/>
    <w:rsid w:val="00CD29CA"/>
    <w:rsid w:val="00CD6021"/>
    <w:rsid w:val="00CE03C0"/>
    <w:rsid w:val="00CE46FF"/>
    <w:rsid w:val="00CE4EBC"/>
    <w:rsid w:val="00CE671A"/>
    <w:rsid w:val="00CE69E6"/>
    <w:rsid w:val="00CF49B8"/>
    <w:rsid w:val="00CF52A0"/>
    <w:rsid w:val="00D0225C"/>
    <w:rsid w:val="00D03FB0"/>
    <w:rsid w:val="00D0500E"/>
    <w:rsid w:val="00D05C69"/>
    <w:rsid w:val="00D05CFC"/>
    <w:rsid w:val="00D075BF"/>
    <w:rsid w:val="00D07C4D"/>
    <w:rsid w:val="00D10648"/>
    <w:rsid w:val="00D10F3D"/>
    <w:rsid w:val="00D11ABC"/>
    <w:rsid w:val="00D13182"/>
    <w:rsid w:val="00D147DD"/>
    <w:rsid w:val="00D14E3B"/>
    <w:rsid w:val="00D15C41"/>
    <w:rsid w:val="00D20034"/>
    <w:rsid w:val="00D20A0B"/>
    <w:rsid w:val="00D238BA"/>
    <w:rsid w:val="00D27703"/>
    <w:rsid w:val="00D30860"/>
    <w:rsid w:val="00D30A5D"/>
    <w:rsid w:val="00D36D37"/>
    <w:rsid w:val="00D37C04"/>
    <w:rsid w:val="00D44A2A"/>
    <w:rsid w:val="00D45736"/>
    <w:rsid w:val="00D4720E"/>
    <w:rsid w:val="00D47BF1"/>
    <w:rsid w:val="00D51C77"/>
    <w:rsid w:val="00D52A90"/>
    <w:rsid w:val="00D53B07"/>
    <w:rsid w:val="00D55B1B"/>
    <w:rsid w:val="00D607C6"/>
    <w:rsid w:val="00D60A41"/>
    <w:rsid w:val="00D73FEF"/>
    <w:rsid w:val="00D74D09"/>
    <w:rsid w:val="00D84E63"/>
    <w:rsid w:val="00D86546"/>
    <w:rsid w:val="00D9256B"/>
    <w:rsid w:val="00D96A47"/>
    <w:rsid w:val="00DA0548"/>
    <w:rsid w:val="00DA05C9"/>
    <w:rsid w:val="00DA5017"/>
    <w:rsid w:val="00DB0031"/>
    <w:rsid w:val="00DB0960"/>
    <w:rsid w:val="00DB0C3E"/>
    <w:rsid w:val="00DB3A84"/>
    <w:rsid w:val="00DB5DB5"/>
    <w:rsid w:val="00DB6AB3"/>
    <w:rsid w:val="00DB6D6F"/>
    <w:rsid w:val="00DC094B"/>
    <w:rsid w:val="00DC6843"/>
    <w:rsid w:val="00DC68E8"/>
    <w:rsid w:val="00DC7360"/>
    <w:rsid w:val="00DC784E"/>
    <w:rsid w:val="00DC7E7E"/>
    <w:rsid w:val="00DD53C3"/>
    <w:rsid w:val="00DD64CF"/>
    <w:rsid w:val="00DD6D01"/>
    <w:rsid w:val="00DD7C4F"/>
    <w:rsid w:val="00DE035F"/>
    <w:rsid w:val="00DE2238"/>
    <w:rsid w:val="00DE27F0"/>
    <w:rsid w:val="00DE3C74"/>
    <w:rsid w:val="00DE627F"/>
    <w:rsid w:val="00DF254C"/>
    <w:rsid w:val="00DF329C"/>
    <w:rsid w:val="00DF5167"/>
    <w:rsid w:val="00DF7423"/>
    <w:rsid w:val="00E00BE9"/>
    <w:rsid w:val="00E01C3F"/>
    <w:rsid w:val="00E05D15"/>
    <w:rsid w:val="00E10101"/>
    <w:rsid w:val="00E10964"/>
    <w:rsid w:val="00E1571F"/>
    <w:rsid w:val="00E25322"/>
    <w:rsid w:val="00E333A9"/>
    <w:rsid w:val="00E33C18"/>
    <w:rsid w:val="00E36F92"/>
    <w:rsid w:val="00E37BF0"/>
    <w:rsid w:val="00E40731"/>
    <w:rsid w:val="00E414E3"/>
    <w:rsid w:val="00E41D51"/>
    <w:rsid w:val="00E43EE4"/>
    <w:rsid w:val="00E441DD"/>
    <w:rsid w:val="00E51F29"/>
    <w:rsid w:val="00E61AC7"/>
    <w:rsid w:val="00E63F12"/>
    <w:rsid w:val="00E6406B"/>
    <w:rsid w:val="00E72ECD"/>
    <w:rsid w:val="00E75A93"/>
    <w:rsid w:val="00E810FE"/>
    <w:rsid w:val="00E87CFC"/>
    <w:rsid w:val="00E903CE"/>
    <w:rsid w:val="00E917D7"/>
    <w:rsid w:val="00E918FB"/>
    <w:rsid w:val="00E91E92"/>
    <w:rsid w:val="00E931FE"/>
    <w:rsid w:val="00E93665"/>
    <w:rsid w:val="00E967C1"/>
    <w:rsid w:val="00E96DF0"/>
    <w:rsid w:val="00EA0597"/>
    <w:rsid w:val="00EB0B16"/>
    <w:rsid w:val="00EB1D4A"/>
    <w:rsid w:val="00EB4F76"/>
    <w:rsid w:val="00EB638D"/>
    <w:rsid w:val="00EC0178"/>
    <w:rsid w:val="00EC07A0"/>
    <w:rsid w:val="00EC101D"/>
    <w:rsid w:val="00EC2F68"/>
    <w:rsid w:val="00ED2564"/>
    <w:rsid w:val="00ED2AD1"/>
    <w:rsid w:val="00ED4266"/>
    <w:rsid w:val="00ED484C"/>
    <w:rsid w:val="00EE3082"/>
    <w:rsid w:val="00EE3D16"/>
    <w:rsid w:val="00EE68A1"/>
    <w:rsid w:val="00EE7EBA"/>
    <w:rsid w:val="00EF1034"/>
    <w:rsid w:val="00EF2742"/>
    <w:rsid w:val="00EF38A9"/>
    <w:rsid w:val="00EF4897"/>
    <w:rsid w:val="00F04FBF"/>
    <w:rsid w:val="00F05BF5"/>
    <w:rsid w:val="00F2544A"/>
    <w:rsid w:val="00F26689"/>
    <w:rsid w:val="00F26891"/>
    <w:rsid w:val="00F268A8"/>
    <w:rsid w:val="00F3111A"/>
    <w:rsid w:val="00F35697"/>
    <w:rsid w:val="00F35A45"/>
    <w:rsid w:val="00F35A4B"/>
    <w:rsid w:val="00F35A8F"/>
    <w:rsid w:val="00F37198"/>
    <w:rsid w:val="00F4020E"/>
    <w:rsid w:val="00F40FF4"/>
    <w:rsid w:val="00F41503"/>
    <w:rsid w:val="00F43065"/>
    <w:rsid w:val="00F44180"/>
    <w:rsid w:val="00F4613E"/>
    <w:rsid w:val="00F461A1"/>
    <w:rsid w:val="00F467E5"/>
    <w:rsid w:val="00F46AE1"/>
    <w:rsid w:val="00F563F9"/>
    <w:rsid w:val="00F610A2"/>
    <w:rsid w:val="00F6309D"/>
    <w:rsid w:val="00F63F29"/>
    <w:rsid w:val="00F650AC"/>
    <w:rsid w:val="00F667BC"/>
    <w:rsid w:val="00F713EB"/>
    <w:rsid w:val="00F72580"/>
    <w:rsid w:val="00F73B12"/>
    <w:rsid w:val="00F74A12"/>
    <w:rsid w:val="00F758B0"/>
    <w:rsid w:val="00F759E8"/>
    <w:rsid w:val="00F77E23"/>
    <w:rsid w:val="00F84DFD"/>
    <w:rsid w:val="00F86F45"/>
    <w:rsid w:val="00F86F62"/>
    <w:rsid w:val="00F87E2D"/>
    <w:rsid w:val="00F9274A"/>
    <w:rsid w:val="00F935C4"/>
    <w:rsid w:val="00F93D15"/>
    <w:rsid w:val="00F94AC3"/>
    <w:rsid w:val="00F96C28"/>
    <w:rsid w:val="00FA0489"/>
    <w:rsid w:val="00FA1BF4"/>
    <w:rsid w:val="00FA305E"/>
    <w:rsid w:val="00FA35E3"/>
    <w:rsid w:val="00FB0627"/>
    <w:rsid w:val="00FB1BAD"/>
    <w:rsid w:val="00FB638B"/>
    <w:rsid w:val="00FB752E"/>
    <w:rsid w:val="00FC0F5B"/>
    <w:rsid w:val="00FC20C4"/>
    <w:rsid w:val="00FC27C6"/>
    <w:rsid w:val="00FC52E5"/>
    <w:rsid w:val="00FC6925"/>
    <w:rsid w:val="00FD3A97"/>
    <w:rsid w:val="00FD5A5E"/>
    <w:rsid w:val="00FD636E"/>
    <w:rsid w:val="00FE0D18"/>
    <w:rsid w:val="00FE0DE9"/>
    <w:rsid w:val="00FE2ACA"/>
    <w:rsid w:val="00FE47C2"/>
    <w:rsid w:val="00FE7963"/>
    <w:rsid w:val="00FE7DE5"/>
    <w:rsid w:val="00FF4777"/>
    <w:rsid w:val="00FF4DC6"/>
    <w:rsid w:val="00FF7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D3932"/>
    <w:pPr>
      <w:spacing w:line="360" w:lineRule="auto"/>
      <w:contextualSpacing/>
      <w:jc w:val="both"/>
    </w:pPr>
    <w:rPr>
      <w:rFonts w:ascii="Tw Cen MT" w:hAnsi="Tw Cen MT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AD3932"/>
    <w:pPr>
      <w:keepNext/>
      <w:keepLines/>
      <w:numPr>
        <w:numId w:val="1"/>
      </w:numPr>
      <w:spacing w:before="240" w:after="120"/>
      <w:ind w:left="426" w:hanging="426"/>
      <w:jc w:val="left"/>
      <w:outlineLvl w:val="0"/>
    </w:pPr>
    <w:rPr>
      <w:rFonts w:ascii="Century Gothic" w:eastAsiaTheme="majorEastAsia" w:hAnsi="Century Gothic" w:cstheme="majorBidi"/>
      <w:b/>
      <w:bCs/>
      <w:caps/>
      <w:sz w:val="28"/>
      <w:szCs w:val="28"/>
    </w:rPr>
  </w:style>
  <w:style w:type="paragraph" w:styleId="Nagwek2">
    <w:name w:val="heading 2"/>
    <w:basedOn w:val="Nagwek1"/>
    <w:next w:val="Normalny"/>
    <w:link w:val="Nagwek2Znak"/>
    <w:uiPriority w:val="9"/>
    <w:unhideWhenUsed/>
    <w:qFormat/>
    <w:rsid w:val="00AD3932"/>
    <w:pPr>
      <w:numPr>
        <w:ilvl w:val="1"/>
      </w:numPr>
      <w:spacing w:before="0" w:after="0"/>
      <w:outlineLvl w:val="1"/>
    </w:pPr>
    <w:rPr>
      <w:bCs w:val="0"/>
      <w:sz w:val="26"/>
      <w:szCs w:val="26"/>
    </w:rPr>
  </w:style>
  <w:style w:type="paragraph" w:styleId="Nagwek3">
    <w:name w:val="heading 3"/>
    <w:basedOn w:val="Nagwek2"/>
    <w:next w:val="Normalny"/>
    <w:link w:val="Nagwek3Znak"/>
    <w:uiPriority w:val="9"/>
    <w:unhideWhenUsed/>
    <w:qFormat/>
    <w:rsid w:val="00AD3932"/>
    <w:pPr>
      <w:numPr>
        <w:ilvl w:val="2"/>
      </w:numPr>
      <w:outlineLvl w:val="2"/>
    </w:pPr>
    <w:rPr>
      <w:bCs/>
      <w:caps w:val="0"/>
      <w:sz w:val="24"/>
    </w:rPr>
  </w:style>
  <w:style w:type="paragraph" w:styleId="Nagwek4">
    <w:name w:val="heading 4"/>
    <w:basedOn w:val="Nagwek3"/>
    <w:next w:val="Normalny"/>
    <w:link w:val="Nagwek4Znak"/>
    <w:uiPriority w:val="9"/>
    <w:unhideWhenUsed/>
    <w:qFormat/>
    <w:rsid w:val="00AD3932"/>
    <w:pPr>
      <w:numPr>
        <w:ilvl w:val="3"/>
      </w:numPr>
      <w:outlineLvl w:val="3"/>
    </w:pPr>
    <w:rPr>
      <w:bCs w:val="0"/>
      <w:iCs/>
    </w:rPr>
  </w:style>
  <w:style w:type="paragraph" w:styleId="Nagwek5">
    <w:name w:val="heading 5"/>
    <w:basedOn w:val="Nagwek4"/>
    <w:next w:val="Normalny"/>
    <w:link w:val="Nagwek5Znak"/>
    <w:uiPriority w:val="9"/>
    <w:unhideWhenUsed/>
    <w:qFormat/>
    <w:rsid w:val="00AD3932"/>
    <w:pPr>
      <w:numPr>
        <w:ilvl w:val="4"/>
      </w:numPr>
      <w:ind w:left="907" w:hanging="907"/>
      <w:outlineLvl w:val="4"/>
    </w:pPr>
  </w:style>
  <w:style w:type="paragraph" w:styleId="Nagwek6">
    <w:name w:val="heading 6"/>
    <w:aliases w:val="Foto"/>
    <w:basedOn w:val="Normalny"/>
    <w:next w:val="Normalny"/>
    <w:link w:val="Nagwek6Znak"/>
    <w:uiPriority w:val="9"/>
    <w:unhideWhenUsed/>
    <w:qFormat/>
    <w:rsid w:val="00AD3932"/>
    <w:pPr>
      <w:spacing w:after="0"/>
      <w:jc w:val="center"/>
      <w:outlineLvl w:val="5"/>
    </w:pPr>
    <w:rPr>
      <w:sz w:val="20"/>
      <w:szCs w:val="20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AD3932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BC4A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BC4A81"/>
  </w:style>
  <w:style w:type="paragraph" w:styleId="Stopka">
    <w:name w:val="footer"/>
    <w:basedOn w:val="Normalny"/>
    <w:link w:val="StopkaZnak"/>
    <w:uiPriority w:val="99"/>
    <w:unhideWhenUsed/>
    <w:rsid w:val="00BC4A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C4A81"/>
  </w:style>
  <w:style w:type="paragraph" w:styleId="Tekstdymka">
    <w:name w:val="Balloon Text"/>
    <w:basedOn w:val="Normalny"/>
    <w:link w:val="TekstdymkaZnak"/>
    <w:uiPriority w:val="99"/>
    <w:semiHidden/>
    <w:unhideWhenUsed/>
    <w:rsid w:val="00BC4A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C4A81"/>
    <w:rPr>
      <w:rFonts w:ascii="Tahoma" w:hAnsi="Tahoma" w:cs="Tahoma"/>
      <w:sz w:val="16"/>
      <w:szCs w:val="16"/>
    </w:rPr>
  </w:style>
  <w:style w:type="paragraph" w:customStyle="1" w:styleId="Nagdok">
    <w:name w:val="Nagł. dok."/>
    <w:basedOn w:val="Nagwek"/>
    <w:link w:val="NagdokZnak"/>
    <w:qFormat/>
    <w:rsid w:val="00AD3932"/>
    <w:rPr>
      <w:rFonts w:ascii="Century Gothic" w:hAnsi="Century Gothic" w:cs="Arial"/>
      <w:bCs/>
      <w:caps/>
      <w:sz w:val="20"/>
      <w:szCs w:val="20"/>
      <w:lang w:eastAsia="ar-SA"/>
    </w:rPr>
  </w:style>
  <w:style w:type="character" w:customStyle="1" w:styleId="NagdokZnak">
    <w:name w:val="Nagł. dok. Znak"/>
    <w:basedOn w:val="NagwekZnak"/>
    <w:link w:val="Nagdok"/>
    <w:rsid w:val="00AD3932"/>
    <w:rPr>
      <w:rFonts w:ascii="Century Gothic" w:hAnsi="Century Gothic" w:cs="Arial"/>
      <w:bCs/>
      <w:caps/>
      <w:sz w:val="20"/>
      <w:szCs w:val="20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9"/>
    <w:rsid w:val="00AD3932"/>
    <w:rPr>
      <w:rFonts w:ascii="Century Gothic" w:eastAsiaTheme="majorEastAsia" w:hAnsi="Century Gothic" w:cstheme="majorBidi"/>
      <w:b/>
      <w:bCs/>
      <w:caps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AD3932"/>
    <w:rPr>
      <w:rFonts w:ascii="Century Gothic" w:eastAsiaTheme="majorEastAsia" w:hAnsi="Century Gothic" w:cstheme="majorBidi"/>
      <w:b/>
      <w:caps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AD3932"/>
    <w:rPr>
      <w:rFonts w:ascii="Century Gothic" w:eastAsiaTheme="majorEastAsia" w:hAnsi="Century Gothic" w:cstheme="majorBidi"/>
      <w:b/>
      <w:bCs/>
      <w:sz w:val="24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AD3932"/>
    <w:rPr>
      <w:rFonts w:ascii="Century Gothic" w:eastAsiaTheme="majorEastAsia" w:hAnsi="Century Gothic" w:cstheme="majorBidi"/>
      <w:b/>
      <w:iCs/>
      <w:sz w:val="24"/>
      <w:szCs w:val="26"/>
    </w:rPr>
  </w:style>
  <w:style w:type="character" w:customStyle="1" w:styleId="Nagwek5Znak">
    <w:name w:val="Nagłówek 5 Znak"/>
    <w:basedOn w:val="Domylnaczcionkaakapitu"/>
    <w:link w:val="Nagwek5"/>
    <w:uiPriority w:val="9"/>
    <w:rsid w:val="00AD3932"/>
    <w:rPr>
      <w:rFonts w:ascii="Century Gothic" w:eastAsiaTheme="majorEastAsia" w:hAnsi="Century Gothic" w:cstheme="majorBidi"/>
      <w:b/>
      <w:iCs/>
      <w:sz w:val="24"/>
      <w:szCs w:val="26"/>
    </w:rPr>
  </w:style>
  <w:style w:type="character" w:customStyle="1" w:styleId="Nagwek6Znak">
    <w:name w:val="Nagłówek 6 Znak"/>
    <w:aliases w:val="Foto Znak"/>
    <w:basedOn w:val="Domylnaczcionkaakapitu"/>
    <w:link w:val="Nagwek6"/>
    <w:uiPriority w:val="9"/>
    <w:rsid w:val="00AD3932"/>
    <w:rPr>
      <w:sz w:val="20"/>
      <w:szCs w:val="20"/>
    </w:rPr>
  </w:style>
  <w:style w:type="character" w:customStyle="1" w:styleId="Nagwek7Znak">
    <w:name w:val="Nagłówek 7 Znak"/>
    <w:basedOn w:val="Domylnaczcionkaakapitu"/>
    <w:link w:val="Nagwek7"/>
    <w:uiPriority w:val="9"/>
    <w:rsid w:val="00AD393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stopka0">
    <w:name w:val="stopka"/>
    <w:basedOn w:val="Stopka"/>
    <w:link w:val="stopkaZnak0"/>
    <w:qFormat/>
    <w:rsid w:val="00AD3932"/>
    <w:pPr>
      <w:pBdr>
        <w:top w:val="double" w:sz="4" w:space="1" w:color="auto"/>
      </w:pBdr>
      <w:tabs>
        <w:tab w:val="clear" w:pos="4536"/>
        <w:tab w:val="clear" w:pos="9072"/>
      </w:tabs>
    </w:pPr>
    <w:rPr>
      <w:noProof/>
      <w:lang w:eastAsia="pl-PL"/>
    </w:rPr>
  </w:style>
  <w:style w:type="paragraph" w:customStyle="1" w:styleId="nag">
    <w:name w:val="nag"/>
    <w:basedOn w:val="Nagwek"/>
    <w:link w:val="nagZnak"/>
    <w:qFormat/>
    <w:rsid w:val="00AD3932"/>
    <w:pPr>
      <w:pBdr>
        <w:bottom w:val="double" w:sz="6" w:space="1" w:color="auto"/>
      </w:pBdr>
      <w:tabs>
        <w:tab w:val="clear" w:pos="4536"/>
      </w:tabs>
    </w:pPr>
  </w:style>
  <w:style w:type="character" w:customStyle="1" w:styleId="stopkaZnak0">
    <w:name w:val="stopka Znak"/>
    <w:basedOn w:val="StopkaZnak"/>
    <w:link w:val="stopka0"/>
    <w:rsid w:val="00AD3932"/>
    <w:rPr>
      <w:noProof/>
      <w:lang w:eastAsia="pl-PL"/>
    </w:rPr>
  </w:style>
  <w:style w:type="paragraph" w:styleId="Tekstblokowy">
    <w:name w:val="Block Text"/>
    <w:basedOn w:val="Normalny"/>
    <w:rsid w:val="00AD3932"/>
    <w:pPr>
      <w:spacing w:after="0" w:line="240" w:lineRule="auto"/>
      <w:ind w:left="142" w:right="140" w:firstLine="708"/>
      <w:jc w:val="left"/>
    </w:pPr>
    <w:rPr>
      <w:rFonts w:ascii="Arial" w:eastAsia="Times New Roman" w:hAnsi="Arial" w:cs="Arial"/>
      <w:sz w:val="24"/>
      <w:szCs w:val="20"/>
      <w:lang w:eastAsia="pl-PL"/>
    </w:rPr>
  </w:style>
  <w:style w:type="character" w:customStyle="1" w:styleId="nagZnak">
    <w:name w:val="nag Znak"/>
    <w:basedOn w:val="NagwekZnak"/>
    <w:link w:val="nag"/>
    <w:rsid w:val="00AD3932"/>
  </w:style>
  <w:style w:type="character" w:styleId="Hipercze">
    <w:name w:val="Hyperlink"/>
    <w:basedOn w:val="Domylnaczcionkaakapitu"/>
    <w:uiPriority w:val="99"/>
    <w:unhideWhenUsed/>
    <w:rsid w:val="00AD3932"/>
    <w:rPr>
      <w:color w:val="0000FF" w:themeColor="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AD3932"/>
    <w:pPr>
      <w:tabs>
        <w:tab w:val="right" w:leader="underscore" w:pos="9062"/>
      </w:tabs>
      <w:spacing w:after="0"/>
      <w:ind w:left="709" w:hanging="709"/>
      <w:jc w:val="left"/>
    </w:pPr>
    <w:rPr>
      <w:caps/>
    </w:rPr>
  </w:style>
  <w:style w:type="paragraph" w:styleId="Spistreci1">
    <w:name w:val="toc 1"/>
    <w:basedOn w:val="Normalny"/>
    <w:next w:val="Normalny"/>
    <w:autoRedefine/>
    <w:uiPriority w:val="39"/>
    <w:unhideWhenUsed/>
    <w:rsid w:val="00AD3932"/>
    <w:pPr>
      <w:tabs>
        <w:tab w:val="left" w:pos="454"/>
        <w:tab w:val="right" w:leader="underscore" w:pos="9062"/>
      </w:tabs>
      <w:spacing w:after="0"/>
      <w:contextualSpacing w:val="0"/>
    </w:pPr>
    <w:rPr>
      <w:caps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AD3932"/>
    <w:pPr>
      <w:tabs>
        <w:tab w:val="left" w:pos="709"/>
        <w:tab w:val="right" w:leader="underscore" w:pos="9062"/>
      </w:tabs>
      <w:spacing w:after="0"/>
    </w:pPr>
    <w:rPr>
      <w:caps/>
    </w:rPr>
  </w:style>
  <w:style w:type="paragraph" w:styleId="Spistreci4">
    <w:name w:val="toc 4"/>
    <w:basedOn w:val="Normalny"/>
    <w:next w:val="Normalny"/>
    <w:autoRedefine/>
    <w:uiPriority w:val="39"/>
    <w:unhideWhenUsed/>
    <w:rsid w:val="00AD3932"/>
    <w:pPr>
      <w:tabs>
        <w:tab w:val="left" w:pos="709"/>
        <w:tab w:val="right" w:leader="underscore" w:pos="9062"/>
      </w:tabs>
      <w:spacing w:after="0"/>
    </w:pPr>
    <w:rPr>
      <w:caps/>
    </w:rPr>
  </w:style>
  <w:style w:type="paragraph" w:styleId="Spistreci5">
    <w:name w:val="toc 5"/>
    <w:basedOn w:val="Normalny"/>
    <w:next w:val="Normalny"/>
    <w:autoRedefine/>
    <w:uiPriority w:val="39"/>
    <w:unhideWhenUsed/>
    <w:rsid w:val="00AD3932"/>
    <w:pPr>
      <w:spacing w:after="0"/>
      <w:ind w:left="454"/>
    </w:pPr>
    <w:rPr>
      <w:sz w:val="2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AD3932"/>
    <w:pPr>
      <w:numPr>
        <w:numId w:val="0"/>
      </w:numPr>
      <w:spacing w:before="480" w:after="0" w:line="276" w:lineRule="auto"/>
      <w:contextualSpacing w:val="0"/>
      <w:outlineLvl w:val="9"/>
    </w:pPr>
    <w:rPr>
      <w:rFonts w:asciiTheme="majorHAnsi" w:hAnsiTheme="majorHAnsi"/>
      <w:caps w:val="0"/>
      <w:color w:val="365F91" w:themeColor="accent1" w:themeShade="BF"/>
    </w:rPr>
  </w:style>
  <w:style w:type="paragraph" w:styleId="Akapitzlist">
    <w:name w:val="List Paragraph"/>
    <w:basedOn w:val="Normalny"/>
    <w:link w:val="AkapitzlistZnak"/>
    <w:uiPriority w:val="34"/>
    <w:qFormat/>
    <w:rsid w:val="00AD3932"/>
    <w:pPr>
      <w:ind w:left="720"/>
    </w:pPr>
  </w:style>
  <w:style w:type="paragraph" w:customStyle="1" w:styleId="Spisy">
    <w:name w:val="Spisy"/>
    <w:basedOn w:val="Akapitzlist"/>
    <w:link w:val="SpisyZnak"/>
    <w:qFormat/>
    <w:rsid w:val="00AD3932"/>
    <w:pPr>
      <w:numPr>
        <w:numId w:val="2"/>
      </w:numPr>
      <w:tabs>
        <w:tab w:val="right" w:pos="9072"/>
      </w:tabs>
      <w:jc w:val="left"/>
    </w:pPr>
    <w:rPr>
      <w:rFonts w:cs="Arial"/>
    </w:rPr>
  </w:style>
  <w:style w:type="paragraph" w:styleId="Spistreci6">
    <w:name w:val="toc 6"/>
    <w:basedOn w:val="Normalny"/>
    <w:next w:val="Normalny"/>
    <w:autoRedefine/>
    <w:uiPriority w:val="39"/>
    <w:unhideWhenUsed/>
    <w:rsid w:val="00AD3932"/>
    <w:pPr>
      <w:spacing w:after="100"/>
      <w:ind w:left="1100"/>
    </w:pPr>
  </w:style>
  <w:style w:type="character" w:customStyle="1" w:styleId="AkapitzlistZnak">
    <w:name w:val="Akapit z listą Znak"/>
    <w:basedOn w:val="Domylnaczcionkaakapitu"/>
    <w:link w:val="Akapitzlist"/>
    <w:uiPriority w:val="34"/>
    <w:rsid w:val="00AD3932"/>
  </w:style>
  <w:style w:type="character" w:customStyle="1" w:styleId="SpisyZnak">
    <w:name w:val="Spisy Znak"/>
    <w:basedOn w:val="AkapitzlistZnak"/>
    <w:link w:val="Spisy"/>
    <w:rsid w:val="00AD3932"/>
    <w:rPr>
      <w:rFonts w:ascii="Tw Cen MT" w:hAnsi="Tw Cen MT" w:cs="Arial"/>
    </w:rPr>
  </w:style>
  <w:style w:type="paragraph" w:styleId="Tekstpodstawowy3">
    <w:name w:val="Body Text 3"/>
    <w:basedOn w:val="Normalny"/>
    <w:link w:val="Tekstpodstawowy3Znak"/>
    <w:semiHidden/>
    <w:rsid w:val="00AD3932"/>
    <w:pPr>
      <w:spacing w:after="0" w:line="240" w:lineRule="auto"/>
      <w:contextualSpacing w:val="0"/>
      <w:jc w:val="left"/>
    </w:pPr>
    <w:rPr>
      <w:rFonts w:ascii="Lucida Console" w:eastAsia="Times New Roman" w:hAnsi="Lucida Console" w:cs="Times New Roman"/>
      <w:sz w:val="20"/>
      <w:szCs w:val="2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AD3932"/>
    <w:rPr>
      <w:rFonts w:ascii="Lucida Console" w:eastAsia="Times New Roman" w:hAnsi="Lucida Console" w:cs="Times New Roman"/>
      <w:sz w:val="20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AD393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D3932"/>
  </w:style>
  <w:style w:type="paragraph" w:styleId="Tekstpodstawowywcity2">
    <w:name w:val="Body Text Indent 2"/>
    <w:basedOn w:val="Normalny"/>
    <w:link w:val="Tekstpodstawowywcity2Znak"/>
    <w:uiPriority w:val="99"/>
    <w:unhideWhenUsed/>
    <w:rsid w:val="00AD3932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AD3932"/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D3932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D3932"/>
    <w:rPr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D393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D393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D3932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D393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D3932"/>
    <w:rPr>
      <w:b/>
      <w:bCs/>
      <w:sz w:val="20"/>
      <w:szCs w:val="20"/>
    </w:rPr>
  </w:style>
  <w:style w:type="paragraph" w:customStyle="1" w:styleId="Tekstpodstawowy21">
    <w:name w:val="Tekst podstawowy 21"/>
    <w:basedOn w:val="Normalny"/>
    <w:rsid w:val="00AD3932"/>
    <w:pPr>
      <w:suppressAutoHyphens/>
      <w:spacing w:after="0" w:line="240" w:lineRule="auto"/>
      <w:contextualSpacing w:val="0"/>
      <w:jc w:val="left"/>
    </w:pPr>
    <w:rPr>
      <w:rFonts w:ascii="Arial" w:eastAsia="Times New Roman" w:hAnsi="Arial" w:cs="Wingdings"/>
      <w:szCs w:val="20"/>
      <w:lang w:eastAsia="ar-SA"/>
    </w:rPr>
  </w:style>
  <w:style w:type="paragraph" w:customStyle="1" w:styleId="Tekstblokowy1">
    <w:name w:val="Tekst blokowy1"/>
    <w:basedOn w:val="Normalny"/>
    <w:rsid w:val="00AD3932"/>
    <w:pPr>
      <w:suppressAutoHyphens/>
      <w:spacing w:after="0" w:line="240" w:lineRule="auto"/>
      <w:ind w:left="142" w:right="140" w:firstLine="708"/>
      <w:contextualSpacing w:val="0"/>
      <w:jc w:val="left"/>
    </w:pPr>
    <w:rPr>
      <w:rFonts w:ascii="Arial" w:eastAsia="Times New Roman" w:hAnsi="Arial" w:cs="Arial"/>
      <w:sz w:val="24"/>
      <w:szCs w:val="20"/>
      <w:lang w:eastAsia="ar-SA"/>
    </w:rPr>
  </w:style>
  <w:style w:type="character" w:styleId="Pogrubienie">
    <w:name w:val="Strong"/>
    <w:basedOn w:val="Domylnaczcionkaakapitu"/>
    <w:uiPriority w:val="22"/>
    <w:qFormat/>
    <w:rsid w:val="00AD3932"/>
    <w:rPr>
      <w:b/>
      <w:bCs/>
    </w:rPr>
  </w:style>
  <w:style w:type="paragraph" w:customStyle="1" w:styleId="style9">
    <w:name w:val="style9"/>
    <w:basedOn w:val="Normalny"/>
    <w:rsid w:val="00AD3932"/>
    <w:pPr>
      <w:spacing w:before="100" w:beforeAutospacing="1" w:after="100" w:afterAutospacing="1" w:line="240" w:lineRule="auto"/>
      <w:contextualSpacing w:val="0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AD3932"/>
    <w:pPr>
      <w:spacing w:before="100" w:beforeAutospacing="1" w:after="100" w:afterAutospacing="1" w:line="240" w:lineRule="auto"/>
      <w:contextualSpacing w:val="0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unkty">
    <w:name w:val="punkty"/>
    <w:basedOn w:val="Akapitzlist"/>
    <w:link w:val="punktyZnak"/>
    <w:qFormat/>
    <w:rsid w:val="00A56FE8"/>
    <w:pPr>
      <w:numPr>
        <w:numId w:val="4"/>
      </w:numPr>
      <w:tabs>
        <w:tab w:val="right" w:pos="8789"/>
      </w:tabs>
      <w:spacing w:after="0"/>
    </w:pPr>
    <w:rPr>
      <w:rFonts w:ascii="Calibri" w:eastAsia="Calibri" w:hAnsi="Calibri" w:cs="Times New Roman"/>
      <w:sz w:val="20"/>
      <w:szCs w:val="24"/>
    </w:rPr>
  </w:style>
  <w:style w:type="character" w:customStyle="1" w:styleId="punktyZnak">
    <w:name w:val="punkty Znak"/>
    <w:link w:val="punkty"/>
    <w:rsid w:val="00A56FE8"/>
    <w:rPr>
      <w:rFonts w:ascii="Calibri" w:eastAsia="Calibri" w:hAnsi="Calibri" w:cs="Times New Roman"/>
      <w:sz w:val="20"/>
      <w:szCs w:val="24"/>
    </w:rPr>
  </w:style>
  <w:style w:type="paragraph" w:styleId="Spistreci7">
    <w:name w:val="toc 7"/>
    <w:basedOn w:val="Normalny"/>
    <w:next w:val="Normalny"/>
    <w:autoRedefine/>
    <w:uiPriority w:val="39"/>
    <w:unhideWhenUsed/>
    <w:rsid w:val="00FA1BF4"/>
    <w:pPr>
      <w:spacing w:after="100" w:line="276" w:lineRule="auto"/>
      <w:ind w:left="1320"/>
      <w:contextualSpacing w:val="0"/>
      <w:jc w:val="left"/>
    </w:pPr>
    <w:rPr>
      <w:rFonts w:asciiTheme="minorHAnsi" w:eastAsiaTheme="minorEastAsia" w:hAnsiTheme="minorHAnsi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FA1BF4"/>
    <w:pPr>
      <w:spacing w:after="100" w:line="276" w:lineRule="auto"/>
      <w:ind w:left="1540"/>
      <w:contextualSpacing w:val="0"/>
      <w:jc w:val="left"/>
    </w:pPr>
    <w:rPr>
      <w:rFonts w:asciiTheme="minorHAnsi" w:eastAsiaTheme="minorEastAsia" w:hAnsiTheme="minorHAnsi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FA1BF4"/>
    <w:pPr>
      <w:spacing w:after="100" w:line="276" w:lineRule="auto"/>
      <w:ind w:left="1760"/>
      <w:contextualSpacing w:val="0"/>
      <w:jc w:val="left"/>
    </w:pPr>
    <w:rPr>
      <w:rFonts w:asciiTheme="minorHAnsi" w:eastAsiaTheme="minorEastAsia" w:hAnsiTheme="minorHAnsi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5CF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5CFC"/>
    <w:rPr>
      <w:rFonts w:ascii="Tw Cen MT" w:hAnsi="Tw Cen MT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5CFC"/>
    <w:rPr>
      <w:vertAlign w:val="superscript"/>
    </w:rPr>
  </w:style>
  <w:style w:type="table" w:styleId="Tabela-Siatka">
    <w:name w:val="Table Grid"/>
    <w:basedOn w:val="Standardowy"/>
    <w:uiPriority w:val="59"/>
    <w:rsid w:val="005C7C91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6C0D1A"/>
    <w:pPr>
      <w:spacing w:after="0" w:line="240" w:lineRule="auto"/>
    </w:pPr>
    <w:rPr>
      <w:rFonts w:ascii="Tw Cen MT" w:hAnsi="Tw Cen MT"/>
    </w:rPr>
  </w:style>
  <w:style w:type="paragraph" w:customStyle="1" w:styleId="Default">
    <w:name w:val="Default"/>
    <w:rsid w:val="00EC2F6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414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4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35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84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9.wmf"/><Relationship Id="rId21" Type="http://schemas.openxmlformats.org/officeDocument/2006/relationships/image" Target="media/image13.wmf"/><Relationship Id="rId42" Type="http://schemas.openxmlformats.org/officeDocument/2006/relationships/image" Target="media/image34.wmf"/><Relationship Id="rId63" Type="http://schemas.openxmlformats.org/officeDocument/2006/relationships/image" Target="media/image55.png"/><Relationship Id="rId84" Type="http://schemas.openxmlformats.org/officeDocument/2006/relationships/image" Target="media/image76.wmf"/><Relationship Id="rId138" Type="http://schemas.openxmlformats.org/officeDocument/2006/relationships/image" Target="media/image130.wmf"/><Relationship Id="rId159" Type="http://schemas.openxmlformats.org/officeDocument/2006/relationships/image" Target="media/image151.wmf"/><Relationship Id="rId170" Type="http://schemas.openxmlformats.org/officeDocument/2006/relationships/image" Target="media/image162.wmf"/><Relationship Id="rId191" Type="http://schemas.openxmlformats.org/officeDocument/2006/relationships/image" Target="media/image183.wmf"/><Relationship Id="rId205" Type="http://schemas.openxmlformats.org/officeDocument/2006/relationships/image" Target="media/image197.wmf"/><Relationship Id="rId226" Type="http://schemas.openxmlformats.org/officeDocument/2006/relationships/image" Target="media/image218.wmf"/><Relationship Id="rId107" Type="http://schemas.openxmlformats.org/officeDocument/2006/relationships/image" Target="media/image99.wmf"/><Relationship Id="rId11" Type="http://schemas.openxmlformats.org/officeDocument/2006/relationships/image" Target="media/image3.wmf"/><Relationship Id="rId32" Type="http://schemas.openxmlformats.org/officeDocument/2006/relationships/image" Target="media/image24.wmf"/><Relationship Id="rId53" Type="http://schemas.openxmlformats.org/officeDocument/2006/relationships/image" Target="media/image45.wmf"/><Relationship Id="rId74" Type="http://schemas.openxmlformats.org/officeDocument/2006/relationships/image" Target="media/image66.wmf"/><Relationship Id="rId128" Type="http://schemas.openxmlformats.org/officeDocument/2006/relationships/image" Target="media/image120.wmf"/><Relationship Id="rId149" Type="http://schemas.openxmlformats.org/officeDocument/2006/relationships/image" Target="media/image141.wmf"/><Relationship Id="rId5" Type="http://schemas.openxmlformats.org/officeDocument/2006/relationships/settings" Target="settings.xml"/><Relationship Id="rId95" Type="http://schemas.openxmlformats.org/officeDocument/2006/relationships/image" Target="media/image87.wmf"/><Relationship Id="rId160" Type="http://schemas.openxmlformats.org/officeDocument/2006/relationships/image" Target="media/image152.wmf"/><Relationship Id="rId181" Type="http://schemas.openxmlformats.org/officeDocument/2006/relationships/image" Target="media/image173.wmf"/><Relationship Id="rId216" Type="http://schemas.openxmlformats.org/officeDocument/2006/relationships/image" Target="media/image208.wmf"/><Relationship Id="rId237" Type="http://schemas.openxmlformats.org/officeDocument/2006/relationships/theme" Target="theme/theme1.xml"/><Relationship Id="rId22" Type="http://schemas.openxmlformats.org/officeDocument/2006/relationships/image" Target="media/image14.wmf"/><Relationship Id="rId43" Type="http://schemas.openxmlformats.org/officeDocument/2006/relationships/image" Target="media/image35.wmf"/><Relationship Id="rId64" Type="http://schemas.openxmlformats.org/officeDocument/2006/relationships/image" Target="media/image56.wmf"/><Relationship Id="rId118" Type="http://schemas.openxmlformats.org/officeDocument/2006/relationships/image" Target="media/image110.wmf"/><Relationship Id="rId139" Type="http://schemas.openxmlformats.org/officeDocument/2006/relationships/image" Target="media/image131.wmf"/><Relationship Id="rId80" Type="http://schemas.openxmlformats.org/officeDocument/2006/relationships/image" Target="media/image72.wmf"/><Relationship Id="rId85" Type="http://schemas.openxmlformats.org/officeDocument/2006/relationships/image" Target="media/image77.wmf"/><Relationship Id="rId150" Type="http://schemas.openxmlformats.org/officeDocument/2006/relationships/image" Target="media/image142.wmf"/><Relationship Id="rId155" Type="http://schemas.openxmlformats.org/officeDocument/2006/relationships/image" Target="media/image147.wmf"/><Relationship Id="rId171" Type="http://schemas.openxmlformats.org/officeDocument/2006/relationships/image" Target="media/image163.wmf"/><Relationship Id="rId176" Type="http://schemas.openxmlformats.org/officeDocument/2006/relationships/image" Target="media/image168.wmf"/><Relationship Id="rId192" Type="http://schemas.openxmlformats.org/officeDocument/2006/relationships/image" Target="media/image184.wmf"/><Relationship Id="rId197" Type="http://schemas.openxmlformats.org/officeDocument/2006/relationships/image" Target="media/image189.wmf"/><Relationship Id="rId206" Type="http://schemas.openxmlformats.org/officeDocument/2006/relationships/image" Target="media/image198.wmf"/><Relationship Id="rId227" Type="http://schemas.openxmlformats.org/officeDocument/2006/relationships/image" Target="media/image219.wmf"/><Relationship Id="rId201" Type="http://schemas.openxmlformats.org/officeDocument/2006/relationships/image" Target="media/image193.wmf"/><Relationship Id="rId222" Type="http://schemas.openxmlformats.org/officeDocument/2006/relationships/image" Target="media/image214.wmf"/><Relationship Id="rId12" Type="http://schemas.openxmlformats.org/officeDocument/2006/relationships/image" Target="media/image4.wmf"/><Relationship Id="rId17" Type="http://schemas.openxmlformats.org/officeDocument/2006/relationships/image" Target="media/image9.wmf"/><Relationship Id="rId33" Type="http://schemas.openxmlformats.org/officeDocument/2006/relationships/image" Target="media/image25.wmf"/><Relationship Id="rId38" Type="http://schemas.openxmlformats.org/officeDocument/2006/relationships/image" Target="media/image30.wmf"/><Relationship Id="rId59" Type="http://schemas.openxmlformats.org/officeDocument/2006/relationships/image" Target="media/image51.wmf"/><Relationship Id="rId103" Type="http://schemas.openxmlformats.org/officeDocument/2006/relationships/image" Target="media/image95.wmf"/><Relationship Id="rId108" Type="http://schemas.openxmlformats.org/officeDocument/2006/relationships/image" Target="media/image100.wmf"/><Relationship Id="rId124" Type="http://schemas.openxmlformats.org/officeDocument/2006/relationships/image" Target="media/image116.wmf"/><Relationship Id="rId129" Type="http://schemas.openxmlformats.org/officeDocument/2006/relationships/image" Target="media/image121.wmf"/><Relationship Id="rId54" Type="http://schemas.openxmlformats.org/officeDocument/2006/relationships/image" Target="media/image46.wmf"/><Relationship Id="rId70" Type="http://schemas.openxmlformats.org/officeDocument/2006/relationships/image" Target="media/image62.wmf"/><Relationship Id="rId75" Type="http://schemas.openxmlformats.org/officeDocument/2006/relationships/image" Target="media/image67.wmf"/><Relationship Id="rId91" Type="http://schemas.openxmlformats.org/officeDocument/2006/relationships/image" Target="media/image83.wmf"/><Relationship Id="rId96" Type="http://schemas.openxmlformats.org/officeDocument/2006/relationships/image" Target="media/image88.wmf"/><Relationship Id="rId140" Type="http://schemas.openxmlformats.org/officeDocument/2006/relationships/image" Target="media/image132.wmf"/><Relationship Id="rId145" Type="http://schemas.openxmlformats.org/officeDocument/2006/relationships/image" Target="media/image137.wmf"/><Relationship Id="rId161" Type="http://schemas.openxmlformats.org/officeDocument/2006/relationships/image" Target="media/image153.wmf"/><Relationship Id="rId166" Type="http://schemas.openxmlformats.org/officeDocument/2006/relationships/image" Target="media/image158.wmf"/><Relationship Id="rId182" Type="http://schemas.openxmlformats.org/officeDocument/2006/relationships/image" Target="media/image174.wmf"/><Relationship Id="rId187" Type="http://schemas.openxmlformats.org/officeDocument/2006/relationships/image" Target="media/image179.wmf"/><Relationship Id="rId217" Type="http://schemas.openxmlformats.org/officeDocument/2006/relationships/image" Target="media/image209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12" Type="http://schemas.openxmlformats.org/officeDocument/2006/relationships/image" Target="media/image204.wmf"/><Relationship Id="rId233" Type="http://schemas.openxmlformats.org/officeDocument/2006/relationships/header" Target="header2.xml"/><Relationship Id="rId23" Type="http://schemas.openxmlformats.org/officeDocument/2006/relationships/image" Target="media/image15.wmf"/><Relationship Id="rId28" Type="http://schemas.openxmlformats.org/officeDocument/2006/relationships/image" Target="media/image20.wmf"/><Relationship Id="rId49" Type="http://schemas.openxmlformats.org/officeDocument/2006/relationships/image" Target="media/image41.wmf"/><Relationship Id="rId114" Type="http://schemas.openxmlformats.org/officeDocument/2006/relationships/image" Target="media/image106.wmf"/><Relationship Id="rId119" Type="http://schemas.openxmlformats.org/officeDocument/2006/relationships/image" Target="media/image111.wmf"/><Relationship Id="rId44" Type="http://schemas.openxmlformats.org/officeDocument/2006/relationships/image" Target="media/image36.wmf"/><Relationship Id="rId60" Type="http://schemas.openxmlformats.org/officeDocument/2006/relationships/image" Target="media/image52.wmf"/><Relationship Id="rId65" Type="http://schemas.openxmlformats.org/officeDocument/2006/relationships/image" Target="media/image57.wmf"/><Relationship Id="rId81" Type="http://schemas.openxmlformats.org/officeDocument/2006/relationships/image" Target="media/image73.wmf"/><Relationship Id="rId86" Type="http://schemas.openxmlformats.org/officeDocument/2006/relationships/image" Target="media/image78.wmf"/><Relationship Id="rId130" Type="http://schemas.openxmlformats.org/officeDocument/2006/relationships/image" Target="media/image122.wmf"/><Relationship Id="rId135" Type="http://schemas.openxmlformats.org/officeDocument/2006/relationships/image" Target="media/image127.wmf"/><Relationship Id="rId151" Type="http://schemas.openxmlformats.org/officeDocument/2006/relationships/image" Target="media/image143.wmf"/><Relationship Id="rId156" Type="http://schemas.openxmlformats.org/officeDocument/2006/relationships/image" Target="media/image148.wmf"/><Relationship Id="rId177" Type="http://schemas.openxmlformats.org/officeDocument/2006/relationships/image" Target="media/image169.wmf"/><Relationship Id="rId198" Type="http://schemas.openxmlformats.org/officeDocument/2006/relationships/image" Target="media/image190.wmf"/><Relationship Id="rId172" Type="http://schemas.openxmlformats.org/officeDocument/2006/relationships/image" Target="media/image164.wmf"/><Relationship Id="rId193" Type="http://schemas.openxmlformats.org/officeDocument/2006/relationships/image" Target="media/image185.wmf"/><Relationship Id="rId202" Type="http://schemas.openxmlformats.org/officeDocument/2006/relationships/image" Target="media/image194.wmf"/><Relationship Id="rId207" Type="http://schemas.openxmlformats.org/officeDocument/2006/relationships/image" Target="media/image199.wmf"/><Relationship Id="rId223" Type="http://schemas.openxmlformats.org/officeDocument/2006/relationships/image" Target="media/image215.wmf"/><Relationship Id="rId228" Type="http://schemas.openxmlformats.org/officeDocument/2006/relationships/image" Target="media/image220.wmf"/><Relationship Id="rId13" Type="http://schemas.openxmlformats.org/officeDocument/2006/relationships/image" Target="media/image5.wmf"/><Relationship Id="rId18" Type="http://schemas.openxmlformats.org/officeDocument/2006/relationships/image" Target="media/image10.wmf"/><Relationship Id="rId39" Type="http://schemas.openxmlformats.org/officeDocument/2006/relationships/image" Target="media/image31.wmf"/><Relationship Id="rId109" Type="http://schemas.openxmlformats.org/officeDocument/2006/relationships/image" Target="media/image101.wmf"/><Relationship Id="rId34" Type="http://schemas.openxmlformats.org/officeDocument/2006/relationships/image" Target="media/image26.wmf"/><Relationship Id="rId50" Type="http://schemas.openxmlformats.org/officeDocument/2006/relationships/image" Target="media/image42.wmf"/><Relationship Id="rId55" Type="http://schemas.openxmlformats.org/officeDocument/2006/relationships/image" Target="media/image47.wmf"/><Relationship Id="rId76" Type="http://schemas.openxmlformats.org/officeDocument/2006/relationships/image" Target="media/image68.wmf"/><Relationship Id="rId97" Type="http://schemas.openxmlformats.org/officeDocument/2006/relationships/image" Target="media/image89.wmf"/><Relationship Id="rId104" Type="http://schemas.openxmlformats.org/officeDocument/2006/relationships/image" Target="media/image96.wmf"/><Relationship Id="rId120" Type="http://schemas.openxmlformats.org/officeDocument/2006/relationships/image" Target="media/image112.wmf"/><Relationship Id="rId125" Type="http://schemas.openxmlformats.org/officeDocument/2006/relationships/image" Target="media/image117.wmf"/><Relationship Id="rId141" Type="http://schemas.openxmlformats.org/officeDocument/2006/relationships/image" Target="media/image133.wmf"/><Relationship Id="rId146" Type="http://schemas.openxmlformats.org/officeDocument/2006/relationships/image" Target="media/image138.wmf"/><Relationship Id="rId167" Type="http://schemas.openxmlformats.org/officeDocument/2006/relationships/image" Target="media/image159.wmf"/><Relationship Id="rId188" Type="http://schemas.openxmlformats.org/officeDocument/2006/relationships/image" Target="media/image180.wmf"/><Relationship Id="rId7" Type="http://schemas.openxmlformats.org/officeDocument/2006/relationships/footnotes" Target="footnotes.xml"/><Relationship Id="rId71" Type="http://schemas.openxmlformats.org/officeDocument/2006/relationships/image" Target="media/image63.wmf"/><Relationship Id="rId92" Type="http://schemas.openxmlformats.org/officeDocument/2006/relationships/image" Target="media/image84.wmf"/><Relationship Id="rId162" Type="http://schemas.openxmlformats.org/officeDocument/2006/relationships/image" Target="media/image154.wmf"/><Relationship Id="rId183" Type="http://schemas.openxmlformats.org/officeDocument/2006/relationships/image" Target="media/image175.wmf"/><Relationship Id="rId213" Type="http://schemas.openxmlformats.org/officeDocument/2006/relationships/image" Target="media/image205.wmf"/><Relationship Id="rId218" Type="http://schemas.openxmlformats.org/officeDocument/2006/relationships/image" Target="media/image210.wmf"/><Relationship Id="rId234" Type="http://schemas.openxmlformats.org/officeDocument/2006/relationships/footer" Target="footer1.xml"/><Relationship Id="rId2" Type="http://schemas.openxmlformats.org/officeDocument/2006/relationships/numbering" Target="numbering.xml"/><Relationship Id="rId29" Type="http://schemas.openxmlformats.org/officeDocument/2006/relationships/image" Target="media/image21.wmf"/><Relationship Id="rId24" Type="http://schemas.openxmlformats.org/officeDocument/2006/relationships/image" Target="media/image16.wmf"/><Relationship Id="rId40" Type="http://schemas.openxmlformats.org/officeDocument/2006/relationships/image" Target="media/image32.wmf"/><Relationship Id="rId45" Type="http://schemas.openxmlformats.org/officeDocument/2006/relationships/image" Target="media/image37.wmf"/><Relationship Id="rId66" Type="http://schemas.openxmlformats.org/officeDocument/2006/relationships/image" Target="media/image58.wmf"/><Relationship Id="rId87" Type="http://schemas.openxmlformats.org/officeDocument/2006/relationships/image" Target="media/image79.wmf"/><Relationship Id="rId110" Type="http://schemas.openxmlformats.org/officeDocument/2006/relationships/image" Target="media/image102.wmf"/><Relationship Id="rId115" Type="http://schemas.openxmlformats.org/officeDocument/2006/relationships/image" Target="media/image107.wmf"/><Relationship Id="rId131" Type="http://schemas.openxmlformats.org/officeDocument/2006/relationships/image" Target="media/image123.wmf"/><Relationship Id="rId136" Type="http://schemas.openxmlformats.org/officeDocument/2006/relationships/image" Target="media/image128.wmf"/><Relationship Id="rId157" Type="http://schemas.openxmlformats.org/officeDocument/2006/relationships/image" Target="media/image149.wmf"/><Relationship Id="rId178" Type="http://schemas.openxmlformats.org/officeDocument/2006/relationships/image" Target="media/image170.wmf"/><Relationship Id="rId61" Type="http://schemas.openxmlformats.org/officeDocument/2006/relationships/image" Target="media/image53.wmf"/><Relationship Id="rId82" Type="http://schemas.openxmlformats.org/officeDocument/2006/relationships/image" Target="media/image74.wmf"/><Relationship Id="rId152" Type="http://schemas.openxmlformats.org/officeDocument/2006/relationships/image" Target="media/image144.wmf"/><Relationship Id="rId173" Type="http://schemas.openxmlformats.org/officeDocument/2006/relationships/image" Target="media/image165.wmf"/><Relationship Id="rId194" Type="http://schemas.openxmlformats.org/officeDocument/2006/relationships/image" Target="media/image186.wmf"/><Relationship Id="rId199" Type="http://schemas.openxmlformats.org/officeDocument/2006/relationships/image" Target="media/image191.wmf"/><Relationship Id="rId203" Type="http://schemas.openxmlformats.org/officeDocument/2006/relationships/image" Target="media/image195.wmf"/><Relationship Id="rId208" Type="http://schemas.openxmlformats.org/officeDocument/2006/relationships/image" Target="media/image200.wmf"/><Relationship Id="rId229" Type="http://schemas.openxmlformats.org/officeDocument/2006/relationships/image" Target="media/image221.wmf"/><Relationship Id="rId19" Type="http://schemas.openxmlformats.org/officeDocument/2006/relationships/image" Target="media/image11.wmf"/><Relationship Id="rId224" Type="http://schemas.openxmlformats.org/officeDocument/2006/relationships/image" Target="media/image216.wmf"/><Relationship Id="rId14" Type="http://schemas.openxmlformats.org/officeDocument/2006/relationships/image" Target="media/image6.wmf"/><Relationship Id="rId30" Type="http://schemas.openxmlformats.org/officeDocument/2006/relationships/image" Target="media/image22.wmf"/><Relationship Id="rId35" Type="http://schemas.openxmlformats.org/officeDocument/2006/relationships/image" Target="media/image27.wmf"/><Relationship Id="rId56" Type="http://schemas.openxmlformats.org/officeDocument/2006/relationships/image" Target="media/image48.wmf"/><Relationship Id="rId77" Type="http://schemas.openxmlformats.org/officeDocument/2006/relationships/image" Target="media/image69.wmf"/><Relationship Id="rId100" Type="http://schemas.openxmlformats.org/officeDocument/2006/relationships/image" Target="media/image92.wmf"/><Relationship Id="rId105" Type="http://schemas.openxmlformats.org/officeDocument/2006/relationships/image" Target="media/image97.wmf"/><Relationship Id="rId126" Type="http://schemas.openxmlformats.org/officeDocument/2006/relationships/image" Target="media/image118.wmf"/><Relationship Id="rId147" Type="http://schemas.openxmlformats.org/officeDocument/2006/relationships/image" Target="media/image139.wmf"/><Relationship Id="rId168" Type="http://schemas.openxmlformats.org/officeDocument/2006/relationships/image" Target="media/image160.wmf"/><Relationship Id="rId8" Type="http://schemas.openxmlformats.org/officeDocument/2006/relationships/endnotes" Target="endnotes.xml"/><Relationship Id="rId51" Type="http://schemas.openxmlformats.org/officeDocument/2006/relationships/image" Target="media/image43.wmf"/><Relationship Id="rId72" Type="http://schemas.openxmlformats.org/officeDocument/2006/relationships/image" Target="media/image64.wmf"/><Relationship Id="rId93" Type="http://schemas.openxmlformats.org/officeDocument/2006/relationships/image" Target="media/image85.wmf"/><Relationship Id="rId98" Type="http://schemas.openxmlformats.org/officeDocument/2006/relationships/image" Target="media/image90.wmf"/><Relationship Id="rId121" Type="http://schemas.openxmlformats.org/officeDocument/2006/relationships/image" Target="media/image113.wmf"/><Relationship Id="rId142" Type="http://schemas.openxmlformats.org/officeDocument/2006/relationships/image" Target="media/image134.wmf"/><Relationship Id="rId163" Type="http://schemas.openxmlformats.org/officeDocument/2006/relationships/image" Target="media/image155.wmf"/><Relationship Id="rId184" Type="http://schemas.openxmlformats.org/officeDocument/2006/relationships/image" Target="media/image176.wmf"/><Relationship Id="rId189" Type="http://schemas.openxmlformats.org/officeDocument/2006/relationships/image" Target="media/image181.wmf"/><Relationship Id="rId219" Type="http://schemas.openxmlformats.org/officeDocument/2006/relationships/image" Target="media/image211.wmf"/><Relationship Id="rId3" Type="http://schemas.openxmlformats.org/officeDocument/2006/relationships/styles" Target="styles.xml"/><Relationship Id="rId214" Type="http://schemas.openxmlformats.org/officeDocument/2006/relationships/image" Target="media/image206.wmf"/><Relationship Id="rId230" Type="http://schemas.openxmlformats.org/officeDocument/2006/relationships/image" Target="media/image222.wmf"/><Relationship Id="rId235" Type="http://schemas.openxmlformats.org/officeDocument/2006/relationships/footer" Target="footer2.xml"/><Relationship Id="rId25" Type="http://schemas.openxmlformats.org/officeDocument/2006/relationships/image" Target="media/image17.wmf"/><Relationship Id="rId46" Type="http://schemas.openxmlformats.org/officeDocument/2006/relationships/image" Target="media/image38.wmf"/><Relationship Id="rId67" Type="http://schemas.openxmlformats.org/officeDocument/2006/relationships/image" Target="media/image59.wmf"/><Relationship Id="rId116" Type="http://schemas.openxmlformats.org/officeDocument/2006/relationships/image" Target="media/image108.wmf"/><Relationship Id="rId137" Type="http://schemas.openxmlformats.org/officeDocument/2006/relationships/image" Target="media/image129.wmf"/><Relationship Id="rId158" Type="http://schemas.openxmlformats.org/officeDocument/2006/relationships/image" Target="media/image150.wmf"/><Relationship Id="rId20" Type="http://schemas.openxmlformats.org/officeDocument/2006/relationships/image" Target="media/image12.wmf"/><Relationship Id="rId41" Type="http://schemas.openxmlformats.org/officeDocument/2006/relationships/image" Target="media/image33.wmf"/><Relationship Id="rId62" Type="http://schemas.openxmlformats.org/officeDocument/2006/relationships/image" Target="media/image54.png"/><Relationship Id="rId83" Type="http://schemas.openxmlformats.org/officeDocument/2006/relationships/image" Target="media/image75.wmf"/><Relationship Id="rId88" Type="http://schemas.openxmlformats.org/officeDocument/2006/relationships/image" Target="media/image80.wmf"/><Relationship Id="rId111" Type="http://schemas.openxmlformats.org/officeDocument/2006/relationships/image" Target="media/image103.wmf"/><Relationship Id="rId132" Type="http://schemas.openxmlformats.org/officeDocument/2006/relationships/image" Target="media/image124.wmf"/><Relationship Id="rId153" Type="http://schemas.openxmlformats.org/officeDocument/2006/relationships/image" Target="media/image145.wmf"/><Relationship Id="rId174" Type="http://schemas.openxmlformats.org/officeDocument/2006/relationships/image" Target="media/image166.wmf"/><Relationship Id="rId179" Type="http://schemas.openxmlformats.org/officeDocument/2006/relationships/image" Target="media/image171.wmf"/><Relationship Id="rId195" Type="http://schemas.openxmlformats.org/officeDocument/2006/relationships/image" Target="media/image187.wmf"/><Relationship Id="rId209" Type="http://schemas.openxmlformats.org/officeDocument/2006/relationships/image" Target="media/image201.wmf"/><Relationship Id="rId190" Type="http://schemas.openxmlformats.org/officeDocument/2006/relationships/image" Target="media/image182.wmf"/><Relationship Id="rId204" Type="http://schemas.openxmlformats.org/officeDocument/2006/relationships/image" Target="media/image196.wmf"/><Relationship Id="rId220" Type="http://schemas.openxmlformats.org/officeDocument/2006/relationships/image" Target="media/image212.wmf"/><Relationship Id="rId225" Type="http://schemas.openxmlformats.org/officeDocument/2006/relationships/image" Target="media/image217.wmf"/><Relationship Id="rId15" Type="http://schemas.openxmlformats.org/officeDocument/2006/relationships/image" Target="media/image7.wmf"/><Relationship Id="rId36" Type="http://schemas.openxmlformats.org/officeDocument/2006/relationships/image" Target="media/image28.wmf"/><Relationship Id="rId57" Type="http://schemas.openxmlformats.org/officeDocument/2006/relationships/image" Target="media/image49.wmf"/><Relationship Id="rId106" Type="http://schemas.openxmlformats.org/officeDocument/2006/relationships/image" Target="media/image98.wmf"/><Relationship Id="rId127" Type="http://schemas.openxmlformats.org/officeDocument/2006/relationships/image" Target="media/image119.wmf"/><Relationship Id="rId10" Type="http://schemas.openxmlformats.org/officeDocument/2006/relationships/image" Target="media/image2.wmf"/><Relationship Id="rId31" Type="http://schemas.openxmlformats.org/officeDocument/2006/relationships/image" Target="media/image23.wmf"/><Relationship Id="rId52" Type="http://schemas.openxmlformats.org/officeDocument/2006/relationships/image" Target="media/image44.wmf"/><Relationship Id="rId73" Type="http://schemas.openxmlformats.org/officeDocument/2006/relationships/image" Target="media/image65.wmf"/><Relationship Id="rId78" Type="http://schemas.openxmlformats.org/officeDocument/2006/relationships/image" Target="media/image70.wmf"/><Relationship Id="rId94" Type="http://schemas.openxmlformats.org/officeDocument/2006/relationships/image" Target="media/image86.wmf"/><Relationship Id="rId99" Type="http://schemas.openxmlformats.org/officeDocument/2006/relationships/image" Target="media/image91.wmf"/><Relationship Id="rId101" Type="http://schemas.openxmlformats.org/officeDocument/2006/relationships/image" Target="media/image93.wmf"/><Relationship Id="rId122" Type="http://schemas.openxmlformats.org/officeDocument/2006/relationships/image" Target="media/image114.wmf"/><Relationship Id="rId143" Type="http://schemas.openxmlformats.org/officeDocument/2006/relationships/image" Target="media/image135.wmf"/><Relationship Id="rId148" Type="http://schemas.openxmlformats.org/officeDocument/2006/relationships/image" Target="media/image140.wmf"/><Relationship Id="rId164" Type="http://schemas.openxmlformats.org/officeDocument/2006/relationships/image" Target="media/image156.wmf"/><Relationship Id="rId169" Type="http://schemas.openxmlformats.org/officeDocument/2006/relationships/image" Target="media/image161.wmf"/><Relationship Id="rId185" Type="http://schemas.openxmlformats.org/officeDocument/2006/relationships/image" Target="media/image177.wmf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80" Type="http://schemas.openxmlformats.org/officeDocument/2006/relationships/image" Target="media/image172.wmf"/><Relationship Id="rId210" Type="http://schemas.openxmlformats.org/officeDocument/2006/relationships/image" Target="media/image202.wmf"/><Relationship Id="rId215" Type="http://schemas.openxmlformats.org/officeDocument/2006/relationships/image" Target="media/image207.wmf"/><Relationship Id="rId236" Type="http://schemas.openxmlformats.org/officeDocument/2006/relationships/fontTable" Target="fontTable.xml"/><Relationship Id="rId26" Type="http://schemas.openxmlformats.org/officeDocument/2006/relationships/image" Target="media/image18.wmf"/><Relationship Id="rId231" Type="http://schemas.openxmlformats.org/officeDocument/2006/relationships/image" Target="media/image223.wmf"/><Relationship Id="rId47" Type="http://schemas.openxmlformats.org/officeDocument/2006/relationships/image" Target="media/image39.wmf"/><Relationship Id="rId68" Type="http://schemas.openxmlformats.org/officeDocument/2006/relationships/image" Target="media/image60.wmf"/><Relationship Id="rId89" Type="http://schemas.openxmlformats.org/officeDocument/2006/relationships/image" Target="media/image81.wmf"/><Relationship Id="rId112" Type="http://schemas.openxmlformats.org/officeDocument/2006/relationships/image" Target="media/image104.wmf"/><Relationship Id="rId133" Type="http://schemas.openxmlformats.org/officeDocument/2006/relationships/image" Target="media/image125.wmf"/><Relationship Id="rId154" Type="http://schemas.openxmlformats.org/officeDocument/2006/relationships/image" Target="media/image146.wmf"/><Relationship Id="rId175" Type="http://schemas.openxmlformats.org/officeDocument/2006/relationships/image" Target="media/image167.wmf"/><Relationship Id="rId196" Type="http://schemas.openxmlformats.org/officeDocument/2006/relationships/image" Target="media/image188.wmf"/><Relationship Id="rId200" Type="http://schemas.openxmlformats.org/officeDocument/2006/relationships/image" Target="media/image192.wmf"/><Relationship Id="rId16" Type="http://schemas.openxmlformats.org/officeDocument/2006/relationships/image" Target="media/image8.wmf"/><Relationship Id="rId221" Type="http://schemas.openxmlformats.org/officeDocument/2006/relationships/image" Target="media/image213.wmf"/><Relationship Id="rId37" Type="http://schemas.openxmlformats.org/officeDocument/2006/relationships/image" Target="media/image29.wmf"/><Relationship Id="rId58" Type="http://schemas.openxmlformats.org/officeDocument/2006/relationships/image" Target="media/image50.wmf"/><Relationship Id="rId79" Type="http://schemas.openxmlformats.org/officeDocument/2006/relationships/image" Target="media/image71.wmf"/><Relationship Id="rId102" Type="http://schemas.openxmlformats.org/officeDocument/2006/relationships/image" Target="media/image94.wmf"/><Relationship Id="rId123" Type="http://schemas.openxmlformats.org/officeDocument/2006/relationships/image" Target="media/image115.wmf"/><Relationship Id="rId144" Type="http://schemas.openxmlformats.org/officeDocument/2006/relationships/image" Target="media/image136.wmf"/><Relationship Id="rId90" Type="http://schemas.openxmlformats.org/officeDocument/2006/relationships/image" Target="media/image82.wmf"/><Relationship Id="rId165" Type="http://schemas.openxmlformats.org/officeDocument/2006/relationships/image" Target="media/image157.wmf"/><Relationship Id="rId186" Type="http://schemas.openxmlformats.org/officeDocument/2006/relationships/image" Target="media/image178.wmf"/><Relationship Id="rId211" Type="http://schemas.openxmlformats.org/officeDocument/2006/relationships/image" Target="media/image203.wmf"/><Relationship Id="rId232" Type="http://schemas.openxmlformats.org/officeDocument/2006/relationships/header" Target="header1.xml"/><Relationship Id="rId27" Type="http://schemas.openxmlformats.org/officeDocument/2006/relationships/image" Target="media/image19.wmf"/><Relationship Id="rId48" Type="http://schemas.openxmlformats.org/officeDocument/2006/relationships/image" Target="media/image40.wmf"/><Relationship Id="rId69" Type="http://schemas.openxmlformats.org/officeDocument/2006/relationships/image" Target="media/image61.wmf"/><Relationship Id="rId113" Type="http://schemas.openxmlformats.org/officeDocument/2006/relationships/image" Target="media/image105.wmf"/><Relationship Id="rId134" Type="http://schemas.openxmlformats.org/officeDocument/2006/relationships/image" Target="media/image126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70CC20A-5A5F-4A00-BADD-775296ADAF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4309</TotalTime>
  <Pages>1</Pages>
  <Words>16969</Words>
  <Characters>101817</Characters>
  <Application>Microsoft Office Word</Application>
  <DocSecurity>0</DocSecurity>
  <Lines>848</Lines>
  <Paragraphs>237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118549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michalwalkuski@hotmail.com</dc:creator>
  <cp:lastModifiedBy>michal</cp:lastModifiedBy>
  <cp:revision>161</cp:revision>
  <cp:lastPrinted>2017-03-27T06:37:00Z</cp:lastPrinted>
  <dcterms:created xsi:type="dcterms:W3CDTF">2014-12-04T13:50:00Z</dcterms:created>
  <dcterms:modified xsi:type="dcterms:W3CDTF">2017-03-27T06:47:00Z</dcterms:modified>
</cp:coreProperties>
</file>