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CB" w:rsidRPr="00F3098A" w:rsidRDefault="002F09CB" w:rsidP="0041776D">
      <w:pPr>
        <w:spacing w:before="120" w:after="120" w:line="240" w:lineRule="auto"/>
        <w:jc w:val="center"/>
        <w:rPr>
          <w:b/>
          <w:bCs/>
          <w:sz w:val="24"/>
          <w:szCs w:val="24"/>
          <w:lang w:eastAsia="pl-PL"/>
        </w:rPr>
      </w:pPr>
      <w:r w:rsidRPr="00F3098A">
        <w:rPr>
          <w:b/>
          <w:bCs/>
          <w:sz w:val="24"/>
          <w:szCs w:val="24"/>
          <w:lang w:eastAsia="pl-PL"/>
        </w:rPr>
        <w:t xml:space="preserve">UMOWA NR </w:t>
      </w:r>
      <w:r w:rsidR="00670402" w:rsidRPr="00F3098A">
        <w:rPr>
          <w:bCs/>
          <w:sz w:val="24"/>
          <w:szCs w:val="24"/>
          <w:lang w:eastAsia="pl-PL"/>
        </w:rPr>
        <w:t>……</w:t>
      </w:r>
      <w:r w:rsidR="0041776D" w:rsidRPr="00F3098A">
        <w:rPr>
          <w:bCs/>
          <w:sz w:val="24"/>
          <w:szCs w:val="24"/>
          <w:lang w:eastAsia="pl-PL"/>
        </w:rPr>
        <w:t>….</w:t>
      </w:r>
      <w:r w:rsidR="00670402" w:rsidRPr="00F3098A">
        <w:rPr>
          <w:bCs/>
          <w:sz w:val="24"/>
          <w:szCs w:val="24"/>
          <w:lang w:eastAsia="pl-PL"/>
        </w:rPr>
        <w:t>..</w:t>
      </w:r>
      <w:r w:rsidR="0041776D" w:rsidRPr="00F3098A">
        <w:rPr>
          <w:bCs/>
          <w:sz w:val="24"/>
          <w:szCs w:val="24"/>
          <w:lang w:eastAsia="pl-PL"/>
        </w:rPr>
        <w:t xml:space="preserve"> </w:t>
      </w:r>
      <w:r w:rsidR="00670402" w:rsidRPr="00F3098A">
        <w:rPr>
          <w:b/>
          <w:bCs/>
          <w:sz w:val="24"/>
          <w:szCs w:val="24"/>
          <w:lang w:eastAsia="pl-PL"/>
        </w:rPr>
        <w:t>/</w:t>
      </w:r>
      <w:r w:rsidR="003500D5" w:rsidRPr="00F3098A">
        <w:rPr>
          <w:b/>
          <w:bCs/>
          <w:sz w:val="24"/>
          <w:szCs w:val="24"/>
          <w:lang w:eastAsia="pl-PL"/>
        </w:rPr>
        <w:t>2018</w:t>
      </w:r>
    </w:p>
    <w:p w:rsidR="002F09CB" w:rsidRDefault="002F09CB" w:rsidP="0041776D">
      <w:pPr>
        <w:spacing w:after="120" w:line="240" w:lineRule="auto"/>
        <w:jc w:val="center"/>
        <w:rPr>
          <w:szCs w:val="20"/>
          <w:lang w:eastAsia="pl-PL"/>
        </w:rPr>
      </w:pPr>
      <w:r w:rsidRPr="005A2D16">
        <w:rPr>
          <w:lang w:eastAsia="pl-PL"/>
        </w:rPr>
        <w:t>zawarta w dniu</w:t>
      </w:r>
      <w:r w:rsidR="00D23746" w:rsidRPr="005A2D16">
        <w:rPr>
          <w:lang w:eastAsia="pl-PL"/>
        </w:rPr>
        <w:t xml:space="preserve"> </w:t>
      </w:r>
      <w:r w:rsidR="005A2D16" w:rsidRPr="005A2D16">
        <w:rPr>
          <w:lang w:eastAsia="pl-PL"/>
        </w:rPr>
        <w:t xml:space="preserve">13 kwietnia </w:t>
      </w:r>
      <w:r w:rsidR="00C3072B" w:rsidRPr="005A2D16">
        <w:rPr>
          <w:bCs/>
          <w:lang w:eastAsia="pl-PL"/>
        </w:rPr>
        <w:t>201</w:t>
      </w:r>
      <w:r w:rsidR="003500D5" w:rsidRPr="005A2D16">
        <w:rPr>
          <w:bCs/>
          <w:lang w:eastAsia="pl-PL"/>
        </w:rPr>
        <w:t>8</w:t>
      </w:r>
      <w:r w:rsidR="00F3098A" w:rsidRPr="005A2D16">
        <w:rPr>
          <w:lang w:eastAsia="pl-PL"/>
        </w:rPr>
        <w:t xml:space="preserve"> roku</w:t>
      </w:r>
      <w:r w:rsidR="00F3098A" w:rsidRPr="005A2D16">
        <w:rPr>
          <w:sz w:val="24"/>
          <w:szCs w:val="20"/>
          <w:lang w:eastAsia="pl-PL"/>
        </w:rPr>
        <w:t xml:space="preserve"> </w:t>
      </w:r>
      <w:r w:rsidR="00D82FC3" w:rsidRPr="00F3098A">
        <w:rPr>
          <w:szCs w:val="20"/>
          <w:lang w:eastAsia="pl-PL"/>
        </w:rPr>
        <w:t>w</w:t>
      </w:r>
      <w:r w:rsidR="003500D5" w:rsidRPr="00F3098A">
        <w:rPr>
          <w:szCs w:val="20"/>
          <w:lang w:eastAsia="pl-PL"/>
        </w:rPr>
        <w:t>e Wleniu,</w:t>
      </w:r>
      <w:r w:rsidRPr="00F3098A">
        <w:rPr>
          <w:szCs w:val="20"/>
          <w:lang w:eastAsia="pl-PL"/>
        </w:rPr>
        <w:t xml:space="preserve"> pomiędzy:</w:t>
      </w:r>
    </w:p>
    <w:p w:rsidR="00F3098A" w:rsidRPr="00F3098A" w:rsidRDefault="00F3098A" w:rsidP="008A5AF4">
      <w:pPr>
        <w:spacing w:after="0" w:line="240" w:lineRule="auto"/>
        <w:jc w:val="center"/>
        <w:rPr>
          <w:sz w:val="20"/>
          <w:szCs w:val="20"/>
          <w:lang w:eastAsia="pl-PL"/>
        </w:rPr>
      </w:pPr>
    </w:p>
    <w:p w:rsidR="00F3098A" w:rsidRDefault="00D82FC3" w:rsidP="007D1448">
      <w:pPr>
        <w:spacing w:after="120" w:line="240" w:lineRule="auto"/>
        <w:jc w:val="both"/>
        <w:rPr>
          <w:szCs w:val="20"/>
          <w:lang w:eastAsia="pl-PL"/>
        </w:rPr>
      </w:pPr>
      <w:r w:rsidRPr="00F3098A">
        <w:rPr>
          <w:b/>
          <w:szCs w:val="20"/>
          <w:lang w:eastAsia="pl-PL"/>
        </w:rPr>
        <w:t xml:space="preserve">Gminą </w:t>
      </w:r>
      <w:r w:rsidR="001B76DA" w:rsidRPr="00F3098A">
        <w:rPr>
          <w:b/>
          <w:szCs w:val="20"/>
          <w:lang w:eastAsia="pl-PL"/>
        </w:rPr>
        <w:t>Wleń</w:t>
      </w:r>
      <w:r w:rsidR="00E15967" w:rsidRPr="00F3098A">
        <w:rPr>
          <w:szCs w:val="20"/>
          <w:lang w:eastAsia="pl-PL"/>
        </w:rPr>
        <w:t xml:space="preserve"> </w:t>
      </w:r>
      <w:r w:rsidR="00116A3D">
        <w:rPr>
          <w:szCs w:val="20"/>
          <w:lang w:eastAsia="pl-PL"/>
        </w:rPr>
        <w:t xml:space="preserve">59-610 Wleń, </w:t>
      </w:r>
      <w:r w:rsidR="00FF0C6C">
        <w:rPr>
          <w:szCs w:val="20"/>
          <w:lang w:eastAsia="pl-PL"/>
        </w:rPr>
        <w:t>Plac Bohaterów Nysy 7,</w:t>
      </w:r>
      <w:r w:rsidR="00116A3D">
        <w:rPr>
          <w:szCs w:val="20"/>
          <w:lang w:eastAsia="pl-PL"/>
        </w:rPr>
        <w:t xml:space="preserve">NIP 616 12 76 377; REGON </w:t>
      </w:r>
      <w:r w:rsidR="00013B25">
        <w:rPr>
          <w:szCs w:val="20"/>
          <w:lang w:eastAsia="pl-PL"/>
        </w:rPr>
        <w:t>reprezentowana przez</w:t>
      </w:r>
      <w:r w:rsidR="00FD7A35">
        <w:rPr>
          <w:szCs w:val="20"/>
          <w:lang w:eastAsia="pl-PL"/>
        </w:rPr>
        <w:t xml:space="preserve"> </w:t>
      </w:r>
    </w:p>
    <w:p w:rsidR="00A03935" w:rsidRDefault="00F757A9" w:rsidP="00A03935">
      <w:pPr>
        <w:spacing w:after="0" w:line="240" w:lineRule="auto"/>
        <w:jc w:val="both"/>
        <w:rPr>
          <w:szCs w:val="20"/>
          <w:lang w:eastAsia="pl-PL"/>
        </w:rPr>
      </w:pPr>
      <w:r w:rsidRPr="00F3098A">
        <w:rPr>
          <w:szCs w:val="20"/>
          <w:lang w:eastAsia="pl-PL"/>
        </w:rPr>
        <w:t>Burmistrz</w:t>
      </w:r>
      <w:r w:rsidR="007762BE" w:rsidRPr="00F3098A">
        <w:rPr>
          <w:szCs w:val="20"/>
          <w:lang w:eastAsia="pl-PL"/>
        </w:rPr>
        <w:t xml:space="preserve"> </w:t>
      </w:r>
      <w:r w:rsidR="001B76DA" w:rsidRPr="00F3098A">
        <w:rPr>
          <w:szCs w:val="20"/>
          <w:lang w:eastAsia="pl-PL"/>
        </w:rPr>
        <w:t>Miasta i Gminy Wleń</w:t>
      </w:r>
      <w:r w:rsidR="007D1448" w:rsidRPr="00F3098A">
        <w:rPr>
          <w:szCs w:val="20"/>
          <w:lang w:eastAsia="pl-PL"/>
        </w:rPr>
        <w:t>: Artur Zych</w:t>
      </w:r>
      <w:r w:rsidR="00D82FC3" w:rsidRPr="00F3098A">
        <w:rPr>
          <w:szCs w:val="20"/>
          <w:lang w:eastAsia="pl-PL"/>
        </w:rPr>
        <w:t xml:space="preserve"> </w:t>
      </w:r>
      <w:r w:rsidR="007D1448" w:rsidRPr="00F3098A">
        <w:rPr>
          <w:szCs w:val="20"/>
          <w:lang w:eastAsia="pl-PL"/>
        </w:rPr>
        <w:t xml:space="preserve">przy kontrasygnacie </w:t>
      </w:r>
    </w:p>
    <w:p w:rsidR="00FD7A35" w:rsidRDefault="007D1448" w:rsidP="00FD7A35">
      <w:pPr>
        <w:spacing w:after="0" w:line="240" w:lineRule="auto"/>
        <w:jc w:val="both"/>
        <w:rPr>
          <w:szCs w:val="20"/>
          <w:lang w:eastAsia="pl-PL"/>
        </w:rPr>
      </w:pPr>
      <w:r w:rsidRPr="00F3098A">
        <w:rPr>
          <w:szCs w:val="20"/>
          <w:lang w:eastAsia="pl-PL"/>
        </w:rPr>
        <w:t>Skarbnik Miasta i Gminy Wleń: Maria Gierczyk</w:t>
      </w:r>
      <w:r w:rsidR="00FD7A35">
        <w:rPr>
          <w:szCs w:val="20"/>
          <w:lang w:eastAsia="pl-PL"/>
        </w:rPr>
        <w:t xml:space="preserve">, </w:t>
      </w:r>
      <w:r w:rsidR="00FD7A35" w:rsidRPr="00F3098A">
        <w:rPr>
          <w:szCs w:val="20"/>
          <w:lang w:eastAsia="pl-PL"/>
        </w:rPr>
        <w:t>zwaną w dalszej części Umowy „ZAMAWIAJĄCYM</w:t>
      </w:r>
      <w:r w:rsidR="00FD7A35">
        <w:rPr>
          <w:szCs w:val="20"/>
          <w:lang w:eastAsia="pl-PL"/>
        </w:rPr>
        <w:t>”</w:t>
      </w:r>
    </w:p>
    <w:p w:rsidR="006321F9" w:rsidRPr="00B32C8E" w:rsidRDefault="00FD7A35" w:rsidP="00B32C8E">
      <w:pPr>
        <w:spacing w:before="60" w:after="60" w:line="240" w:lineRule="auto"/>
        <w:jc w:val="both"/>
        <w:rPr>
          <w:szCs w:val="20"/>
          <w:lang w:eastAsia="pl-PL"/>
        </w:rPr>
      </w:pPr>
      <w:r w:rsidRPr="00B32C8E">
        <w:rPr>
          <w:szCs w:val="20"/>
          <w:lang w:eastAsia="pl-PL"/>
        </w:rPr>
        <w:t>a</w:t>
      </w:r>
      <w:r w:rsidR="002F09CB" w:rsidRPr="00B32C8E">
        <w:rPr>
          <w:szCs w:val="20"/>
          <w:lang w:eastAsia="pl-PL"/>
        </w:rPr>
        <w:t xml:space="preserve"> </w:t>
      </w:r>
    </w:p>
    <w:p w:rsidR="009B344A" w:rsidRDefault="00584CC3" w:rsidP="00FF0C6C">
      <w:pPr>
        <w:spacing w:after="120" w:line="240" w:lineRule="auto"/>
        <w:jc w:val="both"/>
        <w:rPr>
          <w:lang w:eastAsia="pl-PL"/>
        </w:rPr>
      </w:pPr>
      <w:r w:rsidRPr="00FD7A35">
        <w:rPr>
          <w:b/>
          <w:lang w:eastAsia="pl-PL"/>
        </w:rPr>
        <w:t>ROYCON SP. Z O.O</w:t>
      </w:r>
      <w:r w:rsidRPr="00584CC3">
        <w:rPr>
          <w:lang w:eastAsia="pl-PL"/>
        </w:rPr>
        <w:t xml:space="preserve">. 58-500 </w:t>
      </w:r>
      <w:r w:rsidR="00FD7A35" w:rsidRPr="00584CC3">
        <w:rPr>
          <w:lang w:eastAsia="pl-PL"/>
        </w:rPr>
        <w:t xml:space="preserve">Jelenia Góra, </w:t>
      </w:r>
      <w:r w:rsidR="00FD7A35">
        <w:rPr>
          <w:lang w:eastAsia="pl-PL"/>
        </w:rPr>
        <w:t>u</w:t>
      </w:r>
      <w:r w:rsidR="00FD7A35" w:rsidRPr="00584CC3">
        <w:rPr>
          <w:lang w:eastAsia="pl-PL"/>
        </w:rPr>
        <w:t xml:space="preserve">l. Spółdzielcza </w:t>
      </w:r>
      <w:r w:rsidRPr="00584CC3">
        <w:rPr>
          <w:lang w:eastAsia="pl-PL"/>
        </w:rPr>
        <w:t>33B,</w:t>
      </w:r>
      <w:r w:rsidR="00FD765B">
        <w:rPr>
          <w:lang w:eastAsia="pl-PL"/>
        </w:rPr>
        <w:t xml:space="preserve"> zarejestrowaną przez</w:t>
      </w:r>
      <w:r w:rsidRPr="00584CC3">
        <w:rPr>
          <w:lang w:eastAsia="pl-PL"/>
        </w:rPr>
        <w:t xml:space="preserve"> Sąd Rejonowy </w:t>
      </w:r>
      <w:r w:rsidR="00FD765B">
        <w:rPr>
          <w:lang w:eastAsia="pl-PL"/>
        </w:rPr>
        <w:br/>
      </w:r>
      <w:r w:rsidRPr="00584CC3">
        <w:rPr>
          <w:lang w:eastAsia="pl-PL"/>
        </w:rPr>
        <w:t>dla Wrocławia-Fabrycznej we Wrocławiu, IX Wydział Gospodarczy Krajowego Rejestru Sądowego</w:t>
      </w:r>
      <w:r w:rsidR="001817F3">
        <w:rPr>
          <w:lang w:eastAsia="pl-PL"/>
        </w:rPr>
        <w:t xml:space="preserve"> pod numerem</w:t>
      </w:r>
      <w:r w:rsidR="00FD765B">
        <w:rPr>
          <w:lang w:eastAsia="pl-PL"/>
        </w:rPr>
        <w:t xml:space="preserve"> </w:t>
      </w:r>
      <w:r w:rsidR="001817F3" w:rsidRPr="001817F3">
        <w:rPr>
          <w:lang w:eastAsia="pl-PL"/>
        </w:rPr>
        <w:t>KRS 0000434601</w:t>
      </w:r>
      <w:r w:rsidR="001817F3">
        <w:rPr>
          <w:lang w:eastAsia="pl-PL"/>
        </w:rPr>
        <w:t>,</w:t>
      </w:r>
      <w:r w:rsidR="001817F3" w:rsidRPr="001817F3">
        <w:rPr>
          <w:lang w:eastAsia="pl-PL"/>
        </w:rPr>
        <w:t xml:space="preserve"> NIP 611 272 81 64</w:t>
      </w:r>
      <w:r w:rsidR="001817F3">
        <w:rPr>
          <w:lang w:eastAsia="pl-PL"/>
        </w:rPr>
        <w:t xml:space="preserve">, </w:t>
      </w:r>
      <w:r w:rsidR="001817F3" w:rsidRPr="001817F3">
        <w:rPr>
          <w:lang w:eastAsia="pl-PL"/>
        </w:rPr>
        <w:t>REGON 02197389</w:t>
      </w:r>
      <w:r w:rsidR="009B344A">
        <w:rPr>
          <w:lang w:eastAsia="pl-PL"/>
        </w:rPr>
        <w:t xml:space="preserve"> </w:t>
      </w:r>
      <w:r w:rsidR="005A7765">
        <w:rPr>
          <w:lang w:eastAsia="pl-PL"/>
        </w:rPr>
        <w:t>którą r</w:t>
      </w:r>
      <w:r w:rsidR="009B344A">
        <w:rPr>
          <w:lang w:eastAsia="pl-PL"/>
        </w:rPr>
        <w:t>eprezent</w:t>
      </w:r>
      <w:r w:rsidR="005A7765">
        <w:rPr>
          <w:lang w:eastAsia="pl-PL"/>
        </w:rPr>
        <w:t>uje</w:t>
      </w:r>
      <w:r w:rsidR="009B344A">
        <w:rPr>
          <w:lang w:eastAsia="pl-PL"/>
        </w:rPr>
        <w:t>:</w:t>
      </w:r>
    </w:p>
    <w:p w:rsidR="002F09CB" w:rsidRPr="00A03935" w:rsidRDefault="009B344A" w:rsidP="008A5AF4">
      <w:pPr>
        <w:spacing w:after="0" w:line="240" w:lineRule="auto"/>
        <w:jc w:val="both"/>
        <w:rPr>
          <w:lang w:eastAsia="pl-PL"/>
        </w:rPr>
      </w:pPr>
      <w:r>
        <w:rPr>
          <w:lang w:eastAsia="pl-PL"/>
        </w:rPr>
        <w:t xml:space="preserve">Prezes Zarządu </w:t>
      </w:r>
      <w:r w:rsidR="005A7765">
        <w:rPr>
          <w:lang w:eastAsia="pl-PL"/>
        </w:rPr>
        <w:t>–</w:t>
      </w:r>
      <w:r>
        <w:rPr>
          <w:lang w:eastAsia="pl-PL"/>
        </w:rPr>
        <w:t xml:space="preserve"> </w:t>
      </w:r>
      <w:r w:rsidR="005A7765">
        <w:rPr>
          <w:lang w:eastAsia="pl-PL"/>
        </w:rPr>
        <w:t xml:space="preserve">Jerzy Nowak </w:t>
      </w:r>
      <w:r w:rsidR="00E15967" w:rsidRPr="00A03935">
        <w:rPr>
          <w:lang w:eastAsia="pl-PL"/>
        </w:rPr>
        <w:t>z</w:t>
      </w:r>
      <w:r w:rsidR="002F09CB" w:rsidRPr="00A03935">
        <w:rPr>
          <w:lang w:eastAsia="pl-PL"/>
        </w:rPr>
        <w:t>wan</w:t>
      </w:r>
      <w:r w:rsidR="00FF0C6C">
        <w:rPr>
          <w:lang w:eastAsia="pl-PL"/>
        </w:rPr>
        <w:t>ym</w:t>
      </w:r>
      <w:r w:rsidR="002F09CB" w:rsidRPr="00A03935">
        <w:rPr>
          <w:lang w:eastAsia="pl-PL"/>
        </w:rPr>
        <w:t xml:space="preserve"> w dalszej części Umowy „WYKONAWCĄ”,</w:t>
      </w:r>
    </w:p>
    <w:p w:rsidR="000F570F" w:rsidRDefault="000F570F" w:rsidP="00DA13D8">
      <w:pPr>
        <w:widowControl w:val="0"/>
        <w:spacing w:after="0" w:line="240" w:lineRule="auto"/>
        <w:jc w:val="both"/>
      </w:pPr>
    </w:p>
    <w:p w:rsidR="00C3072B" w:rsidRDefault="00C3072B" w:rsidP="00470039">
      <w:pPr>
        <w:widowControl w:val="0"/>
        <w:spacing w:after="0" w:line="240" w:lineRule="auto"/>
        <w:jc w:val="both"/>
        <w:rPr>
          <w:b/>
          <w:i/>
        </w:rPr>
      </w:pPr>
      <w:r w:rsidRPr="00A03935">
        <w:t>W wyniku rozstrzygnięcia postępowania prowadzonego w trybie przetargu nieograniczonego zgodnie z art. 39</w:t>
      </w:r>
      <w:r w:rsidR="00ED636A" w:rsidRPr="00A03935">
        <w:t xml:space="preserve"> i następnymi </w:t>
      </w:r>
      <w:r w:rsidRPr="00A03935">
        <w:t>ustawy z dnia 29 stycznia 2004 r. Pr</w:t>
      </w:r>
      <w:r w:rsidR="000B4AB8" w:rsidRPr="00A03935">
        <w:t xml:space="preserve">awo zamówień publicznych (Dz. U. z 2017r. poz. 1579 z </w:t>
      </w:r>
      <w:proofErr w:type="spellStart"/>
      <w:r w:rsidR="000B4AB8" w:rsidRPr="00A03935">
        <w:t>późn</w:t>
      </w:r>
      <w:proofErr w:type="spellEnd"/>
      <w:r w:rsidR="000B4AB8" w:rsidRPr="00A03935">
        <w:t>. zm</w:t>
      </w:r>
      <w:r w:rsidRPr="00A03935">
        <w:t>.), Zamawiający zleca, a Wykonawca zobowiązuje się do realizacji zadania pn.</w:t>
      </w:r>
      <w:r w:rsidRPr="00A03935">
        <w:rPr>
          <w:i/>
        </w:rPr>
        <w:t xml:space="preserve"> </w:t>
      </w:r>
      <w:r w:rsidR="002119D4" w:rsidRPr="00A03935">
        <w:rPr>
          <w:b/>
          <w:i/>
        </w:rPr>
        <w:t>„Rozbiórkę budynku usługowego wielofunkcyjnego przy Placu Bohaterów Nysy 3-5 we Wleniu”</w:t>
      </w:r>
    </w:p>
    <w:p w:rsidR="0000347C" w:rsidRPr="00A03935" w:rsidRDefault="0000347C" w:rsidP="00B32C8E">
      <w:pPr>
        <w:widowControl w:val="0"/>
        <w:spacing w:after="0" w:line="240" w:lineRule="auto"/>
        <w:jc w:val="center"/>
        <w:rPr>
          <w:b/>
          <w:i/>
        </w:rPr>
      </w:pPr>
    </w:p>
    <w:p w:rsidR="002F09CB" w:rsidRPr="00A03935" w:rsidRDefault="002F09CB" w:rsidP="00B32C8E">
      <w:pPr>
        <w:spacing w:after="0" w:line="100" w:lineRule="atLeast"/>
        <w:jc w:val="center"/>
        <w:rPr>
          <w:b/>
          <w:bCs/>
          <w:lang w:eastAsia="pl-PL"/>
        </w:rPr>
      </w:pPr>
      <w:r w:rsidRPr="00A03935">
        <w:rPr>
          <w:b/>
          <w:bCs/>
          <w:lang w:eastAsia="pl-PL"/>
        </w:rPr>
        <w:t>§ 1</w:t>
      </w:r>
    </w:p>
    <w:p w:rsidR="002F09CB" w:rsidRPr="00A03935" w:rsidRDefault="00C3072B" w:rsidP="0003573F">
      <w:pPr>
        <w:pStyle w:val="Tekstpodstawowy3"/>
        <w:rPr>
          <w:rFonts w:ascii="Calibri" w:hAnsi="Calibri" w:cs="Calibri"/>
          <w:b w:val="0"/>
          <w:sz w:val="22"/>
          <w:szCs w:val="22"/>
        </w:rPr>
      </w:pPr>
      <w:r w:rsidRPr="00A03935">
        <w:rPr>
          <w:rFonts w:ascii="Calibri" w:hAnsi="Calibri" w:cs="Calibri"/>
          <w:b w:val="0"/>
          <w:sz w:val="22"/>
          <w:szCs w:val="22"/>
        </w:rPr>
        <w:t>Wykonawca zobowiązuje się do wykonania na rzecz Zamawiającego robót związanych z realizacj</w:t>
      </w:r>
      <w:r w:rsidR="00ED636A" w:rsidRPr="00A03935">
        <w:rPr>
          <w:rFonts w:ascii="Calibri" w:hAnsi="Calibri" w:cs="Calibri"/>
          <w:b w:val="0"/>
          <w:sz w:val="22"/>
          <w:szCs w:val="22"/>
        </w:rPr>
        <w:t>ą</w:t>
      </w:r>
      <w:r w:rsidRPr="00A03935">
        <w:rPr>
          <w:rFonts w:ascii="Calibri" w:hAnsi="Calibri" w:cs="Calibri"/>
          <w:b w:val="0"/>
          <w:sz w:val="22"/>
          <w:szCs w:val="22"/>
        </w:rPr>
        <w:t xml:space="preserve"> zamówienia pn</w:t>
      </w:r>
      <w:r w:rsidR="00D13380" w:rsidRPr="00A03935">
        <w:rPr>
          <w:rFonts w:ascii="Calibri" w:hAnsi="Calibri" w:cs="Calibri"/>
          <w:b w:val="0"/>
          <w:sz w:val="22"/>
          <w:szCs w:val="22"/>
        </w:rPr>
        <w:t xml:space="preserve">. </w:t>
      </w:r>
      <w:r w:rsidR="002119D4" w:rsidRPr="00A03935">
        <w:rPr>
          <w:rFonts w:ascii="Calibri" w:hAnsi="Calibri" w:cs="Calibri"/>
          <w:i/>
          <w:sz w:val="22"/>
          <w:szCs w:val="22"/>
        </w:rPr>
        <w:t>„Rozbiórkę budynku usługowego wielofunkcyjnego przy Placu Bohaterów Nysy 3-5 we Wleniu”</w:t>
      </w:r>
      <w:r w:rsidR="000B4AB8" w:rsidRPr="00A03935">
        <w:rPr>
          <w:rFonts w:ascii="Calibri" w:hAnsi="Calibri" w:cs="Calibri"/>
          <w:b w:val="0"/>
          <w:i/>
          <w:sz w:val="22"/>
          <w:szCs w:val="22"/>
        </w:rPr>
        <w:t>,</w:t>
      </w:r>
      <w:r w:rsidR="000B4AB8" w:rsidRPr="00A03935">
        <w:rPr>
          <w:rFonts w:ascii="Calibri" w:hAnsi="Calibri" w:cs="Calibri"/>
          <w:sz w:val="22"/>
          <w:szCs w:val="22"/>
        </w:rPr>
        <w:t xml:space="preserve"> </w:t>
      </w:r>
      <w:r w:rsidR="002F09CB" w:rsidRPr="00A03935">
        <w:rPr>
          <w:rFonts w:ascii="Calibri" w:hAnsi="Calibri" w:cs="Calibri"/>
          <w:b w:val="0"/>
          <w:sz w:val="22"/>
          <w:szCs w:val="22"/>
        </w:rPr>
        <w:t>przy czym:</w:t>
      </w:r>
    </w:p>
    <w:p w:rsidR="002F09CB" w:rsidRPr="00A03935" w:rsidRDefault="002F09CB" w:rsidP="00EF213C">
      <w:pPr>
        <w:widowControl w:val="0"/>
        <w:numPr>
          <w:ilvl w:val="1"/>
          <w:numId w:val="2"/>
        </w:numPr>
        <w:tabs>
          <w:tab w:val="num" w:pos="360"/>
        </w:tabs>
        <w:suppressAutoHyphens/>
        <w:autoSpaceDE w:val="0"/>
        <w:spacing w:after="0" w:line="100" w:lineRule="atLeast"/>
        <w:ind w:left="360"/>
        <w:jc w:val="both"/>
        <w:rPr>
          <w:lang w:eastAsia="pl-PL"/>
        </w:rPr>
      </w:pPr>
      <w:r w:rsidRPr="00A03935">
        <w:rPr>
          <w:lang w:eastAsia="pl-PL"/>
        </w:rPr>
        <w:t xml:space="preserve">zakres robót </w:t>
      </w:r>
      <w:r w:rsidR="00250D46" w:rsidRPr="00A03935">
        <w:rPr>
          <w:lang w:eastAsia="pl-PL"/>
        </w:rPr>
        <w:t>–</w:t>
      </w:r>
      <w:r w:rsidR="00C3072B" w:rsidRPr="00A03935">
        <w:rPr>
          <w:bCs/>
          <w:lang w:eastAsia="pl-PL"/>
        </w:rPr>
        <w:t xml:space="preserve">według </w:t>
      </w:r>
      <w:r w:rsidR="000730FB" w:rsidRPr="00A03935">
        <w:rPr>
          <w:lang w:eastAsia="pl-PL"/>
        </w:rPr>
        <w:t>dokumentacji projektowej, projektu budowlanego</w:t>
      </w:r>
      <w:r w:rsidR="00FA7480" w:rsidRPr="00A03935">
        <w:rPr>
          <w:lang w:eastAsia="pl-PL"/>
        </w:rPr>
        <w:t>,</w:t>
      </w:r>
      <w:r w:rsidR="00C3072B" w:rsidRPr="00A03935">
        <w:rPr>
          <w:lang w:eastAsia="pl-PL"/>
        </w:rPr>
        <w:t xml:space="preserve"> specyfikacji technicznej wykonania i odbioru robót, Specyfikacji Istotnych Warunków Zamówienia (SIWZ</w:t>
      </w:r>
      <w:r w:rsidR="00E15967" w:rsidRPr="00A03935">
        <w:rPr>
          <w:lang w:eastAsia="pl-PL"/>
        </w:rPr>
        <w:t>)</w:t>
      </w:r>
      <w:r w:rsidR="00EF213C" w:rsidRPr="00A03935">
        <w:rPr>
          <w:lang w:eastAsia="pl-PL"/>
        </w:rPr>
        <w:t>,</w:t>
      </w:r>
    </w:p>
    <w:p w:rsidR="002F09CB" w:rsidRPr="00A03935" w:rsidRDefault="002F09CB">
      <w:pPr>
        <w:widowControl w:val="0"/>
        <w:numPr>
          <w:ilvl w:val="1"/>
          <w:numId w:val="2"/>
        </w:numPr>
        <w:tabs>
          <w:tab w:val="num" w:pos="360"/>
        </w:tabs>
        <w:suppressAutoHyphens/>
        <w:autoSpaceDE w:val="0"/>
        <w:spacing w:after="0" w:line="100" w:lineRule="atLeast"/>
        <w:ind w:left="360"/>
        <w:jc w:val="both"/>
        <w:rPr>
          <w:b/>
          <w:bCs/>
          <w:lang w:eastAsia="pl-PL"/>
        </w:rPr>
      </w:pPr>
      <w:r w:rsidRPr="00A03935">
        <w:rPr>
          <w:lang w:eastAsia="pl-PL"/>
        </w:rPr>
        <w:t>realizacja robót prowadzona będzie zgodnie z obowiązującymi przep</w:t>
      </w:r>
      <w:r w:rsidR="00E15967" w:rsidRPr="00A03935">
        <w:rPr>
          <w:lang w:eastAsia="pl-PL"/>
        </w:rPr>
        <w:t xml:space="preserve">isami i właściwymi </w:t>
      </w:r>
      <w:r w:rsidRPr="00A03935">
        <w:rPr>
          <w:lang w:eastAsia="pl-PL"/>
        </w:rPr>
        <w:t>normami</w:t>
      </w:r>
      <w:r w:rsidR="005272F8" w:rsidRPr="00A03935">
        <w:rPr>
          <w:lang w:eastAsia="pl-PL"/>
        </w:rPr>
        <w:t xml:space="preserve">, </w:t>
      </w:r>
      <w:r w:rsidRPr="00A03935">
        <w:rPr>
          <w:lang w:eastAsia="pl-PL"/>
        </w:rPr>
        <w:t xml:space="preserve">zasadami wiedzy technicznej oraz należytą </w:t>
      </w:r>
      <w:r w:rsidR="005272F8" w:rsidRPr="00A03935">
        <w:rPr>
          <w:lang w:eastAsia="pl-PL"/>
        </w:rPr>
        <w:t xml:space="preserve">starannością w ich wykonywaniu </w:t>
      </w:r>
      <w:r w:rsidRPr="00A03935">
        <w:rPr>
          <w:lang w:eastAsia="pl-PL"/>
        </w:rPr>
        <w:t>w sposób gwa</w:t>
      </w:r>
      <w:r w:rsidR="00F2305F" w:rsidRPr="00A03935">
        <w:rPr>
          <w:lang w:eastAsia="pl-PL"/>
        </w:rPr>
        <w:t xml:space="preserve">rantujący bezpieczeństwo, dobrą </w:t>
      </w:r>
      <w:r w:rsidRPr="00A03935">
        <w:rPr>
          <w:lang w:eastAsia="pl-PL"/>
        </w:rPr>
        <w:t>jakość i właściwą organizacj</w:t>
      </w:r>
      <w:r w:rsidR="00E15967" w:rsidRPr="00A03935">
        <w:rPr>
          <w:lang w:eastAsia="pl-PL"/>
        </w:rPr>
        <w:t>ę</w:t>
      </w:r>
      <w:r w:rsidRPr="00A03935">
        <w:rPr>
          <w:lang w:eastAsia="pl-PL"/>
        </w:rPr>
        <w:t>,</w:t>
      </w:r>
      <w:r w:rsidRPr="00A03935">
        <w:rPr>
          <w:b/>
          <w:bCs/>
          <w:lang w:eastAsia="pl-PL"/>
        </w:rPr>
        <w:t xml:space="preserve"> </w:t>
      </w:r>
    </w:p>
    <w:p w:rsidR="002F09CB" w:rsidRPr="00A03935" w:rsidRDefault="00D01038">
      <w:pPr>
        <w:widowControl w:val="0"/>
        <w:numPr>
          <w:ilvl w:val="1"/>
          <w:numId w:val="2"/>
        </w:numPr>
        <w:tabs>
          <w:tab w:val="num" w:pos="360"/>
        </w:tabs>
        <w:suppressAutoHyphens/>
        <w:autoSpaceDE w:val="0"/>
        <w:spacing w:after="0" w:line="100" w:lineRule="atLeast"/>
        <w:ind w:left="360"/>
        <w:jc w:val="both"/>
        <w:rPr>
          <w:lang w:eastAsia="pl-PL"/>
        </w:rPr>
      </w:pPr>
      <w:r w:rsidRPr="00A03935">
        <w:rPr>
          <w:lang w:eastAsia="pl-PL"/>
        </w:rPr>
        <w:t>przedmiot</w:t>
      </w:r>
      <w:r w:rsidR="002F09CB" w:rsidRPr="00A03935">
        <w:rPr>
          <w:lang w:eastAsia="pl-PL"/>
        </w:rPr>
        <w:t xml:space="preserve"> umowy wykonany przez Wykonawcę i oddany Zamawiającemu będzie całkowicie zgodny z umową i będzie odpowiadać potrzebom, dla których jest przewidziany,</w:t>
      </w:r>
    </w:p>
    <w:p w:rsidR="005D3D7C" w:rsidRPr="00A03935" w:rsidRDefault="002F09CB" w:rsidP="00B32C8E">
      <w:pPr>
        <w:widowControl w:val="0"/>
        <w:numPr>
          <w:ilvl w:val="1"/>
          <w:numId w:val="2"/>
        </w:numPr>
        <w:tabs>
          <w:tab w:val="num" w:pos="360"/>
        </w:tabs>
        <w:suppressAutoHyphens/>
        <w:autoSpaceDE w:val="0"/>
        <w:spacing w:after="0" w:line="100" w:lineRule="atLeast"/>
        <w:ind w:left="360"/>
        <w:jc w:val="both"/>
        <w:rPr>
          <w:lang w:eastAsia="pl-PL"/>
        </w:rPr>
      </w:pPr>
      <w:r w:rsidRPr="00A03935">
        <w:rPr>
          <w:lang w:eastAsia="pl-PL"/>
        </w:rPr>
        <w:t>roboty realizowane przez Wykonawcę będą obejmowały każdą pracę, która jest konieczna dla spełnienia wymagań określonych umową, lub która jest im</w:t>
      </w:r>
      <w:r w:rsidR="00D22B39" w:rsidRPr="00A03935">
        <w:rPr>
          <w:lang w:eastAsia="pl-PL"/>
        </w:rPr>
        <w:t xml:space="preserve">plikowana przez umowę, </w:t>
      </w:r>
      <w:r w:rsidRPr="00A03935">
        <w:rPr>
          <w:lang w:eastAsia="pl-PL"/>
        </w:rPr>
        <w:t>a także wszystkie prace nie wymienione w umowie, ale które mogą być wywnioskowane jako konieczne dla stabilizacji, ukończenia, lub bezpiecznego, niezawodnego i spraw</w:t>
      </w:r>
      <w:r w:rsidR="00ED636A" w:rsidRPr="00A03935">
        <w:rPr>
          <w:lang w:eastAsia="pl-PL"/>
        </w:rPr>
        <w:t>nego działania przedmiotu umowy.</w:t>
      </w:r>
    </w:p>
    <w:p w:rsidR="002F09CB" w:rsidRPr="00A03935" w:rsidRDefault="002F09CB" w:rsidP="003A16DC">
      <w:pPr>
        <w:widowControl w:val="0"/>
        <w:autoSpaceDE w:val="0"/>
        <w:spacing w:after="0" w:line="273" w:lineRule="atLeast"/>
        <w:ind w:left="3545" w:firstLine="709"/>
        <w:rPr>
          <w:b/>
          <w:bCs/>
          <w:lang w:eastAsia="pl-PL"/>
        </w:rPr>
      </w:pPr>
      <w:r w:rsidRPr="00A03935">
        <w:rPr>
          <w:b/>
          <w:bCs/>
          <w:lang w:eastAsia="pl-PL"/>
        </w:rPr>
        <w:t>§ 2</w:t>
      </w:r>
    </w:p>
    <w:p w:rsidR="002F09CB" w:rsidRPr="00A03935" w:rsidRDefault="002F09CB" w:rsidP="00DA13D8">
      <w:pPr>
        <w:numPr>
          <w:ilvl w:val="0"/>
          <w:numId w:val="3"/>
        </w:numPr>
        <w:tabs>
          <w:tab w:val="clear" w:pos="540"/>
        </w:tabs>
        <w:suppressAutoHyphens/>
        <w:spacing w:after="0" w:line="240" w:lineRule="auto"/>
        <w:ind w:left="284" w:hanging="284"/>
        <w:jc w:val="both"/>
        <w:rPr>
          <w:lang w:eastAsia="pl-PL"/>
        </w:rPr>
      </w:pPr>
      <w:r w:rsidRPr="00A03935">
        <w:rPr>
          <w:lang w:eastAsia="pl-PL"/>
        </w:rPr>
        <w:t>Przekazanie placu budowy nastąpi w terminie 7 dni od</w:t>
      </w:r>
      <w:r w:rsidR="00C81ACB" w:rsidRPr="00A03935">
        <w:rPr>
          <w:lang w:eastAsia="pl-PL"/>
        </w:rPr>
        <w:t xml:space="preserve"> dnia otrzymania </w:t>
      </w:r>
      <w:r w:rsidR="005F4123" w:rsidRPr="00A03935">
        <w:rPr>
          <w:lang w:eastAsia="pl-PL"/>
        </w:rPr>
        <w:t xml:space="preserve">przez Zamawiającego </w:t>
      </w:r>
      <w:r w:rsidR="00C81ACB" w:rsidRPr="00A03935">
        <w:rPr>
          <w:lang w:eastAsia="pl-PL"/>
        </w:rPr>
        <w:t>zabezpieczenia</w:t>
      </w:r>
      <w:r w:rsidR="005F4123" w:rsidRPr="00A03935">
        <w:rPr>
          <w:lang w:eastAsia="pl-PL"/>
        </w:rPr>
        <w:t xml:space="preserve"> </w:t>
      </w:r>
      <w:r w:rsidRPr="00A03935">
        <w:rPr>
          <w:lang w:eastAsia="pl-PL"/>
        </w:rPr>
        <w:t>należytego wykonania umowy.</w:t>
      </w:r>
    </w:p>
    <w:p w:rsidR="002F09CB" w:rsidRPr="00A03935" w:rsidRDefault="002F09CB" w:rsidP="00DA13D8">
      <w:pPr>
        <w:numPr>
          <w:ilvl w:val="0"/>
          <w:numId w:val="3"/>
        </w:numPr>
        <w:tabs>
          <w:tab w:val="clear" w:pos="540"/>
          <w:tab w:val="num" w:pos="426"/>
        </w:tabs>
        <w:suppressAutoHyphens/>
        <w:spacing w:after="0" w:line="240" w:lineRule="auto"/>
        <w:ind w:left="284" w:hanging="284"/>
        <w:jc w:val="both"/>
        <w:rPr>
          <w:lang w:eastAsia="pl-PL"/>
        </w:rPr>
      </w:pPr>
      <w:r w:rsidRPr="00A03935">
        <w:rPr>
          <w:lang w:eastAsia="pl-PL"/>
        </w:rPr>
        <w:t>Termin rozpoczęcia robót nie może być dłuższy niż 7</w:t>
      </w:r>
      <w:r w:rsidR="00D01038" w:rsidRPr="00A03935">
        <w:rPr>
          <w:lang w:eastAsia="pl-PL"/>
        </w:rPr>
        <w:t xml:space="preserve"> dni od dnia przekazania placu </w:t>
      </w:r>
      <w:r w:rsidRPr="00A03935">
        <w:rPr>
          <w:lang w:eastAsia="pl-PL"/>
        </w:rPr>
        <w:t>budowy.</w:t>
      </w:r>
    </w:p>
    <w:p w:rsidR="002F09CB" w:rsidRPr="00A03935" w:rsidRDefault="000730FB" w:rsidP="00037892">
      <w:pPr>
        <w:numPr>
          <w:ilvl w:val="0"/>
          <w:numId w:val="3"/>
        </w:numPr>
        <w:tabs>
          <w:tab w:val="clear" w:pos="540"/>
        </w:tabs>
        <w:suppressAutoHyphens/>
        <w:spacing w:after="0" w:line="240" w:lineRule="auto"/>
        <w:ind w:left="284" w:hanging="284"/>
        <w:jc w:val="both"/>
        <w:rPr>
          <w:lang w:eastAsia="pl-PL"/>
        </w:rPr>
      </w:pPr>
      <w:r w:rsidRPr="00A03935">
        <w:rPr>
          <w:lang w:eastAsia="pl-PL"/>
        </w:rPr>
        <w:t xml:space="preserve">Wykonawca zobowiązuje się wykonać przedmiot zamówienia określony niniejszą umową </w:t>
      </w:r>
      <w:r w:rsidR="00393638">
        <w:rPr>
          <w:lang w:eastAsia="pl-PL"/>
        </w:rPr>
        <w:br/>
      </w:r>
      <w:r w:rsidRPr="00A03935">
        <w:rPr>
          <w:lang w:eastAsia="pl-PL"/>
        </w:rPr>
        <w:t>w terminie</w:t>
      </w:r>
      <w:r w:rsidR="00847B69" w:rsidRPr="00A03935">
        <w:rPr>
          <w:lang w:eastAsia="pl-PL"/>
        </w:rPr>
        <w:t xml:space="preserve"> </w:t>
      </w:r>
      <w:r w:rsidR="00037892">
        <w:rPr>
          <w:lang w:eastAsia="pl-PL"/>
        </w:rPr>
        <w:t>30</w:t>
      </w:r>
      <w:r w:rsidRPr="00A03935">
        <w:rPr>
          <w:lang w:eastAsia="pl-PL"/>
        </w:rPr>
        <w:t xml:space="preserve"> dni od daty podpisania niniejszej umowy.</w:t>
      </w:r>
    </w:p>
    <w:p w:rsidR="002F09CB" w:rsidRPr="00A03935" w:rsidRDefault="002F09CB">
      <w:pPr>
        <w:spacing w:after="0" w:line="240" w:lineRule="auto"/>
        <w:jc w:val="center"/>
        <w:rPr>
          <w:b/>
          <w:bCs/>
          <w:lang w:eastAsia="pl-PL"/>
        </w:rPr>
      </w:pPr>
    </w:p>
    <w:p w:rsidR="00D064BC" w:rsidRPr="00A03935" w:rsidRDefault="00312A97" w:rsidP="00E966B2">
      <w:pPr>
        <w:spacing w:after="0" w:line="240" w:lineRule="auto"/>
        <w:ind w:left="3545" w:firstLine="709"/>
        <w:rPr>
          <w:b/>
          <w:bCs/>
          <w:lang w:eastAsia="pl-PL"/>
        </w:rPr>
      </w:pPr>
      <w:r w:rsidRPr="00A03935">
        <w:rPr>
          <w:b/>
          <w:bCs/>
          <w:lang w:eastAsia="pl-PL"/>
        </w:rPr>
        <w:t>§ 3</w:t>
      </w:r>
    </w:p>
    <w:p w:rsidR="002F09CB" w:rsidRPr="00A03935" w:rsidRDefault="00980CC5"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 xml:space="preserve">Wykonawca ustanawia kierownika budowy w osobie </w:t>
      </w:r>
      <w:r w:rsidR="00473E07">
        <w:rPr>
          <w:rFonts w:ascii="Calibri" w:hAnsi="Calibri" w:cs="Calibri"/>
          <w:sz w:val="20"/>
          <w:szCs w:val="22"/>
        </w:rPr>
        <w:t>Pana Dariusza Bułat.</w:t>
      </w:r>
    </w:p>
    <w:p w:rsidR="00C52E17" w:rsidRPr="00A03935" w:rsidRDefault="00C52E17"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Zamawiający określa, że Wykonawca jest zobowiązany zatrudnić na podstawie umowy</w:t>
      </w:r>
      <w:r w:rsidR="00393638">
        <w:rPr>
          <w:rFonts w:ascii="Calibri" w:hAnsi="Calibri" w:cs="Calibri"/>
          <w:sz w:val="22"/>
          <w:szCs w:val="22"/>
        </w:rPr>
        <w:t xml:space="preserve"> </w:t>
      </w:r>
      <w:r w:rsidRPr="00A03935">
        <w:rPr>
          <w:rFonts w:ascii="Calibri" w:hAnsi="Calibri" w:cs="Calibri"/>
          <w:sz w:val="22"/>
          <w:szCs w:val="22"/>
        </w:rPr>
        <w:t>o pracę wszystkie osoby wykonujące czynności w zakresie realizacji przedmiotu niniejszej umowy, w tym operatorzy sprzętu lub osoby wykonujące prace fizyczne, jeżeli wykonywanie tych czynności polega na wykonywaniu pracy w rozumieniu art. 22 § 1 ustawy z dnia 26 czerwca 1974r. Kodeks pracy</w:t>
      </w:r>
      <w:r w:rsidR="00EA7583">
        <w:rPr>
          <w:rFonts w:ascii="Calibri" w:hAnsi="Calibri" w:cs="Calibri"/>
          <w:sz w:val="22"/>
          <w:szCs w:val="22"/>
        </w:rPr>
        <w:br/>
      </w:r>
      <w:r w:rsidRPr="00A03935">
        <w:rPr>
          <w:rFonts w:ascii="Calibri" w:hAnsi="Calibri" w:cs="Calibri"/>
          <w:sz w:val="22"/>
          <w:szCs w:val="22"/>
        </w:rPr>
        <w:t>(</w:t>
      </w:r>
      <w:proofErr w:type="spellStart"/>
      <w:r w:rsidRPr="00A03935">
        <w:rPr>
          <w:rFonts w:ascii="Calibri" w:hAnsi="Calibri" w:cs="Calibri"/>
          <w:sz w:val="22"/>
          <w:szCs w:val="22"/>
        </w:rPr>
        <w:t>t.j</w:t>
      </w:r>
      <w:proofErr w:type="spellEnd"/>
      <w:r w:rsidRPr="00A03935">
        <w:rPr>
          <w:rFonts w:ascii="Calibri" w:hAnsi="Calibri" w:cs="Calibri"/>
          <w:sz w:val="22"/>
          <w:szCs w:val="22"/>
        </w:rPr>
        <w:t xml:space="preserve">. Dz. U. z 2016 r., poz. 1666). </w:t>
      </w:r>
    </w:p>
    <w:p w:rsidR="00C52E17" w:rsidRPr="00A03935" w:rsidRDefault="00C52E17"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Obowiązek określony w ust. 2 niniejszego paragrafu dotyczy również Podwykonawców. W każdej umowie o podwykonawstwo Wykonawca jest zobowiązany zawrzeć postanowienia zobowiązujące Podwykonawców do zatrudnienia na umowę o pracę wszystki</w:t>
      </w:r>
      <w:r w:rsidR="000C2ABC" w:rsidRPr="00A03935">
        <w:rPr>
          <w:rFonts w:ascii="Calibri" w:hAnsi="Calibri" w:cs="Calibri"/>
          <w:sz w:val="22"/>
          <w:szCs w:val="22"/>
        </w:rPr>
        <w:t>e</w:t>
      </w:r>
      <w:r w:rsidRPr="00A03935">
        <w:rPr>
          <w:rFonts w:ascii="Calibri" w:hAnsi="Calibri" w:cs="Calibri"/>
          <w:sz w:val="22"/>
          <w:szCs w:val="22"/>
        </w:rPr>
        <w:t xml:space="preserve"> </w:t>
      </w:r>
      <w:r w:rsidR="000C2ABC" w:rsidRPr="00A03935">
        <w:rPr>
          <w:rFonts w:ascii="Calibri" w:hAnsi="Calibri" w:cs="Calibri"/>
          <w:sz w:val="22"/>
          <w:szCs w:val="22"/>
        </w:rPr>
        <w:t>osoby</w:t>
      </w:r>
      <w:r w:rsidRPr="00A03935">
        <w:rPr>
          <w:rFonts w:ascii="Calibri" w:hAnsi="Calibri" w:cs="Calibri"/>
          <w:sz w:val="22"/>
          <w:szCs w:val="22"/>
        </w:rPr>
        <w:t xml:space="preserve">, które wykonują czynności wskazane w ust. 2 niniejszego paragrafu.   </w:t>
      </w:r>
    </w:p>
    <w:p w:rsidR="00C52E17" w:rsidRPr="00A03935" w:rsidRDefault="00C52E17"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lastRenderedPageBreak/>
        <w:t xml:space="preserve">Wykonawca w ciągu 5 dni od dnia podpisania niniejszej umowy przekaże Zamawiającemu wykaz osób, które wykonują czynności w zakresie realizacji przedmiotu niniejszej umowy wraz z oświadczeniem, że są one zatrudnione na podstawie umowy o pracę. Wykonawca zobowiązany jest do  aktualizacji wykazu i przekazywaniu  jej  Zamawiającemu  w ciągu 5  dni  od  dnia  dokonania zmiany osoby wskazanej w wykazie. Zmiana osób wymienionych w wykazie nie wymaga aneksu do umowy.  </w:t>
      </w:r>
    </w:p>
    <w:p w:rsidR="00405CB5" w:rsidRPr="00A03935" w:rsidRDefault="00C52E17"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Wykonawca każdorazowo na wezwanie Zamawiającego jest zobowiązany w terminie nie dłuższym niż 5 dni od dnia wezwania przez Zamawiającego przedstawić</w:t>
      </w:r>
      <w:r w:rsidR="00911C81" w:rsidRPr="00A03935">
        <w:rPr>
          <w:rFonts w:ascii="Calibri" w:hAnsi="Calibri" w:cs="Calibri"/>
          <w:sz w:val="22"/>
          <w:szCs w:val="22"/>
        </w:rPr>
        <w:t xml:space="preserve"> wskazane przez Zamawiającego</w:t>
      </w:r>
      <w:r w:rsidRPr="00A03935">
        <w:rPr>
          <w:rFonts w:ascii="Calibri" w:hAnsi="Calibri" w:cs="Calibri"/>
          <w:sz w:val="22"/>
          <w:szCs w:val="22"/>
        </w:rPr>
        <w:t xml:space="preserve"> dowody zatrudnienia na podstawie   umowy o pracę osób wskazanych w wykazie, o którym mowa w ust. </w:t>
      </w:r>
      <w:r w:rsidR="001F66EF" w:rsidRPr="00A03935">
        <w:rPr>
          <w:rFonts w:ascii="Calibri" w:hAnsi="Calibri" w:cs="Calibri"/>
          <w:sz w:val="22"/>
          <w:szCs w:val="22"/>
        </w:rPr>
        <w:t>4</w:t>
      </w:r>
      <w:r w:rsidRPr="00A03935">
        <w:rPr>
          <w:rFonts w:ascii="Calibri" w:hAnsi="Calibri" w:cs="Calibri"/>
          <w:sz w:val="22"/>
          <w:szCs w:val="22"/>
        </w:rPr>
        <w:t xml:space="preserve"> niniejszego paragrafu.</w:t>
      </w:r>
    </w:p>
    <w:p w:rsidR="00482F5B" w:rsidRPr="00A03935" w:rsidRDefault="00405CB5"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2 czynności, na co wyrażają oni zgodę. Zamawiający uprawniony jest w szczególności do:  </w:t>
      </w:r>
      <w:r w:rsidRPr="00A03935">
        <w:rPr>
          <w:rFonts w:ascii="Calibri" w:hAnsi="Calibri" w:cs="Calibri"/>
          <w:sz w:val="22"/>
          <w:szCs w:val="22"/>
        </w:rPr>
        <w:br/>
        <w:t>1)    żądania oświadczeń i dokumentów w zakresie potwierdzenia spełniania ww. wymogów i dokonywania ich oceny,</w:t>
      </w:r>
    </w:p>
    <w:p w:rsidR="00482F5B" w:rsidRPr="00A03935" w:rsidRDefault="00405CB5" w:rsidP="00DA13D8">
      <w:pPr>
        <w:pStyle w:val="Akapitzlist"/>
        <w:autoSpaceDE w:val="0"/>
        <w:ind w:left="284"/>
        <w:jc w:val="both"/>
        <w:rPr>
          <w:rFonts w:ascii="Calibri" w:hAnsi="Calibri" w:cs="Calibri"/>
          <w:sz w:val="22"/>
          <w:szCs w:val="22"/>
        </w:rPr>
      </w:pPr>
      <w:r w:rsidRPr="00A03935">
        <w:rPr>
          <w:rFonts w:ascii="Calibri" w:hAnsi="Calibri" w:cs="Calibri"/>
          <w:sz w:val="22"/>
          <w:szCs w:val="22"/>
        </w:rPr>
        <w:t>2)    żądania wyjaśnień w przypadku wątpliwości w zakresie potwierdzenia spełniania ww. wymogów,</w:t>
      </w:r>
    </w:p>
    <w:p w:rsidR="00405CB5" w:rsidRPr="00A03935" w:rsidRDefault="00405CB5" w:rsidP="00DA13D8">
      <w:pPr>
        <w:pStyle w:val="Akapitzlist"/>
        <w:autoSpaceDE w:val="0"/>
        <w:ind w:left="284"/>
        <w:jc w:val="both"/>
        <w:rPr>
          <w:rFonts w:ascii="Calibri" w:hAnsi="Calibri" w:cs="Calibri"/>
          <w:sz w:val="22"/>
          <w:szCs w:val="22"/>
        </w:rPr>
      </w:pPr>
      <w:r w:rsidRPr="00A03935">
        <w:rPr>
          <w:rFonts w:ascii="Calibri" w:hAnsi="Calibri" w:cs="Calibri"/>
          <w:sz w:val="22"/>
          <w:szCs w:val="22"/>
        </w:rPr>
        <w:t>3)    przeprowadzania kontroli na miejscu wykonywania świadczenia. </w:t>
      </w:r>
    </w:p>
    <w:p w:rsidR="00405CB5" w:rsidRPr="00A03935" w:rsidRDefault="00405CB5"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W trakcie realizacji zamówienia, na każde wezwanie Zamawiającego, w wyznaczonym w tym wezwaniu terminie, Wykonawca przedłoży Zamawiającemu co najmniej jeden ze wskazanych poniżej dowodów w celu potwierdzenia spełnienia wymogu zatrudnienia na podstawie umowy o pracę przez Wykonawcę lub Podwykonawcę osób wykonujących wskazane w ust. 2 czynności w trakcie realizacji zamówienia: </w:t>
      </w:r>
    </w:p>
    <w:p w:rsidR="00405CB5" w:rsidRPr="00A03935" w:rsidRDefault="00405CB5" w:rsidP="00482F5B">
      <w:pPr>
        <w:pStyle w:val="Akapitzlist"/>
        <w:numPr>
          <w:ilvl w:val="0"/>
          <w:numId w:val="40"/>
        </w:numPr>
        <w:autoSpaceDE w:val="0"/>
        <w:ind w:left="709" w:hanging="283"/>
        <w:jc w:val="both"/>
        <w:rPr>
          <w:rFonts w:ascii="Calibri" w:hAnsi="Calibri" w:cs="Calibri"/>
          <w:sz w:val="22"/>
          <w:szCs w:val="22"/>
        </w:rPr>
      </w:pPr>
      <w:r w:rsidRPr="00A03935">
        <w:rPr>
          <w:rFonts w:ascii="Calibri" w:hAnsi="Calibri" w:cs="Calibr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405CB5" w:rsidRPr="00A03935" w:rsidRDefault="00405CB5" w:rsidP="00482F5B">
      <w:pPr>
        <w:pStyle w:val="Akapitzlist"/>
        <w:numPr>
          <w:ilvl w:val="0"/>
          <w:numId w:val="40"/>
        </w:numPr>
        <w:autoSpaceDE w:val="0"/>
        <w:ind w:left="709" w:hanging="283"/>
        <w:jc w:val="both"/>
        <w:rPr>
          <w:rFonts w:ascii="Calibri" w:hAnsi="Calibri" w:cs="Calibri"/>
          <w:sz w:val="22"/>
          <w:szCs w:val="22"/>
        </w:rPr>
      </w:pPr>
      <w:r w:rsidRPr="00A03935">
        <w:rPr>
          <w:rFonts w:ascii="Calibri" w:hAnsi="Calibri" w:cs="Calibr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zawierać dane osobowe pracownika/ów, jak: imię nazwisko, datę zawarcia umowy, rodzaj umowy i wymiar etatu, na którym pracownik jest zatrudniony;  </w:t>
      </w:r>
    </w:p>
    <w:p w:rsidR="00405CB5" w:rsidRPr="00A03935" w:rsidRDefault="00405CB5" w:rsidP="00482F5B">
      <w:pPr>
        <w:pStyle w:val="Akapitzlist"/>
        <w:numPr>
          <w:ilvl w:val="0"/>
          <w:numId w:val="40"/>
        </w:numPr>
        <w:autoSpaceDE w:val="0"/>
        <w:ind w:left="709" w:hanging="283"/>
        <w:jc w:val="both"/>
        <w:rPr>
          <w:rFonts w:ascii="Calibri" w:hAnsi="Calibri" w:cs="Calibri"/>
          <w:sz w:val="22"/>
          <w:szCs w:val="22"/>
        </w:rPr>
      </w:pPr>
      <w:r w:rsidRPr="00A03935">
        <w:rPr>
          <w:rFonts w:ascii="Calibri" w:hAnsi="Calibri" w:cs="Calibri"/>
          <w:sz w:val="22"/>
          <w:szCs w:val="22"/>
        </w:rPr>
        <w:t>zaświadczenie właściwego oddziału ZUS (druk RCA), potwierdzające opłacenie przez Wykonawcę lub Podwykonawcę składek na ubezpieczenie społeczne i zdrowotne z tytułu zatrudnienia na podstawie umów o pracę za ostatni okres rozliczeniowy;  </w:t>
      </w:r>
    </w:p>
    <w:p w:rsidR="00405CB5" w:rsidRPr="00A03935" w:rsidRDefault="00405CB5" w:rsidP="00482F5B">
      <w:pPr>
        <w:pStyle w:val="Akapitzlist"/>
        <w:numPr>
          <w:ilvl w:val="0"/>
          <w:numId w:val="40"/>
        </w:numPr>
        <w:autoSpaceDE w:val="0"/>
        <w:ind w:left="709" w:hanging="283"/>
        <w:jc w:val="both"/>
        <w:rPr>
          <w:rFonts w:ascii="Calibri" w:hAnsi="Calibri" w:cs="Calibri"/>
          <w:sz w:val="22"/>
          <w:szCs w:val="22"/>
        </w:rPr>
      </w:pPr>
      <w:r w:rsidRPr="00A03935">
        <w:rPr>
          <w:rFonts w:ascii="Calibri" w:hAnsi="Calibri" w:cs="Calibr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rsidR="00405CB5" w:rsidRPr="00A03935" w:rsidRDefault="00405CB5"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p>
    <w:p w:rsidR="00405CB5" w:rsidRPr="00A03935" w:rsidRDefault="00405CB5" w:rsidP="00DA13D8">
      <w:pPr>
        <w:pStyle w:val="Akapitzlist"/>
        <w:numPr>
          <w:ilvl w:val="0"/>
          <w:numId w:val="32"/>
        </w:numPr>
        <w:autoSpaceDE w:val="0"/>
        <w:ind w:left="284" w:hanging="284"/>
        <w:jc w:val="both"/>
        <w:rPr>
          <w:rFonts w:ascii="Calibri" w:hAnsi="Calibri" w:cs="Calibri"/>
          <w:sz w:val="22"/>
          <w:szCs w:val="22"/>
        </w:rPr>
      </w:pPr>
      <w:r w:rsidRPr="00A03935">
        <w:rPr>
          <w:rFonts w:ascii="Calibri" w:hAnsi="Calibri" w:cs="Calibri"/>
          <w:sz w:val="22"/>
          <w:szCs w:val="22"/>
        </w:rPr>
        <w:t xml:space="preserve"> Zamawiający może zwrócić się o przeprowadzenie kontroli przez Państwową Inspekcję Pracy w przypadku uzasadnionych wątpliwości co do przestrzegania prawa pracy przez Wykonawcę lub Podwykonawcę, na co Wykonawca wyraża zgodę. </w:t>
      </w:r>
    </w:p>
    <w:p w:rsidR="00405CB5" w:rsidRPr="00A03935" w:rsidRDefault="00405CB5" w:rsidP="000577E1">
      <w:pPr>
        <w:pStyle w:val="Akapitzlist"/>
        <w:numPr>
          <w:ilvl w:val="0"/>
          <w:numId w:val="32"/>
        </w:numPr>
        <w:autoSpaceDE w:val="0"/>
        <w:ind w:left="284" w:hanging="426"/>
        <w:jc w:val="both"/>
        <w:rPr>
          <w:rFonts w:ascii="Calibri" w:hAnsi="Calibri" w:cs="Calibri"/>
          <w:sz w:val="22"/>
          <w:szCs w:val="22"/>
        </w:rPr>
      </w:pPr>
      <w:r w:rsidRPr="00A03935">
        <w:rPr>
          <w:rFonts w:ascii="Calibri" w:hAnsi="Calibri" w:cs="Calibri"/>
          <w:sz w:val="22"/>
          <w:szCs w:val="22"/>
        </w:rPr>
        <w:lastRenderedPageBreak/>
        <w:t>Wykonawca dopilnuje, aby postanowień zawartych w niniejszej umowie co do obowiązku zatrudnienia na podstawie umowy o pracę przestrzegał także każdy Podwykonawca i aby wyraził on zgodę na poddanie się kontroli, o której mowa w niniejszym paragrafie. </w:t>
      </w:r>
    </w:p>
    <w:p w:rsidR="00405CB5" w:rsidRPr="00A03935" w:rsidRDefault="00405CB5" w:rsidP="000577E1">
      <w:pPr>
        <w:pStyle w:val="Akapitzlist"/>
        <w:numPr>
          <w:ilvl w:val="0"/>
          <w:numId w:val="32"/>
        </w:numPr>
        <w:autoSpaceDE w:val="0"/>
        <w:ind w:left="284" w:hanging="426"/>
        <w:jc w:val="both"/>
        <w:rPr>
          <w:rFonts w:ascii="Calibri" w:hAnsi="Calibri" w:cs="Calibri"/>
          <w:sz w:val="22"/>
          <w:szCs w:val="22"/>
        </w:rPr>
      </w:pPr>
      <w:r w:rsidRPr="00A03935">
        <w:rPr>
          <w:rFonts w:ascii="Calibri" w:hAnsi="Calibri" w:cs="Calibri"/>
          <w:sz w:val="22"/>
          <w:szCs w:val="22"/>
        </w:rPr>
        <w:t>Z tytułu niespełnienia przez wykonawcę lub podwykonawcę wymogu zatrudnienia na podstawie umowy o pracę osób wykonujących wskazane w ust. 2 czynności, Zamawiający przewiduje sankcję w postaci obowiązku zapłaty przez Wykonawcę kary umownej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rsidR="008A5AF4" w:rsidRDefault="008A5AF4" w:rsidP="00A42657">
      <w:pPr>
        <w:spacing w:after="0" w:line="240" w:lineRule="auto"/>
        <w:ind w:left="3545" w:firstLine="709"/>
        <w:rPr>
          <w:b/>
          <w:bCs/>
          <w:lang w:eastAsia="pl-PL"/>
        </w:rPr>
      </w:pPr>
    </w:p>
    <w:p w:rsidR="002F09CB" w:rsidRPr="00A03935" w:rsidRDefault="00312A97" w:rsidP="00A42657">
      <w:pPr>
        <w:spacing w:after="0" w:line="240" w:lineRule="auto"/>
        <w:ind w:left="3545" w:firstLine="709"/>
        <w:rPr>
          <w:bCs/>
          <w:lang w:eastAsia="pl-PL"/>
        </w:rPr>
      </w:pPr>
      <w:r w:rsidRPr="00A03935">
        <w:rPr>
          <w:b/>
          <w:bCs/>
          <w:lang w:eastAsia="pl-PL"/>
        </w:rPr>
        <w:t>§ 4</w:t>
      </w:r>
    </w:p>
    <w:p w:rsidR="002F09CB" w:rsidRPr="00A03935" w:rsidRDefault="002F09CB" w:rsidP="00427278">
      <w:pPr>
        <w:numPr>
          <w:ilvl w:val="0"/>
          <w:numId w:val="18"/>
        </w:numPr>
        <w:tabs>
          <w:tab w:val="clear" w:pos="360"/>
        </w:tabs>
        <w:suppressAutoHyphens/>
        <w:spacing w:after="120" w:line="240" w:lineRule="auto"/>
        <w:ind w:left="284" w:hanging="284"/>
        <w:jc w:val="both"/>
        <w:rPr>
          <w:bCs/>
          <w:i/>
          <w:iCs/>
          <w:u w:val="single"/>
          <w:lang w:eastAsia="pl-PL"/>
        </w:rPr>
      </w:pPr>
      <w:r w:rsidRPr="00A03935">
        <w:rPr>
          <w:lang w:eastAsia="pl-PL"/>
        </w:rPr>
        <w:t xml:space="preserve">Strony ustalają wynagrodzenie za wykonanie zadania </w:t>
      </w:r>
      <w:proofErr w:type="spellStart"/>
      <w:r w:rsidRPr="00A03935">
        <w:rPr>
          <w:lang w:eastAsia="pl-PL"/>
        </w:rPr>
        <w:t>pn</w:t>
      </w:r>
      <w:proofErr w:type="spellEnd"/>
      <w:r w:rsidRPr="00A03935">
        <w:rPr>
          <w:lang w:eastAsia="pl-PL"/>
        </w:rPr>
        <w:t>:</w:t>
      </w:r>
      <w:r w:rsidR="000B4AB8" w:rsidRPr="00A03935">
        <w:t xml:space="preserve"> </w:t>
      </w:r>
      <w:r w:rsidR="001919B6" w:rsidRPr="00A03935">
        <w:rPr>
          <w:i/>
        </w:rPr>
        <w:t>„Rozbiórka budynk</w:t>
      </w:r>
      <w:r w:rsidR="002310EE" w:rsidRPr="00A03935">
        <w:rPr>
          <w:i/>
        </w:rPr>
        <w:t>u usługowego wielofunkcyjnego</w:t>
      </w:r>
      <w:r w:rsidR="001919B6" w:rsidRPr="00A03935">
        <w:rPr>
          <w:i/>
        </w:rPr>
        <w:t xml:space="preserve"> przy</w:t>
      </w:r>
      <w:r w:rsidR="002310EE" w:rsidRPr="00A03935">
        <w:rPr>
          <w:i/>
        </w:rPr>
        <w:t xml:space="preserve"> Placu Bohaterów Nysy 7 we Wleniu</w:t>
      </w:r>
      <w:r w:rsidR="000B4AB8" w:rsidRPr="00A03935">
        <w:rPr>
          <w:i/>
        </w:rPr>
        <w:t>”</w:t>
      </w:r>
      <w:r w:rsidR="000B4AB8" w:rsidRPr="00A03935">
        <w:rPr>
          <w:b/>
          <w:i/>
        </w:rPr>
        <w:t xml:space="preserve"> </w:t>
      </w:r>
      <w:r w:rsidRPr="00A03935">
        <w:rPr>
          <w:lang w:eastAsia="pl-PL"/>
        </w:rPr>
        <w:t>w formie ryczałtu w wysokości:</w:t>
      </w:r>
    </w:p>
    <w:p w:rsidR="00E66C1D" w:rsidRPr="00A03935" w:rsidRDefault="002F09CB" w:rsidP="00C3072B">
      <w:pPr>
        <w:tabs>
          <w:tab w:val="left" w:pos="5103"/>
          <w:tab w:val="decimal" w:pos="6804"/>
        </w:tabs>
        <w:spacing w:after="0" w:line="240" w:lineRule="auto"/>
        <w:ind w:left="360" w:firstLine="349"/>
        <w:jc w:val="both"/>
        <w:rPr>
          <w:lang w:eastAsia="pl-PL"/>
        </w:rPr>
      </w:pPr>
      <w:r w:rsidRPr="00A03935">
        <w:rPr>
          <w:lang w:eastAsia="pl-PL"/>
        </w:rPr>
        <w:t xml:space="preserve">brutto z podatkiem </w:t>
      </w:r>
      <w:r w:rsidRPr="00BA456F">
        <w:rPr>
          <w:sz w:val="20"/>
          <w:lang w:eastAsia="pl-PL"/>
        </w:rPr>
        <w:t>VAT</w:t>
      </w:r>
      <w:r w:rsidR="00292D46" w:rsidRPr="00BA456F">
        <w:rPr>
          <w:sz w:val="20"/>
          <w:lang w:eastAsia="pl-PL"/>
        </w:rPr>
        <w:t xml:space="preserve"> </w:t>
      </w:r>
      <w:r w:rsidR="00292D46" w:rsidRPr="00292D46">
        <w:rPr>
          <w:b/>
          <w:lang w:eastAsia="pl-PL"/>
        </w:rPr>
        <w:t>35 000,00</w:t>
      </w:r>
      <w:r w:rsidR="00C90DC9" w:rsidRPr="00292D46">
        <w:rPr>
          <w:b/>
          <w:bCs/>
          <w:lang w:eastAsia="pl-PL"/>
        </w:rPr>
        <w:t xml:space="preserve"> zł</w:t>
      </w:r>
      <w:r w:rsidR="00BA5DE5" w:rsidRPr="00A03935">
        <w:rPr>
          <w:lang w:eastAsia="pl-PL"/>
        </w:rPr>
        <w:t>, słownie</w:t>
      </w:r>
      <w:r w:rsidR="00292D46">
        <w:rPr>
          <w:lang w:eastAsia="pl-PL"/>
        </w:rPr>
        <w:t>: trzydzieści pięć tysięcy 00/100 zł</w:t>
      </w:r>
    </w:p>
    <w:p w:rsidR="002F09CB" w:rsidRPr="00A03935" w:rsidRDefault="002F09CB" w:rsidP="00BA456F">
      <w:pPr>
        <w:tabs>
          <w:tab w:val="left" w:pos="5103"/>
          <w:tab w:val="decimal" w:pos="6804"/>
        </w:tabs>
        <w:spacing w:after="0" w:line="240" w:lineRule="auto"/>
        <w:ind w:left="720" w:right="-142"/>
        <w:jc w:val="both"/>
        <w:rPr>
          <w:lang w:eastAsia="pl-PL"/>
        </w:rPr>
      </w:pPr>
      <w:r w:rsidRPr="00A03935">
        <w:rPr>
          <w:lang w:eastAsia="pl-PL"/>
        </w:rPr>
        <w:t>w tym</w:t>
      </w:r>
      <w:r w:rsidR="00BA456F">
        <w:rPr>
          <w:lang w:eastAsia="pl-PL"/>
        </w:rPr>
        <w:t xml:space="preserve"> </w:t>
      </w:r>
      <w:r w:rsidRPr="00A03935">
        <w:rPr>
          <w:lang w:eastAsia="pl-PL"/>
        </w:rPr>
        <w:t xml:space="preserve">podatek VAT </w:t>
      </w:r>
      <w:r w:rsidR="00D7424A" w:rsidRPr="00BA456F">
        <w:rPr>
          <w:sz w:val="20"/>
          <w:lang w:eastAsia="pl-PL"/>
        </w:rPr>
        <w:t>(23%)</w:t>
      </w:r>
      <w:r w:rsidR="00C90DC9" w:rsidRPr="00BA456F">
        <w:rPr>
          <w:b/>
          <w:bCs/>
          <w:sz w:val="20"/>
          <w:lang w:eastAsia="pl-PL"/>
        </w:rPr>
        <w:t xml:space="preserve"> </w:t>
      </w:r>
      <w:r w:rsidR="0069157E">
        <w:rPr>
          <w:b/>
          <w:bCs/>
          <w:lang w:eastAsia="pl-PL"/>
        </w:rPr>
        <w:t>6 544,72</w:t>
      </w:r>
      <w:r w:rsidR="00C3072B" w:rsidRPr="00A03935">
        <w:rPr>
          <w:b/>
          <w:bCs/>
          <w:lang w:eastAsia="pl-PL"/>
        </w:rPr>
        <w:t xml:space="preserve"> zł</w:t>
      </w:r>
      <w:r w:rsidR="00C3072B" w:rsidRPr="00A03935">
        <w:rPr>
          <w:lang w:eastAsia="pl-PL"/>
        </w:rPr>
        <w:t xml:space="preserve">, słownie: </w:t>
      </w:r>
      <w:r w:rsidR="0069157E">
        <w:rPr>
          <w:lang w:eastAsia="pl-PL"/>
        </w:rPr>
        <w:t xml:space="preserve">sześć tysięcy pięćset czterdzieści </w:t>
      </w:r>
      <w:r w:rsidR="0072509A">
        <w:rPr>
          <w:lang w:eastAsia="pl-PL"/>
        </w:rPr>
        <w:t>cztery 72/100 zł</w:t>
      </w:r>
    </w:p>
    <w:p w:rsidR="00F5216D" w:rsidRPr="00A03935" w:rsidRDefault="002F09CB" w:rsidP="00427278">
      <w:pPr>
        <w:tabs>
          <w:tab w:val="left" w:pos="5103"/>
          <w:tab w:val="decimal" w:pos="6804"/>
        </w:tabs>
        <w:spacing w:after="120" w:line="240" w:lineRule="auto"/>
        <w:ind w:left="720"/>
        <w:jc w:val="both"/>
        <w:rPr>
          <w:lang w:eastAsia="pl-PL"/>
        </w:rPr>
      </w:pPr>
      <w:r w:rsidRPr="00A03935">
        <w:rPr>
          <w:lang w:eastAsia="pl-PL"/>
        </w:rPr>
        <w:t>netto</w:t>
      </w:r>
      <w:r w:rsidR="008E2F55">
        <w:rPr>
          <w:b/>
          <w:bCs/>
          <w:lang w:eastAsia="pl-PL"/>
        </w:rPr>
        <w:t xml:space="preserve"> 28 455,28 </w:t>
      </w:r>
      <w:r w:rsidR="00C3072B" w:rsidRPr="00A03935">
        <w:rPr>
          <w:b/>
          <w:bCs/>
          <w:lang w:eastAsia="pl-PL"/>
        </w:rPr>
        <w:t>zł</w:t>
      </w:r>
      <w:r w:rsidR="00C3072B" w:rsidRPr="00A03935">
        <w:rPr>
          <w:lang w:eastAsia="pl-PL"/>
        </w:rPr>
        <w:t xml:space="preserve">, słownie: </w:t>
      </w:r>
      <w:r w:rsidR="00BA456F">
        <w:rPr>
          <w:lang w:eastAsia="pl-PL"/>
        </w:rPr>
        <w:t>dwadzieścia osiem tysięcy czterysta pięćdziesiąt pięć 28/100 zł</w:t>
      </w:r>
    </w:p>
    <w:p w:rsidR="005408A1" w:rsidRPr="00A03935" w:rsidRDefault="005408A1" w:rsidP="00427278">
      <w:pPr>
        <w:pStyle w:val="Akapitzlist"/>
        <w:numPr>
          <w:ilvl w:val="0"/>
          <w:numId w:val="34"/>
        </w:numPr>
        <w:tabs>
          <w:tab w:val="left" w:pos="5103"/>
          <w:tab w:val="decimal" w:pos="6804"/>
        </w:tabs>
        <w:ind w:left="284" w:hanging="284"/>
        <w:jc w:val="both"/>
        <w:rPr>
          <w:rFonts w:ascii="Calibri" w:hAnsi="Calibri" w:cs="Calibri"/>
          <w:sz w:val="22"/>
          <w:szCs w:val="22"/>
        </w:rPr>
      </w:pPr>
      <w:r w:rsidRPr="00A03935">
        <w:rPr>
          <w:rFonts w:ascii="Calibri" w:hAnsi="Calibri" w:cs="Calibri"/>
          <w:sz w:val="22"/>
          <w:szCs w:val="22"/>
        </w:rPr>
        <w:t xml:space="preserve">Strony ustalają, </w:t>
      </w:r>
      <w:r w:rsidR="000B4AB8" w:rsidRPr="00A03935">
        <w:rPr>
          <w:rFonts w:ascii="Calibri" w:hAnsi="Calibri" w:cs="Calibri"/>
          <w:sz w:val="22"/>
          <w:szCs w:val="22"/>
        </w:rPr>
        <w:t xml:space="preserve">że przedmiot umowy podlegać będzie jako całość jednemu odbiorowi końcowemu a spisany protokół </w:t>
      </w:r>
      <w:r w:rsidRPr="00A03935">
        <w:rPr>
          <w:rFonts w:ascii="Calibri" w:hAnsi="Calibri" w:cs="Calibri"/>
          <w:sz w:val="22"/>
          <w:szCs w:val="22"/>
        </w:rPr>
        <w:t xml:space="preserve">odbioru </w:t>
      </w:r>
      <w:r w:rsidR="000B4AB8" w:rsidRPr="00A03935">
        <w:rPr>
          <w:rFonts w:ascii="Calibri" w:hAnsi="Calibri" w:cs="Calibri"/>
          <w:sz w:val="22"/>
          <w:szCs w:val="22"/>
        </w:rPr>
        <w:t xml:space="preserve">końcowego </w:t>
      </w:r>
      <w:r w:rsidRPr="00A03935">
        <w:rPr>
          <w:rFonts w:ascii="Calibri" w:hAnsi="Calibri" w:cs="Calibri"/>
          <w:sz w:val="22"/>
          <w:szCs w:val="22"/>
        </w:rPr>
        <w:t>stanowić będzie podstawę do ustalenie wynagrodzenia Wykonawcy za ich realizację.</w:t>
      </w:r>
    </w:p>
    <w:p w:rsidR="00C52E17" w:rsidRPr="00A03935" w:rsidRDefault="00670402" w:rsidP="00427278">
      <w:pPr>
        <w:pStyle w:val="Default"/>
        <w:numPr>
          <w:ilvl w:val="0"/>
          <w:numId w:val="35"/>
        </w:numPr>
        <w:ind w:left="284" w:hanging="284"/>
        <w:jc w:val="both"/>
        <w:rPr>
          <w:rFonts w:ascii="Calibri" w:hAnsi="Calibri" w:cs="Calibri"/>
          <w:color w:val="auto"/>
          <w:sz w:val="22"/>
          <w:szCs w:val="22"/>
        </w:rPr>
      </w:pPr>
      <w:r w:rsidRPr="00A03935">
        <w:rPr>
          <w:rFonts w:ascii="Calibri" w:hAnsi="Calibri" w:cs="Calibri"/>
          <w:color w:val="auto"/>
          <w:sz w:val="22"/>
          <w:szCs w:val="22"/>
        </w:rPr>
        <w:t xml:space="preserve">Wynagrodzenie za wykonane roboty będzie płatne na podstawie prawidłowo wystawionej faktury VAT, w terminie </w:t>
      </w:r>
      <w:r w:rsidR="00234616" w:rsidRPr="00A03935">
        <w:rPr>
          <w:rFonts w:ascii="Calibri" w:hAnsi="Calibri" w:cs="Calibri"/>
          <w:color w:val="auto"/>
          <w:sz w:val="22"/>
          <w:szCs w:val="22"/>
        </w:rPr>
        <w:t>14</w:t>
      </w:r>
      <w:r w:rsidRPr="00A03935">
        <w:rPr>
          <w:rFonts w:ascii="Calibri" w:hAnsi="Calibri" w:cs="Calibri"/>
          <w:color w:val="auto"/>
          <w:sz w:val="22"/>
          <w:szCs w:val="22"/>
        </w:rPr>
        <w:t xml:space="preserve"> dni od dnia jej</w:t>
      </w:r>
      <w:r w:rsidR="00332480" w:rsidRPr="00A03935">
        <w:rPr>
          <w:rFonts w:ascii="Calibri" w:hAnsi="Calibri" w:cs="Calibri"/>
          <w:color w:val="auto"/>
          <w:sz w:val="22"/>
          <w:szCs w:val="22"/>
        </w:rPr>
        <w:t xml:space="preserve"> otrzymania przez Zamawiającego. P</w:t>
      </w:r>
      <w:r w:rsidRPr="00A03935">
        <w:rPr>
          <w:rFonts w:ascii="Calibri" w:hAnsi="Calibri" w:cs="Calibri"/>
          <w:color w:val="auto"/>
          <w:sz w:val="22"/>
          <w:szCs w:val="22"/>
        </w:rPr>
        <w:t xml:space="preserve">rotokół odbioru robót </w:t>
      </w:r>
      <w:r w:rsidR="00332480" w:rsidRPr="00A03935">
        <w:rPr>
          <w:rFonts w:ascii="Calibri" w:hAnsi="Calibri" w:cs="Calibri"/>
          <w:color w:val="auto"/>
          <w:sz w:val="22"/>
          <w:szCs w:val="22"/>
        </w:rPr>
        <w:t xml:space="preserve">musi być </w:t>
      </w:r>
      <w:r w:rsidRPr="00A03935">
        <w:rPr>
          <w:rFonts w:ascii="Calibri" w:hAnsi="Calibri" w:cs="Calibri"/>
          <w:color w:val="auto"/>
          <w:sz w:val="22"/>
          <w:szCs w:val="22"/>
        </w:rPr>
        <w:t>potwierdzony przez Zamawiającego.</w:t>
      </w:r>
    </w:p>
    <w:p w:rsidR="00C52E17" w:rsidRPr="00A03935" w:rsidRDefault="002F09CB" w:rsidP="00427278">
      <w:pPr>
        <w:pStyle w:val="Default"/>
        <w:numPr>
          <w:ilvl w:val="0"/>
          <w:numId w:val="38"/>
        </w:numPr>
        <w:ind w:left="284" w:hanging="284"/>
        <w:jc w:val="both"/>
        <w:rPr>
          <w:rFonts w:ascii="Calibri" w:hAnsi="Calibri" w:cs="Calibri"/>
          <w:color w:val="auto"/>
          <w:sz w:val="22"/>
          <w:szCs w:val="22"/>
        </w:rPr>
      </w:pPr>
      <w:r w:rsidRPr="00A03935">
        <w:rPr>
          <w:rFonts w:ascii="Calibri" w:hAnsi="Calibri" w:cs="Calibri"/>
          <w:sz w:val="22"/>
          <w:szCs w:val="22"/>
        </w:rPr>
        <w:t>Strony stwierdzają, że cena umowna została poprawnie określona z pełną odpowiedzialnością Wykonawcy za interpretację danych i jest ona wystarczająca przez cały czas trwania umowy bez możliwości jej zmiany w trakcie trwania umowy</w:t>
      </w:r>
      <w:r w:rsidRPr="00A03935">
        <w:rPr>
          <w:rFonts w:ascii="Calibri" w:hAnsi="Calibri" w:cs="Calibri"/>
          <w:b/>
          <w:bCs/>
          <w:sz w:val="22"/>
          <w:szCs w:val="22"/>
        </w:rPr>
        <w:t xml:space="preserve"> /cena nie podlega waloryzacji z tytułu inflacji/</w:t>
      </w:r>
      <w:r w:rsidRPr="00A03935">
        <w:rPr>
          <w:rFonts w:ascii="Calibri" w:hAnsi="Calibri" w:cs="Calibri"/>
          <w:sz w:val="22"/>
          <w:szCs w:val="22"/>
        </w:rPr>
        <w:t>, oraz pokrywa wszystkie zobowiązani</w:t>
      </w:r>
      <w:r w:rsidR="00A33A89" w:rsidRPr="00A03935">
        <w:rPr>
          <w:rFonts w:ascii="Calibri" w:hAnsi="Calibri" w:cs="Calibri"/>
          <w:sz w:val="22"/>
          <w:szCs w:val="22"/>
        </w:rPr>
        <w:t xml:space="preserve">a Wykonawcy wg umowy i wszystko </w:t>
      </w:r>
      <w:r w:rsidRPr="00A03935">
        <w:rPr>
          <w:rFonts w:ascii="Calibri" w:hAnsi="Calibri" w:cs="Calibri"/>
          <w:sz w:val="22"/>
          <w:szCs w:val="22"/>
        </w:rPr>
        <w:t>co konieczne dla właściwej realizacji i oddania Zamawiającemu przedmiotu zamówienia oraz niezwłoczneg</w:t>
      </w:r>
      <w:r w:rsidR="00E40DCA" w:rsidRPr="00A03935">
        <w:rPr>
          <w:rFonts w:ascii="Calibri" w:hAnsi="Calibri" w:cs="Calibri"/>
          <w:sz w:val="22"/>
          <w:szCs w:val="22"/>
        </w:rPr>
        <w:t>o usunięcia wszystkich usterek</w:t>
      </w:r>
      <w:r w:rsidRPr="00A03935">
        <w:rPr>
          <w:rFonts w:ascii="Calibri" w:hAnsi="Calibri" w:cs="Calibri"/>
          <w:sz w:val="22"/>
          <w:szCs w:val="22"/>
        </w:rPr>
        <w:t>.</w:t>
      </w:r>
    </w:p>
    <w:p w:rsidR="00C52E17" w:rsidRPr="00A03935" w:rsidRDefault="002F09CB" w:rsidP="00427278">
      <w:pPr>
        <w:pStyle w:val="Default"/>
        <w:numPr>
          <w:ilvl w:val="0"/>
          <w:numId w:val="38"/>
        </w:numPr>
        <w:tabs>
          <w:tab w:val="num" w:pos="360"/>
        </w:tabs>
        <w:ind w:left="284" w:hanging="284"/>
        <w:jc w:val="both"/>
        <w:rPr>
          <w:rFonts w:ascii="Calibri" w:hAnsi="Calibri" w:cs="Calibri"/>
          <w:color w:val="auto"/>
          <w:sz w:val="22"/>
          <w:szCs w:val="22"/>
        </w:rPr>
      </w:pPr>
      <w:r w:rsidRPr="00A03935">
        <w:rPr>
          <w:rFonts w:ascii="Calibri" w:hAnsi="Calibri" w:cs="Calibri"/>
          <w:sz w:val="22"/>
          <w:szCs w:val="22"/>
        </w:rPr>
        <w:t xml:space="preserve">Podstawę </w:t>
      </w:r>
      <w:r w:rsidR="00133E66" w:rsidRPr="00A03935">
        <w:rPr>
          <w:rFonts w:ascii="Calibri" w:hAnsi="Calibri" w:cs="Calibri"/>
          <w:sz w:val="22"/>
          <w:szCs w:val="22"/>
        </w:rPr>
        <w:t>do określenia wyżej wymienionych</w:t>
      </w:r>
      <w:r w:rsidR="00ED636A" w:rsidRPr="00A03935">
        <w:rPr>
          <w:rFonts w:ascii="Calibri" w:hAnsi="Calibri" w:cs="Calibri"/>
          <w:sz w:val="22"/>
          <w:szCs w:val="22"/>
        </w:rPr>
        <w:t xml:space="preserve"> cen stanowią</w:t>
      </w:r>
      <w:r w:rsidR="00670402" w:rsidRPr="00A03935">
        <w:rPr>
          <w:rFonts w:ascii="Calibri" w:hAnsi="Calibri" w:cs="Calibri"/>
          <w:sz w:val="22"/>
          <w:szCs w:val="22"/>
        </w:rPr>
        <w:t xml:space="preserve"> </w:t>
      </w:r>
      <w:r w:rsidR="000730FB" w:rsidRPr="00A03935">
        <w:rPr>
          <w:rFonts w:ascii="Calibri" w:hAnsi="Calibri" w:cs="Calibri"/>
          <w:sz w:val="22"/>
          <w:szCs w:val="22"/>
        </w:rPr>
        <w:t xml:space="preserve">dokumentacja projektowa, </w:t>
      </w:r>
      <w:r w:rsidR="00670402" w:rsidRPr="00A03935">
        <w:rPr>
          <w:rFonts w:ascii="Calibri" w:hAnsi="Calibri" w:cs="Calibri"/>
          <w:sz w:val="22"/>
          <w:szCs w:val="22"/>
        </w:rPr>
        <w:t>projekt budowlany</w:t>
      </w:r>
      <w:r w:rsidRPr="00A03935">
        <w:rPr>
          <w:rFonts w:ascii="Calibri" w:hAnsi="Calibri" w:cs="Calibri"/>
          <w:sz w:val="22"/>
          <w:szCs w:val="22"/>
        </w:rPr>
        <w:t>, specyfikacja techniczna wykonania i odbioru robót, Specyfikacja Istotnych Warunków Zamówienia.</w:t>
      </w:r>
    </w:p>
    <w:p w:rsidR="00C52E17" w:rsidRPr="00A03935" w:rsidRDefault="002F09CB" w:rsidP="00427278">
      <w:pPr>
        <w:pStyle w:val="Default"/>
        <w:numPr>
          <w:ilvl w:val="0"/>
          <w:numId w:val="38"/>
        </w:numPr>
        <w:tabs>
          <w:tab w:val="num" w:pos="360"/>
        </w:tabs>
        <w:ind w:left="284" w:hanging="284"/>
        <w:jc w:val="both"/>
        <w:rPr>
          <w:rFonts w:ascii="Calibri" w:hAnsi="Calibri" w:cs="Calibri"/>
          <w:color w:val="auto"/>
          <w:sz w:val="22"/>
          <w:szCs w:val="22"/>
        </w:rPr>
      </w:pPr>
      <w:r w:rsidRPr="00A03935">
        <w:rPr>
          <w:rFonts w:ascii="Calibri" w:hAnsi="Calibri" w:cs="Calibri"/>
          <w:sz w:val="22"/>
          <w:szCs w:val="22"/>
          <w:u w:val="single"/>
        </w:rPr>
        <w:t xml:space="preserve">Wykonawca oświadcza, że </w:t>
      </w:r>
      <w:r w:rsidR="008E4E30" w:rsidRPr="00A03935">
        <w:rPr>
          <w:rFonts w:ascii="Calibri" w:hAnsi="Calibri" w:cs="Calibri"/>
          <w:sz w:val="22"/>
          <w:szCs w:val="22"/>
          <w:u w:val="single"/>
        </w:rPr>
        <w:t xml:space="preserve">w zaoferowanej cenie </w:t>
      </w:r>
      <w:r w:rsidRPr="00A03935">
        <w:rPr>
          <w:rFonts w:ascii="Calibri" w:hAnsi="Calibri" w:cs="Calibri"/>
          <w:sz w:val="22"/>
          <w:szCs w:val="22"/>
          <w:u w:val="single"/>
        </w:rPr>
        <w:t>uwzględnił wszelkie prace i nakłady konieczne do wykonani</w:t>
      </w:r>
      <w:r w:rsidR="005408A1" w:rsidRPr="00A03935">
        <w:rPr>
          <w:rFonts w:ascii="Calibri" w:hAnsi="Calibri" w:cs="Calibri"/>
          <w:sz w:val="22"/>
          <w:szCs w:val="22"/>
          <w:u w:val="single"/>
        </w:rPr>
        <w:t>a robot zgodnie z dokumentacją projektową</w:t>
      </w:r>
      <w:r w:rsidRPr="00A03935">
        <w:rPr>
          <w:rFonts w:ascii="Calibri" w:hAnsi="Calibri" w:cs="Calibri"/>
          <w:sz w:val="22"/>
          <w:szCs w:val="22"/>
          <w:u w:val="single"/>
        </w:rPr>
        <w:t xml:space="preserve"> i sztuką budowlaną.</w:t>
      </w:r>
    </w:p>
    <w:p w:rsidR="00C52E17" w:rsidRPr="00A03935" w:rsidRDefault="002F09CB" w:rsidP="00427278">
      <w:pPr>
        <w:pStyle w:val="Default"/>
        <w:numPr>
          <w:ilvl w:val="0"/>
          <w:numId w:val="38"/>
        </w:numPr>
        <w:ind w:left="284" w:hanging="284"/>
        <w:jc w:val="both"/>
        <w:rPr>
          <w:rFonts w:ascii="Calibri" w:hAnsi="Calibri" w:cs="Calibri"/>
          <w:color w:val="auto"/>
          <w:sz w:val="22"/>
          <w:szCs w:val="22"/>
        </w:rPr>
      </w:pPr>
      <w:r w:rsidRPr="00A03935">
        <w:rPr>
          <w:rFonts w:ascii="Calibri" w:hAnsi="Calibri" w:cs="Calibri"/>
          <w:sz w:val="22"/>
          <w:szCs w:val="22"/>
        </w:rPr>
        <w:t xml:space="preserve">Wszelkie roboty nie objęte niniejszą umową, tzn. nie przewidziane </w:t>
      </w:r>
      <w:r w:rsidR="003F2D74" w:rsidRPr="00A03935">
        <w:rPr>
          <w:rFonts w:ascii="Calibri" w:hAnsi="Calibri" w:cs="Calibri"/>
          <w:sz w:val="22"/>
          <w:szCs w:val="22"/>
        </w:rPr>
        <w:t>w opisie przedmiotu zamówienia</w:t>
      </w:r>
      <w:r w:rsidRPr="00A03935">
        <w:rPr>
          <w:rFonts w:ascii="Calibri" w:hAnsi="Calibri" w:cs="Calibri"/>
          <w:sz w:val="22"/>
          <w:szCs w:val="22"/>
        </w:rPr>
        <w:t xml:space="preserve">, </w:t>
      </w:r>
      <w:r w:rsidR="00D73D2D" w:rsidRPr="00A03935">
        <w:rPr>
          <w:rFonts w:ascii="Calibri" w:hAnsi="Calibri" w:cs="Calibri"/>
          <w:sz w:val="22"/>
          <w:szCs w:val="22"/>
        </w:rPr>
        <w:t xml:space="preserve">lub SIWZ i spełniające przesłanki określone w art. 144 ust. </w:t>
      </w:r>
      <w:r w:rsidR="003F11C8" w:rsidRPr="00A03935">
        <w:rPr>
          <w:rFonts w:ascii="Calibri" w:hAnsi="Calibri" w:cs="Calibri"/>
          <w:sz w:val="22"/>
          <w:szCs w:val="22"/>
        </w:rPr>
        <w:t xml:space="preserve">1 pkt </w:t>
      </w:r>
      <w:r w:rsidR="00D73D2D" w:rsidRPr="00A03935">
        <w:rPr>
          <w:rFonts w:ascii="Calibri" w:hAnsi="Calibri" w:cs="Calibri"/>
          <w:sz w:val="22"/>
          <w:szCs w:val="22"/>
        </w:rPr>
        <w:t xml:space="preserve">2 i 3 ustawy Prawo zamówień publicznych, </w:t>
      </w:r>
      <w:r w:rsidRPr="00A03935">
        <w:rPr>
          <w:rFonts w:ascii="Calibri" w:hAnsi="Calibri" w:cs="Calibri"/>
          <w:sz w:val="22"/>
          <w:szCs w:val="22"/>
        </w:rPr>
        <w:t>Wykonawca zobowiązany jest wykonać na podstawie protokołu konieczności zaakceptowanego przez Zamawiającego. Roboty te rozliczane będą na podst</w:t>
      </w:r>
      <w:r w:rsidR="00F607B6" w:rsidRPr="00A03935">
        <w:rPr>
          <w:rFonts w:ascii="Calibri" w:hAnsi="Calibri" w:cs="Calibri"/>
          <w:sz w:val="22"/>
          <w:szCs w:val="22"/>
        </w:rPr>
        <w:t xml:space="preserve">awie kosztorysów </w:t>
      </w:r>
      <w:r w:rsidRPr="00A03935">
        <w:rPr>
          <w:rFonts w:ascii="Calibri" w:hAnsi="Calibri" w:cs="Calibri"/>
          <w:sz w:val="22"/>
          <w:szCs w:val="22"/>
        </w:rPr>
        <w:t>sporządzonych przez Wykonawcę,</w:t>
      </w:r>
      <w:r w:rsidR="00134B4E" w:rsidRPr="00A03935">
        <w:rPr>
          <w:rFonts w:ascii="Calibri" w:hAnsi="Calibri" w:cs="Calibri"/>
          <w:sz w:val="22"/>
          <w:szCs w:val="22"/>
        </w:rPr>
        <w:t xml:space="preserve"> stanowiących załącznik  do protokołu konieczności, </w:t>
      </w:r>
      <w:r w:rsidRPr="00A03935">
        <w:rPr>
          <w:rFonts w:ascii="Calibri" w:hAnsi="Calibri" w:cs="Calibri"/>
          <w:sz w:val="22"/>
          <w:szCs w:val="22"/>
        </w:rPr>
        <w:t xml:space="preserve"> sprawdzonych i zatwierdzonych przez Zama</w:t>
      </w:r>
      <w:r w:rsidR="00221EC9" w:rsidRPr="00A03935">
        <w:rPr>
          <w:rFonts w:ascii="Calibri" w:hAnsi="Calibri" w:cs="Calibri"/>
          <w:sz w:val="22"/>
          <w:szCs w:val="22"/>
        </w:rPr>
        <w:t xml:space="preserve">wiającego, </w:t>
      </w:r>
      <w:r w:rsidR="00134B4E" w:rsidRPr="00A03935">
        <w:rPr>
          <w:rFonts w:ascii="Calibri" w:hAnsi="Calibri" w:cs="Calibri"/>
          <w:sz w:val="22"/>
          <w:szCs w:val="22"/>
        </w:rPr>
        <w:t xml:space="preserve">które będą stanowiły </w:t>
      </w:r>
      <w:r w:rsidR="00221EC9" w:rsidRPr="00A03935">
        <w:rPr>
          <w:rFonts w:ascii="Calibri" w:hAnsi="Calibri" w:cs="Calibri"/>
          <w:sz w:val="22"/>
          <w:szCs w:val="22"/>
        </w:rPr>
        <w:t>załącznik do</w:t>
      </w:r>
      <w:r w:rsidRPr="00A03935">
        <w:rPr>
          <w:rFonts w:ascii="Calibri" w:hAnsi="Calibri" w:cs="Calibri"/>
          <w:sz w:val="22"/>
          <w:szCs w:val="22"/>
        </w:rPr>
        <w:t xml:space="preserve"> </w:t>
      </w:r>
      <w:r w:rsidR="00D73D2D" w:rsidRPr="00A03935">
        <w:rPr>
          <w:rFonts w:ascii="Calibri" w:hAnsi="Calibri" w:cs="Calibri"/>
          <w:sz w:val="22"/>
          <w:szCs w:val="22"/>
        </w:rPr>
        <w:t>aneksu do niniejszej umowy</w:t>
      </w:r>
      <w:r w:rsidRPr="00A03935">
        <w:rPr>
          <w:rFonts w:ascii="Calibri" w:hAnsi="Calibri" w:cs="Calibri"/>
          <w:sz w:val="22"/>
          <w:szCs w:val="22"/>
        </w:rPr>
        <w:t>.</w:t>
      </w:r>
    </w:p>
    <w:p w:rsidR="00C52E17" w:rsidRPr="00A03935" w:rsidRDefault="002F09CB" w:rsidP="00427278">
      <w:pPr>
        <w:pStyle w:val="Default"/>
        <w:numPr>
          <w:ilvl w:val="0"/>
          <w:numId w:val="38"/>
        </w:numPr>
        <w:ind w:left="284" w:hanging="284"/>
        <w:jc w:val="both"/>
        <w:rPr>
          <w:rFonts w:ascii="Calibri" w:hAnsi="Calibri" w:cs="Calibri"/>
          <w:color w:val="auto"/>
          <w:sz w:val="22"/>
          <w:szCs w:val="22"/>
        </w:rPr>
      </w:pPr>
      <w:r w:rsidRPr="00A03935">
        <w:rPr>
          <w:rFonts w:ascii="Calibri" w:hAnsi="Calibri" w:cs="Calibri"/>
          <w:sz w:val="22"/>
          <w:szCs w:val="22"/>
        </w:rPr>
        <w:t>Bez uprzedniej zgody Zamawiającego wykonywane mogą być jedynie prace niezbędne</w:t>
      </w:r>
      <w:r w:rsidR="00847AF7" w:rsidRPr="00A03935">
        <w:rPr>
          <w:rFonts w:ascii="Calibri" w:hAnsi="Calibri" w:cs="Calibri"/>
          <w:sz w:val="22"/>
          <w:szCs w:val="22"/>
        </w:rPr>
        <w:t xml:space="preserve"> </w:t>
      </w:r>
      <w:r w:rsidRPr="00A03935">
        <w:rPr>
          <w:rFonts w:ascii="Calibri" w:hAnsi="Calibri" w:cs="Calibri"/>
          <w:sz w:val="22"/>
          <w:szCs w:val="22"/>
        </w:rPr>
        <w:t>ze względu na bezpieczeństwo lub konieczność zapobieżenia awarii.</w:t>
      </w:r>
    </w:p>
    <w:p w:rsidR="002F09CB" w:rsidRPr="00A03935" w:rsidRDefault="002F09CB" w:rsidP="00427278">
      <w:pPr>
        <w:pStyle w:val="Default"/>
        <w:numPr>
          <w:ilvl w:val="0"/>
          <w:numId w:val="38"/>
        </w:numPr>
        <w:ind w:left="284" w:hanging="284"/>
        <w:jc w:val="both"/>
        <w:rPr>
          <w:rFonts w:ascii="Calibri" w:hAnsi="Calibri" w:cs="Calibri"/>
          <w:color w:val="auto"/>
          <w:sz w:val="22"/>
          <w:szCs w:val="22"/>
        </w:rPr>
      </w:pPr>
      <w:r w:rsidRPr="00A03935">
        <w:rPr>
          <w:rFonts w:ascii="Calibri" w:hAnsi="Calibri" w:cs="Calibri"/>
          <w:sz w:val="22"/>
          <w:szCs w:val="22"/>
        </w:rPr>
        <w:t xml:space="preserve">Kosztorysy na </w:t>
      </w:r>
      <w:r w:rsidR="005D109B" w:rsidRPr="00A03935">
        <w:rPr>
          <w:rFonts w:ascii="Calibri" w:hAnsi="Calibri" w:cs="Calibri"/>
          <w:sz w:val="22"/>
          <w:szCs w:val="22"/>
        </w:rPr>
        <w:t>realizację dodatkowych robót budowlanych</w:t>
      </w:r>
      <w:r w:rsidRPr="00A03935">
        <w:rPr>
          <w:rFonts w:ascii="Calibri" w:hAnsi="Calibri" w:cs="Calibri"/>
          <w:sz w:val="22"/>
          <w:szCs w:val="22"/>
        </w:rPr>
        <w:t xml:space="preserve"> będą opracowywane w oparciu o następujące założenia:</w:t>
      </w:r>
    </w:p>
    <w:p w:rsidR="002F09CB" w:rsidRPr="00A03935" w:rsidRDefault="002F09CB" w:rsidP="007D6D5F">
      <w:pPr>
        <w:numPr>
          <w:ilvl w:val="0"/>
          <w:numId w:val="4"/>
        </w:numPr>
        <w:tabs>
          <w:tab w:val="clear" w:pos="1293"/>
        </w:tabs>
        <w:suppressAutoHyphens/>
        <w:autoSpaceDE w:val="0"/>
        <w:spacing w:after="0" w:line="240" w:lineRule="auto"/>
        <w:ind w:left="567" w:hanging="283"/>
        <w:jc w:val="both"/>
        <w:rPr>
          <w:lang w:eastAsia="pl-PL"/>
        </w:rPr>
      </w:pPr>
      <w:r w:rsidRPr="00A03935">
        <w:rPr>
          <w:lang w:eastAsia="pl-PL"/>
        </w:rPr>
        <w:t>stawki robocizny, koszty ogólne, zysk, tak jak określone zostały w ofercie i </w:t>
      </w:r>
      <w:r w:rsidR="00A85FC2" w:rsidRPr="00A03935">
        <w:rPr>
          <w:lang w:eastAsia="pl-PL"/>
        </w:rPr>
        <w:t xml:space="preserve">uproszczonym </w:t>
      </w:r>
      <w:r w:rsidRPr="00A03935">
        <w:rPr>
          <w:lang w:eastAsia="pl-PL"/>
        </w:rPr>
        <w:t>kosztorysie ofertowym, zmniejszonym proporcjonalnie w razie zastosowania ewentualnych marż, upustów, itp.</w:t>
      </w:r>
    </w:p>
    <w:p w:rsidR="002F09CB" w:rsidRPr="00A03935" w:rsidRDefault="002F09CB" w:rsidP="007D6D5F">
      <w:pPr>
        <w:numPr>
          <w:ilvl w:val="0"/>
          <w:numId w:val="4"/>
        </w:numPr>
        <w:tabs>
          <w:tab w:val="clear" w:pos="1293"/>
        </w:tabs>
        <w:suppressAutoHyphens/>
        <w:autoSpaceDE w:val="0"/>
        <w:spacing w:after="0" w:line="240" w:lineRule="auto"/>
        <w:ind w:left="567" w:hanging="283"/>
        <w:jc w:val="both"/>
        <w:rPr>
          <w:lang w:eastAsia="pl-PL"/>
        </w:rPr>
      </w:pPr>
      <w:r w:rsidRPr="00A03935">
        <w:rPr>
          <w:lang w:eastAsia="pl-PL"/>
        </w:rPr>
        <w:t>ceny materiałów i ceny sprzętu zostaną przyjęte z "Informatorów SEKOCENBUD" (wartości</w:t>
      </w:r>
      <w:r w:rsidR="007D6D5F" w:rsidRPr="00A03935">
        <w:rPr>
          <w:lang w:eastAsia="pl-PL"/>
        </w:rPr>
        <w:t xml:space="preserve"> </w:t>
      </w:r>
      <w:r w:rsidRPr="00A03935">
        <w:rPr>
          <w:lang w:eastAsia="pl-PL"/>
        </w:rPr>
        <w:t>średnie). Dla materiałów będą przyjmowane ceny z miesiąca, w którym były</w:t>
      </w:r>
      <w:r w:rsidR="007D6D5F" w:rsidRPr="00A03935">
        <w:rPr>
          <w:lang w:eastAsia="pl-PL"/>
        </w:rPr>
        <w:t xml:space="preserve"> </w:t>
      </w:r>
      <w:r w:rsidRPr="00A03935">
        <w:rPr>
          <w:lang w:eastAsia="pl-PL"/>
        </w:rPr>
        <w:t xml:space="preserve">zakupione, dla sprzętu będą przyjmowane ceny z miesiąca, w którym sprzęt był używany. </w:t>
      </w:r>
    </w:p>
    <w:p w:rsidR="007C6830" w:rsidRPr="00A03935" w:rsidRDefault="002F09CB" w:rsidP="007D6D5F">
      <w:pPr>
        <w:numPr>
          <w:ilvl w:val="0"/>
          <w:numId w:val="4"/>
        </w:numPr>
        <w:tabs>
          <w:tab w:val="clear" w:pos="1293"/>
        </w:tabs>
        <w:suppressAutoHyphens/>
        <w:autoSpaceDE w:val="0"/>
        <w:spacing w:after="120" w:line="240" w:lineRule="auto"/>
        <w:ind w:left="567" w:hanging="283"/>
        <w:jc w:val="both"/>
        <w:rPr>
          <w:lang w:eastAsia="pl-PL"/>
        </w:rPr>
      </w:pPr>
      <w:r w:rsidRPr="00A03935">
        <w:rPr>
          <w:lang w:eastAsia="pl-PL"/>
        </w:rPr>
        <w:t>podstawą do ustalania kosztorysowych nakładów rzeczowych będą odpowiednie KNR-y.</w:t>
      </w:r>
    </w:p>
    <w:p w:rsidR="002F09CB" w:rsidRPr="00A03935" w:rsidRDefault="002F09CB" w:rsidP="00C52E17">
      <w:pPr>
        <w:pStyle w:val="Akapitzlist"/>
        <w:numPr>
          <w:ilvl w:val="0"/>
          <w:numId w:val="38"/>
        </w:numPr>
        <w:suppressAutoHyphens/>
        <w:autoSpaceDE w:val="0"/>
        <w:jc w:val="both"/>
        <w:rPr>
          <w:rFonts w:ascii="Calibri" w:hAnsi="Calibri" w:cs="Calibri"/>
          <w:sz w:val="22"/>
          <w:szCs w:val="22"/>
        </w:rPr>
      </w:pPr>
      <w:r w:rsidRPr="00A03935">
        <w:rPr>
          <w:rFonts w:ascii="Calibri" w:hAnsi="Calibri" w:cs="Calibri"/>
          <w:sz w:val="22"/>
          <w:szCs w:val="22"/>
        </w:rPr>
        <w:lastRenderedPageBreak/>
        <w:t xml:space="preserve">Roboty zamienne i zaniechane w stosunku do </w:t>
      </w:r>
      <w:r w:rsidR="003F2D74" w:rsidRPr="00A03935">
        <w:rPr>
          <w:rFonts w:ascii="Calibri" w:hAnsi="Calibri" w:cs="Calibri"/>
          <w:sz w:val="22"/>
          <w:szCs w:val="22"/>
        </w:rPr>
        <w:t>dokumentacji</w:t>
      </w:r>
      <w:r w:rsidRPr="00A03935">
        <w:rPr>
          <w:rFonts w:ascii="Calibri" w:hAnsi="Calibri" w:cs="Calibri"/>
          <w:sz w:val="22"/>
          <w:szCs w:val="22"/>
        </w:rPr>
        <w:t xml:space="preserve"> zostaną rozliczone kosztorysem różnicowym z korektą wy</w:t>
      </w:r>
      <w:r w:rsidR="00CD2A29" w:rsidRPr="00A03935">
        <w:rPr>
          <w:rFonts w:ascii="Calibri" w:hAnsi="Calibri" w:cs="Calibri"/>
          <w:sz w:val="22"/>
          <w:szCs w:val="22"/>
        </w:rPr>
        <w:t>nagrodzenia, o którym mowa w § 4</w:t>
      </w:r>
      <w:r w:rsidR="005408A1" w:rsidRPr="00A03935">
        <w:rPr>
          <w:rFonts w:ascii="Calibri" w:hAnsi="Calibri" w:cs="Calibri"/>
          <w:sz w:val="22"/>
          <w:szCs w:val="22"/>
        </w:rPr>
        <w:t xml:space="preserve"> ust. 1</w:t>
      </w:r>
      <w:r w:rsidRPr="00A03935">
        <w:rPr>
          <w:rFonts w:ascii="Calibri" w:hAnsi="Calibri" w:cs="Calibri"/>
          <w:sz w:val="22"/>
          <w:szCs w:val="22"/>
        </w:rPr>
        <w:t xml:space="preserve">. Podstawą będzie </w:t>
      </w:r>
      <w:r w:rsidR="00EB30A5" w:rsidRPr="00A03935">
        <w:rPr>
          <w:rFonts w:ascii="Calibri" w:hAnsi="Calibri" w:cs="Calibri"/>
          <w:sz w:val="22"/>
          <w:szCs w:val="22"/>
        </w:rPr>
        <w:t xml:space="preserve">uproszczony </w:t>
      </w:r>
      <w:r w:rsidRPr="00A03935">
        <w:rPr>
          <w:rFonts w:ascii="Calibri" w:hAnsi="Calibri" w:cs="Calibri"/>
          <w:sz w:val="22"/>
          <w:szCs w:val="22"/>
        </w:rPr>
        <w:t xml:space="preserve">kosztorys ofertowy i wskaźniki cenotwórcze określone w </w:t>
      </w:r>
      <w:r w:rsidR="00EB30A5" w:rsidRPr="00A03935">
        <w:rPr>
          <w:rFonts w:ascii="Calibri" w:hAnsi="Calibri" w:cs="Calibri"/>
          <w:sz w:val="22"/>
          <w:szCs w:val="22"/>
        </w:rPr>
        <w:t>tym kosztorysie</w:t>
      </w:r>
      <w:r w:rsidRPr="00A03935">
        <w:rPr>
          <w:rFonts w:ascii="Calibri" w:hAnsi="Calibri" w:cs="Calibri"/>
          <w:sz w:val="22"/>
          <w:szCs w:val="22"/>
        </w:rPr>
        <w:t>.</w:t>
      </w:r>
      <w:r w:rsidR="00B0702C" w:rsidRPr="00A03935">
        <w:rPr>
          <w:rFonts w:ascii="Calibri" w:hAnsi="Calibri" w:cs="Calibri"/>
          <w:sz w:val="22"/>
          <w:szCs w:val="22"/>
        </w:rPr>
        <w:t xml:space="preserve"> </w:t>
      </w:r>
      <w:r w:rsidRPr="00A03935">
        <w:rPr>
          <w:rFonts w:ascii="Calibri" w:hAnsi="Calibri" w:cs="Calibri"/>
          <w:sz w:val="22"/>
          <w:szCs w:val="22"/>
        </w:rPr>
        <w:t>Wykonawca wyraża zgodę na zmniejszenie wynagrod</w:t>
      </w:r>
      <w:r w:rsidR="00CD2A29" w:rsidRPr="00A03935">
        <w:rPr>
          <w:rFonts w:ascii="Calibri" w:hAnsi="Calibri" w:cs="Calibri"/>
          <w:sz w:val="22"/>
          <w:szCs w:val="22"/>
        </w:rPr>
        <w:t>zenia, o którym mowa w §4</w:t>
      </w:r>
      <w:r w:rsidR="008428DD" w:rsidRPr="00A03935">
        <w:rPr>
          <w:rFonts w:ascii="Calibri" w:hAnsi="Calibri" w:cs="Calibri"/>
          <w:sz w:val="22"/>
          <w:szCs w:val="22"/>
        </w:rPr>
        <w:t xml:space="preserve"> ust. 1</w:t>
      </w:r>
      <w:r w:rsidR="002E7B99" w:rsidRPr="00A03935">
        <w:rPr>
          <w:rFonts w:ascii="Calibri" w:hAnsi="Calibri" w:cs="Calibri"/>
          <w:sz w:val="22"/>
          <w:szCs w:val="22"/>
        </w:rPr>
        <w:t>,</w:t>
      </w:r>
      <w:r w:rsidR="00847AF7" w:rsidRPr="00A03935">
        <w:rPr>
          <w:rFonts w:ascii="Calibri" w:hAnsi="Calibri" w:cs="Calibri"/>
          <w:sz w:val="22"/>
          <w:szCs w:val="22"/>
        </w:rPr>
        <w:t xml:space="preserve"> </w:t>
      </w:r>
      <w:r w:rsidRPr="00A03935">
        <w:rPr>
          <w:rFonts w:ascii="Calibri" w:hAnsi="Calibri" w:cs="Calibri"/>
          <w:sz w:val="22"/>
          <w:szCs w:val="22"/>
        </w:rPr>
        <w:t>w przypadku wykonania robót zamiennych o niższej wartości od przyjętej w ofercie</w:t>
      </w:r>
      <w:r w:rsidR="00847AF7" w:rsidRPr="00A03935">
        <w:rPr>
          <w:rFonts w:ascii="Calibri" w:hAnsi="Calibri" w:cs="Calibri"/>
          <w:sz w:val="22"/>
          <w:szCs w:val="22"/>
        </w:rPr>
        <w:t xml:space="preserve"> </w:t>
      </w:r>
      <w:r w:rsidRPr="00A03935">
        <w:rPr>
          <w:rFonts w:ascii="Calibri" w:hAnsi="Calibri" w:cs="Calibri"/>
          <w:sz w:val="22"/>
          <w:szCs w:val="22"/>
        </w:rPr>
        <w:t>lub w przypadku ich zaniechania.</w:t>
      </w:r>
    </w:p>
    <w:p w:rsidR="002F09CB" w:rsidRPr="00A03935" w:rsidRDefault="002F09CB" w:rsidP="00C52E17">
      <w:pPr>
        <w:widowControl w:val="0"/>
        <w:numPr>
          <w:ilvl w:val="0"/>
          <w:numId w:val="38"/>
        </w:numPr>
        <w:suppressAutoHyphens/>
        <w:autoSpaceDE w:val="0"/>
        <w:spacing w:after="0" w:line="273" w:lineRule="atLeast"/>
        <w:jc w:val="both"/>
        <w:rPr>
          <w:lang w:eastAsia="pl-PL"/>
        </w:rPr>
      </w:pPr>
      <w:r w:rsidRPr="00A03935">
        <w:rPr>
          <w:lang w:eastAsia="pl-PL"/>
        </w:rPr>
        <w:t xml:space="preserve">Za datę zapłaty na podstawie niniejszej umowy uważa się dzień obciążenia rachunku bankowego Zamawiającego. </w:t>
      </w:r>
    </w:p>
    <w:p w:rsidR="00903DB4" w:rsidRPr="00A03935" w:rsidRDefault="002F09CB" w:rsidP="00C52E17">
      <w:pPr>
        <w:widowControl w:val="0"/>
        <w:numPr>
          <w:ilvl w:val="0"/>
          <w:numId w:val="38"/>
        </w:numPr>
        <w:suppressAutoHyphens/>
        <w:autoSpaceDE w:val="0"/>
        <w:spacing w:after="0" w:line="240" w:lineRule="auto"/>
        <w:jc w:val="both"/>
        <w:rPr>
          <w:lang w:eastAsia="pl-PL"/>
        </w:rPr>
      </w:pPr>
      <w:r w:rsidRPr="00A03935">
        <w:rPr>
          <w:lang w:eastAsia="pl-PL"/>
        </w:rPr>
        <w:t>Wyłącza się możliwość cesji wierzytelności wynikających z niniejszej umowy.</w:t>
      </w:r>
    </w:p>
    <w:p w:rsidR="009318F2" w:rsidRPr="006C5464" w:rsidRDefault="009318F2" w:rsidP="00903DB4">
      <w:pPr>
        <w:suppressAutoHyphens/>
        <w:spacing w:after="0" w:line="240" w:lineRule="auto"/>
        <w:ind w:left="4254"/>
        <w:rPr>
          <w:b/>
          <w:bCs/>
          <w:sz w:val="16"/>
          <w:lang w:eastAsia="pl-PL"/>
        </w:rPr>
      </w:pPr>
    </w:p>
    <w:p w:rsidR="002F09CB" w:rsidRPr="00A03935" w:rsidRDefault="00312A97" w:rsidP="00903DB4">
      <w:pPr>
        <w:suppressAutoHyphens/>
        <w:spacing w:after="0" w:line="240" w:lineRule="auto"/>
        <w:ind w:left="4254"/>
        <w:rPr>
          <w:lang w:eastAsia="pl-PL"/>
        </w:rPr>
      </w:pPr>
      <w:r w:rsidRPr="00A03935">
        <w:rPr>
          <w:b/>
          <w:bCs/>
          <w:lang w:eastAsia="pl-PL"/>
        </w:rPr>
        <w:t>§ 5</w:t>
      </w:r>
    </w:p>
    <w:p w:rsidR="002F09CB" w:rsidRPr="00A03935" w:rsidRDefault="002F09CB" w:rsidP="005408A1">
      <w:pPr>
        <w:spacing w:after="0" w:line="240" w:lineRule="auto"/>
        <w:jc w:val="both"/>
        <w:rPr>
          <w:lang w:eastAsia="pl-PL"/>
        </w:rPr>
      </w:pPr>
      <w:r w:rsidRPr="00A03935">
        <w:rPr>
          <w:lang w:eastAsia="pl-PL"/>
        </w:rPr>
        <w:t>Wykonawca oświadcza, że w przypadku realiz</w:t>
      </w:r>
      <w:r w:rsidR="00D5327C" w:rsidRPr="00A03935">
        <w:rPr>
          <w:lang w:eastAsia="pl-PL"/>
        </w:rPr>
        <w:t>a</w:t>
      </w:r>
      <w:r w:rsidR="000D1CEA" w:rsidRPr="00A03935">
        <w:rPr>
          <w:lang w:eastAsia="pl-PL"/>
        </w:rPr>
        <w:t xml:space="preserve">cji zamówienia przy współpracy </w:t>
      </w:r>
      <w:r w:rsidRPr="00A03935">
        <w:rPr>
          <w:lang w:eastAsia="pl-PL"/>
        </w:rPr>
        <w:t>z podwykonawcami:</w:t>
      </w:r>
    </w:p>
    <w:p w:rsidR="002F09CB" w:rsidRPr="00A03935" w:rsidRDefault="002F09CB" w:rsidP="007E15E9">
      <w:pPr>
        <w:numPr>
          <w:ilvl w:val="0"/>
          <w:numId w:val="19"/>
        </w:numPr>
        <w:tabs>
          <w:tab w:val="clear" w:pos="720"/>
        </w:tabs>
        <w:suppressAutoHyphens/>
        <w:spacing w:after="0" w:line="240" w:lineRule="auto"/>
        <w:ind w:left="567" w:hanging="283"/>
        <w:jc w:val="both"/>
        <w:rPr>
          <w:lang w:eastAsia="pl-PL"/>
        </w:rPr>
      </w:pPr>
      <w:r w:rsidRPr="00A03935">
        <w:rPr>
          <w:lang w:eastAsia="pl-PL"/>
        </w:rPr>
        <w:t xml:space="preserve">zlecenie wykonania części robót podwykonawcom nie zmienia zobowiązań Wykonawcy wobec  Zamawiającego za wykonanie tej części robót, </w:t>
      </w:r>
    </w:p>
    <w:p w:rsidR="002F09CB" w:rsidRPr="00A03935" w:rsidRDefault="002F09CB" w:rsidP="007E15E9">
      <w:pPr>
        <w:numPr>
          <w:ilvl w:val="0"/>
          <w:numId w:val="19"/>
        </w:numPr>
        <w:tabs>
          <w:tab w:val="clear" w:pos="720"/>
        </w:tabs>
        <w:suppressAutoHyphens/>
        <w:spacing w:after="0" w:line="240" w:lineRule="auto"/>
        <w:ind w:left="567" w:hanging="283"/>
        <w:jc w:val="both"/>
        <w:rPr>
          <w:lang w:eastAsia="pl-PL"/>
        </w:rPr>
      </w:pPr>
      <w:r w:rsidRPr="00A03935">
        <w:rPr>
          <w:lang w:eastAsia="pl-PL"/>
        </w:rPr>
        <w:t>wykonawca jest odpowiedzialny za dzi</w:t>
      </w:r>
      <w:r w:rsidR="00922DC0" w:rsidRPr="00A03935">
        <w:rPr>
          <w:lang w:eastAsia="pl-PL"/>
        </w:rPr>
        <w:t>ałania, uchybienia i zaniechania</w:t>
      </w:r>
      <w:r w:rsidRPr="00A03935">
        <w:rPr>
          <w:lang w:eastAsia="pl-PL"/>
        </w:rPr>
        <w:t xml:space="preserve"> zatrudnionych przez siebie podwykonawców i ich pracowników w takim samym stopniu, jakby to były dzi</w:t>
      </w:r>
      <w:r w:rsidR="00922DC0" w:rsidRPr="00A03935">
        <w:rPr>
          <w:lang w:eastAsia="pl-PL"/>
        </w:rPr>
        <w:t>ałania, uchybienia i zaniechania</w:t>
      </w:r>
      <w:r w:rsidRPr="00A03935">
        <w:rPr>
          <w:lang w:eastAsia="pl-PL"/>
        </w:rPr>
        <w:t xml:space="preserve"> Wykonawcy. </w:t>
      </w:r>
    </w:p>
    <w:p w:rsidR="005D3D7C" w:rsidRPr="006C5464" w:rsidRDefault="005D3D7C" w:rsidP="00C7491D">
      <w:pPr>
        <w:spacing w:after="0" w:line="240" w:lineRule="auto"/>
        <w:rPr>
          <w:b/>
          <w:bCs/>
          <w:sz w:val="16"/>
          <w:lang w:eastAsia="pl-PL"/>
        </w:rPr>
      </w:pPr>
    </w:p>
    <w:p w:rsidR="002F09CB" w:rsidRPr="00A03935" w:rsidRDefault="00312A97" w:rsidP="00E966B2">
      <w:pPr>
        <w:spacing w:after="0" w:line="240" w:lineRule="auto"/>
        <w:ind w:left="4254"/>
        <w:rPr>
          <w:b/>
          <w:bCs/>
          <w:lang w:eastAsia="pl-PL"/>
        </w:rPr>
      </w:pPr>
      <w:r w:rsidRPr="00A03935">
        <w:rPr>
          <w:b/>
          <w:bCs/>
          <w:lang w:eastAsia="pl-PL"/>
        </w:rPr>
        <w:t>§ 6</w:t>
      </w:r>
    </w:p>
    <w:p w:rsidR="002F09CB" w:rsidRPr="00A03935" w:rsidRDefault="002F09CB" w:rsidP="007D6D5F">
      <w:pPr>
        <w:numPr>
          <w:ilvl w:val="3"/>
          <w:numId w:val="19"/>
        </w:numPr>
        <w:tabs>
          <w:tab w:val="clear" w:pos="2880"/>
        </w:tabs>
        <w:spacing w:after="0" w:line="240" w:lineRule="auto"/>
        <w:ind w:left="284" w:hanging="284"/>
        <w:jc w:val="both"/>
        <w:rPr>
          <w:lang w:eastAsia="pl-PL"/>
        </w:rPr>
      </w:pPr>
      <w:r w:rsidRPr="00A03935">
        <w:rPr>
          <w:lang w:eastAsia="pl-PL"/>
        </w:rPr>
        <w:t>Wykonawca, podwykonawca lub dalszy podwykonawca zamówienia na roboty budowlane zamierzający zawrzeć umowę o podwykonawstwo, której przedmiotem są roboty budowlane związane z realizacją niniejszej umowy, jest obowiązany, w trakcie realizacji niniejszego zamówienia publicznego, do przedłożenia zamawiającemu projektu tej umowy, przy czym podwykonawca lub dalszy podwykonawca jest obowiązany dołączyć zgodę wykonawcy na zawarcie umowy o podwykonawstwo o treści zgodnej z projektem umowy.</w:t>
      </w:r>
    </w:p>
    <w:p w:rsidR="002F09CB" w:rsidRPr="00A03935" w:rsidRDefault="002F09CB" w:rsidP="007D6D5F">
      <w:pPr>
        <w:numPr>
          <w:ilvl w:val="3"/>
          <w:numId w:val="19"/>
        </w:numPr>
        <w:tabs>
          <w:tab w:val="clear" w:pos="2880"/>
        </w:tabs>
        <w:spacing w:after="0" w:line="240" w:lineRule="auto"/>
        <w:ind w:left="284" w:hanging="284"/>
        <w:jc w:val="both"/>
        <w:rPr>
          <w:lang w:eastAsia="pl-PL"/>
        </w:rPr>
      </w:pPr>
      <w:r w:rsidRPr="00A03935">
        <w:rPr>
          <w:lang w:eastAsia="pl-PL"/>
        </w:rPr>
        <w:t xml:space="preserve">Termin zapłaty wynagrodzenia podwykonawcy lub dalszemu podwykonawcy przewidziany </w:t>
      </w:r>
      <w:r w:rsidR="004739C1">
        <w:rPr>
          <w:lang w:eastAsia="pl-PL"/>
        </w:rPr>
        <w:br/>
      </w:r>
      <w:r w:rsidRPr="00A03935">
        <w:rPr>
          <w:lang w:eastAsia="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F09CB" w:rsidRPr="00A03935" w:rsidRDefault="009318F2" w:rsidP="007D6D5F">
      <w:pPr>
        <w:numPr>
          <w:ilvl w:val="3"/>
          <w:numId w:val="19"/>
        </w:numPr>
        <w:tabs>
          <w:tab w:val="clear" w:pos="2880"/>
        </w:tabs>
        <w:spacing w:after="0" w:line="240" w:lineRule="auto"/>
        <w:ind w:left="284" w:hanging="284"/>
        <w:jc w:val="both"/>
        <w:rPr>
          <w:lang w:eastAsia="pl-PL"/>
        </w:rPr>
      </w:pPr>
      <w:r w:rsidRPr="00A03935">
        <w:rPr>
          <w:lang w:eastAsia="pl-PL"/>
        </w:rPr>
        <w:t>Zamawiający, w terminie 5</w:t>
      </w:r>
      <w:r w:rsidR="002F09CB" w:rsidRPr="00A03935">
        <w:rPr>
          <w:lang w:eastAsia="pl-PL"/>
        </w:rPr>
        <w:t xml:space="preserve"> dni od przedstawienia mu przez wykonawcę projektu umowy z podwykonawcą lub dalszym podwykonawcą, wraz z częścią dokumentacji dotyczącą wykonania robót określonych w projekcie, zgłasza pisemne zastrzeżenia do projektu umowy o</w:t>
      </w:r>
      <w:r w:rsidR="004739C1">
        <w:rPr>
          <w:lang w:eastAsia="pl-PL"/>
        </w:rPr>
        <w:t xml:space="preserve"> </w:t>
      </w:r>
      <w:r w:rsidR="002F09CB" w:rsidRPr="00A03935">
        <w:rPr>
          <w:lang w:eastAsia="pl-PL"/>
        </w:rPr>
        <w:t>podwykonawstwo, której przedmiotem są roboty budowlane:</w:t>
      </w:r>
    </w:p>
    <w:p w:rsidR="002F09CB" w:rsidRPr="00A03935" w:rsidRDefault="002F09CB" w:rsidP="007D6D5F">
      <w:pPr>
        <w:numPr>
          <w:ilvl w:val="0"/>
          <w:numId w:val="25"/>
        </w:numPr>
        <w:spacing w:after="0" w:line="240" w:lineRule="auto"/>
        <w:ind w:left="567" w:hanging="283"/>
        <w:jc w:val="both"/>
        <w:rPr>
          <w:lang w:eastAsia="pl-PL"/>
        </w:rPr>
      </w:pPr>
      <w:r w:rsidRPr="00A03935">
        <w:rPr>
          <w:lang w:eastAsia="pl-PL"/>
        </w:rPr>
        <w:t>niespełniającej wymagań określonych w specyfikacji istotnych warunków zamówienia;</w:t>
      </w:r>
    </w:p>
    <w:p w:rsidR="002F09CB" w:rsidRPr="00A03935" w:rsidRDefault="002F09CB" w:rsidP="007D6D5F">
      <w:pPr>
        <w:numPr>
          <w:ilvl w:val="0"/>
          <w:numId w:val="25"/>
        </w:numPr>
        <w:spacing w:after="0" w:line="240" w:lineRule="auto"/>
        <w:ind w:left="567" w:hanging="283"/>
        <w:jc w:val="both"/>
        <w:rPr>
          <w:lang w:eastAsia="pl-PL"/>
        </w:rPr>
      </w:pPr>
      <w:r w:rsidRPr="00A03935">
        <w:rPr>
          <w:lang w:eastAsia="pl-PL"/>
        </w:rPr>
        <w:t>gdy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rsidR="002F09CB" w:rsidRPr="00A03935" w:rsidRDefault="002F09CB" w:rsidP="00B1308D">
      <w:pPr>
        <w:numPr>
          <w:ilvl w:val="0"/>
          <w:numId w:val="29"/>
        </w:numPr>
        <w:spacing w:after="0" w:line="240" w:lineRule="auto"/>
        <w:ind w:left="284" w:hanging="284"/>
        <w:jc w:val="both"/>
        <w:rPr>
          <w:lang w:eastAsia="pl-PL"/>
        </w:rPr>
      </w:pPr>
      <w:r w:rsidRPr="00A03935">
        <w:rPr>
          <w:lang w:eastAsia="pl-PL"/>
        </w:rPr>
        <w:t>Niezgłoszenie pisemnych zastrzeżeń d</w:t>
      </w:r>
      <w:r w:rsidR="005F4123" w:rsidRPr="00A03935">
        <w:rPr>
          <w:lang w:eastAsia="pl-PL"/>
        </w:rPr>
        <w:t>o przedłożonego projektu umowy o podwykonawstwo,</w:t>
      </w:r>
      <w:r w:rsidR="00B1308D" w:rsidRPr="00A03935">
        <w:rPr>
          <w:lang w:eastAsia="pl-PL"/>
        </w:rPr>
        <w:t xml:space="preserve"> </w:t>
      </w:r>
      <w:r w:rsidRPr="00A03935">
        <w:rPr>
          <w:lang w:eastAsia="pl-PL"/>
        </w:rPr>
        <w:t>której przedmiotem są</w:t>
      </w:r>
      <w:r w:rsidR="009318F2" w:rsidRPr="00A03935">
        <w:rPr>
          <w:lang w:eastAsia="pl-PL"/>
        </w:rPr>
        <w:t xml:space="preserve"> roboty budowlane, w terminie 5</w:t>
      </w:r>
      <w:r w:rsidRPr="00A03935">
        <w:rPr>
          <w:lang w:eastAsia="pl-PL"/>
        </w:rPr>
        <w:t xml:space="preserve"> dni od przedstawienia Zamawiającemu przez wykonawcę projektu umowy z podwykonawcą, wraz z częścią dokumentacji dotyczącą wykonania robót określonych w projekcie, uważa się za akceptację projektu umowy przez zamawiającego.</w:t>
      </w:r>
    </w:p>
    <w:p w:rsidR="002F09CB" w:rsidRPr="00A03935" w:rsidRDefault="002F09CB" w:rsidP="00B1308D">
      <w:pPr>
        <w:numPr>
          <w:ilvl w:val="0"/>
          <w:numId w:val="29"/>
        </w:numPr>
        <w:spacing w:after="0" w:line="240" w:lineRule="auto"/>
        <w:ind w:left="284" w:hanging="284"/>
        <w:jc w:val="both"/>
        <w:rPr>
          <w:lang w:eastAsia="pl-PL"/>
        </w:rPr>
      </w:pPr>
      <w:r w:rsidRPr="00A03935">
        <w:rPr>
          <w:lang w:eastAsia="pl-PL"/>
        </w:rPr>
        <w:t xml:space="preserve">Wykonawca, podwykonawca lub dalszy podwykonawca zamówienia na roboty budowlane przedkłada zamawiającemu poświadczoną za zgodność z oryginałem kopię zawartej umowy </w:t>
      </w:r>
      <w:r w:rsidR="0049125C" w:rsidRPr="00A03935">
        <w:rPr>
          <w:lang w:eastAsia="pl-PL"/>
        </w:rPr>
        <w:br/>
      </w:r>
      <w:r w:rsidRPr="00A03935">
        <w:rPr>
          <w:lang w:eastAsia="pl-PL"/>
        </w:rPr>
        <w:t>o podwykonawstwo, której przedmiotem są roboty budowlane, w terminie 7 dni od dnia jej zawarcia.</w:t>
      </w:r>
    </w:p>
    <w:p w:rsidR="002F09CB" w:rsidRPr="00A03935" w:rsidRDefault="009318F2" w:rsidP="00B1308D">
      <w:pPr>
        <w:numPr>
          <w:ilvl w:val="0"/>
          <w:numId w:val="29"/>
        </w:numPr>
        <w:spacing w:after="0" w:line="240" w:lineRule="auto"/>
        <w:ind w:left="284" w:hanging="284"/>
        <w:jc w:val="both"/>
        <w:rPr>
          <w:lang w:eastAsia="pl-PL"/>
        </w:rPr>
      </w:pPr>
      <w:r w:rsidRPr="00A03935">
        <w:rPr>
          <w:lang w:eastAsia="pl-PL"/>
        </w:rPr>
        <w:t>Zamawiający, w terminie 5</w:t>
      </w:r>
      <w:r w:rsidR="002F09CB" w:rsidRPr="00A03935">
        <w:rPr>
          <w:lang w:eastAsia="pl-PL"/>
        </w:rPr>
        <w:t xml:space="preserve"> dni od przedstawienia mu przez wykonawcę kopii zawartej umowy </w:t>
      </w:r>
      <w:r w:rsidR="0049125C" w:rsidRPr="00A03935">
        <w:rPr>
          <w:lang w:eastAsia="pl-PL"/>
        </w:rPr>
        <w:br/>
      </w:r>
      <w:r w:rsidR="002F09CB" w:rsidRPr="00A03935">
        <w:rPr>
          <w:lang w:eastAsia="pl-PL"/>
        </w:rPr>
        <w:t xml:space="preserve">o podwykonawstwo, zgłasza pisemny sprzeciw do umowy o podwykonawstwo, której </w:t>
      </w:r>
      <w:r w:rsidR="00B1308D" w:rsidRPr="00A03935">
        <w:rPr>
          <w:lang w:eastAsia="pl-PL"/>
        </w:rPr>
        <w:t>p</w:t>
      </w:r>
      <w:r w:rsidR="002F09CB" w:rsidRPr="00A03935">
        <w:rPr>
          <w:lang w:eastAsia="pl-PL"/>
        </w:rPr>
        <w:t>rzedmiotem są roboty budowlane, w przypadkach, o których mowa w ust. 3.</w:t>
      </w:r>
    </w:p>
    <w:p w:rsidR="002F09CB" w:rsidRDefault="002F09CB" w:rsidP="00B1308D">
      <w:pPr>
        <w:numPr>
          <w:ilvl w:val="0"/>
          <w:numId w:val="29"/>
        </w:numPr>
        <w:spacing w:after="0" w:line="240" w:lineRule="auto"/>
        <w:ind w:left="284" w:hanging="284"/>
        <w:jc w:val="both"/>
        <w:rPr>
          <w:lang w:eastAsia="pl-PL"/>
        </w:rPr>
      </w:pPr>
      <w:r w:rsidRPr="00A03935">
        <w:rPr>
          <w:lang w:eastAsia="pl-PL"/>
        </w:rPr>
        <w:t>Niezgłoszenie pisemnego sprzeciwu do przedłożonej umowy o podwykonawstwo, której przedmiotem są</w:t>
      </w:r>
      <w:r w:rsidR="009318F2" w:rsidRPr="00A03935">
        <w:rPr>
          <w:lang w:eastAsia="pl-PL"/>
        </w:rPr>
        <w:t xml:space="preserve"> roboty budowlane, w terminie 5</w:t>
      </w:r>
      <w:r w:rsidRPr="00A03935">
        <w:rPr>
          <w:lang w:eastAsia="pl-PL"/>
        </w:rPr>
        <w:t xml:space="preserve"> dni od przedstawienia zamawiającemu przez wykonawcę kopii zawartej umowy o podwykonawstwo, uważa się za akceptację umowy przez zamawiającego.</w:t>
      </w:r>
    </w:p>
    <w:p w:rsidR="005A2D16" w:rsidRPr="00A03935" w:rsidRDefault="005A2D16" w:rsidP="005A2D16">
      <w:pPr>
        <w:spacing w:after="0" w:line="240" w:lineRule="auto"/>
        <w:ind w:left="284"/>
        <w:jc w:val="both"/>
        <w:rPr>
          <w:lang w:eastAsia="pl-PL"/>
        </w:rPr>
      </w:pPr>
    </w:p>
    <w:p w:rsidR="002F09CB" w:rsidRPr="00A03935" w:rsidRDefault="002F09CB" w:rsidP="00B1308D">
      <w:pPr>
        <w:numPr>
          <w:ilvl w:val="0"/>
          <w:numId w:val="29"/>
        </w:numPr>
        <w:spacing w:after="0" w:line="240" w:lineRule="auto"/>
        <w:ind w:left="284" w:hanging="284"/>
        <w:jc w:val="both"/>
        <w:rPr>
          <w:lang w:eastAsia="pl-PL"/>
        </w:rPr>
      </w:pPr>
      <w:r w:rsidRPr="00A03935">
        <w:rPr>
          <w:lang w:eastAsia="pl-PL"/>
        </w:rPr>
        <w:t xml:space="preserve">Wykonawca, podwykonawca lub dalszy podwykonawca zamówienia na roboty budowlane przedkłada zamawiającemu poświadczoną za zgodność z oryginałem kopię zawartej umowy </w:t>
      </w:r>
      <w:r w:rsidR="0049125C" w:rsidRPr="00A03935">
        <w:rPr>
          <w:lang w:eastAsia="pl-PL"/>
        </w:rPr>
        <w:br/>
      </w:r>
      <w:r w:rsidRPr="00A03935">
        <w:rPr>
          <w:lang w:eastAsia="pl-PL"/>
        </w:rPr>
        <w:lastRenderedPageBreak/>
        <w:t xml:space="preserve">o podwykonawstwo, której przedmiotem są dostawy lub usługi, w terminie 7 dni od dnia </w:t>
      </w:r>
      <w:r w:rsidR="005D122C" w:rsidRPr="00A03935">
        <w:rPr>
          <w:lang w:eastAsia="pl-PL"/>
        </w:rPr>
        <w:br/>
      </w:r>
      <w:r w:rsidRPr="00A03935">
        <w:rPr>
          <w:lang w:eastAsia="pl-PL"/>
        </w:rPr>
        <w:t>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903DB4" w:rsidRPr="00A03935" w:rsidRDefault="002F09CB" w:rsidP="00B1308D">
      <w:pPr>
        <w:numPr>
          <w:ilvl w:val="0"/>
          <w:numId w:val="29"/>
        </w:numPr>
        <w:spacing w:after="0" w:line="240" w:lineRule="auto"/>
        <w:ind w:left="284" w:hanging="284"/>
        <w:jc w:val="both"/>
        <w:rPr>
          <w:lang w:eastAsia="pl-PL"/>
        </w:rPr>
      </w:pPr>
      <w:r w:rsidRPr="00A03935">
        <w:rPr>
          <w:lang w:eastAsia="pl-PL"/>
        </w:rPr>
        <w:t>W przypadku, o którym mowa w ust. 8, jeżeli termin zapłaty</w:t>
      </w:r>
      <w:r w:rsidR="008B30DA" w:rsidRPr="00A03935">
        <w:rPr>
          <w:lang w:eastAsia="pl-PL"/>
        </w:rPr>
        <w:t xml:space="preserve"> wynagrodzenia jest dłuższy niż </w:t>
      </w:r>
      <w:r w:rsidRPr="00A03935">
        <w:rPr>
          <w:lang w:eastAsia="pl-PL"/>
        </w:rPr>
        <w:t xml:space="preserve">określony w ust. 2, zamawiający informuje o tym wykonawcę i wzywa </w:t>
      </w:r>
      <w:r w:rsidR="0049125C" w:rsidRPr="00A03935">
        <w:rPr>
          <w:lang w:eastAsia="pl-PL"/>
        </w:rPr>
        <w:t>g</w:t>
      </w:r>
      <w:r w:rsidRPr="00A03935">
        <w:rPr>
          <w:lang w:eastAsia="pl-PL"/>
        </w:rPr>
        <w:t xml:space="preserve">o do doprowadzenia </w:t>
      </w:r>
      <w:r w:rsidR="00994B0D" w:rsidRPr="00A03935">
        <w:rPr>
          <w:lang w:eastAsia="pl-PL"/>
        </w:rPr>
        <w:br/>
      </w:r>
      <w:r w:rsidRPr="00A03935">
        <w:rPr>
          <w:lang w:eastAsia="pl-PL"/>
        </w:rPr>
        <w:t>do zmiany tej umowy pod rygorem wystąpienia o zapłatę kary umownej.</w:t>
      </w:r>
    </w:p>
    <w:p w:rsidR="00872951" w:rsidRPr="00A03935" w:rsidRDefault="002F09CB" w:rsidP="00B1308D">
      <w:pPr>
        <w:numPr>
          <w:ilvl w:val="0"/>
          <w:numId w:val="29"/>
        </w:numPr>
        <w:spacing w:after="0" w:line="240" w:lineRule="auto"/>
        <w:ind w:left="284" w:hanging="426"/>
        <w:rPr>
          <w:b/>
          <w:bCs/>
          <w:lang w:eastAsia="pl-PL"/>
        </w:rPr>
      </w:pPr>
      <w:r w:rsidRPr="00A03935">
        <w:rPr>
          <w:lang w:eastAsia="pl-PL"/>
        </w:rPr>
        <w:t>Zapisy ust. 1-9 stosuje się odpowiednio do zmian tej umowy o podwykonawstwo.</w:t>
      </w:r>
    </w:p>
    <w:p w:rsidR="00447F04" w:rsidRPr="006C5464" w:rsidRDefault="00447F04" w:rsidP="00B1308D">
      <w:pPr>
        <w:spacing w:after="0" w:line="240" w:lineRule="auto"/>
        <w:rPr>
          <w:b/>
          <w:bCs/>
          <w:sz w:val="16"/>
          <w:lang w:eastAsia="pl-PL"/>
        </w:rPr>
      </w:pPr>
    </w:p>
    <w:p w:rsidR="002F09CB" w:rsidRPr="00A03935" w:rsidRDefault="00312A97" w:rsidP="00872951">
      <w:pPr>
        <w:spacing w:after="0" w:line="240" w:lineRule="auto"/>
        <w:ind w:left="4254"/>
        <w:rPr>
          <w:b/>
          <w:bCs/>
          <w:lang w:eastAsia="pl-PL"/>
        </w:rPr>
      </w:pPr>
      <w:r w:rsidRPr="00A03935">
        <w:rPr>
          <w:b/>
          <w:bCs/>
          <w:lang w:eastAsia="pl-PL"/>
        </w:rPr>
        <w:t>§ 7</w:t>
      </w:r>
    </w:p>
    <w:p w:rsidR="002F09CB" w:rsidRPr="00A03935" w:rsidRDefault="002F09CB" w:rsidP="00B1308D">
      <w:pPr>
        <w:numPr>
          <w:ilvl w:val="0"/>
          <w:numId w:val="26"/>
        </w:numPr>
        <w:spacing w:after="0" w:line="240" w:lineRule="auto"/>
        <w:ind w:left="284" w:hanging="284"/>
        <w:jc w:val="both"/>
        <w:rPr>
          <w:lang w:eastAsia="pl-PL"/>
        </w:rPr>
      </w:pPr>
      <w:r w:rsidRPr="00A03935">
        <w:rPr>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9CB" w:rsidRPr="00A03935" w:rsidRDefault="002F09CB" w:rsidP="00B1308D">
      <w:pPr>
        <w:numPr>
          <w:ilvl w:val="0"/>
          <w:numId w:val="26"/>
        </w:numPr>
        <w:spacing w:after="0" w:line="240" w:lineRule="auto"/>
        <w:ind w:left="284" w:hanging="284"/>
        <w:jc w:val="both"/>
        <w:rPr>
          <w:lang w:eastAsia="pl-PL"/>
        </w:rPr>
      </w:pPr>
      <w:r w:rsidRPr="00A03935">
        <w:rPr>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9CB" w:rsidRPr="00A03935" w:rsidRDefault="002F09CB" w:rsidP="00B1308D">
      <w:pPr>
        <w:numPr>
          <w:ilvl w:val="0"/>
          <w:numId w:val="26"/>
        </w:numPr>
        <w:spacing w:after="0" w:line="240" w:lineRule="auto"/>
        <w:ind w:left="284" w:hanging="284"/>
        <w:jc w:val="both"/>
        <w:rPr>
          <w:lang w:eastAsia="pl-PL"/>
        </w:rPr>
      </w:pPr>
      <w:r w:rsidRPr="00A03935">
        <w:rPr>
          <w:lang w:eastAsia="pl-PL"/>
        </w:rPr>
        <w:t>Bezpośrednia zapłata obejmuje wyłącznie należne wynagrodzenie, bez odsetek, należnych podwykonawcy lub dalszemu podwykonawcy.</w:t>
      </w:r>
    </w:p>
    <w:p w:rsidR="002F09CB" w:rsidRPr="00A03935" w:rsidRDefault="002F09CB" w:rsidP="00B1308D">
      <w:pPr>
        <w:numPr>
          <w:ilvl w:val="0"/>
          <w:numId w:val="26"/>
        </w:numPr>
        <w:spacing w:after="0" w:line="240" w:lineRule="auto"/>
        <w:ind w:left="284" w:hanging="284"/>
        <w:jc w:val="both"/>
        <w:rPr>
          <w:lang w:eastAsia="pl-PL"/>
        </w:rPr>
      </w:pPr>
      <w:r w:rsidRPr="00A03935">
        <w:rPr>
          <w:lang w:eastAsia="pl-PL"/>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2F09CB" w:rsidRPr="00A03935" w:rsidRDefault="002F09CB" w:rsidP="00B1308D">
      <w:pPr>
        <w:numPr>
          <w:ilvl w:val="0"/>
          <w:numId w:val="26"/>
        </w:numPr>
        <w:spacing w:after="0" w:line="240" w:lineRule="auto"/>
        <w:ind w:left="284" w:hanging="284"/>
        <w:jc w:val="both"/>
        <w:rPr>
          <w:lang w:eastAsia="pl-PL"/>
        </w:rPr>
      </w:pPr>
      <w:r w:rsidRPr="00A03935">
        <w:rPr>
          <w:lang w:eastAsia="pl-PL"/>
        </w:rPr>
        <w:t>W przypadku zgłoszenia uwag, o których mowa w ust. 4, w terminie wskazanym przez zamawiającego, zamawiający może:</w:t>
      </w:r>
    </w:p>
    <w:p w:rsidR="0003006E" w:rsidRPr="00A03935" w:rsidRDefault="002F09CB" w:rsidP="00B1308D">
      <w:pPr>
        <w:spacing w:after="0" w:line="240" w:lineRule="auto"/>
        <w:ind w:left="567" w:hanging="283"/>
        <w:jc w:val="both"/>
        <w:rPr>
          <w:lang w:eastAsia="pl-PL"/>
        </w:rPr>
      </w:pPr>
      <w:r w:rsidRPr="00A03935">
        <w:rPr>
          <w:lang w:eastAsia="pl-PL"/>
        </w:rPr>
        <w:t>1)</w:t>
      </w:r>
      <w:r w:rsidRPr="00A03935">
        <w:rPr>
          <w:lang w:eastAsia="pl-PL"/>
        </w:rPr>
        <w:tab/>
        <w:t>nie dokonać bezpośredniej zapłaty wynagrodzenia podwykonawcy lub dalszemu</w:t>
      </w:r>
      <w:r w:rsidR="0003006E" w:rsidRPr="00A03935">
        <w:rPr>
          <w:lang w:eastAsia="pl-PL"/>
        </w:rPr>
        <w:t xml:space="preserve"> </w:t>
      </w:r>
      <w:r w:rsidR="00B1308D" w:rsidRPr="00A03935">
        <w:rPr>
          <w:lang w:eastAsia="pl-PL"/>
        </w:rPr>
        <w:t>p</w:t>
      </w:r>
      <w:r w:rsidRPr="00A03935">
        <w:rPr>
          <w:lang w:eastAsia="pl-PL"/>
        </w:rPr>
        <w:t>odwykonawcy, jeżeli wykonawca wykaże niezasadność takiej zapłaty albo</w:t>
      </w:r>
    </w:p>
    <w:p w:rsidR="002F09CB" w:rsidRPr="00A03935" w:rsidRDefault="002F09CB" w:rsidP="00B1308D">
      <w:pPr>
        <w:spacing w:after="0" w:line="240" w:lineRule="auto"/>
        <w:ind w:left="567" w:hanging="283"/>
        <w:jc w:val="both"/>
        <w:rPr>
          <w:lang w:eastAsia="pl-PL"/>
        </w:rPr>
      </w:pPr>
      <w:r w:rsidRPr="00A03935">
        <w:rPr>
          <w:lang w:eastAsia="pl-PL"/>
        </w:rPr>
        <w:t>2)</w:t>
      </w:r>
      <w:r w:rsidRPr="00A03935">
        <w:rPr>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9CB" w:rsidRPr="00A03935" w:rsidRDefault="002F09CB" w:rsidP="00B1308D">
      <w:pPr>
        <w:spacing w:after="0" w:line="240" w:lineRule="auto"/>
        <w:ind w:left="567" w:hanging="283"/>
        <w:jc w:val="both"/>
        <w:rPr>
          <w:lang w:eastAsia="pl-PL"/>
        </w:rPr>
      </w:pPr>
      <w:r w:rsidRPr="00A03935">
        <w:rPr>
          <w:lang w:eastAsia="pl-PL"/>
        </w:rPr>
        <w:t>3)</w:t>
      </w:r>
      <w:r w:rsidRPr="00A03935">
        <w:rPr>
          <w:lang w:eastAsia="pl-PL"/>
        </w:rPr>
        <w:tab/>
        <w:t xml:space="preserve">dokonać bezpośredniej zapłaty wynagrodzenia podwykonawcy lub dalszemu podwykonawcy, jeżeli podwykonawca lub dalszy podwykonawca </w:t>
      </w:r>
      <w:r w:rsidR="00922DC0" w:rsidRPr="00A03935">
        <w:rPr>
          <w:lang w:eastAsia="pl-PL"/>
        </w:rPr>
        <w:t>wykaże zasadność takiej zapłaty w terminie 30 dni licząc od dnia wykazania zasadności zapłaty</w:t>
      </w:r>
      <w:r w:rsidR="00D5327C" w:rsidRPr="00A03935">
        <w:rPr>
          <w:lang w:eastAsia="pl-PL"/>
        </w:rPr>
        <w:t>.</w:t>
      </w:r>
    </w:p>
    <w:p w:rsidR="002F09CB" w:rsidRPr="00A03935" w:rsidRDefault="002F09CB" w:rsidP="0003006E">
      <w:pPr>
        <w:numPr>
          <w:ilvl w:val="0"/>
          <w:numId w:val="26"/>
        </w:numPr>
        <w:spacing w:after="0" w:line="240" w:lineRule="auto"/>
        <w:ind w:left="284" w:hanging="284"/>
        <w:jc w:val="both"/>
        <w:rPr>
          <w:lang w:eastAsia="pl-PL"/>
        </w:rPr>
      </w:pPr>
      <w:r w:rsidRPr="00A03935">
        <w:rPr>
          <w:lang w:eastAsia="pl-PL"/>
        </w:rPr>
        <w:t>W przypadku dokonania bezpośredniej zapłaty podwykonawcy lub dalszemu podwykonawcy, o których mowa w ust. 1, zamawiający potrąca kwotę wypłaconego wynagrodzenia z wynagrodzenia należnego wykonawcy.</w:t>
      </w:r>
    </w:p>
    <w:p w:rsidR="00E91A77" w:rsidRPr="00A03935" w:rsidRDefault="002F09CB" w:rsidP="0003006E">
      <w:pPr>
        <w:numPr>
          <w:ilvl w:val="0"/>
          <w:numId w:val="26"/>
        </w:numPr>
        <w:spacing w:after="0" w:line="240" w:lineRule="auto"/>
        <w:ind w:left="284" w:hanging="284"/>
        <w:jc w:val="both"/>
        <w:rPr>
          <w:lang w:eastAsia="pl-PL"/>
        </w:rPr>
      </w:pPr>
      <w:r w:rsidRPr="00A03935">
        <w:rPr>
          <w:lang w:eastAsia="pl-PL"/>
        </w:rPr>
        <w:t>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rsidR="00E91A77" w:rsidRDefault="00E91A77" w:rsidP="0003006E">
      <w:pPr>
        <w:numPr>
          <w:ilvl w:val="0"/>
          <w:numId w:val="26"/>
        </w:numPr>
        <w:spacing w:after="0" w:line="240" w:lineRule="auto"/>
        <w:ind w:left="284" w:hanging="284"/>
        <w:jc w:val="both"/>
        <w:rPr>
          <w:lang w:eastAsia="pl-PL"/>
        </w:rPr>
      </w:pPr>
      <w:r w:rsidRPr="00A03935">
        <w:t>W</w:t>
      </w:r>
      <w:r w:rsidRPr="00A03935">
        <w:rPr>
          <w:lang w:eastAsia="pl-PL"/>
        </w:rPr>
        <w:t xml:space="preserve"> celu skorzystania z praw, o których mowa w </w:t>
      </w:r>
      <w:r w:rsidRPr="00A03935">
        <w:rPr>
          <w:iCs/>
        </w:rPr>
        <w:t xml:space="preserve">art. </w:t>
      </w:r>
      <w:r w:rsidRPr="00A03935">
        <w:rPr>
          <w:rStyle w:val="alb"/>
        </w:rPr>
        <w:t>647</w:t>
      </w:r>
      <w:r w:rsidRPr="00A03935">
        <w:rPr>
          <w:rStyle w:val="alb"/>
          <w:vertAlign w:val="superscript"/>
        </w:rPr>
        <w:t xml:space="preserve">1 </w:t>
      </w:r>
      <w:r w:rsidRPr="00A03935">
        <w:rPr>
          <w:rStyle w:val="alb"/>
        </w:rPr>
        <w:t xml:space="preserve">KC, </w:t>
      </w:r>
      <w:r w:rsidRPr="00A03935">
        <w:rPr>
          <w:lang w:eastAsia="pl-PL"/>
        </w:rPr>
        <w:t>do zawarcia przez Wykonawcę</w:t>
      </w:r>
      <w:r w:rsidR="009117D2" w:rsidRPr="00A03935">
        <w:rPr>
          <w:lang w:eastAsia="pl-PL"/>
        </w:rPr>
        <w:t xml:space="preserve"> umowy</w:t>
      </w:r>
      <w:r w:rsidRPr="00A03935">
        <w:rPr>
          <w:lang w:eastAsia="pl-PL"/>
        </w:rPr>
        <w:t xml:space="preserve"> o roboty budowlane z podwykonawcą jest wymagana zgoda Zamawiającego</w:t>
      </w:r>
      <w:r w:rsidR="005408A1" w:rsidRPr="00A03935">
        <w:rPr>
          <w:lang w:eastAsia="pl-PL"/>
        </w:rPr>
        <w:t xml:space="preserve"> na piśmie pod rygorem nieważności</w:t>
      </w:r>
      <w:r w:rsidRPr="00A03935">
        <w:rPr>
          <w:lang w:eastAsia="pl-PL"/>
        </w:rPr>
        <w:t xml:space="preserve">, a do zawarcia przez podwykonawcę umowy z dalszym podwykonawcą jest wymagana </w:t>
      </w:r>
      <w:r w:rsidR="005408A1" w:rsidRPr="00A03935">
        <w:rPr>
          <w:lang w:eastAsia="pl-PL"/>
        </w:rPr>
        <w:t xml:space="preserve">taka </w:t>
      </w:r>
      <w:r w:rsidRPr="00A03935">
        <w:rPr>
          <w:lang w:eastAsia="pl-PL"/>
        </w:rPr>
        <w:t>zgoda Zamawiającego i Wykonawcy, przy czym, jeżeli Zamawiający, w terminie 14 dni od przedstawienia mu przez Wykonawcę umowy z podwykonawcą lub przez podwykonawcę umowy z dalszym podwykonawcą lub ich projektu, wraz z częścią dokumentacji dotyczącą wykonania robót określonych w umowie lub projekcie umowy, nie zgłosi na piśmie sprzeciwu lub zastrzeżeń, uważa się, że wyra</w:t>
      </w:r>
      <w:r w:rsidR="000B6DA4" w:rsidRPr="00A03935">
        <w:rPr>
          <w:lang w:eastAsia="pl-PL"/>
        </w:rPr>
        <w:t>ził zgodę na zawarcie tej umowy.</w:t>
      </w:r>
    </w:p>
    <w:p w:rsidR="006C5464" w:rsidRDefault="006C5464" w:rsidP="006C5464">
      <w:pPr>
        <w:spacing w:after="0" w:line="240" w:lineRule="auto"/>
        <w:ind w:left="284"/>
        <w:jc w:val="both"/>
        <w:rPr>
          <w:lang w:eastAsia="pl-PL"/>
        </w:rPr>
      </w:pPr>
    </w:p>
    <w:p w:rsidR="006C5464" w:rsidRPr="00A03935" w:rsidRDefault="006C5464" w:rsidP="006C5464">
      <w:pPr>
        <w:spacing w:after="0" w:line="240" w:lineRule="auto"/>
        <w:ind w:left="284"/>
        <w:jc w:val="both"/>
        <w:rPr>
          <w:lang w:eastAsia="pl-PL"/>
        </w:rPr>
      </w:pPr>
    </w:p>
    <w:p w:rsidR="00E91A77" w:rsidRPr="00A03935" w:rsidRDefault="00E91A77" w:rsidP="0003006E">
      <w:pPr>
        <w:numPr>
          <w:ilvl w:val="0"/>
          <w:numId w:val="26"/>
        </w:numPr>
        <w:spacing w:after="0" w:line="240" w:lineRule="auto"/>
        <w:ind w:left="284" w:hanging="284"/>
        <w:jc w:val="both"/>
        <w:rPr>
          <w:lang w:eastAsia="pl-PL"/>
        </w:rPr>
      </w:pPr>
      <w:r w:rsidRPr="00A03935">
        <w:rPr>
          <w:lang w:eastAsia="pl-PL"/>
        </w:rPr>
        <w:t>Umowy, o których mowa wyżej, muszą być zawarte w formie pisemnej pod rygorem nieważności</w:t>
      </w:r>
      <w:r w:rsidR="005408A1" w:rsidRPr="00A03935">
        <w:rPr>
          <w:lang w:eastAsia="pl-PL"/>
        </w:rPr>
        <w:t>.</w:t>
      </w:r>
    </w:p>
    <w:p w:rsidR="00E91A77" w:rsidRPr="00A03935" w:rsidRDefault="00E91A77" w:rsidP="0003006E">
      <w:pPr>
        <w:numPr>
          <w:ilvl w:val="0"/>
          <w:numId w:val="26"/>
        </w:numPr>
        <w:spacing w:after="0" w:line="240" w:lineRule="auto"/>
        <w:ind w:left="284" w:hanging="426"/>
        <w:jc w:val="both"/>
        <w:rPr>
          <w:lang w:eastAsia="pl-PL"/>
        </w:rPr>
      </w:pPr>
      <w:r w:rsidRPr="00A03935">
        <w:rPr>
          <w:lang w:eastAsia="pl-PL"/>
        </w:rPr>
        <w:t xml:space="preserve">W przypadku, gdy na podstawie art. </w:t>
      </w:r>
      <w:r w:rsidRPr="00A03935">
        <w:rPr>
          <w:rStyle w:val="alb"/>
        </w:rPr>
        <w:t>647</w:t>
      </w:r>
      <w:r w:rsidRPr="00A03935">
        <w:rPr>
          <w:rStyle w:val="alb"/>
          <w:vertAlign w:val="superscript"/>
        </w:rPr>
        <w:t xml:space="preserve">1 </w:t>
      </w:r>
      <w:r w:rsidRPr="00A03935">
        <w:rPr>
          <w:bCs/>
          <w:iCs/>
        </w:rPr>
        <w:t>KC</w:t>
      </w:r>
      <w:r w:rsidRPr="00A03935">
        <w:rPr>
          <w:rStyle w:val="alb"/>
        </w:rPr>
        <w:t xml:space="preserve">, </w:t>
      </w:r>
      <w:r w:rsidRPr="00A03935">
        <w:rPr>
          <w:lang w:eastAsia="pl-PL"/>
        </w:rPr>
        <w:t>Zamawiający zapłacił wynagrodzenie za roboty budowlane wykon</w:t>
      </w:r>
      <w:r w:rsidR="005408A1" w:rsidRPr="00A03935">
        <w:rPr>
          <w:lang w:eastAsia="pl-PL"/>
        </w:rPr>
        <w:t>ane przez podwykonawcę</w:t>
      </w:r>
      <w:r w:rsidRPr="00A03935">
        <w:rPr>
          <w:lang w:eastAsia="pl-PL"/>
        </w:rPr>
        <w:t xml:space="preserve"> lub dalszego podwykonawcę w całości lub w części, może dochodzić od Wykonawcy (Wykonawców działających wspólnie - solidarnie) oraz od podmiotu (w przypadku, gdy działają wspólnie - solidarnie), który zawarł umowę z podwykonawcą w drodze regresu całości zapłaconej podwykonawcy </w:t>
      </w:r>
      <w:r w:rsidR="009117D2" w:rsidRPr="00A03935">
        <w:rPr>
          <w:lang w:eastAsia="pl-PL"/>
        </w:rPr>
        <w:t>lub dalszemu podwykonawcy kwoty.</w:t>
      </w:r>
    </w:p>
    <w:p w:rsidR="002F09CB" w:rsidRPr="006C5464" w:rsidRDefault="002F09CB" w:rsidP="00D7424A">
      <w:pPr>
        <w:spacing w:after="0" w:line="240" w:lineRule="auto"/>
        <w:rPr>
          <w:b/>
          <w:bCs/>
          <w:sz w:val="16"/>
          <w:lang w:eastAsia="pl-PL"/>
        </w:rPr>
      </w:pPr>
    </w:p>
    <w:p w:rsidR="002F09CB" w:rsidRPr="00A03935" w:rsidRDefault="002F09CB">
      <w:pPr>
        <w:spacing w:after="0" w:line="240" w:lineRule="auto"/>
        <w:jc w:val="center"/>
        <w:rPr>
          <w:b/>
          <w:bCs/>
          <w:lang w:eastAsia="pl-PL"/>
        </w:rPr>
      </w:pPr>
      <w:r w:rsidRPr="00A03935">
        <w:rPr>
          <w:b/>
          <w:bCs/>
          <w:lang w:eastAsia="pl-PL"/>
        </w:rPr>
        <w:t xml:space="preserve">§ </w:t>
      </w:r>
      <w:r w:rsidR="00312A97" w:rsidRPr="00A03935">
        <w:rPr>
          <w:b/>
          <w:bCs/>
          <w:lang w:eastAsia="pl-PL"/>
        </w:rPr>
        <w:t>8</w:t>
      </w:r>
    </w:p>
    <w:p w:rsidR="002F09CB" w:rsidRPr="00A03935" w:rsidRDefault="002F09CB" w:rsidP="0003006E">
      <w:pPr>
        <w:pStyle w:val="Akapitzlist"/>
        <w:numPr>
          <w:ilvl w:val="0"/>
          <w:numId w:val="21"/>
        </w:numPr>
        <w:ind w:left="284" w:hanging="284"/>
        <w:jc w:val="both"/>
        <w:rPr>
          <w:rFonts w:ascii="Calibri" w:hAnsi="Calibri" w:cs="Calibri"/>
          <w:sz w:val="22"/>
          <w:szCs w:val="22"/>
        </w:rPr>
      </w:pPr>
      <w:r w:rsidRPr="00A03935">
        <w:rPr>
          <w:rFonts w:ascii="Calibri" w:hAnsi="Calibri" w:cs="Calibri"/>
          <w:sz w:val="22"/>
          <w:szCs w:val="22"/>
        </w:rPr>
        <w:t xml:space="preserve">Wykonawca jest zobowiązany do realizacji zadania będącego przedmiotem Umowy zgodnie z wiedzą i sztuką budowlaną oraz technologią wskazaną </w:t>
      </w:r>
      <w:r w:rsidR="003F2D74" w:rsidRPr="00A03935">
        <w:rPr>
          <w:rFonts w:ascii="Calibri" w:hAnsi="Calibri" w:cs="Calibri"/>
          <w:sz w:val="22"/>
          <w:szCs w:val="22"/>
        </w:rPr>
        <w:t>w dokumentacji</w:t>
      </w:r>
      <w:r w:rsidRPr="00A03935">
        <w:rPr>
          <w:rFonts w:ascii="Calibri" w:hAnsi="Calibri" w:cs="Calibri"/>
          <w:sz w:val="22"/>
          <w:szCs w:val="22"/>
        </w:rPr>
        <w:t>.</w:t>
      </w:r>
    </w:p>
    <w:p w:rsidR="00804EDC" w:rsidRPr="00A03935" w:rsidRDefault="00804EDC" w:rsidP="0003006E">
      <w:pPr>
        <w:pStyle w:val="Akapitzlist"/>
        <w:numPr>
          <w:ilvl w:val="0"/>
          <w:numId w:val="21"/>
        </w:numPr>
        <w:ind w:left="284" w:hanging="284"/>
        <w:jc w:val="both"/>
        <w:rPr>
          <w:rFonts w:ascii="Calibri" w:hAnsi="Calibri" w:cs="Calibri"/>
          <w:sz w:val="22"/>
          <w:szCs w:val="22"/>
        </w:rPr>
      </w:pPr>
      <w:r w:rsidRPr="00A03935">
        <w:rPr>
          <w:rFonts w:ascii="Calibri" w:hAnsi="Calibri" w:cs="Calibri"/>
          <w:sz w:val="22"/>
          <w:szCs w:val="22"/>
        </w:rPr>
        <w:t>Wykonawca zobowiązuje się własnym staraniem i na swój koszt , w szczególności do:</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oddania przedmiotu Umowy Zamawiającemu w terminie określonym w Umowie,</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niezwłocznego zawiadomienia Zamawiającego o ujawnionych wadach i brakach w otrzymanej dokumentacji projektowej,</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rzetelnego prowadzenia dziennika budowy,</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zapewnienia we własnym zakresie poboru energii elektrycznej i wody oraz zainstalowania dla potrzeb budowy licznika zużycia wody i energii (w uzgodnieniu z odpowiednimi podmiotami) oraz ponoszenia kosztów ich zużycia w okresie realizacji robót,</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 xml:space="preserve">uzyskiwania zgody Zamawiającego na powołanie i zmianę personelu Wykonawcy, co do którego zostały postawione określone wymogi w SIWZ, a następnie poinformowania Zamawiającego o dokonaniu zmiany wraz z przekazaniem wszystkich niezbędnych dokumentów zgodnie z ustawą Prawo budowlane; </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 xml:space="preserve">zapewnienia uprawnionego nadzoru geodezyjnego oraz prowadzenia bieżącej obsługi geodezyjnej, </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 xml:space="preserve">wykonania operatu geodezyjnego po wykonanych robotach i zarejestrowania go w Ośrodku Dokumentacji Geodezyjnej i Kartograficznej, </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zapewnienia zaplecza budowy i innych elementów niezbędnych do prawidłowej realizacji Umowy w przypadku, gdy Wykonawca uzna, że obszar terenu budowy przekazany w tym celu Wykonawcy przez Zamawiającego jest niewystarczający, Wykonawca winien zapewnić dodatkowy teren na własny koszt</w:t>
      </w:r>
    </w:p>
    <w:p w:rsidR="00980CC5" w:rsidRPr="00A03935" w:rsidRDefault="00980CC5" w:rsidP="0003006E">
      <w:pPr>
        <w:pStyle w:val="Akapitzlist"/>
        <w:numPr>
          <w:ilvl w:val="0"/>
          <w:numId w:val="30"/>
        </w:numPr>
        <w:ind w:left="567" w:hanging="283"/>
        <w:jc w:val="both"/>
        <w:rPr>
          <w:rFonts w:ascii="Calibri" w:hAnsi="Calibri" w:cs="Calibri"/>
          <w:sz w:val="22"/>
          <w:szCs w:val="22"/>
        </w:rPr>
      </w:pPr>
      <w:r w:rsidRPr="00A03935">
        <w:rPr>
          <w:rFonts w:ascii="Calibri" w:hAnsi="Calibri" w:cs="Calibri"/>
          <w:sz w:val="22"/>
          <w:szCs w:val="22"/>
        </w:rPr>
        <w:t xml:space="preserve">utrzymywania terenu budowy w należytym stanie i wywiezienia odpadów na legalne  składowisko odpadów lub utylizacji w inny sposób, zgodnie z obowiązującymi przepisami oraz przekazać rozliczenie z materiałów posegregowanych, rozbiórkowych oraz utylizowanych, </w:t>
      </w:r>
    </w:p>
    <w:p w:rsidR="00980CC5" w:rsidRPr="00A03935" w:rsidRDefault="00980CC5"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przywrócenia do stanu poprzedniego terenów przejętych czasowo w związku realizacją przedmiotu Umowy wraz z odtworzeniem zieleńców, nawierzchni oraz naprawy ewentualnych szkód spowodowanych realizacją robót na terenach sąsiednich i drogach dojazdowych na teren budowy,</w:t>
      </w:r>
    </w:p>
    <w:p w:rsidR="00980CC5" w:rsidRPr="00A03935" w:rsidRDefault="00980CC5"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przerwania robót na żądanie Zamawiającego oraz zabezpieczenia wykonania robót przed ich zniszczeniem,</w:t>
      </w:r>
    </w:p>
    <w:p w:rsidR="00980CC5" w:rsidRPr="00A03935" w:rsidRDefault="00980CC5"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zapewnienia dobrego stanu technicznego nawierzchni drogowych zapewniającego ciągłość ruchu pieszego i samochodowego w pasach drogowych prowadzących na terenie budowy, bieżącego utrzymania stanu technicznego dróg oraz usuwania bieżących usterek spowodowanych eksploatacją np. wykruszenia, ubytki, z wyłączeniem utrzymania zimowego,</w:t>
      </w:r>
    </w:p>
    <w:p w:rsidR="001230AA" w:rsidRPr="00A03935" w:rsidRDefault="00ED636A"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ochrony mienia</w:t>
      </w:r>
      <w:r w:rsidR="00980CC5" w:rsidRPr="00A03935">
        <w:rPr>
          <w:rFonts w:ascii="Calibri" w:hAnsi="Calibri" w:cs="Calibri"/>
          <w:sz w:val="22"/>
          <w:szCs w:val="22"/>
        </w:rPr>
        <w:t xml:space="preserve"> wymienionego w protokole przekazania placu budowy, zabezpiecz</w:t>
      </w:r>
      <w:r w:rsidRPr="00A03935">
        <w:rPr>
          <w:rFonts w:ascii="Calibri" w:hAnsi="Calibri" w:cs="Calibri"/>
          <w:sz w:val="22"/>
          <w:szCs w:val="22"/>
        </w:rPr>
        <w:t>enia</w:t>
      </w:r>
      <w:r w:rsidR="00980CC5" w:rsidRPr="00A03935">
        <w:rPr>
          <w:rFonts w:ascii="Calibri" w:hAnsi="Calibri" w:cs="Calibri"/>
          <w:sz w:val="22"/>
          <w:szCs w:val="22"/>
        </w:rPr>
        <w:t xml:space="preserve"> i oznakowa</w:t>
      </w:r>
      <w:r w:rsidRPr="00A03935">
        <w:rPr>
          <w:rFonts w:ascii="Calibri" w:hAnsi="Calibri" w:cs="Calibri"/>
          <w:sz w:val="22"/>
          <w:szCs w:val="22"/>
        </w:rPr>
        <w:t>nia</w:t>
      </w:r>
      <w:r w:rsidR="00980CC5" w:rsidRPr="00A03935">
        <w:rPr>
          <w:rFonts w:ascii="Calibri" w:hAnsi="Calibri" w:cs="Calibri"/>
          <w:sz w:val="22"/>
          <w:szCs w:val="22"/>
        </w:rPr>
        <w:t xml:space="preserve"> rob</w:t>
      </w:r>
      <w:r w:rsidRPr="00A03935">
        <w:rPr>
          <w:rFonts w:ascii="Calibri" w:hAnsi="Calibri" w:cs="Calibri"/>
          <w:sz w:val="22"/>
          <w:szCs w:val="22"/>
        </w:rPr>
        <w:t>ót, dbania</w:t>
      </w:r>
      <w:r w:rsidR="00980CC5" w:rsidRPr="00A03935">
        <w:rPr>
          <w:rFonts w:ascii="Calibri" w:hAnsi="Calibri" w:cs="Calibri"/>
          <w:sz w:val="22"/>
          <w:szCs w:val="22"/>
        </w:rPr>
        <w:t xml:space="preserve"> o stan techniczny i prawidłowość oznakowania przez cały czas </w:t>
      </w:r>
      <w:r w:rsidRPr="00A03935">
        <w:rPr>
          <w:rFonts w:ascii="Calibri" w:hAnsi="Calibri" w:cs="Calibri"/>
          <w:sz w:val="22"/>
          <w:szCs w:val="22"/>
        </w:rPr>
        <w:t>realizacji zadania oraz zapewnienia</w:t>
      </w:r>
      <w:r w:rsidR="00980CC5" w:rsidRPr="00A03935">
        <w:rPr>
          <w:rFonts w:ascii="Calibri" w:hAnsi="Calibri" w:cs="Calibri"/>
          <w:sz w:val="22"/>
          <w:szCs w:val="22"/>
        </w:rPr>
        <w:t xml:space="preserve"> warunk</w:t>
      </w:r>
      <w:r w:rsidR="00234616" w:rsidRPr="00A03935">
        <w:rPr>
          <w:rFonts w:ascii="Calibri" w:hAnsi="Calibri" w:cs="Calibri"/>
          <w:sz w:val="22"/>
          <w:szCs w:val="22"/>
        </w:rPr>
        <w:t>ów bezpieczeństwa;</w:t>
      </w:r>
    </w:p>
    <w:p w:rsidR="00234616" w:rsidRPr="00A03935" w:rsidRDefault="00234616"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wykonanie projektu tymczasowej organizacji ruchu, uzyskanie wymaganych prawem uzgodnień przedmiotowego projektu, wystąpienie o pozwolenie na zajęcie pasa drogowego oraz poniesienie wszelkich kosztów związanych z jego zajęciem;</w:t>
      </w:r>
    </w:p>
    <w:p w:rsidR="001230AA" w:rsidRPr="00A03935" w:rsidRDefault="00234616" w:rsidP="0003006E">
      <w:pPr>
        <w:pStyle w:val="Akapitzlist"/>
        <w:numPr>
          <w:ilvl w:val="0"/>
          <w:numId w:val="30"/>
        </w:numPr>
        <w:ind w:left="567" w:hanging="425"/>
        <w:jc w:val="both"/>
        <w:rPr>
          <w:rFonts w:ascii="Calibri" w:hAnsi="Calibri" w:cs="Calibri"/>
          <w:sz w:val="22"/>
          <w:szCs w:val="22"/>
        </w:rPr>
      </w:pPr>
      <w:r w:rsidRPr="00A03935">
        <w:rPr>
          <w:rFonts w:ascii="Calibri" w:hAnsi="Calibri" w:cs="Calibri"/>
          <w:sz w:val="22"/>
          <w:szCs w:val="22"/>
        </w:rPr>
        <w:t>załatwienie wszystkich innych formalności i kosztów związanych z wykonaniem przedmiotu zamówienia.</w:t>
      </w:r>
    </w:p>
    <w:p w:rsidR="006C5464" w:rsidRDefault="006C5464">
      <w:pPr>
        <w:spacing w:after="0" w:line="240" w:lineRule="auto"/>
        <w:jc w:val="center"/>
        <w:rPr>
          <w:b/>
          <w:bCs/>
          <w:lang w:eastAsia="pl-PL"/>
        </w:rPr>
      </w:pPr>
    </w:p>
    <w:p w:rsidR="006C5464" w:rsidRPr="00A03935" w:rsidRDefault="006C5464">
      <w:pPr>
        <w:spacing w:after="0" w:line="240" w:lineRule="auto"/>
        <w:jc w:val="center"/>
        <w:rPr>
          <w:b/>
          <w:bCs/>
          <w:lang w:eastAsia="pl-PL"/>
        </w:rPr>
      </w:pPr>
    </w:p>
    <w:p w:rsidR="00BF3938" w:rsidRPr="00A03935" w:rsidRDefault="005D2131" w:rsidP="0003006E">
      <w:pPr>
        <w:spacing w:after="0" w:line="240" w:lineRule="auto"/>
        <w:jc w:val="center"/>
        <w:rPr>
          <w:b/>
          <w:bCs/>
          <w:lang w:eastAsia="pl-PL"/>
        </w:rPr>
      </w:pPr>
      <w:r w:rsidRPr="00A03935">
        <w:rPr>
          <w:b/>
          <w:bCs/>
          <w:lang w:eastAsia="pl-PL"/>
        </w:rPr>
        <w:lastRenderedPageBreak/>
        <w:t>§</w:t>
      </w:r>
      <w:r w:rsidR="00312A97" w:rsidRPr="00A03935">
        <w:rPr>
          <w:b/>
          <w:bCs/>
          <w:lang w:eastAsia="pl-PL"/>
        </w:rPr>
        <w:t>9</w:t>
      </w:r>
    </w:p>
    <w:p w:rsidR="002F09CB" w:rsidRPr="00A03935" w:rsidRDefault="002F09CB" w:rsidP="00DA13D8">
      <w:pPr>
        <w:numPr>
          <w:ilvl w:val="0"/>
          <w:numId w:val="12"/>
        </w:numPr>
        <w:tabs>
          <w:tab w:val="clear" w:pos="840"/>
        </w:tabs>
        <w:suppressAutoHyphens/>
        <w:spacing w:after="0" w:line="240" w:lineRule="auto"/>
        <w:ind w:left="284" w:hanging="284"/>
        <w:jc w:val="both"/>
        <w:rPr>
          <w:lang w:eastAsia="pl-PL"/>
        </w:rPr>
      </w:pPr>
      <w:r w:rsidRPr="00A03935">
        <w:rPr>
          <w:lang w:eastAsia="pl-PL"/>
        </w:rPr>
        <w:t xml:space="preserve">Formę odszkodowania </w:t>
      </w:r>
      <w:r w:rsidR="002C5686" w:rsidRPr="00A03935">
        <w:rPr>
          <w:lang w:eastAsia="pl-PL"/>
        </w:rPr>
        <w:t xml:space="preserve">w niżej określonych sytuacjach </w:t>
      </w:r>
      <w:r w:rsidRPr="00A03935">
        <w:rPr>
          <w:lang w:eastAsia="pl-PL"/>
        </w:rPr>
        <w:t xml:space="preserve">stanowić będą kary umowne </w:t>
      </w:r>
      <w:r w:rsidR="00804EDC" w:rsidRPr="00A03935">
        <w:rPr>
          <w:lang w:eastAsia="pl-PL"/>
        </w:rPr>
        <w:t xml:space="preserve">– Wykonawca będzie zobowiązany </w:t>
      </w:r>
      <w:r w:rsidRPr="00A03935">
        <w:rPr>
          <w:lang w:eastAsia="pl-PL"/>
        </w:rPr>
        <w:t xml:space="preserve">do zapłaty Zamawiającemu kar umownych z tytułu: </w:t>
      </w:r>
    </w:p>
    <w:p w:rsidR="002F09CB" w:rsidRPr="00A03935" w:rsidRDefault="00BF3938" w:rsidP="00DA13D8">
      <w:pPr>
        <w:numPr>
          <w:ilvl w:val="0"/>
          <w:numId w:val="5"/>
        </w:numPr>
        <w:tabs>
          <w:tab w:val="clear" w:pos="1833"/>
        </w:tabs>
        <w:suppressAutoHyphens/>
        <w:spacing w:after="0" w:line="240" w:lineRule="auto"/>
        <w:ind w:left="709" w:hanging="425"/>
        <w:jc w:val="both"/>
        <w:rPr>
          <w:lang w:eastAsia="pl-PL"/>
        </w:rPr>
      </w:pPr>
      <w:r w:rsidRPr="00A03935">
        <w:rPr>
          <w:lang w:eastAsia="pl-PL"/>
        </w:rPr>
        <w:t>opóźnienia</w:t>
      </w:r>
      <w:r w:rsidR="002F09CB" w:rsidRPr="00A03935">
        <w:rPr>
          <w:lang w:eastAsia="pl-PL"/>
        </w:rPr>
        <w:t xml:space="preserve"> </w:t>
      </w:r>
      <w:r w:rsidR="004042B6" w:rsidRPr="00A03935">
        <w:rPr>
          <w:lang w:eastAsia="pl-PL"/>
        </w:rPr>
        <w:t xml:space="preserve">realizacji </w:t>
      </w:r>
      <w:r w:rsidR="002F09CB" w:rsidRPr="00A03935">
        <w:rPr>
          <w:lang w:eastAsia="pl-PL"/>
        </w:rPr>
        <w:t xml:space="preserve">przedmiotu </w:t>
      </w:r>
      <w:r w:rsidRPr="00A03935">
        <w:rPr>
          <w:lang w:eastAsia="pl-PL"/>
        </w:rPr>
        <w:t>umowy</w:t>
      </w:r>
      <w:r w:rsidR="002F09CB" w:rsidRPr="00A03935">
        <w:rPr>
          <w:lang w:eastAsia="pl-PL"/>
        </w:rPr>
        <w:t xml:space="preserve"> w wysokości </w:t>
      </w:r>
      <w:r w:rsidR="009773FF">
        <w:rPr>
          <w:lang w:eastAsia="pl-PL"/>
        </w:rPr>
        <w:t>2 000,00</w:t>
      </w:r>
      <w:r w:rsidR="00C3072B" w:rsidRPr="00A03935">
        <w:rPr>
          <w:lang w:eastAsia="pl-PL"/>
        </w:rPr>
        <w:t xml:space="preserve"> zł </w:t>
      </w:r>
      <w:r w:rsidR="00A065F4" w:rsidRPr="00A03935">
        <w:rPr>
          <w:lang w:eastAsia="pl-PL"/>
        </w:rPr>
        <w:t xml:space="preserve">za każdy dzień </w:t>
      </w:r>
      <w:r w:rsidRPr="00A03935">
        <w:rPr>
          <w:lang w:eastAsia="pl-PL"/>
        </w:rPr>
        <w:t>opóźnienia</w:t>
      </w:r>
      <w:r w:rsidR="00FA7480" w:rsidRPr="00A03935">
        <w:rPr>
          <w:lang w:eastAsia="pl-PL"/>
        </w:rPr>
        <w:t xml:space="preserve"> </w:t>
      </w:r>
      <w:r w:rsidR="009773FF">
        <w:rPr>
          <w:i/>
          <w:lang w:eastAsia="pl-PL"/>
        </w:rPr>
        <w:t>zgodnie z ofertą Wykonawcy</w:t>
      </w:r>
    </w:p>
    <w:p w:rsidR="002F09CB" w:rsidRPr="00A03935" w:rsidRDefault="002F09CB"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 xml:space="preserve">zgłoszenia przez Wykonawcę gotowości do odbioru robót i odstąpienia komisji powołanej przez Zamawiającego od rozpoczęcia czynności odbiorowych z winy Wykonawcy lub przerwania czynności odbiorowych do czasu usunięcia ujawnionych w toku odbioru wad, </w:t>
      </w:r>
      <w:r w:rsidR="004D197F" w:rsidRPr="00A03935">
        <w:rPr>
          <w:lang w:eastAsia="pl-PL"/>
        </w:rPr>
        <w:br/>
      </w:r>
      <w:r w:rsidR="00980CC5" w:rsidRPr="00A03935">
        <w:rPr>
          <w:lang w:eastAsia="pl-PL"/>
        </w:rPr>
        <w:t>w wysokości 1</w:t>
      </w:r>
      <w:r w:rsidR="00ED636A" w:rsidRPr="00A03935">
        <w:rPr>
          <w:lang w:eastAsia="pl-PL"/>
        </w:rPr>
        <w:t>.000,00 zł za każdy taki przypadek;</w:t>
      </w:r>
    </w:p>
    <w:p w:rsidR="002F09CB" w:rsidRPr="00A03935" w:rsidRDefault="00A065F4"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za zwłokę</w:t>
      </w:r>
      <w:r w:rsidR="002F09CB" w:rsidRPr="00A03935">
        <w:rPr>
          <w:lang w:eastAsia="pl-PL"/>
        </w:rPr>
        <w:t xml:space="preserve"> w usunięciu wad stwierdzonych przy odbiorze w wysokości 0,2% wynagrodzenia </w:t>
      </w:r>
      <w:r w:rsidR="00CD2A29" w:rsidRPr="00A03935">
        <w:rPr>
          <w:lang w:eastAsia="pl-PL"/>
        </w:rPr>
        <w:t>brutto, o którym mowa  w § 4</w:t>
      </w:r>
      <w:r w:rsidR="002F09CB" w:rsidRPr="00A03935">
        <w:rPr>
          <w:lang w:eastAsia="pl-PL"/>
        </w:rPr>
        <w:t xml:space="preserve"> </w:t>
      </w:r>
      <w:r w:rsidR="00922DC0" w:rsidRPr="00A03935">
        <w:rPr>
          <w:lang w:eastAsia="pl-PL"/>
        </w:rPr>
        <w:t>ust. 1 za każdy dzień zwłoki</w:t>
      </w:r>
      <w:r w:rsidR="002F09CB" w:rsidRPr="00A03935">
        <w:rPr>
          <w:lang w:eastAsia="pl-PL"/>
        </w:rPr>
        <w:t>,</w:t>
      </w:r>
    </w:p>
    <w:p w:rsidR="002F09CB" w:rsidRPr="00A03935" w:rsidRDefault="002F09CB"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odstąpienie od umowy z przyczyn zależnych od Wykonawcy w wysokości 10% wynagrodz</w:t>
      </w:r>
      <w:r w:rsidR="00CD2A29" w:rsidRPr="00A03935">
        <w:rPr>
          <w:lang w:eastAsia="pl-PL"/>
        </w:rPr>
        <w:t>enia brutto, o którym mowa w § 4</w:t>
      </w:r>
      <w:r w:rsidRPr="00A03935">
        <w:rPr>
          <w:lang w:eastAsia="pl-PL"/>
        </w:rPr>
        <w:t xml:space="preserve"> ust. 1;</w:t>
      </w:r>
    </w:p>
    <w:p w:rsidR="002F09CB" w:rsidRPr="00A03935" w:rsidRDefault="002F09CB"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nieprzedłożenia do zaakceptowania projektu umowy o podwykonawstwo, której przedmiotem są roboty budowlane, lub projektu jej zmiany w wysokości 5.000,00 zł za każdy taki przypadek,</w:t>
      </w:r>
    </w:p>
    <w:p w:rsidR="002F09CB" w:rsidRPr="00A03935" w:rsidRDefault="002F09CB"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nieprzedłożenia poświadczonej za zgodność z oryginałem kopii umowy o podwykonawstwo lub jej zmiany w wysokości 5.000,00 zł za każdy taki przypadek,</w:t>
      </w:r>
    </w:p>
    <w:p w:rsidR="00C52E17" w:rsidRPr="00A03935" w:rsidRDefault="002F09CB"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braku zmiany umowy o podwykonawstwo w zakresie termi</w:t>
      </w:r>
      <w:r w:rsidR="00CD2A29" w:rsidRPr="00A03935">
        <w:rPr>
          <w:lang w:eastAsia="pl-PL"/>
        </w:rPr>
        <w:t xml:space="preserve">nu zapłaty, o którym mowa </w:t>
      </w:r>
      <w:r w:rsidR="004D197F" w:rsidRPr="00A03935">
        <w:rPr>
          <w:lang w:eastAsia="pl-PL"/>
        </w:rPr>
        <w:br/>
      </w:r>
      <w:r w:rsidR="00F2305F" w:rsidRPr="00A03935">
        <w:rPr>
          <w:lang w:eastAsia="pl-PL"/>
        </w:rPr>
        <w:t xml:space="preserve">w </w:t>
      </w:r>
      <w:r w:rsidR="00CD2A29" w:rsidRPr="00A03935">
        <w:rPr>
          <w:lang w:eastAsia="pl-PL"/>
        </w:rPr>
        <w:t>§ 6</w:t>
      </w:r>
      <w:r w:rsidRPr="00A03935">
        <w:rPr>
          <w:lang w:eastAsia="pl-PL"/>
        </w:rPr>
        <w:t xml:space="preserve"> ust. 2,</w:t>
      </w:r>
      <w:r w:rsidRPr="00A03935">
        <w:rPr>
          <w:b/>
          <w:bCs/>
          <w:lang w:eastAsia="pl-PL"/>
        </w:rPr>
        <w:t xml:space="preserve"> </w:t>
      </w:r>
      <w:r w:rsidRPr="00A03935">
        <w:rPr>
          <w:lang w:eastAsia="pl-PL"/>
        </w:rPr>
        <w:t>wysokości 5.00</w:t>
      </w:r>
      <w:r w:rsidR="00ED636A" w:rsidRPr="00A03935">
        <w:rPr>
          <w:lang w:eastAsia="pl-PL"/>
        </w:rPr>
        <w:t>0,00 zł za każdy taki przypadek;</w:t>
      </w:r>
    </w:p>
    <w:p w:rsidR="00C52E17" w:rsidRPr="00A03935" w:rsidRDefault="00C52E17"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 xml:space="preserve">opóźnienia  w  przekazaniu  Zamawiającemu  wykazu  osób,  o  którym  mowa  w  §  </w:t>
      </w:r>
      <w:r w:rsidR="00BF3938" w:rsidRPr="00A03935">
        <w:rPr>
          <w:lang w:eastAsia="pl-PL"/>
        </w:rPr>
        <w:t>3</w:t>
      </w:r>
      <w:r w:rsidRPr="00A03935">
        <w:rPr>
          <w:lang w:eastAsia="pl-PL"/>
        </w:rPr>
        <w:t xml:space="preserve"> ust.  4  niniejszej  umowy  lub  jego  aktualizacji,  w  wysokości  1  500  zł  (słownie  złotych:  jeden tysiąc pięćset złotych 00/100) za każdy dzień opóźnienia; </w:t>
      </w:r>
    </w:p>
    <w:p w:rsidR="00C52E17" w:rsidRPr="00A03935" w:rsidRDefault="00C52E17"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 xml:space="preserve">braku zatrudnienia na podstawie umowy o pracę osób wskazanych </w:t>
      </w:r>
      <w:r w:rsidR="00BF3938" w:rsidRPr="00A03935">
        <w:rPr>
          <w:lang w:eastAsia="pl-PL"/>
        </w:rPr>
        <w:t xml:space="preserve">w §  3  ust. 4, </w:t>
      </w:r>
      <w:r w:rsidRPr="00A03935">
        <w:rPr>
          <w:lang w:eastAsia="pl-PL"/>
        </w:rPr>
        <w:t xml:space="preserve">w wysokości 1 500 zł (słownie złotych: jeden tysiąc pięćset złotych 00/100) za każde zdarzenie; </w:t>
      </w:r>
    </w:p>
    <w:p w:rsidR="00C52E17" w:rsidRPr="00A03935" w:rsidRDefault="00C52E17"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 xml:space="preserve">opóźnienia w przekazaniu dowodów zatrudnienia osób wskazanych w  §  </w:t>
      </w:r>
      <w:r w:rsidR="00BF3938" w:rsidRPr="00A03935">
        <w:rPr>
          <w:lang w:eastAsia="pl-PL"/>
        </w:rPr>
        <w:t>3</w:t>
      </w:r>
      <w:r w:rsidRPr="00A03935">
        <w:rPr>
          <w:lang w:eastAsia="pl-PL"/>
        </w:rPr>
        <w:t xml:space="preserve">  ust.  4  niniejszej  umowy,  w  wysokości  1  500  zł  (słownie  złotych:  jeden tysiąc pięćset złotych 00/100) za każdy dzień opóźnienia;</w:t>
      </w:r>
    </w:p>
    <w:p w:rsidR="00911C81" w:rsidRPr="00A03935" w:rsidRDefault="00911C81" w:rsidP="00DA13D8">
      <w:pPr>
        <w:numPr>
          <w:ilvl w:val="0"/>
          <w:numId w:val="5"/>
        </w:numPr>
        <w:tabs>
          <w:tab w:val="clear" w:pos="1833"/>
          <w:tab w:val="num" w:pos="851"/>
        </w:tabs>
        <w:suppressAutoHyphens/>
        <w:spacing w:after="0" w:line="240" w:lineRule="auto"/>
        <w:ind w:left="709" w:hanging="425"/>
        <w:jc w:val="both"/>
        <w:rPr>
          <w:lang w:eastAsia="pl-PL"/>
        </w:rPr>
      </w:pPr>
      <w:r w:rsidRPr="00A03935">
        <w:rPr>
          <w:lang w:eastAsia="pl-PL"/>
        </w:rPr>
        <w:t>braku realizacji któregokolwiek z obowiązków określonych w §8 ust. 2 pkt 2-1</w:t>
      </w:r>
      <w:r w:rsidR="00234616" w:rsidRPr="00A03935">
        <w:rPr>
          <w:lang w:eastAsia="pl-PL"/>
        </w:rPr>
        <w:t>5</w:t>
      </w:r>
      <w:r w:rsidRPr="00A03935">
        <w:rPr>
          <w:lang w:eastAsia="pl-PL"/>
        </w:rPr>
        <w:t xml:space="preserve"> niniejszej umowy, w wysokości 1000 zł (słownie złotych: jeden tysiąc złotych 00/100) za każde zdarzenie.</w:t>
      </w:r>
    </w:p>
    <w:p w:rsidR="002F09CB" w:rsidRPr="00A03935" w:rsidRDefault="002F09CB" w:rsidP="00DA13D8">
      <w:pPr>
        <w:numPr>
          <w:ilvl w:val="0"/>
          <w:numId w:val="12"/>
        </w:numPr>
        <w:tabs>
          <w:tab w:val="clear" w:pos="840"/>
          <w:tab w:val="num" w:pos="284"/>
        </w:tabs>
        <w:spacing w:after="0" w:line="240" w:lineRule="auto"/>
        <w:ind w:left="284" w:hanging="284"/>
        <w:jc w:val="both"/>
        <w:rPr>
          <w:lang w:eastAsia="pl-PL"/>
        </w:rPr>
      </w:pPr>
      <w:r w:rsidRPr="00A03935">
        <w:rPr>
          <w:lang w:eastAsia="pl-PL"/>
        </w:rPr>
        <w:t>Zamawiający ma prawo potrącić kary umowne naliczone Wykonawcy z należnego mu wynagrodzenia</w:t>
      </w:r>
      <w:r w:rsidR="000B6DA4" w:rsidRPr="00A03935">
        <w:rPr>
          <w:lang w:eastAsia="pl-PL"/>
        </w:rPr>
        <w:t xml:space="preserve"> bez obowiązku wezwania do ich zapłaty</w:t>
      </w:r>
      <w:r w:rsidRPr="00A03935">
        <w:rPr>
          <w:lang w:eastAsia="pl-PL"/>
        </w:rPr>
        <w:t xml:space="preserve">. </w:t>
      </w:r>
    </w:p>
    <w:p w:rsidR="002F09CB" w:rsidRPr="00A03935" w:rsidRDefault="002F09CB" w:rsidP="00DA13D8">
      <w:pPr>
        <w:numPr>
          <w:ilvl w:val="0"/>
          <w:numId w:val="12"/>
        </w:numPr>
        <w:tabs>
          <w:tab w:val="clear" w:pos="840"/>
          <w:tab w:val="num" w:pos="284"/>
        </w:tabs>
        <w:spacing w:after="0" w:line="240" w:lineRule="auto"/>
        <w:ind w:left="284" w:hanging="284"/>
        <w:jc w:val="both"/>
        <w:rPr>
          <w:lang w:eastAsia="pl-PL"/>
        </w:rPr>
      </w:pPr>
      <w:r w:rsidRPr="00A03935">
        <w:rPr>
          <w:lang w:eastAsia="pl-PL"/>
        </w:rPr>
        <w:t>Zastrzega się prawo dochodzenia odszkodowania uzupełniającego</w:t>
      </w:r>
      <w:r w:rsidR="008428DD" w:rsidRPr="00A03935">
        <w:rPr>
          <w:lang w:eastAsia="pl-PL"/>
        </w:rPr>
        <w:t xml:space="preserve"> na zasadach ogólnych </w:t>
      </w:r>
      <w:r w:rsidRPr="00A03935">
        <w:rPr>
          <w:lang w:eastAsia="pl-PL"/>
        </w:rPr>
        <w:t>jeżeli szkoda byłaby wyższa od zastrzeżonych kar umownych.</w:t>
      </w:r>
    </w:p>
    <w:p w:rsidR="005D3D7C" w:rsidRPr="00A03935" w:rsidRDefault="005D3D7C" w:rsidP="00C64F08">
      <w:pPr>
        <w:tabs>
          <w:tab w:val="num" w:pos="284"/>
        </w:tabs>
        <w:spacing w:after="0" w:line="240" w:lineRule="auto"/>
        <w:jc w:val="both"/>
        <w:rPr>
          <w:lang w:eastAsia="pl-PL"/>
        </w:rPr>
      </w:pPr>
    </w:p>
    <w:p w:rsidR="00674CE1" w:rsidRPr="00A03935" w:rsidRDefault="00312A97" w:rsidP="00674CE1">
      <w:pPr>
        <w:spacing w:after="0" w:line="240" w:lineRule="auto"/>
        <w:jc w:val="center"/>
        <w:rPr>
          <w:b/>
          <w:bCs/>
          <w:lang w:eastAsia="pl-PL"/>
        </w:rPr>
      </w:pPr>
      <w:r w:rsidRPr="00A03935">
        <w:rPr>
          <w:b/>
          <w:bCs/>
          <w:lang w:eastAsia="pl-PL"/>
        </w:rPr>
        <w:t>§ 1</w:t>
      </w:r>
      <w:r w:rsidR="00234616" w:rsidRPr="00A03935">
        <w:rPr>
          <w:b/>
          <w:bCs/>
          <w:lang w:eastAsia="pl-PL"/>
        </w:rPr>
        <w:t>0</w:t>
      </w:r>
    </w:p>
    <w:p w:rsidR="00670402" w:rsidRPr="00A03935" w:rsidRDefault="00670402" w:rsidP="00234616">
      <w:pPr>
        <w:numPr>
          <w:ilvl w:val="0"/>
          <w:numId w:val="17"/>
        </w:numPr>
        <w:tabs>
          <w:tab w:val="clear" w:pos="1440"/>
          <w:tab w:val="num" w:pos="426"/>
        </w:tabs>
        <w:suppressAutoHyphens/>
        <w:spacing w:after="0" w:line="240" w:lineRule="auto"/>
        <w:ind w:left="360"/>
        <w:jc w:val="both"/>
        <w:rPr>
          <w:lang w:eastAsia="pl-PL"/>
        </w:rPr>
      </w:pPr>
      <w:r w:rsidRPr="00A03935">
        <w:rPr>
          <w:lang w:eastAsia="pl-PL"/>
        </w:rPr>
        <w:t xml:space="preserve">Strony postanawiają, że </w:t>
      </w:r>
      <w:r w:rsidR="00234616" w:rsidRPr="00A03935">
        <w:rPr>
          <w:lang w:eastAsia="pl-PL"/>
        </w:rPr>
        <w:t xml:space="preserve">przedmiot umowy podlegać będzie </w:t>
      </w:r>
      <w:r w:rsidR="00234616" w:rsidRPr="00A03935">
        <w:t>odbiorowi końcowemu.</w:t>
      </w:r>
    </w:p>
    <w:p w:rsidR="00670402" w:rsidRPr="00A03935" w:rsidRDefault="00670402" w:rsidP="0024770B">
      <w:pPr>
        <w:numPr>
          <w:ilvl w:val="0"/>
          <w:numId w:val="17"/>
        </w:numPr>
        <w:tabs>
          <w:tab w:val="clear" w:pos="1440"/>
        </w:tabs>
        <w:suppressAutoHyphens/>
        <w:spacing w:after="0" w:line="240" w:lineRule="auto"/>
        <w:ind w:left="284" w:hanging="284"/>
        <w:jc w:val="both"/>
        <w:rPr>
          <w:lang w:eastAsia="pl-PL"/>
        </w:rPr>
      </w:pPr>
      <w:r w:rsidRPr="00A03935">
        <w:rPr>
          <w:lang w:eastAsia="pl-PL"/>
        </w:rPr>
        <w:t xml:space="preserve">Odbiór końcowy robót zorganizowany będzie przez Zamawiającego w terminie 14 dni od daty pisemnego zgłoszenia – zawiadomienia  Zamawiającego o gotowości przedmiotu umowy do odbioru końcowego i po złożeniu przez Wykonawcę  wszystkich wymaganych do odbioru </w:t>
      </w:r>
      <w:r w:rsidR="00E54A2A" w:rsidRPr="00A03935">
        <w:rPr>
          <w:lang w:eastAsia="pl-PL"/>
        </w:rPr>
        <w:t>d</w:t>
      </w:r>
      <w:r w:rsidRPr="00A03935">
        <w:rPr>
          <w:lang w:eastAsia="pl-PL"/>
        </w:rPr>
        <w:t>okumentów. Brak tych dokumentów skutkuje odstąpieniem Zamawiającego od odbioru końcowego z winy Wykonawcy.</w:t>
      </w:r>
    </w:p>
    <w:p w:rsidR="00670402" w:rsidRPr="00A03935" w:rsidRDefault="00670402" w:rsidP="0024770B">
      <w:pPr>
        <w:numPr>
          <w:ilvl w:val="0"/>
          <w:numId w:val="17"/>
        </w:numPr>
        <w:tabs>
          <w:tab w:val="clear" w:pos="1440"/>
        </w:tabs>
        <w:suppressAutoHyphens/>
        <w:spacing w:after="0" w:line="240" w:lineRule="auto"/>
        <w:ind w:left="284" w:hanging="284"/>
        <w:jc w:val="both"/>
        <w:rPr>
          <w:lang w:eastAsia="pl-PL"/>
        </w:rPr>
      </w:pPr>
      <w:r w:rsidRPr="00A03935">
        <w:rPr>
          <w:lang w:eastAsia="pl-PL"/>
        </w:rPr>
        <w:t>Strony postanawiają, że będą spisane protokoły z czynności odbiorowych, zawierające wszelkie ustalenia dokonane w toku odbiorów, jak też terminy wyznaczone na usunięcie stwierdzon</w:t>
      </w:r>
      <w:r w:rsidR="005408A1" w:rsidRPr="00A03935">
        <w:rPr>
          <w:lang w:eastAsia="pl-PL"/>
        </w:rPr>
        <w:t xml:space="preserve">ych przy odbiorze wad i usterek lub zamontowanie/dostarczenie </w:t>
      </w:r>
      <w:r w:rsidRPr="00A03935">
        <w:rPr>
          <w:lang w:eastAsia="pl-PL"/>
        </w:rPr>
        <w:t>rzeczy wolnych od wad (według wyboru Zamawiającego).</w:t>
      </w:r>
    </w:p>
    <w:p w:rsidR="00670402" w:rsidRPr="00A03935" w:rsidRDefault="00670402" w:rsidP="0024770B">
      <w:pPr>
        <w:numPr>
          <w:ilvl w:val="0"/>
          <w:numId w:val="17"/>
        </w:numPr>
        <w:tabs>
          <w:tab w:val="clear" w:pos="1440"/>
        </w:tabs>
        <w:suppressAutoHyphens/>
        <w:spacing w:after="0" w:line="240" w:lineRule="auto"/>
        <w:ind w:left="284" w:hanging="284"/>
        <w:jc w:val="both"/>
        <w:rPr>
          <w:lang w:eastAsia="pl-PL"/>
        </w:rPr>
      </w:pPr>
      <w:r w:rsidRPr="00A03935">
        <w:rPr>
          <w:lang w:eastAsia="pl-PL"/>
        </w:rPr>
        <w:t xml:space="preserve">Strony ustalają następujące postanowienia szczegółowe </w:t>
      </w:r>
      <w:r w:rsidR="00412E49" w:rsidRPr="00A03935">
        <w:rPr>
          <w:lang w:eastAsia="pl-PL"/>
        </w:rPr>
        <w:t>w sprawie procedur odbiorowych</w:t>
      </w:r>
      <w:r w:rsidRPr="00A03935">
        <w:rPr>
          <w:lang w:eastAsia="pl-PL"/>
        </w:rPr>
        <w:t xml:space="preserve">: </w:t>
      </w:r>
    </w:p>
    <w:p w:rsidR="00670402" w:rsidRPr="00A03935" w:rsidRDefault="00670402" w:rsidP="00742A13">
      <w:pPr>
        <w:numPr>
          <w:ilvl w:val="0"/>
          <w:numId w:val="6"/>
        </w:numPr>
        <w:tabs>
          <w:tab w:val="num" w:pos="851"/>
        </w:tabs>
        <w:suppressAutoHyphens/>
        <w:autoSpaceDE w:val="0"/>
        <w:spacing w:after="0" w:line="240" w:lineRule="auto"/>
        <w:ind w:left="851" w:hanging="425"/>
        <w:jc w:val="both"/>
        <w:rPr>
          <w:lang w:eastAsia="pl-PL"/>
        </w:rPr>
      </w:pPr>
      <w:r w:rsidRPr="00A03935">
        <w:rPr>
          <w:lang w:eastAsia="pl-PL"/>
        </w:rPr>
        <w:t xml:space="preserve">Zamawiający w ciągu 14 dni od chwili otrzymania zawiadomienia wyznaczy </w:t>
      </w:r>
      <w:r w:rsidR="005408A1" w:rsidRPr="00A03935">
        <w:rPr>
          <w:lang w:eastAsia="pl-PL"/>
        </w:rPr>
        <w:t>datę rozpoczęcia  odbioru robót,</w:t>
      </w:r>
    </w:p>
    <w:p w:rsidR="00670402" w:rsidRPr="00A03935" w:rsidRDefault="00670402" w:rsidP="00742A13">
      <w:pPr>
        <w:numPr>
          <w:ilvl w:val="0"/>
          <w:numId w:val="6"/>
        </w:numPr>
        <w:tabs>
          <w:tab w:val="num" w:pos="851"/>
        </w:tabs>
        <w:suppressAutoHyphens/>
        <w:autoSpaceDE w:val="0"/>
        <w:spacing w:after="0" w:line="240" w:lineRule="auto"/>
        <w:ind w:left="851" w:hanging="425"/>
        <w:jc w:val="both"/>
        <w:rPr>
          <w:lang w:eastAsia="pl-PL"/>
        </w:rPr>
      </w:pPr>
      <w:r w:rsidRPr="00A03935">
        <w:rPr>
          <w:lang w:eastAsia="pl-PL"/>
        </w:rPr>
        <w:t>Wykonawca wraz z zawiadomieniem o gotowości przedmiotu do o</w:t>
      </w:r>
      <w:r w:rsidR="00234616" w:rsidRPr="00A03935">
        <w:rPr>
          <w:lang w:eastAsia="pl-PL"/>
        </w:rPr>
        <w:t xml:space="preserve">dbioru przekaże Zamawiającemu </w:t>
      </w:r>
      <w:r w:rsidRPr="00A03935">
        <w:rPr>
          <w:lang w:eastAsia="pl-PL"/>
        </w:rPr>
        <w:t xml:space="preserve">dokumentację dotyczącą wykonanych robót budowlanych: </w:t>
      </w:r>
      <w:r w:rsidR="00221887" w:rsidRPr="00A03935">
        <w:rPr>
          <w:lang w:eastAsia="pl-PL"/>
        </w:rPr>
        <w:t xml:space="preserve">kopie dokumentów potwierdzających utylizację papy i płyt azbestowo-cementowych, </w:t>
      </w:r>
      <w:r w:rsidRPr="00A03935">
        <w:rPr>
          <w:lang w:eastAsia="pl-PL"/>
        </w:rPr>
        <w:t xml:space="preserve">dokumentację powykonawczą z naniesionymi zmianami zatwierdzonymi przez Projektanta oraz dodatkową, jeśli została sporządzona w trakcie realizacji Umowy, oświadczenie geodety o wykonaniu pomiarów powykonawczych i wykonaniu robót zgodnie z dokumentacją. W </w:t>
      </w:r>
      <w:r w:rsidRPr="00A03935">
        <w:rPr>
          <w:lang w:eastAsia="pl-PL"/>
        </w:rPr>
        <w:lastRenderedPageBreak/>
        <w:t xml:space="preserve">przypadku odbioru końcowego również kopię dokumentacji złożonej do zasobu geodezyjnego (mapa powykonawcza), oświadczenie Kierownika Budowy o zakończeniu robót, wykonaniu ich zgodnie z dokumentacją projektową, pozwoleniem na budowę i przepisami oraz o doprowadzeniu do należytego stanu i porządku terenu budowy, oraz przylegających nieruchomości </w:t>
      </w:r>
    </w:p>
    <w:p w:rsidR="00670402" w:rsidRPr="00A03935" w:rsidRDefault="00670402" w:rsidP="00742A13">
      <w:pPr>
        <w:numPr>
          <w:ilvl w:val="0"/>
          <w:numId w:val="6"/>
        </w:numPr>
        <w:tabs>
          <w:tab w:val="num" w:pos="851"/>
        </w:tabs>
        <w:suppressAutoHyphens/>
        <w:autoSpaceDE w:val="0"/>
        <w:spacing w:after="0" w:line="240" w:lineRule="auto"/>
        <w:ind w:left="851" w:hanging="425"/>
        <w:jc w:val="both"/>
        <w:rPr>
          <w:lang w:eastAsia="pl-PL"/>
        </w:rPr>
      </w:pPr>
      <w:r w:rsidRPr="00A03935">
        <w:rPr>
          <w:lang w:eastAsia="pl-PL"/>
        </w:rPr>
        <w:t>Jeżeli w toku czynności odbioru zostaną stwierdzone wady, to Zamawiającemu przysługują następujące uprawnienia:</w:t>
      </w:r>
    </w:p>
    <w:p w:rsidR="00670402" w:rsidRPr="00A03935" w:rsidRDefault="00670402" w:rsidP="00742A13">
      <w:pPr>
        <w:numPr>
          <w:ilvl w:val="0"/>
          <w:numId w:val="7"/>
        </w:numPr>
        <w:tabs>
          <w:tab w:val="clear" w:pos="2439"/>
          <w:tab w:val="num" w:pos="1276"/>
          <w:tab w:val="num" w:pos="2410"/>
        </w:tabs>
        <w:suppressAutoHyphens/>
        <w:spacing w:after="0" w:line="240" w:lineRule="auto"/>
        <w:ind w:left="1134" w:hanging="283"/>
        <w:jc w:val="both"/>
        <w:rPr>
          <w:lang w:eastAsia="pl-PL"/>
        </w:rPr>
      </w:pPr>
      <w:r w:rsidRPr="00A03935">
        <w:rPr>
          <w:lang w:eastAsia="pl-PL"/>
        </w:rPr>
        <w:t>Zamawiający może odmówić odbioru, jeżeli w czasie tych czynności ujawniono istnienie wad, które nadają się do usunięcia - aż do czasu usunięcia tych wad,</w:t>
      </w:r>
    </w:p>
    <w:p w:rsidR="00670402" w:rsidRPr="00A03935" w:rsidRDefault="00670402" w:rsidP="00742A13">
      <w:pPr>
        <w:numPr>
          <w:ilvl w:val="0"/>
          <w:numId w:val="7"/>
        </w:numPr>
        <w:tabs>
          <w:tab w:val="clear" w:pos="2439"/>
          <w:tab w:val="num" w:pos="1276"/>
          <w:tab w:val="num" w:pos="2410"/>
        </w:tabs>
        <w:suppressAutoHyphens/>
        <w:spacing w:after="0" w:line="240" w:lineRule="auto"/>
        <w:ind w:left="1134" w:hanging="283"/>
        <w:jc w:val="both"/>
        <w:rPr>
          <w:lang w:eastAsia="pl-PL"/>
        </w:rPr>
      </w:pPr>
      <w:r w:rsidRPr="00A03935">
        <w:rPr>
          <w:lang w:eastAsia="pl-PL"/>
        </w:rPr>
        <w:t xml:space="preserve">jeżeli wady nie nadają się do usunięcia i jeżeli wady uniemożliwiają użytkowanie przedmiotu umowy zgodne  z przeznaczeniem, Zamawiający może odstąpić </w:t>
      </w:r>
      <w:r w:rsidRPr="00A03935">
        <w:rPr>
          <w:lang w:eastAsia="pl-PL"/>
        </w:rPr>
        <w:br/>
        <w:t>od Umowy lub żądać wykonania przedmiotu Umowy po raz drugi lub powierzyć wykonanie przedmiotu umowy innemu podmiotowi na koszt wykonawcy,</w:t>
      </w:r>
    </w:p>
    <w:p w:rsidR="00670402" w:rsidRPr="00A03935" w:rsidRDefault="00670402" w:rsidP="00742A13">
      <w:pPr>
        <w:numPr>
          <w:ilvl w:val="0"/>
          <w:numId w:val="7"/>
        </w:numPr>
        <w:tabs>
          <w:tab w:val="clear" w:pos="2439"/>
          <w:tab w:val="num" w:pos="1276"/>
          <w:tab w:val="num" w:pos="2410"/>
        </w:tabs>
        <w:suppressAutoHyphens/>
        <w:spacing w:after="0" w:line="240" w:lineRule="auto"/>
        <w:ind w:left="1134" w:hanging="283"/>
        <w:jc w:val="both"/>
        <w:rPr>
          <w:lang w:eastAsia="pl-PL"/>
        </w:rPr>
      </w:pPr>
      <w:r w:rsidRPr="00A03935">
        <w:rPr>
          <w:lang w:eastAsia="pl-PL"/>
        </w:rPr>
        <w:t>jeżeli wady stwierdzone w trakcie odbioru końcowego nie nadają się do usunięcia, a nie uniemożliwiają użytkowania przedmiotu umowy zgodnie z przeznaczeniem, Zamawiający zastrzega sobie prawo odpowiedniego obniżenia wynagrodzenia,</w:t>
      </w:r>
    </w:p>
    <w:p w:rsidR="00670402" w:rsidRPr="0062626A" w:rsidRDefault="00670402" w:rsidP="0062626A">
      <w:pPr>
        <w:pStyle w:val="Akapitzlist"/>
        <w:numPr>
          <w:ilvl w:val="0"/>
          <w:numId w:val="44"/>
        </w:numPr>
        <w:autoSpaceDE w:val="0"/>
        <w:ind w:left="284" w:hanging="284"/>
        <w:jc w:val="both"/>
        <w:rPr>
          <w:rFonts w:ascii="Calibri" w:eastAsia="Calibri" w:hAnsi="Calibri" w:cs="Calibri"/>
          <w:sz w:val="22"/>
        </w:rPr>
      </w:pPr>
      <w:r w:rsidRPr="0062626A">
        <w:rPr>
          <w:rFonts w:ascii="Calibri" w:hAnsi="Calibri" w:cs="Calibri"/>
          <w:sz w:val="22"/>
        </w:rPr>
        <w:t xml:space="preserve">Wykonawca jest zobowiązany do zawiadomienia Zamawiającego o usunięciu wad </w:t>
      </w:r>
      <w:r w:rsidRPr="0062626A">
        <w:rPr>
          <w:rFonts w:ascii="Calibri" w:hAnsi="Calibri" w:cs="Calibri"/>
          <w:sz w:val="22"/>
        </w:rPr>
        <w:br/>
        <w:t>oraz do żądania wyznaczenia terminu na odbiór zakwestionowanych poprzednio robót jako wadliwych.</w:t>
      </w:r>
    </w:p>
    <w:p w:rsidR="002F09CB" w:rsidRPr="00A03935" w:rsidRDefault="002F09CB">
      <w:pPr>
        <w:spacing w:after="0" w:line="240" w:lineRule="auto"/>
        <w:jc w:val="center"/>
        <w:rPr>
          <w:b/>
          <w:bCs/>
          <w:lang w:eastAsia="pl-PL"/>
        </w:rPr>
      </w:pPr>
      <w:r w:rsidRPr="00A03935">
        <w:rPr>
          <w:b/>
          <w:bCs/>
          <w:lang w:eastAsia="pl-PL"/>
        </w:rPr>
        <w:t xml:space="preserve">§ </w:t>
      </w:r>
      <w:r w:rsidR="00312A97" w:rsidRPr="00A03935">
        <w:rPr>
          <w:b/>
          <w:bCs/>
          <w:lang w:eastAsia="pl-PL"/>
        </w:rPr>
        <w:t>1</w:t>
      </w:r>
      <w:r w:rsidR="00234616" w:rsidRPr="00A03935">
        <w:rPr>
          <w:b/>
          <w:bCs/>
          <w:lang w:eastAsia="pl-PL"/>
        </w:rPr>
        <w:t>1</w:t>
      </w:r>
    </w:p>
    <w:p w:rsidR="002F09CB" w:rsidRPr="00A03935" w:rsidRDefault="002F09CB" w:rsidP="006321F9">
      <w:pPr>
        <w:widowControl w:val="0"/>
        <w:numPr>
          <w:ilvl w:val="0"/>
          <w:numId w:val="13"/>
        </w:numPr>
        <w:tabs>
          <w:tab w:val="num" w:pos="284"/>
        </w:tabs>
        <w:suppressAutoHyphens/>
        <w:autoSpaceDE w:val="0"/>
        <w:spacing w:after="0" w:line="273" w:lineRule="atLeast"/>
        <w:ind w:left="284" w:hanging="284"/>
        <w:jc w:val="both"/>
        <w:rPr>
          <w:lang w:eastAsia="pl-PL"/>
        </w:rPr>
      </w:pPr>
      <w:r w:rsidRPr="00A03935">
        <w:rPr>
          <w:lang w:eastAsia="pl-PL"/>
        </w:rPr>
        <w:t>Jeżeli Zamawiający mimo osiągnięcia gotowoś</w:t>
      </w:r>
      <w:r w:rsidR="00E77851" w:rsidRPr="00A03935">
        <w:rPr>
          <w:lang w:eastAsia="pl-PL"/>
        </w:rPr>
        <w:t xml:space="preserve">ci przedmiotu umowy do odbioru </w:t>
      </w:r>
      <w:r w:rsidR="00191C55" w:rsidRPr="00A03935">
        <w:rPr>
          <w:lang w:eastAsia="pl-PL"/>
        </w:rPr>
        <w:t xml:space="preserve">nie przystąpi do </w:t>
      </w:r>
      <w:r w:rsidRPr="00A03935">
        <w:rPr>
          <w:lang w:eastAsia="pl-PL"/>
        </w:rPr>
        <w:t>niego, Wykonawca może ustalić protokolarnie stan przedmiotu odbioru przez powołaną przez siebie komisję zawiadamiając o tym Zamawiającego listem poleconym.</w:t>
      </w:r>
    </w:p>
    <w:p w:rsidR="002F09CB" w:rsidRPr="00A03935" w:rsidRDefault="002F09CB" w:rsidP="006321F9">
      <w:pPr>
        <w:widowControl w:val="0"/>
        <w:numPr>
          <w:ilvl w:val="0"/>
          <w:numId w:val="13"/>
        </w:numPr>
        <w:tabs>
          <w:tab w:val="num" w:pos="284"/>
        </w:tabs>
        <w:suppressAutoHyphens/>
        <w:autoSpaceDE w:val="0"/>
        <w:spacing w:after="0" w:line="273" w:lineRule="atLeast"/>
        <w:ind w:left="284" w:hanging="284"/>
        <w:jc w:val="both"/>
        <w:rPr>
          <w:lang w:eastAsia="pl-PL"/>
        </w:rPr>
      </w:pPr>
      <w:r w:rsidRPr="00A03935">
        <w:rPr>
          <w:lang w:eastAsia="pl-PL"/>
        </w:rPr>
        <w:t xml:space="preserve">Protokół taki stanowi podstawę do wystawienia faktury i żądania zapłaty wynagrodzenia. </w:t>
      </w:r>
    </w:p>
    <w:p w:rsidR="002F09CB" w:rsidRPr="00A03935" w:rsidRDefault="002F09CB">
      <w:pPr>
        <w:widowControl w:val="0"/>
        <w:spacing w:after="0" w:line="240" w:lineRule="auto"/>
        <w:rPr>
          <w:lang w:eastAsia="pl-PL"/>
        </w:rPr>
      </w:pPr>
    </w:p>
    <w:p w:rsidR="002F09CB" w:rsidRPr="00A03935" w:rsidRDefault="002F09CB">
      <w:pPr>
        <w:spacing w:after="0" w:line="240" w:lineRule="auto"/>
        <w:ind w:left="284" w:hanging="284"/>
        <w:jc w:val="center"/>
        <w:rPr>
          <w:b/>
          <w:bCs/>
          <w:lang w:eastAsia="pl-PL"/>
        </w:rPr>
      </w:pPr>
      <w:r w:rsidRPr="00A03935">
        <w:rPr>
          <w:b/>
          <w:bCs/>
          <w:lang w:eastAsia="pl-PL"/>
        </w:rPr>
        <w:t xml:space="preserve">§ </w:t>
      </w:r>
      <w:r w:rsidR="005D2131" w:rsidRPr="00A03935">
        <w:rPr>
          <w:b/>
          <w:bCs/>
          <w:lang w:eastAsia="pl-PL"/>
        </w:rPr>
        <w:t xml:space="preserve"> </w:t>
      </w:r>
      <w:r w:rsidR="00312A97" w:rsidRPr="00A03935">
        <w:rPr>
          <w:b/>
          <w:bCs/>
          <w:lang w:eastAsia="pl-PL"/>
        </w:rPr>
        <w:t>1</w:t>
      </w:r>
      <w:r w:rsidR="00234616" w:rsidRPr="00A03935">
        <w:rPr>
          <w:b/>
          <w:bCs/>
          <w:lang w:eastAsia="pl-PL"/>
        </w:rPr>
        <w:t>2</w:t>
      </w:r>
    </w:p>
    <w:p w:rsidR="00903DB4" w:rsidRPr="00A03935" w:rsidRDefault="002F09CB" w:rsidP="005D3D7C">
      <w:pPr>
        <w:spacing w:after="0" w:line="240" w:lineRule="auto"/>
        <w:jc w:val="both"/>
        <w:rPr>
          <w:lang w:eastAsia="pl-PL"/>
        </w:rPr>
      </w:pPr>
      <w:r w:rsidRPr="00A03935">
        <w:rPr>
          <w:lang w:eastAsia="pl-PL"/>
        </w:rPr>
        <w:t>W przypadku odkrycia w trakcie realizacji zamówienia sieci niezinwentaryzowanych Wykonawca jest obowiązany do naprawy uszkodzonej sieci oraz niezwłoczne</w:t>
      </w:r>
      <w:r w:rsidR="0074690B" w:rsidRPr="00A03935">
        <w:rPr>
          <w:lang w:eastAsia="pl-PL"/>
        </w:rPr>
        <w:t>go</w:t>
      </w:r>
      <w:r w:rsidRPr="00A03935">
        <w:rPr>
          <w:lang w:eastAsia="pl-PL"/>
        </w:rPr>
        <w:t xml:space="preserve"> powiadomieni</w:t>
      </w:r>
      <w:r w:rsidR="0074690B" w:rsidRPr="00A03935">
        <w:rPr>
          <w:lang w:eastAsia="pl-PL"/>
        </w:rPr>
        <w:t xml:space="preserve">a </w:t>
      </w:r>
      <w:r w:rsidR="00234616" w:rsidRPr="00A03935">
        <w:rPr>
          <w:lang w:eastAsia="pl-PL"/>
        </w:rPr>
        <w:t>Zamawiającego</w:t>
      </w:r>
      <w:r w:rsidRPr="00A03935">
        <w:rPr>
          <w:lang w:eastAsia="pl-PL"/>
        </w:rPr>
        <w:t xml:space="preserve"> o istnieniu sieci niezinwentaryzowanej. </w:t>
      </w:r>
    </w:p>
    <w:p w:rsidR="00C3072B" w:rsidRPr="00A03935" w:rsidRDefault="002F09CB" w:rsidP="0031279B">
      <w:pPr>
        <w:spacing w:after="0" w:line="240" w:lineRule="auto"/>
        <w:ind w:left="284" w:hanging="284"/>
        <w:jc w:val="center"/>
        <w:rPr>
          <w:b/>
          <w:bCs/>
          <w:lang w:eastAsia="pl-PL"/>
        </w:rPr>
      </w:pPr>
      <w:r w:rsidRPr="00A03935">
        <w:rPr>
          <w:b/>
          <w:bCs/>
          <w:lang w:eastAsia="pl-PL"/>
        </w:rPr>
        <w:t xml:space="preserve">§ </w:t>
      </w:r>
      <w:r w:rsidR="00312A97" w:rsidRPr="00A03935">
        <w:rPr>
          <w:b/>
          <w:bCs/>
          <w:lang w:eastAsia="pl-PL"/>
        </w:rPr>
        <w:t>1</w:t>
      </w:r>
      <w:r w:rsidR="00234616" w:rsidRPr="00A03935">
        <w:rPr>
          <w:b/>
          <w:bCs/>
          <w:lang w:eastAsia="pl-PL"/>
        </w:rPr>
        <w:t>3</w:t>
      </w:r>
    </w:p>
    <w:p w:rsidR="00C3072B" w:rsidRPr="00A03935" w:rsidRDefault="00C3072B" w:rsidP="00C056A7">
      <w:pPr>
        <w:numPr>
          <w:ilvl w:val="0"/>
          <w:numId w:val="14"/>
        </w:numPr>
        <w:tabs>
          <w:tab w:val="clear" w:pos="720"/>
        </w:tabs>
        <w:suppressAutoHyphens/>
        <w:autoSpaceDE w:val="0"/>
        <w:spacing w:after="0" w:line="240" w:lineRule="auto"/>
        <w:ind w:left="284" w:hanging="284"/>
        <w:jc w:val="both"/>
        <w:rPr>
          <w:lang w:eastAsia="pl-PL"/>
        </w:rPr>
      </w:pPr>
      <w:r w:rsidRPr="00A03935">
        <w:rPr>
          <w:lang w:eastAsia="pl-PL"/>
        </w:rPr>
        <w:t xml:space="preserve">Wykonawca wnosi zabezpieczenie należytego wykonania umowy w wysokości </w:t>
      </w:r>
      <w:r w:rsidRPr="00A03935">
        <w:rPr>
          <w:b/>
          <w:bCs/>
          <w:lang w:eastAsia="pl-PL"/>
        </w:rPr>
        <w:t>10%</w:t>
      </w:r>
      <w:r w:rsidRPr="00A03935">
        <w:rPr>
          <w:lang w:eastAsia="pl-PL"/>
        </w:rPr>
        <w:t xml:space="preserve"> ceny brutto przedstawionej w ofercie z zaokrągleniem do pełnych 100 zł w dół, co stanowi kwotę: </w:t>
      </w:r>
      <w:r w:rsidR="0031279B" w:rsidRPr="00A03935">
        <w:rPr>
          <w:lang w:eastAsia="pl-PL"/>
        </w:rPr>
        <w:br/>
      </w:r>
      <w:r w:rsidR="00C056A7">
        <w:rPr>
          <w:lang w:eastAsia="pl-PL"/>
        </w:rPr>
        <w:t xml:space="preserve">3 500,00 </w:t>
      </w:r>
      <w:r w:rsidRPr="00A03935">
        <w:rPr>
          <w:lang w:eastAsia="pl-PL"/>
        </w:rPr>
        <w:t xml:space="preserve">zł (słownie: </w:t>
      </w:r>
      <w:r w:rsidR="00E550A1">
        <w:rPr>
          <w:lang w:eastAsia="pl-PL"/>
        </w:rPr>
        <w:t>trzy tysiące pięćset złotych</w:t>
      </w:r>
      <w:r w:rsidRPr="00A03935">
        <w:rPr>
          <w:lang w:eastAsia="pl-PL"/>
        </w:rPr>
        <w:t xml:space="preserve">). </w:t>
      </w:r>
    </w:p>
    <w:p w:rsidR="00C3072B" w:rsidRPr="00A03935" w:rsidRDefault="00C3072B" w:rsidP="0024770B">
      <w:pPr>
        <w:numPr>
          <w:ilvl w:val="0"/>
          <w:numId w:val="14"/>
        </w:numPr>
        <w:tabs>
          <w:tab w:val="clear" w:pos="720"/>
        </w:tabs>
        <w:suppressAutoHyphens/>
        <w:autoSpaceDE w:val="0"/>
        <w:spacing w:after="0" w:line="240" w:lineRule="auto"/>
        <w:ind w:left="284" w:hanging="284"/>
        <w:jc w:val="both"/>
        <w:rPr>
          <w:lang w:eastAsia="pl-PL"/>
        </w:rPr>
      </w:pPr>
      <w:r w:rsidRPr="00A03935">
        <w:rPr>
          <w:lang w:eastAsia="pl-PL"/>
        </w:rPr>
        <w:t>Sposób wnoszenia i zwrotu kwoty należytego wykonania umowy:</w:t>
      </w:r>
    </w:p>
    <w:p w:rsidR="00C3072B" w:rsidRPr="00A03935" w:rsidRDefault="00C3072B" w:rsidP="00C3072B">
      <w:pPr>
        <w:numPr>
          <w:ilvl w:val="0"/>
          <w:numId w:val="16"/>
        </w:numPr>
        <w:tabs>
          <w:tab w:val="left" w:pos="900"/>
        </w:tabs>
        <w:suppressAutoHyphens/>
        <w:autoSpaceDE w:val="0"/>
        <w:spacing w:after="0" w:line="240" w:lineRule="auto"/>
        <w:jc w:val="both"/>
        <w:rPr>
          <w:lang w:eastAsia="pl-PL"/>
        </w:rPr>
      </w:pPr>
      <w:r w:rsidRPr="00A03935">
        <w:rPr>
          <w:snapToGrid w:val="0"/>
          <w:lang w:eastAsia="pl-PL"/>
        </w:rPr>
        <w:t xml:space="preserve">100% kwoty zabezpieczenia należytego wykonania umowy tj. </w:t>
      </w:r>
      <w:r w:rsidR="00E550A1">
        <w:rPr>
          <w:snapToGrid w:val="0"/>
          <w:lang w:eastAsia="pl-PL"/>
        </w:rPr>
        <w:t>3 500,00</w:t>
      </w:r>
      <w:r w:rsidRPr="00A03935">
        <w:rPr>
          <w:snapToGrid w:val="0"/>
          <w:lang w:eastAsia="pl-PL"/>
        </w:rPr>
        <w:t xml:space="preserve"> zł na okres realizacji zadania zwiększony o 30 dni Wykonawca wniesie w formie </w:t>
      </w:r>
      <w:r w:rsidR="00E550A1">
        <w:rPr>
          <w:lang w:eastAsia="pl-PL"/>
        </w:rPr>
        <w:t>pieniądzu</w:t>
      </w:r>
      <w:r w:rsidR="0031279B" w:rsidRPr="00A03935">
        <w:rPr>
          <w:lang w:eastAsia="pl-PL"/>
        </w:rPr>
        <w:t xml:space="preserve"> </w:t>
      </w:r>
      <w:r w:rsidRPr="00A03935">
        <w:rPr>
          <w:lang w:eastAsia="pl-PL"/>
        </w:rPr>
        <w:t>(w dniu podpisania umowy - jeżeli zabezpieczenie jest wnoszone w pieniądzu / w terminie nie dłuższym niż 7 dni od dnia podpisania umowy- jeżeli zabezpieczenie jest wnoszone w formie innej , niż  pieniądz, ważną na okres do 30 dni od dnia wykonania zamówienia i uznania przez Zamawiającego za należycie wykonane.</w:t>
      </w:r>
    </w:p>
    <w:p w:rsidR="00234616" w:rsidRPr="00A03935" w:rsidRDefault="00C3072B" w:rsidP="00234616">
      <w:pPr>
        <w:numPr>
          <w:ilvl w:val="0"/>
          <w:numId w:val="16"/>
        </w:numPr>
        <w:tabs>
          <w:tab w:val="left" w:pos="900"/>
        </w:tabs>
        <w:suppressAutoHyphens/>
        <w:autoSpaceDE w:val="0"/>
        <w:spacing w:after="0" w:line="240" w:lineRule="auto"/>
        <w:jc w:val="both"/>
        <w:rPr>
          <w:lang w:eastAsia="pl-PL"/>
        </w:rPr>
      </w:pPr>
      <w:r w:rsidRPr="00A03935">
        <w:rPr>
          <w:snapToGrid w:val="0"/>
          <w:lang w:eastAsia="pl-PL"/>
        </w:rPr>
        <w:t xml:space="preserve">Zabezpieczenie należytego wykonania umowy zostanie zwrócone w terminie 30 dni od daty podpisania protokołu odbioru przedmiotu umowy i uznania przez Zamawiającego za należycie wykonane; </w:t>
      </w:r>
    </w:p>
    <w:p w:rsidR="00C3072B" w:rsidRPr="0062626A" w:rsidRDefault="00C3072B" w:rsidP="0062626A">
      <w:pPr>
        <w:pStyle w:val="Akapitzlist"/>
        <w:numPr>
          <w:ilvl w:val="0"/>
          <w:numId w:val="21"/>
        </w:numPr>
        <w:suppressAutoHyphens/>
        <w:autoSpaceDE w:val="0"/>
        <w:ind w:left="284" w:hanging="284"/>
        <w:jc w:val="both"/>
        <w:rPr>
          <w:rFonts w:ascii="Calibri" w:hAnsi="Calibri" w:cs="Calibri"/>
          <w:sz w:val="22"/>
        </w:rPr>
      </w:pPr>
      <w:r w:rsidRPr="0062626A">
        <w:rPr>
          <w:rFonts w:ascii="Calibri" w:hAnsi="Calibri" w:cs="Calibri"/>
          <w:sz w:val="22"/>
        </w:rPr>
        <w:t>W przypadku, gdyby zabezpiecz</w:t>
      </w:r>
      <w:r w:rsidR="00E40DCA" w:rsidRPr="0062626A">
        <w:rPr>
          <w:rFonts w:ascii="Calibri" w:hAnsi="Calibri" w:cs="Calibri"/>
          <w:sz w:val="22"/>
        </w:rPr>
        <w:t>enie należytego wykonania umowy</w:t>
      </w:r>
      <w:r w:rsidRPr="0062626A">
        <w:rPr>
          <w:rFonts w:ascii="Calibri" w:hAnsi="Calibri" w:cs="Calibri"/>
          <w:sz w:val="22"/>
        </w:rPr>
        <w:t xml:space="preserve"> miało inną formę niż  pieniądz, wówczas :</w:t>
      </w:r>
    </w:p>
    <w:p w:rsidR="00C3072B" w:rsidRPr="00A03935" w:rsidRDefault="00C3072B" w:rsidP="00C3072B">
      <w:pPr>
        <w:numPr>
          <w:ilvl w:val="1"/>
          <w:numId w:val="1"/>
        </w:numPr>
        <w:tabs>
          <w:tab w:val="num" w:pos="709"/>
        </w:tabs>
        <w:suppressAutoHyphens/>
        <w:spacing w:after="0" w:line="240" w:lineRule="auto"/>
        <w:ind w:left="720"/>
        <w:jc w:val="both"/>
        <w:rPr>
          <w:lang w:eastAsia="pl-PL"/>
        </w:rPr>
      </w:pPr>
      <w:r w:rsidRPr="00A03935">
        <w:rPr>
          <w:lang w:eastAsia="pl-PL"/>
        </w:rPr>
        <w:t>winno być bezwarunkowe, nieodwołalne i płatne na pierwsze żądanie, musi być wykonalne na terytorium Rzeczypospolitej Polskiej;</w:t>
      </w:r>
    </w:p>
    <w:p w:rsidR="00C3072B" w:rsidRPr="00A03935" w:rsidRDefault="00C3072B" w:rsidP="00C3072B">
      <w:pPr>
        <w:numPr>
          <w:ilvl w:val="1"/>
          <w:numId w:val="1"/>
        </w:numPr>
        <w:tabs>
          <w:tab w:val="num" w:pos="709"/>
        </w:tabs>
        <w:suppressAutoHyphens/>
        <w:spacing w:after="0" w:line="240" w:lineRule="auto"/>
        <w:ind w:left="720"/>
        <w:jc w:val="both"/>
        <w:rPr>
          <w:lang w:eastAsia="pl-PL"/>
        </w:rPr>
      </w:pPr>
      <w:r w:rsidRPr="00A03935">
        <w:rPr>
          <w:lang w:eastAsia="pl-PL"/>
        </w:rPr>
        <w:t xml:space="preserve">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W razie zgłoszenia zastrzeżeń Wykonawca Zobowiązany jest w terminie 3 dni dostarczyć dokument (gwarancję, poręczenie), w którym uwzględnione zostaną zastrzeżenia Zamawiającego. Nie zgłoszenie </w:t>
      </w:r>
      <w:r w:rsidRPr="00A03935">
        <w:rPr>
          <w:lang w:eastAsia="pl-PL"/>
        </w:rPr>
        <w:lastRenderedPageBreak/>
        <w:t xml:space="preserve">zastrzeżeń w terminie trzech dni roboczych od otrzymania dokumentu uważane będzie </w:t>
      </w:r>
      <w:r w:rsidRPr="00A03935">
        <w:rPr>
          <w:lang w:eastAsia="pl-PL"/>
        </w:rPr>
        <w:br/>
        <w:t>za przyjęcie dokumentu bez zastrzeżeń.</w:t>
      </w:r>
    </w:p>
    <w:p w:rsidR="0074690B" w:rsidRPr="00A03935" w:rsidRDefault="0074690B" w:rsidP="001951E5">
      <w:pPr>
        <w:numPr>
          <w:ilvl w:val="0"/>
          <w:numId w:val="31"/>
        </w:numPr>
        <w:spacing w:after="0" w:line="240" w:lineRule="auto"/>
        <w:ind w:left="284" w:hanging="284"/>
        <w:rPr>
          <w:lang w:eastAsia="pl-PL"/>
        </w:rPr>
      </w:pPr>
      <w:r w:rsidRPr="00A03935">
        <w:rPr>
          <w:lang w:eastAsia="pl-PL"/>
        </w:rPr>
        <w:t xml:space="preserve">Jeżeli okres na jaki ma zostać wniesione </w:t>
      </w:r>
      <w:r w:rsidRPr="00A03935">
        <w:rPr>
          <w:iCs/>
          <w:lang w:eastAsia="pl-PL"/>
        </w:rPr>
        <w:t>zabezpieczenie</w:t>
      </w:r>
      <w:r w:rsidRPr="00A03935">
        <w:rPr>
          <w:lang w:eastAsia="pl-PL"/>
        </w:rPr>
        <w:t xml:space="preserve"> przekracza 5 lat, </w:t>
      </w:r>
      <w:r w:rsidRPr="00A03935">
        <w:rPr>
          <w:iCs/>
          <w:lang w:eastAsia="pl-PL"/>
        </w:rPr>
        <w:t>zabezpieczenie</w:t>
      </w:r>
      <w:r w:rsidRPr="00A03935">
        <w:rPr>
          <w:lang w:eastAsia="pl-PL"/>
        </w:rPr>
        <w:t xml:space="preserve"> w pieniądzu wnosi się na cały ten okres, a </w:t>
      </w:r>
      <w:r w:rsidRPr="00A03935">
        <w:rPr>
          <w:iCs/>
          <w:lang w:eastAsia="pl-PL"/>
        </w:rPr>
        <w:t>zabezpieczenie</w:t>
      </w:r>
      <w:r w:rsidRPr="00A03935">
        <w:rPr>
          <w:lang w:eastAsia="pl-PL"/>
        </w:rPr>
        <w:t xml:space="preserve"> w innej formie wnosi się na okres nie krótszy niż 5 lat, z jednoczesnym zobowiązaniem się </w:t>
      </w:r>
      <w:r w:rsidR="000B6DA4" w:rsidRPr="00A03935">
        <w:rPr>
          <w:lang w:eastAsia="pl-PL"/>
        </w:rPr>
        <w:t>W</w:t>
      </w:r>
      <w:r w:rsidRPr="00A03935">
        <w:rPr>
          <w:lang w:eastAsia="pl-PL"/>
        </w:rPr>
        <w:t>ykonawcy do przedłużenia z</w:t>
      </w:r>
      <w:r w:rsidRPr="00A03935">
        <w:rPr>
          <w:iCs/>
          <w:lang w:eastAsia="pl-PL"/>
        </w:rPr>
        <w:t>abezpieczenia</w:t>
      </w:r>
      <w:r w:rsidRPr="00A03935">
        <w:rPr>
          <w:lang w:eastAsia="pl-PL"/>
        </w:rPr>
        <w:t xml:space="preserve"> lub wniesienia nowego </w:t>
      </w:r>
      <w:r w:rsidRPr="00A03935">
        <w:rPr>
          <w:iCs/>
          <w:lang w:eastAsia="pl-PL"/>
        </w:rPr>
        <w:t>zabezpieczenia</w:t>
      </w:r>
      <w:r w:rsidRPr="00A03935">
        <w:rPr>
          <w:lang w:eastAsia="pl-PL"/>
        </w:rPr>
        <w:t xml:space="preserve"> na kolejne okresy.</w:t>
      </w:r>
    </w:p>
    <w:p w:rsidR="0074690B" w:rsidRPr="00A03935" w:rsidRDefault="0074690B" w:rsidP="001951E5">
      <w:pPr>
        <w:numPr>
          <w:ilvl w:val="0"/>
          <w:numId w:val="31"/>
        </w:numPr>
        <w:spacing w:after="0" w:line="240" w:lineRule="auto"/>
        <w:ind w:left="284" w:hanging="284"/>
        <w:jc w:val="both"/>
        <w:rPr>
          <w:lang w:eastAsia="pl-PL"/>
        </w:rPr>
      </w:pPr>
      <w:r w:rsidRPr="00A03935">
        <w:rPr>
          <w:lang w:eastAsia="pl-PL"/>
        </w:rPr>
        <w:t xml:space="preserve">W przypadku nieprzedłużenia lub niewniesienia nowego </w:t>
      </w:r>
      <w:r w:rsidRPr="00A03935">
        <w:rPr>
          <w:iCs/>
          <w:lang w:eastAsia="pl-PL"/>
        </w:rPr>
        <w:t>zabezpieczenia</w:t>
      </w:r>
      <w:r w:rsidRPr="00A03935">
        <w:rPr>
          <w:lang w:eastAsia="pl-PL"/>
        </w:rPr>
        <w:t xml:space="preserve"> najpóźniej na 30 dni przed upływem terminu ważności dotychczasowego </w:t>
      </w:r>
      <w:r w:rsidRPr="00A03935">
        <w:rPr>
          <w:iCs/>
          <w:lang w:eastAsia="pl-PL"/>
        </w:rPr>
        <w:t>zabezpieczenia</w:t>
      </w:r>
      <w:r w:rsidRPr="00A03935">
        <w:rPr>
          <w:lang w:eastAsia="pl-PL"/>
        </w:rPr>
        <w:t xml:space="preserve"> wniesioneg</w:t>
      </w:r>
      <w:r w:rsidR="00911C81" w:rsidRPr="00A03935">
        <w:rPr>
          <w:lang w:eastAsia="pl-PL"/>
        </w:rPr>
        <w:t>o w innej formie niż pieniądz</w:t>
      </w:r>
      <w:r w:rsidRPr="00A03935">
        <w:rPr>
          <w:lang w:eastAsia="pl-PL"/>
        </w:rPr>
        <w:t xml:space="preserve">, </w:t>
      </w:r>
      <w:r w:rsidR="000B6DA4" w:rsidRPr="00A03935">
        <w:rPr>
          <w:lang w:eastAsia="pl-PL"/>
        </w:rPr>
        <w:t>Z</w:t>
      </w:r>
      <w:r w:rsidRPr="00A03935">
        <w:rPr>
          <w:lang w:eastAsia="pl-PL"/>
        </w:rPr>
        <w:t xml:space="preserve">amawiający zmienia formę na </w:t>
      </w:r>
      <w:r w:rsidRPr="00A03935">
        <w:rPr>
          <w:iCs/>
          <w:lang w:eastAsia="pl-PL"/>
        </w:rPr>
        <w:t>zabezpieczenie</w:t>
      </w:r>
      <w:r w:rsidRPr="00A03935">
        <w:rPr>
          <w:lang w:eastAsia="pl-PL"/>
        </w:rPr>
        <w:t xml:space="preserve"> w pieniądzu, poprzez wypłatę kwoty z dotychczasowego </w:t>
      </w:r>
      <w:r w:rsidRPr="00A03935">
        <w:rPr>
          <w:iCs/>
          <w:lang w:eastAsia="pl-PL"/>
        </w:rPr>
        <w:t>zabezpieczenia</w:t>
      </w:r>
      <w:r w:rsidRPr="00A03935">
        <w:rPr>
          <w:lang w:eastAsia="pl-PL"/>
        </w:rPr>
        <w:t>.</w:t>
      </w:r>
    </w:p>
    <w:p w:rsidR="0074690B" w:rsidRPr="00A03935" w:rsidRDefault="0074690B" w:rsidP="001951E5">
      <w:pPr>
        <w:numPr>
          <w:ilvl w:val="0"/>
          <w:numId w:val="31"/>
        </w:numPr>
        <w:spacing w:after="0" w:line="240" w:lineRule="auto"/>
        <w:ind w:left="284" w:hanging="284"/>
        <w:jc w:val="both"/>
        <w:rPr>
          <w:lang w:eastAsia="pl-PL"/>
        </w:rPr>
      </w:pPr>
      <w:r w:rsidRPr="00A03935">
        <w:rPr>
          <w:lang w:eastAsia="pl-PL"/>
        </w:rPr>
        <w:t xml:space="preserve">Wypłata, o której mowa w ust. 5, następuje nie później niż w ostatnim dniu ważności dotychczasowego </w:t>
      </w:r>
      <w:r w:rsidRPr="00A03935">
        <w:rPr>
          <w:iCs/>
          <w:lang w:eastAsia="pl-PL"/>
        </w:rPr>
        <w:t>zabezpieczenia</w:t>
      </w:r>
      <w:r w:rsidRPr="00A03935">
        <w:rPr>
          <w:lang w:eastAsia="pl-PL"/>
        </w:rPr>
        <w:t>.</w:t>
      </w:r>
    </w:p>
    <w:p w:rsidR="002F09CB" w:rsidRPr="00A03935" w:rsidRDefault="002F09CB" w:rsidP="00A4585E">
      <w:pPr>
        <w:numPr>
          <w:ilvl w:val="0"/>
          <w:numId w:val="31"/>
        </w:numPr>
        <w:spacing w:after="0" w:line="240" w:lineRule="auto"/>
        <w:ind w:left="284" w:hanging="284"/>
        <w:jc w:val="both"/>
        <w:rPr>
          <w:lang w:eastAsia="pl-PL"/>
        </w:rPr>
      </w:pPr>
      <w:r w:rsidRPr="00A03935">
        <w:rPr>
          <w:lang w:eastAsia="pl-PL"/>
        </w:rPr>
        <w:t>Jeżeli w toku realizacji</w:t>
      </w:r>
      <w:r w:rsidR="00CD2A29" w:rsidRPr="00A03935">
        <w:rPr>
          <w:lang w:eastAsia="pl-PL"/>
        </w:rPr>
        <w:t xml:space="preserve"> przedmiotu Umowy ustalona w § 4</w:t>
      </w:r>
      <w:r w:rsidRPr="00A03935">
        <w:rPr>
          <w:lang w:eastAsia="pl-PL"/>
        </w:rPr>
        <w:t xml:space="preserve"> ust. 1 wartość przedmiotu Umowy ulegnie zwiększeniu, zabezpieczenie należytego wykonania umowy należy zwiększyć odpowiednio.</w:t>
      </w:r>
    </w:p>
    <w:p w:rsidR="00A4585E" w:rsidRPr="00E550A1" w:rsidRDefault="00A4585E" w:rsidP="00A4585E">
      <w:pPr>
        <w:spacing w:after="0" w:line="240" w:lineRule="auto"/>
        <w:ind w:left="284"/>
        <w:jc w:val="both"/>
        <w:rPr>
          <w:sz w:val="16"/>
          <w:lang w:eastAsia="pl-PL"/>
        </w:rPr>
      </w:pPr>
    </w:p>
    <w:p w:rsidR="002F09CB" w:rsidRPr="00A03935" w:rsidRDefault="002F09CB">
      <w:pPr>
        <w:widowControl w:val="0"/>
        <w:tabs>
          <w:tab w:val="left" w:pos="643"/>
        </w:tabs>
        <w:spacing w:after="0" w:line="240" w:lineRule="auto"/>
        <w:jc w:val="center"/>
        <w:rPr>
          <w:b/>
          <w:bCs/>
          <w:lang w:eastAsia="pl-PL"/>
        </w:rPr>
      </w:pPr>
      <w:r w:rsidRPr="00A03935">
        <w:rPr>
          <w:b/>
          <w:bCs/>
          <w:lang w:eastAsia="pl-PL"/>
        </w:rPr>
        <w:t xml:space="preserve">§ </w:t>
      </w:r>
      <w:r w:rsidR="00312A97" w:rsidRPr="00A03935">
        <w:rPr>
          <w:b/>
          <w:bCs/>
          <w:lang w:eastAsia="pl-PL"/>
        </w:rPr>
        <w:t>1</w:t>
      </w:r>
      <w:r w:rsidR="00234616" w:rsidRPr="00A03935">
        <w:rPr>
          <w:b/>
          <w:bCs/>
          <w:lang w:eastAsia="pl-PL"/>
        </w:rPr>
        <w:t>4</w:t>
      </w:r>
    </w:p>
    <w:p w:rsidR="002F09CB" w:rsidRPr="00A03935" w:rsidRDefault="0074690B" w:rsidP="00ED636A">
      <w:pPr>
        <w:autoSpaceDE w:val="0"/>
        <w:spacing w:after="0" w:line="240" w:lineRule="auto"/>
        <w:jc w:val="both"/>
        <w:rPr>
          <w:lang w:eastAsia="pl-PL"/>
        </w:rPr>
      </w:pPr>
      <w:r w:rsidRPr="00A03935">
        <w:rPr>
          <w:lang w:eastAsia="pl-PL"/>
        </w:rPr>
        <w:t>Zmiany</w:t>
      </w:r>
      <w:r w:rsidR="002F09CB" w:rsidRPr="00A03935">
        <w:rPr>
          <w:lang w:eastAsia="pl-PL"/>
        </w:rPr>
        <w:t xml:space="preserve"> i uzupełnienie treści niniejszej umowy </w:t>
      </w:r>
      <w:r w:rsidRPr="00A03935">
        <w:rPr>
          <w:lang w:eastAsia="pl-PL"/>
        </w:rPr>
        <w:t xml:space="preserve">na zasadzie art. 144 ust. 1 pkt 1 ustawy </w:t>
      </w:r>
      <w:proofErr w:type="spellStart"/>
      <w:r w:rsidRPr="00A03935">
        <w:rPr>
          <w:lang w:eastAsia="pl-PL"/>
        </w:rPr>
        <w:t>Pzp</w:t>
      </w:r>
      <w:proofErr w:type="spellEnd"/>
      <w:r w:rsidRPr="00A03935">
        <w:rPr>
          <w:lang w:eastAsia="pl-PL"/>
        </w:rPr>
        <w:t xml:space="preserve"> </w:t>
      </w:r>
      <w:r w:rsidR="002F09CB" w:rsidRPr="00A03935">
        <w:rPr>
          <w:lang w:eastAsia="pl-PL"/>
        </w:rPr>
        <w:t xml:space="preserve">możliwe będę tylko w przypadkach określonych w </w:t>
      </w:r>
      <w:r w:rsidR="00AE5FCA" w:rsidRPr="00A03935">
        <w:rPr>
          <w:lang w:eastAsia="pl-PL"/>
        </w:rPr>
        <w:t>Rozdziale X</w:t>
      </w:r>
      <w:r w:rsidR="00980CC5" w:rsidRPr="00A03935">
        <w:rPr>
          <w:lang w:eastAsia="pl-PL"/>
        </w:rPr>
        <w:t>I</w:t>
      </w:r>
      <w:r w:rsidR="00AE5FCA" w:rsidRPr="00A03935">
        <w:rPr>
          <w:lang w:eastAsia="pl-PL"/>
        </w:rPr>
        <w:t>V</w:t>
      </w:r>
      <w:r w:rsidR="002F09CB" w:rsidRPr="00A03935">
        <w:rPr>
          <w:lang w:eastAsia="pl-PL"/>
        </w:rPr>
        <w:t xml:space="preserve"> SIWZ, przy czym ich wprowadzenie wymaga spisania aneksu sporządzonego z zachowaniem formy pisemnej pod rygorem nieważności. </w:t>
      </w:r>
    </w:p>
    <w:p w:rsidR="00217A2F" w:rsidRPr="00E550A1" w:rsidRDefault="00217A2F">
      <w:pPr>
        <w:tabs>
          <w:tab w:val="left" w:pos="643"/>
        </w:tabs>
        <w:autoSpaceDE w:val="0"/>
        <w:spacing w:after="0" w:line="240" w:lineRule="auto"/>
        <w:jc w:val="center"/>
        <w:rPr>
          <w:b/>
          <w:bCs/>
          <w:sz w:val="16"/>
          <w:lang w:eastAsia="pl-PL"/>
        </w:rPr>
      </w:pPr>
    </w:p>
    <w:p w:rsidR="002F09CB" w:rsidRPr="00A03935" w:rsidRDefault="00217A2F" w:rsidP="00217A2F">
      <w:pPr>
        <w:autoSpaceDE w:val="0"/>
        <w:spacing w:after="0" w:line="240" w:lineRule="auto"/>
        <w:rPr>
          <w:b/>
          <w:bCs/>
          <w:lang w:eastAsia="pl-PL"/>
        </w:rPr>
      </w:pPr>
      <w:r w:rsidRPr="00A03935">
        <w:rPr>
          <w:lang w:eastAsia="pl-PL"/>
        </w:rPr>
        <w:tab/>
      </w:r>
      <w:r w:rsidRPr="00A03935">
        <w:rPr>
          <w:lang w:eastAsia="pl-PL"/>
        </w:rPr>
        <w:tab/>
      </w:r>
      <w:r w:rsidRPr="00A03935">
        <w:rPr>
          <w:lang w:eastAsia="pl-PL"/>
        </w:rPr>
        <w:tab/>
      </w:r>
      <w:r w:rsidRPr="00A03935">
        <w:rPr>
          <w:lang w:eastAsia="pl-PL"/>
        </w:rPr>
        <w:tab/>
      </w:r>
      <w:r w:rsidRPr="00A03935">
        <w:rPr>
          <w:lang w:eastAsia="pl-PL"/>
        </w:rPr>
        <w:tab/>
      </w:r>
      <w:r w:rsidRPr="00A03935">
        <w:rPr>
          <w:lang w:eastAsia="pl-PL"/>
        </w:rPr>
        <w:tab/>
      </w:r>
      <w:r w:rsidR="002F09CB" w:rsidRPr="00A03935">
        <w:rPr>
          <w:b/>
          <w:bCs/>
          <w:lang w:eastAsia="pl-PL"/>
        </w:rPr>
        <w:t xml:space="preserve">§  </w:t>
      </w:r>
      <w:r w:rsidR="00312A97" w:rsidRPr="00A03935">
        <w:rPr>
          <w:b/>
          <w:bCs/>
          <w:lang w:eastAsia="pl-PL"/>
        </w:rPr>
        <w:t>1</w:t>
      </w:r>
      <w:r w:rsidR="00234616" w:rsidRPr="00A03935">
        <w:rPr>
          <w:b/>
          <w:bCs/>
          <w:lang w:eastAsia="pl-PL"/>
        </w:rPr>
        <w:t>5</w:t>
      </w:r>
    </w:p>
    <w:p w:rsidR="002F09CB" w:rsidRPr="00A03935" w:rsidRDefault="002F09CB" w:rsidP="00B454F9">
      <w:pPr>
        <w:numPr>
          <w:ilvl w:val="0"/>
          <w:numId w:val="15"/>
        </w:numPr>
        <w:tabs>
          <w:tab w:val="clear" w:pos="840"/>
        </w:tabs>
        <w:suppressAutoHyphens/>
        <w:autoSpaceDE w:val="0"/>
        <w:spacing w:after="0" w:line="240" w:lineRule="auto"/>
        <w:ind w:left="284" w:hanging="284"/>
        <w:jc w:val="both"/>
        <w:rPr>
          <w:lang w:eastAsia="pl-PL"/>
        </w:rPr>
      </w:pPr>
      <w:r w:rsidRPr="00A03935">
        <w:rPr>
          <w:lang w:eastAsia="pl-PL"/>
        </w:rPr>
        <w:t>Oprócz wypadków wymienionych w treści tytułu XV Kodeksu Cywilnego Zamawiającemu</w:t>
      </w:r>
      <w:r w:rsidR="00A4585E" w:rsidRPr="00A03935">
        <w:rPr>
          <w:lang w:eastAsia="pl-PL"/>
        </w:rPr>
        <w:t xml:space="preserve"> p</w:t>
      </w:r>
      <w:r w:rsidRPr="00A03935">
        <w:rPr>
          <w:lang w:eastAsia="pl-PL"/>
        </w:rPr>
        <w:t>rzysługuje prawo odstąpienia od Umowy:</w:t>
      </w:r>
    </w:p>
    <w:p w:rsidR="002F09CB" w:rsidRPr="00A03935" w:rsidRDefault="00ED636A" w:rsidP="00A4585E">
      <w:pPr>
        <w:numPr>
          <w:ilvl w:val="0"/>
          <w:numId w:val="10"/>
        </w:numPr>
        <w:tabs>
          <w:tab w:val="clear" w:pos="1712"/>
        </w:tabs>
        <w:suppressAutoHyphens/>
        <w:autoSpaceDE w:val="0"/>
        <w:spacing w:after="0" w:line="240" w:lineRule="auto"/>
        <w:ind w:left="567" w:hanging="283"/>
        <w:jc w:val="both"/>
        <w:rPr>
          <w:lang w:eastAsia="pl-PL"/>
        </w:rPr>
      </w:pPr>
      <w:r w:rsidRPr="00A03935">
        <w:rPr>
          <w:lang w:eastAsia="pl-PL"/>
        </w:rPr>
        <w:t>w razie</w:t>
      </w:r>
      <w:r w:rsidRPr="00A03935">
        <w:t xml:space="preserv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2F09CB" w:rsidRPr="00A03935">
        <w:rPr>
          <w:lang w:eastAsia="pl-PL"/>
        </w:rPr>
        <w:t>,</w:t>
      </w:r>
    </w:p>
    <w:p w:rsidR="002F09CB" w:rsidRPr="00A03935" w:rsidRDefault="002F09CB" w:rsidP="00A4585E">
      <w:pPr>
        <w:numPr>
          <w:ilvl w:val="0"/>
          <w:numId w:val="10"/>
        </w:numPr>
        <w:tabs>
          <w:tab w:val="left" w:pos="720"/>
          <w:tab w:val="left" w:pos="851"/>
          <w:tab w:val="left" w:pos="1985"/>
        </w:tabs>
        <w:suppressAutoHyphens/>
        <w:autoSpaceDE w:val="0"/>
        <w:spacing w:after="0" w:line="240" w:lineRule="auto"/>
        <w:ind w:left="567" w:hanging="283"/>
        <w:jc w:val="both"/>
        <w:rPr>
          <w:lang w:eastAsia="pl-PL"/>
        </w:rPr>
      </w:pPr>
      <w:r w:rsidRPr="00A03935">
        <w:rPr>
          <w:lang w:eastAsia="pl-PL"/>
        </w:rPr>
        <w:t xml:space="preserve">w razie złożenia </w:t>
      </w:r>
      <w:r w:rsidR="00D01038" w:rsidRPr="00A03935">
        <w:rPr>
          <w:lang w:eastAsia="pl-PL"/>
        </w:rPr>
        <w:t xml:space="preserve">wniosku o ogłoszeniu upadłości </w:t>
      </w:r>
      <w:r w:rsidR="0074690B" w:rsidRPr="00A03935">
        <w:rPr>
          <w:lang w:eastAsia="pl-PL"/>
        </w:rPr>
        <w:t xml:space="preserve">lub restrukturyzacji </w:t>
      </w:r>
      <w:r w:rsidRPr="00A03935">
        <w:rPr>
          <w:lang w:eastAsia="pl-PL"/>
        </w:rPr>
        <w:t>Wykonawcy,</w:t>
      </w:r>
    </w:p>
    <w:p w:rsidR="009F09A3" w:rsidRPr="00A03935" w:rsidRDefault="002F09CB" w:rsidP="00A4585E">
      <w:pPr>
        <w:numPr>
          <w:ilvl w:val="0"/>
          <w:numId w:val="10"/>
        </w:numPr>
        <w:tabs>
          <w:tab w:val="left" w:pos="720"/>
          <w:tab w:val="left" w:pos="851"/>
          <w:tab w:val="left" w:pos="1985"/>
        </w:tabs>
        <w:suppressAutoHyphens/>
        <w:autoSpaceDE w:val="0"/>
        <w:spacing w:after="0" w:line="240" w:lineRule="auto"/>
        <w:ind w:left="567" w:hanging="283"/>
        <w:jc w:val="both"/>
        <w:rPr>
          <w:lang w:eastAsia="pl-PL"/>
        </w:rPr>
      </w:pPr>
      <w:r w:rsidRPr="00A03935">
        <w:rPr>
          <w:lang w:eastAsia="pl-PL"/>
        </w:rPr>
        <w:t xml:space="preserve">gdy zostanie wydany nakaz zajęcia majątku Wykonawcy, </w:t>
      </w:r>
    </w:p>
    <w:p w:rsidR="002F09CB" w:rsidRPr="00A03935" w:rsidRDefault="002F09CB" w:rsidP="00B04EE7">
      <w:pPr>
        <w:numPr>
          <w:ilvl w:val="0"/>
          <w:numId w:val="10"/>
        </w:numPr>
        <w:tabs>
          <w:tab w:val="left" w:pos="720"/>
          <w:tab w:val="left" w:pos="851"/>
          <w:tab w:val="left" w:pos="1985"/>
        </w:tabs>
        <w:suppressAutoHyphens/>
        <w:autoSpaceDE w:val="0"/>
        <w:spacing w:after="0" w:line="240" w:lineRule="auto"/>
        <w:ind w:left="567" w:hanging="283"/>
        <w:jc w:val="both"/>
        <w:rPr>
          <w:lang w:eastAsia="pl-PL"/>
        </w:rPr>
      </w:pPr>
      <w:r w:rsidRPr="00A03935">
        <w:rPr>
          <w:lang w:eastAsia="pl-PL"/>
        </w:rPr>
        <w:t>Wykonawca nie rozpoczął robót bez uzasadnionych przyczyn oraz</w:t>
      </w:r>
      <w:r w:rsidR="009F09A3" w:rsidRPr="00A03935">
        <w:rPr>
          <w:lang w:eastAsia="pl-PL"/>
        </w:rPr>
        <w:t xml:space="preserve"> nie kontynuuje ich,</w:t>
      </w:r>
      <w:r w:rsidR="00A4585E" w:rsidRPr="00A03935">
        <w:rPr>
          <w:lang w:eastAsia="pl-PL"/>
        </w:rPr>
        <w:t xml:space="preserve"> </w:t>
      </w:r>
      <w:r w:rsidRPr="00A03935">
        <w:rPr>
          <w:lang w:eastAsia="pl-PL"/>
        </w:rPr>
        <w:t>pomimo wezwania Zamawiającego złożonego na piśmie,</w:t>
      </w:r>
    </w:p>
    <w:p w:rsidR="002F09CB" w:rsidRPr="00A03935" w:rsidRDefault="002F09CB" w:rsidP="00A4585E">
      <w:pPr>
        <w:numPr>
          <w:ilvl w:val="0"/>
          <w:numId w:val="10"/>
        </w:numPr>
        <w:tabs>
          <w:tab w:val="clear" w:pos="1712"/>
        </w:tabs>
        <w:suppressAutoHyphens/>
        <w:autoSpaceDE w:val="0"/>
        <w:spacing w:after="0" w:line="240" w:lineRule="auto"/>
        <w:ind w:left="567" w:hanging="283"/>
        <w:jc w:val="both"/>
        <w:rPr>
          <w:lang w:eastAsia="pl-PL"/>
        </w:rPr>
      </w:pPr>
      <w:r w:rsidRPr="00A03935">
        <w:rPr>
          <w:lang w:eastAsia="pl-PL"/>
        </w:rPr>
        <w:t xml:space="preserve">Wykonawca przerwał realizację robót i przerwa ta trwa dłużej niż </w:t>
      </w:r>
      <w:r w:rsidR="00EF213C" w:rsidRPr="00A03935">
        <w:rPr>
          <w:lang w:eastAsia="pl-PL"/>
        </w:rPr>
        <w:t>7 dni</w:t>
      </w:r>
      <w:r w:rsidRPr="00A03935">
        <w:rPr>
          <w:lang w:eastAsia="pl-PL"/>
        </w:rPr>
        <w:t>,</w:t>
      </w:r>
    </w:p>
    <w:p w:rsidR="001A3139" w:rsidRPr="00A03935" w:rsidRDefault="002F09CB" w:rsidP="00A4585E">
      <w:pPr>
        <w:numPr>
          <w:ilvl w:val="0"/>
          <w:numId w:val="10"/>
        </w:numPr>
        <w:tabs>
          <w:tab w:val="clear" w:pos="1712"/>
        </w:tabs>
        <w:suppressAutoHyphens/>
        <w:autoSpaceDE w:val="0"/>
        <w:spacing w:after="0" w:line="240" w:lineRule="auto"/>
        <w:ind w:left="567" w:hanging="283"/>
        <w:jc w:val="both"/>
        <w:rPr>
          <w:lang w:eastAsia="pl-PL"/>
        </w:rPr>
      </w:pPr>
      <w:r w:rsidRPr="00A03935">
        <w:rPr>
          <w:lang w:eastAsia="pl-PL"/>
        </w:rPr>
        <w:t>Wykonawca nie wniósł w terminie zabezpiecz</w:t>
      </w:r>
      <w:r w:rsidR="00ED636A" w:rsidRPr="00A03935">
        <w:rPr>
          <w:lang w:eastAsia="pl-PL"/>
        </w:rPr>
        <w:t>enia należytego wykonania umowy,</w:t>
      </w:r>
    </w:p>
    <w:p w:rsidR="00ED636A" w:rsidRPr="00A03935" w:rsidRDefault="00ED636A" w:rsidP="00A4585E">
      <w:pPr>
        <w:numPr>
          <w:ilvl w:val="0"/>
          <w:numId w:val="10"/>
        </w:numPr>
        <w:tabs>
          <w:tab w:val="clear" w:pos="1712"/>
        </w:tabs>
        <w:suppressAutoHyphens/>
        <w:autoSpaceDE w:val="0"/>
        <w:spacing w:after="0" w:line="240" w:lineRule="auto"/>
        <w:ind w:left="567" w:hanging="283"/>
        <w:jc w:val="both"/>
        <w:rPr>
          <w:lang w:eastAsia="pl-PL"/>
        </w:rPr>
      </w:pPr>
      <w:r w:rsidRPr="00A03935">
        <w:rPr>
          <w:rStyle w:val="txt-new"/>
        </w:rPr>
        <w:t>Wykonawca lub podwykonawca nie zatrudnia osób wskazanych w SIWZ i ofercie Wykonawcy na podstawie umowy o pracę na zasadach określonych w SIWZ</w:t>
      </w:r>
      <w:r w:rsidR="0074690B" w:rsidRPr="00A03935">
        <w:rPr>
          <w:rStyle w:val="txt-new"/>
        </w:rPr>
        <w:t>.</w:t>
      </w:r>
    </w:p>
    <w:p w:rsidR="0024770B" w:rsidRPr="00A03935" w:rsidRDefault="002F09CB" w:rsidP="0024770B">
      <w:pPr>
        <w:numPr>
          <w:ilvl w:val="0"/>
          <w:numId w:val="27"/>
        </w:numPr>
        <w:suppressAutoHyphens/>
        <w:autoSpaceDE w:val="0"/>
        <w:spacing w:after="0" w:line="240" w:lineRule="auto"/>
        <w:ind w:left="284" w:hanging="284"/>
        <w:jc w:val="both"/>
        <w:rPr>
          <w:lang w:eastAsia="pl-PL"/>
        </w:rPr>
      </w:pPr>
      <w:r w:rsidRPr="00A03935">
        <w:rPr>
          <w:lang w:eastAsia="pl-PL"/>
        </w:rPr>
        <w:t>Odstąpienie od Umowy powinno nastąpić w formie pisemnej pod rygorem nieważności takiego oświadczenia i powinno zawierać uzasadnienie.</w:t>
      </w:r>
    </w:p>
    <w:p w:rsidR="002F09CB" w:rsidRPr="00A03935" w:rsidRDefault="0024770B" w:rsidP="0024770B">
      <w:pPr>
        <w:numPr>
          <w:ilvl w:val="0"/>
          <w:numId w:val="27"/>
        </w:numPr>
        <w:suppressAutoHyphens/>
        <w:autoSpaceDE w:val="0"/>
        <w:spacing w:after="0" w:line="240" w:lineRule="auto"/>
        <w:ind w:left="284" w:hanging="284"/>
        <w:jc w:val="both"/>
        <w:rPr>
          <w:lang w:eastAsia="pl-PL"/>
        </w:rPr>
      </w:pPr>
      <w:r w:rsidRPr="00A03935">
        <w:rPr>
          <w:lang w:eastAsia="pl-PL"/>
        </w:rPr>
        <w:t xml:space="preserve"> W </w:t>
      </w:r>
      <w:r w:rsidR="002F09CB" w:rsidRPr="00A03935">
        <w:rPr>
          <w:lang w:eastAsia="pl-PL"/>
        </w:rPr>
        <w:t>wypadku odstąpienia od Umowy, Wykonawcę oraz Zamawiającego obciążają następujące obowiązki:</w:t>
      </w:r>
    </w:p>
    <w:p w:rsidR="0038241A" w:rsidRPr="00A03935" w:rsidRDefault="00924429" w:rsidP="0038241A">
      <w:pPr>
        <w:numPr>
          <w:ilvl w:val="0"/>
          <w:numId w:val="41"/>
        </w:numPr>
        <w:suppressAutoHyphens/>
        <w:autoSpaceDE w:val="0"/>
        <w:spacing w:after="0" w:line="240" w:lineRule="auto"/>
        <w:jc w:val="both"/>
        <w:rPr>
          <w:lang w:eastAsia="pl-PL"/>
        </w:rPr>
      </w:pPr>
      <w:r w:rsidRPr="00A03935">
        <w:rPr>
          <w:lang w:eastAsia="pl-PL"/>
        </w:rPr>
        <w:t xml:space="preserve">w </w:t>
      </w:r>
      <w:r w:rsidR="002F09CB" w:rsidRPr="00A03935">
        <w:rPr>
          <w:lang w:eastAsia="pl-PL"/>
        </w:rPr>
        <w:t>terminie siedmiu dni od daty odstąpienia od Umowy,</w:t>
      </w:r>
      <w:r w:rsidR="009F09A3" w:rsidRPr="00A03935">
        <w:rPr>
          <w:lang w:eastAsia="pl-PL"/>
        </w:rPr>
        <w:t xml:space="preserve"> Wykonawca przy udziale</w:t>
      </w:r>
      <w:r w:rsidR="0038241A" w:rsidRPr="00A03935">
        <w:rPr>
          <w:lang w:eastAsia="pl-PL"/>
        </w:rPr>
        <w:t xml:space="preserve"> </w:t>
      </w:r>
      <w:r w:rsidR="002F09CB" w:rsidRPr="00A03935">
        <w:t xml:space="preserve">Zamawiającego sporządzi szczegółowy protokół inwentaryzacji robót w toku, według stanu na </w:t>
      </w:r>
      <w:r w:rsidR="004237DA" w:rsidRPr="00A03935">
        <w:t xml:space="preserve">   </w:t>
      </w:r>
      <w:r w:rsidR="002F09CB" w:rsidRPr="00A03935">
        <w:rPr>
          <w:lang w:eastAsia="pl-PL"/>
        </w:rPr>
        <w:t>dzień odstąpienia,</w:t>
      </w:r>
      <w:r w:rsidR="0038241A" w:rsidRPr="00A03935">
        <w:t xml:space="preserve"> </w:t>
      </w:r>
    </w:p>
    <w:p w:rsidR="001A3139" w:rsidRPr="00A03935" w:rsidRDefault="002F09CB" w:rsidP="0038241A">
      <w:pPr>
        <w:numPr>
          <w:ilvl w:val="0"/>
          <w:numId w:val="41"/>
        </w:numPr>
        <w:suppressAutoHyphens/>
        <w:autoSpaceDE w:val="0"/>
        <w:spacing w:after="0" w:line="240" w:lineRule="auto"/>
        <w:jc w:val="both"/>
        <w:rPr>
          <w:lang w:eastAsia="pl-PL"/>
        </w:rPr>
      </w:pPr>
      <w:r w:rsidRPr="00A03935">
        <w:t xml:space="preserve">Wykonawca zabezpieczy przerwane roboty w zakresie obustronnie uzgodnionym, na koszt tej </w:t>
      </w:r>
      <w:r w:rsidR="004237DA" w:rsidRPr="00A03935">
        <w:t xml:space="preserve"> </w:t>
      </w:r>
      <w:r w:rsidR="0038241A" w:rsidRPr="00A03935">
        <w:t xml:space="preserve">  </w:t>
      </w:r>
      <w:r w:rsidRPr="00A03935">
        <w:t>strony, która dała powody odstąpienia od umowy.</w:t>
      </w:r>
    </w:p>
    <w:p w:rsidR="0074690B" w:rsidRPr="00A03935" w:rsidRDefault="002F09CB" w:rsidP="0024770B">
      <w:pPr>
        <w:numPr>
          <w:ilvl w:val="0"/>
          <w:numId w:val="28"/>
        </w:numPr>
        <w:suppressAutoHyphens/>
        <w:autoSpaceDE w:val="0"/>
        <w:spacing w:after="0" w:line="240" w:lineRule="auto"/>
        <w:ind w:left="284" w:hanging="284"/>
        <w:jc w:val="both"/>
        <w:rPr>
          <w:lang w:eastAsia="pl-PL"/>
        </w:rPr>
      </w:pPr>
      <w:r w:rsidRPr="00A03935">
        <w:rPr>
          <w:lang w:eastAsia="pl-PL"/>
        </w:rPr>
        <w:t xml:space="preserve">Wykonawca zgłosi do dokonania odbioru przez Zamawiającego roboty przerwane oraz roboty zabezpieczające, jeżeli odstąpienie od Umowy nastąpiło z przyczyn, za które Wykonawca </w:t>
      </w:r>
      <w:r w:rsidR="00A740A0" w:rsidRPr="00A03935">
        <w:rPr>
          <w:lang w:eastAsia="pl-PL"/>
        </w:rPr>
        <w:br/>
      </w:r>
      <w:r w:rsidRPr="00A03935">
        <w:rPr>
          <w:lang w:eastAsia="pl-PL"/>
        </w:rPr>
        <w:t>nie ponosi odpowi</w:t>
      </w:r>
      <w:r w:rsidR="0074690B" w:rsidRPr="00A03935">
        <w:rPr>
          <w:lang w:eastAsia="pl-PL"/>
        </w:rPr>
        <w:t>edzialności.</w:t>
      </w:r>
    </w:p>
    <w:p w:rsidR="00B322B2" w:rsidRPr="00A03935" w:rsidRDefault="0074690B" w:rsidP="0024770B">
      <w:pPr>
        <w:numPr>
          <w:ilvl w:val="0"/>
          <w:numId w:val="28"/>
        </w:numPr>
        <w:suppressAutoHyphens/>
        <w:autoSpaceDE w:val="0"/>
        <w:spacing w:after="0" w:line="240" w:lineRule="auto"/>
        <w:ind w:left="284" w:hanging="284"/>
        <w:jc w:val="both"/>
        <w:rPr>
          <w:lang w:eastAsia="pl-PL"/>
        </w:rPr>
      </w:pPr>
      <w:r w:rsidRPr="00A03935">
        <w:rPr>
          <w:lang w:eastAsia="pl-PL"/>
        </w:rPr>
        <w:t>Wykonawca</w:t>
      </w:r>
      <w:r w:rsidR="002F09CB" w:rsidRPr="00A03935">
        <w:rPr>
          <w:lang w:eastAsia="pl-PL"/>
        </w:rPr>
        <w:t xml:space="preserve"> niezwłocznie, </w:t>
      </w:r>
      <w:r w:rsidR="00D01038" w:rsidRPr="00A03935">
        <w:rPr>
          <w:lang w:eastAsia="pl-PL"/>
        </w:rPr>
        <w:t xml:space="preserve">a najpóźniej </w:t>
      </w:r>
      <w:r w:rsidR="002F09CB" w:rsidRPr="00A03935">
        <w:rPr>
          <w:lang w:eastAsia="pl-PL"/>
        </w:rPr>
        <w:t>w terminie 30 dni</w:t>
      </w:r>
      <w:r w:rsidRPr="00A03935">
        <w:rPr>
          <w:lang w:eastAsia="pl-PL"/>
        </w:rPr>
        <w:t xml:space="preserve"> od odstąpienia od umowy</w:t>
      </w:r>
      <w:r w:rsidR="002F09CB" w:rsidRPr="00A03935">
        <w:rPr>
          <w:lang w:eastAsia="pl-PL"/>
        </w:rPr>
        <w:t>, usunie z terenu budowy urządzenia zaplecza przez niego dostarczone lub wniesione.</w:t>
      </w:r>
    </w:p>
    <w:p w:rsidR="002F09CB" w:rsidRPr="00A03935" w:rsidRDefault="002F09CB" w:rsidP="0024770B">
      <w:pPr>
        <w:numPr>
          <w:ilvl w:val="0"/>
          <w:numId w:val="28"/>
        </w:numPr>
        <w:suppressAutoHyphens/>
        <w:autoSpaceDE w:val="0"/>
        <w:spacing w:after="0" w:line="240" w:lineRule="auto"/>
        <w:ind w:left="284" w:hanging="284"/>
        <w:jc w:val="both"/>
        <w:rPr>
          <w:lang w:eastAsia="pl-PL"/>
        </w:rPr>
      </w:pPr>
      <w:r w:rsidRPr="00A03935">
        <w:rPr>
          <w:lang w:eastAsia="pl-PL"/>
        </w:rPr>
        <w:t>Zamawiający w razie odstąpienia od Umowy z przyczyn, za</w:t>
      </w:r>
      <w:r w:rsidR="009F09A3" w:rsidRPr="00A03935">
        <w:rPr>
          <w:lang w:eastAsia="pl-PL"/>
        </w:rPr>
        <w:t xml:space="preserve"> które Wykonawca nie odpowiada,</w:t>
      </w:r>
      <w:r w:rsidR="0024770B" w:rsidRPr="00A03935">
        <w:rPr>
          <w:lang w:eastAsia="pl-PL"/>
        </w:rPr>
        <w:t xml:space="preserve"> </w:t>
      </w:r>
      <w:r w:rsidRPr="00A03935">
        <w:rPr>
          <w:lang w:eastAsia="pl-PL"/>
        </w:rPr>
        <w:t>obowiązany jest do:</w:t>
      </w:r>
    </w:p>
    <w:p w:rsidR="002F09CB" w:rsidRPr="00A03935" w:rsidRDefault="002F09CB" w:rsidP="0024770B">
      <w:pPr>
        <w:numPr>
          <w:ilvl w:val="0"/>
          <w:numId w:val="9"/>
        </w:numPr>
        <w:tabs>
          <w:tab w:val="clear" w:pos="996"/>
        </w:tabs>
        <w:suppressAutoHyphens/>
        <w:autoSpaceDE w:val="0"/>
        <w:spacing w:after="0" w:line="240" w:lineRule="auto"/>
        <w:ind w:left="567" w:hanging="283"/>
        <w:jc w:val="both"/>
        <w:rPr>
          <w:lang w:eastAsia="pl-PL"/>
        </w:rPr>
      </w:pPr>
      <w:r w:rsidRPr="00A03935">
        <w:rPr>
          <w:lang w:eastAsia="pl-PL"/>
        </w:rPr>
        <w:t xml:space="preserve">dokonania odbioru robót przerwanych </w:t>
      </w:r>
      <w:r w:rsidR="0074690B" w:rsidRPr="00A03935">
        <w:rPr>
          <w:lang w:eastAsia="pl-PL"/>
        </w:rPr>
        <w:t xml:space="preserve">i zabezpieczających </w:t>
      </w:r>
      <w:r w:rsidRPr="00A03935">
        <w:rPr>
          <w:lang w:eastAsia="pl-PL"/>
        </w:rPr>
        <w:t>oraz do zapłaty wynagrodzenia za roboty, które zostały wykonane do dnia odstąpienia,</w:t>
      </w:r>
    </w:p>
    <w:p w:rsidR="002F09CB" w:rsidRPr="00A03935" w:rsidRDefault="002F09CB" w:rsidP="0024770B">
      <w:pPr>
        <w:numPr>
          <w:ilvl w:val="0"/>
          <w:numId w:val="9"/>
        </w:numPr>
        <w:tabs>
          <w:tab w:val="clear" w:pos="996"/>
        </w:tabs>
        <w:suppressAutoHyphens/>
        <w:autoSpaceDE w:val="0"/>
        <w:spacing w:after="0" w:line="240" w:lineRule="auto"/>
        <w:ind w:left="567" w:hanging="283"/>
        <w:jc w:val="both"/>
        <w:rPr>
          <w:lang w:eastAsia="pl-PL"/>
        </w:rPr>
      </w:pPr>
      <w:r w:rsidRPr="00A03935">
        <w:rPr>
          <w:lang w:eastAsia="pl-PL"/>
        </w:rPr>
        <w:t>przejęcia od Wykonawcy pod swój dozór terenu budowy.</w:t>
      </w:r>
    </w:p>
    <w:p w:rsidR="002F09CB" w:rsidRPr="00A03935" w:rsidRDefault="002F09CB" w:rsidP="00E550A1">
      <w:pPr>
        <w:tabs>
          <w:tab w:val="left" w:pos="643"/>
        </w:tabs>
        <w:spacing w:after="0" w:line="240" w:lineRule="auto"/>
        <w:jc w:val="center"/>
        <w:rPr>
          <w:b/>
          <w:bCs/>
          <w:lang w:eastAsia="pl-PL"/>
        </w:rPr>
      </w:pPr>
      <w:r w:rsidRPr="00A03935">
        <w:rPr>
          <w:b/>
          <w:bCs/>
          <w:lang w:eastAsia="pl-PL"/>
        </w:rPr>
        <w:lastRenderedPageBreak/>
        <w:t xml:space="preserve">§ </w:t>
      </w:r>
      <w:r w:rsidR="00312A97" w:rsidRPr="00A03935">
        <w:rPr>
          <w:b/>
          <w:bCs/>
          <w:lang w:eastAsia="pl-PL"/>
        </w:rPr>
        <w:t>18</w:t>
      </w:r>
    </w:p>
    <w:p w:rsidR="002F09CB" w:rsidRPr="00A03935" w:rsidRDefault="002F09CB" w:rsidP="0024770B">
      <w:pPr>
        <w:numPr>
          <w:ilvl w:val="1"/>
          <w:numId w:val="9"/>
        </w:numPr>
        <w:tabs>
          <w:tab w:val="clear" w:pos="1440"/>
        </w:tabs>
        <w:suppressAutoHyphens/>
        <w:autoSpaceDE w:val="0"/>
        <w:spacing w:after="0" w:line="240" w:lineRule="auto"/>
        <w:ind w:left="284" w:hanging="284"/>
        <w:jc w:val="both"/>
        <w:rPr>
          <w:lang w:eastAsia="pl-PL"/>
        </w:rPr>
      </w:pPr>
      <w:r w:rsidRPr="00A03935">
        <w:rPr>
          <w:lang w:eastAsia="pl-PL"/>
        </w:rPr>
        <w:t>W razie sporu na tle wykonania niniejszej Umowy o wykonanie robót w sprawie zamówienia publicznego Wykonawca jest zobowiązany przede wszystkim do wyczerpania drogi postępowania reklamacyjnego.</w:t>
      </w:r>
    </w:p>
    <w:p w:rsidR="002F09CB" w:rsidRPr="00A03935" w:rsidRDefault="002F09CB" w:rsidP="0024770B">
      <w:pPr>
        <w:numPr>
          <w:ilvl w:val="1"/>
          <w:numId w:val="9"/>
        </w:numPr>
        <w:tabs>
          <w:tab w:val="clear" w:pos="1440"/>
        </w:tabs>
        <w:suppressAutoHyphens/>
        <w:autoSpaceDE w:val="0"/>
        <w:spacing w:after="0" w:line="240" w:lineRule="auto"/>
        <w:ind w:left="284" w:hanging="284"/>
        <w:jc w:val="both"/>
        <w:rPr>
          <w:lang w:eastAsia="pl-PL"/>
        </w:rPr>
      </w:pPr>
      <w:r w:rsidRPr="00A03935">
        <w:rPr>
          <w:lang w:eastAsia="pl-PL"/>
        </w:rPr>
        <w:t>Reklamacje wykonuje się poprzez skierowanie konkretnego roszczenia do Zamawiającego.</w:t>
      </w:r>
    </w:p>
    <w:p w:rsidR="002F09CB" w:rsidRPr="00A03935" w:rsidRDefault="002F09CB" w:rsidP="0024770B">
      <w:pPr>
        <w:numPr>
          <w:ilvl w:val="1"/>
          <w:numId w:val="9"/>
        </w:numPr>
        <w:tabs>
          <w:tab w:val="clear" w:pos="1440"/>
        </w:tabs>
        <w:suppressAutoHyphens/>
        <w:autoSpaceDE w:val="0"/>
        <w:spacing w:after="0" w:line="240" w:lineRule="auto"/>
        <w:ind w:left="284" w:hanging="284"/>
        <w:jc w:val="both"/>
        <w:rPr>
          <w:lang w:eastAsia="pl-PL"/>
        </w:rPr>
      </w:pPr>
      <w:r w:rsidRPr="00A03935">
        <w:rPr>
          <w:lang w:eastAsia="pl-PL"/>
        </w:rPr>
        <w:t>Zamawiający ma obowiązek do pisemnego ustosunkowania się do zgłoszonego przez W</w:t>
      </w:r>
      <w:r w:rsidR="009B27CE" w:rsidRPr="00A03935">
        <w:rPr>
          <w:lang w:eastAsia="pl-PL"/>
        </w:rPr>
        <w:t>ykonawcę roszczenia w terminie 3</w:t>
      </w:r>
      <w:r w:rsidRPr="00A03935">
        <w:rPr>
          <w:lang w:eastAsia="pl-PL"/>
        </w:rPr>
        <w:t xml:space="preserve"> dni od daty zgłoszenia roszczenia.</w:t>
      </w:r>
    </w:p>
    <w:p w:rsidR="002F09CB" w:rsidRPr="00A03935" w:rsidRDefault="002F09CB" w:rsidP="0024770B">
      <w:pPr>
        <w:numPr>
          <w:ilvl w:val="1"/>
          <w:numId w:val="9"/>
        </w:numPr>
        <w:tabs>
          <w:tab w:val="clear" w:pos="1440"/>
        </w:tabs>
        <w:suppressAutoHyphens/>
        <w:autoSpaceDE w:val="0"/>
        <w:spacing w:after="0" w:line="240" w:lineRule="auto"/>
        <w:ind w:left="284" w:hanging="284"/>
        <w:jc w:val="both"/>
        <w:rPr>
          <w:lang w:eastAsia="pl-PL"/>
        </w:rPr>
      </w:pPr>
      <w:r w:rsidRPr="00A03935">
        <w:rPr>
          <w:lang w:eastAsia="pl-PL"/>
        </w:rPr>
        <w:t xml:space="preserve">W razie odmowy przez Zamawiającego uznania roszczenia Wykonawcy, względnie </w:t>
      </w:r>
      <w:r w:rsidRPr="00A03935">
        <w:rPr>
          <w:lang w:eastAsia="pl-PL"/>
        </w:rPr>
        <w:br/>
        <w:t>nie udzielenia odpowiedzi na roszczenie w terminie, o którym mowa w ust. 3, Wykonawca uprawniony jest do wystąpienia na drogę sądową.</w:t>
      </w:r>
    </w:p>
    <w:p w:rsidR="002F09CB" w:rsidRPr="00A03935" w:rsidRDefault="002F09CB" w:rsidP="0024770B">
      <w:pPr>
        <w:numPr>
          <w:ilvl w:val="1"/>
          <w:numId w:val="9"/>
        </w:numPr>
        <w:tabs>
          <w:tab w:val="clear" w:pos="1440"/>
        </w:tabs>
        <w:suppressAutoHyphens/>
        <w:autoSpaceDE w:val="0"/>
        <w:spacing w:after="0" w:line="240" w:lineRule="auto"/>
        <w:ind w:left="284" w:hanging="284"/>
        <w:jc w:val="both"/>
        <w:rPr>
          <w:lang w:eastAsia="pl-PL"/>
        </w:rPr>
      </w:pPr>
      <w:r w:rsidRPr="00A03935">
        <w:rPr>
          <w:lang w:eastAsia="pl-PL"/>
        </w:rPr>
        <w:t xml:space="preserve">Właściwym do rozpoznania sporów wynikłych na tle realizacji niniejszej Umowy </w:t>
      </w:r>
      <w:r w:rsidRPr="00A03935">
        <w:rPr>
          <w:lang w:eastAsia="pl-PL"/>
        </w:rPr>
        <w:br/>
        <w:t>jest właściwy d</w:t>
      </w:r>
      <w:r w:rsidR="00ED636A" w:rsidRPr="00A03935">
        <w:rPr>
          <w:lang w:eastAsia="pl-PL"/>
        </w:rPr>
        <w:t>la Zamawiającego sąd powszechny, a prawem właściwym do rozstrzygania sporów jest prawo polskie.</w:t>
      </w:r>
    </w:p>
    <w:p w:rsidR="002F09CB" w:rsidRPr="00A03935" w:rsidRDefault="002F09CB">
      <w:pPr>
        <w:tabs>
          <w:tab w:val="left" w:pos="1209"/>
        </w:tabs>
        <w:autoSpaceDE w:val="0"/>
        <w:spacing w:after="0" w:line="240" w:lineRule="auto"/>
        <w:jc w:val="both"/>
        <w:rPr>
          <w:lang w:eastAsia="pl-PL"/>
        </w:rPr>
      </w:pPr>
      <w:bookmarkStart w:id="0" w:name="_GoBack"/>
      <w:bookmarkEnd w:id="0"/>
    </w:p>
    <w:p w:rsidR="002F09CB" w:rsidRPr="00A03935" w:rsidRDefault="00924F40" w:rsidP="00924F40">
      <w:pPr>
        <w:tabs>
          <w:tab w:val="left" w:pos="643"/>
        </w:tabs>
        <w:spacing w:after="0" w:line="240" w:lineRule="auto"/>
        <w:rPr>
          <w:b/>
          <w:bCs/>
          <w:lang w:eastAsia="pl-PL"/>
        </w:rPr>
      </w:pP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002F09CB" w:rsidRPr="00A03935">
        <w:rPr>
          <w:b/>
          <w:bCs/>
          <w:lang w:eastAsia="pl-PL"/>
        </w:rPr>
        <w:t xml:space="preserve">§ </w:t>
      </w:r>
      <w:r w:rsidR="00312A97" w:rsidRPr="00A03935">
        <w:rPr>
          <w:b/>
          <w:bCs/>
          <w:lang w:eastAsia="pl-PL"/>
        </w:rPr>
        <w:t>19</w:t>
      </w:r>
    </w:p>
    <w:p w:rsidR="002F09CB" w:rsidRPr="00A03935" w:rsidRDefault="002F09CB">
      <w:pPr>
        <w:tabs>
          <w:tab w:val="left" w:pos="643"/>
        </w:tabs>
        <w:spacing w:after="0" w:line="240" w:lineRule="auto"/>
        <w:jc w:val="both"/>
        <w:rPr>
          <w:lang w:eastAsia="pl-PL"/>
        </w:rPr>
      </w:pPr>
      <w:r w:rsidRPr="00A03935">
        <w:rPr>
          <w:lang w:eastAsia="pl-PL"/>
        </w:rPr>
        <w:t>W sprawach nieregulowanych niniejszą Umową stosuje się przepisy ustawy Prawo zamówień publicznych, Kodeksu Cywilnego i inne przepisy.</w:t>
      </w:r>
    </w:p>
    <w:p w:rsidR="000C5283" w:rsidRPr="00A03935" w:rsidRDefault="000C5283" w:rsidP="00E966B2">
      <w:pPr>
        <w:pStyle w:val="Bezodstpw"/>
        <w:ind w:left="3545" w:firstLine="709"/>
        <w:rPr>
          <w:b/>
        </w:rPr>
      </w:pPr>
    </w:p>
    <w:p w:rsidR="00C05C3A" w:rsidRPr="00A03935" w:rsidRDefault="005D2131" w:rsidP="00E966B2">
      <w:pPr>
        <w:pStyle w:val="Bezodstpw"/>
        <w:ind w:left="3545" w:firstLine="709"/>
        <w:rPr>
          <w:b/>
        </w:rPr>
      </w:pPr>
      <w:r w:rsidRPr="00A03935">
        <w:rPr>
          <w:b/>
        </w:rPr>
        <w:t>§</w:t>
      </w:r>
      <w:r w:rsidR="00312A97" w:rsidRPr="00A03935">
        <w:rPr>
          <w:b/>
        </w:rPr>
        <w:t xml:space="preserve"> 20</w:t>
      </w:r>
    </w:p>
    <w:p w:rsidR="002F09CB" w:rsidRPr="00A03935" w:rsidRDefault="002F09CB" w:rsidP="00C05C3A">
      <w:pPr>
        <w:spacing w:line="240" w:lineRule="auto"/>
        <w:rPr>
          <w:b/>
        </w:rPr>
      </w:pPr>
      <w:r w:rsidRPr="00A03935">
        <w:t xml:space="preserve">Umowę niniejszą sporządza się w trzech egzemplarzach, dwa egzemplarze dla Zamawiającego i jeden egz. dla Wykonawcy. </w:t>
      </w:r>
    </w:p>
    <w:p w:rsidR="002F09CB" w:rsidRPr="00A03935" w:rsidRDefault="00217A2F" w:rsidP="00217A2F">
      <w:pPr>
        <w:tabs>
          <w:tab w:val="left" w:pos="643"/>
          <w:tab w:val="left" w:pos="945"/>
        </w:tabs>
        <w:spacing w:after="0" w:line="240" w:lineRule="auto"/>
        <w:rPr>
          <w:b/>
          <w:bCs/>
          <w:lang w:eastAsia="pl-PL"/>
        </w:rPr>
      </w:pP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002F09CB" w:rsidRPr="00A03935">
        <w:rPr>
          <w:b/>
          <w:bCs/>
          <w:lang w:eastAsia="pl-PL"/>
        </w:rPr>
        <w:t xml:space="preserve">§ </w:t>
      </w:r>
      <w:r w:rsidR="00312A97" w:rsidRPr="00A03935">
        <w:rPr>
          <w:b/>
          <w:bCs/>
          <w:lang w:eastAsia="pl-PL"/>
        </w:rPr>
        <w:t>21</w:t>
      </w:r>
    </w:p>
    <w:p w:rsidR="002F09CB" w:rsidRPr="00A03935" w:rsidRDefault="002F09CB">
      <w:pPr>
        <w:tabs>
          <w:tab w:val="left" w:pos="643"/>
        </w:tabs>
        <w:spacing w:after="0" w:line="240" w:lineRule="auto"/>
        <w:jc w:val="both"/>
        <w:rPr>
          <w:lang w:eastAsia="pl-PL"/>
        </w:rPr>
      </w:pPr>
      <w:r w:rsidRPr="00A03935">
        <w:rPr>
          <w:lang w:eastAsia="pl-PL"/>
        </w:rPr>
        <w:t>Wykaz załączników do Umowy stanowiących jej integralną część:</w:t>
      </w:r>
    </w:p>
    <w:p w:rsidR="002F09CB" w:rsidRPr="00A03935" w:rsidRDefault="002F09CB" w:rsidP="0024770B">
      <w:pPr>
        <w:numPr>
          <w:ilvl w:val="1"/>
          <w:numId w:val="20"/>
        </w:numPr>
        <w:suppressAutoHyphens/>
        <w:spacing w:after="0" w:line="240" w:lineRule="auto"/>
        <w:ind w:left="426" w:hanging="284"/>
        <w:jc w:val="both"/>
        <w:rPr>
          <w:lang w:eastAsia="pl-PL"/>
        </w:rPr>
      </w:pPr>
      <w:r w:rsidRPr="00A03935">
        <w:rPr>
          <w:lang w:eastAsia="pl-PL"/>
        </w:rPr>
        <w:t>Oferta przetargowa</w:t>
      </w:r>
      <w:r w:rsidR="00EA4CB2" w:rsidRPr="00A03935">
        <w:rPr>
          <w:lang w:eastAsia="pl-PL"/>
        </w:rPr>
        <w:t>,</w:t>
      </w:r>
    </w:p>
    <w:p w:rsidR="002F09CB" w:rsidRPr="00A03935" w:rsidRDefault="0074690B" w:rsidP="0024770B">
      <w:pPr>
        <w:numPr>
          <w:ilvl w:val="1"/>
          <w:numId w:val="20"/>
        </w:numPr>
        <w:suppressAutoHyphens/>
        <w:spacing w:after="0" w:line="240" w:lineRule="auto"/>
        <w:ind w:left="426" w:hanging="284"/>
        <w:jc w:val="both"/>
        <w:rPr>
          <w:lang w:eastAsia="pl-PL"/>
        </w:rPr>
      </w:pPr>
      <w:r w:rsidRPr="00A03935">
        <w:rPr>
          <w:lang w:eastAsia="pl-PL"/>
        </w:rPr>
        <w:t>Dokumentacja projektowa</w:t>
      </w:r>
      <w:r w:rsidR="00EA4CB2" w:rsidRPr="00A03935">
        <w:rPr>
          <w:lang w:eastAsia="pl-PL"/>
        </w:rPr>
        <w:t>,</w:t>
      </w:r>
      <w:r w:rsidR="002F09CB" w:rsidRPr="00A03935">
        <w:rPr>
          <w:lang w:eastAsia="pl-PL"/>
        </w:rPr>
        <w:t xml:space="preserve">  </w:t>
      </w:r>
    </w:p>
    <w:p w:rsidR="00872951" w:rsidRPr="00A03935" w:rsidRDefault="00872951" w:rsidP="0024770B">
      <w:pPr>
        <w:numPr>
          <w:ilvl w:val="1"/>
          <w:numId w:val="20"/>
        </w:numPr>
        <w:suppressAutoHyphens/>
        <w:spacing w:after="0" w:line="240" w:lineRule="auto"/>
        <w:ind w:left="426" w:hanging="284"/>
        <w:jc w:val="both"/>
        <w:rPr>
          <w:lang w:eastAsia="pl-PL"/>
        </w:rPr>
      </w:pPr>
      <w:r w:rsidRPr="00A03935">
        <w:rPr>
          <w:lang w:eastAsia="pl-PL"/>
        </w:rPr>
        <w:t>Specyfikacja Techniczna Wykonania i Odbioru Robót,</w:t>
      </w:r>
    </w:p>
    <w:p w:rsidR="002F09CB" w:rsidRPr="00A03935" w:rsidRDefault="002F09CB" w:rsidP="0024770B">
      <w:pPr>
        <w:numPr>
          <w:ilvl w:val="1"/>
          <w:numId w:val="20"/>
        </w:numPr>
        <w:suppressAutoHyphens/>
        <w:spacing w:after="0" w:line="240" w:lineRule="auto"/>
        <w:ind w:left="426" w:hanging="284"/>
        <w:jc w:val="both"/>
        <w:rPr>
          <w:lang w:eastAsia="pl-PL"/>
        </w:rPr>
      </w:pPr>
      <w:r w:rsidRPr="00A03935">
        <w:rPr>
          <w:lang w:eastAsia="pl-PL"/>
        </w:rPr>
        <w:t>Specyfikacj</w:t>
      </w:r>
      <w:r w:rsidR="00872951" w:rsidRPr="00A03935">
        <w:rPr>
          <w:lang w:eastAsia="pl-PL"/>
        </w:rPr>
        <w:t>a Istotnych Warunków Zamówienia.</w:t>
      </w:r>
    </w:p>
    <w:p w:rsidR="00924F40" w:rsidRPr="00A03935" w:rsidRDefault="00924F40" w:rsidP="0024770B">
      <w:pPr>
        <w:spacing w:after="0" w:line="240" w:lineRule="auto"/>
        <w:ind w:left="284"/>
        <w:jc w:val="both"/>
        <w:rPr>
          <w:lang w:eastAsia="pl-PL"/>
        </w:rPr>
      </w:pPr>
    </w:p>
    <w:p w:rsidR="00A42657" w:rsidRPr="00A03935" w:rsidRDefault="00A42657" w:rsidP="007C142C">
      <w:pPr>
        <w:spacing w:after="0" w:line="240" w:lineRule="auto"/>
        <w:jc w:val="both"/>
        <w:rPr>
          <w:lang w:eastAsia="pl-PL"/>
        </w:rPr>
      </w:pPr>
    </w:p>
    <w:p w:rsidR="00A42657" w:rsidRPr="00A03935" w:rsidRDefault="00A42657" w:rsidP="007C142C">
      <w:pPr>
        <w:spacing w:after="0" w:line="240" w:lineRule="auto"/>
        <w:jc w:val="both"/>
        <w:rPr>
          <w:lang w:eastAsia="pl-PL"/>
        </w:rPr>
      </w:pPr>
    </w:p>
    <w:p w:rsidR="008428DD" w:rsidRPr="00A03935" w:rsidRDefault="002F09CB" w:rsidP="007C142C">
      <w:pPr>
        <w:spacing w:after="0" w:line="240" w:lineRule="auto"/>
        <w:jc w:val="both"/>
        <w:rPr>
          <w:b/>
          <w:bCs/>
          <w:lang w:eastAsia="pl-PL"/>
        </w:rPr>
      </w:pPr>
      <w:r w:rsidRPr="00A03935">
        <w:rPr>
          <w:lang w:eastAsia="pl-PL"/>
        </w:rPr>
        <w:tab/>
      </w:r>
      <w:r w:rsidRPr="00A03935">
        <w:rPr>
          <w:b/>
          <w:bCs/>
          <w:lang w:eastAsia="pl-PL"/>
        </w:rPr>
        <w:t>ZAMAWIAJĄCY:</w:t>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r>
      <w:r w:rsidRPr="00A03935">
        <w:rPr>
          <w:b/>
          <w:bCs/>
          <w:lang w:eastAsia="pl-PL"/>
        </w:rPr>
        <w:tab/>
        <w:t>WYKONAWCA</w:t>
      </w:r>
      <w:r w:rsidR="00A33A89" w:rsidRPr="00A03935">
        <w:rPr>
          <w:b/>
          <w:bCs/>
          <w:lang w:eastAsia="pl-PL"/>
        </w:rPr>
        <w:t>:</w:t>
      </w:r>
    </w:p>
    <w:p w:rsidR="007C142C" w:rsidRPr="00A03935" w:rsidRDefault="007C142C" w:rsidP="007C142C">
      <w:pPr>
        <w:spacing w:after="0" w:line="240" w:lineRule="auto"/>
        <w:jc w:val="both"/>
        <w:rPr>
          <w:b/>
          <w:bCs/>
          <w:lang w:eastAsia="pl-PL"/>
        </w:rPr>
      </w:pPr>
    </w:p>
    <w:p w:rsidR="007D3CC6" w:rsidRPr="00A03935" w:rsidRDefault="007D3CC6" w:rsidP="007C142C">
      <w:pPr>
        <w:spacing w:after="0" w:line="240" w:lineRule="auto"/>
        <w:jc w:val="both"/>
        <w:rPr>
          <w:b/>
          <w:bCs/>
          <w:lang w:eastAsia="pl-PL"/>
        </w:rPr>
      </w:pPr>
    </w:p>
    <w:p w:rsidR="00924F40" w:rsidRPr="00A03935" w:rsidRDefault="00924F40" w:rsidP="008428DD">
      <w:pPr>
        <w:suppressAutoHyphens/>
        <w:spacing w:after="0" w:line="240" w:lineRule="auto"/>
        <w:rPr>
          <w:lang w:eastAsia="ar-SA"/>
        </w:rPr>
      </w:pPr>
    </w:p>
    <w:p w:rsidR="00924F40" w:rsidRPr="00A03935" w:rsidRDefault="00924F40" w:rsidP="008428DD">
      <w:pPr>
        <w:suppressAutoHyphens/>
        <w:spacing w:after="0" w:line="240" w:lineRule="auto"/>
        <w:rPr>
          <w:lang w:eastAsia="ar-SA"/>
        </w:rPr>
      </w:pPr>
    </w:p>
    <w:p w:rsidR="00924F40" w:rsidRPr="00A03935" w:rsidRDefault="00924F40" w:rsidP="008428DD">
      <w:pPr>
        <w:suppressAutoHyphens/>
        <w:spacing w:after="0" w:line="240" w:lineRule="auto"/>
        <w:rPr>
          <w:lang w:eastAsia="ar-SA"/>
        </w:rPr>
      </w:pPr>
    </w:p>
    <w:p w:rsidR="00924F40" w:rsidRPr="00A03935" w:rsidRDefault="00924F40" w:rsidP="008428DD">
      <w:pPr>
        <w:suppressAutoHyphens/>
        <w:spacing w:after="0" w:line="240" w:lineRule="auto"/>
        <w:rPr>
          <w:lang w:eastAsia="ar-SA"/>
        </w:rPr>
      </w:pPr>
    </w:p>
    <w:p w:rsidR="00924F40" w:rsidRPr="00A03935" w:rsidRDefault="00924F40" w:rsidP="008428DD">
      <w:pPr>
        <w:suppressAutoHyphens/>
        <w:spacing w:after="0" w:line="240" w:lineRule="auto"/>
        <w:rPr>
          <w:lang w:eastAsia="ar-SA"/>
        </w:rPr>
      </w:pPr>
    </w:p>
    <w:p w:rsidR="002F09CB" w:rsidRPr="00A03935" w:rsidRDefault="00D37C6A" w:rsidP="008428DD">
      <w:pPr>
        <w:suppressAutoHyphens/>
        <w:spacing w:after="0" w:line="240" w:lineRule="auto"/>
        <w:rPr>
          <w:rFonts w:eastAsia="Batang"/>
          <w:lang w:eastAsia="ar-SA"/>
        </w:rPr>
      </w:pPr>
      <w:r w:rsidRPr="00A03935">
        <w:rPr>
          <w:lang w:eastAsia="ar-SA"/>
        </w:rPr>
        <w:t xml:space="preserve"> </w:t>
      </w:r>
    </w:p>
    <w:sectPr w:rsidR="002F09CB" w:rsidRPr="00A03935" w:rsidSect="006C5464">
      <w:headerReference w:type="default" r:id="rId8"/>
      <w:footerReference w:type="default" r:id="rId9"/>
      <w:pgSz w:w="11906" w:h="16838"/>
      <w:pgMar w:top="1134" w:right="1417" w:bottom="993"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3EC" w:rsidRDefault="007453EC" w:rsidP="00BC0CD0">
      <w:pPr>
        <w:spacing w:after="0" w:line="240" w:lineRule="auto"/>
      </w:pPr>
      <w:r>
        <w:separator/>
      </w:r>
    </w:p>
  </w:endnote>
  <w:endnote w:type="continuationSeparator" w:id="0">
    <w:p w:rsidR="007453EC" w:rsidRDefault="007453EC" w:rsidP="00BC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12251"/>
      <w:docPartObj>
        <w:docPartGallery w:val="Page Numbers (Bottom of Page)"/>
        <w:docPartUnique/>
      </w:docPartObj>
    </w:sdtPr>
    <w:sdtEndPr/>
    <w:sdtContent>
      <w:p w:rsidR="007E2E63" w:rsidRDefault="007E2E63" w:rsidP="00470039">
        <w:pPr>
          <w:pStyle w:val="Stopka"/>
          <w:jc w:val="right"/>
        </w:pPr>
        <w:r>
          <w:fldChar w:fldCharType="begin"/>
        </w:r>
        <w:r>
          <w:instrText>PAGE   \* MERGEFORMAT</w:instrText>
        </w:r>
        <w:r>
          <w:fldChar w:fldCharType="separate"/>
        </w:r>
        <w:r w:rsidR="00EF1FFF">
          <w:rPr>
            <w:noProof/>
          </w:rPr>
          <w:t>9</w:t>
        </w:r>
        <w:r>
          <w:fldChar w:fldCharType="end"/>
        </w:r>
      </w:p>
    </w:sdtContent>
  </w:sdt>
  <w:p w:rsidR="007E2E63" w:rsidRDefault="007E2E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3EC" w:rsidRDefault="007453EC" w:rsidP="00BC0CD0">
      <w:pPr>
        <w:spacing w:after="0" w:line="240" w:lineRule="auto"/>
      </w:pPr>
      <w:r>
        <w:separator/>
      </w:r>
    </w:p>
  </w:footnote>
  <w:footnote w:type="continuationSeparator" w:id="0">
    <w:p w:rsidR="007453EC" w:rsidRDefault="007453EC" w:rsidP="00BC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042" w:rsidRPr="00523042" w:rsidRDefault="00523042" w:rsidP="00523042">
    <w:pPr>
      <w:tabs>
        <w:tab w:val="center" w:pos="4677"/>
        <w:tab w:val="right" w:pos="9354"/>
      </w:tabs>
      <w:spacing w:after="0" w:line="240" w:lineRule="auto"/>
      <w:rPr>
        <w:rFonts w:ascii="Times New Roman" w:hAnsi="Times New Roman" w:cs="Times New Roman"/>
        <w:sz w:val="24"/>
        <w:szCs w:val="24"/>
        <w:lang w:eastAsia="pl-PL"/>
      </w:rPr>
    </w:pPr>
    <w:r w:rsidRPr="00523042">
      <w:rPr>
        <w:rFonts w:ascii="Times New Roman" w:hAnsi="Times New Roman" w:cs="Times New Roman"/>
        <w:sz w:val="24"/>
        <w:szCs w:val="24"/>
        <w:lang w:eastAsia="pl-PL"/>
      </w:rPr>
      <w:t xml:space="preserve">   </w:t>
    </w:r>
    <w:r w:rsidRPr="00523042">
      <w:rPr>
        <w:rFonts w:ascii="Times New Roman" w:hAnsi="Times New Roman" w:cs="Times New Roman"/>
        <w:sz w:val="24"/>
        <w:szCs w:val="24"/>
        <w:lang w:eastAsia="pl-PL"/>
      </w:rPr>
      <w:tab/>
      <w:t xml:space="preserve">                                                                         </w:t>
    </w:r>
    <w:r w:rsidRPr="00523042">
      <w:rPr>
        <w:rFonts w:ascii="Times New Roman" w:hAnsi="Times New Roman" w:cs="Times New Roman"/>
        <w:b/>
        <w:sz w:val="24"/>
        <w:szCs w:val="24"/>
        <w:lang w:eastAsia="pl-PL"/>
      </w:rPr>
      <w:tab/>
    </w:r>
  </w:p>
  <w:p w:rsidR="00523042" w:rsidRDefault="005230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55C"/>
    <w:multiLevelType w:val="hybridMultilevel"/>
    <w:tmpl w:val="C62C0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1130B"/>
    <w:multiLevelType w:val="hybridMultilevel"/>
    <w:tmpl w:val="9766AF04"/>
    <w:lvl w:ilvl="0" w:tplc="B3903390">
      <w:start w:val="1"/>
      <w:numFmt w:val="decimal"/>
      <w:lvlText w:val="%1)"/>
      <w:lvlJc w:val="left"/>
      <w:pPr>
        <w:ind w:left="1080" w:hanging="360"/>
      </w:pPr>
      <w:rPr>
        <w:rFonts w:ascii="Tahoma" w:hAnsi="Tahoma" w:cs="Tahoma"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571C96"/>
    <w:multiLevelType w:val="hybridMultilevel"/>
    <w:tmpl w:val="D8B681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A4187E"/>
    <w:multiLevelType w:val="hybridMultilevel"/>
    <w:tmpl w:val="66C869AE"/>
    <w:lvl w:ilvl="0" w:tplc="BBE26E32">
      <w:start w:val="1"/>
      <w:numFmt w:val="decimal"/>
      <w:lvlText w:val="%1."/>
      <w:lvlJc w:val="left"/>
      <w:pPr>
        <w:tabs>
          <w:tab w:val="num" w:pos="1440"/>
        </w:tabs>
        <w:ind w:left="144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rPr>
    </w:lvl>
    <w:lvl w:ilvl="2" w:tplc="0415001B">
      <w:start w:val="1"/>
      <w:numFmt w:val="lowerRoman"/>
      <w:lvlText w:val="%3."/>
      <w:lvlJc w:val="right"/>
      <w:pPr>
        <w:tabs>
          <w:tab w:val="num" w:pos="2160"/>
        </w:tabs>
        <w:ind w:left="2160" w:hanging="180"/>
      </w:pPr>
      <w:rPr>
        <w:rFonts w:ascii="Times New Roman" w:hAnsi="Times New Roman"/>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252A029D"/>
    <w:multiLevelType w:val="hybridMultilevel"/>
    <w:tmpl w:val="943A2208"/>
    <w:lvl w:ilvl="0" w:tplc="14649DB2">
      <w:start w:val="1"/>
      <w:numFmt w:val="decimal"/>
      <w:lvlText w:val="%1)"/>
      <w:lvlJc w:val="left"/>
      <w:pPr>
        <w:ind w:left="1440" w:hanging="360"/>
      </w:pPr>
      <w:rPr>
        <w:rFonts w:ascii="Times New Roman" w:eastAsia="Times New Roman" w:hAnsi="Times New Roman"/>
      </w:rPr>
    </w:lvl>
    <w:lvl w:ilvl="1" w:tplc="FC6C403C">
      <w:start w:val="1"/>
      <w:numFmt w:val="decimal"/>
      <w:lvlText w:val="%2)"/>
      <w:lvlJc w:val="left"/>
      <w:pPr>
        <w:ind w:left="2160" w:hanging="360"/>
      </w:pPr>
      <w:rPr>
        <w:rFonts w:ascii="Tahoma" w:eastAsia="Times New Roman" w:hAnsi="Tahoma" w:cs="Tahoma" w:hint="default"/>
      </w:rPr>
    </w:lvl>
    <w:lvl w:ilvl="2" w:tplc="0415001B">
      <w:start w:val="1"/>
      <w:numFmt w:val="lowerRoman"/>
      <w:lvlText w:val="%3."/>
      <w:lvlJc w:val="right"/>
      <w:pPr>
        <w:ind w:left="2880" w:hanging="180"/>
      </w:pPr>
      <w:rPr>
        <w:rFonts w:ascii="Times New Roman" w:hAnsi="Times New Roman"/>
      </w:rPr>
    </w:lvl>
    <w:lvl w:ilvl="3" w:tplc="0415000F">
      <w:start w:val="1"/>
      <w:numFmt w:val="decimal"/>
      <w:lvlText w:val="%4."/>
      <w:lvlJc w:val="left"/>
      <w:pPr>
        <w:ind w:left="3600" w:hanging="360"/>
      </w:pPr>
      <w:rPr>
        <w:rFonts w:ascii="Times New Roman" w:hAnsi="Times New Roman"/>
      </w:rPr>
    </w:lvl>
    <w:lvl w:ilvl="4" w:tplc="04150019">
      <w:start w:val="1"/>
      <w:numFmt w:val="lowerLetter"/>
      <w:lvlText w:val="%5."/>
      <w:lvlJc w:val="left"/>
      <w:pPr>
        <w:ind w:left="4320" w:hanging="360"/>
      </w:pPr>
      <w:rPr>
        <w:rFonts w:ascii="Times New Roman" w:hAnsi="Times New Roman"/>
      </w:rPr>
    </w:lvl>
    <w:lvl w:ilvl="5" w:tplc="0415001B">
      <w:start w:val="1"/>
      <w:numFmt w:val="lowerRoman"/>
      <w:lvlText w:val="%6."/>
      <w:lvlJc w:val="right"/>
      <w:pPr>
        <w:ind w:left="5040" w:hanging="180"/>
      </w:pPr>
      <w:rPr>
        <w:rFonts w:ascii="Times New Roman" w:hAnsi="Times New Roman"/>
      </w:rPr>
    </w:lvl>
    <w:lvl w:ilvl="6" w:tplc="0415000F">
      <w:start w:val="1"/>
      <w:numFmt w:val="decimal"/>
      <w:lvlText w:val="%7."/>
      <w:lvlJc w:val="left"/>
      <w:pPr>
        <w:ind w:left="5760" w:hanging="360"/>
      </w:pPr>
      <w:rPr>
        <w:rFonts w:ascii="Times New Roman" w:hAnsi="Times New Roman"/>
      </w:rPr>
    </w:lvl>
    <w:lvl w:ilvl="7" w:tplc="04150019">
      <w:start w:val="1"/>
      <w:numFmt w:val="lowerLetter"/>
      <w:lvlText w:val="%8."/>
      <w:lvlJc w:val="left"/>
      <w:pPr>
        <w:ind w:left="6480" w:hanging="360"/>
      </w:pPr>
      <w:rPr>
        <w:rFonts w:ascii="Times New Roman" w:hAnsi="Times New Roman"/>
      </w:rPr>
    </w:lvl>
    <w:lvl w:ilvl="8" w:tplc="0415001B">
      <w:start w:val="1"/>
      <w:numFmt w:val="lowerRoman"/>
      <w:lvlText w:val="%9."/>
      <w:lvlJc w:val="right"/>
      <w:pPr>
        <w:ind w:left="7200" w:hanging="180"/>
      </w:pPr>
      <w:rPr>
        <w:rFonts w:ascii="Times New Roman" w:hAnsi="Times New Roman"/>
      </w:rPr>
    </w:lvl>
  </w:abstractNum>
  <w:abstractNum w:abstractNumId="5" w15:restartNumberingAfterBreak="0">
    <w:nsid w:val="2BC0273D"/>
    <w:multiLevelType w:val="hybridMultilevel"/>
    <w:tmpl w:val="24226F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CFE537F"/>
    <w:multiLevelType w:val="hybridMultilevel"/>
    <w:tmpl w:val="935C9AD0"/>
    <w:lvl w:ilvl="0" w:tplc="F10C0E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F41F3"/>
    <w:multiLevelType w:val="hybridMultilevel"/>
    <w:tmpl w:val="7BB40BFE"/>
    <w:name w:val="WW8Num93"/>
    <w:lvl w:ilvl="0" w:tplc="764266A8">
      <w:start w:val="1"/>
      <w:numFmt w:val="decimal"/>
      <w:lvlText w:val="%1."/>
      <w:lvlJc w:val="left"/>
      <w:pPr>
        <w:tabs>
          <w:tab w:val="num" w:pos="540"/>
        </w:tabs>
        <w:ind w:left="540" w:hanging="360"/>
      </w:pPr>
      <w:rPr>
        <w:rFonts w:ascii="Calibri" w:eastAsia="Times New Roman" w:hAnsi="Calibri" w:cs="Calibri" w:hint="default"/>
        <w:sz w:val="24"/>
      </w:rPr>
    </w:lvl>
    <w:lvl w:ilvl="1" w:tplc="04150019">
      <w:start w:val="1"/>
      <w:numFmt w:val="lowerLetter"/>
      <w:lvlText w:val="%2."/>
      <w:lvlJc w:val="left"/>
      <w:pPr>
        <w:tabs>
          <w:tab w:val="num" w:pos="1260"/>
        </w:tabs>
        <w:ind w:left="1260" w:hanging="360"/>
      </w:pPr>
      <w:rPr>
        <w:rFonts w:ascii="Times New Roman" w:hAnsi="Times New Roman"/>
      </w:rPr>
    </w:lvl>
    <w:lvl w:ilvl="2" w:tplc="0415001B">
      <w:start w:val="1"/>
      <w:numFmt w:val="lowerRoman"/>
      <w:lvlText w:val="%3."/>
      <w:lvlJc w:val="right"/>
      <w:pPr>
        <w:tabs>
          <w:tab w:val="num" w:pos="1980"/>
        </w:tabs>
        <w:ind w:left="1980" w:hanging="180"/>
      </w:pPr>
      <w:rPr>
        <w:rFonts w:ascii="Times New Roman" w:hAnsi="Times New Roman"/>
      </w:rPr>
    </w:lvl>
    <w:lvl w:ilvl="3" w:tplc="0415000F">
      <w:start w:val="1"/>
      <w:numFmt w:val="decimal"/>
      <w:lvlText w:val="%4."/>
      <w:lvlJc w:val="left"/>
      <w:pPr>
        <w:tabs>
          <w:tab w:val="num" w:pos="2700"/>
        </w:tabs>
        <w:ind w:left="2700" w:hanging="360"/>
      </w:pPr>
      <w:rPr>
        <w:rFonts w:ascii="Times New Roman" w:hAnsi="Times New Roman"/>
      </w:rPr>
    </w:lvl>
    <w:lvl w:ilvl="4" w:tplc="04150019">
      <w:start w:val="1"/>
      <w:numFmt w:val="lowerLetter"/>
      <w:lvlText w:val="%5."/>
      <w:lvlJc w:val="left"/>
      <w:pPr>
        <w:tabs>
          <w:tab w:val="num" w:pos="3420"/>
        </w:tabs>
        <w:ind w:left="3420" w:hanging="360"/>
      </w:pPr>
      <w:rPr>
        <w:rFonts w:ascii="Times New Roman" w:hAnsi="Times New Roman"/>
      </w:rPr>
    </w:lvl>
    <w:lvl w:ilvl="5" w:tplc="0415001B">
      <w:start w:val="1"/>
      <w:numFmt w:val="lowerRoman"/>
      <w:lvlText w:val="%6."/>
      <w:lvlJc w:val="right"/>
      <w:pPr>
        <w:tabs>
          <w:tab w:val="num" w:pos="4140"/>
        </w:tabs>
        <w:ind w:left="4140" w:hanging="180"/>
      </w:pPr>
      <w:rPr>
        <w:rFonts w:ascii="Times New Roman" w:hAnsi="Times New Roman"/>
      </w:rPr>
    </w:lvl>
    <w:lvl w:ilvl="6" w:tplc="0415000F">
      <w:start w:val="1"/>
      <w:numFmt w:val="decimal"/>
      <w:lvlText w:val="%7."/>
      <w:lvlJc w:val="left"/>
      <w:pPr>
        <w:tabs>
          <w:tab w:val="num" w:pos="4860"/>
        </w:tabs>
        <w:ind w:left="4860" w:hanging="360"/>
      </w:pPr>
      <w:rPr>
        <w:rFonts w:ascii="Times New Roman" w:hAnsi="Times New Roman"/>
      </w:rPr>
    </w:lvl>
    <w:lvl w:ilvl="7" w:tplc="04150019">
      <w:start w:val="1"/>
      <w:numFmt w:val="lowerLetter"/>
      <w:lvlText w:val="%8."/>
      <w:lvlJc w:val="left"/>
      <w:pPr>
        <w:tabs>
          <w:tab w:val="num" w:pos="5580"/>
        </w:tabs>
        <w:ind w:left="5580" w:hanging="360"/>
      </w:pPr>
      <w:rPr>
        <w:rFonts w:ascii="Times New Roman" w:hAnsi="Times New Roman"/>
      </w:rPr>
    </w:lvl>
    <w:lvl w:ilvl="8" w:tplc="0415001B">
      <w:start w:val="1"/>
      <w:numFmt w:val="lowerRoman"/>
      <w:lvlText w:val="%9."/>
      <w:lvlJc w:val="right"/>
      <w:pPr>
        <w:tabs>
          <w:tab w:val="num" w:pos="6300"/>
        </w:tabs>
        <w:ind w:left="6300" w:hanging="180"/>
      </w:pPr>
      <w:rPr>
        <w:rFonts w:ascii="Times New Roman" w:hAnsi="Times New Roman"/>
      </w:rPr>
    </w:lvl>
  </w:abstractNum>
  <w:abstractNum w:abstractNumId="8" w15:restartNumberingAfterBreak="0">
    <w:nsid w:val="2D391DFF"/>
    <w:multiLevelType w:val="hybridMultilevel"/>
    <w:tmpl w:val="E362A982"/>
    <w:lvl w:ilvl="0" w:tplc="4DBCB9EA">
      <w:start w:val="1"/>
      <w:numFmt w:val="decimal"/>
      <w:lvlText w:val="%1)"/>
      <w:lvlJc w:val="left"/>
      <w:pPr>
        <w:tabs>
          <w:tab w:val="num" w:pos="1293"/>
        </w:tabs>
        <w:ind w:left="1293" w:hanging="360"/>
      </w:pPr>
      <w:rPr>
        <w:rFonts w:ascii="Calibri" w:hAnsi="Calibri" w:cs="Calibri" w:hint="default"/>
      </w:rPr>
    </w:lvl>
    <w:lvl w:ilvl="1" w:tplc="A7BEACD0">
      <w:start w:val="1"/>
      <w:numFmt w:val="bullet"/>
      <w:lvlText w:val=""/>
      <w:lvlJc w:val="left"/>
      <w:pPr>
        <w:tabs>
          <w:tab w:val="num" w:pos="1473"/>
        </w:tabs>
        <w:ind w:left="1473" w:hanging="360"/>
      </w:pPr>
      <w:rPr>
        <w:rFonts w:ascii="Symbol" w:hAnsi="Symbol" w:hint="default"/>
      </w:rPr>
    </w:lvl>
    <w:lvl w:ilvl="2" w:tplc="0415001B">
      <w:start w:val="1"/>
      <w:numFmt w:val="lowerRoman"/>
      <w:lvlText w:val="%3."/>
      <w:lvlJc w:val="right"/>
      <w:pPr>
        <w:tabs>
          <w:tab w:val="num" w:pos="2193"/>
        </w:tabs>
        <w:ind w:left="2193" w:hanging="180"/>
      </w:pPr>
      <w:rPr>
        <w:rFonts w:ascii="Times New Roman" w:hAnsi="Times New Roman" w:cs="Times New Roman"/>
      </w:rPr>
    </w:lvl>
    <w:lvl w:ilvl="3" w:tplc="0415000F">
      <w:start w:val="1"/>
      <w:numFmt w:val="decimal"/>
      <w:lvlText w:val="%4."/>
      <w:lvlJc w:val="left"/>
      <w:pPr>
        <w:tabs>
          <w:tab w:val="num" w:pos="2913"/>
        </w:tabs>
        <w:ind w:left="2913" w:hanging="360"/>
      </w:pPr>
      <w:rPr>
        <w:rFonts w:ascii="Times New Roman" w:hAnsi="Times New Roman" w:cs="Times New Roman"/>
      </w:rPr>
    </w:lvl>
    <w:lvl w:ilvl="4" w:tplc="04150019">
      <w:start w:val="1"/>
      <w:numFmt w:val="lowerLetter"/>
      <w:lvlText w:val="%5."/>
      <w:lvlJc w:val="left"/>
      <w:pPr>
        <w:tabs>
          <w:tab w:val="num" w:pos="3633"/>
        </w:tabs>
        <w:ind w:left="3633" w:hanging="360"/>
      </w:pPr>
      <w:rPr>
        <w:rFonts w:ascii="Times New Roman" w:hAnsi="Times New Roman" w:cs="Times New Roman"/>
      </w:rPr>
    </w:lvl>
    <w:lvl w:ilvl="5" w:tplc="0415001B">
      <w:start w:val="1"/>
      <w:numFmt w:val="lowerRoman"/>
      <w:lvlText w:val="%6."/>
      <w:lvlJc w:val="right"/>
      <w:pPr>
        <w:tabs>
          <w:tab w:val="num" w:pos="4353"/>
        </w:tabs>
        <w:ind w:left="4353" w:hanging="180"/>
      </w:pPr>
      <w:rPr>
        <w:rFonts w:ascii="Times New Roman" w:hAnsi="Times New Roman" w:cs="Times New Roman"/>
      </w:rPr>
    </w:lvl>
    <w:lvl w:ilvl="6" w:tplc="0415000F">
      <w:start w:val="1"/>
      <w:numFmt w:val="decimal"/>
      <w:lvlText w:val="%7."/>
      <w:lvlJc w:val="left"/>
      <w:pPr>
        <w:tabs>
          <w:tab w:val="num" w:pos="5073"/>
        </w:tabs>
        <w:ind w:left="5073" w:hanging="360"/>
      </w:pPr>
      <w:rPr>
        <w:rFonts w:ascii="Times New Roman" w:hAnsi="Times New Roman" w:cs="Times New Roman"/>
      </w:rPr>
    </w:lvl>
    <w:lvl w:ilvl="7" w:tplc="04150019">
      <w:start w:val="1"/>
      <w:numFmt w:val="lowerLetter"/>
      <w:lvlText w:val="%8."/>
      <w:lvlJc w:val="left"/>
      <w:pPr>
        <w:tabs>
          <w:tab w:val="num" w:pos="5793"/>
        </w:tabs>
        <w:ind w:left="5793" w:hanging="360"/>
      </w:pPr>
      <w:rPr>
        <w:rFonts w:ascii="Times New Roman" w:hAnsi="Times New Roman" w:cs="Times New Roman"/>
      </w:rPr>
    </w:lvl>
    <w:lvl w:ilvl="8" w:tplc="0415001B">
      <w:start w:val="1"/>
      <w:numFmt w:val="lowerRoman"/>
      <w:lvlText w:val="%9."/>
      <w:lvlJc w:val="right"/>
      <w:pPr>
        <w:tabs>
          <w:tab w:val="num" w:pos="6513"/>
        </w:tabs>
        <w:ind w:left="6513" w:hanging="180"/>
      </w:pPr>
      <w:rPr>
        <w:rFonts w:ascii="Times New Roman" w:hAnsi="Times New Roman" w:cs="Times New Roman"/>
      </w:rPr>
    </w:lvl>
  </w:abstractNum>
  <w:abstractNum w:abstractNumId="9" w15:restartNumberingAfterBreak="0">
    <w:nsid w:val="35BA6B79"/>
    <w:multiLevelType w:val="hybridMultilevel"/>
    <w:tmpl w:val="7B362F3E"/>
    <w:lvl w:ilvl="0" w:tplc="57640A7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8662FE"/>
    <w:multiLevelType w:val="hybridMultilevel"/>
    <w:tmpl w:val="2188E918"/>
    <w:lvl w:ilvl="0" w:tplc="E0D4E5EA">
      <w:start w:val="3"/>
      <w:numFmt w:val="decimal"/>
      <w:lvlText w:val="%1."/>
      <w:lvlJc w:val="left"/>
      <w:pPr>
        <w:tabs>
          <w:tab w:val="num" w:pos="360"/>
        </w:tabs>
        <w:ind w:left="36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D3B08"/>
    <w:multiLevelType w:val="hybridMultilevel"/>
    <w:tmpl w:val="81646CB8"/>
    <w:lvl w:ilvl="0" w:tplc="70EA35FA">
      <w:start w:val="1"/>
      <w:numFmt w:val="lowerLetter"/>
      <w:lvlText w:val="%1)"/>
      <w:lvlJc w:val="left"/>
      <w:pPr>
        <w:tabs>
          <w:tab w:val="num" w:pos="2439"/>
        </w:tabs>
        <w:ind w:left="2439" w:hanging="360"/>
      </w:pPr>
      <w:rPr>
        <w:rFonts w:ascii="Calibri" w:hAnsi="Calibri" w:cs="Calibri" w:hint="default"/>
        <w:b w:val="0"/>
        <w:bCs w:val="0"/>
      </w:rPr>
    </w:lvl>
    <w:lvl w:ilvl="1" w:tplc="04150019">
      <w:start w:val="1"/>
      <w:numFmt w:val="lowerLetter"/>
      <w:lvlText w:val="%2."/>
      <w:lvlJc w:val="left"/>
      <w:pPr>
        <w:tabs>
          <w:tab w:val="num" w:pos="2286"/>
        </w:tabs>
        <w:ind w:left="2286" w:hanging="360"/>
      </w:pPr>
      <w:rPr>
        <w:rFonts w:ascii="Times New Roman" w:hAnsi="Times New Roman" w:cs="Times New Roman"/>
      </w:rPr>
    </w:lvl>
    <w:lvl w:ilvl="2" w:tplc="0415001B">
      <w:start w:val="1"/>
      <w:numFmt w:val="lowerRoman"/>
      <w:lvlText w:val="%3."/>
      <w:lvlJc w:val="right"/>
      <w:pPr>
        <w:tabs>
          <w:tab w:val="num" w:pos="3006"/>
        </w:tabs>
        <w:ind w:left="3006" w:hanging="180"/>
      </w:pPr>
      <w:rPr>
        <w:rFonts w:ascii="Times New Roman" w:hAnsi="Times New Roman" w:cs="Times New Roman"/>
      </w:rPr>
    </w:lvl>
    <w:lvl w:ilvl="3" w:tplc="0415000F">
      <w:start w:val="1"/>
      <w:numFmt w:val="decimal"/>
      <w:lvlText w:val="%4."/>
      <w:lvlJc w:val="left"/>
      <w:pPr>
        <w:tabs>
          <w:tab w:val="num" w:pos="3726"/>
        </w:tabs>
        <w:ind w:left="3726" w:hanging="360"/>
      </w:pPr>
      <w:rPr>
        <w:rFonts w:ascii="Times New Roman" w:hAnsi="Times New Roman" w:cs="Times New Roman"/>
      </w:rPr>
    </w:lvl>
    <w:lvl w:ilvl="4" w:tplc="04150019">
      <w:start w:val="1"/>
      <w:numFmt w:val="lowerLetter"/>
      <w:lvlText w:val="%5."/>
      <w:lvlJc w:val="left"/>
      <w:pPr>
        <w:tabs>
          <w:tab w:val="num" w:pos="4446"/>
        </w:tabs>
        <w:ind w:left="4446" w:hanging="360"/>
      </w:pPr>
      <w:rPr>
        <w:rFonts w:ascii="Times New Roman" w:hAnsi="Times New Roman" w:cs="Times New Roman"/>
      </w:rPr>
    </w:lvl>
    <w:lvl w:ilvl="5" w:tplc="0415001B">
      <w:start w:val="1"/>
      <w:numFmt w:val="lowerRoman"/>
      <w:lvlText w:val="%6."/>
      <w:lvlJc w:val="right"/>
      <w:pPr>
        <w:tabs>
          <w:tab w:val="num" w:pos="5166"/>
        </w:tabs>
        <w:ind w:left="5166" w:hanging="180"/>
      </w:pPr>
      <w:rPr>
        <w:rFonts w:ascii="Times New Roman" w:hAnsi="Times New Roman" w:cs="Times New Roman"/>
      </w:rPr>
    </w:lvl>
    <w:lvl w:ilvl="6" w:tplc="0415000F">
      <w:start w:val="1"/>
      <w:numFmt w:val="decimal"/>
      <w:lvlText w:val="%7."/>
      <w:lvlJc w:val="left"/>
      <w:pPr>
        <w:tabs>
          <w:tab w:val="num" w:pos="5886"/>
        </w:tabs>
        <w:ind w:left="5886" w:hanging="360"/>
      </w:pPr>
      <w:rPr>
        <w:rFonts w:ascii="Times New Roman" w:hAnsi="Times New Roman" w:cs="Times New Roman"/>
      </w:rPr>
    </w:lvl>
    <w:lvl w:ilvl="7" w:tplc="04150019">
      <w:start w:val="1"/>
      <w:numFmt w:val="lowerLetter"/>
      <w:lvlText w:val="%8."/>
      <w:lvlJc w:val="left"/>
      <w:pPr>
        <w:tabs>
          <w:tab w:val="num" w:pos="6606"/>
        </w:tabs>
        <w:ind w:left="6606" w:hanging="360"/>
      </w:pPr>
      <w:rPr>
        <w:rFonts w:ascii="Times New Roman" w:hAnsi="Times New Roman" w:cs="Times New Roman"/>
      </w:rPr>
    </w:lvl>
    <w:lvl w:ilvl="8" w:tplc="0415001B">
      <w:start w:val="1"/>
      <w:numFmt w:val="lowerRoman"/>
      <w:lvlText w:val="%9."/>
      <w:lvlJc w:val="right"/>
      <w:pPr>
        <w:tabs>
          <w:tab w:val="num" w:pos="7326"/>
        </w:tabs>
        <w:ind w:left="7326" w:hanging="180"/>
      </w:pPr>
      <w:rPr>
        <w:rFonts w:ascii="Times New Roman" w:hAnsi="Times New Roman" w:cs="Times New Roman"/>
      </w:rPr>
    </w:lvl>
  </w:abstractNum>
  <w:abstractNum w:abstractNumId="12" w15:restartNumberingAfterBreak="0">
    <w:nsid w:val="42796ABF"/>
    <w:multiLevelType w:val="hybridMultilevel"/>
    <w:tmpl w:val="016A7DEC"/>
    <w:lvl w:ilvl="0" w:tplc="738C27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337B6D"/>
    <w:multiLevelType w:val="hybridMultilevel"/>
    <w:tmpl w:val="2F009240"/>
    <w:lvl w:ilvl="0" w:tplc="A776E7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91643"/>
    <w:multiLevelType w:val="hybridMultilevel"/>
    <w:tmpl w:val="4EF20C98"/>
    <w:lvl w:ilvl="0" w:tplc="A49A2522">
      <w:start w:val="1"/>
      <w:numFmt w:val="decimal"/>
      <w:lvlText w:val="%1."/>
      <w:lvlJc w:val="left"/>
      <w:pPr>
        <w:tabs>
          <w:tab w:val="num" w:pos="840"/>
        </w:tabs>
        <w:ind w:left="84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9712E63"/>
    <w:multiLevelType w:val="hybridMultilevel"/>
    <w:tmpl w:val="DC18474A"/>
    <w:lvl w:ilvl="0" w:tplc="715E8F74">
      <w:start w:val="1"/>
      <w:numFmt w:val="decimal"/>
      <w:lvlText w:val="%1."/>
      <w:lvlJc w:val="left"/>
      <w:pPr>
        <w:ind w:left="644" w:hanging="360"/>
      </w:pPr>
      <w:rPr>
        <w:rFonts w:ascii="Calibri" w:hAnsi="Calibri" w:cs="Calibri"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786D69"/>
    <w:multiLevelType w:val="hybridMultilevel"/>
    <w:tmpl w:val="BED0DB0E"/>
    <w:name w:val="WW8Num9233"/>
    <w:lvl w:ilvl="0" w:tplc="5E0A2B34">
      <w:start w:val="1"/>
      <w:numFmt w:val="decimal"/>
      <w:lvlText w:val="%1)"/>
      <w:lvlJc w:val="left"/>
      <w:pPr>
        <w:tabs>
          <w:tab w:val="num" w:pos="996"/>
        </w:tabs>
        <w:ind w:left="996" w:hanging="360"/>
      </w:pPr>
      <w:rPr>
        <w:rFonts w:ascii="Tahoma" w:hAnsi="Tahoma" w:cs="Tahoma" w:hint="default"/>
      </w:rPr>
    </w:lvl>
    <w:lvl w:ilvl="1" w:tplc="04150019">
      <w:start w:val="1"/>
      <w:numFmt w:val="lowerLetter"/>
      <w:lvlText w:val="%2."/>
      <w:lvlJc w:val="left"/>
      <w:pPr>
        <w:tabs>
          <w:tab w:val="num" w:pos="1716"/>
        </w:tabs>
        <w:ind w:left="1716" w:hanging="360"/>
      </w:pPr>
      <w:rPr>
        <w:rFonts w:ascii="Times New Roman" w:hAnsi="Times New Roman" w:cs="Times New Roman"/>
      </w:rPr>
    </w:lvl>
    <w:lvl w:ilvl="2" w:tplc="0415001B">
      <w:start w:val="1"/>
      <w:numFmt w:val="lowerRoman"/>
      <w:lvlText w:val="%3."/>
      <w:lvlJc w:val="right"/>
      <w:pPr>
        <w:tabs>
          <w:tab w:val="num" w:pos="2436"/>
        </w:tabs>
        <w:ind w:left="2436" w:hanging="180"/>
      </w:pPr>
      <w:rPr>
        <w:rFonts w:ascii="Times New Roman" w:hAnsi="Times New Roman" w:cs="Times New Roman"/>
      </w:rPr>
    </w:lvl>
    <w:lvl w:ilvl="3" w:tplc="0415000F">
      <w:start w:val="1"/>
      <w:numFmt w:val="decimal"/>
      <w:lvlText w:val="%4."/>
      <w:lvlJc w:val="left"/>
      <w:pPr>
        <w:tabs>
          <w:tab w:val="num" w:pos="3156"/>
        </w:tabs>
        <w:ind w:left="3156" w:hanging="360"/>
      </w:pPr>
      <w:rPr>
        <w:rFonts w:ascii="Times New Roman" w:hAnsi="Times New Roman" w:cs="Times New Roman"/>
      </w:rPr>
    </w:lvl>
    <w:lvl w:ilvl="4" w:tplc="04150019">
      <w:start w:val="1"/>
      <w:numFmt w:val="lowerLetter"/>
      <w:lvlText w:val="%5."/>
      <w:lvlJc w:val="left"/>
      <w:pPr>
        <w:tabs>
          <w:tab w:val="num" w:pos="3876"/>
        </w:tabs>
        <w:ind w:left="3876" w:hanging="360"/>
      </w:pPr>
      <w:rPr>
        <w:rFonts w:ascii="Times New Roman" w:hAnsi="Times New Roman" w:cs="Times New Roman"/>
      </w:rPr>
    </w:lvl>
    <w:lvl w:ilvl="5" w:tplc="0415001B">
      <w:start w:val="1"/>
      <w:numFmt w:val="lowerRoman"/>
      <w:lvlText w:val="%6."/>
      <w:lvlJc w:val="right"/>
      <w:pPr>
        <w:tabs>
          <w:tab w:val="num" w:pos="4596"/>
        </w:tabs>
        <w:ind w:left="4596" w:hanging="180"/>
      </w:pPr>
      <w:rPr>
        <w:rFonts w:ascii="Times New Roman" w:hAnsi="Times New Roman" w:cs="Times New Roman"/>
      </w:rPr>
    </w:lvl>
    <w:lvl w:ilvl="6" w:tplc="0415000F">
      <w:start w:val="1"/>
      <w:numFmt w:val="decimal"/>
      <w:lvlText w:val="%7."/>
      <w:lvlJc w:val="left"/>
      <w:pPr>
        <w:tabs>
          <w:tab w:val="num" w:pos="5316"/>
        </w:tabs>
        <w:ind w:left="5316" w:hanging="360"/>
      </w:pPr>
      <w:rPr>
        <w:rFonts w:ascii="Times New Roman" w:hAnsi="Times New Roman" w:cs="Times New Roman"/>
      </w:rPr>
    </w:lvl>
    <w:lvl w:ilvl="7" w:tplc="04150019">
      <w:start w:val="1"/>
      <w:numFmt w:val="lowerLetter"/>
      <w:lvlText w:val="%8."/>
      <w:lvlJc w:val="left"/>
      <w:pPr>
        <w:tabs>
          <w:tab w:val="num" w:pos="6036"/>
        </w:tabs>
        <w:ind w:left="6036" w:hanging="360"/>
      </w:pPr>
      <w:rPr>
        <w:rFonts w:ascii="Times New Roman" w:hAnsi="Times New Roman" w:cs="Times New Roman"/>
      </w:rPr>
    </w:lvl>
    <w:lvl w:ilvl="8" w:tplc="0415001B">
      <w:start w:val="1"/>
      <w:numFmt w:val="lowerRoman"/>
      <w:lvlText w:val="%9."/>
      <w:lvlJc w:val="right"/>
      <w:pPr>
        <w:tabs>
          <w:tab w:val="num" w:pos="6756"/>
        </w:tabs>
        <w:ind w:left="6756" w:hanging="180"/>
      </w:pPr>
      <w:rPr>
        <w:rFonts w:ascii="Times New Roman" w:hAnsi="Times New Roman" w:cs="Times New Roman"/>
      </w:rPr>
    </w:lvl>
  </w:abstractNum>
  <w:abstractNum w:abstractNumId="17" w15:restartNumberingAfterBreak="0">
    <w:nsid w:val="4C8F5CDF"/>
    <w:multiLevelType w:val="hybridMultilevel"/>
    <w:tmpl w:val="034A6538"/>
    <w:lvl w:ilvl="0" w:tplc="73D06202">
      <w:start w:val="1"/>
      <w:numFmt w:val="decimal"/>
      <w:lvlText w:val="%1."/>
      <w:lvlJc w:val="left"/>
      <w:pPr>
        <w:tabs>
          <w:tab w:val="num" w:pos="840"/>
        </w:tabs>
        <w:ind w:left="840" w:hanging="360"/>
      </w:pPr>
      <w:rPr>
        <w:rFonts w:ascii="Times New Roman" w:hAnsi="Times New Roman" w:cs="Times New Roman"/>
        <w:b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A5AAF7B2">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E5A1E51"/>
    <w:multiLevelType w:val="hybridMultilevel"/>
    <w:tmpl w:val="49D6F2AC"/>
    <w:lvl w:ilvl="0" w:tplc="6638F308">
      <w:start w:val="4"/>
      <w:numFmt w:val="decimal"/>
      <w:lvlText w:val="%1."/>
      <w:lvlJc w:val="left"/>
      <w:pPr>
        <w:ind w:left="144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286E35"/>
    <w:multiLevelType w:val="hybridMultilevel"/>
    <w:tmpl w:val="07662D36"/>
    <w:lvl w:ilvl="0" w:tplc="D4F2E05A">
      <w:start w:val="1"/>
      <w:numFmt w:val="decimal"/>
      <w:lvlText w:val="%1)"/>
      <w:lvlJc w:val="left"/>
      <w:pPr>
        <w:tabs>
          <w:tab w:val="num" w:pos="720"/>
        </w:tabs>
        <w:ind w:left="720" w:hanging="360"/>
      </w:pPr>
      <w:rPr>
        <w:rFonts w:ascii="Calibri" w:hAnsi="Calibri" w:cs="Calibri" w:hint="default"/>
      </w:rPr>
    </w:lvl>
    <w:lvl w:ilvl="1" w:tplc="170C9CB8">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53D02611"/>
    <w:multiLevelType w:val="hybridMultilevel"/>
    <w:tmpl w:val="71B242D4"/>
    <w:lvl w:ilvl="0" w:tplc="3AFE96E4">
      <w:start w:val="1"/>
      <w:numFmt w:val="decimal"/>
      <w:lvlText w:val="%1)"/>
      <w:lvlJc w:val="left"/>
      <w:pPr>
        <w:tabs>
          <w:tab w:val="num" w:pos="2301"/>
        </w:tabs>
        <w:ind w:left="2301" w:hanging="360"/>
      </w:pPr>
      <w:rPr>
        <w:rFonts w:ascii="Calibri" w:hAnsi="Calibri" w:cs="Calibri" w:hint="default"/>
      </w:rPr>
    </w:lvl>
    <w:lvl w:ilvl="1" w:tplc="04150019">
      <w:start w:val="1"/>
      <w:numFmt w:val="lowerLetter"/>
      <w:lvlText w:val="%2."/>
      <w:lvlJc w:val="left"/>
      <w:pPr>
        <w:tabs>
          <w:tab w:val="num" w:pos="2148"/>
        </w:tabs>
        <w:ind w:left="2148" w:hanging="360"/>
      </w:pPr>
      <w:rPr>
        <w:rFonts w:ascii="Times New Roman" w:hAnsi="Times New Roman" w:cs="Times New Roman"/>
      </w:rPr>
    </w:lvl>
    <w:lvl w:ilvl="2" w:tplc="0415001B">
      <w:start w:val="1"/>
      <w:numFmt w:val="lowerRoman"/>
      <w:lvlText w:val="%3."/>
      <w:lvlJc w:val="right"/>
      <w:pPr>
        <w:tabs>
          <w:tab w:val="num" w:pos="2868"/>
        </w:tabs>
        <w:ind w:left="2868" w:hanging="180"/>
      </w:pPr>
      <w:rPr>
        <w:rFonts w:ascii="Times New Roman" w:hAnsi="Times New Roman" w:cs="Times New Roman"/>
      </w:rPr>
    </w:lvl>
    <w:lvl w:ilvl="3" w:tplc="0415000F">
      <w:start w:val="1"/>
      <w:numFmt w:val="decimal"/>
      <w:lvlText w:val="%4."/>
      <w:lvlJc w:val="left"/>
      <w:pPr>
        <w:tabs>
          <w:tab w:val="num" w:pos="3588"/>
        </w:tabs>
        <w:ind w:left="3588" w:hanging="360"/>
      </w:pPr>
      <w:rPr>
        <w:rFonts w:ascii="Times New Roman" w:hAnsi="Times New Roman" w:cs="Times New Roman"/>
      </w:rPr>
    </w:lvl>
    <w:lvl w:ilvl="4" w:tplc="04150019">
      <w:start w:val="1"/>
      <w:numFmt w:val="lowerLetter"/>
      <w:lvlText w:val="%5."/>
      <w:lvlJc w:val="left"/>
      <w:pPr>
        <w:tabs>
          <w:tab w:val="num" w:pos="4308"/>
        </w:tabs>
        <w:ind w:left="4308" w:hanging="360"/>
      </w:pPr>
      <w:rPr>
        <w:rFonts w:ascii="Times New Roman" w:hAnsi="Times New Roman" w:cs="Times New Roman"/>
      </w:rPr>
    </w:lvl>
    <w:lvl w:ilvl="5" w:tplc="0415001B">
      <w:start w:val="1"/>
      <w:numFmt w:val="lowerRoman"/>
      <w:lvlText w:val="%6."/>
      <w:lvlJc w:val="right"/>
      <w:pPr>
        <w:tabs>
          <w:tab w:val="num" w:pos="5028"/>
        </w:tabs>
        <w:ind w:left="5028" w:hanging="180"/>
      </w:pPr>
      <w:rPr>
        <w:rFonts w:ascii="Times New Roman" w:hAnsi="Times New Roman" w:cs="Times New Roman"/>
      </w:rPr>
    </w:lvl>
    <w:lvl w:ilvl="6" w:tplc="0415000F">
      <w:start w:val="1"/>
      <w:numFmt w:val="decimal"/>
      <w:lvlText w:val="%7."/>
      <w:lvlJc w:val="left"/>
      <w:pPr>
        <w:tabs>
          <w:tab w:val="num" w:pos="5748"/>
        </w:tabs>
        <w:ind w:left="5748" w:hanging="360"/>
      </w:pPr>
      <w:rPr>
        <w:rFonts w:ascii="Times New Roman" w:hAnsi="Times New Roman" w:cs="Times New Roman"/>
      </w:rPr>
    </w:lvl>
    <w:lvl w:ilvl="7" w:tplc="04150019">
      <w:start w:val="1"/>
      <w:numFmt w:val="lowerLetter"/>
      <w:lvlText w:val="%8."/>
      <w:lvlJc w:val="left"/>
      <w:pPr>
        <w:tabs>
          <w:tab w:val="num" w:pos="6468"/>
        </w:tabs>
        <w:ind w:left="6468" w:hanging="360"/>
      </w:pPr>
      <w:rPr>
        <w:rFonts w:ascii="Times New Roman" w:hAnsi="Times New Roman" w:cs="Times New Roman"/>
      </w:rPr>
    </w:lvl>
    <w:lvl w:ilvl="8" w:tplc="0415001B">
      <w:start w:val="1"/>
      <w:numFmt w:val="lowerRoman"/>
      <w:lvlText w:val="%9."/>
      <w:lvlJc w:val="right"/>
      <w:pPr>
        <w:tabs>
          <w:tab w:val="num" w:pos="7188"/>
        </w:tabs>
        <w:ind w:left="7188" w:hanging="180"/>
      </w:pPr>
      <w:rPr>
        <w:rFonts w:ascii="Times New Roman" w:hAnsi="Times New Roman" w:cs="Times New Roman"/>
      </w:rPr>
    </w:lvl>
  </w:abstractNum>
  <w:abstractNum w:abstractNumId="21" w15:restartNumberingAfterBreak="0">
    <w:nsid w:val="56072591"/>
    <w:multiLevelType w:val="hybridMultilevel"/>
    <w:tmpl w:val="BBE8515A"/>
    <w:lvl w:ilvl="0" w:tplc="1DC45E1E">
      <w:start w:val="1"/>
      <w:numFmt w:val="decimal"/>
      <w:lvlText w:val="%1)"/>
      <w:lvlJc w:val="left"/>
      <w:pPr>
        <w:tabs>
          <w:tab w:val="num" w:pos="996"/>
        </w:tabs>
        <w:ind w:left="996" w:hanging="360"/>
      </w:pPr>
      <w:rPr>
        <w:rFonts w:ascii="Calibri" w:hAnsi="Calibri" w:cs="Calibri" w:hint="default"/>
      </w:rPr>
    </w:lvl>
    <w:lvl w:ilvl="1" w:tplc="4E04446E">
      <w:start w:val="1"/>
      <w:numFmt w:val="decimal"/>
      <w:lvlText w:val="%2."/>
      <w:lvlJc w:val="left"/>
      <w:pPr>
        <w:tabs>
          <w:tab w:val="num" w:pos="1440"/>
        </w:tabs>
        <w:ind w:left="1440" w:hanging="360"/>
      </w:pPr>
      <w:rPr>
        <w:rFonts w:ascii="Calibri" w:hAnsi="Calibri" w:cs="Calibri"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6096BE2"/>
    <w:multiLevelType w:val="hybridMultilevel"/>
    <w:tmpl w:val="4DE83528"/>
    <w:lvl w:ilvl="0" w:tplc="E98664D6">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B4FCA350">
      <w:start w:val="1"/>
      <w:numFmt w:val="decimal"/>
      <w:lvlText w:val="%4."/>
      <w:lvlJc w:val="left"/>
      <w:pPr>
        <w:tabs>
          <w:tab w:val="num" w:pos="2880"/>
        </w:tabs>
        <w:ind w:left="2880" w:hanging="360"/>
      </w:pPr>
      <w:rPr>
        <w:rFonts w:ascii="Calibri" w:hAnsi="Calibri" w:cs="Calibri"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7B16614"/>
    <w:multiLevelType w:val="hybridMultilevel"/>
    <w:tmpl w:val="9CA87472"/>
    <w:lvl w:ilvl="0" w:tplc="7B2E3A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2415F9"/>
    <w:multiLevelType w:val="hybridMultilevel"/>
    <w:tmpl w:val="EF30C10C"/>
    <w:lvl w:ilvl="0" w:tplc="E0A6BD7E">
      <w:start w:val="1"/>
      <w:numFmt w:val="lowerLetter"/>
      <w:lvlText w:val="%1)"/>
      <w:lvlJc w:val="left"/>
      <w:pPr>
        <w:tabs>
          <w:tab w:val="num" w:pos="1069"/>
        </w:tabs>
        <w:ind w:left="1069" w:hanging="360"/>
      </w:pPr>
      <w:rPr>
        <w:rFonts w:ascii="Times New Roman" w:hAnsi="Times New Roman" w:cs="Times New Roman" w:hint="default"/>
      </w:rPr>
    </w:lvl>
    <w:lvl w:ilvl="1" w:tplc="5CF46DB2">
      <w:start w:val="1"/>
      <w:numFmt w:val="decimal"/>
      <w:lvlText w:val="%2)"/>
      <w:lvlJc w:val="left"/>
      <w:pPr>
        <w:tabs>
          <w:tab w:val="num" w:pos="1789"/>
        </w:tabs>
        <w:ind w:left="1789" w:hanging="360"/>
      </w:pPr>
      <w:rPr>
        <w:rFonts w:ascii="Calibri" w:hAnsi="Calibri" w:cs="Calibri" w:hint="default"/>
        <w:b w:val="0"/>
        <w:bCs w:val="0"/>
        <w:sz w:val="22"/>
      </w:rPr>
    </w:lvl>
    <w:lvl w:ilvl="2" w:tplc="0415001B">
      <w:start w:val="1"/>
      <w:numFmt w:val="lowerRoman"/>
      <w:lvlText w:val="%3."/>
      <w:lvlJc w:val="right"/>
      <w:pPr>
        <w:tabs>
          <w:tab w:val="num" w:pos="2509"/>
        </w:tabs>
        <w:ind w:left="2509" w:hanging="180"/>
      </w:pPr>
      <w:rPr>
        <w:rFonts w:ascii="Times New Roman" w:hAnsi="Times New Roman" w:cs="Times New Roman"/>
      </w:rPr>
    </w:lvl>
    <w:lvl w:ilvl="3" w:tplc="0415000F">
      <w:start w:val="1"/>
      <w:numFmt w:val="decimal"/>
      <w:lvlText w:val="%4."/>
      <w:lvlJc w:val="left"/>
      <w:pPr>
        <w:tabs>
          <w:tab w:val="num" w:pos="3229"/>
        </w:tabs>
        <w:ind w:left="3229" w:hanging="360"/>
      </w:pPr>
      <w:rPr>
        <w:rFonts w:ascii="Times New Roman" w:hAnsi="Times New Roman" w:cs="Times New Roman"/>
      </w:rPr>
    </w:lvl>
    <w:lvl w:ilvl="4" w:tplc="04150019">
      <w:start w:val="1"/>
      <w:numFmt w:val="lowerLetter"/>
      <w:lvlText w:val="%5."/>
      <w:lvlJc w:val="left"/>
      <w:pPr>
        <w:tabs>
          <w:tab w:val="num" w:pos="3949"/>
        </w:tabs>
        <w:ind w:left="3949" w:hanging="360"/>
      </w:pPr>
      <w:rPr>
        <w:rFonts w:ascii="Times New Roman" w:hAnsi="Times New Roman" w:cs="Times New Roman"/>
      </w:rPr>
    </w:lvl>
    <w:lvl w:ilvl="5" w:tplc="0415001B">
      <w:start w:val="1"/>
      <w:numFmt w:val="lowerRoman"/>
      <w:lvlText w:val="%6."/>
      <w:lvlJc w:val="right"/>
      <w:pPr>
        <w:tabs>
          <w:tab w:val="num" w:pos="4669"/>
        </w:tabs>
        <w:ind w:left="4669" w:hanging="180"/>
      </w:pPr>
      <w:rPr>
        <w:rFonts w:ascii="Times New Roman" w:hAnsi="Times New Roman" w:cs="Times New Roman"/>
      </w:rPr>
    </w:lvl>
    <w:lvl w:ilvl="6" w:tplc="0415000F">
      <w:start w:val="1"/>
      <w:numFmt w:val="decimal"/>
      <w:lvlText w:val="%7."/>
      <w:lvlJc w:val="left"/>
      <w:pPr>
        <w:tabs>
          <w:tab w:val="num" w:pos="5389"/>
        </w:tabs>
        <w:ind w:left="5389" w:hanging="360"/>
      </w:pPr>
      <w:rPr>
        <w:rFonts w:ascii="Times New Roman" w:hAnsi="Times New Roman" w:cs="Times New Roman"/>
      </w:rPr>
    </w:lvl>
    <w:lvl w:ilvl="7" w:tplc="04150019">
      <w:start w:val="1"/>
      <w:numFmt w:val="lowerLetter"/>
      <w:lvlText w:val="%8."/>
      <w:lvlJc w:val="left"/>
      <w:pPr>
        <w:tabs>
          <w:tab w:val="num" w:pos="6109"/>
        </w:tabs>
        <w:ind w:left="6109" w:hanging="360"/>
      </w:pPr>
      <w:rPr>
        <w:rFonts w:ascii="Times New Roman" w:hAnsi="Times New Roman" w:cs="Times New Roman"/>
      </w:rPr>
    </w:lvl>
    <w:lvl w:ilvl="8" w:tplc="0415001B">
      <w:start w:val="1"/>
      <w:numFmt w:val="lowerRoman"/>
      <w:lvlText w:val="%9."/>
      <w:lvlJc w:val="right"/>
      <w:pPr>
        <w:tabs>
          <w:tab w:val="num" w:pos="6829"/>
        </w:tabs>
        <w:ind w:left="6829" w:hanging="180"/>
      </w:pPr>
      <w:rPr>
        <w:rFonts w:ascii="Times New Roman" w:hAnsi="Times New Roman" w:cs="Times New Roman"/>
      </w:rPr>
    </w:lvl>
  </w:abstractNum>
  <w:abstractNum w:abstractNumId="25" w15:restartNumberingAfterBreak="0">
    <w:nsid w:val="596070C7"/>
    <w:multiLevelType w:val="hybridMultilevel"/>
    <w:tmpl w:val="4202CA74"/>
    <w:lvl w:ilvl="0" w:tplc="70EA35FA">
      <w:start w:val="1"/>
      <w:numFmt w:val="lowerLetter"/>
      <w:lvlText w:val="%1)"/>
      <w:lvlJc w:val="left"/>
      <w:pPr>
        <w:tabs>
          <w:tab w:val="num" w:pos="2439"/>
        </w:tabs>
        <w:ind w:left="2439" w:hanging="360"/>
      </w:pPr>
      <w:rPr>
        <w:rFonts w:ascii="Calibri" w:hAnsi="Calibri" w:cs="Calibri" w:hint="default"/>
        <w:b w:val="0"/>
        <w:bCs w:val="0"/>
      </w:rPr>
    </w:lvl>
    <w:lvl w:ilvl="1" w:tplc="04150019">
      <w:start w:val="1"/>
      <w:numFmt w:val="lowerLetter"/>
      <w:lvlText w:val="%2."/>
      <w:lvlJc w:val="left"/>
      <w:pPr>
        <w:tabs>
          <w:tab w:val="num" w:pos="2286"/>
        </w:tabs>
        <w:ind w:left="2286" w:hanging="360"/>
      </w:pPr>
      <w:rPr>
        <w:rFonts w:ascii="Times New Roman" w:hAnsi="Times New Roman" w:cs="Times New Roman"/>
      </w:rPr>
    </w:lvl>
    <w:lvl w:ilvl="2" w:tplc="0415001B">
      <w:start w:val="1"/>
      <w:numFmt w:val="lowerRoman"/>
      <w:lvlText w:val="%3."/>
      <w:lvlJc w:val="right"/>
      <w:pPr>
        <w:tabs>
          <w:tab w:val="num" w:pos="3006"/>
        </w:tabs>
        <w:ind w:left="3006" w:hanging="180"/>
      </w:pPr>
      <w:rPr>
        <w:rFonts w:ascii="Times New Roman" w:hAnsi="Times New Roman" w:cs="Times New Roman"/>
      </w:rPr>
    </w:lvl>
    <w:lvl w:ilvl="3" w:tplc="0415000F">
      <w:start w:val="1"/>
      <w:numFmt w:val="decimal"/>
      <w:lvlText w:val="%4."/>
      <w:lvlJc w:val="left"/>
      <w:pPr>
        <w:tabs>
          <w:tab w:val="num" w:pos="3726"/>
        </w:tabs>
        <w:ind w:left="3726" w:hanging="360"/>
      </w:pPr>
      <w:rPr>
        <w:rFonts w:ascii="Times New Roman" w:hAnsi="Times New Roman" w:cs="Times New Roman"/>
      </w:rPr>
    </w:lvl>
    <w:lvl w:ilvl="4" w:tplc="04150019">
      <w:start w:val="1"/>
      <w:numFmt w:val="lowerLetter"/>
      <w:lvlText w:val="%5."/>
      <w:lvlJc w:val="left"/>
      <w:pPr>
        <w:tabs>
          <w:tab w:val="num" w:pos="4446"/>
        </w:tabs>
        <w:ind w:left="4446" w:hanging="360"/>
      </w:pPr>
      <w:rPr>
        <w:rFonts w:ascii="Times New Roman" w:hAnsi="Times New Roman" w:cs="Times New Roman"/>
      </w:rPr>
    </w:lvl>
    <w:lvl w:ilvl="5" w:tplc="0415001B">
      <w:start w:val="1"/>
      <w:numFmt w:val="lowerRoman"/>
      <w:lvlText w:val="%6."/>
      <w:lvlJc w:val="right"/>
      <w:pPr>
        <w:tabs>
          <w:tab w:val="num" w:pos="5166"/>
        </w:tabs>
        <w:ind w:left="5166" w:hanging="180"/>
      </w:pPr>
      <w:rPr>
        <w:rFonts w:ascii="Times New Roman" w:hAnsi="Times New Roman" w:cs="Times New Roman"/>
      </w:rPr>
    </w:lvl>
    <w:lvl w:ilvl="6" w:tplc="0415000F">
      <w:start w:val="1"/>
      <w:numFmt w:val="decimal"/>
      <w:lvlText w:val="%7."/>
      <w:lvlJc w:val="left"/>
      <w:pPr>
        <w:tabs>
          <w:tab w:val="num" w:pos="5886"/>
        </w:tabs>
        <w:ind w:left="5886" w:hanging="360"/>
      </w:pPr>
      <w:rPr>
        <w:rFonts w:ascii="Times New Roman" w:hAnsi="Times New Roman" w:cs="Times New Roman"/>
      </w:rPr>
    </w:lvl>
    <w:lvl w:ilvl="7" w:tplc="04150019">
      <w:start w:val="1"/>
      <w:numFmt w:val="lowerLetter"/>
      <w:lvlText w:val="%8."/>
      <w:lvlJc w:val="left"/>
      <w:pPr>
        <w:tabs>
          <w:tab w:val="num" w:pos="6606"/>
        </w:tabs>
        <w:ind w:left="6606" w:hanging="360"/>
      </w:pPr>
      <w:rPr>
        <w:rFonts w:ascii="Times New Roman" w:hAnsi="Times New Roman" w:cs="Times New Roman"/>
      </w:rPr>
    </w:lvl>
    <w:lvl w:ilvl="8" w:tplc="0415001B">
      <w:start w:val="1"/>
      <w:numFmt w:val="lowerRoman"/>
      <w:lvlText w:val="%9."/>
      <w:lvlJc w:val="right"/>
      <w:pPr>
        <w:tabs>
          <w:tab w:val="num" w:pos="7326"/>
        </w:tabs>
        <w:ind w:left="7326" w:hanging="180"/>
      </w:pPr>
      <w:rPr>
        <w:rFonts w:ascii="Times New Roman" w:hAnsi="Times New Roman" w:cs="Times New Roman"/>
      </w:rPr>
    </w:lvl>
  </w:abstractNum>
  <w:abstractNum w:abstractNumId="26" w15:restartNumberingAfterBreak="0">
    <w:nsid w:val="5A400D2C"/>
    <w:multiLevelType w:val="hybridMultilevel"/>
    <w:tmpl w:val="23806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4B32B7"/>
    <w:multiLevelType w:val="hybridMultilevel"/>
    <w:tmpl w:val="03C4E8A0"/>
    <w:lvl w:ilvl="0" w:tplc="D966A22E">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AB47D63"/>
    <w:multiLevelType w:val="hybridMultilevel"/>
    <w:tmpl w:val="2DC446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E7F75A3"/>
    <w:multiLevelType w:val="hybridMultilevel"/>
    <w:tmpl w:val="901E58B4"/>
    <w:lvl w:ilvl="0" w:tplc="839A43FA">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5EE6718E"/>
    <w:multiLevelType w:val="hybridMultilevel"/>
    <w:tmpl w:val="2C309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F239BB"/>
    <w:multiLevelType w:val="hybridMultilevel"/>
    <w:tmpl w:val="BE30E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2834B4"/>
    <w:multiLevelType w:val="hybridMultilevel"/>
    <w:tmpl w:val="2974C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03B04"/>
    <w:multiLevelType w:val="hybridMultilevel"/>
    <w:tmpl w:val="621E86FA"/>
    <w:lvl w:ilvl="0" w:tplc="DFA07A20">
      <w:start w:val="1"/>
      <w:numFmt w:val="decimal"/>
      <w:lvlText w:val="%1."/>
      <w:lvlJc w:val="left"/>
      <w:pPr>
        <w:tabs>
          <w:tab w:val="num" w:pos="360"/>
        </w:tabs>
        <w:ind w:left="357" w:hanging="357"/>
      </w:pPr>
      <w:rPr>
        <w:rFonts w:ascii="Times New Roman" w:hAnsi="Times New Roman" w:cs="Times New Roman" w:hint="default"/>
        <w:sz w:val="24"/>
        <w:szCs w:val="24"/>
      </w:rPr>
    </w:lvl>
    <w:lvl w:ilvl="1" w:tplc="A524C0DC">
      <w:start w:val="1"/>
      <w:numFmt w:val="decimal"/>
      <w:lvlText w:val="%2)"/>
      <w:lvlJc w:val="left"/>
      <w:pPr>
        <w:tabs>
          <w:tab w:val="num" w:pos="1440"/>
        </w:tabs>
        <w:ind w:left="1440" w:hanging="360"/>
      </w:pPr>
      <w:rPr>
        <w:rFonts w:ascii="Calibri" w:eastAsia="Times New Roman" w:hAnsi="Calibri" w:cs="Calibri" w:hint="default"/>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4" w15:restartNumberingAfterBreak="0">
    <w:nsid w:val="64083FF1"/>
    <w:multiLevelType w:val="hybridMultilevel"/>
    <w:tmpl w:val="242E851C"/>
    <w:lvl w:ilvl="0" w:tplc="2A7A0AFE">
      <w:start w:val="1"/>
      <w:numFmt w:val="decimal"/>
      <w:lvlText w:val="%1."/>
      <w:lvlJc w:val="left"/>
      <w:pPr>
        <w:tabs>
          <w:tab w:val="num" w:pos="360"/>
        </w:tabs>
        <w:ind w:left="360" w:hanging="360"/>
      </w:pPr>
      <w:rPr>
        <w:rFonts w:ascii="Times New Roman" w:hAnsi="Times New Roman" w:cs="Times New Roman" w:hint="default"/>
        <w:b w:val="0"/>
        <w:i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7B03C3"/>
    <w:multiLevelType w:val="hybridMultilevel"/>
    <w:tmpl w:val="599E644A"/>
    <w:lvl w:ilvl="0" w:tplc="02864ECC">
      <w:start w:val="4"/>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3A2FD9"/>
    <w:multiLevelType w:val="hybridMultilevel"/>
    <w:tmpl w:val="ED78D7CA"/>
    <w:lvl w:ilvl="0" w:tplc="08EEF3C4">
      <w:start w:val="5"/>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F52DAE"/>
    <w:multiLevelType w:val="hybridMultilevel"/>
    <w:tmpl w:val="42A2B0D8"/>
    <w:lvl w:ilvl="0" w:tplc="B0B246E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B93DB2"/>
    <w:multiLevelType w:val="hybridMultilevel"/>
    <w:tmpl w:val="0C12682A"/>
    <w:lvl w:ilvl="0" w:tplc="9E361B8A">
      <w:start w:val="1"/>
      <w:numFmt w:val="decimal"/>
      <w:lvlText w:val="%1)"/>
      <w:lvlJc w:val="left"/>
      <w:pPr>
        <w:tabs>
          <w:tab w:val="num" w:pos="1712"/>
        </w:tabs>
        <w:ind w:left="1712" w:hanging="360"/>
      </w:pPr>
      <w:rPr>
        <w:rFonts w:ascii="Calibri" w:hAnsi="Calibri" w:cs="Calibri" w:hint="default"/>
      </w:rPr>
    </w:lvl>
    <w:lvl w:ilvl="1" w:tplc="04150019">
      <w:start w:val="1"/>
      <w:numFmt w:val="lowerLetter"/>
      <w:lvlText w:val="%2."/>
      <w:lvlJc w:val="left"/>
      <w:pPr>
        <w:tabs>
          <w:tab w:val="num" w:pos="1559"/>
        </w:tabs>
        <w:ind w:left="1559" w:hanging="360"/>
      </w:pPr>
      <w:rPr>
        <w:rFonts w:ascii="Times New Roman" w:hAnsi="Times New Roman" w:cs="Times New Roman"/>
      </w:rPr>
    </w:lvl>
    <w:lvl w:ilvl="2" w:tplc="0415001B">
      <w:start w:val="1"/>
      <w:numFmt w:val="lowerRoman"/>
      <w:lvlText w:val="%3."/>
      <w:lvlJc w:val="right"/>
      <w:pPr>
        <w:tabs>
          <w:tab w:val="num" w:pos="2279"/>
        </w:tabs>
        <w:ind w:left="2279" w:hanging="180"/>
      </w:pPr>
      <w:rPr>
        <w:rFonts w:ascii="Times New Roman" w:hAnsi="Times New Roman" w:cs="Times New Roman"/>
      </w:rPr>
    </w:lvl>
    <w:lvl w:ilvl="3" w:tplc="0415000F">
      <w:start w:val="1"/>
      <w:numFmt w:val="decimal"/>
      <w:lvlText w:val="%4."/>
      <w:lvlJc w:val="left"/>
      <w:pPr>
        <w:tabs>
          <w:tab w:val="num" w:pos="2999"/>
        </w:tabs>
        <w:ind w:left="2999" w:hanging="360"/>
      </w:pPr>
      <w:rPr>
        <w:rFonts w:ascii="Times New Roman" w:hAnsi="Times New Roman" w:cs="Times New Roman"/>
      </w:rPr>
    </w:lvl>
    <w:lvl w:ilvl="4" w:tplc="04150019">
      <w:start w:val="1"/>
      <w:numFmt w:val="lowerLetter"/>
      <w:lvlText w:val="%5."/>
      <w:lvlJc w:val="left"/>
      <w:pPr>
        <w:tabs>
          <w:tab w:val="num" w:pos="3719"/>
        </w:tabs>
        <w:ind w:left="3719" w:hanging="360"/>
      </w:pPr>
      <w:rPr>
        <w:rFonts w:ascii="Times New Roman" w:hAnsi="Times New Roman" w:cs="Times New Roman"/>
      </w:rPr>
    </w:lvl>
    <w:lvl w:ilvl="5" w:tplc="0415001B">
      <w:start w:val="1"/>
      <w:numFmt w:val="lowerRoman"/>
      <w:lvlText w:val="%6."/>
      <w:lvlJc w:val="right"/>
      <w:pPr>
        <w:tabs>
          <w:tab w:val="num" w:pos="4439"/>
        </w:tabs>
        <w:ind w:left="4439" w:hanging="180"/>
      </w:pPr>
      <w:rPr>
        <w:rFonts w:ascii="Times New Roman" w:hAnsi="Times New Roman" w:cs="Times New Roman"/>
      </w:rPr>
    </w:lvl>
    <w:lvl w:ilvl="6" w:tplc="0415000F">
      <w:start w:val="1"/>
      <w:numFmt w:val="decimal"/>
      <w:lvlText w:val="%7."/>
      <w:lvlJc w:val="left"/>
      <w:pPr>
        <w:tabs>
          <w:tab w:val="num" w:pos="5159"/>
        </w:tabs>
        <w:ind w:left="5159" w:hanging="360"/>
      </w:pPr>
      <w:rPr>
        <w:rFonts w:ascii="Times New Roman" w:hAnsi="Times New Roman" w:cs="Times New Roman"/>
      </w:rPr>
    </w:lvl>
    <w:lvl w:ilvl="7" w:tplc="04150019">
      <w:start w:val="1"/>
      <w:numFmt w:val="lowerLetter"/>
      <w:lvlText w:val="%8."/>
      <w:lvlJc w:val="left"/>
      <w:pPr>
        <w:tabs>
          <w:tab w:val="num" w:pos="5879"/>
        </w:tabs>
        <w:ind w:left="5879" w:hanging="360"/>
      </w:pPr>
      <w:rPr>
        <w:rFonts w:ascii="Times New Roman" w:hAnsi="Times New Roman" w:cs="Times New Roman"/>
      </w:rPr>
    </w:lvl>
    <w:lvl w:ilvl="8" w:tplc="0415001B">
      <w:start w:val="1"/>
      <w:numFmt w:val="lowerRoman"/>
      <w:lvlText w:val="%9."/>
      <w:lvlJc w:val="right"/>
      <w:pPr>
        <w:tabs>
          <w:tab w:val="num" w:pos="6599"/>
        </w:tabs>
        <w:ind w:left="6599" w:hanging="180"/>
      </w:pPr>
      <w:rPr>
        <w:rFonts w:ascii="Times New Roman" w:hAnsi="Times New Roman" w:cs="Times New Roman"/>
      </w:rPr>
    </w:lvl>
  </w:abstractNum>
  <w:abstractNum w:abstractNumId="39" w15:restartNumberingAfterBreak="0">
    <w:nsid w:val="6A2A17FF"/>
    <w:multiLevelType w:val="hybridMultilevel"/>
    <w:tmpl w:val="44C6B38A"/>
    <w:lvl w:ilvl="0" w:tplc="6DAE496C">
      <w:start w:val="1"/>
      <w:numFmt w:val="decimal"/>
      <w:lvlText w:val="%1."/>
      <w:lvlJc w:val="left"/>
      <w:pPr>
        <w:tabs>
          <w:tab w:val="num" w:pos="840"/>
        </w:tabs>
        <w:ind w:left="840" w:hanging="360"/>
      </w:pPr>
      <w:rPr>
        <w:rFonts w:ascii="Calibri" w:hAnsi="Calibri" w:cs="Calibr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B850C84"/>
    <w:multiLevelType w:val="hybridMultilevel"/>
    <w:tmpl w:val="8B74601E"/>
    <w:lvl w:ilvl="0" w:tplc="F59CFF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10F21"/>
    <w:multiLevelType w:val="hybridMultilevel"/>
    <w:tmpl w:val="43CEA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D322B4"/>
    <w:multiLevelType w:val="hybridMultilevel"/>
    <w:tmpl w:val="1406AF0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864C5F"/>
    <w:multiLevelType w:val="hybridMultilevel"/>
    <w:tmpl w:val="A07E6DAE"/>
    <w:lvl w:ilvl="0" w:tplc="38BA8004">
      <w:start w:val="1"/>
      <w:numFmt w:val="decimal"/>
      <w:lvlText w:val="%1)"/>
      <w:lvlJc w:val="left"/>
      <w:pPr>
        <w:tabs>
          <w:tab w:val="num" w:pos="1833"/>
        </w:tabs>
        <w:ind w:left="1833" w:hanging="360"/>
      </w:pPr>
      <w:rPr>
        <w:rFonts w:ascii="Calibri" w:hAnsi="Calibri" w:cs="Calibri" w:hint="default"/>
      </w:rPr>
    </w:lvl>
    <w:lvl w:ilvl="1" w:tplc="04150019">
      <w:start w:val="1"/>
      <w:numFmt w:val="lowerLetter"/>
      <w:lvlText w:val="%2."/>
      <w:lvlJc w:val="left"/>
      <w:pPr>
        <w:tabs>
          <w:tab w:val="num" w:pos="1680"/>
        </w:tabs>
        <w:ind w:left="1680" w:hanging="360"/>
      </w:pPr>
      <w:rPr>
        <w:rFonts w:ascii="Times New Roman" w:hAnsi="Times New Roman" w:cs="Times New Roman"/>
      </w:rPr>
    </w:lvl>
    <w:lvl w:ilvl="2" w:tplc="0415001B">
      <w:start w:val="1"/>
      <w:numFmt w:val="lowerRoman"/>
      <w:lvlText w:val="%3."/>
      <w:lvlJc w:val="right"/>
      <w:pPr>
        <w:tabs>
          <w:tab w:val="num" w:pos="2400"/>
        </w:tabs>
        <w:ind w:left="2400" w:hanging="180"/>
      </w:pPr>
      <w:rPr>
        <w:rFonts w:ascii="Times New Roman" w:hAnsi="Times New Roman" w:cs="Times New Roman"/>
      </w:rPr>
    </w:lvl>
    <w:lvl w:ilvl="3" w:tplc="0415000F">
      <w:start w:val="1"/>
      <w:numFmt w:val="decimal"/>
      <w:lvlText w:val="%4."/>
      <w:lvlJc w:val="left"/>
      <w:pPr>
        <w:tabs>
          <w:tab w:val="num" w:pos="3120"/>
        </w:tabs>
        <w:ind w:left="3120" w:hanging="360"/>
      </w:pPr>
      <w:rPr>
        <w:rFonts w:ascii="Times New Roman" w:hAnsi="Times New Roman" w:cs="Times New Roman"/>
      </w:rPr>
    </w:lvl>
    <w:lvl w:ilvl="4" w:tplc="04150019">
      <w:start w:val="1"/>
      <w:numFmt w:val="lowerLetter"/>
      <w:lvlText w:val="%5."/>
      <w:lvlJc w:val="left"/>
      <w:pPr>
        <w:tabs>
          <w:tab w:val="num" w:pos="3840"/>
        </w:tabs>
        <w:ind w:left="3840" w:hanging="360"/>
      </w:pPr>
      <w:rPr>
        <w:rFonts w:ascii="Times New Roman" w:hAnsi="Times New Roman" w:cs="Times New Roman"/>
      </w:rPr>
    </w:lvl>
    <w:lvl w:ilvl="5" w:tplc="0415001B">
      <w:start w:val="1"/>
      <w:numFmt w:val="lowerRoman"/>
      <w:lvlText w:val="%6."/>
      <w:lvlJc w:val="right"/>
      <w:pPr>
        <w:tabs>
          <w:tab w:val="num" w:pos="4560"/>
        </w:tabs>
        <w:ind w:left="4560" w:hanging="180"/>
      </w:pPr>
      <w:rPr>
        <w:rFonts w:ascii="Times New Roman" w:hAnsi="Times New Roman" w:cs="Times New Roman"/>
      </w:rPr>
    </w:lvl>
    <w:lvl w:ilvl="6" w:tplc="0415000F">
      <w:start w:val="1"/>
      <w:numFmt w:val="decimal"/>
      <w:lvlText w:val="%7."/>
      <w:lvlJc w:val="left"/>
      <w:pPr>
        <w:tabs>
          <w:tab w:val="num" w:pos="5280"/>
        </w:tabs>
        <w:ind w:left="5280" w:hanging="360"/>
      </w:pPr>
      <w:rPr>
        <w:rFonts w:ascii="Times New Roman" w:hAnsi="Times New Roman" w:cs="Times New Roman"/>
      </w:rPr>
    </w:lvl>
    <w:lvl w:ilvl="7" w:tplc="04150019">
      <w:start w:val="1"/>
      <w:numFmt w:val="lowerLetter"/>
      <w:lvlText w:val="%8."/>
      <w:lvlJc w:val="left"/>
      <w:pPr>
        <w:tabs>
          <w:tab w:val="num" w:pos="6000"/>
        </w:tabs>
        <w:ind w:left="6000" w:hanging="360"/>
      </w:pPr>
      <w:rPr>
        <w:rFonts w:ascii="Times New Roman" w:hAnsi="Times New Roman" w:cs="Times New Roman"/>
      </w:rPr>
    </w:lvl>
    <w:lvl w:ilvl="8" w:tplc="0415001B">
      <w:start w:val="1"/>
      <w:numFmt w:val="lowerRoman"/>
      <w:lvlText w:val="%9."/>
      <w:lvlJc w:val="right"/>
      <w:pPr>
        <w:tabs>
          <w:tab w:val="num" w:pos="6720"/>
        </w:tabs>
        <w:ind w:left="6720" w:hanging="180"/>
      </w:pPr>
      <w:rPr>
        <w:rFonts w:ascii="Times New Roman" w:hAnsi="Times New Roman" w:cs="Times New Roman"/>
      </w:rPr>
    </w:lvl>
  </w:abstractNum>
  <w:num w:numId="1">
    <w:abstractNumId w:val="33"/>
  </w:num>
  <w:num w:numId="2">
    <w:abstractNumId w:val="24"/>
  </w:num>
  <w:num w:numId="3">
    <w:abstractNumId w:val="7"/>
  </w:num>
  <w:num w:numId="4">
    <w:abstractNumId w:val="8"/>
  </w:num>
  <w:num w:numId="5">
    <w:abstractNumId w:val="43"/>
  </w:num>
  <w:num w:numId="6">
    <w:abstractNumId w:val="20"/>
  </w:num>
  <w:num w:numId="7">
    <w:abstractNumId w:val="11"/>
  </w:num>
  <w:num w:numId="8">
    <w:abstractNumId w:val="16"/>
  </w:num>
  <w:num w:numId="9">
    <w:abstractNumId w:val="21"/>
  </w:num>
  <w:num w:numId="10">
    <w:abstractNumId w:val="38"/>
  </w:num>
  <w:num w:numId="11">
    <w:abstractNumId w:val="17"/>
  </w:num>
  <w:num w:numId="12">
    <w:abstractNumId w:val="39"/>
  </w:num>
  <w:num w:numId="13">
    <w:abstractNumId w:val="27"/>
  </w:num>
  <w:num w:numId="14">
    <w:abstractNumId w:val="29"/>
  </w:num>
  <w:num w:numId="15">
    <w:abstractNumId w:val="14"/>
  </w:num>
  <w:num w:numId="16">
    <w:abstractNumId w:val="19"/>
  </w:num>
  <w:num w:numId="17">
    <w:abstractNumId w:val="3"/>
  </w:num>
  <w:num w:numId="18">
    <w:abstractNumId w:val="34"/>
  </w:num>
  <w:num w:numId="19">
    <w:abstractNumId w:val="22"/>
  </w:num>
  <w:num w:numId="20">
    <w:abstractNumId w:val="4"/>
  </w:num>
  <w:num w:numId="21">
    <w:abstractNumId w:val="6"/>
  </w:num>
  <w:num w:numId="22">
    <w:abstractNumId w:val="42"/>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num>
  <w:num w:numId="27">
    <w:abstractNumId w:val="23"/>
  </w:num>
  <w:num w:numId="28">
    <w:abstractNumId w:val="37"/>
  </w:num>
  <w:num w:numId="29">
    <w:abstractNumId w:val="18"/>
  </w:num>
  <w:num w:numId="30">
    <w:abstractNumId w:val="1"/>
  </w:num>
  <w:num w:numId="31">
    <w:abstractNumId w:val="40"/>
  </w:num>
  <w:num w:numId="32">
    <w:abstractNumId w:val="15"/>
  </w:num>
  <w:num w:numId="33">
    <w:abstractNumId w:val="26"/>
  </w:num>
  <w:num w:numId="34">
    <w:abstractNumId w:val="12"/>
  </w:num>
  <w:num w:numId="35">
    <w:abstractNumId w:val="10"/>
  </w:num>
  <w:num w:numId="36">
    <w:abstractNumId w:val="9"/>
  </w:num>
  <w:num w:numId="37">
    <w:abstractNumId w:val="41"/>
  </w:num>
  <w:num w:numId="38">
    <w:abstractNumId w:val="35"/>
  </w:num>
  <w:num w:numId="39">
    <w:abstractNumId w:val="32"/>
  </w:num>
  <w:num w:numId="40">
    <w:abstractNumId w:val="5"/>
  </w:num>
  <w:num w:numId="41">
    <w:abstractNumId w:val="2"/>
  </w:num>
  <w:num w:numId="42">
    <w:abstractNumId w:val="25"/>
  </w:num>
  <w:num w:numId="43">
    <w:abstractNumId w:val="30"/>
  </w:num>
  <w:num w:numId="44">
    <w:abstractNumId w:val="36"/>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CB"/>
    <w:rsid w:val="0000347C"/>
    <w:rsid w:val="00013B25"/>
    <w:rsid w:val="00014E08"/>
    <w:rsid w:val="0001542A"/>
    <w:rsid w:val="00016D4A"/>
    <w:rsid w:val="00026DB4"/>
    <w:rsid w:val="0003006E"/>
    <w:rsid w:val="00031D4C"/>
    <w:rsid w:val="0003573F"/>
    <w:rsid w:val="00037892"/>
    <w:rsid w:val="000411E9"/>
    <w:rsid w:val="00045BB6"/>
    <w:rsid w:val="000577E1"/>
    <w:rsid w:val="00064979"/>
    <w:rsid w:val="00071A42"/>
    <w:rsid w:val="000730FB"/>
    <w:rsid w:val="00082846"/>
    <w:rsid w:val="00093B8C"/>
    <w:rsid w:val="000A1E57"/>
    <w:rsid w:val="000B4AB8"/>
    <w:rsid w:val="000B6DA4"/>
    <w:rsid w:val="000C2ABC"/>
    <w:rsid w:val="000C4B53"/>
    <w:rsid w:val="000C5283"/>
    <w:rsid w:val="000C5AFB"/>
    <w:rsid w:val="000D147F"/>
    <w:rsid w:val="000D1CEA"/>
    <w:rsid w:val="000D3790"/>
    <w:rsid w:val="000D629D"/>
    <w:rsid w:val="000E0199"/>
    <w:rsid w:val="000E3C1C"/>
    <w:rsid w:val="000F4FB1"/>
    <w:rsid w:val="000F570F"/>
    <w:rsid w:val="00116A3D"/>
    <w:rsid w:val="001230AA"/>
    <w:rsid w:val="00133E66"/>
    <w:rsid w:val="00134B4E"/>
    <w:rsid w:val="00145EFC"/>
    <w:rsid w:val="00147754"/>
    <w:rsid w:val="00152577"/>
    <w:rsid w:val="001817F3"/>
    <w:rsid w:val="00186BBE"/>
    <w:rsid w:val="00186BEE"/>
    <w:rsid w:val="001919B6"/>
    <w:rsid w:val="00191C55"/>
    <w:rsid w:val="001951E5"/>
    <w:rsid w:val="001A3139"/>
    <w:rsid w:val="001B76DA"/>
    <w:rsid w:val="001C38CB"/>
    <w:rsid w:val="001E0B80"/>
    <w:rsid w:val="001E12CA"/>
    <w:rsid w:val="001E26E6"/>
    <w:rsid w:val="001F66EF"/>
    <w:rsid w:val="002029BC"/>
    <w:rsid w:val="002119D4"/>
    <w:rsid w:val="002120C0"/>
    <w:rsid w:val="0021308E"/>
    <w:rsid w:val="00217A2F"/>
    <w:rsid w:val="00221887"/>
    <w:rsid w:val="00221929"/>
    <w:rsid w:val="00221EC9"/>
    <w:rsid w:val="00222B2F"/>
    <w:rsid w:val="002310EE"/>
    <w:rsid w:val="00234616"/>
    <w:rsid w:val="00240944"/>
    <w:rsid w:val="0024770B"/>
    <w:rsid w:val="00247FB8"/>
    <w:rsid w:val="00250D46"/>
    <w:rsid w:val="0025785F"/>
    <w:rsid w:val="00261135"/>
    <w:rsid w:val="00284ABC"/>
    <w:rsid w:val="00292D46"/>
    <w:rsid w:val="002970E3"/>
    <w:rsid w:val="002C5686"/>
    <w:rsid w:val="002D79A2"/>
    <w:rsid w:val="002E602E"/>
    <w:rsid w:val="002E7B99"/>
    <w:rsid w:val="002F00AB"/>
    <w:rsid w:val="002F09CB"/>
    <w:rsid w:val="003074C4"/>
    <w:rsid w:val="0031279B"/>
    <w:rsid w:val="00312A97"/>
    <w:rsid w:val="00317850"/>
    <w:rsid w:val="00321383"/>
    <w:rsid w:val="00332480"/>
    <w:rsid w:val="00333677"/>
    <w:rsid w:val="003500D5"/>
    <w:rsid w:val="0035225D"/>
    <w:rsid w:val="003576F7"/>
    <w:rsid w:val="0037209A"/>
    <w:rsid w:val="00372262"/>
    <w:rsid w:val="0038241A"/>
    <w:rsid w:val="00387262"/>
    <w:rsid w:val="00393638"/>
    <w:rsid w:val="003A16DC"/>
    <w:rsid w:val="003D2DB4"/>
    <w:rsid w:val="003D39E5"/>
    <w:rsid w:val="003E0879"/>
    <w:rsid w:val="003F11C8"/>
    <w:rsid w:val="003F2D74"/>
    <w:rsid w:val="004042B6"/>
    <w:rsid w:val="00405B3A"/>
    <w:rsid w:val="00405CB5"/>
    <w:rsid w:val="00412E49"/>
    <w:rsid w:val="004155D2"/>
    <w:rsid w:val="00416B3F"/>
    <w:rsid w:val="0041776D"/>
    <w:rsid w:val="004237DA"/>
    <w:rsid w:val="00424014"/>
    <w:rsid w:val="00427278"/>
    <w:rsid w:val="00430460"/>
    <w:rsid w:val="0044191F"/>
    <w:rsid w:val="00441B6F"/>
    <w:rsid w:val="00447F04"/>
    <w:rsid w:val="00454171"/>
    <w:rsid w:val="00470039"/>
    <w:rsid w:val="004739C1"/>
    <w:rsid w:val="00473E07"/>
    <w:rsid w:val="00474A83"/>
    <w:rsid w:val="0048144E"/>
    <w:rsid w:val="00482D60"/>
    <w:rsid w:val="00482F5B"/>
    <w:rsid w:val="00484119"/>
    <w:rsid w:val="004907AD"/>
    <w:rsid w:val="0049125C"/>
    <w:rsid w:val="004916F5"/>
    <w:rsid w:val="00494B7A"/>
    <w:rsid w:val="00496CE4"/>
    <w:rsid w:val="004A12D5"/>
    <w:rsid w:val="004A790B"/>
    <w:rsid w:val="004C0C01"/>
    <w:rsid w:val="004C1DF0"/>
    <w:rsid w:val="004D0D05"/>
    <w:rsid w:val="004D197F"/>
    <w:rsid w:val="004D2099"/>
    <w:rsid w:val="004E2D25"/>
    <w:rsid w:val="004E3C3F"/>
    <w:rsid w:val="004E3D85"/>
    <w:rsid w:val="0050786E"/>
    <w:rsid w:val="00523042"/>
    <w:rsid w:val="005272F8"/>
    <w:rsid w:val="00532B9F"/>
    <w:rsid w:val="005408A1"/>
    <w:rsid w:val="0054368A"/>
    <w:rsid w:val="005541D3"/>
    <w:rsid w:val="00555837"/>
    <w:rsid w:val="00556BCE"/>
    <w:rsid w:val="00557CE9"/>
    <w:rsid w:val="00562718"/>
    <w:rsid w:val="00570B2E"/>
    <w:rsid w:val="00574A64"/>
    <w:rsid w:val="00581441"/>
    <w:rsid w:val="00584CC3"/>
    <w:rsid w:val="00591E5B"/>
    <w:rsid w:val="00595391"/>
    <w:rsid w:val="005A2D16"/>
    <w:rsid w:val="005A7765"/>
    <w:rsid w:val="005C55C6"/>
    <w:rsid w:val="005D109B"/>
    <w:rsid w:val="005D122C"/>
    <w:rsid w:val="005D1F14"/>
    <w:rsid w:val="005D2131"/>
    <w:rsid w:val="005D2AA3"/>
    <w:rsid w:val="005D3D7C"/>
    <w:rsid w:val="005E5C95"/>
    <w:rsid w:val="005F4123"/>
    <w:rsid w:val="005F5EE8"/>
    <w:rsid w:val="005F604C"/>
    <w:rsid w:val="005F6DE6"/>
    <w:rsid w:val="006150F5"/>
    <w:rsid w:val="0062626A"/>
    <w:rsid w:val="006321F9"/>
    <w:rsid w:val="00650A4D"/>
    <w:rsid w:val="00670402"/>
    <w:rsid w:val="00674CE1"/>
    <w:rsid w:val="00685298"/>
    <w:rsid w:val="00685A4E"/>
    <w:rsid w:val="006860A2"/>
    <w:rsid w:val="00686A37"/>
    <w:rsid w:val="00690311"/>
    <w:rsid w:val="0069157E"/>
    <w:rsid w:val="00696DC4"/>
    <w:rsid w:val="006B3122"/>
    <w:rsid w:val="006C5464"/>
    <w:rsid w:val="006D22DE"/>
    <w:rsid w:val="006E28FE"/>
    <w:rsid w:val="006E723D"/>
    <w:rsid w:val="00705430"/>
    <w:rsid w:val="00710D14"/>
    <w:rsid w:val="0072356A"/>
    <w:rsid w:val="00724EC1"/>
    <w:rsid w:val="0072509A"/>
    <w:rsid w:val="00727108"/>
    <w:rsid w:val="00742A13"/>
    <w:rsid w:val="00742BB6"/>
    <w:rsid w:val="007453EC"/>
    <w:rsid w:val="0074690B"/>
    <w:rsid w:val="007542D4"/>
    <w:rsid w:val="00767FFA"/>
    <w:rsid w:val="00770892"/>
    <w:rsid w:val="007758B6"/>
    <w:rsid w:val="007762BE"/>
    <w:rsid w:val="00780460"/>
    <w:rsid w:val="00785367"/>
    <w:rsid w:val="00785D1D"/>
    <w:rsid w:val="00792D60"/>
    <w:rsid w:val="007B0911"/>
    <w:rsid w:val="007C142C"/>
    <w:rsid w:val="007C4665"/>
    <w:rsid w:val="007C6830"/>
    <w:rsid w:val="007D1448"/>
    <w:rsid w:val="007D3CC6"/>
    <w:rsid w:val="007D4822"/>
    <w:rsid w:val="007D6D5F"/>
    <w:rsid w:val="007E15E9"/>
    <w:rsid w:val="007E2E63"/>
    <w:rsid w:val="007E3699"/>
    <w:rsid w:val="007E606C"/>
    <w:rsid w:val="00804EDC"/>
    <w:rsid w:val="00817111"/>
    <w:rsid w:val="008374BC"/>
    <w:rsid w:val="008428DD"/>
    <w:rsid w:val="00846234"/>
    <w:rsid w:val="00846E72"/>
    <w:rsid w:val="00847507"/>
    <w:rsid w:val="00847AF7"/>
    <w:rsid w:val="00847B69"/>
    <w:rsid w:val="00853359"/>
    <w:rsid w:val="00856689"/>
    <w:rsid w:val="00857B25"/>
    <w:rsid w:val="008623A5"/>
    <w:rsid w:val="0086398C"/>
    <w:rsid w:val="008653E6"/>
    <w:rsid w:val="00872951"/>
    <w:rsid w:val="00881584"/>
    <w:rsid w:val="00894CB1"/>
    <w:rsid w:val="00894F70"/>
    <w:rsid w:val="00895B0C"/>
    <w:rsid w:val="008A5AF4"/>
    <w:rsid w:val="008A771D"/>
    <w:rsid w:val="008B0781"/>
    <w:rsid w:val="008B0BA4"/>
    <w:rsid w:val="008B30DA"/>
    <w:rsid w:val="008C59ED"/>
    <w:rsid w:val="008D1DE1"/>
    <w:rsid w:val="008E2F55"/>
    <w:rsid w:val="008E3036"/>
    <w:rsid w:val="008E39B4"/>
    <w:rsid w:val="008E4E30"/>
    <w:rsid w:val="008F1DD5"/>
    <w:rsid w:val="008F25A8"/>
    <w:rsid w:val="008F35C3"/>
    <w:rsid w:val="00902448"/>
    <w:rsid w:val="00903DB4"/>
    <w:rsid w:val="00906B34"/>
    <w:rsid w:val="009117D2"/>
    <w:rsid w:val="00911C81"/>
    <w:rsid w:val="00922DC0"/>
    <w:rsid w:val="00924104"/>
    <w:rsid w:val="00924429"/>
    <w:rsid w:val="00924F40"/>
    <w:rsid w:val="00931124"/>
    <w:rsid w:val="009318F2"/>
    <w:rsid w:val="0095269E"/>
    <w:rsid w:val="009544D1"/>
    <w:rsid w:val="00972EE0"/>
    <w:rsid w:val="00975F89"/>
    <w:rsid w:val="009773FF"/>
    <w:rsid w:val="00980CC5"/>
    <w:rsid w:val="00981857"/>
    <w:rsid w:val="009828F9"/>
    <w:rsid w:val="00994B0D"/>
    <w:rsid w:val="00996749"/>
    <w:rsid w:val="009A0F94"/>
    <w:rsid w:val="009B00AB"/>
    <w:rsid w:val="009B27CE"/>
    <w:rsid w:val="009B344A"/>
    <w:rsid w:val="009B4BFF"/>
    <w:rsid w:val="009D126B"/>
    <w:rsid w:val="009E2B3B"/>
    <w:rsid w:val="009F09A3"/>
    <w:rsid w:val="00A03935"/>
    <w:rsid w:val="00A065F4"/>
    <w:rsid w:val="00A1052C"/>
    <w:rsid w:val="00A20FB7"/>
    <w:rsid w:val="00A279FF"/>
    <w:rsid w:val="00A33A89"/>
    <w:rsid w:val="00A36E8A"/>
    <w:rsid w:val="00A42657"/>
    <w:rsid w:val="00A4585E"/>
    <w:rsid w:val="00A46F12"/>
    <w:rsid w:val="00A525C4"/>
    <w:rsid w:val="00A632F1"/>
    <w:rsid w:val="00A740A0"/>
    <w:rsid w:val="00A744C5"/>
    <w:rsid w:val="00A85FC2"/>
    <w:rsid w:val="00A90345"/>
    <w:rsid w:val="00A903D5"/>
    <w:rsid w:val="00A96DE6"/>
    <w:rsid w:val="00A97083"/>
    <w:rsid w:val="00AA2F8F"/>
    <w:rsid w:val="00AA74BD"/>
    <w:rsid w:val="00AB5F20"/>
    <w:rsid w:val="00AB620B"/>
    <w:rsid w:val="00AB6B66"/>
    <w:rsid w:val="00AC5AB7"/>
    <w:rsid w:val="00AE369A"/>
    <w:rsid w:val="00AE5FCA"/>
    <w:rsid w:val="00AF5BF4"/>
    <w:rsid w:val="00B022AD"/>
    <w:rsid w:val="00B0702C"/>
    <w:rsid w:val="00B1308D"/>
    <w:rsid w:val="00B245F9"/>
    <w:rsid w:val="00B30EC6"/>
    <w:rsid w:val="00B322B2"/>
    <w:rsid w:val="00B32C8E"/>
    <w:rsid w:val="00B454F9"/>
    <w:rsid w:val="00B519EB"/>
    <w:rsid w:val="00B62381"/>
    <w:rsid w:val="00B83C12"/>
    <w:rsid w:val="00BA456F"/>
    <w:rsid w:val="00BA5DE5"/>
    <w:rsid w:val="00BB7CDA"/>
    <w:rsid w:val="00BC0CD0"/>
    <w:rsid w:val="00BE0CA8"/>
    <w:rsid w:val="00BF257B"/>
    <w:rsid w:val="00BF3938"/>
    <w:rsid w:val="00BF7BB6"/>
    <w:rsid w:val="00C056A7"/>
    <w:rsid w:val="00C05C3A"/>
    <w:rsid w:val="00C1279A"/>
    <w:rsid w:val="00C14A0D"/>
    <w:rsid w:val="00C20B13"/>
    <w:rsid w:val="00C27291"/>
    <w:rsid w:val="00C3072B"/>
    <w:rsid w:val="00C36AA0"/>
    <w:rsid w:val="00C37981"/>
    <w:rsid w:val="00C5075F"/>
    <w:rsid w:val="00C52E17"/>
    <w:rsid w:val="00C53152"/>
    <w:rsid w:val="00C55466"/>
    <w:rsid w:val="00C64F08"/>
    <w:rsid w:val="00C7491D"/>
    <w:rsid w:val="00C81ACB"/>
    <w:rsid w:val="00C86F11"/>
    <w:rsid w:val="00C90DC9"/>
    <w:rsid w:val="00CB0050"/>
    <w:rsid w:val="00CD2A29"/>
    <w:rsid w:val="00CF1A6D"/>
    <w:rsid w:val="00CF70EC"/>
    <w:rsid w:val="00D01038"/>
    <w:rsid w:val="00D011A2"/>
    <w:rsid w:val="00D064BC"/>
    <w:rsid w:val="00D12147"/>
    <w:rsid w:val="00D13380"/>
    <w:rsid w:val="00D13392"/>
    <w:rsid w:val="00D141FE"/>
    <w:rsid w:val="00D1671D"/>
    <w:rsid w:val="00D22B39"/>
    <w:rsid w:val="00D23746"/>
    <w:rsid w:val="00D240BB"/>
    <w:rsid w:val="00D37C6A"/>
    <w:rsid w:val="00D400CA"/>
    <w:rsid w:val="00D4212F"/>
    <w:rsid w:val="00D450AC"/>
    <w:rsid w:val="00D5327C"/>
    <w:rsid w:val="00D60B96"/>
    <w:rsid w:val="00D60DE9"/>
    <w:rsid w:val="00D73D2D"/>
    <w:rsid w:val="00D7424A"/>
    <w:rsid w:val="00D801B5"/>
    <w:rsid w:val="00D82FC3"/>
    <w:rsid w:val="00DA0BB7"/>
    <w:rsid w:val="00DA13D8"/>
    <w:rsid w:val="00DA2495"/>
    <w:rsid w:val="00DB5952"/>
    <w:rsid w:val="00DC392C"/>
    <w:rsid w:val="00DD26D0"/>
    <w:rsid w:val="00DD3CB4"/>
    <w:rsid w:val="00DD5FF8"/>
    <w:rsid w:val="00DE2F79"/>
    <w:rsid w:val="00E0413D"/>
    <w:rsid w:val="00E15967"/>
    <w:rsid w:val="00E16D29"/>
    <w:rsid w:val="00E174A3"/>
    <w:rsid w:val="00E21928"/>
    <w:rsid w:val="00E40DCA"/>
    <w:rsid w:val="00E4787D"/>
    <w:rsid w:val="00E54A2A"/>
    <w:rsid w:val="00E550A1"/>
    <w:rsid w:val="00E66C1D"/>
    <w:rsid w:val="00E674C7"/>
    <w:rsid w:val="00E70AE4"/>
    <w:rsid w:val="00E70E6D"/>
    <w:rsid w:val="00E77851"/>
    <w:rsid w:val="00E91A77"/>
    <w:rsid w:val="00E94344"/>
    <w:rsid w:val="00E94B6E"/>
    <w:rsid w:val="00E966B2"/>
    <w:rsid w:val="00EA0B32"/>
    <w:rsid w:val="00EA4CB2"/>
    <w:rsid w:val="00EA6E58"/>
    <w:rsid w:val="00EA7583"/>
    <w:rsid w:val="00EB30A5"/>
    <w:rsid w:val="00EC7BF7"/>
    <w:rsid w:val="00ED3988"/>
    <w:rsid w:val="00ED636A"/>
    <w:rsid w:val="00EE6785"/>
    <w:rsid w:val="00EF1FFF"/>
    <w:rsid w:val="00EF213C"/>
    <w:rsid w:val="00EF3997"/>
    <w:rsid w:val="00F07CF4"/>
    <w:rsid w:val="00F2305F"/>
    <w:rsid w:val="00F3098A"/>
    <w:rsid w:val="00F31698"/>
    <w:rsid w:val="00F5216D"/>
    <w:rsid w:val="00F604C0"/>
    <w:rsid w:val="00F607B6"/>
    <w:rsid w:val="00F73DB7"/>
    <w:rsid w:val="00F757A9"/>
    <w:rsid w:val="00F853AB"/>
    <w:rsid w:val="00FA7480"/>
    <w:rsid w:val="00FB12C9"/>
    <w:rsid w:val="00FB7737"/>
    <w:rsid w:val="00FD765B"/>
    <w:rsid w:val="00FD7A35"/>
    <w:rsid w:val="00FE27BB"/>
    <w:rsid w:val="00F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DC38A"/>
  <w15:docId w15:val="{8ABD2C08-1E85-45A9-A250-91FD5727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5FF8"/>
    <w:pPr>
      <w:spacing w:after="0" w:line="240" w:lineRule="auto"/>
      <w:ind w:left="708"/>
    </w:pPr>
    <w:rPr>
      <w:rFonts w:ascii="Times New Roman" w:hAnsi="Times New Roman" w:cs="Times New Roman"/>
      <w:sz w:val="24"/>
      <w:szCs w:val="24"/>
      <w:lang w:eastAsia="pl-PL"/>
    </w:rPr>
  </w:style>
  <w:style w:type="paragraph" w:styleId="Tytu">
    <w:name w:val="Title"/>
    <w:basedOn w:val="Normalny"/>
    <w:link w:val="TytuZnak"/>
    <w:uiPriority w:val="99"/>
    <w:qFormat/>
    <w:rsid w:val="00770892"/>
    <w:pPr>
      <w:widowControl w:val="0"/>
      <w:tabs>
        <w:tab w:val="left" w:pos="6294"/>
        <w:tab w:val="left" w:pos="7104"/>
        <w:tab w:val="right" w:pos="9996"/>
      </w:tabs>
      <w:autoSpaceDE w:val="0"/>
      <w:autoSpaceDN w:val="0"/>
      <w:adjustRightInd w:val="0"/>
      <w:spacing w:after="0" w:line="351" w:lineRule="exact"/>
      <w:jc w:val="center"/>
    </w:pPr>
    <w:rPr>
      <w:rFonts w:ascii="Cambria" w:hAnsi="Cambria" w:cs="Cambria"/>
      <w:b/>
      <w:bCs/>
      <w:kern w:val="28"/>
      <w:sz w:val="32"/>
      <w:szCs w:val="32"/>
      <w:lang w:eastAsia="pl-PL"/>
    </w:rPr>
  </w:style>
  <w:style w:type="character" w:customStyle="1" w:styleId="TytuZnak">
    <w:name w:val="Tytuł Znak"/>
    <w:link w:val="Tytu"/>
    <w:uiPriority w:val="99"/>
    <w:rsid w:val="00770892"/>
    <w:rPr>
      <w:rFonts w:ascii="Cambria" w:eastAsia="Times New Roman" w:hAnsi="Cambria" w:cs="Cambria"/>
      <w:b/>
      <w:bCs/>
      <w:kern w:val="28"/>
      <w:sz w:val="32"/>
      <w:szCs w:val="32"/>
    </w:rPr>
  </w:style>
  <w:style w:type="paragraph" w:styleId="Tekstdymka">
    <w:name w:val="Balloon Text"/>
    <w:basedOn w:val="Normalny"/>
    <w:link w:val="TekstdymkaZnak"/>
    <w:uiPriority w:val="99"/>
    <w:semiHidden/>
    <w:unhideWhenUsed/>
    <w:rsid w:val="006150F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150F5"/>
    <w:rPr>
      <w:rFonts w:ascii="Tahoma" w:hAnsi="Tahoma" w:cs="Tahoma"/>
      <w:sz w:val="16"/>
      <w:szCs w:val="16"/>
      <w:lang w:eastAsia="en-US"/>
    </w:rPr>
  </w:style>
  <w:style w:type="paragraph" w:styleId="Tekstpodstawowy3">
    <w:name w:val="Body Text 3"/>
    <w:basedOn w:val="Normalny"/>
    <w:link w:val="Tekstpodstawowy3Znak"/>
    <w:rsid w:val="0003573F"/>
    <w:pPr>
      <w:spacing w:after="0" w:line="240" w:lineRule="auto"/>
      <w:jc w:val="both"/>
    </w:pPr>
    <w:rPr>
      <w:rFonts w:ascii="Times New Roman" w:hAnsi="Times New Roman" w:cs="Times New Roman"/>
      <w:b/>
      <w:bCs/>
      <w:sz w:val="28"/>
      <w:szCs w:val="28"/>
      <w:lang w:eastAsia="pl-PL"/>
    </w:rPr>
  </w:style>
  <w:style w:type="paragraph" w:customStyle="1" w:styleId="ZnakZnak2">
    <w:name w:val="Znak Znak2"/>
    <w:basedOn w:val="Normalny"/>
    <w:rsid w:val="0003573F"/>
    <w:pPr>
      <w:spacing w:after="0" w:line="240" w:lineRule="auto"/>
    </w:pPr>
    <w:rPr>
      <w:rFonts w:ascii="Arial" w:hAnsi="Arial" w:cs="Arial"/>
      <w:sz w:val="24"/>
      <w:szCs w:val="24"/>
      <w:lang w:eastAsia="pl-PL"/>
    </w:rPr>
  </w:style>
  <w:style w:type="paragraph" w:styleId="Nagwek">
    <w:name w:val="header"/>
    <w:basedOn w:val="Normalny"/>
    <w:link w:val="NagwekZnak"/>
    <w:uiPriority w:val="99"/>
    <w:unhideWhenUsed/>
    <w:rsid w:val="00BC0CD0"/>
    <w:pPr>
      <w:tabs>
        <w:tab w:val="center" w:pos="4536"/>
        <w:tab w:val="right" w:pos="9072"/>
      </w:tabs>
    </w:pPr>
  </w:style>
  <w:style w:type="character" w:customStyle="1" w:styleId="NagwekZnak">
    <w:name w:val="Nagłówek Znak"/>
    <w:link w:val="Nagwek"/>
    <w:uiPriority w:val="99"/>
    <w:rsid w:val="00BC0CD0"/>
    <w:rPr>
      <w:rFonts w:cs="Calibri"/>
      <w:sz w:val="22"/>
      <w:szCs w:val="22"/>
      <w:lang w:eastAsia="en-US"/>
    </w:rPr>
  </w:style>
  <w:style w:type="paragraph" w:styleId="Stopka">
    <w:name w:val="footer"/>
    <w:basedOn w:val="Normalny"/>
    <w:link w:val="StopkaZnak"/>
    <w:uiPriority w:val="99"/>
    <w:unhideWhenUsed/>
    <w:rsid w:val="00BC0CD0"/>
    <w:pPr>
      <w:tabs>
        <w:tab w:val="center" w:pos="4536"/>
        <w:tab w:val="right" w:pos="9072"/>
      </w:tabs>
    </w:pPr>
  </w:style>
  <w:style w:type="character" w:customStyle="1" w:styleId="StopkaZnak">
    <w:name w:val="Stopka Znak"/>
    <w:link w:val="Stopka"/>
    <w:uiPriority w:val="99"/>
    <w:rsid w:val="00BC0CD0"/>
    <w:rPr>
      <w:rFonts w:cs="Calibri"/>
      <w:sz w:val="22"/>
      <w:szCs w:val="22"/>
      <w:lang w:eastAsia="en-US"/>
    </w:rPr>
  </w:style>
  <w:style w:type="paragraph" w:styleId="Bezodstpw">
    <w:name w:val="No Spacing"/>
    <w:uiPriority w:val="1"/>
    <w:qFormat/>
    <w:rsid w:val="00E966B2"/>
    <w:rPr>
      <w:rFonts w:cs="Calibri"/>
      <w:sz w:val="22"/>
      <w:szCs w:val="22"/>
      <w:lang w:eastAsia="en-US"/>
    </w:rPr>
  </w:style>
  <w:style w:type="character" w:customStyle="1" w:styleId="Tekstpodstawowy3Znak">
    <w:name w:val="Tekst podstawowy 3 Znak"/>
    <w:link w:val="Tekstpodstawowy3"/>
    <w:rsid w:val="003F2D74"/>
    <w:rPr>
      <w:rFonts w:ascii="Times New Roman" w:hAnsi="Times New Roman"/>
      <w:b/>
      <w:bCs/>
      <w:sz w:val="28"/>
      <w:szCs w:val="28"/>
    </w:rPr>
  </w:style>
  <w:style w:type="character" w:customStyle="1" w:styleId="txt-new">
    <w:name w:val="txt-new"/>
    <w:rsid w:val="00ED636A"/>
  </w:style>
  <w:style w:type="character" w:customStyle="1" w:styleId="alb">
    <w:name w:val="a_lb"/>
    <w:rsid w:val="00E91A77"/>
  </w:style>
  <w:style w:type="paragraph" w:customStyle="1" w:styleId="Default">
    <w:name w:val="Default"/>
    <w:rsid w:val="00670402"/>
    <w:pPr>
      <w:autoSpaceDE w:val="0"/>
      <w:autoSpaceDN w:val="0"/>
      <w:adjustRightInd w:val="0"/>
    </w:pPr>
    <w:rPr>
      <w:rFonts w:ascii="Times New Roman" w:eastAsia="Calibri" w:hAnsi="Times New Roman"/>
      <w:color w:val="000000"/>
      <w:sz w:val="24"/>
      <w:szCs w:val="24"/>
      <w:lang w:eastAsia="en-US"/>
    </w:rPr>
  </w:style>
  <w:style w:type="character" w:styleId="Uwydatnienie">
    <w:name w:val="Emphasis"/>
    <w:basedOn w:val="Domylnaczcionkaakapitu"/>
    <w:uiPriority w:val="20"/>
    <w:qFormat/>
    <w:rsid w:val="0074690B"/>
    <w:rPr>
      <w:i/>
      <w:iCs/>
    </w:rPr>
  </w:style>
  <w:style w:type="character" w:customStyle="1" w:styleId="fn-ref">
    <w:name w:val="fn-ref"/>
    <w:basedOn w:val="Domylnaczcionkaakapitu"/>
    <w:rsid w:val="0074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80893">
      <w:bodyDiv w:val="1"/>
      <w:marLeft w:val="0"/>
      <w:marRight w:val="0"/>
      <w:marTop w:val="0"/>
      <w:marBottom w:val="0"/>
      <w:divBdr>
        <w:top w:val="none" w:sz="0" w:space="0" w:color="auto"/>
        <w:left w:val="none" w:sz="0" w:space="0" w:color="auto"/>
        <w:bottom w:val="none" w:sz="0" w:space="0" w:color="auto"/>
        <w:right w:val="none" w:sz="0" w:space="0" w:color="auto"/>
      </w:divBdr>
      <w:divsChild>
        <w:div w:id="1572887875">
          <w:marLeft w:val="0"/>
          <w:marRight w:val="0"/>
          <w:marTop w:val="0"/>
          <w:marBottom w:val="0"/>
          <w:divBdr>
            <w:top w:val="none" w:sz="0" w:space="0" w:color="auto"/>
            <w:left w:val="none" w:sz="0" w:space="0" w:color="auto"/>
            <w:bottom w:val="none" w:sz="0" w:space="0" w:color="auto"/>
            <w:right w:val="none" w:sz="0" w:space="0" w:color="auto"/>
          </w:divBdr>
        </w:div>
        <w:div w:id="1840072589">
          <w:marLeft w:val="0"/>
          <w:marRight w:val="0"/>
          <w:marTop w:val="0"/>
          <w:marBottom w:val="0"/>
          <w:divBdr>
            <w:top w:val="none" w:sz="0" w:space="0" w:color="auto"/>
            <w:left w:val="none" w:sz="0" w:space="0" w:color="auto"/>
            <w:bottom w:val="none" w:sz="0" w:space="0" w:color="auto"/>
            <w:right w:val="none" w:sz="0" w:space="0" w:color="auto"/>
          </w:divBdr>
        </w:div>
        <w:div w:id="431585769">
          <w:marLeft w:val="0"/>
          <w:marRight w:val="0"/>
          <w:marTop w:val="0"/>
          <w:marBottom w:val="0"/>
          <w:divBdr>
            <w:top w:val="none" w:sz="0" w:space="0" w:color="auto"/>
            <w:left w:val="none" w:sz="0" w:space="0" w:color="auto"/>
            <w:bottom w:val="none" w:sz="0" w:space="0" w:color="auto"/>
            <w:right w:val="none" w:sz="0" w:space="0" w:color="auto"/>
          </w:divBdr>
        </w:div>
      </w:divsChild>
    </w:div>
    <w:div w:id="730151648">
      <w:bodyDiv w:val="1"/>
      <w:marLeft w:val="0"/>
      <w:marRight w:val="0"/>
      <w:marTop w:val="0"/>
      <w:marBottom w:val="0"/>
      <w:divBdr>
        <w:top w:val="none" w:sz="0" w:space="0" w:color="auto"/>
        <w:left w:val="none" w:sz="0" w:space="0" w:color="auto"/>
        <w:bottom w:val="none" w:sz="0" w:space="0" w:color="auto"/>
        <w:right w:val="none" w:sz="0" w:space="0" w:color="auto"/>
      </w:divBdr>
    </w:div>
    <w:div w:id="15884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F4E2-2C00-4996-A40C-3B6B551A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5017</Words>
  <Characters>30106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załącznik nr 7</vt:lpstr>
    </vt:vector>
  </TitlesOfParts>
  <Company>Your Company Name</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creator>Your User Name</dc:creator>
  <cp:lastModifiedBy>Aleksandra Bilińska</cp:lastModifiedBy>
  <cp:revision>3</cp:revision>
  <cp:lastPrinted>2018-02-27T14:09:00Z</cp:lastPrinted>
  <dcterms:created xsi:type="dcterms:W3CDTF">2018-04-12T13:35:00Z</dcterms:created>
  <dcterms:modified xsi:type="dcterms:W3CDTF">2018-04-18T07:54:00Z</dcterms:modified>
</cp:coreProperties>
</file>