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C62" w:rsidRPr="00A60C62" w:rsidRDefault="00A60C62" w:rsidP="00A60C62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A60C62">
        <w:rPr>
          <w:rFonts w:ascii="Calibri" w:eastAsia="Times New Roman" w:hAnsi="Calibri" w:cs="Calibri"/>
          <w:b/>
          <w:lang w:eastAsia="ar-SA"/>
        </w:rPr>
        <w:t>Zał. 5.</w:t>
      </w: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i/>
          <w:color w:val="7F7F7F" w:themeColor="text1" w:themeTint="80"/>
          <w:lang w:eastAsia="ar-SA"/>
        </w:rPr>
      </w:pPr>
      <w:r w:rsidRPr="00A60C62">
        <w:rPr>
          <w:rFonts w:ascii="Calibri" w:eastAsia="Times New Roman" w:hAnsi="Calibri" w:cs="Calibri"/>
          <w:i/>
          <w:color w:val="7F7F7F" w:themeColor="text1" w:themeTint="80"/>
          <w:lang w:eastAsia="ar-SA"/>
        </w:rPr>
        <w:t>- wzór -</w:t>
      </w: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A60C62">
        <w:rPr>
          <w:rFonts w:ascii="Calibri" w:eastAsia="Times New Roman" w:hAnsi="Calibri" w:cs="Calibri"/>
          <w:b/>
          <w:lang w:eastAsia="ar-SA"/>
        </w:rPr>
        <w:t xml:space="preserve">U M O W A  NR </w:t>
      </w:r>
      <w:r w:rsidRPr="00A60C62">
        <w:rPr>
          <w:rFonts w:ascii="Calibri" w:eastAsia="Times New Roman" w:hAnsi="Calibri" w:cs="Calibri"/>
          <w:sz w:val="20"/>
          <w:lang w:eastAsia="ar-SA"/>
        </w:rPr>
        <w:t>……</w:t>
      </w:r>
      <w:r w:rsidR="00EB5ADC">
        <w:rPr>
          <w:rFonts w:ascii="Calibri" w:eastAsia="Times New Roman" w:hAnsi="Calibri" w:cs="Calibri"/>
          <w:sz w:val="20"/>
          <w:lang w:eastAsia="ar-SA"/>
        </w:rPr>
        <w:t>………..</w:t>
      </w:r>
      <w:r w:rsidRPr="00A60C62">
        <w:rPr>
          <w:rFonts w:ascii="Calibri" w:eastAsia="Times New Roman" w:hAnsi="Calibri" w:cs="Calibri"/>
          <w:sz w:val="20"/>
          <w:lang w:eastAsia="ar-SA"/>
        </w:rPr>
        <w:t>..</w:t>
      </w:r>
      <w:r w:rsidRPr="00A60C62">
        <w:rPr>
          <w:rFonts w:ascii="Calibri" w:eastAsia="Times New Roman" w:hAnsi="Calibri" w:cs="Calibri"/>
          <w:b/>
          <w:lang w:eastAsia="ar-SA"/>
        </w:rPr>
        <w:t>/2018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zawarta w dniu </w:t>
      </w:r>
      <w:r w:rsidRPr="00A60C62">
        <w:rPr>
          <w:rFonts w:ascii="Calibri" w:eastAsia="Times New Roman" w:hAnsi="Calibri" w:cs="Calibri"/>
          <w:sz w:val="20"/>
          <w:lang w:eastAsia="ar-SA"/>
        </w:rPr>
        <w:t>…………</w:t>
      </w:r>
      <w:r w:rsidR="00EB5ADC">
        <w:rPr>
          <w:rFonts w:ascii="Calibri" w:eastAsia="Times New Roman" w:hAnsi="Calibri" w:cs="Calibri"/>
          <w:sz w:val="20"/>
          <w:lang w:eastAsia="ar-SA"/>
        </w:rPr>
        <w:t>………… 2018 roku</w:t>
      </w:r>
      <w:r w:rsidRPr="00A60C62">
        <w:rPr>
          <w:rFonts w:ascii="Calibri" w:eastAsia="Times New Roman" w:hAnsi="Calibri" w:cs="Calibri"/>
          <w:lang w:eastAsia="ar-SA"/>
        </w:rPr>
        <w:t xml:space="preserve"> we Wleniu pomiędzy Gminą Wleń zwaną dalej „Zamawiającym” reprezentowaną przez: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A60C62">
        <w:rPr>
          <w:rFonts w:ascii="Calibri" w:eastAsia="Times New Roman" w:hAnsi="Calibri" w:cs="Calibri"/>
          <w:i/>
          <w:lang w:eastAsia="ar-SA"/>
        </w:rPr>
        <w:t>Burmistrza Miasta i Gminy Wleń - Artura Zych,  przy kontrasygnacie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A60C62">
        <w:rPr>
          <w:rFonts w:ascii="Calibri" w:eastAsia="Times New Roman" w:hAnsi="Calibri" w:cs="Calibri"/>
          <w:i/>
          <w:lang w:eastAsia="ar-SA"/>
        </w:rPr>
        <w:t>Skarbnik Miasta i Gminy Wleń – Marii Gierczyk,</w:t>
      </w:r>
    </w:p>
    <w:p w:rsidR="00A60C62" w:rsidRPr="00A60C62" w:rsidRDefault="005239B5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a</w:t>
      </w:r>
    </w:p>
    <w:p w:rsidR="005239B5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lang w:eastAsia="ar-SA"/>
        </w:rPr>
      </w:pPr>
      <w:r w:rsidRPr="00A60C62">
        <w:rPr>
          <w:rFonts w:ascii="Calibri" w:eastAsia="Times New Roman" w:hAnsi="Calibri" w:cs="Calibri"/>
          <w:sz w:val="20"/>
          <w:lang w:eastAsia="ar-SA"/>
        </w:rPr>
        <w:t>…………………………………</w:t>
      </w:r>
      <w:r w:rsidR="005239B5">
        <w:rPr>
          <w:rFonts w:ascii="Calibri" w:eastAsia="Times New Roman" w:hAnsi="Calibri" w:cs="Calibri"/>
          <w:sz w:val="20"/>
          <w:lang w:eastAsia="ar-SA"/>
        </w:rPr>
        <w:t>………………………………………</w:t>
      </w:r>
      <w:r w:rsidRPr="00A60C62">
        <w:rPr>
          <w:rFonts w:ascii="Calibri" w:eastAsia="Times New Roman" w:hAnsi="Calibri" w:cs="Calibri"/>
          <w:sz w:val="20"/>
          <w:lang w:eastAsia="ar-SA"/>
        </w:rPr>
        <w:t>……..</w:t>
      </w:r>
      <w:r w:rsidRPr="00A60C62">
        <w:rPr>
          <w:rFonts w:ascii="Calibri" w:eastAsia="Times New Roman" w:hAnsi="Calibri" w:cs="Calibri"/>
          <w:lang w:eastAsia="ar-SA"/>
        </w:rPr>
        <w:t xml:space="preserve"> zwanym dalej „Wykonawcą” reprezentowanym przez: </w:t>
      </w:r>
      <w:r w:rsidRPr="00A60C62">
        <w:rPr>
          <w:rFonts w:ascii="Calibri" w:eastAsia="Times New Roman" w:hAnsi="Calibri" w:cs="Calibri"/>
          <w:sz w:val="20"/>
          <w:lang w:eastAsia="ar-SA"/>
        </w:rPr>
        <w:t>…………………………………</w:t>
      </w:r>
      <w:r w:rsidR="005239B5">
        <w:rPr>
          <w:rFonts w:ascii="Calibri" w:eastAsia="Times New Roman" w:hAnsi="Calibri" w:cs="Calibri"/>
          <w:sz w:val="20"/>
          <w:lang w:eastAsia="ar-SA"/>
        </w:rPr>
        <w:t>…………………………………………………………………………………………………………………………………….</w:t>
      </w:r>
      <w:r w:rsidRPr="00A60C62">
        <w:rPr>
          <w:rFonts w:ascii="Calibri" w:eastAsia="Times New Roman" w:hAnsi="Calibri" w:cs="Calibri"/>
          <w:sz w:val="20"/>
          <w:lang w:eastAsia="ar-SA"/>
        </w:rPr>
        <w:t>…...</w:t>
      </w:r>
    </w:p>
    <w:p w:rsidR="005239B5" w:rsidRDefault="005239B5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sz w:val="20"/>
          <w:lang w:eastAsia="ar-SA"/>
        </w:rPr>
        <w:t xml:space="preserve"> </w:t>
      </w:r>
      <w:r w:rsidRPr="00A60C62">
        <w:rPr>
          <w:rFonts w:ascii="Calibri" w:eastAsia="Times New Roman" w:hAnsi="Calibri" w:cs="Calibri"/>
          <w:lang w:eastAsia="ar-SA"/>
        </w:rPr>
        <w:t>została zawarta umowa następującej treści:</w:t>
      </w: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1.</w:t>
      </w:r>
    </w:p>
    <w:p w:rsidR="00A60C62" w:rsidRPr="00A60C62" w:rsidRDefault="00A60C62" w:rsidP="00A60C62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Na podstawie wyników przetargu nieograniczonego rozstrzygniętego w Urzędzie Miasta i Gminy Wleń w dniu </w:t>
      </w:r>
      <w:r w:rsidRPr="00A60C62">
        <w:rPr>
          <w:rFonts w:ascii="Calibri" w:eastAsia="Times New Roman" w:hAnsi="Calibri" w:cs="Calibri"/>
          <w:sz w:val="20"/>
          <w:lang w:eastAsia="ar-SA"/>
        </w:rPr>
        <w:t xml:space="preserve">…………………………………………….. </w:t>
      </w:r>
      <w:r w:rsidRPr="00A60C62">
        <w:rPr>
          <w:rFonts w:ascii="Calibri" w:eastAsia="Times New Roman" w:hAnsi="Calibri" w:cs="Calibri"/>
          <w:lang w:eastAsia="ar-SA"/>
        </w:rPr>
        <w:t xml:space="preserve">Zamawiający zleca, a Wykonawca przyjmuje do realizacji zadanie pod nazwą: „Przebudowa drogi gminnej w miejscowości Nielestno” 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2.</w:t>
      </w:r>
    </w:p>
    <w:p w:rsidR="00A60C62" w:rsidRPr="00A60C62" w:rsidRDefault="00A60C62" w:rsidP="00A60C62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Wykonawca rozpocznie realizację zadania w terminie od dnia podpisania umowy i wszystkie roboty wynikające z niniejszej umowy oraz dokumentów stanowiących jej załączniki wykona w terminie do  31.08.2018 r. który  rozumiany jest jako termin gotowości do odbioru wykonanych robót i przekazania do eksploatacji.</w:t>
      </w: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3.</w:t>
      </w:r>
    </w:p>
    <w:p w:rsidR="00A60C62" w:rsidRPr="00A60C62" w:rsidRDefault="00A60C62" w:rsidP="00A60C62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Zamawiający przekaże Wykonawcy kompletną dokumentację techniczną oraz wspólnie z inspektorem nadzoru teren budowy.</w:t>
      </w:r>
    </w:p>
    <w:p w:rsidR="00A60C62" w:rsidRPr="00A60C62" w:rsidRDefault="00A60C62" w:rsidP="00A60C62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Funkcję inspektora nadzoru pełnić będzie </w:t>
      </w:r>
      <w:r w:rsidRPr="00A60C62">
        <w:rPr>
          <w:rFonts w:ascii="Calibri" w:eastAsia="Times New Roman" w:hAnsi="Calibri" w:cs="Calibri"/>
          <w:sz w:val="20"/>
          <w:lang w:eastAsia="ar-SA"/>
        </w:rPr>
        <w:t>……………………………………………………………..…………………………</w:t>
      </w:r>
      <w:r w:rsidR="00EB5ADC">
        <w:rPr>
          <w:rFonts w:ascii="Calibri" w:eastAsia="Times New Roman" w:hAnsi="Calibri" w:cs="Calibri"/>
          <w:sz w:val="20"/>
          <w:lang w:eastAsia="ar-SA"/>
        </w:rPr>
        <w:t>..</w:t>
      </w:r>
      <w:r w:rsidRPr="00A60C62">
        <w:rPr>
          <w:rFonts w:ascii="Calibri" w:eastAsia="Times New Roman" w:hAnsi="Calibri" w:cs="Calibri"/>
          <w:sz w:val="20"/>
          <w:lang w:eastAsia="ar-SA"/>
        </w:rPr>
        <w:t>….</w:t>
      </w:r>
    </w:p>
    <w:p w:rsidR="00A60C62" w:rsidRPr="00A60C62" w:rsidRDefault="00A60C62" w:rsidP="00A60C62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Inspektor nadzoru jest upoważniony przez Zamawiającego  do wykonywania na budowie obowiązków wynikających z Ustawy z dnia 7 lipca 1994r. – Prawo budowlane   (tekst jednolity Dz. </w:t>
      </w:r>
      <w:proofErr w:type="spellStart"/>
      <w:r w:rsidRPr="00A60C62">
        <w:rPr>
          <w:rFonts w:ascii="Calibri" w:eastAsia="Times New Roman" w:hAnsi="Calibri" w:cs="Calibri"/>
          <w:lang w:eastAsia="ar-SA"/>
        </w:rPr>
        <w:t>U.z</w:t>
      </w:r>
      <w:proofErr w:type="spellEnd"/>
      <w:r w:rsidRPr="00A60C62">
        <w:rPr>
          <w:rFonts w:ascii="Calibri" w:eastAsia="Times New Roman" w:hAnsi="Calibri" w:cs="Calibri"/>
          <w:lang w:eastAsia="ar-SA"/>
        </w:rPr>
        <w:t xml:space="preserve"> 2017 poz.1332)  wyszczególnionych w  art. 25 i 26 ustawy.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4.</w:t>
      </w:r>
    </w:p>
    <w:p w:rsidR="00A60C62" w:rsidRPr="00A60C62" w:rsidRDefault="00A60C62" w:rsidP="00A60C62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Wykonawca może powierzyć, zgodnie z ofertą , wykonanie części robót budowlanych Podwykonawcom lub dalszym Podwykonawcom pod warunkiem, że posiadają oni odpowiednie kwalifikacje do wykonania zamówienia. </w:t>
      </w:r>
    </w:p>
    <w:p w:rsidR="00A60C62" w:rsidRPr="00A60C62" w:rsidRDefault="00A60C62" w:rsidP="00A60C62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Zawarcie umowy przez Wykonawcę na wykonanie robót budowlanych wymienionych w SIWZ z pomocą Podwykonawcy lub dalszego Podwykonawcy nastąpić może tylko i wyłącznie na zasadach i warunkach określonych w art. 143b Ustawy Prawo Zamówień Publicznych  w trybie niżej określonym: </w:t>
      </w:r>
    </w:p>
    <w:p w:rsidR="00A60C62" w:rsidRPr="00A60C62" w:rsidRDefault="00A60C62" w:rsidP="00A60C62">
      <w:pPr>
        <w:numPr>
          <w:ilvl w:val="0"/>
          <w:numId w:val="5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Wykonawca, Podwykonawca lub dalszy Podwykonawca zamówienia na roboty budowlane zamierzający zawrzeć umowę o podwykonawstwo , której przedmiotem są roboty budowlane, jest obowiązany, w trakcie realizacji zamówienia publicznego , do przedłożenia Zamawiającemu projektu tej umowy, przy czym Podwykonawca lub dalszy Podwykonawca jest obowiązany dołączyć zgodę Wykonawcy na zawarcie umowy o podwykonawstwo o treści zgodnej z projektem umowy wraz  z uwzględnieniem zapisów z art. 143b ust. 2 Ustawy Prawo Zamówień Publicznych. Jeżeli Zamawiający w terminie 14 dni od przedstawienia projektu umowy nie zgłosi na piśmie zastrzeżeń uważa się, że wyraził zgodę na zawarcie umowy. </w:t>
      </w:r>
    </w:p>
    <w:p w:rsidR="00A60C62" w:rsidRPr="00A60C62" w:rsidRDefault="00A60C62" w:rsidP="00A60C62">
      <w:pPr>
        <w:numPr>
          <w:ilvl w:val="0"/>
          <w:numId w:val="5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budowlane, w terminie 7 dni od dnia jej zawarcia wraz z uwzględnieniem zapisów z art. 143 ust. 2 ustawy Prawo Zamówień Publicznych. Jeżeli Zamawiający w terminie 14 dni od przedstawienia umowy nie zgłosi na piśmie zastrzeżeń uważa się, że wyraził zgodę na zawarcie umowy. </w:t>
      </w:r>
    </w:p>
    <w:p w:rsidR="00A60C62" w:rsidRPr="00A60C62" w:rsidRDefault="00A60C62" w:rsidP="00A60C62">
      <w:pPr>
        <w:numPr>
          <w:ilvl w:val="0"/>
          <w:numId w:val="5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lastRenderedPageBreak/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 wraz z uwzględnieniem zapisów z art. 143b ust. 2 Ustawy Prawo Zamówień Publicznych. </w:t>
      </w:r>
    </w:p>
    <w:p w:rsidR="00A60C62" w:rsidRPr="00A60C62" w:rsidRDefault="00A60C62" w:rsidP="00A60C62">
      <w:pPr>
        <w:numPr>
          <w:ilvl w:val="0"/>
          <w:numId w:val="15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W przypadku zmiany umowy o podwykonawstwo należy zastosować zapisy określone odpowiednio </w:t>
      </w:r>
      <w:r w:rsidRPr="00A60C62">
        <w:rPr>
          <w:rFonts w:ascii="Calibri" w:eastAsia="Times New Roman" w:hAnsi="Calibri" w:cs="Calibri"/>
          <w:lang w:eastAsia="ar-SA"/>
        </w:rPr>
        <w:br/>
        <w:t>w pkt. 1÷5.</w:t>
      </w:r>
    </w:p>
    <w:p w:rsidR="00A60C62" w:rsidRPr="00A60C62" w:rsidRDefault="00A60C62" w:rsidP="00A60C62">
      <w:pPr>
        <w:numPr>
          <w:ilvl w:val="0"/>
          <w:numId w:val="15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 działania lub zaniechania Podwykonawców Wykonawca odpowiada jak za własne czyny.</w:t>
      </w:r>
    </w:p>
    <w:p w:rsidR="00A60C62" w:rsidRPr="00A60C62" w:rsidRDefault="00A60C62" w:rsidP="00A60C62">
      <w:p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5.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Wykonawca zobowiązuje się do wykonania przedmiotu umowy z materiałów posiadający odpowiednie wymagane świadectwa jakości i certyfikaty zgodnie z obowiązującymi normami technicznymi oraz opracowaną i dostarczoną Wykonawcy dokumentacją techniczną.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6.</w:t>
      </w:r>
    </w:p>
    <w:p w:rsidR="00A60C62" w:rsidRPr="00A60C62" w:rsidRDefault="00A60C62" w:rsidP="00A60C62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Wynagrodzenie ryczałtowe Wykonawcy za roboty stanowiące przedmiot umowy wynosi </w:t>
      </w:r>
      <w:r w:rsidRPr="00A60C62">
        <w:rPr>
          <w:rFonts w:ascii="Calibri" w:eastAsia="Times New Roman" w:hAnsi="Calibri" w:cs="Calibri"/>
          <w:sz w:val="20"/>
          <w:lang w:eastAsia="ar-SA"/>
        </w:rPr>
        <w:t xml:space="preserve">………………………………………. </w:t>
      </w:r>
      <w:r w:rsidRPr="00A60C62">
        <w:rPr>
          <w:rFonts w:ascii="Calibri" w:eastAsia="Times New Roman" w:hAnsi="Calibri" w:cs="Calibri"/>
          <w:lang w:eastAsia="ar-SA"/>
        </w:rPr>
        <w:t>zł</w:t>
      </w:r>
      <w:r w:rsidRPr="00A60C62">
        <w:rPr>
          <w:rFonts w:ascii="Calibri" w:eastAsia="Times New Roman" w:hAnsi="Calibri" w:cs="Calibri"/>
          <w:sz w:val="20"/>
          <w:lang w:eastAsia="ar-SA"/>
        </w:rPr>
        <w:t xml:space="preserve"> brutto</w:t>
      </w:r>
      <w:r w:rsidRPr="00A60C62">
        <w:rPr>
          <w:rFonts w:ascii="Calibri" w:eastAsia="Times New Roman" w:hAnsi="Calibri" w:cs="Calibri"/>
          <w:lang w:eastAsia="ar-SA"/>
        </w:rPr>
        <w:t xml:space="preserve"> (słownie: </w:t>
      </w:r>
      <w:r w:rsidRPr="00A60C62">
        <w:rPr>
          <w:rFonts w:ascii="Calibri" w:eastAsia="Times New Roman" w:hAnsi="Calibri" w:cs="Calibri"/>
          <w:sz w:val="20"/>
          <w:lang w:eastAsia="ar-SA"/>
        </w:rPr>
        <w:t>………………………………………….………………………………………</w:t>
      </w:r>
      <w:r w:rsidRPr="00A60C62">
        <w:rPr>
          <w:rFonts w:ascii="Calibri" w:eastAsia="Times New Roman" w:hAnsi="Calibri" w:cs="Calibri"/>
          <w:lang w:eastAsia="ar-SA"/>
        </w:rPr>
        <w:t xml:space="preserve"> zł) w tym obowiązujący podatek VAT wynosi </w:t>
      </w:r>
      <w:r w:rsidRPr="00A60C62">
        <w:rPr>
          <w:rFonts w:ascii="Calibri" w:eastAsia="Times New Roman" w:hAnsi="Calibri" w:cs="Calibri"/>
          <w:sz w:val="20"/>
          <w:lang w:eastAsia="ar-SA"/>
        </w:rPr>
        <w:t xml:space="preserve">……………............. </w:t>
      </w:r>
      <w:r w:rsidRPr="00A60C62">
        <w:rPr>
          <w:rFonts w:ascii="Calibri" w:eastAsia="Times New Roman" w:hAnsi="Calibri" w:cs="Calibri"/>
          <w:lang w:eastAsia="ar-SA"/>
        </w:rPr>
        <w:t xml:space="preserve">zł, (słownie: </w:t>
      </w:r>
      <w:r w:rsidRPr="00A60C62">
        <w:rPr>
          <w:rFonts w:ascii="Calibri" w:eastAsia="Times New Roman" w:hAnsi="Calibri" w:cs="Calibri"/>
          <w:sz w:val="20"/>
          <w:lang w:eastAsia="ar-SA"/>
        </w:rPr>
        <w:t xml:space="preserve">……………………………………………… </w:t>
      </w:r>
      <w:r w:rsidRPr="00A60C62">
        <w:rPr>
          <w:rFonts w:ascii="Calibri" w:eastAsia="Times New Roman" w:hAnsi="Calibri" w:cs="Calibri"/>
          <w:lang w:eastAsia="ar-SA"/>
        </w:rPr>
        <w:t>zł)</w:t>
      </w:r>
    </w:p>
    <w:p w:rsidR="00A60C62" w:rsidRPr="00A60C62" w:rsidRDefault="00A60C62" w:rsidP="00A60C62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Wynagrodzenie Wykonawcy przedstawione w ofercie przetargowej obejmuje koszty za wszystkie urządzenia i elementy robót wyszczególnione w dokumentacji technicznej i specyfikacji istotnych warunków zamówienia niezbędne do prawidłowego zrealizowania przedmiotu umowy zgodnie </w:t>
      </w:r>
      <w:r w:rsidRPr="00A60C62">
        <w:rPr>
          <w:rFonts w:ascii="Calibri" w:eastAsia="Times New Roman" w:hAnsi="Calibri" w:cs="Calibri"/>
          <w:lang w:eastAsia="ar-SA"/>
        </w:rPr>
        <w:br/>
        <w:t>z przepisami, normami technicznymi oraz dokumentacją.</w:t>
      </w:r>
    </w:p>
    <w:p w:rsidR="00A60C62" w:rsidRPr="00A60C62" w:rsidRDefault="00A60C62" w:rsidP="00A60C62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Rozliczenie ryczałtowe robót z Wykonawcą zostanie rozliczone zgodnie ze złożoną ofertą i kosztorysem ofertowego zał. Nr.1 do umowy.</w:t>
      </w:r>
    </w:p>
    <w:p w:rsidR="00A60C62" w:rsidRPr="00A60C62" w:rsidRDefault="00A60C62" w:rsidP="00A60C62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Zamawiającego wypłaci wynagrodzenie ryczałtowe za wykonanie przedmiotu zamówienia Wykonawcy, w ciągu 30 dni od złożenia przez Wykonawcę faktury końcowej. Wystawiona faktura musi być zgodne z podpisanym przez inspektora nadzoru protokołem odbioru. </w:t>
      </w:r>
    </w:p>
    <w:p w:rsidR="00A60C62" w:rsidRPr="00A60C62" w:rsidRDefault="00A60C62" w:rsidP="00A60C62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Należność zostanie przekazana  na konto wskazane przez wykonawcę.</w:t>
      </w:r>
    </w:p>
    <w:p w:rsidR="00A60C62" w:rsidRPr="00A60C62" w:rsidRDefault="00A60C62" w:rsidP="00A60C62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Wykonawca wraz z fakturą końcową przedstawi:</w:t>
      </w:r>
    </w:p>
    <w:p w:rsidR="00A60C62" w:rsidRPr="00A60C62" w:rsidRDefault="00A60C62" w:rsidP="00A60C62">
      <w:pPr>
        <w:numPr>
          <w:ilvl w:val="0"/>
          <w:numId w:val="16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 oświadczenia Podwykonawców i dalszych Podwykonawców, iż Wykonawca uiścił na ich rzecz wymagane wynagrodzenie w odpowiedniej wysokości, lub</w:t>
      </w:r>
    </w:p>
    <w:p w:rsidR="00A60C62" w:rsidRPr="00A60C62" w:rsidRDefault="00A60C62" w:rsidP="00A60C62">
      <w:pPr>
        <w:numPr>
          <w:ilvl w:val="0"/>
          <w:numId w:val="16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dowody zapłaty wymagalnego wynagrodzenia Podwykonawcom i dalszym Podwykonawcom.</w:t>
      </w:r>
    </w:p>
    <w:p w:rsidR="00A60C62" w:rsidRPr="00A60C62" w:rsidRDefault="00A60C62" w:rsidP="00A60C62">
      <w:pPr>
        <w:numPr>
          <w:ilvl w:val="0"/>
          <w:numId w:val="16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W przypadku nieprzedstawienia przez Wykonawcę wszystkich dowodów zapłaty określonych w ust.6pkt oraz braku pisemnego zgłoszenia uwag dotyczących zasadności bezpośredniej zapłaty wynagrodzenia Podwykonawcy lub dalszemu Podwykonawcy (w przypadku ich zaistnienia) </w:t>
      </w:r>
    </w:p>
    <w:p w:rsidR="00A60C62" w:rsidRPr="00A60C62" w:rsidRDefault="00A60C62" w:rsidP="00A60C62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Zamawiający dokona bezpośredniej zapłaty wynagrodzenia Podwykonawcy lub dalszemu Podwykonawcy w części równej sumie kwot wynikających z nieprzedstawionych dowodów zapłaty w terminie 30 dni od daty złożenia faktury końcowej przez Wykonawcę Zamawiającemu.</w:t>
      </w:r>
    </w:p>
    <w:p w:rsidR="00A60C62" w:rsidRPr="00A60C62" w:rsidRDefault="00A60C62" w:rsidP="00A60C62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Termin zapłaty wynagrodzenia podwykonawcy lub dalszemu podwykonawcy nastąpi w terminie 30 dni od dnia złożenia faktury.</w:t>
      </w:r>
    </w:p>
    <w:p w:rsidR="00A60C62" w:rsidRPr="00A60C62" w:rsidRDefault="00A60C62" w:rsidP="00A60C62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W przypadku nieprzedstawienia przez Wykonawcę wszystkich dowodów zapłaty określonych w ust. 6 pkt 2) oraz zaistnienia zasadniczej wątpliwości  Zamawiającego w wyniku zgłoszenia pisemnego przez Wykonawcę uwag dotyczących zasadności bezpośredniej zapłaty wynagrodzenia Podwykonawcy lub dalszemu Podwykonawcy –  Zamawiający złoży do depozytu sądowego kwotę potrzebną na pokrycie wynagrodzenia Podwykonawcy lub dalszemu Podwykonawcy,</w:t>
      </w:r>
    </w:p>
    <w:p w:rsidR="00A60C62" w:rsidRPr="00A60C62" w:rsidRDefault="00A60C62" w:rsidP="00A60C62">
      <w:p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7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 szkody wyrządzone osobom trzecim w trakcie robót objętych umową odpowiada Wykonawca.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8.</w:t>
      </w:r>
    </w:p>
    <w:p w:rsidR="00A60C62" w:rsidRPr="00A60C62" w:rsidRDefault="00A60C62" w:rsidP="00A60C62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Zmiana warunków umowy może nastąpić na podstawie uzgodnionego aneksu do umowy.</w:t>
      </w:r>
    </w:p>
    <w:p w:rsidR="00A60C62" w:rsidRDefault="00A60C62" w:rsidP="00A60C62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Zamawiający przewiduje zmianę umowy w przypadku:</w:t>
      </w:r>
    </w:p>
    <w:p w:rsidR="00B638E2" w:rsidRDefault="00B638E2" w:rsidP="00B638E2">
      <w:p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</w:p>
    <w:p w:rsidR="00B638E2" w:rsidRPr="00A60C62" w:rsidRDefault="00B638E2" w:rsidP="00B638E2">
      <w:p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lastRenderedPageBreak/>
        <w:t>a) zmiana terminu wykonania umowy może nastąpić ze względu na:</w:t>
      </w:r>
    </w:p>
    <w:p w:rsidR="00A60C62" w:rsidRPr="00A60C62" w:rsidRDefault="00A60C62" w:rsidP="00A60C62">
      <w:pPr>
        <w:suppressAutoHyphens/>
        <w:spacing w:after="0" w:line="240" w:lineRule="auto"/>
        <w:ind w:left="567" w:hanging="141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- 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zamówienia,</w:t>
      </w:r>
    </w:p>
    <w:p w:rsidR="00A60C62" w:rsidRPr="00A60C62" w:rsidRDefault="00A60C62" w:rsidP="00A60C62">
      <w:pPr>
        <w:suppressAutoHyphens/>
        <w:spacing w:after="0" w:line="240" w:lineRule="auto"/>
        <w:ind w:left="709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b) zamawiający dopuszcza możliwość zmiany umowy, w szczególności terminu realizacji </w:t>
      </w:r>
      <w:r w:rsidR="002354B9">
        <w:rPr>
          <w:rFonts w:ascii="Calibri" w:eastAsia="Times New Roman" w:hAnsi="Calibri" w:cs="Calibri"/>
          <w:lang w:eastAsia="ar-SA"/>
        </w:rPr>
        <w:t xml:space="preserve">    </w:t>
      </w:r>
      <w:r w:rsidRPr="00A60C62">
        <w:rPr>
          <w:rFonts w:ascii="Calibri" w:eastAsia="Times New Roman" w:hAnsi="Calibri" w:cs="Calibri"/>
          <w:lang w:eastAsia="ar-SA"/>
        </w:rPr>
        <w:t xml:space="preserve">zamówienia." </w:t>
      </w:r>
    </w:p>
    <w:p w:rsidR="00A60C62" w:rsidRDefault="00A60C62" w:rsidP="002354B9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zmiana wynagrodzenia w przypadku zmiany stawki podatku od towarów i usług jeżeli w trakcie trwania zamówienia zmianie ulegnie stawka od podatku od towarów i usług, wartość wykonanych robót zostanie rozliczona na podstawie kosztorysu wykonanych robót z  uwzględnieniem wejścia w życie zmian podatkowych.</w:t>
      </w:r>
    </w:p>
    <w:p w:rsidR="002354B9" w:rsidRPr="00A60C62" w:rsidRDefault="002354B9" w:rsidP="002354B9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9.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Strony z tytułu niewykonania lub nienależytego wykonania przedmiotu umowy ustalają wzajemną odpowiedzialność poprzez zapłacenie kar umownych w następujących przypadkach i wysokościach:</w:t>
      </w:r>
    </w:p>
    <w:p w:rsidR="00A60C62" w:rsidRPr="00A60C62" w:rsidRDefault="00A60C62" w:rsidP="00A60C6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A60C62">
        <w:rPr>
          <w:rFonts w:ascii="Calibri" w:eastAsia="Times New Roman" w:hAnsi="Calibri" w:cs="Calibri"/>
          <w:b/>
          <w:u w:val="single"/>
          <w:lang w:eastAsia="ar-SA"/>
        </w:rPr>
        <w:t xml:space="preserve">Wykonawca zapłaci Zamawiającemu karę umowną: </w:t>
      </w:r>
    </w:p>
    <w:p w:rsidR="00A60C62" w:rsidRPr="00A60C62" w:rsidRDefault="00A60C62" w:rsidP="00A60C62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 zwłokę w terminie wykonania określonych umową robót w wysokości 0,05 % wartości umownej określonej w § 6 pkt.1 za każdy dzień zwłoki.</w:t>
      </w:r>
    </w:p>
    <w:p w:rsidR="00A60C62" w:rsidRPr="00A60C62" w:rsidRDefault="00A60C62" w:rsidP="00A60C62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 odstąpienie od umowy przez Zamawiającego z przyczyn leżących po stronie Wykonawcy, Wykonawca zapłaci Zamawiającemu karę w wysokości 5% wartości umownej określonej w §6 pkt 1 .</w:t>
      </w:r>
    </w:p>
    <w:p w:rsidR="00A60C62" w:rsidRPr="00A60C62" w:rsidRDefault="00A60C62" w:rsidP="00A60C62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Jeżeli kary umowne określone w pkt. 1,2 nie pokryją poniesionych strat Zamawiający może dochodzić odszkodowania uzupełniającego. </w:t>
      </w:r>
    </w:p>
    <w:p w:rsidR="00A60C62" w:rsidRPr="00A60C62" w:rsidRDefault="00A60C62" w:rsidP="00A60C62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 brak zapłaty lub nieterminową zapłatę wynagrodzenia podwykonawcom lub dalszym podwykonawcom 5% wartości umownej określonej w §6 pkt 1</w:t>
      </w:r>
    </w:p>
    <w:p w:rsidR="00A60C62" w:rsidRPr="00A60C62" w:rsidRDefault="00A60C62" w:rsidP="00A60C62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Za nieprzedłożenie do zaakceptowania projektu umowy o podwykonawstwo, której </w:t>
      </w:r>
      <w:r w:rsidR="002354B9">
        <w:rPr>
          <w:rFonts w:ascii="Calibri" w:eastAsia="Times New Roman" w:hAnsi="Calibri" w:cs="Calibri"/>
          <w:lang w:eastAsia="ar-SA"/>
        </w:rPr>
        <w:t>p</w:t>
      </w:r>
      <w:r w:rsidRPr="00A60C62">
        <w:rPr>
          <w:rFonts w:ascii="Calibri" w:eastAsia="Times New Roman" w:hAnsi="Calibri" w:cs="Calibri"/>
          <w:lang w:eastAsia="ar-SA"/>
        </w:rPr>
        <w:t>rzedmiotem są roboty budowlane lub projektu jej zmian 5 % wartości umownej określonej w §6 pkt 1</w:t>
      </w:r>
    </w:p>
    <w:p w:rsidR="00A60C62" w:rsidRPr="00A60C62" w:rsidRDefault="00A60C62" w:rsidP="00A60C62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 nieprzedłożenie poświadczonej za zgodność z oryginałem kopii umowy o podwykonawstwo lub jej zmiany 5% wartości umownej określonej w §6 pkt 1.</w:t>
      </w:r>
    </w:p>
    <w:p w:rsidR="00A60C62" w:rsidRPr="00A60C62" w:rsidRDefault="00A60C62" w:rsidP="00A60C62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 brak zmiany umowy o podwykonawstwo w zakresie terminu zapłaty 5% wartości umownej określonej w §6 pkt 1.</w:t>
      </w:r>
    </w:p>
    <w:p w:rsidR="00A60C62" w:rsidRPr="00A60C62" w:rsidRDefault="00A60C62" w:rsidP="00A60C62">
      <w:pPr>
        <w:numPr>
          <w:ilvl w:val="0"/>
          <w:numId w:val="8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 tytułu niespełnienia przez wykonawcę lub podwykonawcę wymogu zatrudnienia na podstawie umowy o pracę osób wykonujących czynności wskazane w SIWZ 5% wartości umownej określonej w §6 pkt 1.</w:t>
      </w:r>
    </w:p>
    <w:p w:rsidR="00A60C62" w:rsidRPr="00A60C62" w:rsidRDefault="00A60C62" w:rsidP="00A60C6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A60C62">
        <w:rPr>
          <w:rFonts w:ascii="Calibri" w:eastAsia="Times New Roman" w:hAnsi="Calibri" w:cs="Calibri"/>
          <w:b/>
          <w:u w:val="single"/>
          <w:lang w:eastAsia="ar-SA"/>
        </w:rPr>
        <w:t xml:space="preserve">Zamawiający zapłaci Wykonawcy kary umowne: </w:t>
      </w:r>
    </w:p>
    <w:p w:rsidR="00A60C62" w:rsidRPr="00A60C62" w:rsidRDefault="00A60C62" w:rsidP="00A60C62">
      <w:pPr>
        <w:numPr>
          <w:ilvl w:val="0"/>
          <w:numId w:val="10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u w:val="single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 odstąpienie przez Wykonawcę od umowy z przyczyn będących po stronie Zamawiającego, zapłaci on Wykonawcy kary umowne w wysokości 5 % wartości określonej w § 6, pkt.1.</w:t>
      </w:r>
    </w:p>
    <w:p w:rsidR="00A60C62" w:rsidRPr="00A60C62" w:rsidRDefault="00A60C62" w:rsidP="00A60C62">
      <w:pPr>
        <w:suppressAutoHyphens/>
        <w:spacing w:after="0" w:line="240" w:lineRule="auto"/>
        <w:ind w:left="644"/>
        <w:contextualSpacing/>
        <w:jc w:val="both"/>
        <w:rPr>
          <w:rFonts w:ascii="Calibri" w:eastAsia="Times New Roman" w:hAnsi="Calibri" w:cs="Calibri"/>
          <w:u w:val="single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10.</w:t>
      </w:r>
    </w:p>
    <w:p w:rsidR="00A60C62" w:rsidRPr="00A60C62" w:rsidRDefault="00A60C62" w:rsidP="00A60C62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Wykonawca udziela Zamawiającemu gwarancji w okresie </w:t>
      </w:r>
      <w:r w:rsidRPr="00A60C62">
        <w:rPr>
          <w:rFonts w:ascii="Calibri" w:eastAsia="Times New Roman" w:hAnsi="Calibri" w:cs="Calibri"/>
          <w:sz w:val="20"/>
          <w:lang w:eastAsia="ar-SA"/>
        </w:rPr>
        <w:t>…………………………</w:t>
      </w:r>
      <w:r w:rsidRPr="00A60C62">
        <w:rPr>
          <w:rFonts w:ascii="Calibri" w:eastAsia="Times New Roman" w:hAnsi="Calibri" w:cs="Calibri"/>
          <w:lang w:eastAsia="ar-SA"/>
        </w:rPr>
        <w:t xml:space="preserve"> na wykonywane roboty objęte przedmiotem umowy. Bieg terminu gwarancji rozpoczyna się w stosunku do Wykonawcy w dniu zakończenia czynności odbioru robót.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11.</w:t>
      </w:r>
    </w:p>
    <w:p w:rsidR="00A60C62" w:rsidRPr="00A60C62" w:rsidRDefault="00A60C62" w:rsidP="00A60C6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Zgodnie z art. 150 Prawo zamówień publicznych (tekst jednolity Dz.U. z 2017r., poz. 1759 ze zm.) </w:t>
      </w:r>
      <w:r w:rsidR="005239B5">
        <w:rPr>
          <w:rFonts w:ascii="Calibri" w:eastAsia="Times New Roman" w:hAnsi="Calibri" w:cs="Calibri"/>
          <w:lang w:eastAsia="ar-SA"/>
        </w:rPr>
        <w:br/>
      </w:r>
      <w:r w:rsidRPr="00A60C62">
        <w:rPr>
          <w:rFonts w:ascii="Calibri" w:eastAsia="Times New Roman" w:hAnsi="Calibri" w:cs="Calibri"/>
          <w:lang w:eastAsia="ar-SA"/>
        </w:rPr>
        <w:t xml:space="preserve">w sprawie zabezpieczenia należytego wykonania umowy o zamówienie publiczne Wykonawca złoży na rzecz Zamawiającego zabezpieczenie należytego wykonania umowy, w wysokości 10% wartości przedmiotu umowy tj. </w:t>
      </w:r>
      <w:r w:rsidRPr="00A60C62">
        <w:rPr>
          <w:rFonts w:ascii="Calibri" w:eastAsia="Times New Roman" w:hAnsi="Calibri" w:cs="Calibri"/>
          <w:sz w:val="20"/>
          <w:lang w:eastAsia="ar-SA"/>
        </w:rPr>
        <w:t xml:space="preserve">……………………… </w:t>
      </w:r>
      <w:r w:rsidRPr="00A60C62">
        <w:rPr>
          <w:rFonts w:ascii="Calibri" w:eastAsia="Times New Roman" w:hAnsi="Calibri" w:cs="Calibri"/>
          <w:lang w:eastAsia="ar-SA"/>
        </w:rPr>
        <w:t>słownie:</w:t>
      </w:r>
      <w:r w:rsidR="005239B5">
        <w:rPr>
          <w:rFonts w:ascii="Calibri" w:eastAsia="Times New Roman" w:hAnsi="Calibri" w:cs="Calibri"/>
          <w:lang w:eastAsia="ar-SA"/>
        </w:rPr>
        <w:t xml:space="preserve"> </w:t>
      </w:r>
      <w:r w:rsidRPr="00A60C62">
        <w:rPr>
          <w:rFonts w:ascii="Calibri" w:eastAsia="Times New Roman" w:hAnsi="Calibri" w:cs="Calibri"/>
          <w:sz w:val="20"/>
          <w:lang w:eastAsia="ar-SA"/>
        </w:rPr>
        <w:t>……………………………………</w:t>
      </w:r>
      <w:r w:rsidR="005239B5">
        <w:rPr>
          <w:rFonts w:ascii="Calibri" w:eastAsia="Times New Roman" w:hAnsi="Calibri" w:cs="Calibri"/>
          <w:sz w:val="20"/>
          <w:lang w:eastAsia="ar-SA"/>
        </w:rPr>
        <w:t>…………………………….</w:t>
      </w:r>
      <w:r w:rsidRPr="00A60C62">
        <w:rPr>
          <w:rFonts w:ascii="Calibri" w:eastAsia="Times New Roman" w:hAnsi="Calibri" w:cs="Calibri"/>
          <w:sz w:val="20"/>
          <w:lang w:eastAsia="ar-SA"/>
        </w:rPr>
        <w:t xml:space="preserve">……………….. </w:t>
      </w:r>
      <w:r w:rsidRPr="00A60C62">
        <w:rPr>
          <w:rFonts w:ascii="Calibri" w:eastAsia="Times New Roman" w:hAnsi="Calibri" w:cs="Calibri"/>
          <w:lang w:eastAsia="ar-SA"/>
        </w:rPr>
        <w:t>zł</w:t>
      </w:r>
    </w:p>
    <w:p w:rsidR="00A60C62" w:rsidRPr="00A60C62" w:rsidRDefault="00A60C62" w:rsidP="00A60C6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Wykonawca wniesie kwotę należytego zabezpieczenia wykonania umowy wymienioną w, pkt.1 </w:t>
      </w:r>
      <w:r w:rsidR="002354B9">
        <w:rPr>
          <w:rFonts w:ascii="Calibri" w:eastAsia="Times New Roman" w:hAnsi="Calibri" w:cs="Calibri"/>
          <w:lang w:eastAsia="ar-SA"/>
        </w:rPr>
        <w:br/>
      </w:r>
      <w:r w:rsidRPr="00A60C62">
        <w:rPr>
          <w:rFonts w:ascii="Calibri" w:eastAsia="Times New Roman" w:hAnsi="Calibri" w:cs="Calibri"/>
          <w:lang w:eastAsia="ar-SA"/>
        </w:rPr>
        <w:t xml:space="preserve">w postaci </w:t>
      </w:r>
      <w:r w:rsidRPr="00A60C62">
        <w:rPr>
          <w:rFonts w:ascii="Calibri" w:eastAsia="Times New Roman" w:hAnsi="Calibri" w:cs="Calibri"/>
          <w:sz w:val="20"/>
          <w:lang w:eastAsia="ar-SA"/>
        </w:rPr>
        <w:t>…………</w:t>
      </w:r>
      <w:r w:rsidR="005239B5">
        <w:rPr>
          <w:rFonts w:ascii="Calibri" w:eastAsia="Times New Roman" w:hAnsi="Calibri" w:cs="Calibri"/>
          <w:sz w:val="20"/>
          <w:lang w:eastAsia="ar-SA"/>
        </w:rPr>
        <w:t>…………………………..</w:t>
      </w:r>
      <w:r w:rsidRPr="00A60C62">
        <w:rPr>
          <w:rFonts w:ascii="Calibri" w:eastAsia="Times New Roman" w:hAnsi="Calibri" w:cs="Calibri"/>
          <w:sz w:val="20"/>
          <w:lang w:eastAsia="ar-SA"/>
        </w:rPr>
        <w:t>………………………………………………………………………………………………………………</w:t>
      </w:r>
    </w:p>
    <w:p w:rsidR="00A60C62" w:rsidRPr="00A60C62" w:rsidRDefault="00A60C62" w:rsidP="00A60C6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Zabezpieczenie w pieniądzu będzie gromadzone na koncie nr </w:t>
      </w:r>
      <w:r w:rsidRPr="00A60C62">
        <w:rPr>
          <w:rFonts w:ascii="Calibri" w:eastAsia="Times New Roman" w:hAnsi="Calibri" w:cs="Calibri"/>
          <w:sz w:val="20"/>
          <w:lang w:eastAsia="ar-SA"/>
        </w:rPr>
        <w:t>……</w:t>
      </w:r>
      <w:r w:rsidR="005239B5">
        <w:rPr>
          <w:rFonts w:ascii="Calibri" w:eastAsia="Times New Roman" w:hAnsi="Calibri" w:cs="Calibri"/>
          <w:sz w:val="20"/>
          <w:lang w:eastAsia="ar-SA"/>
        </w:rPr>
        <w:t>………………………………</w:t>
      </w:r>
      <w:r w:rsidR="002354B9">
        <w:rPr>
          <w:rFonts w:ascii="Calibri" w:eastAsia="Times New Roman" w:hAnsi="Calibri" w:cs="Calibri"/>
          <w:sz w:val="20"/>
          <w:lang w:eastAsia="ar-SA"/>
        </w:rPr>
        <w:t>..</w:t>
      </w:r>
      <w:bookmarkStart w:id="0" w:name="_GoBack"/>
      <w:bookmarkEnd w:id="0"/>
      <w:r w:rsidR="005239B5">
        <w:rPr>
          <w:rFonts w:ascii="Calibri" w:eastAsia="Times New Roman" w:hAnsi="Calibri" w:cs="Calibri"/>
          <w:sz w:val="20"/>
          <w:lang w:eastAsia="ar-SA"/>
        </w:rPr>
        <w:t>…..</w:t>
      </w:r>
      <w:r w:rsidRPr="00A60C62">
        <w:rPr>
          <w:rFonts w:ascii="Calibri" w:eastAsia="Times New Roman" w:hAnsi="Calibri" w:cs="Calibri"/>
          <w:sz w:val="20"/>
          <w:lang w:eastAsia="ar-SA"/>
        </w:rPr>
        <w:t>…………………</w:t>
      </w:r>
    </w:p>
    <w:p w:rsidR="00A60C62" w:rsidRPr="00A60C62" w:rsidRDefault="00A60C62" w:rsidP="00A60C6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lastRenderedPageBreak/>
        <w:t>Zwolnienie (wypłacenie) przez Zamawiającego na rzecz Wykonawcy wniesionego zabezpieczenia nastąpi:</w:t>
      </w:r>
    </w:p>
    <w:p w:rsidR="00A60C62" w:rsidRPr="00A60C62" w:rsidRDefault="00A60C62" w:rsidP="00A60C62">
      <w:pPr>
        <w:numPr>
          <w:ilvl w:val="0"/>
          <w:numId w:val="13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70% wysokości zabezpieczenia po odbiorze robót w ciągu 30 dni</w:t>
      </w:r>
    </w:p>
    <w:p w:rsidR="00A60C62" w:rsidRPr="00A60C62" w:rsidRDefault="00A60C62" w:rsidP="00A60C62">
      <w:pPr>
        <w:numPr>
          <w:ilvl w:val="0"/>
          <w:numId w:val="13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30% wysokości zabezpieczenia po upływie okresu gwarancji w ciągu 15 dni.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12.</w:t>
      </w:r>
    </w:p>
    <w:p w:rsidR="00A60C62" w:rsidRPr="00A60C62" w:rsidRDefault="00A60C62" w:rsidP="00A60C62">
      <w:pPr>
        <w:numPr>
          <w:ilvl w:val="0"/>
          <w:numId w:val="1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Zakończenie wykonania robót i gotowość do odbioru, Wykonawca zgłasza na piśmie Zamawiającemu.</w:t>
      </w:r>
    </w:p>
    <w:p w:rsidR="00A60C62" w:rsidRPr="00A60C62" w:rsidRDefault="00A60C62" w:rsidP="00A60C62">
      <w:pPr>
        <w:numPr>
          <w:ilvl w:val="0"/>
          <w:numId w:val="1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Wykonawca przed wyznaczeniem terminu odbioru, przedkłada Zamawiającemu komplet dok. odbiorowej w celu jej sprawdzenia (tj. inwentaryzację geodezyjną powykonawczą, protokoły badań i sprawdzeń, atesty lub inne wymagane).</w:t>
      </w:r>
    </w:p>
    <w:p w:rsidR="00A60C62" w:rsidRPr="00A60C62" w:rsidRDefault="00A60C62" w:rsidP="00A60C62">
      <w:pPr>
        <w:numPr>
          <w:ilvl w:val="0"/>
          <w:numId w:val="1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Zamawiający zobowiązuje się przystąpić do odbioru końcowego wykonanych robót w ciągu 10 dni roboczych od daty zawiadomienia Zamawiającego przez Wykonawcę o gotowości do odbioru i dostarczenia kompletu dokumentów, o których mowa w ust.2. Zamawiający dokonuje odbioru z udziałem Wykonawcy.</w:t>
      </w:r>
    </w:p>
    <w:p w:rsidR="00A60C62" w:rsidRPr="00A60C62" w:rsidRDefault="00A60C62" w:rsidP="00A60C62">
      <w:pPr>
        <w:numPr>
          <w:ilvl w:val="0"/>
          <w:numId w:val="1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Zamawiający sporządza protokół odbioru. Protokół podpisują strony Umowy bądź osoby upoważnione do dokonania odbioru w ich imieniu na podstawie przedłożonego pełnomocnictwa będącego załącznikiem do protokołu.</w:t>
      </w:r>
    </w:p>
    <w:p w:rsidR="00A60C62" w:rsidRPr="00A60C62" w:rsidRDefault="00A60C62" w:rsidP="00A60C62">
      <w:pPr>
        <w:numPr>
          <w:ilvl w:val="0"/>
          <w:numId w:val="1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Koszty usuwania wad ponosi Wykonawca, a okres ich usuwania nie przedłuża umownego terminu zakończenia robót.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13.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W sprawach nieuregulowanych niniejszą umową stosuje się przepisy Kodeksu Cywilnego. Sprawy sporne będą rozpatrywane przez sąd właściwy miejscowo dla siedziby zamawiającego.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14.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Wszystkie zmiany niniejszej umowy będą się odbywały w formie aneksów sporządzonych na piśmie i podpisanych przez Zamawiającego i Wykonawcę pod rygorem nieważności.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 15.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 xml:space="preserve">Umowę niniejszą sporządzono w trzech jednobrzmiących egzemplarzach, 2 – egz. dla Zamawiającego, 1 egz. dla Wykonawcy. 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§ 16.</w:t>
      </w:r>
    </w:p>
    <w:p w:rsidR="00A60C62" w:rsidRPr="00A60C62" w:rsidRDefault="00A60C62" w:rsidP="00A60C62">
      <w:pPr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u w:val="single"/>
          <w:lang w:eastAsia="ar-SA"/>
        </w:rPr>
      </w:pPr>
      <w:r w:rsidRPr="00A60C62">
        <w:rPr>
          <w:rFonts w:ascii="Calibri" w:eastAsia="Times New Roman" w:hAnsi="Calibri" w:cs="Calibri"/>
          <w:u w:val="single"/>
          <w:lang w:eastAsia="ar-SA"/>
        </w:rPr>
        <w:t>Załączniki stanowiące integralną część umowy:</w:t>
      </w:r>
    </w:p>
    <w:p w:rsidR="00A60C62" w:rsidRPr="00A60C62" w:rsidRDefault="00A60C62" w:rsidP="00A60C62">
      <w:pPr>
        <w:suppressAutoHyphens/>
        <w:spacing w:after="0" w:line="240" w:lineRule="auto"/>
        <w:ind w:left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A60C62">
        <w:rPr>
          <w:rFonts w:ascii="Calibri" w:eastAsia="Times New Roman" w:hAnsi="Calibri" w:cs="Calibri"/>
          <w:lang w:eastAsia="ar-SA"/>
        </w:rPr>
        <w:t>- Oferta Wykonawcy wraz z załącznikami określonymi w SIWZ</w:t>
      </w:r>
    </w:p>
    <w:p w:rsidR="00A60C62" w:rsidRPr="00A60C62" w:rsidRDefault="00A60C62" w:rsidP="00A60C6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60C62" w:rsidRPr="00A60C62" w:rsidRDefault="00A60C62" w:rsidP="00A60C6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A60C62">
        <w:rPr>
          <w:rFonts w:ascii="Calibri" w:eastAsia="Times New Roman" w:hAnsi="Calibri" w:cs="Calibri"/>
          <w:b/>
          <w:lang w:eastAsia="ar-SA"/>
        </w:rPr>
        <w:t xml:space="preserve">ZAMAWIAJĄCY: </w:t>
      </w:r>
      <w:r w:rsidRPr="00A60C62">
        <w:rPr>
          <w:rFonts w:ascii="Calibri" w:eastAsia="Times New Roman" w:hAnsi="Calibri" w:cs="Calibri"/>
          <w:b/>
          <w:lang w:eastAsia="ar-SA"/>
        </w:rPr>
        <w:tab/>
      </w:r>
      <w:r w:rsidRPr="00A60C62">
        <w:rPr>
          <w:rFonts w:ascii="Calibri" w:eastAsia="Times New Roman" w:hAnsi="Calibri" w:cs="Calibri"/>
          <w:b/>
          <w:lang w:eastAsia="ar-SA"/>
        </w:rPr>
        <w:tab/>
      </w:r>
      <w:r w:rsidRPr="00A60C62">
        <w:rPr>
          <w:rFonts w:ascii="Calibri" w:eastAsia="Times New Roman" w:hAnsi="Calibri" w:cs="Calibri"/>
          <w:b/>
          <w:lang w:eastAsia="ar-SA"/>
        </w:rPr>
        <w:tab/>
      </w:r>
      <w:r w:rsidRPr="00A60C62">
        <w:rPr>
          <w:rFonts w:ascii="Calibri" w:eastAsia="Times New Roman" w:hAnsi="Calibri" w:cs="Calibri"/>
          <w:b/>
          <w:lang w:eastAsia="ar-SA"/>
        </w:rPr>
        <w:tab/>
      </w:r>
      <w:r w:rsidRPr="00A60C62">
        <w:rPr>
          <w:rFonts w:ascii="Calibri" w:eastAsia="Times New Roman" w:hAnsi="Calibri" w:cs="Calibri"/>
          <w:b/>
          <w:lang w:eastAsia="ar-SA"/>
        </w:rPr>
        <w:tab/>
      </w:r>
      <w:r w:rsidRPr="00A60C62">
        <w:rPr>
          <w:rFonts w:ascii="Calibri" w:eastAsia="Times New Roman" w:hAnsi="Calibri" w:cs="Calibri"/>
          <w:b/>
          <w:lang w:eastAsia="ar-SA"/>
        </w:rPr>
        <w:tab/>
      </w:r>
      <w:r w:rsidRPr="00A60C62">
        <w:rPr>
          <w:rFonts w:ascii="Calibri" w:eastAsia="Times New Roman" w:hAnsi="Calibri" w:cs="Calibri"/>
          <w:b/>
          <w:lang w:eastAsia="ar-SA"/>
        </w:rPr>
        <w:tab/>
        <w:t>WYKONAWCA:</w:t>
      </w:r>
    </w:p>
    <w:p w:rsidR="00B34D75" w:rsidRPr="00A60C62" w:rsidRDefault="00B34D75" w:rsidP="00A60C62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sectPr w:rsidR="00B34D75" w:rsidRPr="00A60C62" w:rsidSect="00B638E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8EE"/>
    <w:multiLevelType w:val="hybridMultilevel"/>
    <w:tmpl w:val="8DE89C60"/>
    <w:lvl w:ilvl="0" w:tplc="4D761C5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C13B62"/>
    <w:multiLevelType w:val="hybridMultilevel"/>
    <w:tmpl w:val="9DB2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7F4E"/>
    <w:multiLevelType w:val="hybridMultilevel"/>
    <w:tmpl w:val="A07EA96A"/>
    <w:lvl w:ilvl="0" w:tplc="799CB6E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4C1E"/>
    <w:multiLevelType w:val="hybridMultilevel"/>
    <w:tmpl w:val="9AE84EEC"/>
    <w:lvl w:ilvl="0" w:tplc="4E96418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9CC2225"/>
    <w:multiLevelType w:val="multilevel"/>
    <w:tmpl w:val="29D4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D6F3445"/>
    <w:multiLevelType w:val="multilevel"/>
    <w:tmpl w:val="29D4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5B65EE"/>
    <w:multiLevelType w:val="hybridMultilevel"/>
    <w:tmpl w:val="B5C8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24BBF"/>
    <w:multiLevelType w:val="hybridMultilevel"/>
    <w:tmpl w:val="021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3377A"/>
    <w:multiLevelType w:val="hybridMultilevel"/>
    <w:tmpl w:val="13945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B3777"/>
    <w:multiLevelType w:val="hybridMultilevel"/>
    <w:tmpl w:val="0852A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403D6"/>
    <w:multiLevelType w:val="hybridMultilevel"/>
    <w:tmpl w:val="EF24EE9E"/>
    <w:lvl w:ilvl="0" w:tplc="9BEC3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A706D"/>
    <w:multiLevelType w:val="hybridMultilevel"/>
    <w:tmpl w:val="9A3A19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33530CF"/>
    <w:multiLevelType w:val="multilevel"/>
    <w:tmpl w:val="29D4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AB1D6A"/>
    <w:multiLevelType w:val="hybridMultilevel"/>
    <w:tmpl w:val="0E841A6A"/>
    <w:lvl w:ilvl="0" w:tplc="A552E7EC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52E9C"/>
    <w:multiLevelType w:val="multilevel"/>
    <w:tmpl w:val="29D4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01502F"/>
    <w:multiLevelType w:val="hybridMultilevel"/>
    <w:tmpl w:val="A2FE622A"/>
    <w:lvl w:ilvl="0" w:tplc="4664B8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17C35"/>
    <w:multiLevelType w:val="hybridMultilevel"/>
    <w:tmpl w:val="91A4C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4"/>
  </w:num>
  <w:num w:numId="5">
    <w:abstractNumId w:val="11"/>
  </w:num>
  <w:num w:numId="6">
    <w:abstractNumId w:val="1"/>
  </w:num>
  <w:num w:numId="7">
    <w:abstractNumId w:val="13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62"/>
    <w:rsid w:val="002354B9"/>
    <w:rsid w:val="005239B5"/>
    <w:rsid w:val="00A60C62"/>
    <w:rsid w:val="00B34D75"/>
    <w:rsid w:val="00B638E2"/>
    <w:rsid w:val="00E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863E"/>
  <w15:chartTrackingRefBased/>
  <w15:docId w15:val="{21635D20-B0A9-4AAA-9470-47B15FBD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2018-03-31T12:16:00Z</dcterms:created>
  <dcterms:modified xsi:type="dcterms:W3CDTF">2018-03-31T12:22:00Z</dcterms:modified>
</cp:coreProperties>
</file>