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46" w:rsidRPr="001F4653" w:rsidRDefault="003E3C46" w:rsidP="003E3C46">
      <w:pPr>
        <w:spacing w:after="0" w:line="255" w:lineRule="auto"/>
        <w:ind w:left="3633" w:right="3065" w:firstLine="403"/>
        <w:jc w:val="left"/>
        <w:rPr>
          <w:i/>
          <w:sz w:val="24"/>
        </w:rPr>
      </w:pPr>
      <w:r w:rsidRPr="001F4653">
        <w:rPr>
          <w:i/>
          <w:sz w:val="24"/>
        </w:rPr>
        <w:t>- PROJEKT-</w:t>
      </w:r>
    </w:p>
    <w:p w:rsidR="003E3C46" w:rsidRPr="003E3C46" w:rsidRDefault="003E3C46" w:rsidP="003E3C46">
      <w:pPr>
        <w:spacing w:after="0" w:line="259" w:lineRule="auto"/>
        <w:ind w:left="0" w:right="58" w:firstLine="0"/>
        <w:jc w:val="right"/>
        <w:rPr>
          <w:i/>
          <w:sz w:val="24"/>
        </w:rPr>
      </w:pPr>
      <w:r w:rsidRPr="001F4653">
        <w:rPr>
          <w:i/>
          <w:sz w:val="24"/>
        </w:rPr>
        <w:t>Załącznik nr 4 do SIWZ</w:t>
      </w:r>
    </w:p>
    <w:p w:rsidR="00BF4EF4" w:rsidRPr="00F0369C" w:rsidRDefault="008D68B0">
      <w:pPr>
        <w:tabs>
          <w:tab w:val="center" w:pos="3054"/>
        </w:tabs>
        <w:spacing w:after="340" w:line="255" w:lineRule="auto"/>
        <w:ind w:left="0" w:right="0" w:firstLine="0"/>
        <w:jc w:val="left"/>
        <w:rPr>
          <w:sz w:val="22"/>
        </w:rPr>
      </w:pPr>
      <w:r>
        <w:rPr>
          <w:sz w:val="22"/>
        </w:rPr>
        <w:t>Sprawa nr: ZP.271.09.</w:t>
      </w:r>
      <w:r w:rsidR="006D7CC2" w:rsidRPr="00F0369C">
        <w:rPr>
          <w:sz w:val="22"/>
        </w:rPr>
        <w:t>2017</w:t>
      </w:r>
    </w:p>
    <w:p w:rsidR="002A617A" w:rsidRDefault="008D68B0" w:rsidP="002A617A">
      <w:pPr>
        <w:spacing w:after="0" w:line="255" w:lineRule="auto"/>
        <w:ind w:left="0" w:right="31" w:hanging="142"/>
        <w:jc w:val="center"/>
        <w:rPr>
          <w:sz w:val="22"/>
        </w:rPr>
      </w:pPr>
      <w:r>
        <w:rPr>
          <w:sz w:val="22"/>
        </w:rPr>
        <w:t xml:space="preserve">UMOWA NR </w:t>
      </w:r>
      <w:r w:rsidR="000F4297">
        <w:rPr>
          <w:sz w:val="22"/>
        </w:rPr>
        <w:t xml:space="preserve">272. </w:t>
      </w:r>
      <w:r w:rsidRPr="00610386">
        <w:rPr>
          <w:sz w:val="20"/>
        </w:rPr>
        <w:t>……</w:t>
      </w:r>
      <w:r w:rsidR="00610386">
        <w:rPr>
          <w:sz w:val="20"/>
        </w:rPr>
        <w:t>………</w:t>
      </w:r>
      <w:r w:rsidR="00B70C0B" w:rsidRPr="00610386">
        <w:rPr>
          <w:sz w:val="20"/>
        </w:rPr>
        <w:t>.</w:t>
      </w:r>
      <w:r w:rsidR="00B70C0B">
        <w:rPr>
          <w:sz w:val="22"/>
        </w:rPr>
        <w:t xml:space="preserve"> /2017</w:t>
      </w:r>
    </w:p>
    <w:p w:rsidR="000F4297" w:rsidRDefault="000F4297" w:rsidP="002A617A">
      <w:pPr>
        <w:spacing w:after="0" w:line="255" w:lineRule="auto"/>
        <w:ind w:left="0" w:right="31" w:hanging="142"/>
        <w:jc w:val="center"/>
        <w:rPr>
          <w:rFonts w:ascii="Arial" w:hAnsi="Arial" w:cs="Arial"/>
          <w:sz w:val="20"/>
          <w:szCs w:val="20"/>
        </w:rPr>
      </w:pPr>
      <w:r w:rsidRPr="00F52BB6">
        <w:rPr>
          <w:rFonts w:ascii="Arial" w:hAnsi="Arial" w:cs="Arial"/>
          <w:sz w:val="20"/>
          <w:szCs w:val="20"/>
        </w:rPr>
        <w:t>zawarta w dniu ……</w:t>
      </w:r>
      <w:r w:rsidR="00B70C0B">
        <w:rPr>
          <w:rFonts w:ascii="Arial" w:hAnsi="Arial" w:cs="Arial"/>
          <w:sz w:val="20"/>
          <w:szCs w:val="20"/>
        </w:rPr>
        <w:t>……………….</w:t>
      </w:r>
      <w:r w:rsidRPr="00F52BB6">
        <w:rPr>
          <w:rFonts w:ascii="Arial" w:hAnsi="Arial" w:cs="Arial"/>
          <w:sz w:val="20"/>
          <w:szCs w:val="20"/>
        </w:rPr>
        <w:t>……  2017 roku pomiędzy:</w:t>
      </w:r>
    </w:p>
    <w:p w:rsidR="002A617A" w:rsidRPr="00F52BB6" w:rsidRDefault="002A617A" w:rsidP="002A617A">
      <w:pPr>
        <w:spacing w:after="0" w:line="255" w:lineRule="auto"/>
        <w:ind w:left="0" w:right="31" w:hanging="142"/>
        <w:jc w:val="center"/>
        <w:rPr>
          <w:rFonts w:ascii="Arial" w:hAnsi="Arial" w:cs="Arial"/>
          <w:sz w:val="20"/>
          <w:szCs w:val="20"/>
        </w:rPr>
      </w:pPr>
    </w:p>
    <w:p w:rsidR="000F4297" w:rsidRPr="00F52BB6" w:rsidRDefault="000F4297" w:rsidP="003A3493">
      <w:pPr>
        <w:tabs>
          <w:tab w:val="left" w:pos="0"/>
        </w:tabs>
        <w:ind w:right="173"/>
        <w:jc w:val="center"/>
        <w:rPr>
          <w:rFonts w:ascii="Arial" w:hAnsi="Arial" w:cs="Arial"/>
          <w:sz w:val="20"/>
          <w:szCs w:val="20"/>
        </w:rPr>
      </w:pPr>
      <w:r w:rsidRPr="00CD5750">
        <w:rPr>
          <w:rFonts w:ascii="Arial" w:hAnsi="Arial" w:cs="Arial"/>
          <w:spacing w:val="-1"/>
          <w:sz w:val="20"/>
          <w:szCs w:val="20"/>
        </w:rPr>
        <w:t>Gmin</w:t>
      </w:r>
      <w:r>
        <w:rPr>
          <w:rFonts w:ascii="Arial" w:hAnsi="Arial" w:cs="Arial"/>
          <w:spacing w:val="-1"/>
          <w:sz w:val="20"/>
          <w:szCs w:val="20"/>
        </w:rPr>
        <w:t>ą</w:t>
      </w:r>
      <w:r w:rsidRPr="00CD5750">
        <w:rPr>
          <w:rFonts w:ascii="Arial" w:hAnsi="Arial" w:cs="Arial"/>
          <w:spacing w:val="-1"/>
          <w:sz w:val="20"/>
          <w:szCs w:val="20"/>
        </w:rPr>
        <w:t xml:space="preserve"> </w:t>
      </w:r>
      <w:r>
        <w:rPr>
          <w:rFonts w:ascii="Arial" w:hAnsi="Arial" w:cs="Arial"/>
          <w:spacing w:val="-1"/>
          <w:sz w:val="20"/>
          <w:szCs w:val="20"/>
        </w:rPr>
        <w:t>Wleń, Plac Bohaterów Nysy 7, 59-610 Wleń</w:t>
      </w:r>
      <w:r w:rsidRPr="00F52BB6">
        <w:rPr>
          <w:rFonts w:ascii="Arial" w:hAnsi="Arial" w:cs="Arial"/>
          <w:sz w:val="20"/>
          <w:szCs w:val="20"/>
        </w:rPr>
        <w:t>, reprezentowaną przez:</w:t>
      </w:r>
    </w:p>
    <w:p w:rsidR="003A3493" w:rsidRDefault="000F4297" w:rsidP="003A3493">
      <w:pPr>
        <w:ind w:left="142" w:right="31" w:hanging="5"/>
        <w:jc w:val="center"/>
        <w:rPr>
          <w:rFonts w:ascii="Arial" w:hAnsi="Arial" w:cs="Arial"/>
          <w:b/>
          <w:sz w:val="20"/>
          <w:szCs w:val="20"/>
        </w:rPr>
      </w:pPr>
      <w:r w:rsidRPr="00F52BB6">
        <w:rPr>
          <w:rFonts w:ascii="Arial" w:hAnsi="Arial" w:cs="Arial"/>
          <w:b/>
          <w:sz w:val="20"/>
          <w:szCs w:val="20"/>
        </w:rPr>
        <w:t xml:space="preserve">Burmistrza </w:t>
      </w:r>
      <w:r>
        <w:rPr>
          <w:rFonts w:ascii="Arial" w:hAnsi="Arial" w:cs="Arial"/>
          <w:b/>
          <w:sz w:val="20"/>
          <w:szCs w:val="20"/>
        </w:rPr>
        <w:t>Miasta i Gminy Wleń</w:t>
      </w:r>
      <w:r w:rsidR="003A3493">
        <w:rPr>
          <w:rFonts w:ascii="Arial" w:hAnsi="Arial" w:cs="Arial"/>
          <w:b/>
          <w:sz w:val="20"/>
          <w:szCs w:val="20"/>
        </w:rPr>
        <w:t xml:space="preserve"> - Artura Zych</w:t>
      </w:r>
      <w:r w:rsidRPr="00F52BB6">
        <w:rPr>
          <w:rFonts w:ascii="Arial" w:hAnsi="Arial" w:cs="Arial"/>
          <w:b/>
          <w:sz w:val="20"/>
          <w:szCs w:val="20"/>
        </w:rPr>
        <w:t>,</w:t>
      </w:r>
      <w:r w:rsidR="003A3493">
        <w:rPr>
          <w:rFonts w:ascii="Arial" w:hAnsi="Arial" w:cs="Arial"/>
          <w:b/>
          <w:sz w:val="20"/>
          <w:szCs w:val="20"/>
        </w:rPr>
        <w:t xml:space="preserve"> przy kontrasygnacie</w:t>
      </w:r>
    </w:p>
    <w:p w:rsidR="000F4297" w:rsidRPr="00F52BB6" w:rsidRDefault="003A3493" w:rsidP="003A3493">
      <w:pPr>
        <w:ind w:left="142" w:right="31" w:hanging="5"/>
        <w:jc w:val="center"/>
        <w:rPr>
          <w:rFonts w:ascii="Arial" w:hAnsi="Arial" w:cs="Arial"/>
          <w:sz w:val="20"/>
          <w:szCs w:val="20"/>
        </w:rPr>
      </w:pPr>
      <w:r>
        <w:rPr>
          <w:rFonts w:ascii="Arial" w:hAnsi="Arial" w:cs="Arial"/>
          <w:b/>
          <w:sz w:val="20"/>
          <w:szCs w:val="20"/>
        </w:rPr>
        <w:t xml:space="preserve">Skarbnika – Marii Gierczyk </w:t>
      </w:r>
      <w:r w:rsidR="000F4297" w:rsidRPr="00F52BB6">
        <w:rPr>
          <w:rFonts w:ascii="Arial" w:hAnsi="Arial" w:cs="Arial"/>
          <w:sz w:val="20"/>
          <w:szCs w:val="20"/>
        </w:rPr>
        <w:t xml:space="preserve">zwaną dalej </w:t>
      </w:r>
      <w:r w:rsidR="000F4297" w:rsidRPr="00F52BB6">
        <w:rPr>
          <w:rFonts w:ascii="Arial" w:hAnsi="Arial" w:cs="Arial"/>
          <w:b/>
          <w:sz w:val="20"/>
          <w:szCs w:val="20"/>
        </w:rPr>
        <w:t>Zamawiającym</w:t>
      </w:r>
      <w:r w:rsidR="000F4297" w:rsidRPr="00F52BB6">
        <w:rPr>
          <w:rFonts w:ascii="Arial" w:hAnsi="Arial" w:cs="Arial"/>
          <w:sz w:val="20"/>
          <w:szCs w:val="20"/>
        </w:rPr>
        <w:t>, z jednej strony</w:t>
      </w:r>
    </w:p>
    <w:p w:rsidR="000F4297" w:rsidRDefault="000F4297" w:rsidP="000F4297">
      <w:pPr>
        <w:rPr>
          <w:rFonts w:ascii="Arial" w:hAnsi="Arial" w:cs="Arial"/>
          <w:sz w:val="20"/>
          <w:szCs w:val="20"/>
        </w:rPr>
      </w:pPr>
    </w:p>
    <w:p w:rsidR="000F4297" w:rsidRPr="00F52BB6" w:rsidRDefault="000F4297" w:rsidP="006455ED">
      <w:pPr>
        <w:ind w:left="142" w:right="31" w:hanging="5"/>
        <w:jc w:val="center"/>
        <w:rPr>
          <w:rFonts w:ascii="Arial" w:hAnsi="Arial" w:cs="Arial"/>
          <w:sz w:val="20"/>
          <w:szCs w:val="20"/>
        </w:rPr>
      </w:pPr>
      <w:r w:rsidRPr="00F52BB6">
        <w:rPr>
          <w:rFonts w:ascii="Arial" w:hAnsi="Arial" w:cs="Arial"/>
          <w:sz w:val="20"/>
          <w:szCs w:val="20"/>
        </w:rPr>
        <w:t>a</w:t>
      </w:r>
    </w:p>
    <w:p w:rsidR="003A3493" w:rsidRDefault="000F4297" w:rsidP="003A3493">
      <w:pPr>
        <w:ind w:right="31"/>
        <w:jc w:val="center"/>
        <w:rPr>
          <w:rFonts w:ascii="Arial" w:hAnsi="Arial" w:cs="Arial"/>
          <w:sz w:val="20"/>
          <w:szCs w:val="20"/>
        </w:rPr>
      </w:pPr>
      <w:r w:rsidRPr="00F52BB6">
        <w:rPr>
          <w:rFonts w:ascii="Arial" w:hAnsi="Arial" w:cs="Arial"/>
          <w:sz w:val="20"/>
          <w:szCs w:val="20"/>
        </w:rPr>
        <w:t>……………...........................</w:t>
      </w:r>
      <w:r>
        <w:rPr>
          <w:rFonts w:ascii="Arial" w:hAnsi="Arial" w:cs="Arial"/>
          <w:sz w:val="20"/>
          <w:szCs w:val="20"/>
        </w:rPr>
        <w:t>...............................................</w:t>
      </w:r>
      <w:r w:rsidR="00B70C0B">
        <w:rPr>
          <w:rFonts w:ascii="Arial" w:hAnsi="Arial" w:cs="Arial"/>
          <w:sz w:val="20"/>
          <w:szCs w:val="20"/>
        </w:rPr>
        <w:t>..............</w:t>
      </w:r>
    </w:p>
    <w:p w:rsidR="000F4297" w:rsidRDefault="000F4297" w:rsidP="003A3493">
      <w:pPr>
        <w:ind w:right="31"/>
        <w:jc w:val="center"/>
        <w:rPr>
          <w:rFonts w:ascii="Arial" w:hAnsi="Arial" w:cs="Arial"/>
          <w:sz w:val="20"/>
          <w:szCs w:val="20"/>
        </w:rPr>
      </w:pPr>
      <w:r w:rsidRPr="00F52BB6">
        <w:rPr>
          <w:rFonts w:ascii="Arial" w:hAnsi="Arial" w:cs="Arial"/>
          <w:sz w:val="20"/>
          <w:szCs w:val="20"/>
        </w:rPr>
        <w:t>reprezentowaną przez:</w:t>
      </w:r>
    </w:p>
    <w:p w:rsidR="00B218C5" w:rsidRPr="003E3C46" w:rsidRDefault="00B218C5" w:rsidP="003A3493">
      <w:pPr>
        <w:ind w:right="31"/>
        <w:jc w:val="center"/>
        <w:rPr>
          <w:rFonts w:ascii="Arial" w:hAnsi="Arial" w:cs="Arial"/>
          <w:sz w:val="16"/>
          <w:szCs w:val="20"/>
        </w:rPr>
      </w:pPr>
    </w:p>
    <w:p w:rsidR="000F4297" w:rsidRPr="00F52BB6" w:rsidRDefault="000F4297" w:rsidP="003E3C46">
      <w:pPr>
        <w:ind w:right="-6"/>
        <w:jc w:val="center"/>
        <w:rPr>
          <w:rFonts w:ascii="Arial" w:hAnsi="Arial" w:cs="Arial"/>
          <w:sz w:val="20"/>
          <w:szCs w:val="20"/>
        </w:rPr>
      </w:pPr>
      <w:r>
        <w:rPr>
          <w:rFonts w:ascii="Arial" w:hAnsi="Arial" w:cs="Arial"/>
          <w:sz w:val="20"/>
          <w:szCs w:val="20"/>
        </w:rPr>
        <w:t>………………………………………………………………………</w:t>
      </w:r>
      <w:r w:rsidR="003E3C46">
        <w:rPr>
          <w:rFonts w:ascii="Arial" w:hAnsi="Arial" w:cs="Arial"/>
          <w:sz w:val="20"/>
          <w:szCs w:val="20"/>
        </w:rPr>
        <w:t>……………………………………..</w:t>
      </w:r>
      <w:r>
        <w:rPr>
          <w:rFonts w:ascii="Arial" w:hAnsi="Arial" w:cs="Arial"/>
          <w:sz w:val="20"/>
          <w:szCs w:val="20"/>
        </w:rPr>
        <w:t>……</w:t>
      </w:r>
    </w:p>
    <w:p w:rsidR="000F4297" w:rsidRDefault="000F4297" w:rsidP="00B218C5">
      <w:pPr>
        <w:ind w:right="31"/>
        <w:jc w:val="center"/>
        <w:rPr>
          <w:rFonts w:ascii="Arial" w:hAnsi="Arial" w:cs="Arial"/>
          <w:sz w:val="20"/>
          <w:szCs w:val="20"/>
          <w:lang w:eastAsia="ar-SA"/>
        </w:rPr>
      </w:pPr>
      <w:r w:rsidRPr="00F52BB6">
        <w:rPr>
          <w:rFonts w:ascii="Arial" w:hAnsi="Arial" w:cs="Arial"/>
          <w:sz w:val="20"/>
          <w:szCs w:val="20"/>
          <w:lang w:eastAsia="ar-SA"/>
        </w:rPr>
        <w:t xml:space="preserve">zwanym w dalszym ciągu umowy </w:t>
      </w:r>
      <w:r w:rsidRPr="00F52BB6">
        <w:rPr>
          <w:rFonts w:ascii="Arial" w:hAnsi="Arial" w:cs="Arial"/>
          <w:b/>
          <w:sz w:val="20"/>
          <w:szCs w:val="20"/>
          <w:lang w:eastAsia="ar-SA"/>
        </w:rPr>
        <w:t>Wykonawcą,</w:t>
      </w:r>
      <w:r w:rsidRPr="00F52BB6">
        <w:rPr>
          <w:rFonts w:ascii="Arial" w:hAnsi="Arial" w:cs="Arial"/>
          <w:sz w:val="20"/>
          <w:szCs w:val="20"/>
          <w:lang w:eastAsia="ar-SA"/>
        </w:rPr>
        <w:t xml:space="preserve"> z drugiej strony,</w:t>
      </w:r>
    </w:p>
    <w:p w:rsidR="006455ED" w:rsidRDefault="006455ED" w:rsidP="003E3C46">
      <w:pPr>
        <w:ind w:left="0" w:firstLine="0"/>
        <w:rPr>
          <w:rFonts w:ascii="Arial" w:hAnsi="Arial" w:cs="Arial"/>
          <w:sz w:val="20"/>
          <w:szCs w:val="20"/>
          <w:lang w:eastAsia="ar-SA"/>
        </w:rPr>
      </w:pPr>
    </w:p>
    <w:p w:rsidR="004E72E2" w:rsidRPr="00F0369C" w:rsidRDefault="006D7CC2" w:rsidP="001F4653">
      <w:pPr>
        <w:spacing w:after="240"/>
        <w:ind w:left="136" w:right="43" w:firstLine="0"/>
        <w:rPr>
          <w:sz w:val="22"/>
        </w:rPr>
      </w:pPr>
      <w:r w:rsidRPr="00F0369C">
        <w:rPr>
          <w:sz w:val="22"/>
        </w:rPr>
        <w:t xml:space="preserve">Umowę zawarto w trybie przepisów art. 10 ust. 1 i art. 39 ustawy z dnia 29 stycznia 2004r. </w:t>
      </w:r>
      <w:r w:rsidR="00596965">
        <w:rPr>
          <w:sz w:val="22"/>
        </w:rPr>
        <w:br/>
      </w:r>
      <w:r w:rsidRPr="00F0369C">
        <w:rPr>
          <w:sz w:val="22"/>
        </w:rPr>
        <w:t>Prawo zamówień</w:t>
      </w:r>
      <w:r w:rsidR="006455ED">
        <w:rPr>
          <w:sz w:val="22"/>
        </w:rPr>
        <w:t xml:space="preserve"> publicznych (</w:t>
      </w:r>
      <w:proofErr w:type="spellStart"/>
      <w:r w:rsidR="006455ED">
        <w:rPr>
          <w:sz w:val="22"/>
        </w:rPr>
        <w:t>t.j</w:t>
      </w:r>
      <w:proofErr w:type="spellEnd"/>
      <w:r w:rsidR="006455ED">
        <w:rPr>
          <w:sz w:val="22"/>
        </w:rPr>
        <w:t>. Dz. U. z 2017</w:t>
      </w:r>
      <w:r w:rsidRPr="00F0369C">
        <w:rPr>
          <w:sz w:val="22"/>
        </w:rPr>
        <w:t xml:space="preserve">r. poz. </w:t>
      </w:r>
      <w:r w:rsidR="006455ED">
        <w:rPr>
          <w:sz w:val="22"/>
        </w:rPr>
        <w:t>933</w:t>
      </w:r>
      <w:r w:rsidRPr="00F0369C">
        <w:rPr>
          <w:sz w:val="22"/>
        </w:rPr>
        <w:t xml:space="preserve"> ze zmianami) zwanej dalej</w:t>
      </w:r>
      <w:r w:rsidR="006455ED">
        <w:rPr>
          <w:sz w:val="22"/>
        </w:rPr>
        <w:t xml:space="preserve"> </w:t>
      </w:r>
      <w:r w:rsidRPr="00F0369C">
        <w:rPr>
          <w:sz w:val="22"/>
        </w:rPr>
        <w:t xml:space="preserve">ustawą </w:t>
      </w:r>
      <w:proofErr w:type="spellStart"/>
      <w:r w:rsidRPr="00F0369C">
        <w:rPr>
          <w:sz w:val="22"/>
        </w:rPr>
        <w:t>Pzp</w:t>
      </w:r>
      <w:proofErr w:type="spellEnd"/>
      <w:r w:rsidRPr="00F0369C">
        <w:rPr>
          <w:sz w:val="22"/>
        </w:rPr>
        <w:t>.</w:t>
      </w:r>
    </w:p>
    <w:p w:rsidR="00BF4EF4" w:rsidRPr="00B218C5" w:rsidRDefault="004E72E2" w:rsidP="003E3C46">
      <w:pPr>
        <w:pStyle w:val="Nagwek1"/>
        <w:rPr>
          <w:b/>
          <w:sz w:val="22"/>
        </w:rPr>
      </w:pPr>
      <w:r w:rsidRPr="00B218C5">
        <w:rPr>
          <w:b/>
          <w:sz w:val="22"/>
        </w:rPr>
        <w:t>§ 1</w:t>
      </w:r>
      <w:r w:rsidR="00610386" w:rsidRPr="00B218C5">
        <w:rPr>
          <w:b/>
          <w:sz w:val="22"/>
        </w:rPr>
        <w:t xml:space="preserve"> </w:t>
      </w:r>
      <w:r w:rsidR="006D7CC2" w:rsidRPr="00B218C5">
        <w:rPr>
          <w:b/>
          <w:sz w:val="22"/>
        </w:rPr>
        <w:t>Przedmiot umowy</w:t>
      </w:r>
    </w:p>
    <w:p w:rsidR="00BF4EF4" w:rsidRPr="00F0369C" w:rsidRDefault="006D7CC2">
      <w:pPr>
        <w:numPr>
          <w:ilvl w:val="0"/>
          <w:numId w:val="1"/>
        </w:numPr>
        <w:spacing w:after="0" w:line="255" w:lineRule="auto"/>
        <w:ind w:right="43" w:hanging="360"/>
        <w:rPr>
          <w:sz w:val="22"/>
        </w:rPr>
      </w:pPr>
      <w:r w:rsidRPr="00F0369C">
        <w:rPr>
          <w:sz w:val="22"/>
        </w:rPr>
        <w:t xml:space="preserve">Przedmiotem umowy jest „Budowa </w:t>
      </w:r>
      <w:r w:rsidR="006455ED">
        <w:rPr>
          <w:sz w:val="22"/>
        </w:rPr>
        <w:t>sieci kanalizacji sanitarnej w miejscowości Bystrzyca, gmina Wleń”</w:t>
      </w:r>
      <w:r w:rsidRPr="00F0369C">
        <w:rPr>
          <w:sz w:val="22"/>
        </w:rPr>
        <w:t>.</w:t>
      </w:r>
    </w:p>
    <w:p w:rsidR="00705275" w:rsidRDefault="006D7CC2" w:rsidP="00705275">
      <w:pPr>
        <w:numPr>
          <w:ilvl w:val="0"/>
          <w:numId w:val="1"/>
        </w:numPr>
        <w:ind w:right="43" w:hanging="360"/>
        <w:rPr>
          <w:sz w:val="22"/>
        </w:rPr>
      </w:pPr>
      <w:r w:rsidRPr="00705275">
        <w:rPr>
          <w:sz w:val="22"/>
        </w:rPr>
        <w:t xml:space="preserve">W ramach inwestycji zostanie wykonana kanalizacja sanitarna wraz z </w:t>
      </w:r>
      <w:r w:rsidR="005E30C3" w:rsidRPr="00705275">
        <w:rPr>
          <w:sz w:val="22"/>
        </w:rPr>
        <w:t>przykanalikami w m. Bystrzyca</w:t>
      </w:r>
      <w:r w:rsidRPr="00705275">
        <w:rPr>
          <w:sz w:val="22"/>
        </w:rPr>
        <w:t>, Gmina W</w:t>
      </w:r>
      <w:r w:rsidR="005E30C3" w:rsidRPr="00705275">
        <w:rPr>
          <w:sz w:val="22"/>
        </w:rPr>
        <w:t>leń</w:t>
      </w:r>
      <w:r w:rsidRPr="00705275">
        <w:rPr>
          <w:sz w:val="22"/>
        </w:rPr>
        <w:t>. Przedmiotowa sieć zostanie przyłączona do studzienki</w:t>
      </w:r>
      <w:r w:rsidR="005E30C3" w:rsidRPr="00705275">
        <w:rPr>
          <w:sz w:val="22"/>
        </w:rPr>
        <w:t xml:space="preserve"> S.2.87</w:t>
      </w:r>
      <w:r w:rsidRPr="00705275">
        <w:rPr>
          <w:sz w:val="22"/>
        </w:rPr>
        <w:t xml:space="preserve"> na kolektorze kanalizacji sanitarnej</w:t>
      </w:r>
      <w:r w:rsidR="00220CCD" w:rsidRPr="00705275">
        <w:rPr>
          <w:sz w:val="22"/>
        </w:rPr>
        <w:t>.</w:t>
      </w:r>
    </w:p>
    <w:p w:rsidR="00220CCD" w:rsidRPr="00705275" w:rsidRDefault="00705275" w:rsidP="00705275">
      <w:pPr>
        <w:numPr>
          <w:ilvl w:val="0"/>
          <w:numId w:val="1"/>
        </w:numPr>
        <w:ind w:right="43" w:hanging="360"/>
        <w:rPr>
          <w:sz w:val="22"/>
        </w:rPr>
      </w:pPr>
      <w:r>
        <w:rPr>
          <w:sz w:val="22"/>
        </w:rPr>
        <w:t>Ro</w:t>
      </w:r>
      <w:r w:rsidR="00EE5260" w:rsidRPr="00705275">
        <w:rPr>
          <w:sz w:val="20"/>
          <w:szCs w:val="20"/>
        </w:rPr>
        <w:t xml:space="preserve">zbiórka i zasypanie nieużytkowanych zbiorników (szamba) znajdujących się na terenie działki nr 153/1 w obrębie Bystrzyca. </w:t>
      </w:r>
    </w:p>
    <w:p w:rsidR="00BF4EF4" w:rsidRPr="00F0369C" w:rsidRDefault="006D7CC2">
      <w:pPr>
        <w:numPr>
          <w:ilvl w:val="0"/>
          <w:numId w:val="1"/>
        </w:numPr>
        <w:spacing w:after="38"/>
        <w:ind w:right="43" w:hanging="360"/>
        <w:rPr>
          <w:sz w:val="22"/>
        </w:rPr>
      </w:pPr>
      <w:r w:rsidRPr="00F0369C">
        <w:rPr>
          <w:sz w:val="22"/>
        </w:rPr>
        <w:t>Szczegółowy opis przedmiotu umowy zawierają:</w:t>
      </w:r>
    </w:p>
    <w:p w:rsidR="00BF4EF4" w:rsidRPr="00F0369C" w:rsidRDefault="006D7CC2">
      <w:pPr>
        <w:numPr>
          <w:ilvl w:val="1"/>
          <w:numId w:val="1"/>
        </w:numPr>
        <w:ind w:right="43" w:hanging="360"/>
        <w:rPr>
          <w:sz w:val="22"/>
        </w:rPr>
      </w:pPr>
      <w:r w:rsidRPr="00F0369C">
        <w:rPr>
          <w:sz w:val="22"/>
        </w:rPr>
        <w:t>Projekt budowlany, stanowiący załącznik nr 1 do SIWZ,</w:t>
      </w:r>
    </w:p>
    <w:p w:rsidR="00BF4EF4" w:rsidRPr="00F0369C" w:rsidRDefault="006D7CC2">
      <w:pPr>
        <w:numPr>
          <w:ilvl w:val="1"/>
          <w:numId w:val="1"/>
        </w:numPr>
        <w:ind w:right="43" w:hanging="360"/>
        <w:rPr>
          <w:sz w:val="22"/>
        </w:rPr>
      </w:pPr>
      <w:r w:rsidRPr="00F0369C">
        <w:rPr>
          <w:sz w:val="22"/>
        </w:rPr>
        <w:t>Specyfikacja techniczna wykonan</w:t>
      </w:r>
      <w:r w:rsidR="00EE5B94">
        <w:rPr>
          <w:sz w:val="22"/>
        </w:rPr>
        <w:t>ia i odbioru robót budowlanych</w:t>
      </w:r>
      <w:r w:rsidRPr="00F0369C">
        <w:rPr>
          <w:sz w:val="22"/>
        </w:rPr>
        <w:t xml:space="preserve">, stanowiąca załącznik nr 2 </w:t>
      </w:r>
      <w:r w:rsidR="00EE5B94">
        <w:rPr>
          <w:sz w:val="22"/>
        </w:rPr>
        <w:br/>
      </w:r>
      <w:r w:rsidRPr="00F0369C">
        <w:rPr>
          <w:sz w:val="22"/>
        </w:rPr>
        <w:t>do SIWZ,</w:t>
      </w:r>
    </w:p>
    <w:p w:rsidR="00BF4EF4" w:rsidRPr="00F0369C" w:rsidRDefault="006D7CC2">
      <w:pPr>
        <w:numPr>
          <w:ilvl w:val="1"/>
          <w:numId w:val="1"/>
        </w:numPr>
        <w:spacing w:after="38"/>
        <w:ind w:right="43" w:hanging="360"/>
        <w:rPr>
          <w:sz w:val="22"/>
        </w:rPr>
      </w:pPr>
      <w:r w:rsidRPr="00F0369C">
        <w:rPr>
          <w:sz w:val="22"/>
        </w:rPr>
        <w:t>Przedmiar robót stanowiący załącznik nr 3 do SIWZ.</w:t>
      </w:r>
    </w:p>
    <w:p w:rsidR="00BF4EF4" w:rsidRPr="00F0369C" w:rsidRDefault="006D7CC2">
      <w:pPr>
        <w:numPr>
          <w:ilvl w:val="0"/>
          <w:numId w:val="1"/>
        </w:numPr>
        <w:spacing w:after="38"/>
        <w:ind w:right="43" w:hanging="360"/>
        <w:rPr>
          <w:sz w:val="22"/>
        </w:rPr>
      </w:pPr>
      <w:r w:rsidRPr="00F0369C">
        <w:rPr>
          <w:sz w:val="22"/>
        </w:rPr>
        <w:t>Integralną cześć niniejszej umowy stanowi:</w:t>
      </w:r>
    </w:p>
    <w:p w:rsidR="00BF4EF4" w:rsidRPr="00F0369C" w:rsidRDefault="006D7CC2">
      <w:pPr>
        <w:numPr>
          <w:ilvl w:val="0"/>
          <w:numId w:val="2"/>
        </w:numPr>
        <w:spacing w:after="38"/>
        <w:ind w:right="43" w:hanging="367"/>
        <w:rPr>
          <w:sz w:val="22"/>
        </w:rPr>
      </w:pPr>
      <w:r w:rsidRPr="00F0369C">
        <w:rPr>
          <w:sz w:val="22"/>
        </w:rPr>
        <w:t>Specyfikacja Istotnych Warunków Zamówienia z załącznikami,</w:t>
      </w:r>
    </w:p>
    <w:p w:rsidR="00BF4EF4" w:rsidRPr="00F0369C" w:rsidRDefault="006D7CC2">
      <w:pPr>
        <w:numPr>
          <w:ilvl w:val="0"/>
          <w:numId w:val="2"/>
        </w:numPr>
        <w:spacing w:after="33" w:line="226" w:lineRule="auto"/>
        <w:ind w:right="43" w:hanging="367"/>
        <w:rPr>
          <w:sz w:val="22"/>
        </w:rPr>
      </w:pPr>
      <w:r w:rsidRPr="00F0369C">
        <w:rPr>
          <w:sz w:val="22"/>
        </w:rPr>
        <w:t>Oferta Wykonawcy,</w:t>
      </w:r>
    </w:p>
    <w:p w:rsidR="00BF4EF4" w:rsidRPr="00F0369C" w:rsidRDefault="006D7CC2">
      <w:pPr>
        <w:numPr>
          <w:ilvl w:val="0"/>
          <w:numId w:val="2"/>
        </w:numPr>
        <w:spacing w:after="38"/>
        <w:ind w:right="43" w:hanging="367"/>
        <w:rPr>
          <w:sz w:val="22"/>
        </w:rPr>
      </w:pPr>
      <w:r w:rsidRPr="00F0369C">
        <w:rPr>
          <w:sz w:val="22"/>
        </w:rPr>
        <w:t>Kosztorys ofertowy Wykonawcy,</w:t>
      </w:r>
    </w:p>
    <w:p w:rsidR="00BF4EF4" w:rsidRPr="00F0369C" w:rsidRDefault="006D7CC2">
      <w:pPr>
        <w:numPr>
          <w:ilvl w:val="0"/>
          <w:numId w:val="2"/>
        </w:numPr>
        <w:ind w:right="43" w:hanging="367"/>
        <w:rPr>
          <w:sz w:val="22"/>
        </w:rPr>
      </w:pPr>
      <w:r w:rsidRPr="00F0369C">
        <w:rPr>
          <w:sz w:val="22"/>
        </w:rPr>
        <w:t>Umowa regulująca współpracę wykonawców, którzy złożyli wspólną ofertę/umowę konsorcjum, umowę spółki cywilnej/ w przypadku wspólnego ubiegania się przez</w:t>
      </w:r>
    </w:p>
    <w:p w:rsidR="00BF4EF4" w:rsidRPr="00F0369C" w:rsidRDefault="006D7CC2">
      <w:pPr>
        <w:spacing w:after="38"/>
        <w:ind w:left="626" w:right="43" w:firstLine="0"/>
        <w:rPr>
          <w:sz w:val="22"/>
        </w:rPr>
      </w:pPr>
      <w:r w:rsidRPr="00F0369C">
        <w:rPr>
          <w:sz w:val="22"/>
        </w:rPr>
        <w:t>Wykonawców o udzielenie zamówienia — jeśli dotyczy,</w:t>
      </w:r>
    </w:p>
    <w:p w:rsidR="00BF4EF4" w:rsidRPr="00F0369C" w:rsidRDefault="006D7CC2">
      <w:pPr>
        <w:numPr>
          <w:ilvl w:val="0"/>
          <w:numId w:val="2"/>
        </w:numPr>
        <w:spacing w:after="33" w:line="226" w:lineRule="auto"/>
        <w:ind w:right="43" w:hanging="367"/>
        <w:rPr>
          <w:sz w:val="22"/>
        </w:rPr>
      </w:pPr>
      <w:r w:rsidRPr="00F0369C">
        <w:rPr>
          <w:sz w:val="22"/>
        </w:rPr>
        <w:t>Pełnomocnictwo jeśli umowę podpisuje Pełnomocnik - jeśli dotyczy,</w:t>
      </w:r>
    </w:p>
    <w:p w:rsidR="00BF4EF4" w:rsidRPr="00F0369C" w:rsidRDefault="006D7CC2">
      <w:pPr>
        <w:numPr>
          <w:ilvl w:val="0"/>
          <w:numId w:val="2"/>
        </w:numPr>
        <w:spacing w:after="4" w:line="226" w:lineRule="auto"/>
        <w:ind w:right="43" w:hanging="367"/>
        <w:rPr>
          <w:sz w:val="22"/>
        </w:rPr>
      </w:pPr>
      <w:r w:rsidRPr="00F0369C">
        <w:rPr>
          <w:sz w:val="22"/>
        </w:rPr>
        <w:t>Wzór wniosku w sprawie akceptacji projektu umowy o podwykonawstwo robót budowlanych — załącznik nr 1,</w:t>
      </w:r>
    </w:p>
    <w:p w:rsidR="00BF4EF4" w:rsidRPr="00F0369C" w:rsidRDefault="006D7CC2">
      <w:pPr>
        <w:numPr>
          <w:ilvl w:val="0"/>
          <w:numId w:val="2"/>
        </w:numPr>
        <w:spacing w:after="4" w:line="226" w:lineRule="auto"/>
        <w:ind w:right="43" w:hanging="367"/>
        <w:rPr>
          <w:sz w:val="22"/>
        </w:rPr>
      </w:pPr>
      <w:r w:rsidRPr="00F0369C">
        <w:rPr>
          <w:sz w:val="22"/>
        </w:rPr>
        <w:t>Wzór zastrzeżenia do projektu umowy o podwykonawstwo robót budowlanych — załącznik nr 2,</w:t>
      </w:r>
    </w:p>
    <w:p w:rsidR="00BF4EF4" w:rsidRPr="00F0369C" w:rsidRDefault="006D7CC2">
      <w:pPr>
        <w:numPr>
          <w:ilvl w:val="0"/>
          <w:numId w:val="2"/>
        </w:numPr>
        <w:spacing w:after="38" w:line="226" w:lineRule="auto"/>
        <w:ind w:right="43" w:hanging="367"/>
        <w:rPr>
          <w:sz w:val="22"/>
        </w:rPr>
      </w:pPr>
      <w:r w:rsidRPr="00F0369C">
        <w:rPr>
          <w:sz w:val="22"/>
        </w:rPr>
        <w:t>Wzór przekazania Zamawiającemu poświadczonej za zgodność z oryginałem kopii umowy o podwykonawstwo robót budowlanych — załącznik 3,</w:t>
      </w:r>
    </w:p>
    <w:p w:rsidR="00BF4EF4" w:rsidRPr="00F0369C" w:rsidRDefault="006D7CC2">
      <w:pPr>
        <w:numPr>
          <w:ilvl w:val="0"/>
          <w:numId w:val="2"/>
        </w:numPr>
        <w:spacing w:after="4" w:line="226" w:lineRule="auto"/>
        <w:ind w:right="43" w:hanging="367"/>
        <w:rPr>
          <w:sz w:val="22"/>
        </w:rPr>
      </w:pPr>
      <w:r w:rsidRPr="00F0369C">
        <w:rPr>
          <w:sz w:val="22"/>
        </w:rPr>
        <w:t>Wzór sprzeciwu do przedłożonej kopii umowy o podwykonawstwo robót budowlanych - załącznik nr 4,</w:t>
      </w:r>
    </w:p>
    <w:p w:rsidR="00BF4EF4" w:rsidRPr="00F0369C" w:rsidRDefault="006D7CC2">
      <w:pPr>
        <w:numPr>
          <w:ilvl w:val="0"/>
          <w:numId w:val="2"/>
        </w:numPr>
        <w:ind w:right="43" w:hanging="367"/>
        <w:rPr>
          <w:sz w:val="22"/>
        </w:rPr>
      </w:pPr>
      <w:r w:rsidRPr="00F0369C">
        <w:rPr>
          <w:sz w:val="22"/>
        </w:rPr>
        <w:t>Wzór przedłożenia Zamawiającemu poświadczonej za zgodność z oryginałem kopii umowy o podwykonawstwo której przedmiotem są dostawy/usługi - załącznik nr 5,</w:t>
      </w:r>
    </w:p>
    <w:p w:rsidR="00BF4EF4" w:rsidRPr="00F0369C" w:rsidRDefault="006D7CC2">
      <w:pPr>
        <w:numPr>
          <w:ilvl w:val="0"/>
          <w:numId w:val="2"/>
        </w:numPr>
        <w:spacing w:after="38"/>
        <w:ind w:right="43" w:hanging="367"/>
        <w:rPr>
          <w:sz w:val="22"/>
        </w:rPr>
      </w:pPr>
      <w:r w:rsidRPr="00F0369C">
        <w:rPr>
          <w:sz w:val="22"/>
        </w:rPr>
        <w:t>Wzór gwarancji — załącznik nr 6,</w:t>
      </w:r>
    </w:p>
    <w:p w:rsidR="00BF4EF4" w:rsidRPr="00F0369C" w:rsidRDefault="006D7CC2">
      <w:pPr>
        <w:numPr>
          <w:ilvl w:val="0"/>
          <w:numId w:val="2"/>
        </w:numPr>
        <w:spacing w:after="33" w:line="226" w:lineRule="auto"/>
        <w:ind w:right="43" w:hanging="367"/>
        <w:rPr>
          <w:sz w:val="22"/>
        </w:rPr>
      </w:pPr>
      <w:r w:rsidRPr="00F0369C">
        <w:rPr>
          <w:sz w:val="22"/>
        </w:rPr>
        <w:t>Wzór listy osób zatrudnionych na umowę o pracę - załącznik nr 7,</w:t>
      </w:r>
    </w:p>
    <w:p w:rsidR="00BF4EF4" w:rsidRPr="00F0369C" w:rsidRDefault="006D7CC2">
      <w:pPr>
        <w:numPr>
          <w:ilvl w:val="0"/>
          <w:numId w:val="2"/>
        </w:numPr>
        <w:spacing w:after="33" w:line="226" w:lineRule="auto"/>
        <w:ind w:right="43" w:hanging="367"/>
        <w:rPr>
          <w:sz w:val="22"/>
        </w:rPr>
      </w:pPr>
      <w:r w:rsidRPr="00F0369C">
        <w:rPr>
          <w:sz w:val="22"/>
        </w:rPr>
        <w:lastRenderedPageBreak/>
        <w:t>Wzór oświadczenia podwykonawcy i dalszego podwykonawcy — załącznik nr 8.</w:t>
      </w:r>
    </w:p>
    <w:p w:rsidR="00BF4EF4" w:rsidRPr="00F0369C" w:rsidRDefault="006D7CC2">
      <w:pPr>
        <w:numPr>
          <w:ilvl w:val="0"/>
          <w:numId w:val="3"/>
        </w:numPr>
        <w:ind w:right="43"/>
        <w:rPr>
          <w:sz w:val="22"/>
        </w:rPr>
      </w:pPr>
      <w:r w:rsidRPr="00F0369C">
        <w:rPr>
          <w:sz w:val="22"/>
        </w:rPr>
        <w:t>Zamawiający dopuszcza możliwość wprowadzenia zmian w zakresie sposobu wykonania przedmiotu umowy, przy czym zmiany te nie mogą wykraczać poza zakres świadczenia określony w SIWZ, są korzystne dla Zamawiającego a z przyczyn technicznych nie jest możliwe zastosowanie materiałów, urządzeń, rozwiązań, technologii ujętych w kosztorysie ofertowym.</w:t>
      </w:r>
    </w:p>
    <w:p w:rsidR="00BF4EF4" w:rsidRPr="00F0369C" w:rsidRDefault="006D7CC2">
      <w:pPr>
        <w:numPr>
          <w:ilvl w:val="0"/>
          <w:numId w:val="3"/>
        </w:numPr>
        <w:ind w:right="43"/>
        <w:rPr>
          <w:sz w:val="22"/>
        </w:rPr>
      </w:pPr>
      <w:r w:rsidRPr="00F0369C">
        <w:rPr>
          <w:sz w:val="22"/>
        </w:rPr>
        <w:t>Zamawiający zastrzega sobie prawo rezygnacji /odstąpienia/ z wykonania części robót budowlanych, zwanych dalej zaniechanymi, w sytuacji, gdy wykonanie danych robót będzie zbędne do prawidłowego tj. zgodnego z zasadami wiedzy technicznej i obowiązującymi na dzień odbioru robót przepisami, wykonania przedmiotu umowy określonego w ust. 1 niniejszej umowy oraz w sytuacji, której Zamawiający nie był w stanie przewidzieć, a która uniemożliwia realizację tychże robót lub ich realizacja jest bezzasadna z przyczyn m.in. społeczno-ekonomicznych. Realizacja tego prawa następuje poprzez jednostronne pisemne oświadczenie Zamawiającego, złożone Wykonawcy przed przystąpieniem Wykonawcy do realizacji części robót objętych rezygnacją /odstąpieniem/. Wartość robót objęta rezygnacją /odstąpieniem/ ustalona zostanie na podstawie zapisów S 8 ust. 5 umowy.</w:t>
      </w:r>
    </w:p>
    <w:p w:rsidR="00BF4EF4" w:rsidRPr="00F0369C" w:rsidRDefault="006D7CC2">
      <w:pPr>
        <w:numPr>
          <w:ilvl w:val="0"/>
          <w:numId w:val="3"/>
        </w:numPr>
        <w:ind w:right="43"/>
        <w:rPr>
          <w:sz w:val="22"/>
        </w:rPr>
      </w:pPr>
      <w:r w:rsidRPr="00F0369C">
        <w:rPr>
          <w:sz w:val="22"/>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obowiązującymi na dzień odbioru robót przepisami, wykonania przedmiotu umowy określonego odpowiednio w ust. 1 niniejszego paragrafu, a wykonanie przedmiotu umowy zgodnie z dokumentacją projektową nie jest możliwe.</w:t>
      </w:r>
    </w:p>
    <w:p w:rsidR="00BF4EF4" w:rsidRPr="00B218C5" w:rsidRDefault="006D7CC2" w:rsidP="00596965">
      <w:pPr>
        <w:numPr>
          <w:ilvl w:val="0"/>
          <w:numId w:val="3"/>
        </w:numPr>
        <w:spacing w:after="240"/>
        <w:ind w:right="43"/>
        <w:rPr>
          <w:b/>
          <w:sz w:val="22"/>
        </w:rPr>
      </w:pPr>
      <w:r w:rsidRPr="00F0369C">
        <w:rPr>
          <w:sz w:val="22"/>
        </w:rPr>
        <w:t>Zmiany, o których mowa w ustępach 6, 7, 8 muszą być każdorazowo zatwierdzone przez Inspektora Nadzoru w porozumieniu z Projektantem, wymagają akceptacji Zamawiającego i sporządzenia aneksu do umowy.</w:t>
      </w:r>
    </w:p>
    <w:p w:rsidR="00610386" w:rsidRPr="00B218C5" w:rsidRDefault="004E72E2" w:rsidP="003E3C46">
      <w:pPr>
        <w:pStyle w:val="Nagwek2"/>
        <w:ind w:left="420" w:right="381"/>
        <w:rPr>
          <w:b/>
          <w:sz w:val="22"/>
        </w:rPr>
      </w:pPr>
      <w:r w:rsidRPr="00B218C5">
        <w:rPr>
          <w:b/>
          <w:sz w:val="22"/>
        </w:rPr>
        <w:t>§</w:t>
      </w:r>
      <w:r w:rsidR="00610386" w:rsidRPr="00B218C5">
        <w:rPr>
          <w:b/>
          <w:sz w:val="22"/>
        </w:rPr>
        <w:t xml:space="preserve"> 2 </w:t>
      </w:r>
      <w:r w:rsidR="006D7CC2" w:rsidRPr="00B218C5">
        <w:rPr>
          <w:b/>
          <w:sz w:val="22"/>
        </w:rPr>
        <w:t>Termin wykonania przedmiotu umowy</w:t>
      </w:r>
    </w:p>
    <w:p w:rsidR="00BF4EF4" w:rsidRPr="00F0369C" w:rsidRDefault="006D7CC2" w:rsidP="00610386">
      <w:pPr>
        <w:pStyle w:val="Nagwek2"/>
        <w:ind w:left="420" w:right="381"/>
        <w:jc w:val="left"/>
        <w:rPr>
          <w:sz w:val="22"/>
        </w:rPr>
      </w:pPr>
      <w:r w:rsidRPr="00F0369C">
        <w:rPr>
          <w:sz w:val="22"/>
        </w:rPr>
        <w:t>Termin wykonania przedmiotu umowy ustala się do 22.12.2017r.</w:t>
      </w:r>
    </w:p>
    <w:p w:rsidR="00BF4EF4" w:rsidRPr="00F0369C" w:rsidRDefault="006D7CC2">
      <w:pPr>
        <w:numPr>
          <w:ilvl w:val="0"/>
          <w:numId w:val="4"/>
        </w:numPr>
        <w:ind w:right="43"/>
        <w:rPr>
          <w:sz w:val="22"/>
        </w:rPr>
      </w:pPr>
      <w:r w:rsidRPr="00F0369C">
        <w:rPr>
          <w:sz w:val="22"/>
        </w:rPr>
        <w:t>Za termin wykonania przedmiotu umowy uważa się datę podpisania protokołu odbioru końcowego przedmiotu umowy, o którym mowa w S 6 ust. 1 lit. b niniejszej umowy, podpisanego przez Wykonawcę, Zamawiającego oraz Inspektora Nadzoru Inwestorskiego.</w:t>
      </w:r>
    </w:p>
    <w:p w:rsidR="00BF4EF4" w:rsidRPr="00F0369C" w:rsidRDefault="006D7CC2">
      <w:pPr>
        <w:numPr>
          <w:ilvl w:val="0"/>
          <w:numId w:val="4"/>
        </w:numPr>
        <w:ind w:right="43"/>
        <w:rPr>
          <w:sz w:val="22"/>
        </w:rPr>
      </w:pPr>
      <w:r w:rsidRPr="00F0369C">
        <w:rPr>
          <w:sz w:val="22"/>
        </w:rPr>
        <w:t>Termin, o którym mowa w ust. 1 ulegnie wydłużeniu w przypadku wystąpienia opóźnień wynikających z:</w:t>
      </w:r>
    </w:p>
    <w:p w:rsidR="00BF4EF4" w:rsidRPr="00F0369C" w:rsidRDefault="006D7CC2">
      <w:pPr>
        <w:numPr>
          <w:ilvl w:val="1"/>
          <w:numId w:val="4"/>
        </w:numPr>
        <w:ind w:right="43"/>
        <w:rPr>
          <w:sz w:val="22"/>
        </w:rPr>
      </w:pPr>
      <w:r w:rsidRPr="00F0369C">
        <w:rPr>
          <w:sz w:val="22"/>
        </w:rPr>
        <w:t>przyczyn będących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robót/przedmiotu umowy,</w:t>
      </w:r>
    </w:p>
    <w:p w:rsidR="00BF4EF4" w:rsidRPr="00F0369C" w:rsidRDefault="006D7CC2">
      <w:pPr>
        <w:numPr>
          <w:ilvl w:val="1"/>
          <w:numId w:val="4"/>
        </w:numPr>
        <w:ind w:right="43"/>
        <w:rPr>
          <w:sz w:val="22"/>
        </w:rPr>
      </w:pPr>
      <w:r w:rsidRPr="00F0369C">
        <w:rPr>
          <w:sz w:val="22"/>
        </w:rPr>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BF4EF4" w:rsidRPr="00F0369C" w:rsidRDefault="006D7CC2">
      <w:pPr>
        <w:numPr>
          <w:ilvl w:val="1"/>
          <w:numId w:val="4"/>
        </w:numPr>
        <w:ind w:right="43"/>
        <w:rPr>
          <w:sz w:val="22"/>
        </w:rPr>
      </w:pPr>
      <w:r w:rsidRPr="00F0369C">
        <w:rPr>
          <w:sz w:val="22"/>
        </w:rPr>
        <w:t>działania siły wyższej (np. klęski żywiołowe), uniemożliwiającej wykonanie przedmiotu umowy zgodnie z jej postanowieniami. Przez siłę wyższą rozumie się wystąpienie zdarzenia nadzwyczajnego, zewnętrznego, niemożliwego do przewidzenia i zapobieżenia, którego nie dało się uniknąć nawet przy zachowaniu najwyższej staranności, a które uniemożliwia Wykonawcy wykonanie jego zobowiązania w całości lub w części,</w:t>
      </w:r>
    </w:p>
    <w:p w:rsidR="00BF4EF4" w:rsidRPr="00F0369C" w:rsidRDefault="006D7CC2">
      <w:pPr>
        <w:numPr>
          <w:ilvl w:val="1"/>
          <w:numId w:val="4"/>
        </w:numPr>
        <w:ind w:right="43"/>
        <w:rPr>
          <w:sz w:val="22"/>
        </w:rPr>
      </w:pPr>
      <w:r w:rsidRPr="00F0369C">
        <w:rPr>
          <w:sz w:val="22"/>
        </w:rPr>
        <w:t>niebezpieczeństwa kolizji z planowanymi lub równolegle prowadzonymi przez inne podmioty inwestycjami w zakresie niezbędnym do uniknięcia lub usunięcia tych kolizji,</w:t>
      </w:r>
    </w:p>
    <w:p w:rsidR="00BF4EF4" w:rsidRPr="00F0369C" w:rsidRDefault="006D7CC2">
      <w:pPr>
        <w:numPr>
          <w:ilvl w:val="1"/>
          <w:numId w:val="4"/>
        </w:numPr>
        <w:spacing w:after="4" w:line="226" w:lineRule="auto"/>
        <w:ind w:right="43"/>
        <w:rPr>
          <w:sz w:val="22"/>
        </w:rPr>
      </w:pPr>
      <w:r w:rsidRPr="00F0369C">
        <w:rPr>
          <w:sz w:val="22"/>
        </w:rPr>
        <w:t>opóźnienia w dokonaniu określonych czynności lub ich zaniechanie przez właściwe organy administracji państwowej, które nie są następstwem okoliczności, za które Wykonawca ponosi odpowiedzialność,</w:t>
      </w:r>
    </w:p>
    <w:p w:rsidR="00BF4EF4" w:rsidRPr="00F0369C" w:rsidRDefault="006D7CC2">
      <w:pPr>
        <w:numPr>
          <w:ilvl w:val="1"/>
          <w:numId w:val="4"/>
        </w:numPr>
        <w:ind w:right="43"/>
        <w:rPr>
          <w:sz w:val="22"/>
        </w:rPr>
      </w:pPr>
      <w:r w:rsidRPr="00F0369C">
        <w:rPr>
          <w:sz w:val="22"/>
        </w:rPr>
        <w:lastRenderedPageBreak/>
        <w:t>jeżeli wystąpi brak możliwości wykonywania robót z powodu nie dopuszczania do ich wykonywania przez uprawniony organ lub nakazania ich wstrzymania przez uprawniony organ, z przyczyn niezależnych od Wykonawcy,</w:t>
      </w:r>
    </w:p>
    <w:p w:rsidR="00BF4EF4" w:rsidRPr="00F0369C" w:rsidRDefault="006D7CC2">
      <w:pPr>
        <w:numPr>
          <w:ilvl w:val="1"/>
          <w:numId w:val="4"/>
        </w:numPr>
        <w:ind w:right="43"/>
        <w:rPr>
          <w:sz w:val="22"/>
        </w:rPr>
      </w:pPr>
      <w:r w:rsidRPr="00F0369C">
        <w:rPr>
          <w:sz w:val="22"/>
        </w:rPr>
        <w:t>protestów społecznych, związanych z nieruchomościami, na których ma być realizowana inwestycja lub dotyczących realizacji robót budowlanych,</w:t>
      </w:r>
    </w:p>
    <w:p w:rsidR="00BF4EF4" w:rsidRPr="00F0369C" w:rsidRDefault="006D7CC2">
      <w:pPr>
        <w:numPr>
          <w:ilvl w:val="1"/>
          <w:numId w:val="4"/>
        </w:numPr>
        <w:ind w:right="43"/>
        <w:rPr>
          <w:sz w:val="22"/>
        </w:rPr>
      </w:pPr>
      <w:r w:rsidRPr="00F0369C">
        <w:rPr>
          <w:sz w:val="22"/>
        </w:rPr>
        <w:t>wystąpienia okoliczności, których strony umowy nie były w stanie przewidzieć pomimo zachowania należytej staranności.</w:t>
      </w:r>
    </w:p>
    <w:p w:rsidR="00BF4EF4" w:rsidRPr="00F0369C" w:rsidRDefault="006D7CC2">
      <w:pPr>
        <w:numPr>
          <w:ilvl w:val="0"/>
          <w:numId w:val="4"/>
        </w:numPr>
        <w:ind w:right="43"/>
        <w:rPr>
          <w:sz w:val="22"/>
        </w:rPr>
      </w:pPr>
      <w:r w:rsidRPr="00F0369C">
        <w:rPr>
          <w:sz w:val="22"/>
        </w:rPr>
        <w:t>Opóźnienia, o których mowa w ust. 3 muszą być odnotowane w dzienniku budowy, udokumentowane stosownymi protokołami podpisanymi przez kierownika budowy oraz zatwierdzone przez Inspektora Nadzoru i zaakceptowane przez Zamawiającego.</w:t>
      </w:r>
    </w:p>
    <w:p w:rsidR="00BF4EF4" w:rsidRPr="00F0369C" w:rsidRDefault="006D7CC2">
      <w:pPr>
        <w:numPr>
          <w:ilvl w:val="0"/>
          <w:numId w:val="4"/>
        </w:numPr>
        <w:ind w:right="43"/>
        <w:rPr>
          <w:sz w:val="22"/>
        </w:rPr>
      </w:pPr>
      <w:r w:rsidRPr="00F0369C">
        <w:rPr>
          <w:sz w:val="22"/>
        </w:rPr>
        <w:t>W przedstawionych w ust. 3 przypadkach wystąpienia opóźnień, strony ustalą nowe terminy zakończenia przedmiotu umowy, z tym że maksymalny okres wydłużenia terminu zakończenia przedmiotu umowy, o którym mowa w ust. 1 równy będzie okresowi przerwy lub postoju z zastrzeżeniem postanowień ust. 6.</w:t>
      </w:r>
    </w:p>
    <w:p w:rsidR="00BF4EF4" w:rsidRPr="00F0369C" w:rsidRDefault="006D7CC2">
      <w:pPr>
        <w:numPr>
          <w:ilvl w:val="0"/>
          <w:numId w:val="4"/>
        </w:numPr>
        <w:ind w:right="43"/>
        <w:rPr>
          <w:sz w:val="22"/>
        </w:rPr>
      </w:pPr>
      <w:r w:rsidRPr="00F0369C">
        <w:rPr>
          <w:sz w:val="22"/>
        </w:rPr>
        <w:t>W sytuacji, gdy przerwa lub postój będą trwać dłużej niż termin zakończenia przedmiotu umowy, o którym mowa w ust. 1, Zamawiający przedłuży termin wykonania przedmiotu umowy wyłącznie o czas liczony od rozpoczęcia przerwy lub postoju do czasu zakończenia realizacji przedmiotu umowy.</w:t>
      </w:r>
    </w:p>
    <w:p w:rsidR="00BF4EF4" w:rsidRPr="00F0369C" w:rsidRDefault="006D7CC2" w:rsidP="00596965">
      <w:pPr>
        <w:numPr>
          <w:ilvl w:val="0"/>
          <w:numId w:val="4"/>
        </w:numPr>
        <w:spacing w:after="240"/>
        <w:ind w:right="43"/>
        <w:rPr>
          <w:sz w:val="22"/>
        </w:rPr>
      </w:pPr>
      <w:r w:rsidRPr="00F0369C">
        <w:rPr>
          <w:sz w:val="22"/>
        </w:rPr>
        <w:t>Wykonawca nie będzie miał prawa do przedłużenia terminu zakończenia przedmiotu umowy jeśli wydłużenie terminu wynika z przyczyn leżących po stronie Wykonawcy.</w:t>
      </w:r>
    </w:p>
    <w:p w:rsidR="00BF4EF4" w:rsidRPr="00F0369C" w:rsidRDefault="00B552A4" w:rsidP="00324E59">
      <w:pPr>
        <w:pStyle w:val="Nagwek2"/>
        <w:ind w:left="420"/>
        <w:rPr>
          <w:sz w:val="22"/>
        </w:rPr>
      </w:pPr>
      <w:r w:rsidRPr="00B218C5">
        <w:rPr>
          <w:b/>
          <w:sz w:val="22"/>
        </w:rPr>
        <w:t>§</w:t>
      </w:r>
      <w:r>
        <w:rPr>
          <w:b/>
          <w:sz w:val="22"/>
        </w:rPr>
        <w:t xml:space="preserve"> 3 </w:t>
      </w:r>
      <w:r w:rsidR="006D7CC2" w:rsidRPr="00727A87">
        <w:rPr>
          <w:b/>
          <w:sz w:val="22"/>
        </w:rPr>
        <w:t>Obowiązki stron umowy</w:t>
      </w:r>
    </w:p>
    <w:p w:rsidR="00BF4EF4" w:rsidRPr="00F0369C" w:rsidRDefault="006D7CC2">
      <w:pPr>
        <w:numPr>
          <w:ilvl w:val="0"/>
          <w:numId w:val="5"/>
        </w:numPr>
        <w:spacing w:after="0" w:line="259" w:lineRule="auto"/>
        <w:ind w:right="0" w:hanging="353"/>
        <w:jc w:val="left"/>
        <w:rPr>
          <w:sz w:val="22"/>
        </w:rPr>
      </w:pPr>
      <w:r w:rsidRPr="00F0369C">
        <w:rPr>
          <w:sz w:val="22"/>
          <w:u w:val="single" w:color="000000"/>
        </w:rPr>
        <w:t xml:space="preserve">Do obowiązków </w:t>
      </w:r>
      <w:r w:rsidR="00B552A4" w:rsidRPr="00F0369C">
        <w:rPr>
          <w:sz w:val="22"/>
          <w:u w:val="single" w:color="000000"/>
        </w:rPr>
        <w:t>Zamawiającego</w:t>
      </w:r>
      <w:r w:rsidRPr="00F0369C">
        <w:rPr>
          <w:sz w:val="22"/>
          <w:u w:val="single" w:color="000000"/>
        </w:rPr>
        <w:t xml:space="preserve"> należy:</w:t>
      </w:r>
    </w:p>
    <w:p w:rsidR="00BF4EF4" w:rsidRPr="00F0369C" w:rsidRDefault="006D7CC2">
      <w:pPr>
        <w:numPr>
          <w:ilvl w:val="1"/>
          <w:numId w:val="5"/>
        </w:numPr>
        <w:ind w:right="43" w:hanging="496"/>
        <w:rPr>
          <w:sz w:val="22"/>
        </w:rPr>
      </w:pPr>
      <w:r w:rsidRPr="00F0369C">
        <w:rPr>
          <w:sz w:val="22"/>
        </w:rPr>
        <w:t>Dostarczenie 1 (jednego) egzemplarza dokumentacji projektowej oraz innych dokumentów będących w posiadaniu Zamawiającego i potrzebnych do realizacji przedmiotu zamówienia, w terminie do 5 (pięciu) dni od daty podpisania niniejszej umowy.</w:t>
      </w:r>
    </w:p>
    <w:p w:rsidR="00BF4EF4" w:rsidRPr="00F0369C" w:rsidRDefault="006D7CC2">
      <w:pPr>
        <w:numPr>
          <w:ilvl w:val="1"/>
          <w:numId w:val="5"/>
        </w:numPr>
        <w:ind w:right="43" w:hanging="496"/>
        <w:rPr>
          <w:sz w:val="22"/>
        </w:rPr>
      </w:pPr>
      <w:r w:rsidRPr="00F0369C">
        <w:rPr>
          <w:sz w:val="22"/>
        </w:rPr>
        <w:t>Przekazanie Wykonawcy placu budowy w terminie do 7 dni licząc od dnia podpisania umowy oraz przekazanie dziennika budowy.</w:t>
      </w:r>
    </w:p>
    <w:p w:rsidR="0036474B" w:rsidRDefault="006D7CC2" w:rsidP="0036474B">
      <w:pPr>
        <w:numPr>
          <w:ilvl w:val="1"/>
          <w:numId w:val="5"/>
        </w:numPr>
        <w:spacing w:after="38" w:line="259" w:lineRule="auto"/>
        <w:ind w:right="43" w:hanging="496"/>
        <w:rPr>
          <w:sz w:val="22"/>
        </w:rPr>
      </w:pPr>
      <w:r w:rsidRPr="0036474B">
        <w:rPr>
          <w:sz w:val="22"/>
        </w:rPr>
        <w:t>Zapewnienie bieżącego nadzoru inwestorskiego.</w:t>
      </w:r>
    </w:p>
    <w:p w:rsidR="00BF4EF4" w:rsidRPr="0036474B" w:rsidRDefault="006D7CC2" w:rsidP="0036474B">
      <w:pPr>
        <w:numPr>
          <w:ilvl w:val="1"/>
          <w:numId w:val="5"/>
        </w:numPr>
        <w:spacing w:after="38" w:line="259" w:lineRule="auto"/>
        <w:ind w:right="43" w:hanging="496"/>
        <w:rPr>
          <w:sz w:val="22"/>
        </w:rPr>
      </w:pPr>
      <w:r w:rsidRPr="0036474B">
        <w:rPr>
          <w:sz w:val="22"/>
        </w:rPr>
        <w:t>Dokonanie odbioru wykonanych robót budowlanych na zasadach określonych w S 6</w:t>
      </w:r>
      <w:r w:rsidR="0036474B" w:rsidRPr="0036474B">
        <w:rPr>
          <w:sz w:val="22"/>
        </w:rPr>
        <w:t xml:space="preserve">  </w:t>
      </w:r>
      <w:r w:rsidRPr="0036474B">
        <w:rPr>
          <w:sz w:val="22"/>
        </w:rPr>
        <w:t>niniejszej umowy.</w:t>
      </w:r>
    </w:p>
    <w:p w:rsidR="0036474B" w:rsidRDefault="006D7CC2">
      <w:pPr>
        <w:numPr>
          <w:ilvl w:val="1"/>
          <w:numId w:val="5"/>
        </w:numPr>
        <w:ind w:right="43" w:hanging="496"/>
        <w:rPr>
          <w:sz w:val="22"/>
        </w:rPr>
      </w:pPr>
      <w:r w:rsidRPr="00F0369C">
        <w:rPr>
          <w:sz w:val="22"/>
        </w:rPr>
        <w:t xml:space="preserve">Regulowanie płatności wynikających z wystawianych, na zasadach określonych w S 5 niniejszej umowy, faktur. </w:t>
      </w:r>
    </w:p>
    <w:p w:rsidR="00BF4EF4" w:rsidRPr="00F0369C" w:rsidRDefault="0036474B" w:rsidP="0036474B">
      <w:pPr>
        <w:ind w:right="43"/>
        <w:rPr>
          <w:sz w:val="22"/>
        </w:rPr>
      </w:pPr>
      <w:r>
        <w:rPr>
          <w:sz w:val="22"/>
        </w:rPr>
        <w:t>2.</w:t>
      </w:r>
      <w:r>
        <w:rPr>
          <w:sz w:val="22"/>
        </w:rPr>
        <w:tab/>
      </w:r>
      <w:r w:rsidR="006D7CC2" w:rsidRPr="00F0369C">
        <w:rPr>
          <w:sz w:val="22"/>
          <w:u w:val="single" w:color="000000"/>
        </w:rPr>
        <w:t>Do obowiązków Wykonawcy należy:</w:t>
      </w:r>
    </w:p>
    <w:p w:rsidR="00BF4EF4" w:rsidRPr="00F0369C" w:rsidRDefault="006D7CC2">
      <w:pPr>
        <w:spacing w:after="38"/>
        <w:ind w:left="245" w:right="43" w:firstLine="0"/>
        <w:rPr>
          <w:sz w:val="22"/>
        </w:rPr>
      </w:pPr>
      <w:r w:rsidRPr="00F0369C">
        <w:rPr>
          <w:sz w:val="22"/>
        </w:rPr>
        <w:t>2.1. Dostarczenie Zamawiającemu:</w:t>
      </w:r>
    </w:p>
    <w:p w:rsidR="00BF4EF4" w:rsidRPr="00F0369C" w:rsidRDefault="006D7CC2" w:rsidP="0036474B">
      <w:pPr>
        <w:numPr>
          <w:ilvl w:val="2"/>
          <w:numId w:val="5"/>
        </w:numPr>
        <w:spacing w:after="0" w:line="226" w:lineRule="auto"/>
        <w:ind w:right="43" w:hanging="360"/>
        <w:rPr>
          <w:sz w:val="22"/>
        </w:rPr>
      </w:pPr>
      <w:r w:rsidRPr="00F0369C">
        <w:rPr>
          <w:sz w:val="22"/>
        </w:rPr>
        <w:t>w terminie 5 dni od podpisania umowy:</w:t>
      </w:r>
    </w:p>
    <w:p w:rsidR="00BF4EF4" w:rsidRPr="00F0369C" w:rsidRDefault="006D7CC2" w:rsidP="00324E59">
      <w:pPr>
        <w:numPr>
          <w:ilvl w:val="3"/>
          <w:numId w:val="5"/>
        </w:numPr>
        <w:spacing w:after="0"/>
        <w:ind w:right="43" w:hanging="360"/>
        <w:rPr>
          <w:sz w:val="22"/>
        </w:rPr>
      </w:pPr>
      <w:r w:rsidRPr="00F0369C">
        <w:rPr>
          <w:sz w:val="22"/>
        </w:rPr>
        <w:t>kserokopię uprawnień budowlanych wraz z aktualnym zaświadczeniem z właściwej Izby Inżynierów Budownictwa dla kierownika budowy, wymaganego na podstawie zapisów pkt 5.2.2 SIWZ,</w:t>
      </w:r>
    </w:p>
    <w:p w:rsidR="00BF4EF4" w:rsidRPr="00F0369C" w:rsidRDefault="006D7CC2">
      <w:pPr>
        <w:numPr>
          <w:ilvl w:val="3"/>
          <w:numId w:val="5"/>
        </w:numPr>
        <w:spacing w:after="33" w:line="226" w:lineRule="auto"/>
        <w:ind w:right="43" w:hanging="360"/>
        <w:rPr>
          <w:sz w:val="22"/>
        </w:rPr>
      </w:pPr>
      <w:r w:rsidRPr="00F0369C">
        <w:rPr>
          <w:sz w:val="22"/>
        </w:rPr>
        <w:t>oświadczenia kierownika budowy o podjęciu obowiązków kierowania budową,</w:t>
      </w:r>
    </w:p>
    <w:p w:rsidR="00BF4EF4" w:rsidRPr="00F0369C" w:rsidRDefault="006D7CC2">
      <w:pPr>
        <w:numPr>
          <w:ilvl w:val="2"/>
          <w:numId w:val="5"/>
        </w:numPr>
        <w:ind w:right="43" w:hanging="360"/>
        <w:rPr>
          <w:sz w:val="22"/>
        </w:rPr>
      </w:pPr>
      <w:r w:rsidRPr="00F0369C">
        <w:rPr>
          <w:sz w:val="22"/>
        </w:rPr>
        <w:t>najpóźniej w dniu przekazania placu budowy listy osób wyznaczonych do wykonania niniejszego zamówienia zatrudnionych na podstawie umowy o pracę, sporządzoną wg wzoru stanowiącego załącznik nr 7 do umowy.</w:t>
      </w:r>
    </w:p>
    <w:p w:rsidR="00BF4EF4" w:rsidRPr="00F0369C" w:rsidRDefault="006D7CC2">
      <w:pPr>
        <w:numPr>
          <w:ilvl w:val="1"/>
          <w:numId w:val="8"/>
        </w:numPr>
        <w:ind w:right="43" w:hanging="561"/>
        <w:rPr>
          <w:sz w:val="22"/>
        </w:rPr>
      </w:pPr>
      <w:r w:rsidRPr="00F0369C">
        <w:rPr>
          <w:sz w:val="22"/>
        </w:rPr>
        <w:t>Prawidłowe wykonanie wszystkich prac związanych z realizacją przedmiotu umowy zgodnie z wymaganiami określonymi w umowie na roboty budowlane, dokumentacją projektową (w szczególności uzgodnieniami, wydanymi dla zadania), specyfikacją techniczną wykonania i odbioru robót budowlanych, aktualnie obowiązującymi normami polskimi, polskim prawem budowlanym wraz z aktami wykonawczymi do niego oraz innymi obowiązującymi przepisami,</w:t>
      </w:r>
    </w:p>
    <w:p w:rsidR="00BF4EF4" w:rsidRPr="00F0369C" w:rsidRDefault="006D7CC2">
      <w:pPr>
        <w:numPr>
          <w:ilvl w:val="1"/>
          <w:numId w:val="8"/>
        </w:numPr>
        <w:spacing w:after="33" w:line="226" w:lineRule="auto"/>
        <w:ind w:right="43" w:hanging="561"/>
        <w:rPr>
          <w:sz w:val="22"/>
        </w:rPr>
      </w:pPr>
      <w:r w:rsidRPr="00F0369C">
        <w:rPr>
          <w:sz w:val="22"/>
        </w:rPr>
        <w:t>Szczegółowe sprawdzenie w terenie warunków wykonania przedmiotu umowy.</w:t>
      </w:r>
    </w:p>
    <w:p w:rsidR="00BF4EF4" w:rsidRPr="00F0369C" w:rsidRDefault="006D7CC2">
      <w:pPr>
        <w:numPr>
          <w:ilvl w:val="1"/>
          <w:numId w:val="8"/>
        </w:numPr>
        <w:spacing w:after="4" w:line="226" w:lineRule="auto"/>
        <w:ind w:right="43" w:hanging="561"/>
        <w:rPr>
          <w:sz w:val="22"/>
        </w:rPr>
      </w:pPr>
      <w:r w:rsidRPr="00F0369C">
        <w:rPr>
          <w:sz w:val="22"/>
        </w:rPr>
        <w:t xml:space="preserve">Wykonawca jest zobowiązany do dokładnego sprawdzenia dokumentacji projektowej, w celu wskazania ewentualnych wad oraz niezwłocznego poinformowania zamawiającego o dostrzeżonych błędach mających wpływ na wykonanie inwestycji i zaproponowania sposobu </w:t>
      </w:r>
      <w:r w:rsidRPr="00F0369C">
        <w:rPr>
          <w:sz w:val="22"/>
        </w:rPr>
        <w:lastRenderedPageBreak/>
        <w:t>ich usunięcia, w terminie tygodnia od dnia podpisania umowy. Po sprawdzeniu dokumentacji projektowej i braku dostrzeżonych błędów, Wykonawca złoży pisemne oświadczenie, iż sprawdził dokładnie dokumentację projektową i nie wnosi uwag,</w:t>
      </w:r>
    </w:p>
    <w:p w:rsidR="00BF4EF4" w:rsidRPr="00F0369C" w:rsidRDefault="006D7CC2">
      <w:pPr>
        <w:numPr>
          <w:ilvl w:val="1"/>
          <w:numId w:val="8"/>
        </w:numPr>
        <w:ind w:right="43" w:hanging="561"/>
        <w:rPr>
          <w:sz w:val="22"/>
        </w:rPr>
      </w:pPr>
      <w:r w:rsidRPr="00F0369C">
        <w:rPr>
          <w:sz w:val="22"/>
        </w:rPr>
        <w:t>Zweryfikowanie poprawności usytuowania istniejących i projektowanych urządzeń infrastruktury technicznej i dopiero po stwierdzeniu bezkolizyjności przystąpienie do realizacji robót.</w:t>
      </w:r>
    </w:p>
    <w:p w:rsidR="00BF4EF4" w:rsidRPr="00F0369C" w:rsidRDefault="006D7CC2">
      <w:pPr>
        <w:numPr>
          <w:ilvl w:val="1"/>
          <w:numId w:val="8"/>
        </w:numPr>
        <w:ind w:right="43" w:hanging="561"/>
        <w:rPr>
          <w:sz w:val="22"/>
        </w:rPr>
      </w:pPr>
      <w:r w:rsidRPr="00F0369C">
        <w:rPr>
          <w:sz w:val="22"/>
        </w:rPr>
        <w:t>Zabezpieczenie instalacji, urządzeń, sprzętów i obiektów na terenie robót i w jej bezpośrednim otoczeniu, przed ich zniszczeniem lub uszkodzeniem w trakcie wykonywania robót. W szczególności ponoszenie odpowiedzialności za ochronę instalacji na powierzchni ziemi i za urządzenia podziemne, takie jak rurociągi, kable i in.</w:t>
      </w:r>
    </w:p>
    <w:p w:rsidR="00BF4EF4" w:rsidRPr="00F0369C" w:rsidRDefault="006D7CC2">
      <w:pPr>
        <w:numPr>
          <w:ilvl w:val="1"/>
          <w:numId w:val="8"/>
        </w:numPr>
        <w:ind w:right="43" w:hanging="561"/>
        <w:rPr>
          <w:sz w:val="22"/>
        </w:rPr>
      </w:pPr>
      <w:r w:rsidRPr="00F0369C">
        <w:rPr>
          <w:sz w:val="22"/>
        </w:rPr>
        <w:t>Przejęcie terenu robót od Zamawiającego oraz zabezpieczenie i wygrodzenie terenu robót, oznakowanie.</w:t>
      </w:r>
    </w:p>
    <w:p w:rsidR="00BF4EF4" w:rsidRPr="00F0369C" w:rsidRDefault="006D7CC2">
      <w:pPr>
        <w:numPr>
          <w:ilvl w:val="1"/>
          <w:numId w:val="8"/>
        </w:numPr>
        <w:ind w:right="43" w:hanging="561"/>
        <w:rPr>
          <w:sz w:val="22"/>
        </w:rPr>
      </w:pPr>
      <w:r w:rsidRPr="00F0369C">
        <w:rPr>
          <w:sz w:val="22"/>
        </w:rPr>
        <w:t>Zorganizowanie, zabezpieczenie i utrzymanie na własny koszt terenu budowy wraz z jego zapleczem i niezbędnymi mediami niezbędnymi do realizacji przedmiotu umowy w tym: wygrodzenie terenu, wywieszenie tablic ostrzegawczych i informacyjnych, zapewnienie TOY-TOY dla pracowników Wykonawcy.</w:t>
      </w:r>
    </w:p>
    <w:p w:rsidR="00BF4EF4" w:rsidRPr="00F0369C" w:rsidRDefault="006D7CC2">
      <w:pPr>
        <w:numPr>
          <w:ilvl w:val="1"/>
          <w:numId w:val="8"/>
        </w:numPr>
        <w:ind w:right="43" w:hanging="561"/>
        <w:rPr>
          <w:sz w:val="22"/>
        </w:rPr>
      </w:pPr>
      <w:r w:rsidRPr="00F0369C">
        <w:rPr>
          <w:sz w:val="22"/>
        </w:rPr>
        <w:t xml:space="preserve">Zapewnienie materiałów i urządzeń użytych do wykonania przedmiotu umowy, które odpowiadają, co do jakości wymogom wyrobów dopuszczonych do obrotu i stosowania w budownictwie określonych w ustawie z dnia 7 lipca 1994 r. Prawo budowlane, ustawie z dnia 16 kwietnia 2004 r. o wyrobach budowlanych oraz wymaganiom specyfikacji technicznych wykonania i odbioru robót i SIWZ oraz okazanie na każde żądanie Zamawiającego w stosunku do wskazanych materiałów </w:t>
      </w:r>
      <w:r w:rsidRPr="00F0369C">
        <w:rPr>
          <w:noProof/>
          <w:sz w:val="22"/>
        </w:rPr>
        <w:drawing>
          <wp:inline distT="0" distB="0" distL="0" distR="0">
            <wp:extent cx="9137" cy="4568"/>
            <wp:effectExtent l="0" t="0" r="0" b="0"/>
            <wp:docPr id="12077" name="Picture 12077"/>
            <wp:cNvGraphicFramePr/>
            <a:graphic xmlns:a="http://schemas.openxmlformats.org/drawingml/2006/main">
              <a:graphicData uri="http://schemas.openxmlformats.org/drawingml/2006/picture">
                <pic:pic xmlns:pic="http://schemas.openxmlformats.org/drawingml/2006/picture">
                  <pic:nvPicPr>
                    <pic:cNvPr id="12077" name="Picture 12077"/>
                    <pic:cNvPicPr/>
                  </pic:nvPicPr>
                  <pic:blipFill>
                    <a:blip r:embed="rId7"/>
                    <a:stretch>
                      <a:fillRect/>
                    </a:stretch>
                  </pic:blipFill>
                  <pic:spPr>
                    <a:xfrm>
                      <a:off x="0" y="0"/>
                      <a:ext cx="9137" cy="4568"/>
                    </a:xfrm>
                    <a:prstGeom prst="rect">
                      <a:avLst/>
                    </a:prstGeom>
                  </pic:spPr>
                </pic:pic>
              </a:graphicData>
            </a:graphic>
          </wp:inline>
        </w:drawing>
      </w:r>
      <w:r w:rsidRPr="00F0369C">
        <w:rPr>
          <w:sz w:val="22"/>
        </w:rPr>
        <w:t>znaków bezpieczeństwa, deklaracji zgodności lub aprobaty technicznej lub certyfikatu zgodności z Polską Normą przenoszącą normy europejskie lub normą innych państw członkowskich Europejskiego Obszaru Gospodarczego przenoszącą tę normę lub europejskie oceny techniczne lub Polską Normą w przypadku braku Polskiej normy przenoszącej normy europejskie oraz norm europejskich ocen technicznych.</w:t>
      </w:r>
    </w:p>
    <w:p w:rsidR="00BF4EF4" w:rsidRPr="00F0369C" w:rsidRDefault="006D7CC2">
      <w:pPr>
        <w:numPr>
          <w:ilvl w:val="1"/>
          <w:numId w:val="8"/>
        </w:numPr>
        <w:spacing w:after="4" w:line="226" w:lineRule="auto"/>
        <w:ind w:right="43" w:hanging="561"/>
        <w:rPr>
          <w:sz w:val="22"/>
        </w:rPr>
      </w:pPr>
      <w:r w:rsidRPr="00F0369C">
        <w:rPr>
          <w:sz w:val="22"/>
        </w:rPr>
        <w:t>Prowadzenie gospodarki odpadami i ponoszenie z tego tytułu odpowiedzialność. Każdy odpad musi być zagospodarowany zgodnie z obowiązującymi przepisami. Wykonawca odpowiedzialny jest za przechowywanie dowodów potwierdzających zagospodarowanie odpadów i na żądanie Zamawiającego do ich przedstawienia. Kwalifikacja materiałów co do przydatności do ich ponownego wykorzystania będzie następować protokolarnie z udziałem Inspektora Nadzoru Inwestorskiego.</w:t>
      </w:r>
    </w:p>
    <w:p w:rsidR="00BF4EF4" w:rsidRPr="00F0369C" w:rsidRDefault="006D7CC2">
      <w:pPr>
        <w:numPr>
          <w:ilvl w:val="1"/>
          <w:numId w:val="8"/>
        </w:numPr>
        <w:ind w:right="43" w:hanging="561"/>
        <w:rPr>
          <w:sz w:val="22"/>
        </w:rPr>
      </w:pPr>
      <w:r w:rsidRPr="00F0369C">
        <w:rPr>
          <w:sz w:val="22"/>
        </w:rPr>
        <w:t>Zapewnienie przejezdności wszystkich ciągów ruchu drogowego oraz utrzymywanie w sposób bezpieczny ruchu pojazdów.</w:t>
      </w:r>
    </w:p>
    <w:p w:rsidR="00BF4EF4" w:rsidRPr="00F0369C" w:rsidRDefault="006D7CC2">
      <w:pPr>
        <w:numPr>
          <w:ilvl w:val="1"/>
          <w:numId w:val="8"/>
        </w:numPr>
        <w:ind w:right="43" w:hanging="561"/>
        <w:rPr>
          <w:sz w:val="22"/>
        </w:rPr>
      </w:pPr>
      <w:r w:rsidRPr="00F0369C">
        <w:rPr>
          <w:sz w:val="22"/>
        </w:rPr>
        <w:t>Uporządkowanie terenu budowy po zakończeniu robót, zaplecza budowy, jak również terenów sąsiadujących zajętych lub użytkowanych przez Wykonawcę w tym dokonanie na własny koszt naprawy zniszczonych lub uszkodzonych w wyniku prowadzonych prac obiektów, nawierzchni lub instalacji, w terminie nie później niż do dnia dokonania odbioru końcowego przedmiotu umowy.</w:t>
      </w:r>
    </w:p>
    <w:p w:rsidR="00BF4EF4" w:rsidRPr="00F0369C" w:rsidRDefault="006D7CC2">
      <w:pPr>
        <w:numPr>
          <w:ilvl w:val="1"/>
          <w:numId w:val="8"/>
        </w:numPr>
        <w:ind w:right="43" w:hanging="561"/>
        <w:rPr>
          <w:sz w:val="22"/>
        </w:rPr>
      </w:pPr>
      <w:r w:rsidRPr="00F0369C">
        <w:rPr>
          <w:sz w:val="22"/>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BF4EF4" w:rsidRPr="00F0369C" w:rsidRDefault="006D7CC2">
      <w:pPr>
        <w:numPr>
          <w:ilvl w:val="1"/>
          <w:numId w:val="8"/>
        </w:numPr>
        <w:ind w:right="43" w:hanging="561"/>
        <w:rPr>
          <w:sz w:val="22"/>
        </w:rPr>
      </w:pPr>
      <w:r w:rsidRPr="00F0369C">
        <w:rPr>
          <w:sz w:val="22"/>
        </w:rPr>
        <w:t>Ponoszenie pełnej odpowiedzialności za szkody oraz następstwa nieszczęśliwych wypadków pracowników i osób trzecich, powstałe w związku z prowadzonymi robotami, w tym także ruchem pojazdów.</w:t>
      </w:r>
    </w:p>
    <w:p w:rsidR="00BF4EF4" w:rsidRPr="00F0369C" w:rsidRDefault="006D7CC2">
      <w:pPr>
        <w:ind w:left="842" w:right="43" w:hanging="583"/>
        <w:rPr>
          <w:sz w:val="22"/>
        </w:rPr>
      </w:pPr>
      <w:r w:rsidRPr="00F0369C">
        <w:rPr>
          <w:noProof/>
          <w:sz w:val="22"/>
        </w:rPr>
        <w:drawing>
          <wp:inline distT="0" distB="0" distL="0" distR="0">
            <wp:extent cx="4569" cy="4568"/>
            <wp:effectExtent l="0" t="0" r="0" b="0"/>
            <wp:docPr id="15353" name="Picture 15353"/>
            <wp:cNvGraphicFramePr/>
            <a:graphic xmlns:a="http://schemas.openxmlformats.org/drawingml/2006/main">
              <a:graphicData uri="http://schemas.openxmlformats.org/drawingml/2006/picture">
                <pic:pic xmlns:pic="http://schemas.openxmlformats.org/drawingml/2006/picture">
                  <pic:nvPicPr>
                    <pic:cNvPr id="15353" name="Picture 15353"/>
                    <pic:cNvPicPr/>
                  </pic:nvPicPr>
                  <pic:blipFill>
                    <a:blip r:embed="rId8"/>
                    <a:stretch>
                      <a:fillRect/>
                    </a:stretch>
                  </pic:blipFill>
                  <pic:spPr>
                    <a:xfrm>
                      <a:off x="0" y="0"/>
                      <a:ext cx="4569" cy="4568"/>
                    </a:xfrm>
                    <a:prstGeom prst="rect">
                      <a:avLst/>
                    </a:prstGeom>
                  </pic:spPr>
                </pic:pic>
              </a:graphicData>
            </a:graphic>
          </wp:inline>
        </w:drawing>
      </w:r>
      <w:r w:rsidRPr="00F0369C">
        <w:rPr>
          <w:sz w:val="22"/>
        </w:rPr>
        <w:t>2.15. Dostarczanie niezbędnych dokumentów potwierdzających parametry techniczne oraz wymagane normy stosowanych materiałów, wyrobów i urządzeń w tym np. wyników oraz protokołów badań, sprawozdań i prób dotyczących realizowanego przedmiotu niniejszej umowy.</w:t>
      </w:r>
    </w:p>
    <w:p w:rsidR="00BF4EF4" w:rsidRPr="00F0369C" w:rsidRDefault="006D7CC2">
      <w:pPr>
        <w:numPr>
          <w:ilvl w:val="1"/>
          <w:numId w:val="6"/>
        </w:numPr>
        <w:ind w:left="841" w:right="43" w:hanging="568"/>
        <w:rPr>
          <w:sz w:val="22"/>
        </w:rPr>
      </w:pPr>
      <w:r w:rsidRPr="00F0369C">
        <w:rPr>
          <w:sz w:val="22"/>
        </w:rPr>
        <w:t>Usunięcia wszelkich wad i usterek w okresie realizacji umowy oraz w okresie rękojmi lub gwarancji, niezwłocznie po ich stwierdzeniu i zgłoszeniu Wykonawcy. Termin usunięcia przedmiotowych usterek będzie każdorazowo wskazywany przez Zamawiającego lub Inspektora Nadzoru Inwestorskiego, w zależności od przyjętej technologii naprawy i usunięcia usterek.</w:t>
      </w:r>
    </w:p>
    <w:p w:rsidR="00BF4EF4" w:rsidRPr="00F0369C" w:rsidRDefault="006D7CC2">
      <w:pPr>
        <w:numPr>
          <w:ilvl w:val="1"/>
          <w:numId w:val="6"/>
        </w:numPr>
        <w:spacing w:after="38"/>
        <w:ind w:left="841" w:right="43" w:hanging="568"/>
        <w:rPr>
          <w:sz w:val="22"/>
        </w:rPr>
      </w:pPr>
      <w:r w:rsidRPr="00F0369C">
        <w:rPr>
          <w:sz w:val="22"/>
        </w:rPr>
        <w:t>Usunięcia wszystkich wad, w okresie rękojmi lub gwarancji.</w:t>
      </w:r>
    </w:p>
    <w:p w:rsidR="00BF4EF4" w:rsidRPr="00F0369C" w:rsidRDefault="006D7CC2">
      <w:pPr>
        <w:numPr>
          <w:ilvl w:val="1"/>
          <w:numId w:val="6"/>
        </w:numPr>
        <w:ind w:left="841" w:right="43" w:hanging="568"/>
        <w:rPr>
          <w:sz w:val="22"/>
        </w:rPr>
      </w:pPr>
      <w:r w:rsidRPr="00F0369C">
        <w:rPr>
          <w:sz w:val="22"/>
        </w:rPr>
        <w:lastRenderedPageBreak/>
        <w:t>Jeżeli dla ustalenia zaistnienia wad niezbędne jest dokonanie prób, badań, odkryć lub ekspertyz, to Zamawiający lub Inspektor Nadzoru Inwestorskiego ma prawo polecić Wykonawcy dokonanie tych czynności na koszt Wykonawcy. Przed sporządzeniem ekspertyzy, Wykonawca musi uzyskać opinię Inspektora Nadzoru Inwestorskiego i akceptację Zamawiającego, dla osoby sporządzającej ekspertyzę. W przypadku, jeżeli te czynności przesądzą, że wady w robotach nie wystąpiły, Wykonawca będzie miał prawo żądać od Zamawiającego zwrotu poniesionych z tego tytułu kosztów. W przypadku, kiedy wyniki badań potwierdzą zaistnienie wad lub niezgodności z treścią dokumentacji projektowej, wykonane roboty należy rozebrać/doprowadzić do zgodności z treścią dokumentacji projektowej. W takim przypadku wszelkie koszty poniesie Wykonawca robót.</w:t>
      </w:r>
    </w:p>
    <w:p w:rsidR="00BF4EF4" w:rsidRPr="00F0369C" w:rsidRDefault="006D7CC2">
      <w:pPr>
        <w:numPr>
          <w:ilvl w:val="1"/>
          <w:numId w:val="6"/>
        </w:numPr>
        <w:ind w:left="841" w:right="43" w:hanging="568"/>
        <w:rPr>
          <w:sz w:val="22"/>
        </w:rPr>
      </w:pPr>
      <w:r w:rsidRPr="00F0369C">
        <w:rPr>
          <w:sz w:val="22"/>
        </w:rPr>
        <w:t>Ponoszenie wyłącznej odpowiedzialności za wszelkie szkody będące następstwem niewykonania lub nienależytego wykonania przedmiotu umowy, które to szkody Wykonawca zobowiązuje się pokryć w pełnej wysokości ze środków własnych.</w:t>
      </w:r>
    </w:p>
    <w:p w:rsidR="00BF4EF4" w:rsidRPr="00F0369C" w:rsidRDefault="006D7CC2">
      <w:pPr>
        <w:numPr>
          <w:ilvl w:val="1"/>
          <w:numId w:val="6"/>
        </w:numPr>
        <w:ind w:left="841" w:right="43" w:hanging="568"/>
        <w:rPr>
          <w:sz w:val="22"/>
        </w:rPr>
      </w:pPr>
      <w:r w:rsidRPr="00F0369C">
        <w:rPr>
          <w:sz w:val="22"/>
        </w:rPr>
        <w:t>W okresie rękojmi Wykonawca zobowiązany będzie do pełnej obsługi, w tym m.in. do:</w:t>
      </w:r>
    </w:p>
    <w:p w:rsidR="00BF4EF4" w:rsidRPr="00F0369C" w:rsidRDefault="006D7CC2">
      <w:pPr>
        <w:numPr>
          <w:ilvl w:val="3"/>
          <w:numId w:val="7"/>
        </w:numPr>
        <w:ind w:left="1328" w:right="43" w:hanging="360"/>
        <w:rPr>
          <w:sz w:val="22"/>
        </w:rPr>
      </w:pPr>
      <w:r w:rsidRPr="00F0369C">
        <w:rPr>
          <w:sz w:val="22"/>
        </w:rPr>
        <w:t>uczestnictwa w przeglądach gwarancyjnych na wezwanie Zamawiającego (przeglądy będą się odbywać nie częściej niż raz w roku do końca okresu gwarancyjnego),</w:t>
      </w:r>
    </w:p>
    <w:p w:rsidR="00BF4EF4" w:rsidRPr="00F0369C" w:rsidRDefault="006D7CC2">
      <w:pPr>
        <w:numPr>
          <w:ilvl w:val="3"/>
          <w:numId w:val="7"/>
        </w:numPr>
        <w:spacing w:after="38"/>
        <w:ind w:left="1328" w:right="43" w:hanging="360"/>
        <w:rPr>
          <w:sz w:val="22"/>
        </w:rPr>
      </w:pPr>
      <w:r w:rsidRPr="00F0369C">
        <w:rPr>
          <w:sz w:val="22"/>
        </w:rPr>
        <w:t>usunięcia usterek i wad w wyznaczonym terminie zgodnie z umową,</w:t>
      </w:r>
    </w:p>
    <w:p w:rsidR="00BF4EF4" w:rsidRPr="00F0369C" w:rsidRDefault="006D7CC2">
      <w:pPr>
        <w:numPr>
          <w:ilvl w:val="3"/>
          <w:numId w:val="7"/>
        </w:numPr>
        <w:ind w:left="1328" w:right="43" w:hanging="360"/>
        <w:rPr>
          <w:sz w:val="22"/>
        </w:rPr>
      </w:pPr>
      <w:r w:rsidRPr="00F0369C">
        <w:rPr>
          <w:sz w:val="22"/>
        </w:rPr>
        <w:t>udziału w ewentualnych spotkaniach/negocjacjach, dotyczących nierozstrzygniętych roszczeń i sporów, dotyczących realizacji zadania,</w:t>
      </w:r>
    </w:p>
    <w:p w:rsidR="00BF4EF4" w:rsidRPr="00F0369C" w:rsidRDefault="006D7CC2">
      <w:pPr>
        <w:numPr>
          <w:ilvl w:val="3"/>
          <w:numId w:val="7"/>
        </w:numPr>
        <w:ind w:left="1328" w:right="43" w:hanging="360"/>
        <w:rPr>
          <w:sz w:val="22"/>
        </w:rPr>
      </w:pPr>
      <w:r w:rsidRPr="00F0369C">
        <w:rPr>
          <w:sz w:val="22"/>
        </w:rPr>
        <w:t>zajmowania stanowiska w odniesieniu do wszystkich roszczeń, zgłaszanych przez osoby trzecie w okresie gwarancyjnym.</w:t>
      </w:r>
    </w:p>
    <w:p w:rsidR="00BF4EF4" w:rsidRPr="00F0369C" w:rsidRDefault="006D7CC2">
      <w:pPr>
        <w:numPr>
          <w:ilvl w:val="1"/>
          <w:numId w:val="9"/>
        </w:numPr>
        <w:ind w:right="43" w:hanging="561"/>
        <w:rPr>
          <w:sz w:val="22"/>
        </w:rPr>
      </w:pPr>
      <w:r w:rsidRPr="00F0369C">
        <w:rPr>
          <w:sz w:val="22"/>
        </w:rPr>
        <w:t>Niezwłoczne informowanie Zamawiającego w tym Inspektora nadzoru inwestorskiego o problemach technicznych lub okolicznościach, które mogą wpłynąć na jakość robót lub termin zakończenia robót.</w:t>
      </w:r>
    </w:p>
    <w:p w:rsidR="00BF4EF4" w:rsidRPr="00F0369C" w:rsidRDefault="006D7CC2">
      <w:pPr>
        <w:numPr>
          <w:ilvl w:val="1"/>
          <w:numId w:val="9"/>
        </w:numPr>
        <w:ind w:right="43" w:hanging="561"/>
        <w:rPr>
          <w:sz w:val="22"/>
        </w:rPr>
      </w:pPr>
      <w:r w:rsidRPr="00F0369C">
        <w:rPr>
          <w:sz w:val="22"/>
        </w:rPr>
        <w:t>Na polecenie Zamawiającego lub Inspektora Nadzoru Inwestorskiego, Wykonawca jest zobowiązany przedstawić raporty z postępu robót, w terminie wyznaczonym przez Zamawiającego lub Inspektora Nadzoru Inwestorskiego wraz z dokumentacją fotograficzną z postępu robót.</w:t>
      </w:r>
    </w:p>
    <w:p w:rsidR="00BF4EF4" w:rsidRPr="00F0369C" w:rsidRDefault="006D7CC2">
      <w:pPr>
        <w:numPr>
          <w:ilvl w:val="1"/>
          <w:numId w:val="9"/>
        </w:numPr>
        <w:ind w:right="43" w:hanging="561"/>
        <w:rPr>
          <w:sz w:val="22"/>
        </w:rPr>
      </w:pPr>
      <w:r w:rsidRPr="00F0369C">
        <w:rPr>
          <w:sz w:val="22"/>
        </w:rPr>
        <w:t>Na polecenie Zamawiającego lub Inspektora Nadzoru Inwestorskiego, Wykonawca jest zobowiązany do przedstawienia, potwierdzonych przez Kierownika budowy raportów określających zaawansowanie rzeczowe i finansowe, a także przewidywany do wykonania w danym okresie zakres robót.</w:t>
      </w:r>
    </w:p>
    <w:p w:rsidR="00BF4EF4" w:rsidRPr="00F0369C" w:rsidRDefault="006D7CC2">
      <w:pPr>
        <w:numPr>
          <w:ilvl w:val="1"/>
          <w:numId w:val="9"/>
        </w:numPr>
        <w:spacing w:after="4" w:line="226" w:lineRule="auto"/>
        <w:ind w:right="43" w:hanging="561"/>
        <w:rPr>
          <w:sz w:val="22"/>
        </w:rPr>
      </w:pPr>
      <w:r w:rsidRPr="00F0369C">
        <w:rPr>
          <w:sz w:val="22"/>
        </w:rPr>
        <w:t>Prowadzenie oraz przechowywanie Dziennika Budowy i udostępnianie go Zamawiającemu oraz innym upoważnionym osobom lub organom celem dokonywania wpisów i potwierdzeń.</w:t>
      </w:r>
    </w:p>
    <w:p w:rsidR="00BF4EF4" w:rsidRPr="00F0369C" w:rsidRDefault="006D7CC2">
      <w:pPr>
        <w:numPr>
          <w:ilvl w:val="1"/>
          <w:numId w:val="9"/>
        </w:numPr>
        <w:ind w:right="43" w:hanging="561"/>
        <w:rPr>
          <w:sz w:val="22"/>
        </w:rPr>
      </w:pPr>
      <w:r w:rsidRPr="00F0369C">
        <w:rPr>
          <w:sz w:val="22"/>
        </w:rPr>
        <w:t>Kompletowanie w trakcie realizacji robót wszelkiej dokumentacji zgodnie z przepisami Prawa budowlanego oraz przygotowanie do odbioru końcowego</w:t>
      </w:r>
    </w:p>
    <w:p w:rsidR="00BF4EF4" w:rsidRPr="00F0369C" w:rsidRDefault="006D7CC2">
      <w:pPr>
        <w:spacing w:after="4" w:line="226" w:lineRule="auto"/>
        <w:ind w:left="835" w:right="43" w:firstLine="7"/>
        <w:rPr>
          <w:sz w:val="22"/>
        </w:rPr>
      </w:pPr>
      <w:r w:rsidRPr="00F0369C">
        <w:rPr>
          <w:sz w:val="22"/>
        </w:rPr>
        <w:t>przedmiotu umowy końcowego kompletnej dokumentacji w 1 (jednym) egzemplarzu w formie papierowej, o której mowa w S 6 ust. 5. Wszelkie koszty związane z przygotowaniem, uzgodnieniem i zatwierdzeniem dokumentacji powykonawczej są zawarte w cenie ofertowej i obciążają Wykonawcę.</w:t>
      </w:r>
    </w:p>
    <w:p w:rsidR="00BF4EF4" w:rsidRPr="00F0369C" w:rsidRDefault="006D7CC2">
      <w:pPr>
        <w:numPr>
          <w:ilvl w:val="1"/>
          <w:numId w:val="9"/>
        </w:numPr>
        <w:ind w:right="43" w:hanging="561"/>
        <w:rPr>
          <w:sz w:val="22"/>
        </w:rPr>
      </w:pPr>
      <w:r w:rsidRPr="00F0369C">
        <w:rPr>
          <w:sz w:val="22"/>
        </w:rPr>
        <w:t>Dostarczanie projektów umów o podwykonawstwo dotyczących robót budowlanych oraz potwierdzonych za zgodność z oryginałem kopii zawartych umów o podwykonawstwo dotyczących robót budowlanych, dostaw i usług zgodnie z przepisami od art. 143a do art. 143c ustawy Prawo zamówień publicznych.</w:t>
      </w:r>
    </w:p>
    <w:p w:rsidR="00BF4EF4" w:rsidRPr="00F0369C" w:rsidRDefault="006D7CC2">
      <w:pPr>
        <w:numPr>
          <w:ilvl w:val="1"/>
          <w:numId w:val="9"/>
        </w:numPr>
        <w:ind w:right="43" w:hanging="561"/>
        <w:rPr>
          <w:sz w:val="22"/>
        </w:rPr>
      </w:pPr>
      <w:r w:rsidRPr="00F0369C">
        <w:rPr>
          <w:sz w:val="22"/>
        </w:rPr>
        <w:t>Zapewnienie obsługi geodezyjnej przez uprawnionego geodetę. W szczególności obowiązkiem Wykonawcy jest dostarczenie Zamawiającemu szkiców powykonawczych wykonanych obiektów i zabudowanych urządzeń w wersji papierowej i cyfrowej na płycie CD w formacie .</w:t>
      </w:r>
      <w:proofErr w:type="spellStart"/>
      <w:r w:rsidRPr="00F0369C">
        <w:rPr>
          <w:sz w:val="22"/>
        </w:rPr>
        <w:t>dxf</w:t>
      </w:r>
      <w:proofErr w:type="spellEnd"/>
      <w:r w:rsidRPr="00F0369C">
        <w:rPr>
          <w:sz w:val="22"/>
        </w:rPr>
        <w:t xml:space="preserve"> a także uzyskanie i przedłożenie Zamawiającemu inwentaryzacji geodezyjnej powykonawczej tj. map z adnotacją Powiatowego Ośrodka Dokumentacji Geodezyjnej i Kartograficznej</w:t>
      </w:r>
      <w:r w:rsidR="004D3672">
        <w:rPr>
          <w:sz w:val="22"/>
        </w:rPr>
        <w:t xml:space="preserve"> w</w:t>
      </w:r>
      <w:r w:rsidRPr="00F0369C">
        <w:rPr>
          <w:sz w:val="22"/>
        </w:rPr>
        <w:t xml:space="preserve"> </w:t>
      </w:r>
      <w:r w:rsidR="00CA0425">
        <w:rPr>
          <w:sz w:val="22"/>
        </w:rPr>
        <w:t>Lwówku Śląskim</w:t>
      </w:r>
      <w:r w:rsidRPr="00F0369C">
        <w:rPr>
          <w:sz w:val="22"/>
        </w:rPr>
        <w:t xml:space="preserve"> o przyjęciu do Państwowego zasobu geodezyjno-kartograficznego. Powyższa dokumentacja winna zawierać również współrzędne wykonanych w trakcie robót budowlanych studni.</w:t>
      </w:r>
    </w:p>
    <w:p w:rsidR="00BF4EF4" w:rsidRPr="00F0369C" w:rsidRDefault="006D7CC2">
      <w:pPr>
        <w:numPr>
          <w:ilvl w:val="1"/>
          <w:numId w:val="9"/>
        </w:numPr>
        <w:ind w:right="43" w:hanging="561"/>
        <w:rPr>
          <w:sz w:val="22"/>
        </w:rPr>
      </w:pPr>
      <w:r w:rsidRPr="00F0369C">
        <w:rPr>
          <w:sz w:val="22"/>
        </w:rPr>
        <w:t>Odtworzenie w razie zniszczenia lub uszkodzenia w trakcie wykonywanych robót istniejącej w terenie osnowy geodezyjnej lub punktów geodezyjnych.</w:t>
      </w:r>
    </w:p>
    <w:p w:rsidR="00BF4EF4" w:rsidRPr="00F0369C" w:rsidRDefault="006D7CC2">
      <w:pPr>
        <w:numPr>
          <w:ilvl w:val="1"/>
          <w:numId w:val="9"/>
        </w:numPr>
        <w:spacing w:after="4" w:line="226" w:lineRule="auto"/>
        <w:ind w:right="43" w:hanging="561"/>
        <w:rPr>
          <w:sz w:val="22"/>
        </w:rPr>
      </w:pPr>
      <w:r w:rsidRPr="00F0369C">
        <w:rPr>
          <w:sz w:val="22"/>
        </w:rPr>
        <w:lastRenderedPageBreak/>
        <w:t>Powiadomienie o rozpoczęciu zakończeniu robót wszystkich dysponentów/administratorów sieci oraz uzyskanie odbiorów zaaprobowanych przez dysponentów/administratorów poszczególnych sieci /jeśli dotyczy/.</w:t>
      </w:r>
    </w:p>
    <w:p w:rsidR="00BF4EF4" w:rsidRPr="00F0369C" w:rsidRDefault="006D7CC2">
      <w:pPr>
        <w:numPr>
          <w:ilvl w:val="1"/>
          <w:numId w:val="9"/>
        </w:numPr>
        <w:ind w:right="43" w:hanging="561"/>
        <w:rPr>
          <w:sz w:val="22"/>
        </w:rPr>
      </w:pPr>
      <w:r w:rsidRPr="00F0369C">
        <w:rPr>
          <w:sz w:val="22"/>
        </w:rPr>
        <w:t>Poniesienie ewentualnych kosztów z tytułu prowadzenia nadzoru przez przedstawicieli dysponentów/administratorów sieci, urządzeń kolidującyc</w:t>
      </w:r>
      <w:r w:rsidR="00F50C8D">
        <w:rPr>
          <w:sz w:val="22"/>
        </w:rPr>
        <w:t xml:space="preserve">h z wykonywanymi robotami </w:t>
      </w:r>
      <w:r w:rsidRPr="00F0369C">
        <w:rPr>
          <w:sz w:val="22"/>
        </w:rPr>
        <w:t>a związanych z wykonywaniem, badań, sprawdzeń, prób szczelności itp.</w:t>
      </w:r>
    </w:p>
    <w:p w:rsidR="00BF4EF4" w:rsidRPr="00F0369C" w:rsidRDefault="006D7CC2">
      <w:pPr>
        <w:numPr>
          <w:ilvl w:val="1"/>
          <w:numId w:val="9"/>
        </w:numPr>
        <w:ind w:right="43" w:hanging="561"/>
        <w:rPr>
          <w:sz w:val="22"/>
        </w:rPr>
      </w:pPr>
      <w:r w:rsidRPr="00F0369C">
        <w:rPr>
          <w:sz w:val="22"/>
        </w:rPr>
        <w:t>Wykonanie przed realizacją zadania inwentaryzacji fotograficznej stanu technicznego dróg, budynków oraz budowli przyległych do terenu budowy lub będących w strefie oddziaływania budowy oraz sporządzenie dokumentacji fotograficznej dla wszystkich prowadzonych robót, w tym robót zanikających.</w:t>
      </w:r>
    </w:p>
    <w:p w:rsidR="00BF4EF4" w:rsidRPr="00F0369C" w:rsidRDefault="006D7CC2">
      <w:pPr>
        <w:numPr>
          <w:ilvl w:val="1"/>
          <w:numId w:val="9"/>
        </w:numPr>
        <w:ind w:right="43" w:hanging="561"/>
        <w:rPr>
          <w:sz w:val="22"/>
        </w:rPr>
      </w:pPr>
      <w:r w:rsidRPr="00F0369C">
        <w:rPr>
          <w:sz w:val="22"/>
        </w:rPr>
        <w:t>Zapewnienie, aby osoby zaangażowane do wykonania robót nosiły na Terenie budowy oznaczenia identyfikujące podmioty, które je zaangażowały.</w:t>
      </w:r>
    </w:p>
    <w:p w:rsidR="00BF4EF4" w:rsidRPr="00F0369C" w:rsidRDefault="006D7CC2">
      <w:pPr>
        <w:numPr>
          <w:ilvl w:val="1"/>
          <w:numId w:val="9"/>
        </w:numPr>
        <w:spacing w:after="33" w:line="226" w:lineRule="auto"/>
        <w:ind w:right="43" w:hanging="561"/>
        <w:rPr>
          <w:sz w:val="22"/>
        </w:rPr>
      </w:pPr>
      <w:r w:rsidRPr="00F0369C">
        <w:rPr>
          <w:sz w:val="22"/>
        </w:rPr>
        <w:t>Opracowania projektu organizacji ruchu na czas prowadzenia robót.</w:t>
      </w:r>
    </w:p>
    <w:p w:rsidR="00BF4EF4" w:rsidRPr="00F0369C" w:rsidRDefault="006D7CC2" w:rsidP="00596965">
      <w:pPr>
        <w:numPr>
          <w:ilvl w:val="1"/>
          <w:numId w:val="9"/>
        </w:numPr>
        <w:spacing w:after="240"/>
        <w:ind w:right="43" w:hanging="561"/>
        <w:rPr>
          <w:sz w:val="22"/>
        </w:rPr>
      </w:pPr>
      <w:r w:rsidRPr="00F0369C">
        <w:rPr>
          <w:sz w:val="22"/>
        </w:rPr>
        <w:t>Realizacji robót w terminie uwzględniającym ważność poszczególnych projektów pod względem uzgodnień branżowych.</w:t>
      </w:r>
    </w:p>
    <w:p w:rsidR="00BF4EF4" w:rsidRPr="002C0165" w:rsidRDefault="00727A87" w:rsidP="00324E59">
      <w:pPr>
        <w:pStyle w:val="Nagwek2"/>
        <w:ind w:left="420" w:right="14"/>
        <w:rPr>
          <w:b/>
          <w:sz w:val="22"/>
        </w:rPr>
      </w:pPr>
      <w:r w:rsidRPr="002C0165">
        <w:rPr>
          <w:b/>
          <w:sz w:val="22"/>
        </w:rPr>
        <w:t xml:space="preserve">§ 4 </w:t>
      </w:r>
      <w:r w:rsidR="006D7CC2" w:rsidRPr="002C0165">
        <w:rPr>
          <w:b/>
          <w:sz w:val="22"/>
        </w:rPr>
        <w:t>Potencjał Wykonawcy</w:t>
      </w:r>
    </w:p>
    <w:p w:rsidR="00BF4EF4" w:rsidRPr="00F0369C" w:rsidRDefault="006D7CC2">
      <w:pPr>
        <w:numPr>
          <w:ilvl w:val="0"/>
          <w:numId w:val="10"/>
        </w:numPr>
        <w:ind w:right="43" w:hanging="345"/>
        <w:rPr>
          <w:sz w:val="22"/>
        </w:rPr>
      </w:pPr>
      <w:r w:rsidRPr="00F0369C">
        <w:rPr>
          <w:sz w:val="22"/>
        </w:rPr>
        <w:t>Wykonawca oświadcza, że w celu realizacji przedmiotu umowy zapewni personel posiadający zdolności, doświadczenie, wiedzę oraz wymagane uprawnienia, w zakresie niezbędnym do wykonania przedmiotu umowy oraz odpowiednie zasoby techniczne.</w:t>
      </w:r>
    </w:p>
    <w:p w:rsidR="00BF4EF4" w:rsidRPr="00F0369C" w:rsidRDefault="006D7CC2">
      <w:pPr>
        <w:numPr>
          <w:ilvl w:val="0"/>
          <w:numId w:val="10"/>
        </w:numPr>
        <w:spacing w:after="4" w:line="226" w:lineRule="auto"/>
        <w:ind w:right="43" w:hanging="345"/>
        <w:rPr>
          <w:sz w:val="22"/>
        </w:rPr>
      </w:pPr>
      <w:r w:rsidRPr="00F0369C">
        <w:rPr>
          <w:sz w:val="22"/>
        </w:rPr>
        <w:t>Wykonawca oświadcza, że posiada wiedzę i doświadczenie wymagane do realizacji robót budowlanych będących przedmiotem umowy.</w:t>
      </w:r>
    </w:p>
    <w:p w:rsidR="00BF4EF4" w:rsidRPr="00F0369C" w:rsidRDefault="006D7CC2">
      <w:pPr>
        <w:numPr>
          <w:ilvl w:val="0"/>
          <w:numId w:val="10"/>
        </w:numPr>
        <w:ind w:right="43" w:hanging="345"/>
        <w:rPr>
          <w:sz w:val="22"/>
        </w:rPr>
      </w:pPr>
      <w:r w:rsidRPr="00F0369C">
        <w:rPr>
          <w:sz w:val="22"/>
        </w:rPr>
        <w:t>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przypadku zaprzestania wykonywania Umowy przez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BF4EF4" w:rsidRPr="00F0369C" w:rsidRDefault="006D7CC2">
      <w:pPr>
        <w:numPr>
          <w:ilvl w:val="0"/>
          <w:numId w:val="10"/>
        </w:numPr>
        <w:spacing w:after="38"/>
        <w:ind w:right="43" w:hanging="345"/>
        <w:rPr>
          <w:sz w:val="22"/>
        </w:rPr>
      </w:pPr>
      <w:r w:rsidRPr="00F0369C">
        <w:rPr>
          <w:sz w:val="22"/>
        </w:rPr>
        <w:t>Wykonawca ustanawia:</w:t>
      </w:r>
    </w:p>
    <w:p w:rsidR="00BF4EF4" w:rsidRPr="00F0369C" w:rsidRDefault="006D7CC2" w:rsidP="004D3672">
      <w:pPr>
        <w:ind w:left="567" w:right="43" w:hanging="425"/>
        <w:rPr>
          <w:sz w:val="22"/>
        </w:rPr>
      </w:pPr>
      <w:r w:rsidRPr="00F0369C">
        <w:rPr>
          <w:sz w:val="22"/>
        </w:rPr>
        <w:t xml:space="preserve">4.1. Pana/Panią </w:t>
      </w:r>
      <w:r w:rsidR="001F4653">
        <w:rPr>
          <w:sz w:val="22"/>
        </w:rPr>
        <w:t>……………………………………………………………..</w:t>
      </w:r>
      <w:r w:rsidRPr="00F0369C">
        <w:rPr>
          <w:sz w:val="22"/>
        </w:rPr>
        <w:t>. jako Kierownika budowy (zgodnie z treścią oferty), posiadającą/</w:t>
      </w:r>
      <w:proofErr w:type="spellStart"/>
      <w:r w:rsidRPr="00F0369C">
        <w:rPr>
          <w:sz w:val="22"/>
        </w:rPr>
        <w:t>ym</w:t>
      </w:r>
      <w:proofErr w:type="spellEnd"/>
      <w:r w:rsidRPr="00F0369C">
        <w:rPr>
          <w:sz w:val="22"/>
        </w:rPr>
        <w:t xml:space="preserve"> minimum 5 letnie doświadczenie zawodowe w pełnieniu funkcji kierownika budowy w specjalności instalacyjnej w zakresie sieci, instalacji i urządzeń kanalizacyjnych oraz która/y w okresie ostatnich 5 lat przed upływem terminu składania ofert pełniła funkcję kierownika budowy w powyższej specjalności przy minimum 1 robocie budowlanej polegającej na budowie, przebudowie lub rozbudowie sieci kanalizacji sanitarnej o wartości min 125.000,00 zł brutto.</w:t>
      </w:r>
    </w:p>
    <w:p w:rsidR="00BF4EF4" w:rsidRPr="00F0369C" w:rsidRDefault="006D7CC2">
      <w:pPr>
        <w:numPr>
          <w:ilvl w:val="0"/>
          <w:numId w:val="10"/>
        </w:numPr>
        <w:ind w:right="43" w:hanging="345"/>
        <w:rPr>
          <w:sz w:val="22"/>
        </w:rPr>
      </w:pPr>
      <w:r w:rsidRPr="00F0369C">
        <w:rPr>
          <w:sz w:val="22"/>
        </w:rPr>
        <w:t>Zmiana osoby lub osób, o której mowa w ust. 4, w trakcie realizacji przedmiotu niniejszej umowy, musi być uzasadniona przez Wykonawcę na piśmie i wymaga zaakceptowania przez Zamawiającego. Zamawiający zaakceptuje taką zmianę w terminie 7 dni od daty przedłożenia propozycji wyłącznie wtedy, gdy nowa osoba powołana do pełnienia w/w obowiązków spełniać będzie wymagania określone w SIWZ dla danej funkcji.</w:t>
      </w:r>
    </w:p>
    <w:p w:rsidR="00BF4EF4" w:rsidRPr="00F0369C" w:rsidRDefault="006D7CC2">
      <w:pPr>
        <w:numPr>
          <w:ilvl w:val="0"/>
          <w:numId w:val="10"/>
        </w:numPr>
        <w:ind w:right="43" w:hanging="345"/>
        <w:rPr>
          <w:sz w:val="22"/>
        </w:rPr>
      </w:pPr>
      <w:r w:rsidRPr="00F0369C">
        <w:rPr>
          <w:sz w:val="22"/>
        </w:rPr>
        <w:t>Zamawiający może także zażądać od Wykonawcy zmiany osoby lub osób, o których mowa w ust. 4 niniejszego paragrafu, jeżeli uzna, że nie wykonują one należycie swoich obowiązków. Wykonawca obowiązany jest dokonać zmiany tej osoby lub osób w terminie nie dłuższym niż 7 dni od daty złożenia wniosku przez Zamawiającego.</w:t>
      </w:r>
    </w:p>
    <w:p w:rsidR="00BF4EF4" w:rsidRPr="00F0369C" w:rsidRDefault="006D7CC2">
      <w:pPr>
        <w:numPr>
          <w:ilvl w:val="0"/>
          <w:numId w:val="10"/>
        </w:numPr>
        <w:spacing w:after="38"/>
        <w:ind w:right="43" w:hanging="345"/>
        <w:rPr>
          <w:sz w:val="22"/>
        </w:rPr>
      </w:pPr>
      <w:r w:rsidRPr="00F0369C">
        <w:rPr>
          <w:sz w:val="22"/>
        </w:rPr>
        <w:t>Kierownik budowy zobowiązany jest do prowadzenia dziennika budowy.</w:t>
      </w:r>
    </w:p>
    <w:p w:rsidR="00BF4EF4" w:rsidRPr="00F0369C" w:rsidRDefault="006D7CC2" w:rsidP="00596965">
      <w:pPr>
        <w:numPr>
          <w:ilvl w:val="0"/>
          <w:numId w:val="10"/>
        </w:numPr>
        <w:spacing w:after="240" w:line="226" w:lineRule="auto"/>
        <w:ind w:right="43" w:hanging="345"/>
        <w:rPr>
          <w:sz w:val="22"/>
        </w:rPr>
      </w:pPr>
      <w:r w:rsidRPr="00F0369C">
        <w:rPr>
          <w:sz w:val="22"/>
        </w:rPr>
        <w:t>Kierownik budowy działać będzie w granicach umocowania określonego w ustawie Prawo budowlane.</w:t>
      </w:r>
    </w:p>
    <w:p w:rsidR="00BF4EF4" w:rsidRPr="00F50C8D" w:rsidRDefault="00F50C8D" w:rsidP="004D3672">
      <w:pPr>
        <w:pStyle w:val="Nagwek2"/>
        <w:ind w:left="420" w:right="252"/>
        <w:rPr>
          <w:b/>
          <w:sz w:val="22"/>
        </w:rPr>
      </w:pPr>
      <w:r w:rsidRPr="00F50C8D">
        <w:rPr>
          <w:b/>
          <w:sz w:val="22"/>
        </w:rPr>
        <w:lastRenderedPageBreak/>
        <w:t>§ 5</w:t>
      </w:r>
      <w:r w:rsidR="0027377C">
        <w:rPr>
          <w:b/>
          <w:sz w:val="22"/>
        </w:rPr>
        <w:t xml:space="preserve"> </w:t>
      </w:r>
      <w:r w:rsidR="006D7CC2" w:rsidRPr="00F50C8D">
        <w:rPr>
          <w:b/>
          <w:sz w:val="22"/>
        </w:rPr>
        <w:t>Wynagrodzenie i zapłata wynagrodzenia</w:t>
      </w:r>
    </w:p>
    <w:p w:rsidR="00BF4EF4" w:rsidRPr="00F0369C" w:rsidRDefault="006D7CC2">
      <w:pPr>
        <w:numPr>
          <w:ilvl w:val="0"/>
          <w:numId w:val="11"/>
        </w:numPr>
        <w:spacing w:after="4" w:line="226" w:lineRule="auto"/>
        <w:ind w:right="43"/>
        <w:rPr>
          <w:sz w:val="22"/>
        </w:rPr>
      </w:pPr>
      <w:r w:rsidRPr="00F0369C">
        <w:rPr>
          <w:sz w:val="22"/>
        </w:rPr>
        <w:t xml:space="preserve">Za wykonanie przedmiotu umowy określonego w </w:t>
      </w:r>
      <w:r w:rsidR="0027377C" w:rsidRPr="00B218C5">
        <w:rPr>
          <w:b/>
          <w:sz w:val="22"/>
        </w:rPr>
        <w:t>§</w:t>
      </w:r>
      <w:r w:rsidRPr="00F0369C">
        <w:rPr>
          <w:sz w:val="22"/>
        </w:rPr>
        <w:t xml:space="preserve"> 1 ust. 1-4 niniejszej umowy, strony umowy ustalają wynagrodzenie kosztorysowe w wysokości brutto w</w:t>
      </w:r>
      <w:r w:rsidR="0027377C">
        <w:rPr>
          <w:sz w:val="22"/>
        </w:rPr>
        <w:t xml:space="preserve"> kwocie …………….. zł [słownie złotych</w:t>
      </w:r>
      <w:r w:rsidRPr="00F0369C">
        <w:rPr>
          <w:sz w:val="22"/>
        </w:rPr>
        <w:t xml:space="preserve">: </w:t>
      </w:r>
      <w:r w:rsidR="0027377C">
        <w:rPr>
          <w:sz w:val="22"/>
        </w:rPr>
        <w:t>................</w:t>
      </w:r>
      <w:r w:rsidRPr="00F0369C">
        <w:rPr>
          <w:sz w:val="22"/>
        </w:rPr>
        <w:t xml:space="preserve">......./ w tym podatek VAT </w:t>
      </w:r>
      <w:r w:rsidR="00F50C8D">
        <w:rPr>
          <w:sz w:val="22"/>
        </w:rPr>
        <w:t>…….</w:t>
      </w:r>
      <w:r w:rsidRPr="00F0369C">
        <w:rPr>
          <w:sz w:val="22"/>
        </w:rPr>
        <w:t>. % wg obowiązującej stawki na dzień złożenia oferty.</w:t>
      </w:r>
    </w:p>
    <w:p w:rsidR="00BF4EF4" w:rsidRPr="00F0369C" w:rsidRDefault="006D7CC2">
      <w:pPr>
        <w:numPr>
          <w:ilvl w:val="0"/>
          <w:numId w:val="11"/>
        </w:numPr>
        <w:ind w:right="43"/>
        <w:rPr>
          <w:sz w:val="22"/>
        </w:rPr>
      </w:pPr>
      <w:r w:rsidRPr="00F0369C">
        <w:rPr>
          <w:sz w:val="22"/>
        </w:rPr>
        <w:t>Wynagrodzenie, określone odpowiednio w ust. 1 odpowiada zakresowi robót przedstawionemu w przedmiarze robót zagregowanych, który stanowi załącznik nr 3 do SIWZ i jest wynagrodzeniem kosztorysowym, o którym mowa w art. 629, 630 i 631 Kodeksu Cywilnego.</w:t>
      </w:r>
    </w:p>
    <w:p w:rsidR="00BF4EF4" w:rsidRPr="00F0369C" w:rsidRDefault="006D7CC2">
      <w:pPr>
        <w:numPr>
          <w:ilvl w:val="0"/>
          <w:numId w:val="11"/>
        </w:numPr>
        <w:ind w:right="43"/>
        <w:rPr>
          <w:sz w:val="22"/>
        </w:rPr>
      </w:pPr>
      <w:r w:rsidRPr="00F0369C">
        <w:rPr>
          <w:sz w:val="22"/>
        </w:rPr>
        <w:t xml:space="preserve">Wszelkie rodzaje robót inne niż ujęte w przedmiarze robót zagregowanych oraz ilości robót zwiększone w porównaniu z przedmiarem robót zagregowanych (tzw. konieczne roboty dodatkowe) oraz inne koszty niż określone w ust. 2 niniejszego paragrafu, oraz roboty zamienne, o których mowa w </w:t>
      </w:r>
      <w:r w:rsidR="0027377C" w:rsidRPr="00B218C5">
        <w:rPr>
          <w:b/>
          <w:sz w:val="22"/>
        </w:rPr>
        <w:t>§</w:t>
      </w:r>
      <w:r w:rsidRPr="00F0369C">
        <w:rPr>
          <w:sz w:val="22"/>
        </w:rPr>
        <w:t xml:space="preserve"> 1 ust. 8, a konieczne do wykonania i oddania do użytkowania przedmiotu niniejszej umowy określonego w </w:t>
      </w:r>
      <w:r w:rsidR="0027377C" w:rsidRPr="00B218C5">
        <w:rPr>
          <w:b/>
          <w:sz w:val="22"/>
        </w:rPr>
        <w:t>§</w:t>
      </w:r>
      <w:r w:rsidRPr="00F0369C">
        <w:rPr>
          <w:sz w:val="22"/>
        </w:rPr>
        <w:t xml:space="preserve"> 1 ust. 1-4 niniejszej umowy, mogą być wykonane na podstawie protokołów konieczności potwierdzonych przez inspektora nadzoru i zatwierdzone przez Zamawiającego, a także roboty zaniechane, o których mowa w S 1 ust. 7 mogą być zaniechane na podstawie protokołów konieczności potwierdzonych przez inspektora nadzoru i zatwierdzone przez Zamawiającego. Bez zatwierdzenia protokołów konieczności przez Zamawiającego Wykonawca nie może rozpocząć wykonywania w/w robót lub rezygnować z wykonania robót zaniechanych.</w:t>
      </w:r>
    </w:p>
    <w:p w:rsidR="00BF4EF4" w:rsidRPr="00F0369C" w:rsidRDefault="006D7CC2">
      <w:pPr>
        <w:numPr>
          <w:ilvl w:val="0"/>
          <w:numId w:val="11"/>
        </w:numPr>
        <w:spacing w:after="4" w:line="226" w:lineRule="auto"/>
        <w:ind w:right="43"/>
        <w:rPr>
          <w:sz w:val="22"/>
        </w:rPr>
      </w:pPr>
      <w:r w:rsidRPr="00F0369C">
        <w:rPr>
          <w:sz w:val="22"/>
        </w:rPr>
        <w:t>Wykonawca oświadcza, że jest podatkiem podatku VAT, uprawnionym do wystawienia fak</w:t>
      </w:r>
      <w:r w:rsidR="0027377C">
        <w:rPr>
          <w:sz w:val="22"/>
        </w:rPr>
        <w:t>tury VAT. Numer NIP Wykonawcy: ………………………………………………………………..</w:t>
      </w:r>
    </w:p>
    <w:p w:rsidR="00BF4EF4" w:rsidRPr="00F0369C" w:rsidRDefault="006D7CC2">
      <w:pPr>
        <w:numPr>
          <w:ilvl w:val="0"/>
          <w:numId w:val="11"/>
        </w:numPr>
        <w:spacing w:after="38"/>
        <w:ind w:right="43"/>
        <w:rPr>
          <w:sz w:val="22"/>
        </w:rPr>
      </w:pPr>
      <w:r w:rsidRPr="00F0369C">
        <w:rPr>
          <w:sz w:val="22"/>
        </w:rPr>
        <w:t>Rozliczenie za wykonanie przedmiotu umowy nastąpi fakturą końcową.</w:t>
      </w:r>
    </w:p>
    <w:p w:rsidR="00BF4EF4" w:rsidRPr="00F0369C" w:rsidRDefault="006D7CC2">
      <w:pPr>
        <w:numPr>
          <w:ilvl w:val="0"/>
          <w:numId w:val="11"/>
        </w:numPr>
        <w:ind w:right="43"/>
        <w:rPr>
          <w:sz w:val="22"/>
        </w:rPr>
      </w:pPr>
      <w:r w:rsidRPr="00F0369C">
        <w:rPr>
          <w:sz w:val="22"/>
        </w:rPr>
        <w:t>Rozliczenie wykonanych robót ujętych w przedmiarze robót zagregowanych i robót dodatkowych odbywać się będzie na podstawie kosztorysu powykonawczego sporządzonego przez Wykonawcę, a zatwierdzonego przez inspektora nadzoru i Zamawiającego. Kosztorys będzie sporządzony w oparciu o następujące założenia:</w:t>
      </w:r>
      <w:r w:rsidRPr="00F0369C">
        <w:rPr>
          <w:noProof/>
          <w:sz w:val="22"/>
        </w:rPr>
        <w:drawing>
          <wp:inline distT="0" distB="0" distL="0" distR="0">
            <wp:extent cx="4569" cy="4568"/>
            <wp:effectExtent l="0" t="0" r="0" b="0"/>
            <wp:docPr id="22174" name="Picture 22174"/>
            <wp:cNvGraphicFramePr/>
            <a:graphic xmlns:a="http://schemas.openxmlformats.org/drawingml/2006/main">
              <a:graphicData uri="http://schemas.openxmlformats.org/drawingml/2006/picture">
                <pic:pic xmlns:pic="http://schemas.openxmlformats.org/drawingml/2006/picture">
                  <pic:nvPicPr>
                    <pic:cNvPr id="22174" name="Picture 22174"/>
                    <pic:cNvPicPr/>
                  </pic:nvPicPr>
                  <pic:blipFill>
                    <a:blip r:embed="rId9"/>
                    <a:stretch>
                      <a:fillRect/>
                    </a:stretch>
                  </pic:blipFill>
                  <pic:spPr>
                    <a:xfrm>
                      <a:off x="0" y="0"/>
                      <a:ext cx="4569" cy="4568"/>
                    </a:xfrm>
                    <a:prstGeom prst="rect">
                      <a:avLst/>
                    </a:prstGeom>
                  </pic:spPr>
                </pic:pic>
              </a:graphicData>
            </a:graphic>
          </wp:inline>
        </w:drawing>
      </w:r>
    </w:p>
    <w:p w:rsidR="00BF4EF4" w:rsidRPr="00F0369C" w:rsidRDefault="006D7CC2">
      <w:pPr>
        <w:numPr>
          <w:ilvl w:val="1"/>
          <w:numId w:val="11"/>
        </w:numPr>
        <w:ind w:right="43" w:hanging="360"/>
        <w:rPr>
          <w:sz w:val="22"/>
        </w:rPr>
      </w:pPr>
      <w:r w:rsidRPr="00F0369C">
        <w:rPr>
          <w:sz w:val="22"/>
        </w:rPr>
        <w:t>ceny jednostkowe robót będą przyjmowane z kosztorysu ofertowego, a ilości wykonanych robót z książki obmiarów. Jednak w ogólnym rozliczeniu (w odniesieniu do całości wykonanych robót) zmiana ustalonego odpowiednio w S 5 ust. 1 wynagrodzenia nastąpi jedynie w przypadku, gdy ilość faktycznie wykonanych robót będzie odbiegała od ilości przedstawionej w przedmiarze robót zagregowanych — w takim wypadku wynagrodzenie określone odpowiednio w S 5 ust. 1 zostanie proporcjonalnie zmniejszone lub powiększone przy zachowaniu cen jednostkowych przedstawionych w kosztorysie ofertowym.</w:t>
      </w:r>
    </w:p>
    <w:p w:rsidR="00BF4EF4" w:rsidRPr="00F0369C" w:rsidRDefault="006D7CC2">
      <w:pPr>
        <w:numPr>
          <w:ilvl w:val="1"/>
          <w:numId w:val="11"/>
        </w:numPr>
        <w:ind w:right="43" w:hanging="360"/>
        <w:rPr>
          <w:sz w:val="22"/>
        </w:rPr>
      </w:pPr>
      <w:r w:rsidRPr="00F0369C">
        <w:rPr>
          <w:sz w:val="22"/>
        </w:rPr>
        <w:t>w przypadku, gdy wystąpią roboty innego rodzaju niż w przedmiarze robót zagregowanych (tzn. takie których, nie można rozliczyć zgodnie z ust. 6 lit. a niniejszego paragrafu, a konieczne do wykonania przedmiotu umowy, roboty te rozliczone będą na podstawie kosztorysu przygotowanego przez Wykonawcę, a zatwierdzonego przez inspektora nadzoru i Zamawiającego. Kosztorys ten będzie opracowany w oparciu o ceny czynników produkcji (</w:t>
      </w:r>
      <w:proofErr w:type="spellStart"/>
      <w:r w:rsidRPr="00F0369C">
        <w:rPr>
          <w:sz w:val="22"/>
        </w:rPr>
        <w:t>Rbg</w:t>
      </w:r>
      <w:proofErr w:type="spellEnd"/>
      <w:r w:rsidRPr="00F0369C">
        <w:rPr>
          <w:sz w:val="22"/>
        </w:rPr>
        <w:t>, M, S, Ko, Z) przyjęte z kosztorysu ofertowego Wykonawcy,</w:t>
      </w:r>
    </w:p>
    <w:p w:rsidR="00BF4EF4" w:rsidRPr="00F0369C" w:rsidRDefault="006D7CC2">
      <w:pPr>
        <w:numPr>
          <w:ilvl w:val="0"/>
          <w:numId w:val="11"/>
        </w:numPr>
        <w:ind w:right="43"/>
        <w:rPr>
          <w:sz w:val="22"/>
        </w:rPr>
      </w:pPr>
      <w:r w:rsidRPr="00F0369C">
        <w:rPr>
          <w:sz w:val="22"/>
        </w:rPr>
        <w:t>Rozliczenie robót zamiennych w stosunku do przewidzianych dokumentacją projektową odbędzie się na podstawie kosztorysu zwanego różnicowym wykonanego w oparciu o następujące założenia:</w:t>
      </w:r>
    </w:p>
    <w:p w:rsidR="00BF4EF4" w:rsidRPr="00F0369C" w:rsidRDefault="006D7CC2">
      <w:pPr>
        <w:numPr>
          <w:ilvl w:val="1"/>
          <w:numId w:val="11"/>
        </w:numPr>
        <w:ind w:right="43" w:hanging="360"/>
        <w:rPr>
          <w:sz w:val="22"/>
        </w:rPr>
      </w:pPr>
      <w:r w:rsidRPr="00F0369C">
        <w:rPr>
          <w:sz w:val="22"/>
        </w:rPr>
        <w:t>należy wyliczyć cenę roboty pierwotnej, a więc tej która miała być pierwotnie wykonana,</w:t>
      </w:r>
    </w:p>
    <w:p w:rsidR="00BF4EF4" w:rsidRPr="00F0369C" w:rsidRDefault="006D7CC2">
      <w:pPr>
        <w:numPr>
          <w:ilvl w:val="1"/>
          <w:numId w:val="11"/>
        </w:numPr>
        <w:spacing w:after="38"/>
        <w:ind w:right="43" w:hanging="360"/>
        <w:rPr>
          <w:sz w:val="22"/>
        </w:rPr>
      </w:pPr>
      <w:r w:rsidRPr="00F0369C">
        <w:rPr>
          <w:sz w:val="22"/>
        </w:rPr>
        <w:t>należy wyliczyć cenę roboty zamiennej,</w:t>
      </w:r>
    </w:p>
    <w:p w:rsidR="00BF4EF4" w:rsidRPr="00F0369C" w:rsidRDefault="006D7CC2">
      <w:pPr>
        <w:numPr>
          <w:ilvl w:val="1"/>
          <w:numId w:val="11"/>
        </w:numPr>
        <w:spacing w:after="38"/>
        <w:ind w:right="43" w:hanging="360"/>
        <w:rPr>
          <w:sz w:val="22"/>
        </w:rPr>
      </w:pPr>
      <w:r w:rsidRPr="00F0369C">
        <w:rPr>
          <w:sz w:val="22"/>
        </w:rPr>
        <w:t>należy wyliczyć różnicę pomiędzy cenami,</w:t>
      </w:r>
    </w:p>
    <w:p w:rsidR="00BF4EF4" w:rsidRPr="00F0369C" w:rsidRDefault="006D7CC2">
      <w:pPr>
        <w:numPr>
          <w:ilvl w:val="1"/>
          <w:numId w:val="11"/>
        </w:numPr>
        <w:spacing w:after="33" w:line="226" w:lineRule="auto"/>
        <w:ind w:right="43" w:hanging="360"/>
        <w:rPr>
          <w:sz w:val="22"/>
        </w:rPr>
      </w:pPr>
      <w:r w:rsidRPr="00F0369C">
        <w:rPr>
          <w:sz w:val="22"/>
        </w:rPr>
        <w:t>wyliczeń w/w cen (pierwotnej i zamiennej) należy dokonać w oparciu o następujące</w:t>
      </w:r>
    </w:p>
    <w:p w:rsidR="00BF4EF4" w:rsidRPr="00F0369C" w:rsidRDefault="006D7CC2" w:rsidP="00FB2419">
      <w:pPr>
        <w:spacing w:after="0"/>
        <w:ind w:left="770" w:right="43" w:firstLine="0"/>
        <w:rPr>
          <w:sz w:val="22"/>
        </w:rPr>
      </w:pPr>
      <w:r w:rsidRPr="00F0369C">
        <w:rPr>
          <w:sz w:val="22"/>
        </w:rPr>
        <w:t>założenia :</w:t>
      </w:r>
    </w:p>
    <w:p w:rsidR="00BF4EF4" w:rsidRPr="00F0369C" w:rsidRDefault="006D7CC2" w:rsidP="00FB2419">
      <w:pPr>
        <w:numPr>
          <w:ilvl w:val="2"/>
          <w:numId w:val="11"/>
        </w:numPr>
        <w:tabs>
          <w:tab w:val="left" w:pos="993"/>
        </w:tabs>
        <w:spacing w:after="0" w:line="240" w:lineRule="auto"/>
        <w:ind w:right="43" w:firstLine="0"/>
        <w:rPr>
          <w:sz w:val="22"/>
        </w:rPr>
      </w:pPr>
      <w:r w:rsidRPr="00F0369C">
        <w:rPr>
          <w:sz w:val="22"/>
        </w:rPr>
        <w:t>ceny jednostkowe należy przyjąć z kosztorysów ofertowych,</w:t>
      </w:r>
    </w:p>
    <w:p w:rsidR="00BF4EF4" w:rsidRPr="00F0369C" w:rsidRDefault="006D7CC2" w:rsidP="00CA0425">
      <w:pPr>
        <w:numPr>
          <w:ilvl w:val="2"/>
          <w:numId w:val="11"/>
        </w:numPr>
        <w:tabs>
          <w:tab w:val="left" w:pos="993"/>
        </w:tabs>
        <w:ind w:left="993" w:right="43" w:hanging="295"/>
        <w:rPr>
          <w:sz w:val="22"/>
        </w:rPr>
      </w:pPr>
      <w:r w:rsidRPr="00F0369C">
        <w:rPr>
          <w:sz w:val="22"/>
        </w:rPr>
        <w:t>w przypadku, gdy wystąpią roboty, których nie można rozliczyć na podstawie cen jednostkowych z kosztorysu ofertowego, należy wyliczyć ceny jednostkowe w oparciu o następujące założenia: ceny czynników produkcji (</w:t>
      </w:r>
      <w:proofErr w:type="spellStart"/>
      <w:r w:rsidRPr="00F0369C">
        <w:rPr>
          <w:sz w:val="22"/>
        </w:rPr>
        <w:t>Rbg</w:t>
      </w:r>
      <w:proofErr w:type="spellEnd"/>
      <w:r w:rsidRPr="00F0369C">
        <w:rPr>
          <w:sz w:val="22"/>
        </w:rPr>
        <w:t xml:space="preserve">, M, S, Ko, Z), które zostaną przyjęte z kosztorysu ofertowego, </w:t>
      </w:r>
      <w:r w:rsidRPr="00F0369C">
        <w:rPr>
          <w:noProof/>
          <w:sz w:val="22"/>
        </w:rPr>
        <w:drawing>
          <wp:inline distT="0" distB="0" distL="0" distR="0">
            <wp:extent cx="45686" cy="50251"/>
            <wp:effectExtent l="0" t="0" r="0" b="0"/>
            <wp:docPr id="25686" name="Picture 25686"/>
            <wp:cNvGraphicFramePr/>
            <a:graphic xmlns:a="http://schemas.openxmlformats.org/drawingml/2006/main">
              <a:graphicData uri="http://schemas.openxmlformats.org/drawingml/2006/picture">
                <pic:pic xmlns:pic="http://schemas.openxmlformats.org/drawingml/2006/picture">
                  <pic:nvPicPr>
                    <pic:cNvPr id="25686" name="Picture 25686"/>
                    <pic:cNvPicPr/>
                  </pic:nvPicPr>
                  <pic:blipFill>
                    <a:blip r:embed="rId10"/>
                    <a:stretch>
                      <a:fillRect/>
                    </a:stretch>
                  </pic:blipFill>
                  <pic:spPr>
                    <a:xfrm>
                      <a:off x="0" y="0"/>
                      <a:ext cx="45686" cy="50251"/>
                    </a:xfrm>
                    <a:prstGeom prst="rect">
                      <a:avLst/>
                    </a:prstGeom>
                  </pic:spPr>
                </pic:pic>
              </a:graphicData>
            </a:graphic>
          </wp:inline>
        </w:drawing>
      </w:r>
      <w:r w:rsidRPr="00F0369C">
        <w:rPr>
          <w:sz w:val="22"/>
        </w:rPr>
        <w:t xml:space="preserve"> ilości robót zamiennych należy przyjąć z książki obmiarów, </w:t>
      </w:r>
      <w:r w:rsidRPr="00F0369C">
        <w:rPr>
          <w:noProof/>
          <w:sz w:val="22"/>
        </w:rPr>
        <w:drawing>
          <wp:inline distT="0" distB="0" distL="0" distR="0">
            <wp:extent cx="45686" cy="50252"/>
            <wp:effectExtent l="0" t="0" r="0" b="0"/>
            <wp:docPr id="25687" name="Picture 25687"/>
            <wp:cNvGraphicFramePr/>
            <a:graphic xmlns:a="http://schemas.openxmlformats.org/drawingml/2006/main">
              <a:graphicData uri="http://schemas.openxmlformats.org/drawingml/2006/picture">
                <pic:pic xmlns:pic="http://schemas.openxmlformats.org/drawingml/2006/picture">
                  <pic:nvPicPr>
                    <pic:cNvPr id="25687" name="Picture 25687"/>
                    <pic:cNvPicPr/>
                  </pic:nvPicPr>
                  <pic:blipFill>
                    <a:blip r:embed="rId11"/>
                    <a:stretch>
                      <a:fillRect/>
                    </a:stretch>
                  </pic:blipFill>
                  <pic:spPr>
                    <a:xfrm>
                      <a:off x="0" y="0"/>
                      <a:ext cx="45686" cy="50252"/>
                    </a:xfrm>
                    <a:prstGeom prst="rect">
                      <a:avLst/>
                    </a:prstGeom>
                  </pic:spPr>
                </pic:pic>
              </a:graphicData>
            </a:graphic>
          </wp:inline>
        </w:drawing>
      </w:r>
      <w:r w:rsidRPr="00F0369C">
        <w:rPr>
          <w:sz w:val="22"/>
        </w:rPr>
        <w:t xml:space="preserve"> ilości robót pierwotnych, które miały być wykonane należy przyjąć z kosztorysu ofertowego.</w:t>
      </w:r>
    </w:p>
    <w:p w:rsidR="00BF4EF4" w:rsidRPr="00F0369C" w:rsidRDefault="006D7CC2">
      <w:pPr>
        <w:numPr>
          <w:ilvl w:val="0"/>
          <w:numId w:val="11"/>
        </w:numPr>
        <w:ind w:right="43"/>
        <w:rPr>
          <w:sz w:val="22"/>
        </w:rPr>
      </w:pPr>
      <w:r w:rsidRPr="00F0369C">
        <w:rPr>
          <w:sz w:val="22"/>
        </w:rPr>
        <w:lastRenderedPageBreak/>
        <w:t>Rozliczenie robót zaniechanych w stosunku do przewidzianych dokumentacją projektową odbywać się będzie w taki sam sposób, jak wyliczenie ceny roboty pierwotnej opisane w ust. 6 niniejszego paragrafu.</w:t>
      </w:r>
    </w:p>
    <w:p w:rsidR="00BF4EF4" w:rsidRPr="00F0369C" w:rsidRDefault="006D7CC2">
      <w:pPr>
        <w:numPr>
          <w:ilvl w:val="0"/>
          <w:numId w:val="11"/>
        </w:numPr>
        <w:ind w:right="43"/>
        <w:rPr>
          <w:sz w:val="22"/>
        </w:rPr>
      </w:pPr>
      <w:r w:rsidRPr="00F0369C">
        <w:rPr>
          <w:sz w:val="22"/>
        </w:rPr>
        <w:t>Warunkiem zapłaty przez Zamawiającego należnego wynagrodzenia jest przedstawienie przez Wykonawcę dowodów potwierdzających zapłatę wymagalnego wynagrodzenia podwykonawcom lub dalszym podwykonawcom /jeśli dotyczy/ , tj.:</w:t>
      </w:r>
    </w:p>
    <w:p w:rsidR="00BF4EF4" w:rsidRPr="00F0369C" w:rsidRDefault="006D7CC2">
      <w:pPr>
        <w:numPr>
          <w:ilvl w:val="1"/>
          <w:numId w:val="11"/>
        </w:numPr>
        <w:spacing w:after="4" w:line="226" w:lineRule="auto"/>
        <w:ind w:right="43" w:hanging="360"/>
        <w:rPr>
          <w:sz w:val="22"/>
        </w:rPr>
      </w:pPr>
      <w:r w:rsidRPr="00F0369C">
        <w:rPr>
          <w:sz w:val="22"/>
        </w:rPr>
        <w:t>poświadczonych za zgodność z oryginałem kopii faktur od podwykonawcy lub dalszego podwykonawcy oraz dowodów ich zapłaty(tj. kserokopii przelewów) potwierdzających uregulowanie należności wynikających z realizacji umowy o podwykonawstwo wraz z protokołami odbioru, o których mowa w S 6 ust. 7.</w:t>
      </w:r>
    </w:p>
    <w:p w:rsidR="00BF4EF4" w:rsidRPr="00F0369C" w:rsidRDefault="006D7CC2">
      <w:pPr>
        <w:numPr>
          <w:ilvl w:val="1"/>
          <w:numId w:val="11"/>
        </w:numPr>
        <w:ind w:right="43" w:hanging="360"/>
        <w:rPr>
          <w:sz w:val="22"/>
        </w:rPr>
      </w:pPr>
      <w:r w:rsidRPr="00F0369C">
        <w:rPr>
          <w:sz w:val="22"/>
        </w:rPr>
        <w:t>oświadczenia podwykonawcy lub dalszego podwykonawcy zawierającego informację czy należności zostały zapłacone w umówionym terminie, za jaki zakres robót i w jakiej kwocie zgodnie ze wzorem stanowiącym załącznik nr 8 do umowy</w:t>
      </w:r>
    </w:p>
    <w:p w:rsidR="00BF4EF4" w:rsidRPr="00F0369C" w:rsidRDefault="006D7CC2">
      <w:pPr>
        <w:numPr>
          <w:ilvl w:val="0"/>
          <w:numId w:val="11"/>
        </w:numPr>
        <w:spacing w:after="4" w:line="226" w:lineRule="auto"/>
        <w:ind w:right="43"/>
        <w:rPr>
          <w:sz w:val="22"/>
        </w:rPr>
      </w:pPr>
      <w:r w:rsidRPr="00F0369C">
        <w:rPr>
          <w:sz w:val="22"/>
        </w:rPr>
        <w:t>W przypadku dokonania bezpośredniej zapłaty podwykonawcy lub dalszemu podwykonawcy, Zamawiający potrąci kwotę wypłaconego podwykonawcy lub dalszemu podwykonawcy wynagrodzenia z wynagrodzenia należnego Wykonawcy.</w:t>
      </w:r>
    </w:p>
    <w:p w:rsidR="00BF4EF4" w:rsidRPr="00F0369C" w:rsidRDefault="006D7CC2">
      <w:pPr>
        <w:numPr>
          <w:ilvl w:val="0"/>
          <w:numId w:val="11"/>
        </w:numPr>
        <w:spacing w:after="4" w:line="226" w:lineRule="auto"/>
        <w:ind w:right="43"/>
        <w:rPr>
          <w:sz w:val="22"/>
        </w:rPr>
      </w:pPr>
      <w:r w:rsidRPr="00F0369C">
        <w:rPr>
          <w:sz w:val="22"/>
        </w:rPr>
        <w:t>Podstawą wystawienia faktury końcowej za wykonanie przedmiotu jest prawidłowe wykonanie i zakończenie realizacji przedmiotu umowy potwierdzone protokołem odbioru końcowego przedmiotu umowy podpisany przez Inspektora Nadzoru Inwestorskiego, Kierownika Budowy, Zamawiającego i Wykonawcę wraz z dokumentami, o których mowa w S 6 ust. 5.</w:t>
      </w:r>
    </w:p>
    <w:p w:rsidR="00BF4EF4" w:rsidRPr="0044720D" w:rsidRDefault="006D7CC2" w:rsidP="00D57220">
      <w:pPr>
        <w:numPr>
          <w:ilvl w:val="0"/>
          <w:numId w:val="11"/>
        </w:numPr>
        <w:spacing w:after="57" w:line="259" w:lineRule="auto"/>
        <w:ind w:right="0" w:hanging="349"/>
        <w:jc w:val="left"/>
        <w:rPr>
          <w:sz w:val="22"/>
        </w:rPr>
      </w:pPr>
      <w:r w:rsidRPr="0044720D">
        <w:rPr>
          <w:sz w:val="22"/>
        </w:rPr>
        <w:t xml:space="preserve">Zapłata faktury nastąpi przelewem </w:t>
      </w:r>
      <w:r w:rsidR="0099390A">
        <w:rPr>
          <w:sz w:val="22"/>
        </w:rPr>
        <w:t>na rachunek bankowy Wykonawcy  …………..</w:t>
      </w:r>
      <w:r w:rsidR="00D57220">
        <w:rPr>
          <w:sz w:val="22"/>
        </w:rPr>
        <w:t>……………………………………………………………………………………………………………………………………</w:t>
      </w:r>
    </w:p>
    <w:p w:rsidR="00B07F19" w:rsidRDefault="006D7CC2" w:rsidP="00B07F19">
      <w:pPr>
        <w:spacing w:after="4" w:line="226" w:lineRule="auto"/>
        <w:ind w:left="460" w:right="31" w:firstLine="0"/>
        <w:rPr>
          <w:sz w:val="22"/>
        </w:rPr>
      </w:pPr>
      <w:r w:rsidRPr="00F0369C">
        <w:rPr>
          <w:sz w:val="22"/>
        </w:rPr>
        <w:t xml:space="preserve">w terminie do 30 dni od daty otrzymania przez Zamawiającego prawidłowo wystawionej faktury na: </w:t>
      </w:r>
      <w:r w:rsidR="00EB412B" w:rsidRPr="00F0369C">
        <w:rPr>
          <w:sz w:val="22"/>
        </w:rPr>
        <w:t xml:space="preserve">Gminę </w:t>
      </w:r>
      <w:r w:rsidR="00EB412B">
        <w:rPr>
          <w:sz w:val="22"/>
        </w:rPr>
        <w:t>Wleń, Plac Bohaterów Nysy 7, 59-610 Wleń NIP 616 12 76</w:t>
      </w:r>
      <w:r w:rsidR="00B07F19">
        <w:rPr>
          <w:sz w:val="22"/>
        </w:rPr>
        <w:t> </w:t>
      </w:r>
      <w:r w:rsidR="00EB412B">
        <w:rPr>
          <w:sz w:val="22"/>
        </w:rPr>
        <w:t>377</w:t>
      </w:r>
    </w:p>
    <w:p w:rsidR="00BF4EF4" w:rsidRPr="00B07F19" w:rsidRDefault="006D7CC2" w:rsidP="00B07F19">
      <w:pPr>
        <w:pStyle w:val="Akapitzlist"/>
        <w:numPr>
          <w:ilvl w:val="0"/>
          <w:numId w:val="11"/>
        </w:numPr>
        <w:spacing w:after="4" w:line="226" w:lineRule="auto"/>
        <w:ind w:right="31"/>
        <w:rPr>
          <w:sz w:val="22"/>
        </w:rPr>
      </w:pPr>
      <w:r w:rsidRPr="00B07F19">
        <w:rPr>
          <w:sz w:val="22"/>
        </w:rPr>
        <w:t>W sytuacji, gdy Wykonawca w ramach realizacji przedmiotu umowy korzysta z podwykonawcy lub dalszego podwykonawcy termin zapłaty wynagrodzenia wydłuża się do 60 dni od daty otrzymania przez Zamawiającego prawidłowo wystawionych faktur na</w:t>
      </w:r>
      <w:r w:rsidR="00EB412B" w:rsidRPr="00B07F19">
        <w:rPr>
          <w:sz w:val="22"/>
        </w:rPr>
        <w:t xml:space="preserve"> Gminę Wleń, Plac Bohaterów Nysy 7, 59-610 Wleń NIP 616 12 76 377</w:t>
      </w:r>
    </w:p>
    <w:p w:rsidR="00BF4EF4" w:rsidRPr="00F0369C" w:rsidRDefault="006D7CC2">
      <w:pPr>
        <w:numPr>
          <w:ilvl w:val="0"/>
          <w:numId w:val="11"/>
        </w:numPr>
        <w:spacing w:after="4" w:line="226" w:lineRule="auto"/>
        <w:ind w:right="43"/>
        <w:rPr>
          <w:sz w:val="22"/>
        </w:rPr>
      </w:pPr>
      <w:r w:rsidRPr="00F0369C">
        <w:rPr>
          <w:sz w:val="22"/>
        </w:rPr>
        <w:t>Zamawiając</w:t>
      </w:r>
      <w:r w:rsidR="00B177EF">
        <w:rPr>
          <w:sz w:val="22"/>
        </w:rPr>
        <w:t xml:space="preserve">y oświadcza, że Gmina </w:t>
      </w:r>
      <w:proofErr w:type="spellStart"/>
      <w:r w:rsidR="00B177EF">
        <w:rPr>
          <w:sz w:val="22"/>
        </w:rPr>
        <w:t>Wileń</w:t>
      </w:r>
      <w:proofErr w:type="spellEnd"/>
      <w:r w:rsidR="00B177EF">
        <w:rPr>
          <w:sz w:val="22"/>
        </w:rPr>
        <w:t xml:space="preserve"> </w:t>
      </w:r>
      <w:r w:rsidRPr="00F0369C">
        <w:rPr>
          <w:sz w:val="22"/>
        </w:rPr>
        <w:t xml:space="preserve">w ramach rozliczeń podatku VAT stosuje numer identyfikacji podatkowej NIP </w:t>
      </w:r>
      <w:r w:rsidR="00B177EF">
        <w:rPr>
          <w:sz w:val="22"/>
        </w:rPr>
        <w:t>616 12 76 377 nadany dla Gminy Wleń</w:t>
      </w:r>
      <w:r w:rsidRPr="00F0369C">
        <w:rPr>
          <w:sz w:val="22"/>
        </w:rPr>
        <w:t>.</w:t>
      </w:r>
    </w:p>
    <w:p w:rsidR="00BF4EF4" w:rsidRPr="0027377C" w:rsidRDefault="006D7CC2" w:rsidP="00596965">
      <w:pPr>
        <w:numPr>
          <w:ilvl w:val="0"/>
          <w:numId w:val="11"/>
        </w:numPr>
        <w:spacing w:after="240" w:line="226" w:lineRule="auto"/>
        <w:ind w:right="43"/>
        <w:rPr>
          <w:b/>
          <w:sz w:val="22"/>
        </w:rPr>
      </w:pPr>
      <w:r w:rsidRPr="00F0369C">
        <w:rPr>
          <w:sz w:val="22"/>
        </w:rPr>
        <w:t>Zamawiający w trakcie realizacji przedmiotu umowy dopuszcza zmianę umowy w zakresie wynagrodzenia brutto, wynikającą z ustawowej zmiany stawki podatku VAT. Zmiana ta wymaga zgody Zamawiającego i podpisania aneksu do umowy</w:t>
      </w:r>
      <w:r w:rsidRPr="0027377C">
        <w:rPr>
          <w:b/>
          <w:sz w:val="22"/>
        </w:rPr>
        <w:t>, regulującego wysokość podatku VAT.</w:t>
      </w:r>
    </w:p>
    <w:p w:rsidR="00BF4EF4" w:rsidRPr="0027377C" w:rsidRDefault="0027377C" w:rsidP="004D3672">
      <w:pPr>
        <w:pStyle w:val="Nagwek2"/>
        <w:ind w:left="0"/>
        <w:rPr>
          <w:b/>
          <w:sz w:val="22"/>
        </w:rPr>
      </w:pPr>
      <w:r w:rsidRPr="0027377C">
        <w:rPr>
          <w:b/>
          <w:sz w:val="22"/>
        </w:rPr>
        <w:t>§</w:t>
      </w:r>
      <w:r w:rsidR="006D7CC2" w:rsidRPr="0027377C">
        <w:rPr>
          <w:b/>
          <w:sz w:val="22"/>
        </w:rPr>
        <w:t xml:space="preserve"> 6 Odbiory</w:t>
      </w:r>
    </w:p>
    <w:p w:rsidR="00BF4EF4" w:rsidRPr="00F0369C" w:rsidRDefault="006D7CC2" w:rsidP="00395911">
      <w:pPr>
        <w:numPr>
          <w:ilvl w:val="0"/>
          <w:numId w:val="12"/>
        </w:numPr>
        <w:spacing w:after="0"/>
        <w:ind w:left="0" w:right="0" w:firstLine="0"/>
        <w:rPr>
          <w:sz w:val="22"/>
        </w:rPr>
      </w:pPr>
      <w:r w:rsidRPr="00F0369C">
        <w:rPr>
          <w:sz w:val="22"/>
        </w:rPr>
        <w:t>Strony zgodnie postanawiają, że będą stosowane następujące rodzaje odbiorów robót:</w:t>
      </w:r>
    </w:p>
    <w:p w:rsidR="00BF4EF4" w:rsidRPr="00F0369C" w:rsidRDefault="006D7CC2" w:rsidP="00395911">
      <w:pPr>
        <w:numPr>
          <w:ilvl w:val="2"/>
          <w:numId w:val="13"/>
        </w:numPr>
        <w:spacing w:after="38"/>
        <w:ind w:left="851" w:right="46" w:hanging="284"/>
        <w:rPr>
          <w:sz w:val="22"/>
        </w:rPr>
      </w:pPr>
      <w:r w:rsidRPr="00F0369C">
        <w:rPr>
          <w:sz w:val="22"/>
        </w:rPr>
        <w:t>odbiory robót zanikających i ulegających zakryciu,</w:t>
      </w:r>
    </w:p>
    <w:p w:rsidR="00BF4EF4" w:rsidRPr="00F0369C" w:rsidRDefault="006D7CC2" w:rsidP="00395911">
      <w:pPr>
        <w:numPr>
          <w:ilvl w:val="2"/>
          <w:numId w:val="13"/>
        </w:numPr>
        <w:spacing w:line="259" w:lineRule="auto"/>
        <w:ind w:left="851" w:right="46" w:hanging="284"/>
        <w:rPr>
          <w:sz w:val="22"/>
        </w:rPr>
      </w:pPr>
      <w:r w:rsidRPr="00F0369C">
        <w:rPr>
          <w:sz w:val="22"/>
        </w:rPr>
        <w:t>odbiór końcowy przedmiotu umowy do 22.12.2017r.</w:t>
      </w:r>
    </w:p>
    <w:p w:rsidR="00BF4EF4" w:rsidRPr="00F0369C" w:rsidRDefault="006D7CC2">
      <w:pPr>
        <w:numPr>
          <w:ilvl w:val="0"/>
          <w:numId w:val="12"/>
        </w:numPr>
        <w:ind w:right="43" w:hanging="360"/>
        <w:rPr>
          <w:sz w:val="22"/>
        </w:rPr>
      </w:pPr>
      <w:r w:rsidRPr="00F0369C">
        <w:rPr>
          <w:sz w:val="22"/>
        </w:rPr>
        <w:t>Odbiory robót zanikających i ulegających zakryciu, dokonywane będą przez Inspektora nadzoru inwestorskiego w ciągu jednego dnia licząc od daty zgłoszenia. Wykonawca winien zgłaszać gotowość do odbiorów, o których mowa wyżej, wpisem do Dziennika budowy. Brak zgłoszenia może skutkować koniecznością dokonywania odkrywek na koszt Wykonawcy.</w:t>
      </w:r>
    </w:p>
    <w:p w:rsidR="00BF4EF4" w:rsidRPr="00F0369C" w:rsidRDefault="006D7CC2">
      <w:pPr>
        <w:numPr>
          <w:ilvl w:val="0"/>
          <w:numId w:val="12"/>
        </w:numPr>
        <w:spacing w:after="4" w:line="226" w:lineRule="auto"/>
        <w:ind w:right="43" w:hanging="360"/>
        <w:rPr>
          <w:sz w:val="22"/>
        </w:rPr>
      </w:pPr>
      <w:r w:rsidRPr="00F0369C">
        <w:rPr>
          <w:sz w:val="22"/>
        </w:rPr>
        <w:t>Wykonawca zgłosi Zamawiającemu gotowość do odbioru końcowego przedmiotu umowy pisemnie tj. w dzienniku budowy oraz bezpośrednio Inspektorowi nadzoru.</w:t>
      </w:r>
    </w:p>
    <w:p w:rsidR="00BF4EF4" w:rsidRPr="00F0369C" w:rsidRDefault="006D7CC2">
      <w:pPr>
        <w:numPr>
          <w:ilvl w:val="0"/>
          <w:numId w:val="12"/>
        </w:numPr>
        <w:spacing w:after="4" w:line="226" w:lineRule="auto"/>
        <w:ind w:right="43" w:hanging="360"/>
        <w:rPr>
          <w:sz w:val="22"/>
        </w:rPr>
      </w:pPr>
      <w:r w:rsidRPr="00F0369C">
        <w:rPr>
          <w:sz w:val="22"/>
        </w:rPr>
        <w:t>Podstawą zgłoszenia przez Wykonawcę gotowości do odbioru końcowego przedmiotu umowy, będzie faktyczne wykonanie robót, potwierdzone w Dzienniku budowy wpisem dokonanym przez kierownika budowy potwierdzonym przez Inspektora nadzoru inwestorskiego.</w:t>
      </w:r>
    </w:p>
    <w:p w:rsidR="00BF4EF4" w:rsidRPr="00F0369C" w:rsidRDefault="006D7CC2">
      <w:pPr>
        <w:numPr>
          <w:ilvl w:val="0"/>
          <w:numId w:val="12"/>
        </w:numPr>
        <w:spacing w:after="73" w:line="226" w:lineRule="auto"/>
        <w:ind w:right="43" w:hanging="360"/>
        <w:rPr>
          <w:sz w:val="22"/>
        </w:rPr>
      </w:pPr>
      <w:r w:rsidRPr="00F0369C">
        <w:rPr>
          <w:sz w:val="22"/>
        </w:rPr>
        <w:t>W dniu zgłoszenia gotowości do odbioru końcowego przedmiotu umowy Wykonawca przekaże Zamawiającemu następujące dokumenty:</w:t>
      </w:r>
    </w:p>
    <w:p w:rsidR="00BF4EF4" w:rsidRPr="00F0369C" w:rsidRDefault="006D7CC2" w:rsidP="00B07F19">
      <w:pPr>
        <w:numPr>
          <w:ilvl w:val="2"/>
          <w:numId w:val="14"/>
        </w:numPr>
        <w:tabs>
          <w:tab w:val="left" w:pos="851"/>
        </w:tabs>
        <w:spacing w:after="38"/>
        <w:ind w:left="851" w:right="43" w:hanging="284"/>
        <w:rPr>
          <w:sz w:val="22"/>
        </w:rPr>
      </w:pPr>
      <w:r w:rsidRPr="00F0369C">
        <w:rPr>
          <w:sz w:val="22"/>
        </w:rPr>
        <w:t>Dziennik Budowy,</w:t>
      </w:r>
    </w:p>
    <w:p w:rsidR="00BF4EF4" w:rsidRPr="00F0369C" w:rsidRDefault="006D7CC2" w:rsidP="00B07F19">
      <w:pPr>
        <w:numPr>
          <w:ilvl w:val="2"/>
          <w:numId w:val="14"/>
        </w:numPr>
        <w:tabs>
          <w:tab w:val="left" w:pos="851"/>
        </w:tabs>
        <w:spacing w:after="33" w:line="226" w:lineRule="auto"/>
        <w:ind w:left="851" w:right="43" w:hanging="284"/>
        <w:rPr>
          <w:sz w:val="22"/>
        </w:rPr>
      </w:pPr>
      <w:r w:rsidRPr="00F0369C">
        <w:rPr>
          <w:sz w:val="22"/>
        </w:rPr>
        <w:t>dokumentację powykonawczą,</w:t>
      </w:r>
    </w:p>
    <w:p w:rsidR="00BF4EF4" w:rsidRPr="00F0369C" w:rsidRDefault="006D7CC2" w:rsidP="00B07F19">
      <w:pPr>
        <w:numPr>
          <w:ilvl w:val="2"/>
          <w:numId w:val="14"/>
        </w:numPr>
        <w:tabs>
          <w:tab w:val="left" w:pos="851"/>
        </w:tabs>
        <w:ind w:left="851" w:right="43" w:hanging="284"/>
        <w:rPr>
          <w:sz w:val="22"/>
        </w:rPr>
      </w:pPr>
      <w:r w:rsidRPr="00F0369C">
        <w:rPr>
          <w:sz w:val="22"/>
        </w:rPr>
        <w:t xml:space="preserve">protokoły, zaświadczenia, wyniki pomiarów, sprawdzeń zgodnie z zapisami </w:t>
      </w:r>
      <w:proofErr w:type="spellStart"/>
      <w:r w:rsidRPr="00F0369C">
        <w:rPr>
          <w:sz w:val="22"/>
        </w:rPr>
        <w:t>STWiORB</w:t>
      </w:r>
      <w:proofErr w:type="spellEnd"/>
      <w:r w:rsidRPr="00F0369C">
        <w:rPr>
          <w:sz w:val="22"/>
        </w:rPr>
        <w:t>, i inne dokumenty wymagane stosownymi przepisami,</w:t>
      </w:r>
    </w:p>
    <w:p w:rsidR="00BF4EF4" w:rsidRPr="00F0369C" w:rsidRDefault="006D7CC2" w:rsidP="00B07F19">
      <w:pPr>
        <w:numPr>
          <w:ilvl w:val="2"/>
          <w:numId w:val="14"/>
        </w:numPr>
        <w:tabs>
          <w:tab w:val="left" w:pos="851"/>
        </w:tabs>
        <w:ind w:left="851" w:right="43" w:hanging="284"/>
        <w:rPr>
          <w:sz w:val="22"/>
        </w:rPr>
      </w:pPr>
      <w:r w:rsidRPr="00F0369C">
        <w:rPr>
          <w:sz w:val="22"/>
        </w:rPr>
        <w:lastRenderedPageBreak/>
        <w:t>oświadczenie kierownika budowy (robót) o zgodności wykonania robót budowlanych zgodnie z projektem oraz obowiązującymi przepisami i normami,</w:t>
      </w:r>
    </w:p>
    <w:p w:rsidR="00BF4EF4" w:rsidRPr="00F0369C" w:rsidRDefault="006D7CC2" w:rsidP="00B07F19">
      <w:pPr>
        <w:numPr>
          <w:ilvl w:val="2"/>
          <w:numId w:val="14"/>
        </w:numPr>
        <w:tabs>
          <w:tab w:val="left" w:pos="851"/>
        </w:tabs>
        <w:spacing w:after="31" w:line="226" w:lineRule="auto"/>
        <w:ind w:left="851" w:right="43" w:hanging="284"/>
        <w:rPr>
          <w:sz w:val="22"/>
        </w:rPr>
      </w:pPr>
      <w:r w:rsidRPr="00F0369C">
        <w:rPr>
          <w:sz w:val="22"/>
        </w:rPr>
        <w:t>oświadczenia, uzyskane od właścicieli/zarządców nieruchomości/posesji w zakresie akceptacji przywrócenia terenu do stanu pierwotnego,</w:t>
      </w:r>
    </w:p>
    <w:p w:rsidR="00BF4EF4" w:rsidRPr="00B07F19" w:rsidRDefault="006D7CC2" w:rsidP="00B07F19">
      <w:pPr>
        <w:numPr>
          <w:ilvl w:val="2"/>
          <w:numId w:val="14"/>
        </w:numPr>
        <w:tabs>
          <w:tab w:val="left" w:pos="851"/>
        </w:tabs>
        <w:ind w:left="851" w:right="43" w:hanging="284"/>
        <w:rPr>
          <w:sz w:val="22"/>
        </w:rPr>
      </w:pPr>
      <w:r w:rsidRPr="00F0369C">
        <w:rPr>
          <w:sz w:val="22"/>
        </w:rPr>
        <w:t>dokumenty (atesty, aprobaty techniczne, certyfikaty, deklaracje zgodności) potwierdzające, że wbudowane wyroby budowlane są zgodne z art. 10 ustawy</w:t>
      </w:r>
      <w:r w:rsidR="00B07F19">
        <w:rPr>
          <w:sz w:val="22"/>
        </w:rPr>
        <w:t xml:space="preserve"> </w:t>
      </w:r>
      <w:r w:rsidRPr="00B07F19">
        <w:rPr>
          <w:sz w:val="22"/>
        </w:rPr>
        <w:t>Prawo budowlane (opisane i ostemplowane przez Kierownika budowy/robót),</w:t>
      </w:r>
    </w:p>
    <w:p w:rsidR="00BF4EF4" w:rsidRPr="00F0369C" w:rsidRDefault="006D7CC2" w:rsidP="00B07F19">
      <w:pPr>
        <w:numPr>
          <w:ilvl w:val="2"/>
          <w:numId w:val="14"/>
        </w:numPr>
        <w:tabs>
          <w:tab w:val="left" w:pos="851"/>
        </w:tabs>
        <w:spacing w:after="38"/>
        <w:ind w:left="851" w:right="43" w:hanging="284"/>
        <w:rPr>
          <w:sz w:val="22"/>
        </w:rPr>
      </w:pPr>
      <w:r w:rsidRPr="00F0369C">
        <w:rPr>
          <w:sz w:val="22"/>
        </w:rPr>
        <w:t>odbiory robót przez dysponentów poszczególnych sieci — jeżeli dotyczy,</w:t>
      </w:r>
    </w:p>
    <w:p w:rsidR="00BF4EF4" w:rsidRPr="00F0369C" w:rsidRDefault="006D7CC2" w:rsidP="00B07F19">
      <w:pPr>
        <w:numPr>
          <w:ilvl w:val="2"/>
          <w:numId w:val="14"/>
        </w:numPr>
        <w:tabs>
          <w:tab w:val="left" w:pos="851"/>
        </w:tabs>
        <w:spacing w:after="35" w:line="226" w:lineRule="auto"/>
        <w:ind w:left="851" w:right="43" w:hanging="284"/>
        <w:rPr>
          <w:sz w:val="22"/>
        </w:rPr>
      </w:pPr>
      <w:r w:rsidRPr="00F0369C">
        <w:rPr>
          <w:sz w:val="22"/>
        </w:rPr>
        <w:t>inwentaryzację geodezyjną powykonawczą tj. szkice powykonawcze wykonanych obiektów i zabudowanych urządzeń w wersji papierowej i cyfrowej na płycie CD w formacie .</w:t>
      </w:r>
      <w:proofErr w:type="spellStart"/>
      <w:r w:rsidRPr="00F0369C">
        <w:rPr>
          <w:sz w:val="22"/>
        </w:rPr>
        <w:t>dxf</w:t>
      </w:r>
      <w:proofErr w:type="spellEnd"/>
      <w:r w:rsidRPr="00F0369C">
        <w:rPr>
          <w:sz w:val="22"/>
        </w:rPr>
        <w:t>, zapisanych w lokalnym układzie współrzędnych na CD, oraz mapy powykonawcze z adnotacją Powiatowego Ośrodka Dokumentacji Geodezyjnej i Kartograficznej w Bielsku-Białej o przyjęciu do państwowego zasobu geodezyjno</w:t>
      </w:r>
      <w:r w:rsidR="0044720D">
        <w:rPr>
          <w:sz w:val="22"/>
        </w:rPr>
        <w:t>-</w:t>
      </w:r>
      <w:r w:rsidRPr="00F0369C">
        <w:rPr>
          <w:sz w:val="22"/>
        </w:rPr>
        <w:t>kartograficznego w wersji papierowej w 2 egzemplarzach. Powyższa dokumentacja winna zawierać również współrzędne wykonanych w trakcie robót budowlanych studni.</w:t>
      </w:r>
    </w:p>
    <w:p w:rsidR="00BF4EF4" w:rsidRPr="00F0369C" w:rsidRDefault="006D7CC2" w:rsidP="00B07F19">
      <w:pPr>
        <w:numPr>
          <w:ilvl w:val="2"/>
          <w:numId w:val="14"/>
        </w:numPr>
        <w:tabs>
          <w:tab w:val="left" w:pos="851"/>
        </w:tabs>
        <w:spacing w:after="4" w:line="226" w:lineRule="auto"/>
        <w:ind w:left="851" w:right="43" w:hanging="284"/>
        <w:rPr>
          <w:sz w:val="22"/>
        </w:rPr>
      </w:pPr>
      <w:r w:rsidRPr="00F0369C">
        <w:rPr>
          <w:sz w:val="22"/>
        </w:rPr>
        <w:t>oświadczenie geodety o zakresie zrealizowanych prac, wskazujące długość i średnicę kanałów oraz ilość i średnicę studni,</w:t>
      </w:r>
    </w:p>
    <w:p w:rsidR="00BF4EF4" w:rsidRPr="00F0369C" w:rsidRDefault="006D7CC2" w:rsidP="00B07F19">
      <w:pPr>
        <w:numPr>
          <w:ilvl w:val="2"/>
          <w:numId w:val="14"/>
        </w:numPr>
        <w:tabs>
          <w:tab w:val="left" w:pos="851"/>
        </w:tabs>
        <w:spacing w:after="72" w:line="226" w:lineRule="auto"/>
        <w:ind w:left="851" w:right="43" w:hanging="284"/>
        <w:rPr>
          <w:sz w:val="22"/>
        </w:rPr>
      </w:pPr>
      <w:r w:rsidRPr="00F0369C">
        <w:rPr>
          <w:sz w:val="22"/>
        </w:rPr>
        <w:t>kosztorys powykonawczy,</w:t>
      </w:r>
    </w:p>
    <w:p w:rsidR="00BF4EF4" w:rsidRPr="00F0369C" w:rsidRDefault="006D7CC2" w:rsidP="00B07F19">
      <w:pPr>
        <w:numPr>
          <w:ilvl w:val="2"/>
          <w:numId w:val="14"/>
        </w:numPr>
        <w:tabs>
          <w:tab w:val="left" w:pos="851"/>
        </w:tabs>
        <w:spacing w:after="33" w:line="226" w:lineRule="auto"/>
        <w:ind w:left="851" w:right="43" w:hanging="284"/>
        <w:rPr>
          <w:sz w:val="22"/>
        </w:rPr>
      </w:pPr>
      <w:r w:rsidRPr="00F0369C">
        <w:rPr>
          <w:sz w:val="22"/>
        </w:rPr>
        <w:t>inspekcję TV, w 2 egzemplarzach</w:t>
      </w:r>
    </w:p>
    <w:p w:rsidR="00BF4EF4" w:rsidRPr="00F0369C" w:rsidRDefault="006D7CC2">
      <w:pPr>
        <w:numPr>
          <w:ilvl w:val="0"/>
          <w:numId w:val="12"/>
        </w:numPr>
        <w:spacing w:after="4" w:line="226" w:lineRule="auto"/>
        <w:ind w:right="43" w:hanging="360"/>
        <w:rPr>
          <w:sz w:val="22"/>
        </w:rPr>
      </w:pPr>
      <w:r w:rsidRPr="00F0369C">
        <w:rPr>
          <w:sz w:val="22"/>
        </w:rPr>
        <w:t>Wyżej wymienione dokumenty, o których mowa w ust. 5 Wykonawca dostarczy Zamawiającemu w 1 (jednym) egzemplarzu, z uwzględnieniem zapisów ust. 5 lit. h i lit. k.</w:t>
      </w:r>
    </w:p>
    <w:p w:rsidR="00BF4EF4" w:rsidRPr="00F0369C" w:rsidRDefault="006D7CC2">
      <w:pPr>
        <w:numPr>
          <w:ilvl w:val="0"/>
          <w:numId w:val="12"/>
        </w:numPr>
        <w:spacing w:after="4" w:line="226" w:lineRule="auto"/>
        <w:ind w:right="43" w:hanging="360"/>
        <w:rPr>
          <w:sz w:val="22"/>
        </w:rPr>
      </w:pPr>
      <w:r w:rsidRPr="00F0369C">
        <w:rPr>
          <w:sz w:val="22"/>
        </w:rPr>
        <w:t>Zamawiający rozpocznie czynności odbioru końcowego przedmiotu umowy w terminie do 7 dni od daty zawiadomienia go przez Wykonawcę o gotowości do dokonania tego</w:t>
      </w:r>
    </w:p>
    <w:p w:rsidR="00BF4EF4" w:rsidRPr="00F0369C" w:rsidRDefault="006D7CC2">
      <w:pPr>
        <w:spacing w:after="33" w:line="226" w:lineRule="auto"/>
        <w:ind w:left="460" w:right="43" w:firstLine="0"/>
        <w:rPr>
          <w:sz w:val="22"/>
        </w:rPr>
      </w:pPr>
      <w:r w:rsidRPr="00F0369C">
        <w:rPr>
          <w:sz w:val="22"/>
        </w:rPr>
        <w:t>odbioru.</w:t>
      </w:r>
    </w:p>
    <w:p w:rsidR="00BF4EF4" w:rsidRPr="00F0369C" w:rsidRDefault="006D7CC2">
      <w:pPr>
        <w:numPr>
          <w:ilvl w:val="0"/>
          <w:numId w:val="12"/>
        </w:numPr>
        <w:spacing w:line="259" w:lineRule="auto"/>
        <w:ind w:right="43" w:hanging="360"/>
        <w:rPr>
          <w:sz w:val="22"/>
        </w:rPr>
      </w:pPr>
      <w:r w:rsidRPr="00F0369C">
        <w:rPr>
          <w:sz w:val="22"/>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 Protokół odbioru końcowego stanowić będzie podstawę do ostatecznego rozliczenia powierzonego podwykonawcy lub dalszemu podwykonawcy zakresu zadania.</w:t>
      </w:r>
    </w:p>
    <w:p w:rsidR="00BF4EF4" w:rsidRPr="00F0369C" w:rsidRDefault="006D7CC2">
      <w:pPr>
        <w:numPr>
          <w:ilvl w:val="0"/>
          <w:numId w:val="12"/>
        </w:numPr>
        <w:ind w:right="43" w:hanging="360"/>
        <w:rPr>
          <w:sz w:val="22"/>
        </w:rPr>
      </w:pPr>
      <w:r w:rsidRPr="00F0369C">
        <w:rPr>
          <w:sz w:val="22"/>
        </w:rPr>
        <w:t>Czynności odbioru końcowego przedmiotu umowy dokonywać będzie komisja w składzie ustalonym przez Zamawiającego.</w:t>
      </w:r>
    </w:p>
    <w:p w:rsidR="00BF4EF4" w:rsidRPr="00F0369C" w:rsidRDefault="006D7CC2">
      <w:pPr>
        <w:numPr>
          <w:ilvl w:val="0"/>
          <w:numId w:val="12"/>
        </w:numPr>
        <w:ind w:right="43" w:hanging="360"/>
        <w:rPr>
          <w:sz w:val="22"/>
        </w:rPr>
      </w:pPr>
      <w:r w:rsidRPr="00F0369C">
        <w:rPr>
          <w:sz w:val="22"/>
        </w:rPr>
        <w:t>Z ramienia Wykonawcy w czynnościach odbioru końcowego przedmiotu umowy może/mogą uczestniczyć wyłącznie osoba/y posiadająca/ce pisemne umocowanie wystawione przez Wykonawcę.</w:t>
      </w:r>
    </w:p>
    <w:p w:rsidR="00BF4EF4" w:rsidRPr="00F0369C" w:rsidRDefault="006D7CC2">
      <w:pPr>
        <w:numPr>
          <w:ilvl w:val="0"/>
          <w:numId w:val="12"/>
        </w:numPr>
        <w:spacing w:after="4" w:line="226" w:lineRule="auto"/>
        <w:ind w:right="43" w:hanging="360"/>
        <w:rPr>
          <w:sz w:val="22"/>
        </w:rPr>
      </w:pPr>
      <w:r w:rsidRPr="00F0369C">
        <w:rPr>
          <w:sz w:val="22"/>
        </w:rPr>
        <w:t>Jeżeli w toku czynności odbioru końcowego przedmiotu umowy zostaną stwierdzone wady:</w:t>
      </w:r>
    </w:p>
    <w:p w:rsidR="00BF4EF4" w:rsidRPr="00F0369C" w:rsidRDefault="006D7CC2">
      <w:pPr>
        <w:numPr>
          <w:ilvl w:val="1"/>
          <w:numId w:val="12"/>
        </w:numPr>
        <w:ind w:right="43" w:hanging="554"/>
        <w:rPr>
          <w:sz w:val="22"/>
        </w:rPr>
      </w:pPr>
      <w:r w:rsidRPr="00F0369C">
        <w:rPr>
          <w:sz w:val="22"/>
        </w:rPr>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BF4EF4" w:rsidRPr="00F0369C" w:rsidRDefault="006D7CC2">
      <w:pPr>
        <w:numPr>
          <w:ilvl w:val="1"/>
          <w:numId w:val="12"/>
        </w:numPr>
        <w:spacing w:after="38"/>
        <w:ind w:right="43" w:hanging="554"/>
        <w:rPr>
          <w:sz w:val="22"/>
        </w:rPr>
      </w:pPr>
      <w:r w:rsidRPr="00F0369C">
        <w:rPr>
          <w:sz w:val="22"/>
        </w:rPr>
        <w:t>nie nadające się do usunięcia, to Zamawiający może:</w:t>
      </w:r>
    </w:p>
    <w:p w:rsidR="00BF4EF4" w:rsidRPr="00F0369C" w:rsidRDefault="006D7CC2">
      <w:pPr>
        <w:numPr>
          <w:ilvl w:val="2"/>
          <w:numId w:val="12"/>
        </w:numPr>
        <w:ind w:right="43" w:hanging="338"/>
        <w:rPr>
          <w:sz w:val="22"/>
        </w:rPr>
      </w:pPr>
      <w:r w:rsidRPr="00F0369C">
        <w:rPr>
          <w:sz w:val="22"/>
        </w:rPr>
        <w:t>jeżeli wady umożliwiają użytkowanie obiektu zgodnie z jego przeznaczeniem, obniżyć wynagrodzenie Wykonawcy odpowiednio do utraconej wartości użytkowej, estetycznej i technicznej,</w:t>
      </w:r>
    </w:p>
    <w:p w:rsidR="00BF4EF4" w:rsidRPr="00F0369C" w:rsidRDefault="006D7CC2">
      <w:pPr>
        <w:numPr>
          <w:ilvl w:val="2"/>
          <w:numId w:val="12"/>
        </w:numPr>
        <w:ind w:right="43" w:hanging="338"/>
        <w:rPr>
          <w:sz w:val="22"/>
        </w:rPr>
      </w:pPr>
      <w:r w:rsidRPr="00F0369C">
        <w:rPr>
          <w:sz w:val="22"/>
        </w:rPr>
        <w:t>jeżeli wady uniemożliwiają użytkowanie wykonanych elementów obiektu zgodnie z przeznaczeniem, to Zamawiający może odmówić odbioru i żądać rozebrania elementów obiektu z wadami na koszt i ryzyko Wykonawcy oraz ponownego ich wykonania bez dodatkowego wynagrodzenia. Zamawiający wyznaczy odpowiedni termin na usunięcie wad, a fakt usunięcia tych wad zostanie stwierdzony protokolarnie.</w:t>
      </w:r>
    </w:p>
    <w:p w:rsidR="00BF4EF4" w:rsidRPr="00F0369C" w:rsidRDefault="006D7CC2">
      <w:pPr>
        <w:numPr>
          <w:ilvl w:val="0"/>
          <w:numId w:val="12"/>
        </w:numPr>
        <w:ind w:right="43" w:hanging="360"/>
        <w:rPr>
          <w:sz w:val="22"/>
        </w:rPr>
      </w:pPr>
      <w:r w:rsidRPr="00F0369C">
        <w:rPr>
          <w:sz w:val="22"/>
        </w:rPr>
        <w:lastRenderedPageBreak/>
        <w:t>Termin usuwania wad wskazanych przez Zamawiającego będzie każdorazowo ustalony przez Zamawiającego, w zależności od przyjętej technologii naprawy i usunięcia usterki.</w:t>
      </w:r>
    </w:p>
    <w:p w:rsidR="00BF4EF4" w:rsidRPr="00F0369C" w:rsidRDefault="006D7CC2">
      <w:pPr>
        <w:numPr>
          <w:ilvl w:val="0"/>
          <w:numId w:val="12"/>
        </w:numPr>
        <w:ind w:right="43" w:hanging="360"/>
        <w:rPr>
          <w:sz w:val="22"/>
        </w:rPr>
      </w:pPr>
      <w:r w:rsidRPr="00F0369C">
        <w:rPr>
          <w:sz w:val="22"/>
        </w:rPr>
        <w:t>Wykonawca zobowiązany jest do zawiadomienia Zamawiającego o usunięciu wad lub usterek, żądając jednocześnie wyznaczenia terminu odbioru końcowego przedmiotu umowy oraz terminu protokolarnego stwierdzenia usunięcia wad lub usterek.</w:t>
      </w:r>
    </w:p>
    <w:p w:rsidR="00BF4EF4" w:rsidRPr="00F0369C" w:rsidRDefault="006D7CC2" w:rsidP="00B4134F">
      <w:pPr>
        <w:numPr>
          <w:ilvl w:val="0"/>
          <w:numId w:val="12"/>
        </w:numPr>
        <w:spacing w:after="240"/>
        <w:ind w:right="43" w:hanging="360"/>
        <w:rPr>
          <w:sz w:val="22"/>
        </w:rPr>
      </w:pPr>
      <w:r w:rsidRPr="00F0369C">
        <w:rPr>
          <w:sz w:val="22"/>
        </w:rPr>
        <w:t>W razie nie usunięcia w ustalonym terminie przez Wykonawcę wad i usterek stwierdzonych przy odbiorze końcowym przedmiotu umowy, w okresie gwarancji oraz przy przeglądzie gwarancyjnym, Zamawiający jest upoważniony do ich usunięcia na koszt i ryzyko Wykonawcy.</w:t>
      </w:r>
    </w:p>
    <w:p w:rsidR="00BF4EF4" w:rsidRPr="00B07F19" w:rsidRDefault="00B07F19" w:rsidP="004D3672">
      <w:pPr>
        <w:pStyle w:val="Nagwek2"/>
        <w:ind w:left="420" w:right="295"/>
        <w:rPr>
          <w:b/>
          <w:sz w:val="22"/>
        </w:rPr>
      </w:pPr>
      <w:r w:rsidRPr="0027377C">
        <w:rPr>
          <w:b/>
          <w:sz w:val="22"/>
        </w:rPr>
        <w:t xml:space="preserve">§ </w:t>
      </w:r>
      <w:r>
        <w:rPr>
          <w:b/>
          <w:sz w:val="22"/>
        </w:rPr>
        <w:t xml:space="preserve"> </w:t>
      </w:r>
      <w:r w:rsidRPr="00B07F19">
        <w:rPr>
          <w:b/>
          <w:sz w:val="22"/>
        </w:rPr>
        <w:t xml:space="preserve">7 </w:t>
      </w:r>
      <w:r w:rsidR="006D7CC2" w:rsidRPr="00B07F19">
        <w:rPr>
          <w:b/>
          <w:sz w:val="22"/>
        </w:rPr>
        <w:t>Kary umowne</w:t>
      </w:r>
    </w:p>
    <w:p w:rsidR="00BF4EF4" w:rsidRPr="00F0369C" w:rsidRDefault="006D7CC2">
      <w:pPr>
        <w:numPr>
          <w:ilvl w:val="0"/>
          <w:numId w:val="15"/>
        </w:numPr>
        <w:spacing w:after="38"/>
        <w:ind w:right="43" w:hanging="345"/>
        <w:rPr>
          <w:sz w:val="22"/>
        </w:rPr>
      </w:pPr>
      <w:r w:rsidRPr="00F0369C">
        <w:rPr>
          <w:sz w:val="22"/>
        </w:rPr>
        <w:t>Wykonawca zapłaci Zamawiającemu karę umowną:</w:t>
      </w:r>
    </w:p>
    <w:p w:rsidR="00BF4EF4" w:rsidRPr="00F0369C" w:rsidRDefault="006D7CC2" w:rsidP="00991B49">
      <w:pPr>
        <w:numPr>
          <w:ilvl w:val="1"/>
          <w:numId w:val="15"/>
        </w:numPr>
        <w:ind w:left="993" w:right="43" w:hanging="425"/>
        <w:rPr>
          <w:sz w:val="22"/>
        </w:rPr>
      </w:pPr>
      <w:r w:rsidRPr="00F0369C">
        <w:rPr>
          <w:sz w:val="22"/>
        </w:rPr>
        <w:t>za odstąpienie od umowy przez Zamawiającego lub Wykonawcę z przyczyn, za które ponosi odpowiedzialność Wykonawca w wysokości 20% wynagrodzenia za przedmiot umowy, o którym mowa w S 5 w ust. 1.</w:t>
      </w:r>
    </w:p>
    <w:p w:rsidR="00BF4EF4" w:rsidRPr="00F0369C" w:rsidRDefault="006D7CC2">
      <w:pPr>
        <w:numPr>
          <w:ilvl w:val="1"/>
          <w:numId w:val="15"/>
        </w:numPr>
        <w:ind w:right="43" w:hanging="439"/>
        <w:rPr>
          <w:sz w:val="22"/>
        </w:rPr>
      </w:pPr>
      <w:r w:rsidRPr="00F0369C">
        <w:rPr>
          <w:sz w:val="22"/>
        </w:rPr>
        <w:t xml:space="preserve">za zwłokę w wykonaniu przedmiotu umowy w wysokości 0,3% wynagrodzenia za przedmiot umowy, o którym mowa w S 5 ust. 1, za każdy dzień zwłoki. </w:t>
      </w:r>
      <w:r w:rsidRPr="00F0369C">
        <w:rPr>
          <w:noProof/>
          <w:sz w:val="22"/>
        </w:rPr>
        <w:drawing>
          <wp:inline distT="0" distB="0" distL="0" distR="0">
            <wp:extent cx="13706" cy="9137"/>
            <wp:effectExtent l="0" t="0" r="0" b="0"/>
            <wp:docPr id="32182" name="Picture 32182"/>
            <wp:cNvGraphicFramePr/>
            <a:graphic xmlns:a="http://schemas.openxmlformats.org/drawingml/2006/main">
              <a:graphicData uri="http://schemas.openxmlformats.org/drawingml/2006/picture">
                <pic:pic xmlns:pic="http://schemas.openxmlformats.org/drawingml/2006/picture">
                  <pic:nvPicPr>
                    <pic:cNvPr id="32182" name="Picture 32182"/>
                    <pic:cNvPicPr/>
                  </pic:nvPicPr>
                  <pic:blipFill>
                    <a:blip r:embed="rId12"/>
                    <a:stretch>
                      <a:fillRect/>
                    </a:stretch>
                  </pic:blipFill>
                  <pic:spPr>
                    <a:xfrm>
                      <a:off x="0" y="0"/>
                      <a:ext cx="13706" cy="9137"/>
                    </a:xfrm>
                    <a:prstGeom prst="rect">
                      <a:avLst/>
                    </a:prstGeom>
                  </pic:spPr>
                </pic:pic>
              </a:graphicData>
            </a:graphic>
          </wp:inline>
        </w:drawing>
      </w:r>
    </w:p>
    <w:p w:rsidR="00BF4EF4" w:rsidRPr="00F0369C" w:rsidRDefault="006D7CC2">
      <w:pPr>
        <w:numPr>
          <w:ilvl w:val="1"/>
          <w:numId w:val="15"/>
        </w:numPr>
        <w:ind w:right="43" w:hanging="439"/>
        <w:rPr>
          <w:sz w:val="22"/>
        </w:rPr>
      </w:pPr>
      <w:r w:rsidRPr="00F0369C">
        <w:rPr>
          <w:sz w:val="22"/>
        </w:rPr>
        <w:t>za zwłokę w usunięciu wad i usterek przedmiotu umowy stwierdzonych przy odbiorze końcowym przedmiotu umowy w wysokości 0,3 % wynagrodzenia za przedmiot umowy, o którym mowa w S 5 ust. 1, za każdy dzień zwłoki licząc od dnia wyznaczonego na usunięcie wad i usterek,</w:t>
      </w:r>
    </w:p>
    <w:p w:rsidR="00BF4EF4" w:rsidRPr="00F0369C" w:rsidRDefault="006D7CC2">
      <w:pPr>
        <w:numPr>
          <w:ilvl w:val="1"/>
          <w:numId w:val="15"/>
        </w:numPr>
        <w:ind w:right="43" w:hanging="439"/>
        <w:rPr>
          <w:sz w:val="22"/>
        </w:rPr>
      </w:pPr>
      <w:r w:rsidRPr="00F0369C">
        <w:rPr>
          <w:sz w:val="22"/>
        </w:rPr>
        <w:t>za zwłokę w usunięciu wad i usterek przedmiotu umowy stwierdzonych w trakcie jego użytkowania w okresie trwania rękojmi za wady lub gwarancji w wysokości 0,3 % wynagrodzenia za przedmiot umowy, o którym mowa w S 5 ust. 1, za każdy dzień zwłoki licząc od upływu terminu wyznaczonego na usunięcie wad i usterek,</w:t>
      </w:r>
    </w:p>
    <w:p w:rsidR="00BF4EF4" w:rsidRPr="00F0369C" w:rsidRDefault="006D7CC2">
      <w:pPr>
        <w:numPr>
          <w:ilvl w:val="1"/>
          <w:numId w:val="15"/>
        </w:numPr>
        <w:spacing w:after="4" w:line="226" w:lineRule="auto"/>
        <w:ind w:right="43" w:hanging="439"/>
        <w:rPr>
          <w:sz w:val="22"/>
        </w:rPr>
      </w:pPr>
      <w:r w:rsidRPr="00F0369C">
        <w:rPr>
          <w:sz w:val="22"/>
        </w:rPr>
        <w:t>w wysokości 250,00 zł brutto za każdą nieusprawiedliwioną nieobecność kierownika budowy na radach budowy, na których jego obecność była obowiązkowa,</w:t>
      </w:r>
    </w:p>
    <w:p w:rsidR="00BF4EF4" w:rsidRPr="00F0369C" w:rsidRDefault="006D7CC2">
      <w:pPr>
        <w:numPr>
          <w:ilvl w:val="1"/>
          <w:numId w:val="15"/>
        </w:numPr>
        <w:ind w:right="43" w:hanging="439"/>
        <w:rPr>
          <w:sz w:val="22"/>
        </w:rPr>
      </w:pPr>
      <w:r w:rsidRPr="00F0369C">
        <w:rPr>
          <w:sz w:val="22"/>
        </w:rPr>
        <w:t>w wysokości 500,00 zł w przypadku braku zapłaty lub nieterminowej zapłaty wynagrodzenia należnego podwykonawcom lub dalszym podwykonawcom,</w:t>
      </w:r>
    </w:p>
    <w:p w:rsidR="00BF4EF4" w:rsidRPr="00F0369C" w:rsidRDefault="006D7CC2">
      <w:pPr>
        <w:numPr>
          <w:ilvl w:val="1"/>
          <w:numId w:val="15"/>
        </w:numPr>
        <w:ind w:right="43" w:hanging="439"/>
        <w:rPr>
          <w:sz w:val="22"/>
        </w:rPr>
      </w:pPr>
      <w:r w:rsidRPr="00F0369C">
        <w:rPr>
          <w:sz w:val="22"/>
        </w:rPr>
        <w:t>w wysokości 500,00 zł w przypadku nieprzedłożenia do zaakceptowania projektu umowy o podwykonawstwo, której przedmiotem są roboty budowlane, lub projektu jej zmiany,</w:t>
      </w:r>
    </w:p>
    <w:p w:rsidR="00BF4EF4" w:rsidRPr="00F0369C" w:rsidRDefault="006D7CC2">
      <w:pPr>
        <w:numPr>
          <w:ilvl w:val="1"/>
          <w:numId w:val="15"/>
        </w:numPr>
        <w:spacing w:after="4" w:line="226" w:lineRule="auto"/>
        <w:ind w:right="43" w:hanging="439"/>
        <w:rPr>
          <w:sz w:val="22"/>
        </w:rPr>
      </w:pPr>
      <w:r w:rsidRPr="00F0369C">
        <w:rPr>
          <w:sz w:val="22"/>
        </w:rPr>
        <w:t>w wysokości 500,00 zł w przypadku nieprzedłożenia poświadczonej za zgodność z oryginałem kopii umowy o podwykonawstwo lub jej zmiany,</w:t>
      </w:r>
    </w:p>
    <w:p w:rsidR="00BF4EF4" w:rsidRPr="00F0369C" w:rsidRDefault="006D7CC2">
      <w:pPr>
        <w:numPr>
          <w:ilvl w:val="1"/>
          <w:numId w:val="15"/>
        </w:numPr>
        <w:ind w:right="43" w:hanging="439"/>
        <w:rPr>
          <w:sz w:val="22"/>
        </w:rPr>
      </w:pPr>
      <w:r w:rsidRPr="00F0369C">
        <w:rPr>
          <w:sz w:val="22"/>
        </w:rPr>
        <w:t>w wysokości 1.000,00 zł w przypadku braku zmiany umowy o podwykonawstwo w zakresie terminu zapłaty,</w:t>
      </w:r>
    </w:p>
    <w:p w:rsidR="00BF4EF4" w:rsidRPr="00F0369C" w:rsidRDefault="006D7CC2">
      <w:pPr>
        <w:numPr>
          <w:ilvl w:val="1"/>
          <w:numId w:val="15"/>
        </w:numPr>
        <w:ind w:right="43" w:hanging="439"/>
        <w:rPr>
          <w:sz w:val="22"/>
        </w:rPr>
      </w:pPr>
      <w:r w:rsidRPr="00F0369C">
        <w:rPr>
          <w:sz w:val="22"/>
        </w:rPr>
        <w:t>w wysokości 1.000,00 zł w przypadku nie wniesienia przez Wykonawcę poprawek do umowy z podwykonawcą zgodnie z zastrzeżeniami Zamawiającego,</w:t>
      </w:r>
    </w:p>
    <w:p w:rsidR="00BF4EF4" w:rsidRPr="00F0369C" w:rsidRDefault="006D7CC2">
      <w:pPr>
        <w:numPr>
          <w:ilvl w:val="1"/>
          <w:numId w:val="15"/>
        </w:numPr>
        <w:spacing w:after="49"/>
        <w:ind w:right="43" w:hanging="439"/>
        <w:rPr>
          <w:sz w:val="22"/>
        </w:rPr>
      </w:pPr>
      <w:r w:rsidRPr="00F0369C">
        <w:rPr>
          <w:sz w:val="22"/>
        </w:rPr>
        <w:t>jeżeli Wykonawca powierzy wykonywanie czynności innej osobie niż osoba wskazana przez Wykonawcę w ofercie/umowie - dotyczy osoby pełniącej funkcję kierownika budowy/robót bez zgody Zamawiającego, niezgodnie z postanowieniami niniejszej umowy, o których mowa w S 4 - w wysokości 5 OOO,OO zł.</w:t>
      </w:r>
    </w:p>
    <w:p w:rsidR="00BF4EF4" w:rsidRPr="00F0369C" w:rsidRDefault="006D7CC2">
      <w:pPr>
        <w:numPr>
          <w:ilvl w:val="1"/>
          <w:numId w:val="15"/>
        </w:numPr>
        <w:ind w:right="43" w:hanging="439"/>
        <w:rPr>
          <w:sz w:val="22"/>
        </w:rPr>
      </w:pPr>
      <w:r w:rsidRPr="00F0369C">
        <w:rPr>
          <w:sz w:val="22"/>
        </w:rPr>
        <w:t>w wysokości 1000 zł z tytułu nieobecności wykonawcy lub jego przedstawicieli na przeglądzie gwarancyjnym, odbiorze gwarancyjnym,</w:t>
      </w:r>
    </w:p>
    <w:p w:rsidR="00BF4EF4" w:rsidRPr="00F0369C" w:rsidRDefault="006D7CC2">
      <w:pPr>
        <w:numPr>
          <w:ilvl w:val="1"/>
          <w:numId w:val="15"/>
        </w:numPr>
        <w:ind w:right="43" w:hanging="439"/>
        <w:rPr>
          <w:sz w:val="22"/>
        </w:rPr>
      </w:pPr>
      <w:r w:rsidRPr="00F0369C">
        <w:rPr>
          <w:sz w:val="22"/>
        </w:rPr>
        <w:t>w wysokości 1000 zł za każdy przypadek przebywania na budowie osoby nie zatrudnionej przez Wykonawcę na umowę o pracę, co do której istnieje taki obowiązek.</w:t>
      </w:r>
    </w:p>
    <w:p w:rsidR="00BF4EF4" w:rsidRPr="00F0369C" w:rsidRDefault="006D7CC2">
      <w:pPr>
        <w:numPr>
          <w:ilvl w:val="0"/>
          <w:numId w:val="15"/>
        </w:numPr>
        <w:ind w:right="43" w:hanging="345"/>
        <w:rPr>
          <w:sz w:val="22"/>
        </w:rPr>
      </w:pPr>
      <w:r w:rsidRPr="00F0369C">
        <w:rPr>
          <w:sz w:val="22"/>
        </w:rPr>
        <w:t>Jeżeli kara umowna z któregokolwiek tytułu wymienionego w ust. 1. nie pokrywa poniesionej szkody, to Zamawiający może dochodzić odszkodowania uzupełniającego na zasadach ogólnych określonych przepisami Kodeksu cywilnego.</w:t>
      </w:r>
    </w:p>
    <w:p w:rsidR="00BF4EF4" w:rsidRPr="00F0369C" w:rsidRDefault="006D7CC2">
      <w:pPr>
        <w:numPr>
          <w:ilvl w:val="0"/>
          <w:numId w:val="15"/>
        </w:numPr>
        <w:spacing w:after="4" w:line="226" w:lineRule="auto"/>
        <w:ind w:right="43" w:hanging="345"/>
        <w:rPr>
          <w:sz w:val="22"/>
        </w:rPr>
      </w:pPr>
      <w:r w:rsidRPr="00F0369C">
        <w:rPr>
          <w:sz w:val="22"/>
        </w:rPr>
        <w:t>Termin zapłaty kary umownej wynosi 14 dni od dnia doręczenia Wykonawcy wezwania do zapłaty. W razie opóźnienia z zapłatą kary umownej, Zamawiający uprawniony jest do naliczania odsetek ustawowych za każdy dzień opóźnienia w zapłacie kary umownej.</w:t>
      </w:r>
    </w:p>
    <w:p w:rsidR="00BF4EF4" w:rsidRPr="00F0369C" w:rsidRDefault="006D7CC2">
      <w:pPr>
        <w:numPr>
          <w:ilvl w:val="0"/>
          <w:numId w:val="15"/>
        </w:numPr>
        <w:ind w:right="43" w:hanging="345"/>
        <w:rPr>
          <w:sz w:val="22"/>
        </w:rPr>
      </w:pPr>
      <w:r w:rsidRPr="00F0369C">
        <w:rPr>
          <w:sz w:val="22"/>
        </w:rPr>
        <w:t>W przypadku braku zapłaty kary umownej, Zamawiający może dokonać potrącenia należności z tytułu kary umownej z wierzytelności Wykonawcy wobec Zamawiającego.</w:t>
      </w:r>
    </w:p>
    <w:p w:rsidR="00BF4EF4" w:rsidRPr="00F0369C" w:rsidRDefault="006D7CC2" w:rsidP="00B4134F">
      <w:pPr>
        <w:numPr>
          <w:ilvl w:val="0"/>
          <w:numId w:val="15"/>
        </w:numPr>
        <w:spacing w:after="240"/>
        <w:ind w:right="43" w:hanging="345"/>
        <w:rPr>
          <w:sz w:val="22"/>
        </w:rPr>
      </w:pPr>
      <w:r w:rsidRPr="00F0369C">
        <w:rPr>
          <w:sz w:val="22"/>
        </w:rPr>
        <w:t>Zapłata kary przez Wykonawcę lub potrącenie przez Zamawiającego kwoty kary z płatności należnej Wykonawcy nie zwalnia Wykonawcy z obowiązku ukończenia robót lub jakichkolwiek innych obowiązków i zobowiązań wynikających z Umowy.</w:t>
      </w:r>
    </w:p>
    <w:p w:rsidR="00BF4EF4" w:rsidRPr="00F0369C" w:rsidRDefault="00991B49" w:rsidP="004D3672">
      <w:pPr>
        <w:pStyle w:val="Nagwek2"/>
        <w:ind w:left="420" w:right="338"/>
        <w:rPr>
          <w:sz w:val="22"/>
        </w:rPr>
      </w:pPr>
      <w:r w:rsidRPr="0027377C">
        <w:rPr>
          <w:b/>
          <w:sz w:val="22"/>
        </w:rPr>
        <w:lastRenderedPageBreak/>
        <w:t xml:space="preserve">§ </w:t>
      </w:r>
      <w:r>
        <w:rPr>
          <w:b/>
          <w:sz w:val="22"/>
        </w:rPr>
        <w:t xml:space="preserve">8 </w:t>
      </w:r>
      <w:r w:rsidR="006D7CC2" w:rsidRPr="00991B49">
        <w:rPr>
          <w:b/>
          <w:sz w:val="22"/>
        </w:rPr>
        <w:t>Umowne prawo odstąpienia od umowy</w:t>
      </w:r>
    </w:p>
    <w:p w:rsidR="00BF4EF4" w:rsidRPr="00F0369C" w:rsidRDefault="006D7CC2">
      <w:pPr>
        <w:ind w:left="445" w:right="43" w:hanging="309"/>
        <w:rPr>
          <w:sz w:val="22"/>
        </w:rPr>
      </w:pPr>
      <w:r w:rsidRPr="00F0369C">
        <w:rPr>
          <w:sz w:val="22"/>
        </w:rPr>
        <w:t>1. Zamawiającemu przysługuje prawo odstąpienia od umowy z winy Wykonawcy w następujących okolicznościach:</w:t>
      </w:r>
    </w:p>
    <w:p w:rsidR="00BF4EF4" w:rsidRPr="00F0369C" w:rsidRDefault="006D7CC2">
      <w:pPr>
        <w:numPr>
          <w:ilvl w:val="0"/>
          <w:numId w:val="16"/>
        </w:numPr>
        <w:ind w:right="43" w:hanging="374"/>
        <w:rPr>
          <w:sz w:val="22"/>
        </w:rPr>
      </w:pPr>
      <w:r w:rsidRPr="00F0369C">
        <w:rPr>
          <w:sz w:val="22"/>
        </w:rPr>
        <w:t>nie rozpoczęcia lub opóźnienia w rozpoczęciu wykonania przedmiotu umowy przez Wykonawcę, dających podstawę do uzasadnionego przewidywania, że przedmiot umowy nie będzie realizowany zgodnie z postanowieniami niniejszej umowy, a nie rozpoczęcie lub opóźnienie w rozpoczęciu wykonania przedmiotu umowy nastąpiło z przyczyn, za które ponosi odpowiedzialność Wykonawca. Zaistnienie wskazanych okoliczności, zwalnia Zamawiającego od obowiązku zapłaty Wykonawcy jakiegokolwiek wynagrodzenia,</w:t>
      </w:r>
    </w:p>
    <w:p w:rsidR="00BF4EF4" w:rsidRPr="00F0369C" w:rsidRDefault="006D7CC2">
      <w:pPr>
        <w:numPr>
          <w:ilvl w:val="0"/>
          <w:numId w:val="16"/>
        </w:numPr>
        <w:ind w:right="43" w:hanging="374"/>
        <w:rPr>
          <w:sz w:val="22"/>
        </w:rPr>
      </w:pPr>
      <w:r w:rsidRPr="00F0369C">
        <w:rPr>
          <w:sz w:val="22"/>
        </w:rPr>
        <w:t>w razie zaistnienia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przedmiotu umowy. Postanowienia o karach umownych nie mają w tym przypadku zastosowania i Wykonawca nie może żądać odszkodowania,</w:t>
      </w:r>
    </w:p>
    <w:p w:rsidR="00BF4EF4" w:rsidRPr="00F0369C" w:rsidRDefault="006D7CC2">
      <w:pPr>
        <w:numPr>
          <w:ilvl w:val="0"/>
          <w:numId w:val="16"/>
        </w:numPr>
        <w:spacing w:after="38"/>
        <w:ind w:right="43" w:hanging="374"/>
        <w:rPr>
          <w:sz w:val="22"/>
        </w:rPr>
      </w:pPr>
      <w:r w:rsidRPr="00F0369C">
        <w:rPr>
          <w:sz w:val="22"/>
        </w:rPr>
        <w:t>Wykonawca nie rozpoczął robót bez uzasadnionych przyczyn, pomimo wezwania</w:t>
      </w:r>
    </w:p>
    <w:p w:rsidR="00BF4EF4" w:rsidRPr="00F0369C" w:rsidRDefault="006D7CC2">
      <w:pPr>
        <w:spacing w:after="38"/>
        <w:ind w:left="590" w:right="43" w:firstLine="0"/>
        <w:rPr>
          <w:sz w:val="22"/>
        </w:rPr>
      </w:pPr>
      <w:r w:rsidRPr="00F0369C">
        <w:rPr>
          <w:sz w:val="22"/>
        </w:rPr>
        <w:t>Zamawiającego złożonego na piśmie,</w:t>
      </w:r>
    </w:p>
    <w:p w:rsidR="00BF4EF4" w:rsidRPr="00F0369C" w:rsidRDefault="006D7CC2">
      <w:pPr>
        <w:numPr>
          <w:ilvl w:val="0"/>
          <w:numId w:val="16"/>
        </w:numPr>
        <w:ind w:right="43" w:hanging="374"/>
        <w:rPr>
          <w:sz w:val="22"/>
        </w:rPr>
      </w:pPr>
      <w:r w:rsidRPr="00F0369C">
        <w:rPr>
          <w:sz w:val="22"/>
        </w:rPr>
        <w:t>Wykonawca przerwał realizację robót i przerwa ta trwa dłużej niż 14 dni i pomimo wezwania Zamawiającego złożonego na piśmie do wznowienia robót nie kontynuuje ich,</w:t>
      </w:r>
    </w:p>
    <w:p w:rsidR="00BF4EF4" w:rsidRPr="00F0369C" w:rsidRDefault="006D7CC2">
      <w:pPr>
        <w:numPr>
          <w:ilvl w:val="0"/>
          <w:numId w:val="16"/>
        </w:numPr>
        <w:ind w:right="43" w:hanging="374"/>
        <w:rPr>
          <w:sz w:val="22"/>
        </w:rPr>
      </w:pPr>
      <w:r w:rsidRPr="00F0369C">
        <w:rPr>
          <w:sz w:val="22"/>
        </w:rPr>
        <w:t>Wykonawca wykonuje roboty wadliwie, niezgodnie z warunkami przetargu, stosuje materiały niezgodne z treścią oferty, projektem lub wymaganiami STWIORB i mimo wezwania nie reaguje na polecenia Inspektora nadzoru i Zamawiającego,</w:t>
      </w:r>
    </w:p>
    <w:p w:rsidR="00BF4EF4" w:rsidRPr="00F0369C" w:rsidRDefault="006D7CC2">
      <w:pPr>
        <w:numPr>
          <w:ilvl w:val="0"/>
          <w:numId w:val="16"/>
        </w:numPr>
        <w:ind w:right="43" w:hanging="374"/>
        <w:rPr>
          <w:sz w:val="22"/>
        </w:rPr>
      </w:pPr>
      <w:r w:rsidRPr="00F0369C">
        <w:rPr>
          <w:sz w:val="22"/>
        </w:rPr>
        <w:t>Wykonawca realizuje roboty przy udziale podwykonawców niewykazanych w ofercie przetargowej, bez uzyskania na to zgody Zamawiającego,</w:t>
      </w:r>
    </w:p>
    <w:p w:rsidR="00BF4EF4" w:rsidRPr="00F0369C" w:rsidRDefault="006D7CC2">
      <w:pPr>
        <w:numPr>
          <w:ilvl w:val="0"/>
          <w:numId w:val="16"/>
        </w:numPr>
        <w:ind w:right="43" w:hanging="374"/>
        <w:rPr>
          <w:sz w:val="22"/>
        </w:rPr>
      </w:pPr>
      <w:r w:rsidRPr="00F0369C">
        <w:rPr>
          <w:sz w:val="22"/>
        </w:rPr>
        <w:t>w przypadku zaistnienia sytuacji, o której mowa w art. 143c ust. 7 ustawy Prawo zamówień publicznych,</w:t>
      </w:r>
    </w:p>
    <w:p w:rsidR="00BF4EF4" w:rsidRPr="00F0369C" w:rsidRDefault="006D7CC2">
      <w:pPr>
        <w:numPr>
          <w:ilvl w:val="0"/>
          <w:numId w:val="16"/>
        </w:numPr>
        <w:ind w:right="43" w:hanging="374"/>
        <w:rPr>
          <w:sz w:val="22"/>
        </w:rPr>
      </w:pPr>
      <w:r w:rsidRPr="00F0369C">
        <w:rPr>
          <w:sz w:val="22"/>
        </w:rPr>
        <w:t>w przypadku, gdy Wykonawca dokona zmiany podwykonawcy, na zasoby którego Wykonawca powołuje się na zasadach określonych w art. 22a ust. 1 ustawy Prawo zamówień publicznych w celu w spełnienia warunków udziału w postępowaniu o których mowa w art. 22 ust. 1 ustawy Prawo zamówień publicznych, na podwykonawcę który na dzień dokonania zmiany podwykonawcy nie spełniał warunków udziału w postępowaniu,</w:t>
      </w:r>
    </w:p>
    <w:p w:rsidR="00BF4EF4" w:rsidRPr="00F0369C" w:rsidRDefault="006D7CC2">
      <w:pPr>
        <w:numPr>
          <w:ilvl w:val="0"/>
          <w:numId w:val="16"/>
        </w:numPr>
        <w:spacing w:after="4" w:line="226" w:lineRule="auto"/>
        <w:ind w:right="43" w:hanging="374"/>
        <w:rPr>
          <w:sz w:val="22"/>
        </w:rPr>
      </w:pPr>
      <w:r w:rsidRPr="00F0369C">
        <w:rPr>
          <w:sz w:val="22"/>
        </w:rPr>
        <w:t>Wykonawca opóźnia się z wykonaniem robót tak dalece, że nie jest prawdopodobne, żeby zdołał je ukończyć w czasie umówionym,</w:t>
      </w:r>
    </w:p>
    <w:p w:rsidR="00BF4EF4" w:rsidRPr="00F0369C" w:rsidRDefault="006D7CC2">
      <w:pPr>
        <w:numPr>
          <w:ilvl w:val="0"/>
          <w:numId w:val="16"/>
        </w:numPr>
        <w:spacing w:after="38"/>
        <w:ind w:right="43" w:hanging="374"/>
        <w:rPr>
          <w:sz w:val="22"/>
        </w:rPr>
      </w:pPr>
      <w:r w:rsidRPr="00F0369C">
        <w:rPr>
          <w:sz w:val="22"/>
        </w:rPr>
        <w:t>ogłoszenia upadłości likwidacyjnej lub rozwiązania firmy Wykonawcy,</w:t>
      </w:r>
    </w:p>
    <w:p w:rsidR="00BF4EF4" w:rsidRPr="00F0369C" w:rsidRDefault="006D7CC2">
      <w:pPr>
        <w:numPr>
          <w:ilvl w:val="0"/>
          <w:numId w:val="16"/>
        </w:numPr>
        <w:spacing w:after="38"/>
        <w:ind w:right="43" w:hanging="374"/>
        <w:rPr>
          <w:sz w:val="22"/>
        </w:rPr>
      </w:pPr>
      <w:r w:rsidRPr="00F0369C">
        <w:rPr>
          <w:sz w:val="22"/>
        </w:rPr>
        <w:t>wydania nakazu zajęcia majątku Wykonawcy.</w:t>
      </w:r>
    </w:p>
    <w:p w:rsidR="00BF4EF4" w:rsidRPr="00F0369C" w:rsidRDefault="006D7CC2">
      <w:pPr>
        <w:ind w:left="491" w:right="43"/>
        <w:rPr>
          <w:sz w:val="22"/>
        </w:rPr>
      </w:pPr>
      <w:r w:rsidRPr="00F0369C">
        <w:rPr>
          <w:sz w:val="22"/>
        </w:rPr>
        <w:t>2. W przypadku odstąpienia /rezygnacji/ od umowy lub części robót budowlanych, Wykonawcę oraz Zamawiającego obciążają następujące obowiązki szczegółowe:</w:t>
      </w:r>
    </w:p>
    <w:p w:rsidR="00BF4EF4" w:rsidRPr="00F0369C" w:rsidRDefault="006D7CC2">
      <w:pPr>
        <w:numPr>
          <w:ilvl w:val="0"/>
          <w:numId w:val="17"/>
        </w:numPr>
        <w:ind w:left="621" w:right="43"/>
        <w:rPr>
          <w:sz w:val="22"/>
        </w:rPr>
      </w:pPr>
      <w:r w:rsidRPr="00F0369C">
        <w:rPr>
          <w:sz w:val="22"/>
        </w:rPr>
        <w:t>w terminie 14 dni od daty odstąpienia od umowy, Wykonawca przy udziale Zamawiającego sporządzi szczegółowy protokół inwentaryzacji robót w toku, według stanu na dzień odstąpienia,</w:t>
      </w:r>
    </w:p>
    <w:p w:rsidR="00BF4EF4" w:rsidRPr="00F0369C" w:rsidRDefault="006D7CC2">
      <w:pPr>
        <w:numPr>
          <w:ilvl w:val="0"/>
          <w:numId w:val="17"/>
        </w:numPr>
        <w:spacing w:after="4" w:line="226" w:lineRule="auto"/>
        <w:ind w:left="621" w:right="43"/>
        <w:rPr>
          <w:sz w:val="22"/>
        </w:rPr>
      </w:pPr>
      <w:r w:rsidRPr="00F0369C">
        <w:rPr>
          <w:sz w:val="22"/>
        </w:rPr>
        <w:t>Wykonawca zabezpieczy przerwane roboty w zakresie obustronnie uzgodnionym na koszt tej strony, z winy której nastąpiło odstąpienie od umowy,</w:t>
      </w:r>
    </w:p>
    <w:p w:rsidR="00BF4EF4" w:rsidRPr="00F0369C" w:rsidRDefault="006D7CC2">
      <w:pPr>
        <w:numPr>
          <w:ilvl w:val="0"/>
          <w:numId w:val="17"/>
        </w:numPr>
        <w:ind w:left="621" w:right="43"/>
        <w:rPr>
          <w:sz w:val="22"/>
        </w:rPr>
      </w:pPr>
      <w:r w:rsidRPr="00F0369C">
        <w:rPr>
          <w:sz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BF4EF4" w:rsidRPr="00F0369C" w:rsidRDefault="006D7CC2">
      <w:pPr>
        <w:numPr>
          <w:ilvl w:val="0"/>
          <w:numId w:val="17"/>
        </w:numPr>
        <w:spacing w:after="4" w:line="226" w:lineRule="auto"/>
        <w:ind w:left="621" w:right="43"/>
        <w:rPr>
          <w:sz w:val="22"/>
        </w:rPr>
      </w:pPr>
      <w:r w:rsidRPr="00F0369C">
        <w:rPr>
          <w:sz w:val="22"/>
        </w:rPr>
        <w:t>Wykonawca zgłosi do dokonania przez Zamawiającego odbioru robót przerwanych oraz robót zabezpieczających, jeżeli odstąpienie od umowy nastąpiło z przyczyn, za które Wykonawca nie odpowiada,</w:t>
      </w:r>
    </w:p>
    <w:p w:rsidR="00BF4EF4" w:rsidRPr="00F0369C" w:rsidRDefault="006D7CC2">
      <w:pPr>
        <w:numPr>
          <w:ilvl w:val="0"/>
          <w:numId w:val="17"/>
        </w:numPr>
        <w:ind w:left="621" w:right="43"/>
        <w:rPr>
          <w:sz w:val="22"/>
        </w:rPr>
      </w:pPr>
      <w:r w:rsidRPr="00F0369C">
        <w:rPr>
          <w:sz w:val="22"/>
        </w:rPr>
        <w:t>Wykonawca niezwłocznie, najpóźniej w terminie 30 dni, usunie z terenu budowy urządzenia przez niego dostarczone lub wzniesione.</w:t>
      </w:r>
    </w:p>
    <w:p w:rsidR="00BF4EF4" w:rsidRPr="00F0369C" w:rsidRDefault="006D7CC2">
      <w:pPr>
        <w:ind w:left="491" w:right="43"/>
        <w:rPr>
          <w:sz w:val="22"/>
        </w:rPr>
      </w:pPr>
      <w:r w:rsidRPr="00F0369C">
        <w:rPr>
          <w:sz w:val="22"/>
        </w:rPr>
        <w:t>3. Zamawiający w razie odstąpienia od umowy z przyczyn, za które Wykonawca nie ponosi odpowiedzialności, zobowiązany jest w terminie 30 dni do:</w:t>
      </w:r>
    </w:p>
    <w:p w:rsidR="00BF4EF4" w:rsidRPr="00F0369C" w:rsidRDefault="006D7CC2">
      <w:pPr>
        <w:numPr>
          <w:ilvl w:val="0"/>
          <w:numId w:val="18"/>
        </w:numPr>
        <w:ind w:right="43" w:hanging="367"/>
        <w:rPr>
          <w:sz w:val="22"/>
        </w:rPr>
      </w:pPr>
      <w:r w:rsidRPr="00F0369C">
        <w:rPr>
          <w:sz w:val="22"/>
        </w:rPr>
        <w:t>dokonania odbioru robót przerwanych oraz zapłaty wynagrodzenia za roboty, które zostały prawidłowo wykonane, zgodnie ze sztuką budowlaną do dnia odstąpienia od umowy,</w:t>
      </w:r>
    </w:p>
    <w:p w:rsidR="00BF4EF4" w:rsidRPr="00F0369C" w:rsidRDefault="006D7CC2">
      <w:pPr>
        <w:numPr>
          <w:ilvl w:val="0"/>
          <w:numId w:val="18"/>
        </w:numPr>
        <w:ind w:right="43" w:hanging="367"/>
        <w:rPr>
          <w:sz w:val="22"/>
        </w:rPr>
      </w:pPr>
      <w:r w:rsidRPr="00F0369C">
        <w:rPr>
          <w:sz w:val="22"/>
        </w:rPr>
        <w:lastRenderedPageBreak/>
        <w:t>odkupienia materiałów, konstrukcji lub urządzeń, określonych w punkcie 2 lit. c, po cenach przedstawionych w kosztorysie ofertowym,</w:t>
      </w:r>
    </w:p>
    <w:p w:rsidR="00BF4EF4" w:rsidRPr="00F0369C" w:rsidRDefault="006D7CC2">
      <w:pPr>
        <w:numPr>
          <w:ilvl w:val="0"/>
          <w:numId w:val="18"/>
        </w:numPr>
        <w:ind w:right="43" w:hanging="367"/>
        <w:rPr>
          <w:sz w:val="22"/>
        </w:rPr>
      </w:pPr>
      <w:r w:rsidRPr="00F0369C">
        <w:rPr>
          <w:sz w:val="22"/>
        </w:rPr>
        <w:t>rozliczenia się z Wykonawcą z tytułu nierozliczonych w inny sposób kosztów budowy obiektów zaplecza, urządzeń związanych z zagospodarowaniem i uzbrojeniem terenu budowy, a Zamawiający uzna, że obiekty co do ich stanu technicznego będą mogły być wykorzystane, chyba że Wykonawca wyrazi zgodę na przejęcie tych obiektów i urządzeń,</w:t>
      </w:r>
    </w:p>
    <w:p w:rsidR="00BF4EF4" w:rsidRPr="00F0369C" w:rsidRDefault="006D7CC2">
      <w:pPr>
        <w:numPr>
          <w:ilvl w:val="0"/>
          <w:numId w:val="18"/>
        </w:numPr>
        <w:spacing w:after="33" w:line="226" w:lineRule="auto"/>
        <w:ind w:right="43" w:hanging="367"/>
        <w:rPr>
          <w:sz w:val="22"/>
        </w:rPr>
      </w:pPr>
      <w:r w:rsidRPr="00F0369C">
        <w:rPr>
          <w:sz w:val="22"/>
        </w:rPr>
        <w:t>przejęcia od Wykonawcy pod swój dozór terenu budowy.</w:t>
      </w:r>
    </w:p>
    <w:p w:rsidR="00BF4EF4" w:rsidRPr="00F0369C" w:rsidRDefault="006D7CC2">
      <w:pPr>
        <w:ind w:left="491" w:right="43"/>
        <w:rPr>
          <w:sz w:val="22"/>
        </w:rPr>
      </w:pPr>
      <w:r w:rsidRPr="00F0369C">
        <w:rPr>
          <w:sz w:val="22"/>
        </w:rPr>
        <w:t>4. Sposób obliczenia należnego wynagrodzenia Wykonawcy z tytułu niewykonania części umowy /na podstawie zapisu S 1 ust. 7/ będzie następujący:</w:t>
      </w:r>
    </w:p>
    <w:p w:rsidR="00BF4EF4" w:rsidRPr="00F0369C" w:rsidRDefault="006D7CC2">
      <w:pPr>
        <w:numPr>
          <w:ilvl w:val="0"/>
          <w:numId w:val="19"/>
        </w:numPr>
        <w:spacing w:after="4" w:line="226" w:lineRule="auto"/>
        <w:ind w:right="43"/>
        <w:rPr>
          <w:sz w:val="22"/>
        </w:rPr>
      </w:pPr>
      <w:r w:rsidRPr="00F0369C">
        <w:rPr>
          <w:sz w:val="22"/>
        </w:rPr>
        <w:t>w przypadku odstąpienia od całego elementu robót określonego w przedmiarze robót nastąpi odliczenie wartości tego elementu (wynikające z kosztorysu ofertowego Wykonawcy) od ogólnej wartości przedmiotu umowy,</w:t>
      </w:r>
    </w:p>
    <w:p w:rsidR="00BF4EF4" w:rsidRPr="00F0369C" w:rsidRDefault="006D7CC2">
      <w:pPr>
        <w:numPr>
          <w:ilvl w:val="0"/>
          <w:numId w:val="19"/>
        </w:numPr>
        <w:ind w:right="43"/>
        <w:rPr>
          <w:sz w:val="22"/>
        </w:rPr>
      </w:pPr>
      <w:r w:rsidRPr="00F0369C">
        <w:rPr>
          <w:sz w:val="22"/>
        </w:rPr>
        <w:t>w przypadku odstąpienia od części robót lub rezygnacji z części robót w ramach elementu robót określonego w przedmiarze robót obliczenie wykonanej części robót nastąpi na podstawie kosztorysów powykonawczych, przygotowanych przez Wykonawcę, a zatwierdzonych przez Inspektora nadzoru i Zamawiającego,</w:t>
      </w:r>
    </w:p>
    <w:p w:rsidR="00BF4EF4" w:rsidRPr="00F0369C" w:rsidRDefault="006D7CC2">
      <w:pPr>
        <w:numPr>
          <w:ilvl w:val="0"/>
          <w:numId w:val="19"/>
        </w:numPr>
        <w:ind w:right="43"/>
        <w:rPr>
          <w:sz w:val="22"/>
        </w:rPr>
      </w:pPr>
      <w:r w:rsidRPr="00F0369C">
        <w:rPr>
          <w:sz w:val="22"/>
        </w:rPr>
        <w:t>Kosztorysy, o których mowa wyżej opracowane będą w oparciu o następujące założenia:</w:t>
      </w:r>
    </w:p>
    <w:p w:rsidR="00BF4EF4" w:rsidRPr="00F0369C" w:rsidRDefault="006D7CC2">
      <w:pPr>
        <w:numPr>
          <w:ilvl w:val="1"/>
          <w:numId w:val="19"/>
        </w:numPr>
        <w:ind w:left="821" w:right="43" w:hanging="245"/>
        <w:rPr>
          <w:sz w:val="22"/>
        </w:rPr>
      </w:pPr>
      <w:r w:rsidRPr="00F0369C">
        <w:rPr>
          <w:sz w:val="22"/>
        </w:rPr>
        <w:t>ceny jednostkowe robót zostaną przyjęte z kosztorysu ofertowego, a ilości z obmiarów z natury zaakceptowanych przez Inspektora nadzoru,</w:t>
      </w:r>
    </w:p>
    <w:p w:rsidR="00BF4EF4" w:rsidRPr="00F0369C" w:rsidRDefault="006D7CC2">
      <w:pPr>
        <w:numPr>
          <w:ilvl w:val="1"/>
          <w:numId w:val="19"/>
        </w:numPr>
        <w:ind w:left="821" w:right="43" w:hanging="245"/>
        <w:rPr>
          <w:sz w:val="22"/>
        </w:rPr>
      </w:pPr>
      <w:r w:rsidRPr="00F0369C">
        <w:rPr>
          <w:sz w:val="22"/>
        </w:rPr>
        <w:t xml:space="preserve">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w:t>
      </w:r>
      <w:r w:rsidRPr="00F0369C">
        <w:rPr>
          <w:noProof/>
          <w:sz w:val="22"/>
        </w:rPr>
        <w:drawing>
          <wp:inline distT="0" distB="0" distL="0" distR="0">
            <wp:extent cx="63960" cy="13705"/>
            <wp:effectExtent l="0" t="0" r="0" b="0"/>
            <wp:docPr id="41724" name="Picture 41724"/>
            <wp:cNvGraphicFramePr/>
            <a:graphic xmlns:a="http://schemas.openxmlformats.org/drawingml/2006/main">
              <a:graphicData uri="http://schemas.openxmlformats.org/drawingml/2006/picture">
                <pic:pic xmlns:pic="http://schemas.openxmlformats.org/drawingml/2006/picture">
                  <pic:nvPicPr>
                    <pic:cNvPr id="41724" name="Picture 41724"/>
                    <pic:cNvPicPr/>
                  </pic:nvPicPr>
                  <pic:blipFill>
                    <a:blip r:embed="rId13"/>
                    <a:stretch>
                      <a:fillRect/>
                    </a:stretch>
                  </pic:blipFill>
                  <pic:spPr>
                    <a:xfrm>
                      <a:off x="0" y="0"/>
                      <a:ext cx="63960" cy="13705"/>
                    </a:xfrm>
                    <a:prstGeom prst="rect">
                      <a:avLst/>
                    </a:prstGeom>
                  </pic:spPr>
                </pic:pic>
              </a:graphicData>
            </a:graphic>
          </wp:inline>
        </w:drawing>
      </w:r>
      <w:r w:rsidRPr="00F0369C">
        <w:rPr>
          <w:sz w:val="22"/>
        </w:rPr>
        <w:t>KNNR-y, a następnie wycena indywidualna Wykonawcy zatwierdzona przez Zamawiającego.</w:t>
      </w:r>
    </w:p>
    <w:p w:rsidR="00BF4EF4" w:rsidRPr="00F0369C" w:rsidRDefault="006D7CC2">
      <w:pPr>
        <w:ind w:left="491" w:right="43"/>
        <w:rPr>
          <w:sz w:val="22"/>
        </w:rPr>
      </w:pPr>
      <w:r w:rsidRPr="00F0369C">
        <w:rPr>
          <w:sz w:val="22"/>
        </w:rPr>
        <w:t>5. Wynagrodzenie należne Wykonawcy za zabezpieczenie przerwanych prac nastąpi na podstawie kosztorysów powykonawczych przygotowanych przez Wykonawcę, a zatwierdzonych przez Inspektora nadzoru i Zamawiającego zgodnie z zapisami zamieszczonymi w ust. 4 niniejszego paragrafu. Kosztorysy te opracowane będą w oparciu o następujące założenia:</w:t>
      </w:r>
    </w:p>
    <w:p w:rsidR="00BF4EF4" w:rsidRPr="00F0369C" w:rsidRDefault="006D7CC2">
      <w:pPr>
        <w:numPr>
          <w:ilvl w:val="0"/>
          <w:numId w:val="20"/>
        </w:numPr>
        <w:ind w:right="43" w:hanging="252"/>
        <w:rPr>
          <w:sz w:val="22"/>
        </w:rPr>
      </w:pPr>
      <w:r w:rsidRPr="00F0369C">
        <w:rPr>
          <w:sz w:val="22"/>
        </w:rPr>
        <w:t>ceny jednostkowe robót zostaną przyjęte z kosztorysu ofertowego, a ilości z pomiarów z natury zaakceptowanych przez Inspektora nadzoru,</w:t>
      </w:r>
    </w:p>
    <w:p w:rsidR="00BF4EF4" w:rsidRPr="00F0369C" w:rsidRDefault="006D7CC2" w:rsidP="00B4134F">
      <w:pPr>
        <w:numPr>
          <w:ilvl w:val="0"/>
          <w:numId w:val="20"/>
        </w:numPr>
        <w:spacing w:after="240"/>
        <w:ind w:right="43" w:hanging="252"/>
        <w:rPr>
          <w:sz w:val="22"/>
        </w:rPr>
      </w:pPr>
      <w:r w:rsidRPr="00F0369C">
        <w:rPr>
          <w:sz w:val="22"/>
        </w:rPr>
        <w:t xml:space="preserve">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w:t>
      </w:r>
      <w:r w:rsidRPr="00F0369C">
        <w:rPr>
          <w:noProof/>
          <w:sz w:val="22"/>
        </w:rPr>
        <w:drawing>
          <wp:inline distT="0" distB="0" distL="0" distR="0">
            <wp:extent cx="68529" cy="18273"/>
            <wp:effectExtent l="0" t="0" r="0" b="0"/>
            <wp:docPr id="41725" name="Picture 41725"/>
            <wp:cNvGraphicFramePr/>
            <a:graphic xmlns:a="http://schemas.openxmlformats.org/drawingml/2006/main">
              <a:graphicData uri="http://schemas.openxmlformats.org/drawingml/2006/picture">
                <pic:pic xmlns:pic="http://schemas.openxmlformats.org/drawingml/2006/picture">
                  <pic:nvPicPr>
                    <pic:cNvPr id="41725" name="Picture 41725"/>
                    <pic:cNvPicPr/>
                  </pic:nvPicPr>
                  <pic:blipFill>
                    <a:blip r:embed="rId14"/>
                    <a:stretch>
                      <a:fillRect/>
                    </a:stretch>
                  </pic:blipFill>
                  <pic:spPr>
                    <a:xfrm>
                      <a:off x="0" y="0"/>
                      <a:ext cx="68529" cy="18273"/>
                    </a:xfrm>
                    <a:prstGeom prst="rect">
                      <a:avLst/>
                    </a:prstGeom>
                  </pic:spPr>
                </pic:pic>
              </a:graphicData>
            </a:graphic>
          </wp:inline>
        </w:drawing>
      </w:r>
      <w:r w:rsidRPr="00F0369C">
        <w:rPr>
          <w:sz w:val="22"/>
        </w:rPr>
        <w:t>KNNR-y, a następnie wycena indywidualna Wykonawcy zatwierdzona przez Zamawiającego.</w:t>
      </w:r>
    </w:p>
    <w:p w:rsidR="00BF4EF4" w:rsidRPr="00F0369C" w:rsidRDefault="00991B49" w:rsidP="004D3672">
      <w:pPr>
        <w:pStyle w:val="Nagwek2"/>
        <w:ind w:left="420" w:right="338"/>
        <w:rPr>
          <w:sz w:val="22"/>
        </w:rPr>
      </w:pPr>
      <w:r w:rsidRPr="0027377C">
        <w:rPr>
          <w:b/>
          <w:sz w:val="22"/>
        </w:rPr>
        <w:t xml:space="preserve">§ </w:t>
      </w:r>
      <w:r>
        <w:rPr>
          <w:b/>
          <w:sz w:val="22"/>
        </w:rPr>
        <w:t xml:space="preserve"> 9 </w:t>
      </w:r>
      <w:r w:rsidR="006D7CC2" w:rsidRPr="00991B49">
        <w:rPr>
          <w:b/>
          <w:sz w:val="22"/>
        </w:rPr>
        <w:t>Umowy o podwykonawstwo</w:t>
      </w:r>
    </w:p>
    <w:p w:rsidR="00BF4EF4" w:rsidRPr="00F0369C" w:rsidRDefault="006D7CC2">
      <w:pPr>
        <w:numPr>
          <w:ilvl w:val="0"/>
          <w:numId w:val="21"/>
        </w:numPr>
        <w:spacing w:after="4" w:line="226" w:lineRule="auto"/>
        <w:ind w:right="43" w:hanging="353"/>
        <w:rPr>
          <w:sz w:val="22"/>
        </w:rPr>
      </w:pPr>
      <w:r w:rsidRPr="00F0369C">
        <w:rPr>
          <w:sz w:val="22"/>
        </w:rPr>
        <w:t xml:space="preserve">Wykonawca powierzy Podwykonawcom wykonanie następujących robót budowlanych stanowiących przedmiot Umowy: </w:t>
      </w:r>
      <w:r w:rsidR="00991B49">
        <w:rPr>
          <w:sz w:val="22"/>
        </w:rPr>
        <w:t>…</w:t>
      </w:r>
      <w:r w:rsidR="00991B49">
        <w:rPr>
          <w:noProof/>
          <w:sz w:val="22"/>
        </w:rPr>
        <w:t>…………………………………………………………………………………………</w:t>
      </w:r>
    </w:p>
    <w:p w:rsidR="00BF4EF4" w:rsidRPr="00F0369C" w:rsidRDefault="006D7CC2">
      <w:pPr>
        <w:numPr>
          <w:ilvl w:val="0"/>
          <w:numId w:val="21"/>
        </w:numPr>
        <w:spacing w:after="4" w:line="226" w:lineRule="auto"/>
        <w:ind w:right="43" w:hanging="353"/>
        <w:rPr>
          <w:sz w:val="22"/>
        </w:rPr>
      </w:pPr>
      <w:r w:rsidRPr="00F0369C">
        <w:rPr>
          <w:sz w:val="22"/>
        </w:rPr>
        <w:t>Zmiana Podwykonawcy lub dalszego Podwykonawcy w zakresie wykonania robót budowlanych stanowiących przedmiot Umowy nie stanowi zmiany Umowy, dodatkowo wymagana jest zgoda Zamawiającego na zmianę Podwykonawcy lub dalszego Podwykonawcy, wyrażona poprzez akceptację Umowy o podwykonawstwo.</w:t>
      </w:r>
    </w:p>
    <w:p w:rsidR="00BF4EF4" w:rsidRPr="00F0369C" w:rsidRDefault="006D7CC2">
      <w:pPr>
        <w:numPr>
          <w:ilvl w:val="0"/>
          <w:numId w:val="21"/>
        </w:numPr>
        <w:spacing w:after="4" w:line="226" w:lineRule="auto"/>
        <w:ind w:right="43" w:hanging="353"/>
        <w:rPr>
          <w:sz w:val="22"/>
        </w:rPr>
      </w:pPr>
      <w:r w:rsidRPr="00F0369C">
        <w:rPr>
          <w:sz w:val="22"/>
        </w:rPr>
        <w:t>Warunkiem zgody na zmianę Podwykonawcy/dalszego Podwykonawcy jest uregulowanie przez Wykonawcę/Podwykonawcę zobowiązań względem dotychczasowego Podwykonawcy lub dalszego Podwykonawcy.</w:t>
      </w:r>
    </w:p>
    <w:p w:rsidR="00BF4EF4" w:rsidRPr="00F0369C" w:rsidRDefault="006D7CC2">
      <w:pPr>
        <w:numPr>
          <w:ilvl w:val="0"/>
          <w:numId w:val="21"/>
        </w:numPr>
        <w:spacing w:after="4" w:line="226" w:lineRule="auto"/>
        <w:ind w:right="43" w:hanging="353"/>
        <w:rPr>
          <w:sz w:val="22"/>
        </w:rPr>
      </w:pPr>
      <w:r w:rsidRPr="00F0369C">
        <w:rPr>
          <w:sz w:val="22"/>
        </w:rPr>
        <w:t>Wykonawca jest odpowiedzialny za działania lub zaniechania Podwykonawców, dalszych Podwykonawców, ich przedstawicieli lub pracowników, jak za własne działania lub zaniechania. Wykonawca ponosi wobec Zamawiającego pełną odpowiedzialność za roboty, które wykonuje przy pomocy podwykonawców.</w:t>
      </w:r>
    </w:p>
    <w:p w:rsidR="00BF4EF4" w:rsidRPr="00F0369C" w:rsidRDefault="006D7CC2">
      <w:pPr>
        <w:numPr>
          <w:ilvl w:val="0"/>
          <w:numId w:val="21"/>
        </w:numPr>
        <w:spacing w:after="4" w:line="226" w:lineRule="auto"/>
        <w:ind w:right="43" w:hanging="353"/>
        <w:rPr>
          <w:sz w:val="22"/>
        </w:rPr>
      </w:pPr>
      <w:r w:rsidRPr="00F0369C">
        <w:rPr>
          <w:sz w:val="22"/>
        </w:rPr>
        <w:t xml:space="preserve">Wykonawca zobowiązany jest do przedkładania Zamawiającemu projektu umowy o podwykonawstwo, której przedmiotem są roboty budowlane, a także projektu jej zmiany, </w:t>
      </w:r>
      <w:r w:rsidRPr="00F0369C">
        <w:rPr>
          <w:sz w:val="22"/>
        </w:rPr>
        <w:lastRenderedPageBreak/>
        <w:t>oraz poświadczonej za zgodność z oryginałem kopii zawartej umowy o podwykonawstwo, której przedmiotem są roboty budowlane, i jej zmian w terminie 7 dni od zajścia zdarzenia,</w:t>
      </w:r>
    </w:p>
    <w:p w:rsidR="00BF4EF4" w:rsidRPr="00F0369C" w:rsidRDefault="006D7CC2">
      <w:pPr>
        <w:numPr>
          <w:ilvl w:val="0"/>
          <w:numId w:val="21"/>
        </w:numPr>
        <w:spacing w:after="4" w:line="226" w:lineRule="auto"/>
        <w:ind w:right="43" w:hanging="353"/>
        <w:rPr>
          <w:sz w:val="22"/>
        </w:rPr>
      </w:pPr>
      <w:r w:rsidRPr="00F0369C">
        <w:rPr>
          <w:sz w:val="22"/>
        </w:rPr>
        <w:t>Zamawiający wyznacza 14 dniowy termin na zgłoszenie przez siebie zastrzeżeń do projektu umowy o podwykonawstwo, której przedmiotem są roboty budowlane i do projektu jej zmiany lub sprzeciwu do umowy o podwykonawstwo, której przedmiotem są roboty budowlane, i do jej zmian,</w:t>
      </w:r>
    </w:p>
    <w:p w:rsidR="00BF4EF4" w:rsidRPr="00F0369C" w:rsidRDefault="006D7CC2">
      <w:pPr>
        <w:numPr>
          <w:ilvl w:val="0"/>
          <w:numId w:val="21"/>
        </w:numPr>
        <w:ind w:right="43" w:hanging="353"/>
        <w:rPr>
          <w:sz w:val="22"/>
        </w:rPr>
      </w:pPr>
      <w:r w:rsidRPr="00F0369C">
        <w:rPr>
          <w:sz w:val="22"/>
        </w:rPr>
        <w:t>Wykonawca zobowiązany jest do przedkładania Zamawiającemu poświadczonej za zgodność z oryginałem kopii zawartych umów o podwykonawstwo, których przedmiotem są dostawy lub usługi, oraz ich zmian w terminie 7 dni od zajścia zdarzenia,</w:t>
      </w:r>
    </w:p>
    <w:p w:rsidR="00BF4EF4" w:rsidRPr="00F0369C" w:rsidRDefault="006D7CC2">
      <w:pPr>
        <w:numPr>
          <w:ilvl w:val="0"/>
          <w:numId w:val="21"/>
        </w:numPr>
        <w:spacing w:after="4" w:line="226" w:lineRule="auto"/>
        <w:ind w:right="43" w:hanging="353"/>
        <w:rPr>
          <w:sz w:val="22"/>
        </w:rPr>
      </w:pPr>
      <w:r w:rsidRPr="00F0369C">
        <w:rPr>
          <w:sz w:val="22"/>
        </w:rPr>
        <w:t>Termin zapłaty wynagrodzenia podwykonawcy lub dalszemu podwykonawcy nie może być dłuższy niż 30 dni.</w:t>
      </w:r>
    </w:p>
    <w:p w:rsidR="00BF4EF4" w:rsidRPr="00F0369C" w:rsidRDefault="006D7CC2">
      <w:pPr>
        <w:numPr>
          <w:ilvl w:val="0"/>
          <w:numId w:val="21"/>
        </w:numPr>
        <w:ind w:right="43" w:hanging="353"/>
        <w:rPr>
          <w:sz w:val="22"/>
        </w:rPr>
      </w:pPr>
      <w:r w:rsidRPr="00F0369C">
        <w:rPr>
          <w:sz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do 30 dni od dnia powzięcia informacji przez Zamawiającego o uchylaniu się od obowiązku zapłaty przez Wykonawcę.</w:t>
      </w:r>
    </w:p>
    <w:p w:rsidR="00BF4EF4" w:rsidRPr="00F0369C" w:rsidRDefault="006D7CC2">
      <w:pPr>
        <w:numPr>
          <w:ilvl w:val="0"/>
          <w:numId w:val="21"/>
        </w:numPr>
        <w:spacing w:after="4" w:line="226" w:lineRule="auto"/>
        <w:ind w:right="43" w:hanging="353"/>
        <w:rPr>
          <w:sz w:val="22"/>
        </w:rPr>
      </w:pPr>
      <w:r w:rsidRPr="00F0369C">
        <w:rPr>
          <w:sz w:val="22"/>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nie obejmuje odsetek, należnych podwykonawcy lub dalszemu podwykonawcy.</w:t>
      </w:r>
    </w:p>
    <w:p w:rsidR="00BF4EF4" w:rsidRPr="00F0369C" w:rsidRDefault="006D7CC2">
      <w:pPr>
        <w:numPr>
          <w:ilvl w:val="0"/>
          <w:numId w:val="21"/>
        </w:numPr>
        <w:ind w:right="43" w:hanging="353"/>
        <w:rPr>
          <w:sz w:val="22"/>
        </w:rPr>
      </w:pPr>
      <w:r w:rsidRPr="00F0369C">
        <w:rPr>
          <w:sz w:val="22"/>
        </w:rPr>
        <w:t>Przed dokonaniem bezpośredniej zapłaty Zamawiający zwróci się do Wykonawcy z zapytaniem, umożliwiając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dotyczących zasadności bezpośredniej zapłaty wynagrodzenia podwykonawcy lub dalszemu podwykonawcy, w terminie wskazanym przez Zamawiającego, Zamawiający może:</w:t>
      </w:r>
    </w:p>
    <w:p w:rsidR="00BF4EF4" w:rsidRPr="00F0369C" w:rsidRDefault="006D7CC2">
      <w:pPr>
        <w:numPr>
          <w:ilvl w:val="0"/>
          <w:numId w:val="22"/>
        </w:numPr>
        <w:spacing w:after="4" w:line="226" w:lineRule="auto"/>
        <w:ind w:right="43" w:hanging="532"/>
        <w:rPr>
          <w:sz w:val="22"/>
        </w:rPr>
      </w:pPr>
      <w:r w:rsidRPr="00F0369C">
        <w:rPr>
          <w:sz w:val="22"/>
        </w:rPr>
        <w:t>nie dokonać bezpośredniej zapłaty wynagrodzenia podwykonawcy lub dalszemu podwykonawcy, jeżeli wykonawca wykaże niezasadność takiej zapłaty, albo</w:t>
      </w:r>
    </w:p>
    <w:p w:rsidR="00BF4EF4" w:rsidRPr="00F0369C" w:rsidRDefault="006D7CC2">
      <w:pPr>
        <w:numPr>
          <w:ilvl w:val="0"/>
          <w:numId w:val="22"/>
        </w:numPr>
        <w:ind w:right="43" w:hanging="532"/>
        <w:rPr>
          <w:sz w:val="22"/>
        </w:rPr>
      </w:pPr>
      <w:r w:rsidRPr="00F0369C">
        <w:rPr>
          <w:sz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F4EF4" w:rsidRPr="00F0369C" w:rsidRDefault="006D7CC2">
      <w:pPr>
        <w:numPr>
          <w:ilvl w:val="0"/>
          <w:numId w:val="22"/>
        </w:numPr>
        <w:ind w:right="43" w:hanging="532"/>
        <w:rPr>
          <w:sz w:val="22"/>
        </w:rPr>
      </w:pPr>
      <w:r w:rsidRPr="00F0369C">
        <w:rPr>
          <w:sz w:val="22"/>
        </w:rPr>
        <w:t>dokonać bezpośredniej zapłaty wynagrodzenia podwykonawcy lub dalszemu podwykonawcy, jeżeli podwykonawca lub dalszy podwykonawca wykaże zasadność takiej zapłaty.</w:t>
      </w:r>
    </w:p>
    <w:p w:rsidR="00BF4EF4" w:rsidRPr="00F0369C" w:rsidRDefault="006D7CC2">
      <w:pPr>
        <w:numPr>
          <w:ilvl w:val="0"/>
          <w:numId w:val="23"/>
        </w:numPr>
        <w:ind w:right="43" w:hanging="345"/>
        <w:rPr>
          <w:sz w:val="22"/>
        </w:rPr>
      </w:pPr>
      <w:r w:rsidRPr="00F0369C">
        <w:rPr>
          <w:sz w:val="22"/>
        </w:rPr>
        <w:t>W przypadku dokonania bezpośredniej zapłaty podwykonawcy lub dalszemu podwykonawcy, o których mowa w ust. 2, Zamawiający potrąca kwotę wypłaconego wynagrodzenia z wynagrodzenia należnego wykonawcy.</w:t>
      </w:r>
    </w:p>
    <w:p w:rsidR="00BF4EF4" w:rsidRPr="00F0369C" w:rsidRDefault="006D7CC2">
      <w:pPr>
        <w:numPr>
          <w:ilvl w:val="0"/>
          <w:numId w:val="23"/>
        </w:numPr>
        <w:ind w:right="43" w:hanging="345"/>
        <w:rPr>
          <w:sz w:val="22"/>
        </w:rPr>
      </w:pPr>
      <w:r w:rsidRPr="00F0369C">
        <w:rPr>
          <w:sz w:val="22"/>
        </w:rPr>
        <w:t xml:space="preserve">Zasady zawierania umów o podwykonawstwo z dalszym podwykonawcą regulują przepisy art. 143b ustawy Prawo zamówień publicznych oraz zapisy rozdziału 14 </w:t>
      </w:r>
      <w:proofErr w:type="spellStart"/>
      <w:r w:rsidRPr="00F0369C">
        <w:rPr>
          <w:sz w:val="22"/>
        </w:rPr>
        <w:t>słwz</w:t>
      </w:r>
      <w:proofErr w:type="spellEnd"/>
      <w:r w:rsidRPr="00F0369C">
        <w:rPr>
          <w:sz w:val="22"/>
        </w:rPr>
        <w:t>.</w:t>
      </w:r>
    </w:p>
    <w:p w:rsidR="00BF4EF4" w:rsidRPr="00F0369C" w:rsidRDefault="006D7CC2">
      <w:pPr>
        <w:numPr>
          <w:ilvl w:val="0"/>
          <w:numId w:val="23"/>
        </w:numPr>
        <w:spacing w:after="38"/>
        <w:ind w:right="43" w:hanging="345"/>
        <w:rPr>
          <w:sz w:val="22"/>
        </w:rPr>
      </w:pPr>
      <w:r w:rsidRPr="00F0369C">
        <w:rPr>
          <w:sz w:val="22"/>
        </w:rPr>
        <w:t>Wykonawca w sytuacji zawarcia umów o podwykonawstwo zobowiązany jest:</w:t>
      </w:r>
    </w:p>
    <w:p w:rsidR="00BF4EF4" w:rsidRPr="00F0369C" w:rsidRDefault="006D7CC2" w:rsidP="009E2150">
      <w:pPr>
        <w:numPr>
          <w:ilvl w:val="1"/>
          <w:numId w:val="23"/>
        </w:numPr>
        <w:spacing w:after="26"/>
        <w:ind w:left="1134" w:right="43" w:hanging="283"/>
        <w:rPr>
          <w:sz w:val="22"/>
        </w:rPr>
      </w:pPr>
      <w:r w:rsidRPr="00F0369C">
        <w:rPr>
          <w:sz w:val="22"/>
        </w:rPr>
        <w:t>w terminie 7 dni od daty zawarcia umowy przedłożyć Zamawiającemu poświadczoną za zgodność z oryginałem kopię zawartej umowy o podwykonawstwo, dalsze podwykonawstwo dotyczącą robót budowlanych,</w:t>
      </w:r>
    </w:p>
    <w:p w:rsidR="00BF4EF4" w:rsidRPr="00F0369C" w:rsidRDefault="006D7CC2" w:rsidP="009E2150">
      <w:pPr>
        <w:numPr>
          <w:ilvl w:val="1"/>
          <w:numId w:val="23"/>
        </w:numPr>
        <w:ind w:left="1134" w:right="43" w:hanging="283"/>
        <w:rPr>
          <w:sz w:val="22"/>
        </w:rPr>
      </w:pPr>
      <w:r w:rsidRPr="00F0369C">
        <w:rPr>
          <w:sz w:val="22"/>
        </w:rPr>
        <w:t>w terminie 7 dni od daty zawarcia umowy przedłożyć Zamawiającemu poświadczoną za zgodność z oryginałem kopię zawartej umowy o podwykonawstwo, dalsze podwykonawstwo dotyczącą usług lub dostaw, o wartości wyższej lub równej 0,5% wartości umowy w sprawie zamówienia publicznego.</w:t>
      </w:r>
    </w:p>
    <w:p w:rsidR="00BF4EF4" w:rsidRPr="00F0369C" w:rsidRDefault="006D7CC2" w:rsidP="009E2150">
      <w:pPr>
        <w:numPr>
          <w:ilvl w:val="1"/>
          <w:numId w:val="23"/>
        </w:numPr>
        <w:ind w:left="1134" w:right="43" w:hanging="283"/>
        <w:rPr>
          <w:sz w:val="22"/>
        </w:rPr>
      </w:pPr>
      <w:r w:rsidRPr="00F0369C">
        <w:rPr>
          <w:sz w:val="22"/>
        </w:rPr>
        <w:lastRenderedPageBreak/>
        <w:t>zapewnić, aby umowy z dalszymi podwykonawcami miały charakter ryczałtowy, a wartość wynagrodzenia każdego kolejnego podwykonawcy nie była wyższa niż wynagrodzenie wcześniejszego podwykonawcy lub Wykonawcy dla danego zakresu robót,</w:t>
      </w:r>
    </w:p>
    <w:p w:rsidR="00BF4EF4" w:rsidRPr="00C76A7C" w:rsidRDefault="006D7CC2" w:rsidP="009E2150">
      <w:pPr>
        <w:numPr>
          <w:ilvl w:val="1"/>
          <w:numId w:val="23"/>
        </w:numPr>
        <w:ind w:left="1134" w:right="43" w:hanging="283"/>
        <w:rPr>
          <w:sz w:val="22"/>
        </w:rPr>
      </w:pPr>
      <w:r w:rsidRPr="00C76A7C">
        <w:rPr>
          <w:sz w:val="22"/>
        </w:rPr>
        <w:t>zapewnić, aby suma wynagrodzenia wszystkich ostatecznych podwykonawców nie przekraczała kwoty wynagrodzenia Wykonawcy, o której mowa w S 5 ust.</w:t>
      </w:r>
      <w:r w:rsidRPr="00C76A7C">
        <w:rPr>
          <w:rFonts w:eastAsia="Times New Roman"/>
          <w:sz w:val="22"/>
        </w:rPr>
        <w:t>1,</w:t>
      </w:r>
      <w:r w:rsidR="00C76A7C" w:rsidRPr="00C76A7C">
        <w:rPr>
          <w:rFonts w:eastAsia="Times New Roman"/>
          <w:sz w:val="22"/>
        </w:rPr>
        <w:t xml:space="preserve"> </w:t>
      </w:r>
      <w:r w:rsidRPr="00C76A7C">
        <w:rPr>
          <w:sz w:val="22"/>
        </w:rPr>
        <w:t>zapewnić, aby zmiana umów z dalszymi podwykon</w:t>
      </w:r>
      <w:r w:rsidR="00C76A7C">
        <w:rPr>
          <w:sz w:val="22"/>
        </w:rPr>
        <w:t>awcami oraz wprowadzenie nowych p</w:t>
      </w:r>
      <w:r w:rsidRPr="00C76A7C">
        <w:rPr>
          <w:sz w:val="22"/>
        </w:rPr>
        <w:t>odwykonawców w miejsce dotychczasowych następow</w:t>
      </w:r>
      <w:r w:rsidR="00C76A7C" w:rsidRPr="00C76A7C">
        <w:rPr>
          <w:sz w:val="22"/>
        </w:rPr>
        <w:t xml:space="preserve">ała tylko i wyłącznie na skutek </w:t>
      </w:r>
      <w:r w:rsidRPr="00C76A7C">
        <w:rPr>
          <w:sz w:val="22"/>
        </w:rPr>
        <w:t>okoliczności, których nie można było przewidzieć na etapie zawierania umów.</w:t>
      </w:r>
    </w:p>
    <w:p w:rsidR="00BF4EF4" w:rsidRPr="00F0369C" w:rsidRDefault="006D7CC2">
      <w:pPr>
        <w:spacing w:line="259" w:lineRule="auto"/>
        <w:ind w:left="856" w:right="50" w:hanging="338"/>
        <w:rPr>
          <w:sz w:val="22"/>
        </w:rPr>
      </w:pPr>
      <w:r w:rsidRPr="00F0369C">
        <w:rPr>
          <w:sz w:val="22"/>
        </w:rPr>
        <w:t>15. Umowa z Podwykonawcą lub dalszym Podwykonawcą powinna stanowić w szczególności, iż:</w:t>
      </w:r>
    </w:p>
    <w:p w:rsidR="00BF4EF4" w:rsidRPr="00F0369C" w:rsidRDefault="006D7CC2" w:rsidP="009E2150">
      <w:pPr>
        <w:numPr>
          <w:ilvl w:val="0"/>
          <w:numId w:val="24"/>
        </w:numPr>
        <w:ind w:left="1134" w:right="43" w:hanging="283"/>
        <w:rPr>
          <w:sz w:val="22"/>
        </w:rPr>
      </w:pPr>
      <w:r w:rsidRPr="00F0369C">
        <w:rPr>
          <w:sz w:val="22"/>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BF4EF4" w:rsidRPr="00F0369C" w:rsidRDefault="006D7CC2" w:rsidP="009E2150">
      <w:pPr>
        <w:numPr>
          <w:ilvl w:val="0"/>
          <w:numId w:val="24"/>
        </w:numPr>
        <w:spacing w:after="4" w:line="226" w:lineRule="auto"/>
        <w:ind w:left="1134" w:right="43" w:hanging="283"/>
        <w:rPr>
          <w:sz w:val="22"/>
        </w:rPr>
      </w:pPr>
      <w:r w:rsidRPr="00F0369C">
        <w:rPr>
          <w:sz w:val="22"/>
        </w:rPr>
        <w:t>przedmiotem Umowy o podwykonawstwo jest wyłącznie wykonanie, odpowiednio: robót budowlanych, dostaw lub usług, które ściśle odpowiadają części zamówienia określonego Umową zawartą pomiędzy Zamawiającym a Wykonawcą,</w:t>
      </w:r>
    </w:p>
    <w:p w:rsidR="00BF4EF4" w:rsidRPr="00F0369C" w:rsidRDefault="006D7CC2" w:rsidP="009E2150">
      <w:pPr>
        <w:numPr>
          <w:ilvl w:val="0"/>
          <w:numId w:val="24"/>
        </w:numPr>
        <w:ind w:left="1134" w:right="43" w:hanging="283"/>
        <w:rPr>
          <w:sz w:val="22"/>
        </w:rPr>
      </w:pPr>
      <w:r w:rsidRPr="00F0369C">
        <w:rPr>
          <w:sz w:val="22"/>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F0369C">
        <w:rPr>
          <w:sz w:val="22"/>
        </w:rPr>
        <w:t>STWiORB</w:t>
      </w:r>
      <w:proofErr w:type="spellEnd"/>
      <w:r w:rsidRPr="00F0369C">
        <w:rPr>
          <w:sz w:val="22"/>
        </w:rPr>
        <w:t>, SIWZ oraz standardom deklarowanym w Ofercie Wykonawcy,</w:t>
      </w:r>
    </w:p>
    <w:p w:rsidR="00BF4EF4" w:rsidRPr="00F0369C" w:rsidRDefault="006D7CC2" w:rsidP="009E2150">
      <w:pPr>
        <w:numPr>
          <w:ilvl w:val="0"/>
          <w:numId w:val="24"/>
        </w:numPr>
        <w:spacing w:after="4" w:line="226" w:lineRule="auto"/>
        <w:ind w:left="1134" w:right="43" w:hanging="283"/>
        <w:rPr>
          <w:sz w:val="22"/>
        </w:rPr>
      </w:pPr>
      <w:r w:rsidRPr="00F0369C">
        <w:rPr>
          <w:sz w:val="22"/>
        </w:rPr>
        <w:t>okres odpowiedzialności Podwykonawcy lub dalszego Podwykonawcy za wady przedmiotu Umowy o podwykonawstwo, nie będzie krótszy od okresu odpowiedzialności za Wady przedmiotu Umowy Wykonawcy wobec Zamawiającego,</w:t>
      </w:r>
    </w:p>
    <w:p w:rsidR="00BF4EF4" w:rsidRPr="00F0369C" w:rsidRDefault="006D7CC2" w:rsidP="009E2150">
      <w:pPr>
        <w:numPr>
          <w:ilvl w:val="0"/>
          <w:numId w:val="24"/>
        </w:numPr>
        <w:spacing w:after="4" w:line="226" w:lineRule="auto"/>
        <w:ind w:left="1134" w:right="43" w:hanging="283"/>
        <w:rPr>
          <w:sz w:val="22"/>
        </w:rPr>
      </w:pPr>
      <w:r w:rsidRPr="00F0369C">
        <w:rPr>
          <w:sz w:val="22"/>
        </w:rPr>
        <w:t>Podwykonawca lub dalszy Podwykonawca musi wykazać się posiadaniem wiedzy i doświadczenia odpowiadających, proporcjonalnie, co najmniej wiedzy i doświadczeniu wymaganym od Wykonawcy w związku z realizacją Umowy; dysponować personelem i odpowiednim sprzętem, gwarantującymi prawidłowe wykonanie podzlecanej części Umowy, proporcjonalnie, kwalifikacjami lub zakresem odpowiadającymi wymaganiom stawianym Wykonawcy. Dokumenty potwierdzające wiedzę i doświadczenie Podwykonawcy lub dalszego Podwykonawcy, wykazy personelu i odpowiedniego sprzętu oraz informacja o kwalifikacjach osób, którymi dysponuje Podwykonawca lub dalszy Podwykonawca w celu realizacji przedmiotu Umowy o podwykonawstwo mogą stanowić załącznik do tej umowy,</w:t>
      </w:r>
    </w:p>
    <w:p w:rsidR="00BF4EF4" w:rsidRPr="00F0369C" w:rsidRDefault="006D7CC2" w:rsidP="009E2150">
      <w:pPr>
        <w:numPr>
          <w:ilvl w:val="0"/>
          <w:numId w:val="24"/>
        </w:numPr>
        <w:ind w:left="1134" w:right="43" w:hanging="283"/>
        <w:rPr>
          <w:sz w:val="22"/>
        </w:rPr>
      </w:pPr>
      <w:r w:rsidRPr="00F0369C">
        <w:rPr>
          <w:sz w:val="22"/>
        </w:rPr>
        <w:t>Podwykonawca lub dalszy Podwykonawca są zobowiązani do przedstawiania Zamawiającemu na jego żądanie dokumentów, oświadczeń i wyjaśnień dotyczących realizacji Umowy o podwykonawstwo.</w:t>
      </w:r>
    </w:p>
    <w:p w:rsidR="00BF4EF4" w:rsidRPr="00F0369C" w:rsidRDefault="006D7CC2">
      <w:pPr>
        <w:spacing w:line="259" w:lineRule="auto"/>
        <w:ind w:left="485" w:right="50" w:hanging="10"/>
        <w:rPr>
          <w:sz w:val="22"/>
        </w:rPr>
      </w:pPr>
      <w:r w:rsidRPr="00F0369C">
        <w:rPr>
          <w:sz w:val="22"/>
        </w:rPr>
        <w:t>16. Umowa o podwykonawstwo nie może zawierać postanowień:</w:t>
      </w:r>
    </w:p>
    <w:p w:rsidR="00BF4EF4" w:rsidRPr="00F0369C" w:rsidRDefault="006D7CC2" w:rsidP="009E2150">
      <w:pPr>
        <w:numPr>
          <w:ilvl w:val="0"/>
          <w:numId w:val="25"/>
        </w:numPr>
        <w:ind w:left="1134" w:right="43" w:hanging="283"/>
        <w:rPr>
          <w:sz w:val="22"/>
        </w:rPr>
      </w:pPr>
      <w:r w:rsidRPr="00F0369C">
        <w:rPr>
          <w:sz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BF4EF4" w:rsidRPr="00F0369C" w:rsidRDefault="006D7CC2" w:rsidP="009E2150">
      <w:pPr>
        <w:numPr>
          <w:ilvl w:val="0"/>
          <w:numId w:val="25"/>
        </w:numPr>
        <w:ind w:left="1134" w:right="43" w:hanging="283"/>
        <w:rPr>
          <w:sz w:val="22"/>
        </w:rPr>
      </w:pPr>
      <w:r w:rsidRPr="00F0369C">
        <w:rPr>
          <w:sz w:val="22"/>
        </w:rPr>
        <w:t>uzależniających zwrot kwot zabezpieczenia przez Wykonawcę Podwykonawcy, od zwrotu Zabezpieczenia należytego wykonania umowy Wykonawcy przez Zamawiającego.</w:t>
      </w:r>
    </w:p>
    <w:p w:rsidR="009E2150" w:rsidRPr="00F0369C" w:rsidRDefault="006D7CC2" w:rsidP="00B4134F">
      <w:pPr>
        <w:spacing w:after="240"/>
        <w:ind w:left="823" w:right="43"/>
        <w:rPr>
          <w:sz w:val="22"/>
        </w:rPr>
      </w:pPr>
      <w:r w:rsidRPr="00F0369C">
        <w:rPr>
          <w:sz w:val="22"/>
        </w:rPr>
        <w:t>17. Przepisy art. 143a-143d ustawy Prawo zamówień publicznych nie naruszają praw i obowiązków zamawiającego, wykonawcy, podwykonawcy i dalszego podwykonawcy wynikających z przepisów art. 647 ustawy z dnia 23 kwietnia 1964r. — Kodeks cywilny.</w:t>
      </w:r>
    </w:p>
    <w:p w:rsidR="00BF4EF4" w:rsidRPr="00991E21" w:rsidRDefault="00991E21" w:rsidP="004D3672">
      <w:pPr>
        <w:pStyle w:val="Nagwek2"/>
        <w:ind w:left="0" w:right="14" w:firstLine="0"/>
        <w:rPr>
          <w:sz w:val="22"/>
        </w:rPr>
      </w:pPr>
      <w:r w:rsidRPr="0027377C">
        <w:rPr>
          <w:b/>
          <w:sz w:val="22"/>
        </w:rPr>
        <w:t xml:space="preserve">§ </w:t>
      </w:r>
      <w:r w:rsidR="006D7CC2" w:rsidRPr="00991E21">
        <w:rPr>
          <w:rFonts w:eastAsia="Times New Roman"/>
          <w:b/>
          <w:sz w:val="22"/>
        </w:rPr>
        <w:t xml:space="preserve"> 10</w:t>
      </w:r>
      <w:r w:rsidRPr="00991E21">
        <w:rPr>
          <w:rFonts w:eastAsia="Times New Roman"/>
          <w:b/>
          <w:sz w:val="22"/>
        </w:rPr>
        <w:t xml:space="preserve"> </w:t>
      </w:r>
      <w:r w:rsidR="006D7CC2" w:rsidRPr="00991E21">
        <w:rPr>
          <w:b/>
          <w:sz w:val="22"/>
        </w:rPr>
        <w:t>Wymogi dotyczące zatrudniania na podstawie umowy o pracę</w:t>
      </w:r>
    </w:p>
    <w:p w:rsidR="00BF4EF4" w:rsidRPr="00991E21" w:rsidRDefault="006D7CC2" w:rsidP="00991E21">
      <w:pPr>
        <w:pStyle w:val="Akapitzlist"/>
        <w:numPr>
          <w:ilvl w:val="0"/>
          <w:numId w:val="31"/>
        </w:numPr>
        <w:ind w:left="851" w:right="43" w:hanging="425"/>
        <w:rPr>
          <w:sz w:val="22"/>
        </w:rPr>
      </w:pPr>
      <w:r w:rsidRPr="00991E21">
        <w:rPr>
          <w:sz w:val="22"/>
        </w:rPr>
        <w:t xml:space="preserve">Na podstawie art. 29 ust. 3a. Zamawiający wymaga zatrudnienia przez Wykonawcę, na podstawie umowy o pracę osób wykonujących czynności przy realizacji przedmiotu zamówienia, o którym mowa w S 1 ust. 1, w tym osób wykonujących wszelkie czynności wchodzące w tzw. koszty bezpośrednie na podstawie umowy o pracę. Tak, więc wymóg ten dotyczy w szczególności osób, które pełnią następujące funkcje: operatorów maszyn, </w:t>
      </w:r>
      <w:r w:rsidRPr="00991E21">
        <w:rPr>
          <w:sz w:val="22"/>
        </w:rPr>
        <w:lastRenderedPageBreak/>
        <w:t xml:space="preserve">urządzeń pojazdów samochodowych, brukarzy, cieśli, elektromonterów, monterów, spawaczy, betoniarzy, </w:t>
      </w:r>
      <w:proofErr w:type="spellStart"/>
      <w:r w:rsidRPr="00991E21">
        <w:rPr>
          <w:sz w:val="22"/>
        </w:rPr>
        <w:t>bitumiarzy</w:t>
      </w:r>
      <w:proofErr w:type="spellEnd"/>
      <w:r w:rsidRPr="00991E21">
        <w:rPr>
          <w:sz w:val="22"/>
        </w:rPr>
        <w:t>, ślusarzy, robotników budowlanych oraz innych osób wykonujących wszelkie czynności wchodzące w tzw. koszty bezpośrednie (tzw. pracownicy fizyczni). Wymóg ten nie dotyczy osób kierujących budową, wykonujących obsługę geodezyjną, dostawców materiałów budowlanych.</w:t>
      </w:r>
    </w:p>
    <w:p w:rsidR="00BF4EF4" w:rsidRPr="00F0369C" w:rsidRDefault="006D7CC2">
      <w:pPr>
        <w:numPr>
          <w:ilvl w:val="0"/>
          <w:numId w:val="26"/>
        </w:numPr>
        <w:ind w:left="841" w:right="43" w:hanging="417"/>
        <w:rPr>
          <w:sz w:val="22"/>
        </w:rPr>
      </w:pPr>
      <w:r w:rsidRPr="00F0369C">
        <w:rPr>
          <w:sz w:val="22"/>
        </w:rPr>
        <w:t>Obowiązki określone w niniejszym paragrafie dotyczą także Podwykonawców oraz dalszych Podwykonawców. Wykonawca jest zobowiązany zawrzeć w każdej umowie o podwykonawstwo stosowane zapisy zobowiązujące podwykonawców do zatrudnienia na umowę o prace wszystkich osób wykonujących czynności, o których mowa w ust. 1.</w:t>
      </w:r>
    </w:p>
    <w:p w:rsidR="00BF4EF4" w:rsidRPr="00F0369C" w:rsidRDefault="006D7CC2">
      <w:pPr>
        <w:numPr>
          <w:ilvl w:val="0"/>
          <w:numId w:val="26"/>
        </w:numPr>
        <w:spacing w:after="4" w:line="226" w:lineRule="auto"/>
        <w:ind w:left="841" w:right="43" w:hanging="417"/>
        <w:rPr>
          <w:sz w:val="22"/>
        </w:rPr>
      </w:pPr>
      <w:r w:rsidRPr="00F0369C">
        <w:rPr>
          <w:sz w:val="22"/>
        </w:rPr>
        <w:t>W związku z powyższym Wykonawca w odniesieniu do swoich pracowników musi przed rozpoczęciem wykonywania czynności przez te osoby przedstawić Zamawiającemu listę osób zatrudnionych na podstawie umowy o pracę wraz z oświadczeniem Wykonawcy, że wszystkie osoby wskazane na liście są zatrudnione na podstawie umowy o pracę (zgodnie z załącznikiem nr 7 do umowy). Bez spełnienia tych wymogów osoby nie będą dopuszczane do pracy, a więc nie będą mogły wykonywać pracy z winy Wykonawcy. Wynikłe z tego opóźnienie w realizacji przedmiotu zamówienia będzie traktowane, jako opóźnienie z winy Wykonawcy.</w:t>
      </w:r>
    </w:p>
    <w:p w:rsidR="00BF4EF4" w:rsidRPr="00F0369C" w:rsidRDefault="006D7CC2">
      <w:pPr>
        <w:numPr>
          <w:ilvl w:val="0"/>
          <w:numId w:val="26"/>
        </w:numPr>
        <w:ind w:left="841" w:right="43" w:hanging="417"/>
        <w:rPr>
          <w:sz w:val="22"/>
        </w:rPr>
      </w:pPr>
      <w:r w:rsidRPr="00F0369C">
        <w:rPr>
          <w:sz w:val="22"/>
        </w:rPr>
        <w:t>Każdorazowa zmiana wykazu osób, o którym mowa w ust. 3 nie wymaga aneksu do umowy (Wykonawca przedstawia korektę listy osób zatrudnionych na podstawie umowy o pracę do wiadomości Zamawiającego).</w:t>
      </w:r>
    </w:p>
    <w:p w:rsidR="00BF4EF4" w:rsidRPr="00F0369C" w:rsidRDefault="006D7CC2">
      <w:pPr>
        <w:numPr>
          <w:ilvl w:val="0"/>
          <w:numId w:val="26"/>
        </w:numPr>
        <w:ind w:left="841" w:right="43" w:hanging="417"/>
        <w:rPr>
          <w:sz w:val="22"/>
        </w:rPr>
      </w:pPr>
      <w:r w:rsidRPr="00F0369C">
        <w:rPr>
          <w:sz w:val="22"/>
        </w:rPr>
        <w:t>W przypadku powzięcia przez Zamawiającego wątpliwości, co do aktualności przekazanej Zamawiającemu listy osób zatrudnionych na podstawie umowy o pracę lub sposobu ich zatrudnienia, Zamawiający zastrzega sobie prawo do wykonywania czynności kontrolnych, w szczególności:</w:t>
      </w:r>
    </w:p>
    <w:p w:rsidR="00BF4EF4" w:rsidRPr="00F0369C" w:rsidRDefault="006D7CC2">
      <w:pPr>
        <w:numPr>
          <w:ilvl w:val="1"/>
          <w:numId w:val="26"/>
        </w:numPr>
        <w:spacing w:after="4" w:line="226" w:lineRule="auto"/>
        <w:ind w:right="43"/>
        <w:rPr>
          <w:sz w:val="22"/>
        </w:rPr>
      </w:pPr>
      <w:r w:rsidRPr="00F0369C">
        <w:rPr>
          <w:sz w:val="22"/>
        </w:rPr>
        <w:t>żądania oświadczeń i dokumentów w zakresie potwierdzenia spełniania wyżej wymienionych wymogów i dokonywania ich oceny. Wykonawca będzie zobowiązany do ich złożenia, w wyznaczonym przez Zamawiającego terminie.</w:t>
      </w:r>
    </w:p>
    <w:p w:rsidR="00BF4EF4" w:rsidRPr="00F0369C" w:rsidRDefault="006D7CC2">
      <w:pPr>
        <w:numPr>
          <w:ilvl w:val="1"/>
          <w:numId w:val="26"/>
        </w:numPr>
        <w:spacing w:after="4" w:line="226" w:lineRule="auto"/>
        <w:ind w:right="43"/>
        <w:rPr>
          <w:sz w:val="22"/>
        </w:rPr>
      </w:pPr>
      <w:r w:rsidRPr="00F0369C">
        <w:rPr>
          <w:sz w:val="22"/>
        </w:rPr>
        <w:t>żądania wyjaśnień w przypadku powzięcia wątpliwości w zakresie potwierdzenia spełniania wyżej wymienionych wymogów,</w:t>
      </w:r>
    </w:p>
    <w:p w:rsidR="00BF4EF4" w:rsidRPr="00F0369C" w:rsidRDefault="006D7CC2">
      <w:pPr>
        <w:numPr>
          <w:ilvl w:val="1"/>
          <w:numId w:val="26"/>
        </w:numPr>
        <w:ind w:right="43"/>
        <w:rPr>
          <w:sz w:val="22"/>
        </w:rPr>
      </w:pPr>
      <w:r w:rsidRPr="00F0369C">
        <w:rPr>
          <w:sz w:val="22"/>
        </w:rPr>
        <w:t>przeprowadzenia kontroli na miejscu wykonywania przedmiotu umowy w celu zweryfikowania, czy osoby wykonujące czynności przy realizacji zamówienia są osobami wskazanymi przez Wykonawcę na liście, o której mowa w ust. 3.</w:t>
      </w:r>
    </w:p>
    <w:p w:rsidR="00BF4EF4" w:rsidRPr="00F0369C" w:rsidRDefault="006D7CC2">
      <w:pPr>
        <w:numPr>
          <w:ilvl w:val="0"/>
          <w:numId w:val="26"/>
        </w:numPr>
        <w:spacing w:after="38"/>
        <w:ind w:left="841" w:right="43" w:hanging="417"/>
        <w:rPr>
          <w:sz w:val="22"/>
        </w:rPr>
      </w:pPr>
      <w:r w:rsidRPr="00F0369C">
        <w:rPr>
          <w:sz w:val="22"/>
        </w:rPr>
        <w:t>Oświadczeniami i dokumentami, o których mowa w ust. 5 lit. a mogą być:</w:t>
      </w:r>
    </w:p>
    <w:p w:rsidR="00BF4EF4" w:rsidRPr="00F0369C" w:rsidRDefault="006D7CC2">
      <w:pPr>
        <w:numPr>
          <w:ilvl w:val="1"/>
          <w:numId w:val="26"/>
        </w:numPr>
        <w:ind w:right="43"/>
        <w:rPr>
          <w:sz w:val="22"/>
        </w:rPr>
      </w:pPr>
      <w:r w:rsidRPr="00F0369C">
        <w:rPr>
          <w:sz w:val="22"/>
        </w:rPr>
        <w:t>zaktualizowana lista osób zatrudnionych na podstawie umowy o pracę wraz z oświadczeniem Wykonawcy, że wszystkie osoby wskazane na liście są zatrudnione na podstawie umowy o pracę (według wzoru stanowiącego załącznik nr 7 do umowy),</w:t>
      </w:r>
    </w:p>
    <w:p w:rsidR="00BF4EF4" w:rsidRPr="00F0369C" w:rsidRDefault="006D7CC2">
      <w:pPr>
        <w:numPr>
          <w:ilvl w:val="1"/>
          <w:numId w:val="26"/>
        </w:numPr>
        <w:ind w:right="43"/>
        <w:rPr>
          <w:sz w:val="22"/>
        </w:rPr>
      </w:pPr>
      <w:r w:rsidRPr="00F0369C">
        <w:rPr>
          <w:sz w:val="22"/>
        </w:rPr>
        <w:t>poświadczone za zgodność z oryginałem przez Wykonawcę kopie umowy/umów o pracę osób wykonujących w trakcie realizacji zamówienia czynności, których dotyczy wyżej wymieniona lista osób (wraz z dokumentem regulującym zakres obowiązków, jeżeli został sporządzony). Kopia umowy/umów powinna zostać zanonimizowana w sposób zapewniający ochronę danych osobowych pracowników, zgodnie z przepisami ustawy z dnia 29 sierpnia 1997r. o ochronie danych osobowych (tj. w szczególności bez adresów, nr PESEL pracowników, oraz bez innych danych, które podlegają anonimizacji. Każda umowa powinna zostać przeanalizowana przez składającego pod kątem przepisów ustawy z dnia 29 sierpnia 1997r. o ochronie danych osobowych. Zakres anonimizacji musi być zgodny z przepisami ww. ustawy). Imię i nazwisko pracownika nie podlega anonimizacji. Informacje takie jak data zawarcia umowy, rodzaj umowy o pracę i wymiar etatu powinny być możliwe do zweryfikowania,</w:t>
      </w:r>
    </w:p>
    <w:p w:rsidR="00BF4EF4" w:rsidRPr="00F0369C" w:rsidRDefault="006D7CC2">
      <w:pPr>
        <w:numPr>
          <w:ilvl w:val="1"/>
          <w:numId w:val="26"/>
        </w:numPr>
        <w:ind w:right="43"/>
        <w:rPr>
          <w:sz w:val="22"/>
        </w:rPr>
      </w:pPr>
      <w:r w:rsidRPr="00F0369C">
        <w:rPr>
          <w:sz w:val="22"/>
        </w:rPr>
        <w:t>zaświadczenie właściwego oddziału ZUS, potwierdzające opłacanie przez Wykonawcę składek na ubezpieczenia społeczne i zdrowotne z tytułu zatrudnienia na podstawie umów o pracę za ostatni okres rozliczeniowy,</w:t>
      </w:r>
    </w:p>
    <w:p w:rsidR="00BF4EF4" w:rsidRPr="00F0369C" w:rsidRDefault="006D7CC2">
      <w:pPr>
        <w:numPr>
          <w:ilvl w:val="1"/>
          <w:numId w:val="26"/>
        </w:numPr>
        <w:ind w:right="43"/>
        <w:rPr>
          <w:sz w:val="22"/>
        </w:rPr>
      </w:pPr>
      <w:r w:rsidRPr="00F0369C">
        <w:rPr>
          <w:sz w:val="22"/>
        </w:rPr>
        <w:t xml:space="preserve">poświadczoną za zgodność z oryginałem przez Wykonawcę kopię dowodu potwierdzającego zgłoszenie pracownika przez pracodawcę do ubezpieczeń, zanonimizowaną w sposób zapewniający ochronę danych osobowych pracowników, </w:t>
      </w:r>
      <w:r w:rsidRPr="00F0369C">
        <w:rPr>
          <w:sz w:val="22"/>
        </w:rPr>
        <w:lastRenderedPageBreak/>
        <w:t>zgodnie z przepisami ustawy z dnia 29 sierpnia 1997r. o ochronie danych osobowych. Imię i nazwisko pracownika nie podlega anonimizacji.</w:t>
      </w:r>
    </w:p>
    <w:p w:rsidR="00BF4EF4" w:rsidRPr="00F0369C" w:rsidRDefault="006D7CC2">
      <w:pPr>
        <w:numPr>
          <w:ilvl w:val="0"/>
          <w:numId w:val="26"/>
        </w:numPr>
        <w:ind w:left="841" w:right="43" w:hanging="417"/>
        <w:rPr>
          <w:sz w:val="22"/>
        </w:rPr>
      </w:pPr>
      <w:r w:rsidRPr="00F0369C">
        <w:rPr>
          <w:sz w:val="22"/>
        </w:rPr>
        <w:t>Z tytułu niespełnienia przez Wykonawcę wymogu zatrudnienia na podstawie umowy o pracę osób wykonujących wskazane w ust. 1 czynności Zamawiający przewiduje sankcję w postaci obowiązku zapłaty przez wykonawcę kary umownej w wysokości 1 000,00 PLN, za każdy stwierdzony przez upoważnionego przedstawiciela Zamawiającego przypadek przebywania na placu budowy osoby niezatrudnionej na podstawie umowy o prace, w stosunku do której istnieje taki obowiązek.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1 czynności.</w:t>
      </w:r>
    </w:p>
    <w:p w:rsidR="00BF4EF4" w:rsidRPr="00F0369C" w:rsidRDefault="006D7CC2" w:rsidP="00B4134F">
      <w:pPr>
        <w:numPr>
          <w:ilvl w:val="0"/>
          <w:numId w:val="26"/>
        </w:numPr>
        <w:spacing w:after="240"/>
        <w:ind w:left="841" w:right="43" w:hanging="417"/>
        <w:rPr>
          <w:sz w:val="22"/>
        </w:rPr>
      </w:pPr>
      <w:r w:rsidRPr="00F0369C">
        <w:rPr>
          <w:sz w:val="22"/>
        </w:rPr>
        <w:t>W przypadku uzasadnionych wątpliwości, co do przestrzegania prawa pracy przez Wykonawcę, Zamawiający może zwrócić się o przeprowadzenie kontroli przez Państwową Inspekcję Pracy.</w:t>
      </w:r>
    </w:p>
    <w:p w:rsidR="00BF4EF4" w:rsidRPr="00991E21" w:rsidRDefault="00991E21" w:rsidP="004D3672">
      <w:pPr>
        <w:spacing w:after="0" w:line="259" w:lineRule="auto"/>
        <w:ind w:left="96" w:right="7" w:hanging="10"/>
        <w:jc w:val="center"/>
        <w:rPr>
          <w:b/>
          <w:sz w:val="22"/>
        </w:rPr>
      </w:pPr>
      <w:r w:rsidRPr="00991E21">
        <w:rPr>
          <w:b/>
          <w:sz w:val="22"/>
        </w:rPr>
        <w:t xml:space="preserve">§ </w:t>
      </w:r>
      <w:r w:rsidR="006D7CC2" w:rsidRPr="00991E21">
        <w:rPr>
          <w:b/>
          <w:sz w:val="22"/>
        </w:rPr>
        <w:t xml:space="preserve"> 11</w:t>
      </w:r>
      <w:r w:rsidRPr="00991E21">
        <w:rPr>
          <w:b/>
          <w:sz w:val="22"/>
        </w:rPr>
        <w:t xml:space="preserve"> </w:t>
      </w:r>
      <w:r w:rsidR="006D7CC2" w:rsidRPr="00991E21">
        <w:rPr>
          <w:b/>
          <w:sz w:val="22"/>
        </w:rPr>
        <w:t>Gwarancja wykonawcy i uprawnienia z tytułu rękojmi</w:t>
      </w:r>
    </w:p>
    <w:p w:rsidR="00BF4EF4" w:rsidRPr="00F0369C" w:rsidRDefault="006D7CC2">
      <w:pPr>
        <w:numPr>
          <w:ilvl w:val="0"/>
          <w:numId w:val="27"/>
        </w:numPr>
        <w:ind w:right="43" w:hanging="374"/>
        <w:rPr>
          <w:sz w:val="22"/>
        </w:rPr>
      </w:pPr>
      <w:r w:rsidRPr="00F0369C">
        <w:rPr>
          <w:sz w:val="22"/>
        </w:rPr>
        <w:t>Wykonawca ponosi wobec Zamawiającego odpowiedzialność z tytułu rękojmi za Wady prz</w:t>
      </w:r>
      <w:r>
        <w:rPr>
          <w:sz w:val="22"/>
        </w:rPr>
        <w:t>edmiotu Umowy przez okres ...........</w:t>
      </w:r>
      <w:r w:rsidRPr="00F0369C">
        <w:rPr>
          <w:sz w:val="22"/>
        </w:rPr>
        <w:t>.... lat (zgodnie z treścią oferty) od daty Odbioru końcowego przedmiotu umowy, na zasadach określonych w Kodeksie Cywilnym.</w:t>
      </w:r>
    </w:p>
    <w:p w:rsidR="00BF4EF4" w:rsidRPr="00F0369C" w:rsidRDefault="006D7CC2">
      <w:pPr>
        <w:numPr>
          <w:ilvl w:val="0"/>
          <w:numId w:val="27"/>
        </w:numPr>
        <w:ind w:right="43" w:hanging="374"/>
        <w:rPr>
          <w:sz w:val="22"/>
        </w:rPr>
      </w:pPr>
      <w:r w:rsidRPr="00F0369C">
        <w:rPr>
          <w:sz w:val="22"/>
        </w:rPr>
        <w:t>Wykonawca udziela Zamawiającemu na wykonane roboty budowlane, stanowiące przedmiot Umowy, gwarancji jakości na okres ...</w:t>
      </w:r>
      <w:r>
        <w:rPr>
          <w:sz w:val="22"/>
        </w:rPr>
        <w:t>..</w:t>
      </w:r>
      <w:r w:rsidRPr="00F0369C">
        <w:rPr>
          <w:sz w:val="22"/>
        </w:rPr>
        <w:t>.... lat (zgodnie z treścią oferty) licząc od daty Odbioru końcowego przedmiotu umowy na warunkach określonych w załączniku nr 6 do Umowy.</w:t>
      </w:r>
    </w:p>
    <w:p w:rsidR="00BF4EF4" w:rsidRPr="00F0369C" w:rsidRDefault="006D7CC2">
      <w:pPr>
        <w:numPr>
          <w:ilvl w:val="0"/>
          <w:numId w:val="27"/>
        </w:numPr>
        <w:ind w:right="43" w:hanging="374"/>
        <w:rPr>
          <w:sz w:val="22"/>
        </w:rPr>
      </w:pPr>
      <w:r w:rsidRPr="00F0369C">
        <w:rPr>
          <w:sz w:val="22"/>
        </w:rPr>
        <w:t>Wykonawca jest zobowiązany dostarczyć Zamawiającemu niezbędny dokument gwarancyjny zgodny z załącznikiem nr 6 do Umowy w dacie Odbioru końcowego przedmiotu umowy.</w:t>
      </w:r>
    </w:p>
    <w:p w:rsidR="00BF4EF4" w:rsidRPr="00F0369C" w:rsidRDefault="006D7CC2">
      <w:pPr>
        <w:numPr>
          <w:ilvl w:val="0"/>
          <w:numId w:val="27"/>
        </w:numPr>
        <w:ind w:right="43" w:hanging="374"/>
        <w:rPr>
          <w:sz w:val="22"/>
        </w:rPr>
      </w:pPr>
      <w:r w:rsidRPr="00F0369C">
        <w:rPr>
          <w:sz w:val="22"/>
        </w:rPr>
        <w:t>Udzielone rękojmia i gwarancja nie pozbawiają prawa Zamawiającego do dochodzenia roszczeń o naprawienie szkody w pełnej wysokości na zasadach określonych w Kodeksie cywilnym.</w:t>
      </w:r>
    </w:p>
    <w:p w:rsidR="00BF4EF4" w:rsidRPr="00F0369C" w:rsidRDefault="006D7CC2">
      <w:pPr>
        <w:numPr>
          <w:ilvl w:val="0"/>
          <w:numId w:val="27"/>
        </w:numPr>
        <w:ind w:right="43" w:hanging="374"/>
        <w:rPr>
          <w:sz w:val="22"/>
        </w:rPr>
      </w:pPr>
      <w:r w:rsidRPr="00F0369C">
        <w:rPr>
          <w:sz w:val="22"/>
        </w:rPr>
        <w:t>Wykonawca będzie zobowiązany do udziału w corocznych bezpłatnych przeglądach w okresie rękojmi i/lub gwarancji oraz na miesiąc przed upływem deklarowanego w ofercie przetargowej okresu rękojmi i/lub gwarancji.</w:t>
      </w:r>
    </w:p>
    <w:p w:rsidR="00BF4EF4" w:rsidRPr="00F0369C" w:rsidRDefault="006D7CC2">
      <w:pPr>
        <w:numPr>
          <w:ilvl w:val="0"/>
          <w:numId w:val="27"/>
        </w:numPr>
        <w:ind w:right="43" w:hanging="374"/>
        <w:rPr>
          <w:sz w:val="22"/>
        </w:rPr>
      </w:pPr>
      <w:r w:rsidRPr="00F0369C">
        <w:rPr>
          <w:sz w:val="22"/>
        </w:rPr>
        <w:t>Przeglądy, o których mowa w ust. 5 przeprowadzane są komisyjnie przy udziale upoważnionych przedstawicieli Zamawiającego, Inspektora nadzoru inwestorskiego i Wykonawcy. Z przeglądu sporządzony jest protokół przeglądu gwarancyjnego. Nieobecność Wykonawcy nie wstrzymuje przeprowadzenia przeglądu, a Zamawiający jest wówczas zobowiązany przesłać Wykonawcy protokół przeglądu wraz z wezwaniem do usunięcia stwierdzonych wad w określonym przez Zamawiającego terminie.</w:t>
      </w:r>
    </w:p>
    <w:p w:rsidR="00BF4EF4" w:rsidRPr="00F0369C" w:rsidRDefault="006D7CC2">
      <w:pPr>
        <w:numPr>
          <w:ilvl w:val="0"/>
          <w:numId w:val="27"/>
        </w:numPr>
        <w:ind w:right="43" w:hanging="374"/>
        <w:rPr>
          <w:sz w:val="22"/>
        </w:rPr>
      </w:pPr>
      <w:r w:rsidRPr="00F0369C">
        <w:rPr>
          <w:sz w:val="22"/>
        </w:rPr>
        <w:t>Przeglądy polegają na ocenie stanu technicznego przedmiotu Umowy i ocenie jakości wykonanych robót oraz wskazaniu ewentualnych wad ujawnionych w okresie gwarancji jakości i/lub w okresie rękojmi za wady.</w:t>
      </w:r>
    </w:p>
    <w:p w:rsidR="00BF4EF4" w:rsidRPr="00F0369C" w:rsidRDefault="006D7CC2">
      <w:pPr>
        <w:numPr>
          <w:ilvl w:val="0"/>
          <w:numId w:val="27"/>
        </w:numPr>
        <w:spacing w:line="259" w:lineRule="auto"/>
        <w:ind w:right="43" w:hanging="374"/>
        <w:rPr>
          <w:sz w:val="22"/>
        </w:rPr>
      </w:pPr>
      <w:r w:rsidRPr="00F0369C">
        <w:rPr>
          <w:sz w:val="22"/>
        </w:rPr>
        <w:t>Jeżeli Wykonawca nie usunie wad ujawnionych w okresie rękojmi 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(wykonanie zastępcze), po uprzednim wezwaniu Wykonawcy i wyznaczeniu dodatkowego terminu nie krótszego niż 14 dni.</w:t>
      </w:r>
    </w:p>
    <w:p w:rsidR="00BF4EF4" w:rsidRPr="00F0369C" w:rsidRDefault="006D7CC2">
      <w:pPr>
        <w:numPr>
          <w:ilvl w:val="0"/>
          <w:numId w:val="27"/>
        </w:numPr>
        <w:ind w:right="43" w:hanging="374"/>
        <w:rPr>
          <w:sz w:val="22"/>
        </w:rPr>
      </w:pPr>
      <w:r w:rsidRPr="00F0369C">
        <w:rPr>
          <w:sz w:val="22"/>
        </w:rPr>
        <w:t>Odbiory gwarancyjne będą przeprowadzane po przeglądach, w okresie trwania rękojmi lub okresie gwarancji jakości w ciągu 30 dni przed upływem odpowiednio okresu gwarancji jakości lub okresu rękojmi, w celu oceny wykonanych robót związanych z usunięciem wad ujawnionych w okresie rękojmi lub gwarancji jakości.</w:t>
      </w:r>
    </w:p>
    <w:p w:rsidR="00BF4EF4" w:rsidRPr="00F0369C" w:rsidRDefault="006D7CC2">
      <w:pPr>
        <w:numPr>
          <w:ilvl w:val="0"/>
          <w:numId w:val="27"/>
        </w:numPr>
        <w:ind w:right="43" w:hanging="374"/>
        <w:rPr>
          <w:sz w:val="22"/>
        </w:rPr>
      </w:pPr>
      <w:r w:rsidRPr="00F0369C">
        <w:rPr>
          <w:sz w:val="22"/>
        </w:rPr>
        <w:t>Odbiory gwarancyjne będą dokonywane komisyjnie przy udziale upoważnionych przedstawicieli Zamawiającego, Inspektora nadzoru inwestorskiego i upoważnionych przedstawicieli Wykonawcy w wyznaczonym przez Zamawiającego terminie</w:t>
      </w:r>
    </w:p>
    <w:p w:rsidR="00BF4EF4" w:rsidRPr="00F0369C" w:rsidRDefault="006D7CC2">
      <w:pPr>
        <w:numPr>
          <w:ilvl w:val="0"/>
          <w:numId w:val="27"/>
        </w:numPr>
        <w:ind w:right="43" w:hanging="374"/>
        <w:rPr>
          <w:sz w:val="22"/>
        </w:rPr>
      </w:pPr>
      <w:r w:rsidRPr="00F0369C">
        <w:rPr>
          <w:sz w:val="22"/>
        </w:rPr>
        <w:t>Odbiór gwarancyjny potwierdzany jest protokołem usunięcia wad, sporządzony po usunięciu wad ujawnionych w okresie rękojmi i w okresie gwarancji jakości.</w:t>
      </w:r>
    </w:p>
    <w:p w:rsidR="00BF4EF4" w:rsidRPr="00F0369C" w:rsidRDefault="006D7CC2">
      <w:pPr>
        <w:numPr>
          <w:ilvl w:val="0"/>
          <w:numId w:val="27"/>
        </w:numPr>
        <w:ind w:right="43" w:hanging="374"/>
        <w:rPr>
          <w:sz w:val="22"/>
        </w:rPr>
      </w:pPr>
      <w:r w:rsidRPr="00F0369C">
        <w:rPr>
          <w:sz w:val="22"/>
        </w:rPr>
        <w:lastRenderedPageBreak/>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w:t>
      </w:r>
    </w:p>
    <w:p w:rsidR="00BF4EF4" w:rsidRPr="00F0369C" w:rsidRDefault="006D7CC2">
      <w:pPr>
        <w:spacing w:after="33" w:line="226" w:lineRule="auto"/>
        <w:ind w:left="424" w:right="43" w:firstLine="0"/>
        <w:rPr>
          <w:sz w:val="22"/>
        </w:rPr>
      </w:pPr>
      <w:r w:rsidRPr="00F0369C">
        <w:rPr>
          <w:sz w:val="22"/>
        </w:rPr>
        <w:t>umowy.</w:t>
      </w:r>
    </w:p>
    <w:p w:rsidR="00BF4EF4" w:rsidRPr="00F0369C" w:rsidRDefault="006D7CC2">
      <w:pPr>
        <w:numPr>
          <w:ilvl w:val="0"/>
          <w:numId w:val="27"/>
        </w:numPr>
        <w:spacing w:after="33" w:line="226" w:lineRule="auto"/>
        <w:ind w:right="43" w:hanging="374"/>
        <w:rPr>
          <w:sz w:val="22"/>
        </w:rPr>
      </w:pPr>
      <w:r w:rsidRPr="00F0369C">
        <w:rPr>
          <w:sz w:val="22"/>
        </w:rPr>
        <w:t>Z odbioru ostatecznego sporządza się protokół odbioru ostatecznego.</w:t>
      </w:r>
    </w:p>
    <w:p w:rsidR="00BF4EF4" w:rsidRPr="00F0369C" w:rsidRDefault="006D7CC2" w:rsidP="00B4134F">
      <w:pPr>
        <w:numPr>
          <w:ilvl w:val="0"/>
          <w:numId w:val="27"/>
        </w:numPr>
        <w:spacing w:after="240"/>
        <w:ind w:right="43" w:hanging="374"/>
        <w:rPr>
          <w:sz w:val="22"/>
        </w:rPr>
      </w:pPr>
      <w:r w:rsidRPr="00F0369C">
        <w:rPr>
          <w:sz w:val="22"/>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rsidR="00BF4EF4" w:rsidRPr="00991E21" w:rsidRDefault="00991E21" w:rsidP="004D3672">
      <w:pPr>
        <w:spacing w:after="0" w:line="259" w:lineRule="auto"/>
        <w:ind w:left="96" w:right="0" w:hanging="10"/>
        <w:jc w:val="center"/>
        <w:rPr>
          <w:b/>
          <w:sz w:val="22"/>
        </w:rPr>
      </w:pPr>
      <w:r w:rsidRPr="00991E21">
        <w:rPr>
          <w:b/>
          <w:sz w:val="22"/>
        </w:rPr>
        <w:t xml:space="preserve">§ </w:t>
      </w:r>
      <w:r w:rsidR="006D7CC2" w:rsidRPr="00991E21">
        <w:rPr>
          <w:b/>
          <w:sz w:val="22"/>
        </w:rPr>
        <w:t xml:space="preserve"> 12</w:t>
      </w:r>
      <w:r w:rsidRPr="00991E21">
        <w:rPr>
          <w:b/>
          <w:sz w:val="22"/>
        </w:rPr>
        <w:t xml:space="preserve"> </w:t>
      </w:r>
      <w:r w:rsidR="006D7CC2" w:rsidRPr="00991E21">
        <w:rPr>
          <w:b/>
          <w:sz w:val="22"/>
        </w:rPr>
        <w:t>Zabezpieczenie należytego wykonania umowy</w:t>
      </w:r>
    </w:p>
    <w:p w:rsidR="00BF4EF4" w:rsidRPr="00F0369C" w:rsidRDefault="006D7CC2">
      <w:pPr>
        <w:numPr>
          <w:ilvl w:val="0"/>
          <w:numId w:val="28"/>
        </w:numPr>
        <w:ind w:right="43" w:hanging="367"/>
        <w:rPr>
          <w:sz w:val="22"/>
        </w:rPr>
      </w:pPr>
      <w:r w:rsidRPr="00F0369C">
        <w:rPr>
          <w:sz w:val="22"/>
        </w:rPr>
        <w:t>Zamawiający oświadcza, że Wykonawca przed zawarciem Umowy wniósł na jego rzecz Zabezpieczenie należytego wykonania umowy na zasadach określonych w przepisach ustawy PZP na kwotę równą 10 % Ceny ofertowej brutto</w:t>
      </w:r>
      <w:r>
        <w:rPr>
          <w:sz w:val="22"/>
        </w:rPr>
        <w:t>, co stanowi kwotę w wysokości: ………</w:t>
      </w:r>
      <w:r w:rsidRPr="00F0369C">
        <w:rPr>
          <w:sz w:val="22"/>
        </w:rPr>
        <w:t xml:space="preserve"> zł (słownie</w:t>
      </w:r>
      <w:r>
        <w:rPr>
          <w:sz w:val="22"/>
        </w:rPr>
        <w:t xml:space="preserve"> ……..</w:t>
      </w:r>
      <w:r w:rsidR="00B4134F">
        <w:rPr>
          <w:sz w:val="22"/>
        </w:rPr>
        <w:t xml:space="preserve"> </w:t>
      </w:r>
      <w:r w:rsidRPr="00F0369C">
        <w:rPr>
          <w:sz w:val="22"/>
        </w:rPr>
        <w:t xml:space="preserve"> w formie</w:t>
      </w:r>
      <w:r>
        <w:rPr>
          <w:sz w:val="22"/>
        </w:rPr>
        <w:t xml:space="preserve"> ………………………………………………………………………………………………………………………….</w:t>
      </w:r>
    </w:p>
    <w:p w:rsidR="00BF4EF4" w:rsidRPr="00F0369C" w:rsidRDefault="006D7CC2">
      <w:pPr>
        <w:numPr>
          <w:ilvl w:val="0"/>
          <w:numId w:val="28"/>
        </w:numPr>
        <w:ind w:right="43" w:hanging="367"/>
        <w:rPr>
          <w:sz w:val="22"/>
        </w:rPr>
      </w:pPr>
      <w:r w:rsidRPr="00F0369C">
        <w:rPr>
          <w:sz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BF4EF4" w:rsidRPr="00F0369C" w:rsidRDefault="006D7CC2">
      <w:pPr>
        <w:numPr>
          <w:ilvl w:val="0"/>
          <w:numId w:val="28"/>
        </w:numPr>
        <w:spacing w:after="33" w:line="226" w:lineRule="auto"/>
        <w:ind w:right="43" w:hanging="367"/>
        <w:rPr>
          <w:sz w:val="22"/>
        </w:rPr>
      </w:pPr>
      <w:r w:rsidRPr="00F0369C">
        <w:rPr>
          <w:sz w:val="22"/>
        </w:rPr>
        <w:t>Beneficjentem Zabezpieczenia należytego wykonania Umowy jest Zamawiający.</w:t>
      </w:r>
    </w:p>
    <w:p w:rsidR="00BF4EF4" w:rsidRPr="00F0369C" w:rsidRDefault="006D7CC2">
      <w:pPr>
        <w:numPr>
          <w:ilvl w:val="0"/>
          <w:numId w:val="28"/>
        </w:numPr>
        <w:spacing w:after="33" w:line="226" w:lineRule="auto"/>
        <w:ind w:right="43" w:hanging="367"/>
        <w:rPr>
          <w:sz w:val="22"/>
        </w:rPr>
      </w:pPr>
      <w:r w:rsidRPr="00F0369C">
        <w:rPr>
          <w:sz w:val="22"/>
        </w:rPr>
        <w:t>Koszty Zabezpieczenia należytego wykonania Umowy ponosi Wykonawca.</w:t>
      </w:r>
    </w:p>
    <w:p w:rsidR="00BF4EF4" w:rsidRPr="00F0369C" w:rsidRDefault="006D7CC2">
      <w:pPr>
        <w:numPr>
          <w:ilvl w:val="0"/>
          <w:numId w:val="28"/>
        </w:numPr>
        <w:spacing w:after="4" w:line="226" w:lineRule="auto"/>
        <w:ind w:right="43" w:hanging="367"/>
        <w:rPr>
          <w:sz w:val="22"/>
        </w:rPr>
      </w:pPr>
      <w:r w:rsidRPr="00F0369C">
        <w:rPr>
          <w:sz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BF4EF4" w:rsidRPr="00F0369C" w:rsidRDefault="006D7CC2">
      <w:pPr>
        <w:numPr>
          <w:ilvl w:val="0"/>
          <w:numId w:val="28"/>
        </w:numPr>
        <w:spacing w:after="4" w:line="226" w:lineRule="auto"/>
        <w:ind w:right="43" w:hanging="367"/>
        <w:rPr>
          <w:sz w:val="22"/>
        </w:rPr>
      </w:pPr>
      <w:r w:rsidRPr="00F0369C">
        <w:rPr>
          <w:sz w:val="22"/>
        </w:rPr>
        <w:t xml:space="preserve">Kwota w wysokości </w:t>
      </w:r>
      <w:r>
        <w:rPr>
          <w:sz w:val="22"/>
        </w:rPr>
        <w:t>…………</w:t>
      </w:r>
      <w:r w:rsidRPr="00F0369C">
        <w:rPr>
          <w:sz w:val="22"/>
        </w:rPr>
        <w:t xml:space="preserve"> (słownie: </w:t>
      </w:r>
      <w:r>
        <w:rPr>
          <w:sz w:val="22"/>
        </w:rPr>
        <w:t>…………….</w:t>
      </w:r>
      <w:r w:rsidR="00B4134F">
        <w:rPr>
          <w:sz w:val="22"/>
        </w:rPr>
        <w:t>.)</w:t>
      </w:r>
      <w:r w:rsidRPr="00F0369C">
        <w:rPr>
          <w:sz w:val="22"/>
        </w:rPr>
        <w:t xml:space="preserve"> stanowiąca 70% Zabezpieczenia należytego wykonania umowy, zostanie zwrócona w terminie 30 dni od dnia Odbioru końcowego przedmiotu umowy.</w:t>
      </w:r>
    </w:p>
    <w:p w:rsidR="00BF4EF4" w:rsidRPr="00F0369C" w:rsidRDefault="006D7CC2">
      <w:pPr>
        <w:numPr>
          <w:ilvl w:val="0"/>
          <w:numId w:val="28"/>
        </w:numPr>
        <w:spacing w:after="4" w:line="226" w:lineRule="auto"/>
        <w:ind w:right="43" w:hanging="367"/>
        <w:rPr>
          <w:sz w:val="22"/>
        </w:rPr>
      </w:pPr>
      <w:r w:rsidRPr="00F0369C">
        <w:rPr>
          <w:sz w:val="22"/>
        </w:rPr>
        <w:t xml:space="preserve">Kwota pozostawiona na Zabezpieczenie roszczeń z tytułu rękojmi za Wady fizyczne, wynosząca 30% wartości Zabezpieczenia należytego wykonania umowy, tj. ... (słownie: </w:t>
      </w:r>
      <w:r>
        <w:rPr>
          <w:noProof/>
          <w:sz w:val="22"/>
        </w:rPr>
        <w:t>…………….)</w:t>
      </w:r>
      <w:r w:rsidRPr="00F0369C">
        <w:rPr>
          <w:sz w:val="22"/>
        </w:rPr>
        <w:t>, zostanie zwrócona nie później niż w 15 dniu po upływie tego okresu.</w:t>
      </w:r>
      <w:r w:rsidRPr="00F0369C">
        <w:rPr>
          <w:noProof/>
          <w:sz w:val="22"/>
        </w:rPr>
        <w:drawing>
          <wp:inline distT="0" distB="0" distL="0" distR="0">
            <wp:extent cx="4569" cy="4568"/>
            <wp:effectExtent l="0" t="0" r="0" b="0"/>
            <wp:docPr id="57868" name="Picture 57868"/>
            <wp:cNvGraphicFramePr/>
            <a:graphic xmlns:a="http://schemas.openxmlformats.org/drawingml/2006/main">
              <a:graphicData uri="http://schemas.openxmlformats.org/drawingml/2006/picture">
                <pic:pic xmlns:pic="http://schemas.openxmlformats.org/drawingml/2006/picture">
                  <pic:nvPicPr>
                    <pic:cNvPr id="57868" name="Picture 57868"/>
                    <pic:cNvPicPr/>
                  </pic:nvPicPr>
                  <pic:blipFill>
                    <a:blip r:embed="rId15"/>
                    <a:stretch>
                      <a:fillRect/>
                    </a:stretch>
                  </pic:blipFill>
                  <pic:spPr>
                    <a:xfrm>
                      <a:off x="0" y="0"/>
                      <a:ext cx="4569" cy="4568"/>
                    </a:xfrm>
                    <a:prstGeom prst="rect">
                      <a:avLst/>
                    </a:prstGeom>
                  </pic:spPr>
                </pic:pic>
              </a:graphicData>
            </a:graphic>
          </wp:inline>
        </w:drawing>
      </w:r>
    </w:p>
    <w:p w:rsidR="00BF4EF4" w:rsidRPr="00F0369C" w:rsidRDefault="006D7CC2">
      <w:pPr>
        <w:numPr>
          <w:ilvl w:val="0"/>
          <w:numId w:val="28"/>
        </w:numPr>
        <w:spacing w:after="4" w:line="226" w:lineRule="auto"/>
        <w:ind w:right="43" w:hanging="367"/>
        <w:rPr>
          <w:sz w:val="22"/>
        </w:rPr>
      </w:pPr>
      <w:r w:rsidRPr="00F0369C">
        <w:rPr>
          <w:sz w:val="22"/>
        </w:rPr>
        <w:t xml:space="preserve">W trakcie realizacji Umowy Wykonawca może dokonać zmiany formy Zabezpieczenia należytego wykonania umowy na jedną lub kilka form, o których mowa w art. 148 ust. 1 </w:t>
      </w:r>
      <w:proofErr w:type="spellStart"/>
      <w:r w:rsidRPr="00F0369C">
        <w:rPr>
          <w:sz w:val="22"/>
        </w:rPr>
        <w:t>Pzp</w:t>
      </w:r>
      <w:proofErr w:type="spellEnd"/>
      <w:r w:rsidRPr="00F0369C">
        <w:rPr>
          <w:sz w:val="22"/>
        </w:rPr>
        <w:t>, pod warunkiem, że zmiana formy Zabezpieczenia zostanie dokonana z zachowaniem ciągłości zabezpieczenia i bez zmniejszenia jego wysokości.</w:t>
      </w:r>
    </w:p>
    <w:p w:rsidR="00BF4EF4" w:rsidRPr="00F0369C" w:rsidRDefault="006D7CC2">
      <w:pPr>
        <w:numPr>
          <w:ilvl w:val="0"/>
          <w:numId w:val="28"/>
        </w:numPr>
        <w:spacing w:after="4" w:line="226" w:lineRule="auto"/>
        <w:ind w:right="43" w:hanging="367"/>
        <w:rPr>
          <w:sz w:val="22"/>
        </w:rPr>
      </w:pPr>
      <w:r w:rsidRPr="00F0369C">
        <w:rPr>
          <w:sz w:val="22"/>
        </w:rPr>
        <w:t>Zabezpieczenie należytego wykonania umowy pozostaje w dyspozycji Zamawiającego i zachowuje swoją ważność na czas określony w Umowie.</w:t>
      </w:r>
    </w:p>
    <w:p w:rsidR="00BF4EF4" w:rsidRPr="00F0369C" w:rsidRDefault="006D7CC2">
      <w:pPr>
        <w:numPr>
          <w:ilvl w:val="0"/>
          <w:numId w:val="28"/>
        </w:numPr>
        <w:spacing w:after="4" w:line="226" w:lineRule="auto"/>
        <w:ind w:right="43" w:hanging="367"/>
        <w:rPr>
          <w:sz w:val="22"/>
        </w:rPr>
      </w:pPr>
      <w:r w:rsidRPr="00F0369C">
        <w:rPr>
          <w:sz w:val="22"/>
        </w:rPr>
        <w:t>Jeżeli nie zajdzie powód do realizacji zabezpieczenia w całości lub w części, podlega ono zwrotowi Wykonawcy odpowiednio w całości lub w części w terminach, o których mowa w pkt 6 i pkt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BF4EF4" w:rsidRPr="00F0369C" w:rsidRDefault="006D7CC2">
      <w:pPr>
        <w:numPr>
          <w:ilvl w:val="0"/>
          <w:numId w:val="28"/>
        </w:numPr>
        <w:spacing w:after="4" w:line="226" w:lineRule="auto"/>
        <w:ind w:right="43" w:hanging="367"/>
        <w:rPr>
          <w:sz w:val="22"/>
        </w:rPr>
      </w:pPr>
      <w:r w:rsidRPr="00F0369C">
        <w:rPr>
          <w:sz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BF4EF4" w:rsidRPr="00F0369C" w:rsidRDefault="006D7CC2">
      <w:pPr>
        <w:numPr>
          <w:ilvl w:val="0"/>
          <w:numId w:val="28"/>
        </w:numPr>
        <w:spacing w:after="4" w:line="226" w:lineRule="auto"/>
        <w:ind w:right="43" w:hanging="367"/>
        <w:rPr>
          <w:sz w:val="22"/>
        </w:rPr>
      </w:pPr>
      <w:r w:rsidRPr="00F0369C">
        <w:rPr>
          <w:sz w:val="22"/>
        </w:rPr>
        <w:t xml:space="preserve">Jeżeli okres na jaki ma zostać wniesione zabezpieczenie przekracza 5 lat, zabezpieczenie w pieniądzu wnosi się na cały ten okres, a zabezpieczenie w innej formie wnosi się na okres nie </w:t>
      </w:r>
      <w:r w:rsidRPr="00F0369C">
        <w:rPr>
          <w:sz w:val="22"/>
        </w:rPr>
        <w:lastRenderedPageBreak/>
        <w:t>krótszy niż 5 lat, z jednoczesnym zobowiązaniem się wykonawcy do przedłużenia zabezpieczenia lub wniesienia nowego zabezpieczenia na kolejne okresy.</w:t>
      </w:r>
    </w:p>
    <w:p w:rsidR="00BF4EF4" w:rsidRPr="00F0369C" w:rsidRDefault="006D7CC2">
      <w:pPr>
        <w:numPr>
          <w:ilvl w:val="0"/>
          <w:numId w:val="28"/>
        </w:numPr>
        <w:spacing w:after="4" w:line="226" w:lineRule="auto"/>
        <w:ind w:right="43" w:hanging="367"/>
        <w:rPr>
          <w:sz w:val="22"/>
        </w:rPr>
      </w:pPr>
      <w:r w:rsidRPr="00F0369C">
        <w:rPr>
          <w:sz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BF4EF4" w:rsidRPr="00F0369C" w:rsidRDefault="006D7CC2">
      <w:pPr>
        <w:numPr>
          <w:ilvl w:val="0"/>
          <w:numId w:val="28"/>
        </w:numPr>
        <w:spacing w:after="4" w:line="226" w:lineRule="auto"/>
        <w:ind w:right="43" w:hanging="367"/>
        <w:rPr>
          <w:sz w:val="22"/>
        </w:rPr>
      </w:pPr>
      <w:r w:rsidRPr="00F0369C">
        <w:rPr>
          <w:sz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wyżej, następuje nie później niż w ostatnim dniu ważności dotychczasowego zabezpieczenia.</w:t>
      </w:r>
    </w:p>
    <w:p w:rsidR="00BF4EF4" w:rsidRPr="00F0369C" w:rsidRDefault="006D7CC2">
      <w:pPr>
        <w:numPr>
          <w:ilvl w:val="0"/>
          <w:numId w:val="28"/>
        </w:numPr>
        <w:spacing w:after="4" w:line="226" w:lineRule="auto"/>
        <w:ind w:right="43" w:hanging="367"/>
        <w:rPr>
          <w:sz w:val="22"/>
        </w:rPr>
      </w:pPr>
      <w:r w:rsidRPr="00F0369C">
        <w:rPr>
          <w:sz w:val="22"/>
        </w:rPr>
        <w:t>Zamawiający zwróci Wykonawcy środki pieniężne otrzymane z tytułu realizacji Zabezpieczenia należytego wykonania umowy po przedstawieniu przez Wykonawcę nowego zabezpieczenia albo w terminie zwrotu danej części Zabezpieczenia.</w:t>
      </w:r>
    </w:p>
    <w:p w:rsidR="00BF4EF4" w:rsidRPr="00F0369C" w:rsidRDefault="006D7CC2" w:rsidP="00B4134F">
      <w:pPr>
        <w:numPr>
          <w:ilvl w:val="0"/>
          <w:numId w:val="28"/>
        </w:numPr>
        <w:spacing w:after="240" w:line="226" w:lineRule="auto"/>
        <w:ind w:right="43" w:hanging="367"/>
        <w:rPr>
          <w:sz w:val="22"/>
        </w:rPr>
      </w:pPr>
      <w:r w:rsidRPr="00F0369C">
        <w:rPr>
          <w:sz w:val="22"/>
        </w:rPr>
        <w:t>Zmiana formy zabezpieczenia winna być dokonana z zachowaniem ciągłości zabezpieczenia i bez zmiany jego wysokości.</w:t>
      </w:r>
    </w:p>
    <w:p w:rsidR="00BF4EF4" w:rsidRPr="00B4134F" w:rsidRDefault="00B4134F" w:rsidP="004D3672">
      <w:pPr>
        <w:pStyle w:val="Nagwek3"/>
        <w:ind w:left="420" w:right="353"/>
        <w:rPr>
          <w:b/>
          <w:sz w:val="22"/>
        </w:rPr>
      </w:pPr>
      <w:r w:rsidRPr="00B4134F">
        <w:rPr>
          <w:b/>
          <w:sz w:val="22"/>
        </w:rPr>
        <w:t xml:space="preserve">§ </w:t>
      </w:r>
      <w:r w:rsidR="006D7CC2" w:rsidRPr="00B4134F">
        <w:rPr>
          <w:b/>
          <w:sz w:val="22"/>
        </w:rPr>
        <w:t xml:space="preserve"> 13 Zmiana umowy</w:t>
      </w:r>
    </w:p>
    <w:p w:rsidR="00BF4EF4" w:rsidRPr="00F0369C" w:rsidRDefault="006D7CC2" w:rsidP="00B4134F">
      <w:pPr>
        <w:spacing w:after="240" w:line="226" w:lineRule="auto"/>
        <w:ind w:left="122" w:right="43" w:firstLine="0"/>
        <w:rPr>
          <w:sz w:val="22"/>
        </w:rPr>
      </w:pPr>
      <w:r w:rsidRPr="00F0369C">
        <w:rPr>
          <w:sz w:val="22"/>
        </w:rPr>
        <w:t>Zmiana postanowień zawartej umowy może nastąpić za zgodą obu stron wyrażoną na piśmie, w formie aneksu do umowy, pod rygorem nieważności takiej zmiany.</w:t>
      </w:r>
    </w:p>
    <w:p w:rsidR="00BF4EF4" w:rsidRPr="00F0369C" w:rsidRDefault="00B4134F" w:rsidP="006B6BED">
      <w:pPr>
        <w:pStyle w:val="Nagwek3"/>
        <w:ind w:left="420" w:right="360"/>
        <w:rPr>
          <w:sz w:val="22"/>
        </w:rPr>
      </w:pPr>
      <w:r w:rsidRPr="0027377C">
        <w:rPr>
          <w:b/>
          <w:sz w:val="22"/>
        </w:rPr>
        <w:t xml:space="preserve">§ </w:t>
      </w:r>
      <w:r w:rsidR="006D7CC2" w:rsidRPr="00F0369C">
        <w:rPr>
          <w:sz w:val="22"/>
        </w:rPr>
        <w:t>14</w:t>
      </w:r>
    </w:p>
    <w:p w:rsidR="00BF4EF4" w:rsidRPr="00F0369C" w:rsidRDefault="006D7CC2" w:rsidP="00B4134F">
      <w:pPr>
        <w:spacing w:after="240" w:line="226" w:lineRule="auto"/>
        <w:ind w:left="122" w:right="43" w:firstLine="0"/>
        <w:rPr>
          <w:sz w:val="22"/>
        </w:rPr>
      </w:pPr>
      <w:r w:rsidRPr="00F0369C">
        <w:rPr>
          <w:sz w:val="22"/>
        </w:rPr>
        <w:t>Zamawiający i Wykonawca zastrzegają, że nie mogą bez pisemnej zgody drugiej strony przenosić wierzytelności z niniejszej umowy na osoby trzecie.</w:t>
      </w:r>
    </w:p>
    <w:p w:rsidR="00BF4EF4" w:rsidRPr="00B4134F" w:rsidRDefault="00B4134F" w:rsidP="006B6BED">
      <w:pPr>
        <w:spacing w:after="0" w:line="259" w:lineRule="auto"/>
        <w:ind w:left="96" w:right="50" w:hanging="10"/>
        <w:jc w:val="center"/>
        <w:rPr>
          <w:b/>
          <w:sz w:val="22"/>
        </w:rPr>
      </w:pPr>
      <w:r w:rsidRPr="00B4134F">
        <w:rPr>
          <w:b/>
          <w:sz w:val="22"/>
        </w:rPr>
        <w:t xml:space="preserve">§ </w:t>
      </w:r>
      <w:r w:rsidR="006D7CC2" w:rsidRPr="00B4134F">
        <w:rPr>
          <w:rFonts w:eastAsia="Times New Roman"/>
          <w:b/>
          <w:sz w:val="22"/>
        </w:rPr>
        <w:t>15</w:t>
      </w:r>
      <w:r w:rsidRPr="00B4134F">
        <w:rPr>
          <w:rFonts w:eastAsia="Times New Roman"/>
          <w:b/>
          <w:sz w:val="22"/>
        </w:rPr>
        <w:t xml:space="preserve"> </w:t>
      </w:r>
      <w:r w:rsidR="006D7CC2" w:rsidRPr="00B4134F">
        <w:rPr>
          <w:b/>
          <w:sz w:val="22"/>
        </w:rPr>
        <w:t>Postanowi</w:t>
      </w:r>
      <w:bookmarkStart w:id="0" w:name="_GoBack"/>
      <w:bookmarkEnd w:id="0"/>
      <w:r w:rsidR="006D7CC2" w:rsidRPr="00B4134F">
        <w:rPr>
          <w:b/>
          <w:sz w:val="22"/>
        </w:rPr>
        <w:t>enia końcowe</w:t>
      </w:r>
    </w:p>
    <w:p w:rsidR="00BF4EF4" w:rsidRPr="00F0369C" w:rsidRDefault="006D7CC2" w:rsidP="00B4134F">
      <w:pPr>
        <w:numPr>
          <w:ilvl w:val="0"/>
          <w:numId w:val="29"/>
        </w:numPr>
        <w:spacing w:after="101" w:line="226" w:lineRule="auto"/>
        <w:ind w:left="426" w:right="43" w:hanging="297"/>
        <w:rPr>
          <w:sz w:val="22"/>
        </w:rPr>
      </w:pPr>
      <w:r w:rsidRPr="00F0369C">
        <w:rPr>
          <w:sz w:val="22"/>
        </w:rPr>
        <w:t>Wszelkie spory, mogące wyniknąć z tytułu niniejszej umowy, będą rozstrzygane przez sąd właściwy miejscowo dla siedziby Zamawiającego.</w:t>
      </w:r>
    </w:p>
    <w:p w:rsidR="00BF4EF4" w:rsidRPr="00F0369C" w:rsidRDefault="006D7CC2" w:rsidP="00B4134F">
      <w:pPr>
        <w:numPr>
          <w:ilvl w:val="0"/>
          <w:numId w:val="29"/>
        </w:numPr>
        <w:spacing w:after="191" w:line="226" w:lineRule="auto"/>
        <w:ind w:left="426" w:right="43" w:hanging="297"/>
        <w:rPr>
          <w:sz w:val="22"/>
        </w:rPr>
      </w:pPr>
      <w:r w:rsidRPr="00F0369C">
        <w:rPr>
          <w:sz w:val="22"/>
        </w:rPr>
        <w:t>W sprawach nieuregulowanych niniejszą umową stosuje się przepisy ustaw: ustawy z dnia 29.01.2004r. - Prawo zamówień publicznych, ustawy z dnia 07.07.1994r. - Prawo budowlane oraz Kodeksu cywilnego o ile przepisy ustawy prawa zamówień publicznych nie stanowią inaczej.</w:t>
      </w:r>
    </w:p>
    <w:p w:rsidR="00BF4EF4" w:rsidRPr="00F0369C" w:rsidRDefault="00B4134F">
      <w:pPr>
        <w:spacing w:after="0" w:line="259" w:lineRule="auto"/>
        <w:ind w:left="22" w:right="0" w:firstLine="0"/>
        <w:jc w:val="center"/>
        <w:rPr>
          <w:sz w:val="22"/>
        </w:rPr>
      </w:pPr>
      <w:r w:rsidRPr="0027377C">
        <w:rPr>
          <w:b/>
          <w:sz w:val="22"/>
        </w:rPr>
        <w:t xml:space="preserve">§ </w:t>
      </w:r>
      <w:r w:rsidR="006D7CC2" w:rsidRPr="00F0369C">
        <w:rPr>
          <w:rFonts w:eastAsia="Times New Roman"/>
          <w:sz w:val="22"/>
        </w:rPr>
        <w:t>16</w:t>
      </w:r>
    </w:p>
    <w:p w:rsidR="00BF4EF4" w:rsidRPr="00F0369C" w:rsidRDefault="006D7CC2">
      <w:pPr>
        <w:spacing w:after="301" w:line="226" w:lineRule="auto"/>
        <w:ind w:left="122" w:right="43" w:firstLine="7"/>
        <w:rPr>
          <w:sz w:val="22"/>
        </w:rPr>
      </w:pPr>
      <w:r w:rsidRPr="00F0369C">
        <w:rPr>
          <w:sz w:val="22"/>
        </w:rPr>
        <w:t>Umowę sporządzono w dwóch jednobrzmiących egzemplarzach w tym 1 egz. dla Zamawiającego i 1 egz. dla Wykonawcy.</w:t>
      </w:r>
    </w:p>
    <w:p w:rsidR="00BF4EF4" w:rsidRPr="00F0369C" w:rsidRDefault="006D7CC2" w:rsidP="008D68B0">
      <w:pPr>
        <w:tabs>
          <w:tab w:val="center" w:pos="1809"/>
          <w:tab w:val="center" w:pos="7522"/>
        </w:tabs>
        <w:spacing w:after="278" w:line="259" w:lineRule="auto"/>
        <w:ind w:left="0" w:right="0" w:firstLine="0"/>
        <w:jc w:val="left"/>
        <w:rPr>
          <w:sz w:val="22"/>
        </w:rPr>
      </w:pPr>
      <w:r w:rsidRPr="00F0369C">
        <w:rPr>
          <w:sz w:val="22"/>
        </w:rPr>
        <w:tab/>
        <w:t>ZAMAWIAJĄCY</w:t>
      </w:r>
      <w:r w:rsidRPr="00F0369C">
        <w:rPr>
          <w:sz w:val="22"/>
        </w:rPr>
        <w:tab/>
        <w:t>WYKONAWCA</w:t>
      </w:r>
    </w:p>
    <w:sectPr w:rsidR="00BF4EF4" w:rsidRPr="00F0369C" w:rsidSect="00B177EF">
      <w:headerReference w:type="default" r:id="rId16"/>
      <w:footerReference w:type="default" r:id="rId17"/>
      <w:pgSz w:w="11900" w:h="16820"/>
      <w:pgMar w:top="1417" w:right="1417" w:bottom="1417" w:left="1417" w:header="708" w:footer="192"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B2D" w:rsidRDefault="009A0B2D" w:rsidP="008D68B0">
      <w:pPr>
        <w:spacing w:after="0" w:line="240" w:lineRule="auto"/>
      </w:pPr>
      <w:r>
        <w:separator/>
      </w:r>
    </w:p>
  </w:endnote>
  <w:endnote w:type="continuationSeparator" w:id="0">
    <w:p w:rsidR="009A0B2D" w:rsidRDefault="009A0B2D" w:rsidP="008D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913635"/>
      <w:docPartObj>
        <w:docPartGallery w:val="Page Numbers (Bottom of Page)"/>
        <w:docPartUnique/>
      </w:docPartObj>
    </w:sdtPr>
    <w:sdtEndPr>
      <w:rPr>
        <w:sz w:val="22"/>
      </w:rPr>
    </w:sdtEndPr>
    <w:sdtContent>
      <w:p w:rsidR="00D64332" w:rsidRPr="001F4653" w:rsidRDefault="00D64332" w:rsidP="00D64332">
        <w:pPr>
          <w:pStyle w:val="Stopka"/>
          <w:spacing w:after="120"/>
          <w:ind w:right="456"/>
          <w:jc w:val="right"/>
          <w:rPr>
            <w:sz w:val="22"/>
          </w:rPr>
        </w:pPr>
        <w:r w:rsidRPr="001F4653">
          <w:rPr>
            <w:sz w:val="22"/>
          </w:rPr>
          <w:fldChar w:fldCharType="begin"/>
        </w:r>
        <w:r w:rsidRPr="001F4653">
          <w:rPr>
            <w:sz w:val="22"/>
          </w:rPr>
          <w:instrText>PAGE   \* MERGEFORMAT</w:instrText>
        </w:r>
        <w:r w:rsidRPr="001F4653">
          <w:rPr>
            <w:sz w:val="22"/>
          </w:rPr>
          <w:fldChar w:fldCharType="separate"/>
        </w:r>
        <w:r w:rsidR="006B6BED">
          <w:rPr>
            <w:noProof/>
            <w:sz w:val="22"/>
          </w:rPr>
          <w:t>18</w:t>
        </w:r>
        <w:r w:rsidRPr="001F4653">
          <w:rPr>
            <w:sz w:val="22"/>
          </w:rPr>
          <w:fldChar w:fldCharType="end"/>
        </w:r>
      </w:p>
    </w:sdtContent>
  </w:sdt>
  <w:p w:rsidR="00D64332" w:rsidRDefault="00D643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B2D" w:rsidRDefault="009A0B2D" w:rsidP="008D68B0">
      <w:pPr>
        <w:spacing w:after="0" w:line="240" w:lineRule="auto"/>
      </w:pPr>
      <w:r>
        <w:separator/>
      </w:r>
    </w:p>
  </w:footnote>
  <w:footnote w:type="continuationSeparator" w:id="0">
    <w:p w:rsidR="009A0B2D" w:rsidRDefault="009A0B2D" w:rsidP="008D6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CC2" w:rsidRDefault="006D7CC2" w:rsidP="008D68B0">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6313"/>
    <w:multiLevelType w:val="hybridMultilevel"/>
    <w:tmpl w:val="08A8523C"/>
    <w:lvl w:ilvl="0" w:tplc="4702A714">
      <w:start w:val="1"/>
      <w:numFmt w:val="decimal"/>
      <w:lvlText w:val="%1."/>
      <w:lvlJc w:val="left"/>
      <w:pPr>
        <w:ind w:left="481"/>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1" w:tplc="2A78A5EA">
      <w:start w:val="1"/>
      <w:numFmt w:val="lowerLetter"/>
      <w:lvlText w:val="%2)"/>
      <w:lvlJc w:val="left"/>
      <w:pPr>
        <w:ind w:left="1007"/>
      </w:pPr>
      <w:rPr>
        <w:rFonts w:ascii="Calibri" w:eastAsia="Calibri" w:hAnsi="Calibri" w:cs="Calibri"/>
        <w:b w:val="0"/>
        <w:i w:val="0"/>
        <w:strike w:val="0"/>
        <w:dstrike w:val="0"/>
        <w:color w:val="000000"/>
        <w:sz w:val="22"/>
        <w:szCs w:val="28"/>
        <w:u w:val="none" w:color="000000"/>
        <w:bdr w:val="none" w:sz="0" w:space="0" w:color="auto"/>
        <w:shd w:val="clear" w:color="auto" w:fill="auto"/>
        <w:vertAlign w:val="baseline"/>
      </w:rPr>
    </w:lvl>
    <w:lvl w:ilvl="2" w:tplc="E58E2F96">
      <w:start w:val="1"/>
      <w:numFmt w:val="lowerRoman"/>
      <w:lvlText w:val="%3"/>
      <w:lvlJc w:val="left"/>
      <w:pPr>
        <w:ind w:left="1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A07EEA">
      <w:start w:val="1"/>
      <w:numFmt w:val="decimal"/>
      <w:lvlText w:val="%4"/>
      <w:lvlJc w:val="left"/>
      <w:pPr>
        <w:ind w:left="2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4DCB2A0">
      <w:start w:val="1"/>
      <w:numFmt w:val="lowerLetter"/>
      <w:lvlText w:val="%5"/>
      <w:lvlJc w:val="left"/>
      <w:pPr>
        <w:ind w:left="2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EDCE72E">
      <w:start w:val="1"/>
      <w:numFmt w:val="lowerRoman"/>
      <w:lvlText w:val="%6"/>
      <w:lvlJc w:val="left"/>
      <w:pPr>
        <w:ind w:left="3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F3C5CEA">
      <w:start w:val="1"/>
      <w:numFmt w:val="decimal"/>
      <w:lvlText w:val="%7"/>
      <w:lvlJc w:val="left"/>
      <w:pPr>
        <w:ind w:left="4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DD80E3A">
      <w:start w:val="1"/>
      <w:numFmt w:val="lowerLetter"/>
      <w:lvlText w:val="%8"/>
      <w:lvlJc w:val="left"/>
      <w:pPr>
        <w:ind w:left="5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5E2CCCA">
      <w:start w:val="1"/>
      <w:numFmt w:val="lowerRoman"/>
      <w:lvlText w:val="%9"/>
      <w:lvlJc w:val="left"/>
      <w:pPr>
        <w:ind w:left="58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876537"/>
    <w:multiLevelType w:val="multilevel"/>
    <w:tmpl w:val="9828DC9C"/>
    <w:lvl w:ilvl="0">
      <w:start w:val="2"/>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6"/>
      <w:numFmt w:val="decimal"/>
      <w:lvlRestart w:val="0"/>
      <w:lvlText w:val="%1.%2."/>
      <w:lvlJc w:val="left"/>
      <w:pPr>
        <w:ind w:left="842"/>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2">
      <w:start w:val="1"/>
      <w:numFmt w:val="lowerRoman"/>
      <w:lvlText w:val="%3"/>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79C1B20"/>
    <w:multiLevelType w:val="hybridMultilevel"/>
    <w:tmpl w:val="8446E52E"/>
    <w:lvl w:ilvl="0" w:tplc="0415000F">
      <w:start w:val="1"/>
      <w:numFmt w:val="decimal"/>
      <w:lvlText w:val="%1."/>
      <w:lvlJc w:val="left"/>
      <w:pPr>
        <w:ind w:left="1101" w:hanging="360"/>
      </w:pPr>
    </w:lvl>
    <w:lvl w:ilvl="1" w:tplc="04150019" w:tentative="1">
      <w:start w:val="1"/>
      <w:numFmt w:val="lowerLetter"/>
      <w:lvlText w:val="%2."/>
      <w:lvlJc w:val="left"/>
      <w:pPr>
        <w:ind w:left="1821" w:hanging="360"/>
      </w:pPr>
    </w:lvl>
    <w:lvl w:ilvl="2" w:tplc="0415001B" w:tentative="1">
      <w:start w:val="1"/>
      <w:numFmt w:val="lowerRoman"/>
      <w:lvlText w:val="%3."/>
      <w:lvlJc w:val="right"/>
      <w:pPr>
        <w:ind w:left="2541" w:hanging="180"/>
      </w:pPr>
    </w:lvl>
    <w:lvl w:ilvl="3" w:tplc="0415000F" w:tentative="1">
      <w:start w:val="1"/>
      <w:numFmt w:val="decimal"/>
      <w:lvlText w:val="%4."/>
      <w:lvlJc w:val="left"/>
      <w:pPr>
        <w:ind w:left="3261" w:hanging="360"/>
      </w:pPr>
    </w:lvl>
    <w:lvl w:ilvl="4" w:tplc="04150019" w:tentative="1">
      <w:start w:val="1"/>
      <w:numFmt w:val="lowerLetter"/>
      <w:lvlText w:val="%5."/>
      <w:lvlJc w:val="left"/>
      <w:pPr>
        <w:ind w:left="3981" w:hanging="360"/>
      </w:pPr>
    </w:lvl>
    <w:lvl w:ilvl="5" w:tplc="0415001B" w:tentative="1">
      <w:start w:val="1"/>
      <w:numFmt w:val="lowerRoman"/>
      <w:lvlText w:val="%6."/>
      <w:lvlJc w:val="right"/>
      <w:pPr>
        <w:ind w:left="4701" w:hanging="180"/>
      </w:pPr>
    </w:lvl>
    <w:lvl w:ilvl="6" w:tplc="0415000F" w:tentative="1">
      <w:start w:val="1"/>
      <w:numFmt w:val="decimal"/>
      <w:lvlText w:val="%7."/>
      <w:lvlJc w:val="left"/>
      <w:pPr>
        <w:ind w:left="5421" w:hanging="360"/>
      </w:pPr>
    </w:lvl>
    <w:lvl w:ilvl="7" w:tplc="04150019" w:tentative="1">
      <w:start w:val="1"/>
      <w:numFmt w:val="lowerLetter"/>
      <w:lvlText w:val="%8."/>
      <w:lvlJc w:val="left"/>
      <w:pPr>
        <w:ind w:left="6141" w:hanging="360"/>
      </w:pPr>
    </w:lvl>
    <w:lvl w:ilvl="8" w:tplc="0415001B" w:tentative="1">
      <w:start w:val="1"/>
      <w:numFmt w:val="lowerRoman"/>
      <w:lvlText w:val="%9."/>
      <w:lvlJc w:val="right"/>
      <w:pPr>
        <w:ind w:left="6861" w:hanging="180"/>
      </w:pPr>
    </w:lvl>
  </w:abstractNum>
  <w:abstractNum w:abstractNumId="3" w15:restartNumberingAfterBreak="0">
    <w:nsid w:val="07BE3B83"/>
    <w:multiLevelType w:val="hybridMultilevel"/>
    <w:tmpl w:val="AADE71C6"/>
    <w:lvl w:ilvl="0" w:tplc="5610FD92">
      <w:start w:val="1"/>
      <w:numFmt w:val="lowerLetter"/>
      <w:lvlText w:val="%1)"/>
      <w:lvlJc w:val="left"/>
      <w:pPr>
        <w:ind w:left="1259"/>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1" w:tplc="504E1A42">
      <w:start w:val="1"/>
      <w:numFmt w:val="lowerLetter"/>
      <w:lvlText w:val="%2"/>
      <w:lvlJc w:val="left"/>
      <w:pPr>
        <w:ind w:left="13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1EE521E">
      <w:start w:val="1"/>
      <w:numFmt w:val="lowerRoman"/>
      <w:lvlText w:val="%3"/>
      <w:lvlJc w:val="left"/>
      <w:pPr>
        <w:ind w:left="20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C3C9F84">
      <w:start w:val="1"/>
      <w:numFmt w:val="decimal"/>
      <w:lvlText w:val="%4"/>
      <w:lvlJc w:val="left"/>
      <w:pPr>
        <w:ind w:left="27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4BAA44E">
      <w:start w:val="1"/>
      <w:numFmt w:val="lowerLetter"/>
      <w:lvlText w:val="%5"/>
      <w:lvlJc w:val="left"/>
      <w:pPr>
        <w:ind w:left="34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9121A1C">
      <w:start w:val="1"/>
      <w:numFmt w:val="lowerRoman"/>
      <w:lvlText w:val="%6"/>
      <w:lvlJc w:val="left"/>
      <w:pPr>
        <w:ind w:left="42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E907BE2">
      <w:start w:val="1"/>
      <w:numFmt w:val="decimal"/>
      <w:lvlText w:val="%7"/>
      <w:lvlJc w:val="left"/>
      <w:pPr>
        <w:ind w:left="49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2369A36">
      <w:start w:val="1"/>
      <w:numFmt w:val="lowerLetter"/>
      <w:lvlText w:val="%8"/>
      <w:lvlJc w:val="left"/>
      <w:pPr>
        <w:ind w:left="56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96E8FF8">
      <w:start w:val="1"/>
      <w:numFmt w:val="lowerRoman"/>
      <w:lvlText w:val="%9"/>
      <w:lvlJc w:val="left"/>
      <w:pPr>
        <w:ind w:left="63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07FF7082"/>
    <w:multiLevelType w:val="hybridMultilevel"/>
    <w:tmpl w:val="4D36A45E"/>
    <w:lvl w:ilvl="0" w:tplc="3C5E67A0">
      <w:start w:val="1"/>
      <w:numFmt w:val="decimal"/>
      <w:lvlText w:val="%1."/>
      <w:lvlJc w:val="left"/>
      <w:pPr>
        <w:ind w:left="510"/>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1" w:tplc="33281220">
      <w:start w:val="1"/>
      <w:numFmt w:val="lowerLetter"/>
      <w:lvlText w:val="%2"/>
      <w:lvlJc w:val="left"/>
      <w:pPr>
        <w:ind w:left="11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625E3A">
      <w:start w:val="1"/>
      <w:numFmt w:val="lowerRoman"/>
      <w:lvlText w:val="%3"/>
      <w:lvlJc w:val="left"/>
      <w:pPr>
        <w:ind w:left="18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A5EF5A2">
      <w:start w:val="1"/>
      <w:numFmt w:val="decimal"/>
      <w:lvlText w:val="%4"/>
      <w:lvlJc w:val="left"/>
      <w:pPr>
        <w:ind w:left="25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A4A088E">
      <w:start w:val="1"/>
      <w:numFmt w:val="lowerLetter"/>
      <w:lvlText w:val="%5"/>
      <w:lvlJc w:val="left"/>
      <w:pPr>
        <w:ind w:left="32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41A2D9A">
      <w:start w:val="1"/>
      <w:numFmt w:val="lowerRoman"/>
      <w:lvlText w:val="%6"/>
      <w:lvlJc w:val="left"/>
      <w:pPr>
        <w:ind w:left="39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A2EC5E4">
      <w:start w:val="1"/>
      <w:numFmt w:val="decimal"/>
      <w:lvlText w:val="%7"/>
      <w:lvlJc w:val="left"/>
      <w:pPr>
        <w:ind w:left="47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4E69450">
      <w:start w:val="1"/>
      <w:numFmt w:val="lowerLetter"/>
      <w:lvlText w:val="%8"/>
      <w:lvlJc w:val="left"/>
      <w:pPr>
        <w:ind w:left="54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2B6CFEE">
      <w:start w:val="1"/>
      <w:numFmt w:val="lowerRoman"/>
      <w:lvlText w:val="%9"/>
      <w:lvlJc w:val="left"/>
      <w:pPr>
        <w:ind w:left="61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8C3603A"/>
    <w:multiLevelType w:val="hybridMultilevel"/>
    <w:tmpl w:val="C18A3C5E"/>
    <w:lvl w:ilvl="0" w:tplc="3FCE3480">
      <w:start w:val="1"/>
      <w:numFmt w:val="lowerLetter"/>
      <w:lvlText w:val="%1)"/>
      <w:lvlJc w:val="left"/>
      <w:pPr>
        <w:ind w:left="669"/>
      </w:pPr>
      <w:rPr>
        <w:rFonts w:ascii="Calibri" w:eastAsia="Calibri" w:hAnsi="Calibri" w:cs="Calibri"/>
        <w:b w:val="0"/>
        <w:i w:val="0"/>
        <w:strike w:val="0"/>
        <w:dstrike w:val="0"/>
        <w:color w:val="000000"/>
        <w:sz w:val="22"/>
        <w:szCs w:val="28"/>
        <w:u w:val="none" w:color="000000"/>
        <w:bdr w:val="none" w:sz="0" w:space="0" w:color="auto"/>
        <w:shd w:val="clear" w:color="auto" w:fill="auto"/>
        <w:vertAlign w:val="baseline"/>
      </w:rPr>
    </w:lvl>
    <w:lvl w:ilvl="1" w:tplc="9E0CD170">
      <w:start w:val="1"/>
      <w:numFmt w:val="lowerLetter"/>
      <w:lvlText w:val="%2"/>
      <w:lvlJc w:val="left"/>
      <w:pPr>
        <w:ind w:left="1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484274E">
      <w:start w:val="1"/>
      <w:numFmt w:val="lowerRoman"/>
      <w:lvlText w:val="%3"/>
      <w:lvlJc w:val="left"/>
      <w:pPr>
        <w:ind w:left="19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465DFE">
      <w:start w:val="1"/>
      <w:numFmt w:val="decimal"/>
      <w:lvlText w:val="%4"/>
      <w:lvlJc w:val="left"/>
      <w:pPr>
        <w:ind w:left="26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FFE80F8">
      <w:start w:val="1"/>
      <w:numFmt w:val="lowerLetter"/>
      <w:lvlText w:val="%5"/>
      <w:lvlJc w:val="left"/>
      <w:pPr>
        <w:ind w:left="3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5CF8C4">
      <w:start w:val="1"/>
      <w:numFmt w:val="lowerRoman"/>
      <w:lvlText w:val="%6"/>
      <w:lvlJc w:val="left"/>
      <w:pPr>
        <w:ind w:left="41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7662CF8">
      <w:start w:val="1"/>
      <w:numFmt w:val="decimal"/>
      <w:lvlText w:val="%7"/>
      <w:lvlJc w:val="left"/>
      <w:pPr>
        <w:ind w:left="48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7AAB060">
      <w:start w:val="1"/>
      <w:numFmt w:val="lowerLetter"/>
      <w:lvlText w:val="%8"/>
      <w:lvlJc w:val="left"/>
      <w:pPr>
        <w:ind w:left="55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1CC39EC">
      <w:start w:val="1"/>
      <w:numFmt w:val="lowerRoman"/>
      <w:lvlText w:val="%9"/>
      <w:lvlJc w:val="left"/>
      <w:pPr>
        <w:ind w:left="62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21337C"/>
    <w:multiLevelType w:val="hybridMultilevel"/>
    <w:tmpl w:val="A86A8578"/>
    <w:lvl w:ilvl="0" w:tplc="CA325BAE">
      <w:start w:val="1"/>
      <w:numFmt w:val="decimal"/>
      <w:lvlText w:val="%1."/>
      <w:lvlJc w:val="left"/>
      <w:pPr>
        <w:ind w:left="142"/>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1" w:tplc="9830DFEE">
      <w:start w:val="1"/>
      <w:numFmt w:val="lowerLetter"/>
      <w:lvlText w:val="%2"/>
      <w:lvlJc w:val="left"/>
      <w:pPr>
        <w:ind w:left="7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2041212">
      <w:start w:val="1"/>
      <w:numFmt w:val="lowerRoman"/>
      <w:lvlText w:val="%3"/>
      <w:lvlJc w:val="left"/>
      <w:pPr>
        <w:ind w:left="14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51EF7F4">
      <w:start w:val="1"/>
      <w:numFmt w:val="decimal"/>
      <w:lvlText w:val="%4"/>
      <w:lvlJc w:val="left"/>
      <w:pPr>
        <w:ind w:left="22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A342ED0">
      <w:start w:val="1"/>
      <w:numFmt w:val="lowerLetter"/>
      <w:lvlText w:val="%5"/>
      <w:lvlJc w:val="left"/>
      <w:pPr>
        <w:ind w:left="29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1F01A02">
      <w:start w:val="1"/>
      <w:numFmt w:val="lowerRoman"/>
      <w:lvlText w:val="%6"/>
      <w:lvlJc w:val="left"/>
      <w:pPr>
        <w:ind w:left="36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E62BA7C">
      <w:start w:val="1"/>
      <w:numFmt w:val="decimal"/>
      <w:lvlText w:val="%7"/>
      <w:lvlJc w:val="left"/>
      <w:pPr>
        <w:ind w:left="43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DF2D6E4">
      <w:start w:val="1"/>
      <w:numFmt w:val="lowerLetter"/>
      <w:lvlText w:val="%8"/>
      <w:lvlJc w:val="left"/>
      <w:pPr>
        <w:ind w:left="50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44241AE">
      <w:start w:val="1"/>
      <w:numFmt w:val="lowerRoman"/>
      <w:lvlText w:val="%9"/>
      <w:lvlJc w:val="left"/>
      <w:pPr>
        <w:ind w:left="58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025068A"/>
    <w:multiLevelType w:val="hybridMultilevel"/>
    <w:tmpl w:val="418E69D8"/>
    <w:lvl w:ilvl="0" w:tplc="E9A4C4BE">
      <w:start w:val="1"/>
      <w:numFmt w:val="lowerLetter"/>
      <w:lvlText w:val="%1)"/>
      <w:lvlJc w:val="left"/>
      <w:pPr>
        <w:ind w:left="619"/>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1" w:tplc="DFA8B854">
      <w:start w:val="1"/>
      <w:numFmt w:val="lowerLetter"/>
      <w:lvlText w:val="%2"/>
      <w:lvlJc w:val="left"/>
      <w:pPr>
        <w:ind w:left="12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E18B8EC">
      <w:start w:val="1"/>
      <w:numFmt w:val="lowerRoman"/>
      <w:lvlText w:val="%3"/>
      <w:lvlJc w:val="left"/>
      <w:pPr>
        <w:ind w:left="19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CE29308">
      <w:start w:val="1"/>
      <w:numFmt w:val="decimal"/>
      <w:lvlText w:val="%4"/>
      <w:lvlJc w:val="left"/>
      <w:pPr>
        <w:ind w:left="26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28A67B2">
      <w:start w:val="1"/>
      <w:numFmt w:val="lowerLetter"/>
      <w:lvlText w:val="%5"/>
      <w:lvlJc w:val="left"/>
      <w:pPr>
        <w:ind w:left="33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BACB54E">
      <w:start w:val="1"/>
      <w:numFmt w:val="lowerRoman"/>
      <w:lvlText w:val="%6"/>
      <w:lvlJc w:val="left"/>
      <w:pPr>
        <w:ind w:left="41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C88A276">
      <w:start w:val="1"/>
      <w:numFmt w:val="decimal"/>
      <w:lvlText w:val="%7"/>
      <w:lvlJc w:val="left"/>
      <w:pPr>
        <w:ind w:left="48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F6EEE08">
      <w:start w:val="1"/>
      <w:numFmt w:val="lowerLetter"/>
      <w:lvlText w:val="%8"/>
      <w:lvlJc w:val="left"/>
      <w:pPr>
        <w:ind w:left="55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ADA42EC">
      <w:start w:val="1"/>
      <w:numFmt w:val="lowerRoman"/>
      <w:lvlText w:val="%9"/>
      <w:lvlJc w:val="left"/>
      <w:pPr>
        <w:ind w:left="62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139C7D64"/>
    <w:multiLevelType w:val="multilevel"/>
    <w:tmpl w:val="C3865E00"/>
    <w:lvl w:ilvl="0">
      <w:start w:val="1"/>
      <w:numFmt w:val="decimal"/>
      <w:lvlText w:val="%1."/>
      <w:lvlJc w:val="left"/>
      <w:pPr>
        <w:ind w:left="489"/>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1">
      <w:start w:val="1"/>
      <w:numFmt w:val="decimal"/>
      <w:lvlText w:val="%1.%2."/>
      <w:lvlJc w:val="left"/>
      <w:pPr>
        <w:ind w:left="853"/>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2">
      <w:start w:val="1"/>
      <w:numFmt w:val="lowerLetter"/>
      <w:lvlText w:val="%3)"/>
      <w:lvlJc w:val="left"/>
      <w:pPr>
        <w:ind w:left="1043"/>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3">
      <w:start w:val="1"/>
      <w:numFmt w:val="decimal"/>
      <w:lvlText w:val="%4"/>
      <w:lvlJc w:val="left"/>
      <w:pPr>
        <w:ind w:left="16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3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1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8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5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2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1B2A5670"/>
    <w:multiLevelType w:val="hybridMultilevel"/>
    <w:tmpl w:val="D388C352"/>
    <w:lvl w:ilvl="0" w:tplc="3CD4FDE6">
      <w:start w:val="1"/>
      <w:numFmt w:val="decimal"/>
      <w:lvlText w:val="%1."/>
      <w:lvlJc w:val="left"/>
      <w:pPr>
        <w:ind w:left="491"/>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1" w:tplc="873434CE">
      <w:start w:val="1"/>
      <w:numFmt w:val="lowerLetter"/>
      <w:lvlText w:val="%2)"/>
      <w:lvlJc w:val="left"/>
      <w:pPr>
        <w:ind w:left="777"/>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2" w:tplc="06C0606E">
      <w:start w:val="1"/>
      <w:numFmt w:val="bullet"/>
      <w:lvlText w:val="•"/>
      <w:lvlJc w:val="left"/>
      <w:pPr>
        <w:ind w:left="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0401412">
      <w:start w:val="1"/>
      <w:numFmt w:val="bullet"/>
      <w:lvlText w:val="•"/>
      <w:lvlJc w:val="left"/>
      <w:pPr>
        <w:ind w:left="1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C820B70">
      <w:start w:val="1"/>
      <w:numFmt w:val="bullet"/>
      <w:lvlText w:val="o"/>
      <w:lvlJc w:val="left"/>
      <w:pPr>
        <w:ind w:left="2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AFCB4E6">
      <w:start w:val="1"/>
      <w:numFmt w:val="bullet"/>
      <w:lvlText w:val="▪"/>
      <w:lvlJc w:val="left"/>
      <w:pPr>
        <w:ind w:left="3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DCC170">
      <w:start w:val="1"/>
      <w:numFmt w:val="bullet"/>
      <w:lvlText w:val="•"/>
      <w:lvlJc w:val="left"/>
      <w:pPr>
        <w:ind w:left="3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D044858">
      <w:start w:val="1"/>
      <w:numFmt w:val="bullet"/>
      <w:lvlText w:val="o"/>
      <w:lvlJc w:val="left"/>
      <w:pPr>
        <w:ind w:left="4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72899D0">
      <w:start w:val="1"/>
      <w:numFmt w:val="bullet"/>
      <w:lvlText w:val="▪"/>
      <w:lvlJc w:val="left"/>
      <w:pPr>
        <w:ind w:left="52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D796984"/>
    <w:multiLevelType w:val="multilevel"/>
    <w:tmpl w:val="25DE3B4E"/>
    <w:lvl w:ilvl="0">
      <w:start w:val="1"/>
      <w:numFmt w:val="decimal"/>
      <w:lvlText w:val="%1."/>
      <w:lvlJc w:val="left"/>
      <w:pPr>
        <w:ind w:left="475"/>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1">
      <w:start w:val="1"/>
      <w:numFmt w:val="decimal"/>
      <w:lvlText w:val="%1.%2."/>
      <w:lvlJc w:val="left"/>
      <w:pPr>
        <w:ind w:left="813"/>
      </w:pPr>
      <w:rPr>
        <w:rFonts w:ascii="Calibri" w:eastAsia="Calibri" w:hAnsi="Calibri" w:cs="Calibri"/>
        <w:b w:val="0"/>
        <w:i w:val="0"/>
        <w:strike w:val="0"/>
        <w:dstrike w:val="0"/>
        <w:color w:val="000000"/>
        <w:sz w:val="22"/>
        <w:szCs w:val="28"/>
        <w:u w:val="none" w:color="000000"/>
        <w:bdr w:val="none" w:sz="0" w:space="0" w:color="auto"/>
        <w:shd w:val="clear" w:color="auto" w:fill="auto"/>
        <w:vertAlign w:val="baseline"/>
      </w:rPr>
    </w:lvl>
    <w:lvl w:ilvl="2">
      <w:start w:val="1"/>
      <w:numFmt w:val="lowerLetter"/>
      <w:lvlText w:val="%3)"/>
      <w:lvlJc w:val="left"/>
      <w:pPr>
        <w:ind w:left="914"/>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3">
      <w:start w:val="1"/>
      <w:numFmt w:val="bullet"/>
      <w:lvlText w:val="•"/>
      <w:lvlJc w:val="left"/>
      <w:pPr>
        <w:ind w:left="11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1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38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46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CD60FF"/>
    <w:multiLevelType w:val="hybridMultilevel"/>
    <w:tmpl w:val="C6681E62"/>
    <w:lvl w:ilvl="0" w:tplc="DCBCA6B0">
      <w:start w:val="1"/>
      <w:numFmt w:val="lowerLetter"/>
      <w:lvlText w:val="%1)"/>
      <w:lvlJc w:val="left"/>
      <w:pPr>
        <w:ind w:left="648"/>
      </w:pPr>
      <w:rPr>
        <w:rFonts w:ascii="Calibri" w:eastAsia="Calibri" w:hAnsi="Calibri" w:cs="Calibri"/>
        <w:b w:val="0"/>
        <w:i w:val="0"/>
        <w:strike w:val="0"/>
        <w:dstrike w:val="0"/>
        <w:color w:val="000000"/>
        <w:sz w:val="22"/>
        <w:szCs w:val="28"/>
        <w:u w:val="none" w:color="000000"/>
        <w:bdr w:val="none" w:sz="0" w:space="0" w:color="auto"/>
        <w:shd w:val="clear" w:color="auto" w:fill="auto"/>
        <w:vertAlign w:val="baseline"/>
      </w:rPr>
    </w:lvl>
    <w:lvl w:ilvl="1" w:tplc="491C3688">
      <w:start w:val="1"/>
      <w:numFmt w:val="lowerLetter"/>
      <w:lvlText w:val="%2"/>
      <w:lvlJc w:val="left"/>
      <w:pPr>
        <w:ind w:left="1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338967E">
      <w:start w:val="1"/>
      <w:numFmt w:val="lowerRoman"/>
      <w:lvlText w:val="%3"/>
      <w:lvlJc w:val="left"/>
      <w:pPr>
        <w:ind w:left="1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514C242">
      <w:start w:val="1"/>
      <w:numFmt w:val="decimal"/>
      <w:lvlText w:val="%4"/>
      <w:lvlJc w:val="left"/>
      <w:pPr>
        <w:ind w:left="2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DE9CD8">
      <w:start w:val="1"/>
      <w:numFmt w:val="lowerLetter"/>
      <w:lvlText w:val="%5"/>
      <w:lvlJc w:val="left"/>
      <w:pPr>
        <w:ind w:left="3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5FE1788">
      <w:start w:val="1"/>
      <w:numFmt w:val="lowerRoman"/>
      <w:lvlText w:val="%6"/>
      <w:lvlJc w:val="left"/>
      <w:pPr>
        <w:ind w:left="41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5500D28">
      <w:start w:val="1"/>
      <w:numFmt w:val="decimal"/>
      <w:lvlText w:val="%7"/>
      <w:lvlJc w:val="left"/>
      <w:pPr>
        <w:ind w:left="48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8D4AB08">
      <w:start w:val="1"/>
      <w:numFmt w:val="lowerLetter"/>
      <w:lvlText w:val="%8"/>
      <w:lvlJc w:val="left"/>
      <w:pPr>
        <w:ind w:left="55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F72824E">
      <w:start w:val="1"/>
      <w:numFmt w:val="lowerRoman"/>
      <w:lvlText w:val="%9"/>
      <w:lvlJc w:val="left"/>
      <w:pPr>
        <w:ind w:left="62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6316F8E"/>
    <w:multiLevelType w:val="hybridMultilevel"/>
    <w:tmpl w:val="79F65DB0"/>
    <w:lvl w:ilvl="0" w:tplc="ABCAF8CA">
      <w:start w:val="1"/>
      <w:numFmt w:val="decimal"/>
      <w:lvlText w:val="%1."/>
      <w:lvlJc w:val="left"/>
      <w:pPr>
        <w:ind w:left="491"/>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1" w:tplc="083EA5F0">
      <w:start w:val="1"/>
      <w:numFmt w:val="lowerLetter"/>
      <w:lvlText w:val="%2)"/>
      <w:lvlJc w:val="left"/>
      <w:pPr>
        <w:ind w:left="765"/>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2" w:tplc="51045C18">
      <w:start w:val="1"/>
      <w:numFmt w:val="lowerRoman"/>
      <w:lvlText w:val="%3"/>
      <w:lvlJc w:val="left"/>
      <w:pPr>
        <w:ind w:left="13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1AAE712">
      <w:start w:val="1"/>
      <w:numFmt w:val="decimal"/>
      <w:lvlText w:val="%4"/>
      <w:lvlJc w:val="left"/>
      <w:pPr>
        <w:ind w:left="20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416264E">
      <w:start w:val="1"/>
      <w:numFmt w:val="lowerLetter"/>
      <w:lvlText w:val="%5"/>
      <w:lvlJc w:val="left"/>
      <w:pPr>
        <w:ind w:left="28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81420A6">
      <w:start w:val="1"/>
      <w:numFmt w:val="lowerRoman"/>
      <w:lvlText w:val="%6"/>
      <w:lvlJc w:val="left"/>
      <w:pPr>
        <w:ind w:left="35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8A63742">
      <w:start w:val="1"/>
      <w:numFmt w:val="decimal"/>
      <w:lvlText w:val="%7"/>
      <w:lvlJc w:val="left"/>
      <w:pPr>
        <w:ind w:left="42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76C4FF8">
      <w:start w:val="1"/>
      <w:numFmt w:val="lowerLetter"/>
      <w:lvlText w:val="%8"/>
      <w:lvlJc w:val="left"/>
      <w:pPr>
        <w:ind w:left="49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034E7E0">
      <w:start w:val="1"/>
      <w:numFmt w:val="lowerRoman"/>
      <w:lvlText w:val="%9"/>
      <w:lvlJc w:val="left"/>
      <w:pPr>
        <w:ind w:left="56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295568F1"/>
    <w:multiLevelType w:val="hybridMultilevel"/>
    <w:tmpl w:val="4A1A3B6A"/>
    <w:lvl w:ilvl="0" w:tplc="917A93A6">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E8EDB6C">
      <w:start w:val="1"/>
      <w:numFmt w:val="lowerLetter"/>
      <w:lvlText w:val="%2"/>
      <w:lvlJc w:val="left"/>
      <w:pPr>
        <w:ind w:left="7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98C8092">
      <w:start w:val="1"/>
      <w:numFmt w:val="lowerLetter"/>
      <w:lvlRestart w:val="0"/>
      <w:lvlText w:val="%3)"/>
      <w:lvlJc w:val="left"/>
      <w:pPr>
        <w:ind w:left="1209"/>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3" w:tplc="9094EDE8">
      <w:start w:val="1"/>
      <w:numFmt w:val="decimal"/>
      <w:lvlText w:val="%4"/>
      <w:lvlJc w:val="left"/>
      <w:pPr>
        <w:ind w:left="18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D944308">
      <w:start w:val="1"/>
      <w:numFmt w:val="lowerLetter"/>
      <w:lvlText w:val="%5"/>
      <w:lvlJc w:val="left"/>
      <w:pPr>
        <w:ind w:left="25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CE0CCA6">
      <w:start w:val="1"/>
      <w:numFmt w:val="lowerRoman"/>
      <w:lvlText w:val="%6"/>
      <w:lvlJc w:val="left"/>
      <w:pPr>
        <w:ind w:left="32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B2404EA">
      <w:start w:val="1"/>
      <w:numFmt w:val="decimal"/>
      <w:lvlText w:val="%7"/>
      <w:lvlJc w:val="left"/>
      <w:pPr>
        <w:ind w:left="39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CE4D916">
      <w:start w:val="1"/>
      <w:numFmt w:val="lowerLetter"/>
      <w:lvlText w:val="%8"/>
      <w:lvlJc w:val="left"/>
      <w:pPr>
        <w:ind w:left="47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78A536E">
      <w:start w:val="1"/>
      <w:numFmt w:val="lowerRoman"/>
      <w:lvlText w:val="%9"/>
      <w:lvlJc w:val="left"/>
      <w:pPr>
        <w:ind w:left="54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346B1C3E"/>
    <w:multiLevelType w:val="hybridMultilevel"/>
    <w:tmpl w:val="57DC2CB6"/>
    <w:lvl w:ilvl="0" w:tplc="0415000F">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15" w15:restartNumberingAfterBreak="0">
    <w:nsid w:val="41301325"/>
    <w:multiLevelType w:val="hybridMultilevel"/>
    <w:tmpl w:val="7E0C0080"/>
    <w:lvl w:ilvl="0" w:tplc="85801062">
      <w:start w:val="1"/>
      <w:numFmt w:val="lowerLetter"/>
      <w:lvlText w:val="%1)"/>
      <w:lvlJc w:val="left"/>
      <w:pPr>
        <w:ind w:left="622"/>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1" w:tplc="E124CAB6">
      <w:start w:val="1"/>
      <w:numFmt w:val="lowerLetter"/>
      <w:lvlText w:val="%2"/>
      <w:lvlJc w:val="left"/>
      <w:pPr>
        <w:ind w:left="12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AE6A8BC">
      <w:start w:val="1"/>
      <w:numFmt w:val="lowerRoman"/>
      <w:lvlText w:val="%3"/>
      <w:lvlJc w:val="left"/>
      <w:pPr>
        <w:ind w:left="19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BC47074">
      <w:start w:val="1"/>
      <w:numFmt w:val="decimal"/>
      <w:lvlText w:val="%4"/>
      <w:lvlJc w:val="left"/>
      <w:pPr>
        <w:ind w:left="26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D34CA5E">
      <w:start w:val="1"/>
      <w:numFmt w:val="lowerLetter"/>
      <w:lvlText w:val="%5"/>
      <w:lvlJc w:val="left"/>
      <w:pPr>
        <w:ind w:left="34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EBE925E">
      <w:start w:val="1"/>
      <w:numFmt w:val="lowerRoman"/>
      <w:lvlText w:val="%6"/>
      <w:lvlJc w:val="left"/>
      <w:pPr>
        <w:ind w:left="41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4B2F2C0">
      <w:start w:val="1"/>
      <w:numFmt w:val="decimal"/>
      <w:lvlText w:val="%7"/>
      <w:lvlJc w:val="left"/>
      <w:pPr>
        <w:ind w:left="48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AAE4E1C">
      <w:start w:val="1"/>
      <w:numFmt w:val="lowerLetter"/>
      <w:lvlText w:val="%8"/>
      <w:lvlJc w:val="left"/>
      <w:pPr>
        <w:ind w:left="55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E21025DE">
      <w:start w:val="1"/>
      <w:numFmt w:val="lowerRoman"/>
      <w:lvlText w:val="%9"/>
      <w:lvlJc w:val="left"/>
      <w:pPr>
        <w:ind w:left="62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417D249A"/>
    <w:multiLevelType w:val="hybridMultilevel"/>
    <w:tmpl w:val="77EC2D2A"/>
    <w:lvl w:ilvl="0" w:tplc="3258B3D4">
      <w:start w:val="1"/>
      <w:numFmt w:val="decimal"/>
      <w:lvlText w:val="%1."/>
      <w:lvlJc w:val="left"/>
      <w:pPr>
        <w:ind w:left="496"/>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1" w:tplc="F75E6A4C">
      <w:start w:val="1"/>
      <w:numFmt w:val="lowerLetter"/>
      <w:lvlText w:val="%2)"/>
      <w:lvlJc w:val="left"/>
      <w:pPr>
        <w:ind w:left="770"/>
      </w:pPr>
      <w:rPr>
        <w:rFonts w:ascii="Calibri" w:eastAsia="Calibri" w:hAnsi="Calibri" w:cs="Calibri"/>
        <w:b w:val="0"/>
        <w:i w:val="0"/>
        <w:strike w:val="0"/>
        <w:dstrike w:val="0"/>
        <w:color w:val="000000"/>
        <w:sz w:val="22"/>
        <w:szCs w:val="28"/>
        <w:u w:val="none" w:color="000000"/>
        <w:bdr w:val="none" w:sz="0" w:space="0" w:color="auto"/>
        <w:shd w:val="clear" w:color="auto" w:fill="auto"/>
        <w:vertAlign w:val="baseline"/>
      </w:rPr>
    </w:lvl>
    <w:lvl w:ilvl="2" w:tplc="84543176">
      <w:start w:val="1"/>
      <w:numFmt w:val="lowerRoman"/>
      <w:lvlText w:val="%3"/>
      <w:lvlJc w:val="left"/>
      <w:pPr>
        <w:ind w:left="13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D6613AE">
      <w:start w:val="1"/>
      <w:numFmt w:val="decimal"/>
      <w:lvlText w:val="%4"/>
      <w:lvlJc w:val="left"/>
      <w:pPr>
        <w:ind w:left="2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1F8D200">
      <w:start w:val="1"/>
      <w:numFmt w:val="lowerLetter"/>
      <w:lvlText w:val="%5"/>
      <w:lvlJc w:val="left"/>
      <w:pPr>
        <w:ind w:left="2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9584D98">
      <w:start w:val="1"/>
      <w:numFmt w:val="lowerRoman"/>
      <w:lvlText w:val="%6"/>
      <w:lvlJc w:val="left"/>
      <w:pPr>
        <w:ind w:left="3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B09E4E">
      <w:start w:val="1"/>
      <w:numFmt w:val="decimal"/>
      <w:lvlText w:val="%7"/>
      <w:lvlJc w:val="left"/>
      <w:pPr>
        <w:ind w:left="4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4B87A2C">
      <w:start w:val="1"/>
      <w:numFmt w:val="lowerLetter"/>
      <w:lvlText w:val="%8"/>
      <w:lvlJc w:val="left"/>
      <w:pPr>
        <w:ind w:left="4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FE0526A">
      <w:start w:val="1"/>
      <w:numFmt w:val="lowerRoman"/>
      <w:lvlText w:val="%9"/>
      <w:lvlJc w:val="left"/>
      <w:pPr>
        <w:ind w:left="5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1FE7A78"/>
    <w:multiLevelType w:val="multilevel"/>
    <w:tmpl w:val="E886E55A"/>
    <w:lvl w:ilvl="0">
      <w:start w:val="2"/>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1"/>
      <w:numFmt w:val="decimal"/>
      <w:lvlRestart w:val="0"/>
      <w:lvlText w:val="%1.%2."/>
      <w:lvlJc w:val="left"/>
      <w:pPr>
        <w:ind w:left="827"/>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2">
      <w:start w:val="1"/>
      <w:numFmt w:val="lowerRoman"/>
      <w:lvlText w:val="%3"/>
      <w:lvlJc w:val="left"/>
      <w:pPr>
        <w:ind w:left="11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22A13F9"/>
    <w:multiLevelType w:val="hybridMultilevel"/>
    <w:tmpl w:val="33A6D536"/>
    <w:lvl w:ilvl="0" w:tplc="3160AA2E">
      <w:start w:val="1"/>
      <w:numFmt w:val="decimal"/>
      <w:lvlText w:val="%1."/>
      <w:lvlJc w:val="left"/>
      <w:pPr>
        <w:ind w:left="489"/>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1" w:tplc="82CA1A06">
      <w:start w:val="1"/>
      <w:numFmt w:val="lowerLetter"/>
      <w:lvlText w:val="%2"/>
      <w:lvlJc w:val="left"/>
      <w:pPr>
        <w:ind w:left="11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BB8760E">
      <w:start w:val="1"/>
      <w:numFmt w:val="lowerRoman"/>
      <w:lvlText w:val="%3"/>
      <w:lvlJc w:val="left"/>
      <w:pPr>
        <w:ind w:left="18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6166B6C">
      <w:start w:val="1"/>
      <w:numFmt w:val="decimal"/>
      <w:lvlText w:val="%4"/>
      <w:lvlJc w:val="left"/>
      <w:pPr>
        <w:ind w:left="25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8404146">
      <w:start w:val="1"/>
      <w:numFmt w:val="lowerLetter"/>
      <w:lvlText w:val="%5"/>
      <w:lvlJc w:val="left"/>
      <w:pPr>
        <w:ind w:left="33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800590C">
      <w:start w:val="1"/>
      <w:numFmt w:val="lowerRoman"/>
      <w:lvlText w:val="%6"/>
      <w:lvlJc w:val="left"/>
      <w:pPr>
        <w:ind w:left="40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B5892C8">
      <w:start w:val="1"/>
      <w:numFmt w:val="decimal"/>
      <w:lvlText w:val="%7"/>
      <w:lvlJc w:val="left"/>
      <w:pPr>
        <w:ind w:left="47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2409210">
      <w:start w:val="1"/>
      <w:numFmt w:val="lowerLetter"/>
      <w:lvlText w:val="%8"/>
      <w:lvlJc w:val="left"/>
      <w:pPr>
        <w:ind w:left="54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A1EF53C">
      <w:start w:val="1"/>
      <w:numFmt w:val="lowerRoman"/>
      <w:lvlText w:val="%9"/>
      <w:lvlJc w:val="left"/>
      <w:pPr>
        <w:ind w:left="61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3002161"/>
    <w:multiLevelType w:val="hybridMultilevel"/>
    <w:tmpl w:val="D8C8EB0C"/>
    <w:lvl w:ilvl="0" w:tplc="006EC5CC">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AFE7476">
      <w:start w:val="1"/>
      <w:numFmt w:val="lowerLetter"/>
      <w:lvlText w:val="%2"/>
      <w:lvlJc w:val="left"/>
      <w:pPr>
        <w:ind w:left="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A58A6A0">
      <w:start w:val="1"/>
      <w:numFmt w:val="lowerRoman"/>
      <w:lvlText w:val="%3"/>
      <w:lvlJc w:val="left"/>
      <w:pPr>
        <w:ind w:left="8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64E4156">
      <w:start w:val="1"/>
      <w:numFmt w:val="lowerLetter"/>
      <w:lvlText w:val="%4)"/>
      <w:lvlJc w:val="left"/>
      <w:pPr>
        <w:ind w:left="1327"/>
      </w:pPr>
      <w:rPr>
        <w:rFonts w:ascii="Calibri" w:eastAsia="Calibri" w:hAnsi="Calibri" w:cs="Calibri"/>
        <w:b w:val="0"/>
        <w:i w:val="0"/>
        <w:strike w:val="0"/>
        <w:dstrike w:val="0"/>
        <w:color w:val="000000"/>
        <w:sz w:val="22"/>
        <w:szCs w:val="28"/>
        <w:u w:val="none" w:color="000000"/>
        <w:bdr w:val="none" w:sz="0" w:space="0" w:color="auto"/>
        <w:shd w:val="clear" w:color="auto" w:fill="auto"/>
        <w:vertAlign w:val="baseline"/>
      </w:rPr>
    </w:lvl>
    <w:lvl w:ilvl="4" w:tplc="F970DC1C">
      <w:start w:val="1"/>
      <w:numFmt w:val="lowerLetter"/>
      <w:lvlText w:val="%5"/>
      <w:lvlJc w:val="left"/>
      <w:pPr>
        <w:ind w:left="1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414F02A">
      <w:start w:val="1"/>
      <w:numFmt w:val="lowerRoman"/>
      <w:lvlText w:val="%6"/>
      <w:lvlJc w:val="left"/>
      <w:pPr>
        <w:ind w:left="25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030D3C6">
      <w:start w:val="1"/>
      <w:numFmt w:val="decimal"/>
      <w:lvlText w:val="%7"/>
      <w:lvlJc w:val="left"/>
      <w:pPr>
        <w:ind w:left="32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D2EBAD4">
      <w:start w:val="1"/>
      <w:numFmt w:val="lowerLetter"/>
      <w:lvlText w:val="%8"/>
      <w:lvlJc w:val="left"/>
      <w:pPr>
        <w:ind w:left="39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B23688">
      <w:start w:val="1"/>
      <w:numFmt w:val="lowerRoman"/>
      <w:lvlText w:val="%9"/>
      <w:lvlJc w:val="left"/>
      <w:pPr>
        <w:ind w:left="46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3F42FAE"/>
    <w:multiLevelType w:val="multilevel"/>
    <w:tmpl w:val="24624E8A"/>
    <w:lvl w:ilvl="0">
      <w:start w:val="2"/>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842"/>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2">
      <w:start w:val="1"/>
      <w:numFmt w:val="lowerRoman"/>
      <w:lvlText w:val="%3"/>
      <w:lvlJc w:val="left"/>
      <w:pPr>
        <w:ind w:left="11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7280C46"/>
    <w:multiLevelType w:val="hybridMultilevel"/>
    <w:tmpl w:val="EEDE7C88"/>
    <w:lvl w:ilvl="0" w:tplc="1114804A">
      <w:start w:val="1"/>
      <w:numFmt w:val="lowerLetter"/>
      <w:lvlText w:val="%1)"/>
      <w:lvlJc w:val="left"/>
      <w:pPr>
        <w:ind w:left="1046"/>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1" w:tplc="D6E0EA76">
      <w:start w:val="1"/>
      <w:numFmt w:val="lowerLetter"/>
      <w:lvlText w:val="%2"/>
      <w:lvlJc w:val="left"/>
      <w:pPr>
        <w:ind w:left="13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E86E91C">
      <w:start w:val="1"/>
      <w:numFmt w:val="lowerRoman"/>
      <w:lvlText w:val="%3"/>
      <w:lvlJc w:val="left"/>
      <w:pPr>
        <w:ind w:left="21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3B4B770">
      <w:start w:val="1"/>
      <w:numFmt w:val="decimal"/>
      <w:lvlText w:val="%4"/>
      <w:lvlJc w:val="left"/>
      <w:pPr>
        <w:ind w:left="28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CF28F10">
      <w:start w:val="1"/>
      <w:numFmt w:val="lowerLetter"/>
      <w:lvlText w:val="%5"/>
      <w:lvlJc w:val="left"/>
      <w:pPr>
        <w:ind w:left="354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6CA5464">
      <w:start w:val="1"/>
      <w:numFmt w:val="lowerRoman"/>
      <w:lvlText w:val="%6"/>
      <w:lvlJc w:val="left"/>
      <w:pPr>
        <w:ind w:left="42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124F686">
      <w:start w:val="1"/>
      <w:numFmt w:val="decimal"/>
      <w:lvlText w:val="%7"/>
      <w:lvlJc w:val="left"/>
      <w:pPr>
        <w:ind w:left="498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8743D80">
      <w:start w:val="1"/>
      <w:numFmt w:val="lowerLetter"/>
      <w:lvlText w:val="%8"/>
      <w:lvlJc w:val="left"/>
      <w:pPr>
        <w:ind w:left="570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2D2BC76">
      <w:start w:val="1"/>
      <w:numFmt w:val="lowerRoman"/>
      <w:lvlText w:val="%9"/>
      <w:lvlJc w:val="left"/>
      <w:pPr>
        <w:ind w:left="642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4774695A"/>
    <w:multiLevelType w:val="hybridMultilevel"/>
    <w:tmpl w:val="F02C785A"/>
    <w:lvl w:ilvl="0" w:tplc="98DA8518">
      <w:start w:val="6"/>
      <w:numFmt w:val="decimal"/>
      <w:lvlText w:val="%1."/>
      <w:lvlJc w:val="left"/>
      <w:pPr>
        <w:ind w:left="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24D93C">
      <w:start w:val="1"/>
      <w:numFmt w:val="lowerLetter"/>
      <w:lvlText w:val="%2"/>
      <w:lvlJc w:val="left"/>
      <w:pPr>
        <w:ind w:left="1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3AEE6C">
      <w:start w:val="1"/>
      <w:numFmt w:val="lowerRoman"/>
      <w:lvlText w:val="%3"/>
      <w:lvlJc w:val="left"/>
      <w:pPr>
        <w:ind w:left="1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5E1250">
      <w:start w:val="1"/>
      <w:numFmt w:val="decimal"/>
      <w:lvlText w:val="%4"/>
      <w:lvlJc w:val="left"/>
      <w:pPr>
        <w:ind w:left="2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BECF44">
      <w:start w:val="1"/>
      <w:numFmt w:val="lowerLetter"/>
      <w:lvlText w:val="%5"/>
      <w:lvlJc w:val="left"/>
      <w:pPr>
        <w:ind w:left="3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066AEE">
      <w:start w:val="1"/>
      <w:numFmt w:val="lowerRoman"/>
      <w:lvlText w:val="%6"/>
      <w:lvlJc w:val="left"/>
      <w:pPr>
        <w:ind w:left="3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26779E">
      <w:start w:val="1"/>
      <w:numFmt w:val="decimal"/>
      <w:lvlText w:val="%7"/>
      <w:lvlJc w:val="left"/>
      <w:pPr>
        <w:ind w:left="4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448094">
      <w:start w:val="1"/>
      <w:numFmt w:val="lowerLetter"/>
      <w:lvlText w:val="%8"/>
      <w:lvlJc w:val="left"/>
      <w:pPr>
        <w:ind w:left="5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989688">
      <w:start w:val="1"/>
      <w:numFmt w:val="lowerRoman"/>
      <w:lvlText w:val="%9"/>
      <w:lvlJc w:val="left"/>
      <w:pPr>
        <w:ind w:left="6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A61B0A"/>
    <w:multiLevelType w:val="hybridMultilevel"/>
    <w:tmpl w:val="09EE2E1C"/>
    <w:lvl w:ilvl="0" w:tplc="5388058A">
      <w:start w:val="1"/>
      <w:numFmt w:val="decimal"/>
      <w:lvlText w:val="%1."/>
      <w:lvlJc w:val="left"/>
      <w:pPr>
        <w:ind w:left="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B4D508">
      <w:start w:val="1"/>
      <w:numFmt w:val="lowerLetter"/>
      <w:lvlText w:val="%2"/>
      <w:lvlJc w:val="left"/>
      <w:pPr>
        <w:ind w:left="1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CAC3BA">
      <w:start w:val="1"/>
      <w:numFmt w:val="lowerRoman"/>
      <w:lvlText w:val="%3"/>
      <w:lvlJc w:val="left"/>
      <w:pPr>
        <w:ind w:left="1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9250AA">
      <w:start w:val="1"/>
      <w:numFmt w:val="decimal"/>
      <w:lvlText w:val="%4"/>
      <w:lvlJc w:val="left"/>
      <w:pPr>
        <w:ind w:left="2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76B7EA">
      <w:start w:val="1"/>
      <w:numFmt w:val="lowerLetter"/>
      <w:lvlText w:val="%5"/>
      <w:lvlJc w:val="left"/>
      <w:pPr>
        <w:ind w:left="3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885ADC">
      <w:start w:val="1"/>
      <w:numFmt w:val="lowerRoman"/>
      <w:lvlText w:val="%6"/>
      <w:lvlJc w:val="left"/>
      <w:pPr>
        <w:ind w:left="4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DC29BA">
      <w:start w:val="1"/>
      <w:numFmt w:val="decimal"/>
      <w:lvlText w:val="%7"/>
      <w:lvlJc w:val="left"/>
      <w:pPr>
        <w:ind w:left="4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E4E370">
      <w:start w:val="1"/>
      <w:numFmt w:val="lowerLetter"/>
      <w:lvlText w:val="%8"/>
      <w:lvlJc w:val="left"/>
      <w:pPr>
        <w:ind w:left="5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4A7870">
      <w:start w:val="1"/>
      <w:numFmt w:val="lowerRoman"/>
      <w:lvlText w:val="%9"/>
      <w:lvlJc w:val="left"/>
      <w:pPr>
        <w:ind w:left="6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AD765C"/>
    <w:multiLevelType w:val="hybridMultilevel"/>
    <w:tmpl w:val="F80A1EB8"/>
    <w:lvl w:ilvl="0" w:tplc="CFCC7E22">
      <w:start w:val="1"/>
      <w:numFmt w:val="bullet"/>
      <w:lvlText w:val="•"/>
      <w:lvlJc w:val="left"/>
      <w:pPr>
        <w:ind w:left="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63A4DBA">
      <w:start w:val="1"/>
      <w:numFmt w:val="bullet"/>
      <w:lvlText w:val="o"/>
      <w:lvlJc w:val="left"/>
      <w:pPr>
        <w:ind w:left="14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216413A">
      <w:start w:val="1"/>
      <w:numFmt w:val="bullet"/>
      <w:lvlText w:val="▪"/>
      <w:lvlJc w:val="left"/>
      <w:pPr>
        <w:ind w:left="22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9C633D6">
      <w:start w:val="1"/>
      <w:numFmt w:val="bullet"/>
      <w:lvlText w:val="•"/>
      <w:lvlJc w:val="left"/>
      <w:pPr>
        <w:ind w:left="29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1762CC0">
      <w:start w:val="1"/>
      <w:numFmt w:val="bullet"/>
      <w:lvlText w:val="o"/>
      <w:lvlJc w:val="left"/>
      <w:pPr>
        <w:ind w:left="36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EAA07C">
      <w:start w:val="1"/>
      <w:numFmt w:val="bullet"/>
      <w:lvlText w:val="▪"/>
      <w:lvlJc w:val="left"/>
      <w:pPr>
        <w:ind w:left="4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9E66800">
      <w:start w:val="1"/>
      <w:numFmt w:val="bullet"/>
      <w:lvlText w:val="•"/>
      <w:lvlJc w:val="left"/>
      <w:pPr>
        <w:ind w:left="50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D45BCE">
      <w:start w:val="1"/>
      <w:numFmt w:val="bullet"/>
      <w:lvlText w:val="o"/>
      <w:lvlJc w:val="left"/>
      <w:pPr>
        <w:ind w:left="5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8309FCA">
      <w:start w:val="1"/>
      <w:numFmt w:val="bullet"/>
      <w:lvlText w:val="▪"/>
      <w:lvlJc w:val="left"/>
      <w:pPr>
        <w:ind w:left="6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E3762A1"/>
    <w:multiLevelType w:val="hybridMultilevel"/>
    <w:tmpl w:val="6CA44B98"/>
    <w:lvl w:ilvl="0" w:tplc="133AFEBE">
      <w:start w:val="1"/>
      <w:numFmt w:val="upperRoman"/>
      <w:lvlText w:val="%1."/>
      <w:lvlJc w:val="left"/>
      <w:pPr>
        <w:ind w:left="1101" w:hanging="720"/>
      </w:pPr>
      <w:rPr>
        <w:rFonts w:hint="default"/>
      </w:r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26" w15:restartNumberingAfterBreak="0">
    <w:nsid w:val="50DE1CD9"/>
    <w:multiLevelType w:val="hybridMultilevel"/>
    <w:tmpl w:val="6C883B06"/>
    <w:lvl w:ilvl="0" w:tplc="E2AC99B0">
      <w:start w:val="1"/>
      <w:numFmt w:val="lowerLetter"/>
      <w:lvlText w:val="%1)"/>
      <w:lvlJc w:val="left"/>
      <w:pPr>
        <w:ind w:left="1021"/>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1" w:tplc="2BEC7C84">
      <w:start w:val="1"/>
      <w:numFmt w:val="lowerLetter"/>
      <w:lvlText w:val="%2"/>
      <w:lvlJc w:val="left"/>
      <w:pPr>
        <w:ind w:left="13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52A3954">
      <w:start w:val="1"/>
      <w:numFmt w:val="lowerRoman"/>
      <w:lvlText w:val="%3"/>
      <w:lvlJc w:val="left"/>
      <w:pPr>
        <w:ind w:left="20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67A0A3A">
      <w:start w:val="1"/>
      <w:numFmt w:val="decimal"/>
      <w:lvlText w:val="%4"/>
      <w:lvlJc w:val="left"/>
      <w:pPr>
        <w:ind w:left="28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A8EA90E">
      <w:start w:val="1"/>
      <w:numFmt w:val="lowerLetter"/>
      <w:lvlText w:val="%5"/>
      <w:lvlJc w:val="left"/>
      <w:pPr>
        <w:ind w:left="352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F9231B2">
      <w:start w:val="1"/>
      <w:numFmt w:val="lowerRoman"/>
      <w:lvlText w:val="%6"/>
      <w:lvlJc w:val="left"/>
      <w:pPr>
        <w:ind w:left="424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98A10D4">
      <w:start w:val="1"/>
      <w:numFmt w:val="decimal"/>
      <w:lvlText w:val="%7"/>
      <w:lvlJc w:val="left"/>
      <w:pPr>
        <w:ind w:left="496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DF0E5F2">
      <w:start w:val="1"/>
      <w:numFmt w:val="lowerLetter"/>
      <w:lvlText w:val="%8"/>
      <w:lvlJc w:val="left"/>
      <w:pPr>
        <w:ind w:left="56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056AFF12">
      <w:start w:val="1"/>
      <w:numFmt w:val="lowerRoman"/>
      <w:lvlText w:val="%9"/>
      <w:lvlJc w:val="left"/>
      <w:pPr>
        <w:ind w:left="64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54807690"/>
    <w:multiLevelType w:val="hybridMultilevel"/>
    <w:tmpl w:val="C9ECDA0E"/>
    <w:lvl w:ilvl="0" w:tplc="0114CD90">
      <w:start w:val="12"/>
      <w:numFmt w:val="decimal"/>
      <w:lvlText w:val="%1."/>
      <w:lvlJc w:val="left"/>
      <w:pPr>
        <w:ind w:left="827"/>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1" w:tplc="DE7023D8">
      <w:start w:val="1"/>
      <w:numFmt w:val="lowerLetter"/>
      <w:lvlText w:val="%2)"/>
      <w:lvlJc w:val="left"/>
      <w:pPr>
        <w:ind w:left="1230"/>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2" w:tplc="924E533A">
      <w:start w:val="1"/>
      <w:numFmt w:val="lowerRoman"/>
      <w:lvlText w:val="%3"/>
      <w:lvlJc w:val="left"/>
      <w:pPr>
        <w:ind w:left="12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ABA0F02">
      <w:start w:val="1"/>
      <w:numFmt w:val="decimal"/>
      <w:lvlText w:val="%4"/>
      <w:lvlJc w:val="left"/>
      <w:pPr>
        <w:ind w:left="20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76A6604">
      <w:start w:val="1"/>
      <w:numFmt w:val="lowerLetter"/>
      <w:lvlText w:val="%5"/>
      <w:lvlJc w:val="left"/>
      <w:pPr>
        <w:ind w:left="27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FAEDDCE">
      <w:start w:val="1"/>
      <w:numFmt w:val="lowerRoman"/>
      <w:lvlText w:val="%6"/>
      <w:lvlJc w:val="left"/>
      <w:pPr>
        <w:ind w:left="34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DB45482">
      <w:start w:val="1"/>
      <w:numFmt w:val="decimal"/>
      <w:lvlText w:val="%7"/>
      <w:lvlJc w:val="left"/>
      <w:pPr>
        <w:ind w:left="41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6AE09304">
      <w:start w:val="1"/>
      <w:numFmt w:val="lowerLetter"/>
      <w:lvlText w:val="%8"/>
      <w:lvlJc w:val="left"/>
      <w:pPr>
        <w:ind w:left="48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57A56CE">
      <w:start w:val="1"/>
      <w:numFmt w:val="lowerRoman"/>
      <w:lvlText w:val="%9"/>
      <w:lvlJc w:val="left"/>
      <w:pPr>
        <w:ind w:left="56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8" w15:restartNumberingAfterBreak="0">
    <w:nsid w:val="5746554A"/>
    <w:multiLevelType w:val="hybridMultilevel"/>
    <w:tmpl w:val="BDC49D62"/>
    <w:lvl w:ilvl="0" w:tplc="45EE2DFC">
      <w:start w:val="1"/>
      <w:numFmt w:val="decimal"/>
      <w:lvlText w:val="%1."/>
      <w:lvlJc w:val="left"/>
      <w:pPr>
        <w:ind w:left="835"/>
      </w:pPr>
      <w:rPr>
        <w:rFonts w:ascii="Calibri" w:eastAsia="Calibri" w:hAnsi="Calibri" w:cs="Calibri"/>
        <w:b w:val="0"/>
        <w:i w:val="0"/>
        <w:strike w:val="0"/>
        <w:dstrike w:val="0"/>
        <w:color w:val="000000"/>
        <w:sz w:val="22"/>
        <w:szCs w:val="28"/>
        <w:u w:val="none" w:color="000000"/>
        <w:bdr w:val="none" w:sz="0" w:space="0" w:color="auto"/>
        <w:shd w:val="clear" w:color="auto" w:fill="auto"/>
        <w:vertAlign w:val="baseline"/>
      </w:rPr>
    </w:lvl>
    <w:lvl w:ilvl="1" w:tplc="50F8AF80">
      <w:start w:val="1"/>
      <w:numFmt w:val="lowerLetter"/>
      <w:lvlText w:val="%2"/>
      <w:lvlJc w:val="left"/>
      <w:pPr>
        <w:ind w:left="12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86E46A0">
      <w:start w:val="1"/>
      <w:numFmt w:val="lowerRoman"/>
      <w:lvlText w:val="%3"/>
      <w:lvlJc w:val="left"/>
      <w:pPr>
        <w:ind w:left="20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01446BC">
      <w:start w:val="1"/>
      <w:numFmt w:val="decimal"/>
      <w:lvlText w:val="%4"/>
      <w:lvlJc w:val="left"/>
      <w:pPr>
        <w:ind w:left="27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700A670">
      <w:start w:val="1"/>
      <w:numFmt w:val="lowerLetter"/>
      <w:lvlText w:val="%5"/>
      <w:lvlJc w:val="left"/>
      <w:pPr>
        <w:ind w:left="34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1326E04">
      <w:start w:val="1"/>
      <w:numFmt w:val="lowerRoman"/>
      <w:lvlText w:val="%6"/>
      <w:lvlJc w:val="left"/>
      <w:pPr>
        <w:ind w:left="41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FAA3486">
      <w:start w:val="1"/>
      <w:numFmt w:val="decimal"/>
      <w:lvlText w:val="%7"/>
      <w:lvlJc w:val="left"/>
      <w:pPr>
        <w:ind w:left="48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C01F62">
      <w:start w:val="1"/>
      <w:numFmt w:val="lowerLetter"/>
      <w:lvlText w:val="%8"/>
      <w:lvlJc w:val="left"/>
      <w:pPr>
        <w:ind w:left="56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FC6E26">
      <w:start w:val="1"/>
      <w:numFmt w:val="lowerRoman"/>
      <w:lvlText w:val="%9"/>
      <w:lvlJc w:val="left"/>
      <w:pPr>
        <w:ind w:left="63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15A7523"/>
    <w:multiLevelType w:val="hybridMultilevel"/>
    <w:tmpl w:val="5386C450"/>
    <w:lvl w:ilvl="0" w:tplc="E60051A4">
      <w:start w:val="1"/>
      <w:numFmt w:val="lowerLetter"/>
      <w:lvlText w:val="%1)"/>
      <w:lvlJc w:val="left"/>
      <w:pPr>
        <w:ind w:left="600"/>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1" w:tplc="31ECA644">
      <w:start w:val="1"/>
      <w:numFmt w:val="bullet"/>
      <w:lvlText w:val="•"/>
      <w:lvlJc w:val="left"/>
      <w:pPr>
        <w:ind w:left="8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104E176">
      <w:start w:val="1"/>
      <w:numFmt w:val="bullet"/>
      <w:lvlText w:val="▪"/>
      <w:lvlJc w:val="left"/>
      <w:pPr>
        <w:ind w:left="14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572A90C">
      <w:start w:val="1"/>
      <w:numFmt w:val="bullet"/>
      <w:lvlText w:val="•"/>
      <w:lvlJc w:val="left"/>
      <w:pPr>
        <w:ind w:left="22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5C0A656">
      <w:start w:val="1"/>
      <w:numFmt w:val="bullet"/>
      <w:lvlText w:val="o"/>
      <w:lvlJc w:val="left"/>
      <w:pPr>
        <w:ind w:left="29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0C4A1FE">
      <w:start w:val="1"/>
      <w:numFmt w:val="bullet"/>
      <w:lvlText w:val="▪"/>
      <w:lvlJc w:val="left"/>
      <w:pPr>
        <w:ind w:left="36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4E0CBB0">
      <w:start w:val="1"/>
      <w:numFmt w:val="bullet"/>
      <w:lvlText w:val="•"/>
      <w:lvlJc w:val="left"/>
      <w:pPr>
        <w:ind w:left="43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E842B4C">
      <w:start w:val="1"/>
      <w:numFmt w:val="bullet"/>
      <w:lvlText w:val="o"/>
      <w:lvlJc w:val="left"/>
      <w:pPr>
        <w:ind w:left="50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6C9E68">
      <w:start w:val="1"/>
      <w:numFmt w:val="bullet"/>
      <w:lvlText w:val="▪"/>
      <w:lvlJc w:val="left"/>
      <w:pPr>
        <w:ind w:left="58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17D16D2"/>
    <w:multiLevelType w:val="hybridMultilevel"/>
    <w:tmpl w:val="3B06CE40"/>
    <w:lvl w:ilvl="0" w:tplc="31C487D4">
      <w:start w:val="2"/>
      <w:numFmt w:val="decimal"/>
      <w:lvlText w:val="%1."/>
      <w:lvlJc w:val="left"/>
      <w:pPr>
        <w:ind w:left="842"/>
      </w:pPr>
      <w:rPr>
        <w:rFonts w:ascii="Calibri" w:eastAsia="Calibri" w:hAnsi="Calibri" w:cs="Calibri"/>
        <w:b w:val="0"/>
        <w:i w:val="0"/>
        <w:strike w:val="0"/>
        <w:dstrike w:val="0"/>
        <w:color w:val="000000"/>
        <w:sz w:val="22"/>
        <w:szCs w:val="26"/>
        <w:u w:val="none" w:color="000000"/>
        <w:bdr w:val="none" w:sz="0" w:space="0" w:color="auto"/>
        <w:shd w:val="clear" w:color="auto" w:fill="auto"/>
        <w:vertAlign w:val="baseline"/>
      </w:rPr>
    </w:lvl>
    <w:lvl w:ilvl="1" w:tplc="00BC8B14">
      <w:start w:val="1"/>
      <w:numFmt w:val="lowerLetter"/>
      <w:lvlText w:val="%2)"/>
      <w:lvlJc w:val="left"/>
      <w:pPr>
        <w:ind w:left="1046"/>
      </w:pPr>
      <w:rPr>
        <w:rFonts w:ascii="Calibri" w:eastAsia="Calibri" w:hAnsi="Calibri" w:cs="Calibri"/>
        <w:b w:val="0"/>
        <w:i w:val="0"/>
        <w:strike w:val="0"/>
        <w:dstrike w:val="0"/>
        <w:color w:val="000000"/>
        <w:sz w:val="22"/>
        <w:szCs w:val="28"/>
        <w:u w:val="none" w:color="000000"/>
        <w:bdr w:val="none" w:sz="0" w:space="0" w:color="auto"/>
        <w:shd w:val="clear" w:color="auto" w:fill="auto"/>
        <w:vertAlign w:val="baseline"/>
      </w:rPr>
    </w:lvl>
    <w:lvl w:ilvl="2" w:tplc="4EFA2E28">
      <w:start w:val="1"/>
      <w:numFmt w:val="lowerRoman"/>
      <w:lvlText w:val="%3"/>
      <w:lvlJc w:val="left"/>
      <w:pPr>
        <w:ind w:left="1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7F89A88">
      <w:start w:val="1"/>
      <w:numFmt w:val="decimal"/>
      <w:lvlText w:val="%4"/>
      <w:lvlJc w:val="left"/>
      <w:pPr>
        <w:ind w:left="2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7C06C42">
      <w:start w:val="1"/>
      <w:numFmt w:val="lowerLetter"/>
      <w:lvlText w:val="%5"/>
      <w:lvlJc w:val="left"/>
      <w:pPr>
        <w:ind w:left="2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7160220">
      <w:start w:val="1"/>
      <w:numFmt w:val="lowerRoman"/>
      <w:lvlText w:val="%6"/>
      <w:lvlJc w:val="left"/>
      <w:pPr>
        <w:ind w:left="3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3B4C9A4">
      <w:start w:val="1"/>
      <w:numFmt w:val="decimal"/>
      <w:lvlText w:val="%7"/>
      <w:lvlJc w:val="left"/>
      <w:pPr>
        <w:ind w:left="4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3D81CEE">
      <w:start w:val="1"/>
      <w:numFmt w:val="lowerLetter"/>
      <w:lvlText w:val="%8"/>
      <w:lvlJc w:val="left"/>
      <w:pPr>
        <w:ind w:left="49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F9A2E2E">
      <w:start w:val="1"/>
      <w:numFmt w:val="lowerRoman"/>
      <w:lvlText w:val="%9"/>
      <w:lvlJc w:val="left"/>
      <w:pPr>
        <w:ind w:left="56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FE429B9"/>
    <w:multiLevelType w:val="hybridMultilevel"/>
    <w:tmpl w:val="9F82CEA2"/>
    <w:lvl w:ilvl="0" w:tplc="5096E290">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B7EF144">
      <w:start w:val="1"/>
      <w:numFmt w:val="lowerLetter"/>
      <w:lvlText w:val="%2"/>
      <w:lvlJc w:val="left"/>
      <w:pPr>
        <w:ind w:left="7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D71CD86C">
      <w:start w:val="1"/>
      <w:numFmt w:val="lowerLetter"/>
      <w:lvlRestart w:val="0"/>
      <w:lvlText w:val="%3)"/>
      <w:lvlJc w:val="left"/>
      <w:pPr>
        <w:ind w:left="1216"/>
      </w:pPr>
      <w:rPr>
        <w:rFonts w:ascii="Calibri" w:eastAsia="Calibri" w:hAnsi="Calibri" w:cs="Calibri"/>
        <w:b w:val="0"/>
        <w:i w:val="0"/>
        <w:strike w:val="0"/>
        <w:dstrike w:val="0"/>
        <w:color w:val="000000"/>
        <w:sz w:val="22"/>
        <w:szCs w:val="30"/>
        <w:u w:val="none" w:color="000000"/>
        <w:bdr w:val="none" w:sz="0" w:space="0" w:color="auto"/>
        <w:shd w:val="clear" w:color="auto" w:fill="auto"/>
        <w:vertAlign w:val="baseline"/>
      </w:rPr>
    </w:lvl>
    <w:lvl w:ilvl="3" w:tplc="BF6C0C0A">
      <w:start w:val="1"/>
      <w:numFmt w:val="decimal"/>
      <w:lvlText w:val="%4"/>
      <w:lvlJc w:val="left"/>
      <w:pPr>
        <w:ind w:left="18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F249A40">
      <w:start w:val="1"/>
      <w:numFmt w:val="lowerLetter"/>
      <w:lvlText w:val="%5"/>
      <w:lvlJc w:val="left"/>
      <w:pPr>
        <w:ind w:left="25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892D844">
      <w:start w:val="1"/>
      <w:numFmt w:val="lowerRoman"/>
      <w:lvlText w:val="%6"/>
      <w:lvlJc w:val="left"/>
      <w:pPr>
        <w:ind w:left="3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E8855A2">
      <w:start w:val="1"/>
      <w:numFmt w:val="decimal"/>
      <w:lvlText w:val="%7"/>
      <w:lvlJc w:val="left"/>
      <w:pPr>
        <w:ind w:left="3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2B0BF18">
      <w:start w:val="1"/>
      <w:numFmt w:val="lowerLetter"/>
      <w:lvlText w:val="%8"/>
      <w:lvlJc w:val="left"/>
      <w:pPr>
        <w:ind w:left="4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6E032CC">
      <w:start w:val="1"/>
      <w:numFmt w:val="lowerRoman"/>
      <w:lvlText w:val="%9"/>
      <w:lvlJc w:val="left"/>
      <w:pPr>
        <w:ind w:left="5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16"/>
  </w:num>
  <w:num w:numId="2">
    <w:abstractNumId w:val="11"/>
  </w:num>
  <w:num w:numId="3">
    <w:abstractNumId w:val="22"/>
  </w:num>
  <w:num w:numId="4">
    <w:abstractNumId w:val="12"/>
  </w:num>
  <w:num w:numId="5">
    <w:abstractNumId w:val="10"/>
  </w:num>
  <w:num w:numId="6">
    <w:abstractNumId w:val="1"/>
  </w:num>
  <w:num w:numId="7">
    <w:abstractNumId w:val="19"/>
  </w:num>
  <w:num w:numId="8">
    <w:abstractNumId w:val="20"/>
  </w:num>
  <w:num w:numId="9">
    <w:abstractNumId w:val="17"/>
  </w:num>
  <w:num w:numId="10">
    <w:abstractNumId w:val="6"/>
  </w:num>
  <w:num w:numId="11">
    <w:abstractNumId w:val="9"/>
  </w:num>
  <w:num w:numId="12">
    <w:abstractNumId w:val="8"/>
  </w:num>
  <w:num w:numId="13">
    <w:abstractNumId w:val="13"/>
  </w:num>
  <w:num w:numId="14">
    <w:abstractNumId w:val="31"/>
  </w:num>
  <w:num w:numId="15">
    <w:abstractNumId w:val="0"/>
  </w:num>
  <w:num w:numId="16">
    <w:abstractNumId w:val="5"/>
  </w:num>
  <w:num w:numId="17">
    <w:abstractNumId w:val="15"/>
  </w:num>
  <w:num w:numId="18">
    <w:abstractNumId w:val="7"/>
  </w:num>
  <w:num w:numId="19">
    <w:abstractNumId w:val="29"/>
  </w:num>
  <w:num w:numId="20">
    <w:abstractNumId w:val="24"/>
  </w:num>
  <w:num w:numId="21">
    <w:abstractNumId w:val="28"/>
  </w:num>
  <w:num w:numId="22">
    <w:abstractNumId w:val="3"/>
  </w:num>
  <w:num w:numId="23">
    <w:abstractNumId w:val="27"/>
  </w:num>
  <w:num w:numId="24">
    <w:abstractNumId w:val="21"/>
  </w:num>
  <w:num w:numId="25">
    <w:abstractNumId w:val="26"/>
  </w:num>
  <w:num w:numId="26">
    <w:abstractNumId w:val="30"/>
  </w:num>
  <w:num w:numId="27">
    <w:abstractNumId w:val="4"/>
  </w:num>
  <w:num w:numId="28">
    <w:abstractNumId w:val="18"/>
  </w:num>
  <w:num w:numId="29">
    <w:abstractNumId w:val="23"/>
  </w:num>
  <w:num w:numId="30">
    <w:abstractNumId w:val="14"/>
  </w:num>
  <w:num w:numId="31">
    <w:abstractNumId w:val="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F4"/>
    <w:rsid w:val="000F4297"/>
    <w:rsid w:val="001F4653"/>
    <w:rsid w:val="00220CCD"/>
    <w:rsid w:val="0027377C"/>
    <w:rsid w:val="002A617A"/>
    <w:rsid w:val="002C0165"/>
    <w:rsid w:val="00324E59"/>
    <w:rsid w:val="0036474B"/>
    <w:rsid w:val="00395911"/>
    <w:rsid w:val="003A3493"/>
    <w:rsid w:val="003E3C46"/>
    <w:rsid w:val="0044720D"/>
    <w:rsid w:val="004D3672"/>
    <w:rsid w:val="004E72E2"/>
    <w:rsid w:val="00596965"/>
    <w:rsid w:val="005E30C3"/>
    <w:rsid w:val="00610386"/>
    <w:rsid w:val="006323F9"/>
    <w:rsid w:val="006455ED"/>
    <w:rsid w:val="006B6BED"/>
    <w:rsid w:val="006D7CC2"/>
    <w:rsid w:val="00705275"/>
    <w:rsid w:val="00727A87"/>
    <w:rsid w:val="00880952"/>
    <w:rsid w:val="008D68B0"/>
    <w:rsid w:val="00991B49"/>
    <w:rsid w:val="00991E21"/>
    <w:rsid w:val="0099390A"/>
    <w:rsid w:val="009A0B2D"/>
    <w:rsid w:val="009E2150"/>
    <w:rsid w:val="00B06B9C"/>
    <w:rsid w:val="00B07F19"/>
    <w:rsid w:val="00B177EF"/>
    <w:rsid w:val="00B218C5"/>
    <w:rsid w:val="00B4134F"/>
    <w:rsid w:val="00B552A4"/>
    <w:rsid w:val="00B70C0B"/>
    <w:rsid w:val="00BF4EF4"/>
    <w:rsid w:val="00C76A7C"/>
    <w:rsid w:val="00CA0425"/>
    <w:rsid w:val="00CD264F"/>
    <w:rsid w:val="00D57220"/>
    <w:rsid w:val="00D64332"/>
    <w:rsid w:val="00DD0C25"/>
    <w:rsid w:val="00EB412B"/>
    <w:rsid w:val="00EE5260"/>
    <w:rsid w:val="00EE5B94"/>
    <w:rsid w:val="00F0369C"/>
    <w:rsid w:val="00F50C8D"/>
    <w:rsid w:val="00FB2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E9005"/>
  <w15:docId w15:val="{DBCD1C75-636E-4B43-AC9F-F05BA758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3" w:line="224" w:lineRule="auto"/>
      <w:ind w:left="492" w:right="2180" w:hanging="355"/>
      <w:jc w:val="both"/>
    </w:pPr>
    <w:rPr>
      <w:rFonts w:ascii="Calibri" w:eastAsia="Calibri" w:hAnsi="Calibri" w:cs="Calibri"/>
      <w:color w:val="000000"/>
      <w:sz w:val="26"/>
    </w:rPr>
  </w:style>
  <w:style w:type="paragraph" w:styleId="Nagwek1">
    <w:name w:val="heading 1"/>
    <w:next w:val="Normalny"/>
    <w:link w:val="Nagwek1Znak"/>
    <w:uiPriority w:val="9"/>
    <w:unhideWhenUsed/>
    <w:qFormat/>
    <w:pPr>
      <w:keepNext/>
      <w:keepLines/>
      <w:spacing w:after="0"/>
      <w:ind w:left="86"/>
      <w:jc w:val="center"/>
      <w:outlineLvl w:val="0"/>
    </w:pPr>
    <w:rPr>
      <w:rFonts w:ascii="Calibri" w:eastAsia="Calibri" w:hAnsi="Calibri" w:cs="Calibri"/>
      <w:color w:val="000000"/>
      <w:sz w:val="40"/>
    </w:rPr>
  </w:style>
  <w:style w:type="paragraph" w:styleId="Nagwek2">
    <w:name w:val="heading 2"/>
    <w:next w:val="Normalny"/>
    <w:link w:val="Nagwek2Znak"/>
    <w:uiPriority w:val="9"/>
    <w:unhideWhenUsed/>
    <w:qFormat/>
    <w:pPr>
      <w:keepNext/>
      <w:keepLines/>
      <w:spacing w:after="0"/>
      <w:ind w:left="111" w:hanging="10"/>
      <w:jc w:val="center"/>
      <w:outlineLvl w:val="1"/>
    </w:pPr>
    <w:rPr>
      <w:rFonts w:ascii="Calibri" w:eastAsia="Calibri" w:hAnsi="Calibri" w:cs="Calibri"/>
      <w:color w:val="000000"/>
      <w:sz w:val="28"/>
    </w:rPr>
  </w:style>
  <w:style w:type="paragraph" w:styleId="Nagwek3">
    <w:name w:val="heading 3"/>
    <w:next w:val="Normalny"/>
    <w:link w:val="Nagwek3Znak"/>
    <w:uiPriority w:val="9"/>
    <w:unhideWhenUsed/>
    <w:qFormat/>
    <w:pPr>
      <w:keepNext/>
      <w:keepLines/>
      <w:spacing w:after="0"/>
      <w:ind w:left="111" w:hanging="10"/>
      <w:jc w:val="center"/>
      <w:outlineLvl w:val="2"/>
    </w:pPr>
    <w:rPr>
      <w:rFonts w:ascii="Calibri" w:eastAsia="Calibri" w:hAnsi="Calibri" w:cs="Calibri"/>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40"/>
    </w:rPr>
  </w:style>
  <w:style w:type="character" w:customStyle="1" w:styleId="Nagwek2Znak">
    <w:name w:val="Nagłówek 2 Znak"/>
    <w:link w:val="Nagwek2"/>
    <w:rPr>
      <w:rFonts w:ascii="Calibri" w:eastAsia="Calibri" w:hAnsi="Calibri" w:cs="Calibri"/>
      <w:color w:val="000000"/>
      <w:sz w:val="28"/>
    </w:rPr>
  </w:style>
  <w:style w:type="character" w:customStyle="1" w:styleId="Nagwek3Znak">
    <w:name w:val="Nagłówek 3 Znak"/>
    <w:link w:val="Nagwek3"/>
    <w:rPr>
      <w:rFonts w:ascii="Calibri" w:eastAsia="Calibri" w:hAnsi="Calibri" w:cs="Calibri"/>
      <w:color w:val="000000"/>
      <w:sz w:val="28"/>
    </w:rPr>
  </w:style>
  <w:style w:type="paragraph" w:styleId="Nagwek">
    <w:name w:val="header"/>
    <w:basedOn w:val="Normalny"/>
    <w:link w:val="NagwekZnak"/>
    <w:uiPriority w:val="99"/>
    <w:unhideWhenUsed/>
    <w:rsid w:val="008D68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68B0"/>
    <w:rPr>
      <w:rFonts w:ascii="Calibri" w:eastAsia="Calibri" w:hAnsi="Calibri" w:cs="Calibri"/>
      <w:color w:val="000000"/>
      <w:sz w:val="26"/>
    </w:rPr>
  </w:style>
  <w:style w:type="paragraph" w:styleId="Stopka">
    <w:name w:val="footer"/>
    <w:basedOn w:val="Normalny"/>
    <w:link w:val="StopkaZnak"/>
    <w:uiPriority w:val="99"/>
    <w:unhideWhenUsed/>
    <w:rsid w:val="008D68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68B0"/>
    <w:rPr>
      <w:rFonts w:ascii="Calibri" w:eastAsia="Calibri" w:hAnsi="Calibri" w:cs="Calibri"/>
      <w:color w:val="000000"/>
      <w:sz w:val="26"/>
    </w:rPr>
  </w:style>
  <w:style w:type="paragraph" w:customStyle="1" w:styleId="Default">
    <w:name w:val="Default"/>
    <w:rsid w:val="00EE526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B07F19"/>
    <w:pPr>
      <w:ind w:left="720"/>
      <w:contextualSpacing/>
    </w:pPr>
  </w:style>
  <w:style w:type="paragraph" w:styleId="Tekstdymka">
    <w:name w:val="Balloon Text"/>
    <w:basedOn w:val="Normalny"/>
    <w:link w:val="TekstdymkaZnak"/>
    <w:uiPriority w:val="99"/>
    <w:semiHidden/>
    <w:unhideWhenUsed/>
    <w:rsid w:val="00B177EF"/>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177EF"/>
    <w:rPr>
      <w:rFonts w:ascii="Arial" w:eastAsia="Calibri"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9422</Words>
  <Characters>56536</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KM_C284e-20170802114743</vt:lpstr>
    </vt:vector>
  </TitlesOfParts>
  <Company/>
  <LinksUpToDate>false</LinksUpToDate>
  <CharactersWithSpaces>65827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KM_C284e-20170802114743</dc:title>
  <dc:subject/>
  <dc:creator>Aleksandra Bilińska</dc:creator>
  <cp:keywords/>
  <cp:lastModifiedBy>Aleksandra Bilińska</cp:lastModifiedBy>
  <cp:revision>3</cp:revision>
  <cp:lastPrinted>2017-09-11T08:49:00Z</cp:lastPrinted>
  <dcterms:created xsi:type="dcterms:W3CDTF">2017-09-11T08:50:00Z</dcterms:created>
  <dcterms:modified xsi:type="dcterms:W3CDTF">2017-09-18T07:54:00Z</dcterms:modified>
</cp:coreProperties>
</file>