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64" w:rsidRPr="00435144" w:rsidRDefault="006444E2" w:rsidP="00A3326D">
      <w:pPr>
        <w:pStyle w:val="Nagwek1"/>
        <w:ind w:left="2124" w:firstLine="708"/>
        <w:jc w:val="both"/>
        <w:rPr>
          <w:sz w:val="24"/>
          <w:szCs w:val="24"/>
        </w:rPr>
      </w:pPr>
      <w:bookmarkStart w:id="0" w:name="_GoBack"/>
      <w:bookmarkEnd w:id="0"/>
      <w:r w:rsidRPr="00435144">
        <w:rPr>
          <w:sz w:val="24"/>
          <w:szCs w:val="24"/>
        </w:rPr>
        <w:t xml:space="preserve">Umowa Nr </w:t>
      </w:r>
      <w:r w:rsidR="000A7871" w:rsidRPr="00435144">
        <w:rPr>
          <w:sz w:val="24"/>
          <w:szCs w:val="24"/>
        </w:rPr>
        <w:t>…</w:t>
      </w:r>
      <w:r w:rsidR="00FF3E64" w:rsidRPr="00435144">
        <w:rPr>
          <w:sz w:val="24"/>
          <w:szCs w:val="24"/>
        </w:rPr>
        <w:t>........../2015</w:t>
      </w:r>
    </w:p>
    <w:p w:rsidR="00FF3E64" w:rsidRPr="00435144" w:rsidRDefault="00FF3E64" w:rsidP="00C14926">
      <w:pPr>
        <w:autoSpaceDE w:val="0"/>
        <w:autoSpaceDN w:val="0"/>
        <w:adjustRightInd w:val="0"/>
        <w:spacing w:after="0"/>
        <w:jc w:val="both"/>
        <w:outlineLvl w:val="0"/>
        <w:rPr>
          <w:rFonts w:ascii="Times New Roman" w:hAnsi="Times New Roman" w:cs="Times New Roman"/>
          <w:b/>
          <w:bCs/>
          <w:sz w:val="24"/>
          <w:szCs w:val="24"/>
        </w:rPr>
      </w:pPr>
    </w:p>
    <w:p w:rsidR="006444E2" w:rsidRPr="00435144" w:rsidRDefault="006444E2"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Zawarta w dniu ...</w:t>
      </w:r>
      <w:r w:rsidR="00FF3E64" w:rsidRPr="00435144">
        <w:rPr>
          <w:rFonts w:ascii="Times New Roman" w:hAnsi="Times New Roman" w:cs="Times New Roman"/>
          <w:sz w:val="24"/>
          <w:szCs w:val="24"/>
        </w:rPr>
        <w:t>............. 2015</w:t>
      </w:r>
      <w:r w:rsidRPr="00435144">
        <w:rPr>
          <w:rFonts w:ascii="Times New Roman" w:hAnsi="Times New Roman" w:cs="Times New Roman"/>
          <w:sz w:val="24"/>
          <w:szCs w:val="24"/>
        </w:rPr>
        <w:t xml:space="preserve"> r. </w:t>
      </w:r>
      <w:r w:rsidR="00FF3E64" w:rsidRPr="00435144">
        <w:rPr>
          <w:rFonts w:ascii="Times New Roman" w:hAnsi="Times New Roman" w:cs="Times New Roman"/>
          <w:sz w:val="24"/>
          <w:szCs w:val="24"/>
        </w:rPr>
        <w:t>z</w:t>
      </w:r>
      <w:r w:rsidRPr="00435144">
        <w:rPr>
          <w:rFonts w:ascii="Times New Roman" w:hAnsi="Times New Roman" w:cs="Times New Roman"/>
          <w:sz w:val="24"/>
          <w:szCs w:val="24"/>
        </w:rPr>
        <w:t xml:space="preserve"> </w:t>
      </w:r>
      <w:r w:rsidR="000A7871" w:rsidRPr="00435144">
        <w:rPr>
          <w:rFonts w:ascii="Times New Roman" w:hAnsi="Times New Roman" w:cs="Times New Roman"/>
          <w:sz w:val="24"/>
          <w:szCs w:val="24"/>
        </w:rPr>
        <w:t xml:space="preserve">Gminą Wleń </w:t>
      </w:r>
      <w:r w:rsidR="00FF3E64" w:rsidRPr="00435144">
        <w:rPr>
          <w:rFonts w:ascii="Times New Roman" w:hAnsi="Times New Roman" w:cs="Times New Roman"/>
          <w:sz w:val="24"/>
          <w:szCs w:val="24"/>
        </w:rPr>
        <w:t>z siedzib</w:t>
      </w:r>
      <w:r w:rsidR="00435144" w:rsidRPr="00435144">
        <w:rPr>
          <w:rFonts w:ascii="Times New Roman" w:hAnsi="Times New Roman" w:cs="Times New Roman"/>
          <w:sz w:val="24"/>
          <w:szCs w:val="24"/>
        </w:rPr>
        <w:t>ą</w:t>
      </w:r>
      <w:r w:rsidR="00FF3E64" w:rsidRPr="00435144">
        <w:rPr>
          <w:rFonts w:ascii="Times New Roman" w:hAnsi="Times New Roman" w:cs="Times New Roman"/>
          <w:sz w:val="24"/>
          <w:szCs w:val="24"/>
        </w:rPr>
        <w:t xml:space="preserve"> przy Pl. Bohaterów Nysy 7</w:t>
      </w:r>
    </w:p>
    <w:p w:rsidR="006444E2" w:rsidRPr="00435144" w:rsidRDefault="006444E2"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reprezentowaną przez:</w:t>
      </w:r>
    </w:p>
    <w:p w:rsidR="006444E2" w:rsidRPr="00435144" w:rsidRDefault="006444E2"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b/>
          <w:bCs/>
          <w:sz w:val="24"/>
          <w:szCs w:val="24"/>
        </w:rPr>
        <w:t xml:space="preserve">1. </w:t>
      </w:r>
      <w:r w:rsidR="000A7871" w:rsidRPr="00435144">
        <w:rPr>
          <w:rFonts w:ascii="Times New Roman" w:hAnsi="Times New Roman" w:cs="Times New Roman"/>
          <w:b/>
          <w:bCs/>
          <w:sz w:val="24"/>
          <w:szCs w:val="24"/>
        </w:rPr>
        <w:t>…………………………………………………………………..</w:t>
      </w:r>
      <w:r w:rsidRPr="00435144">
        <w:rPr>
          <w:rFonts w:ascii="Times New Roman" w:hAnsi="Times New Roman" w:cs="Times New Roman"/>
          <w:sz w:val="24"/>
          <w:szCs w:val="24"/>
        </w:rPr>
        <w:t xml:space="preserve"> zwaną dalej "</w:t>
      </w:r>
      <w:r w:rsidRPr="00435144">
        <w:rPr>
          <w:rFonts w:ascii="Times New Roman" w:hAnsi="Times New Roman" w:cs="Times New Roman"/>
          <w:b/>
          <w:bCs/>
          <w:sz w:val="24"/>
          <w:szCs w:val="24"/>
        </w:rPr>
        <w:t>Zamawiającym</w:t>
      </w:r>
      <w:r w:rsidRPr="00435144">
        <w:rPr>
          <w:rFonts w:ascii="Times New Roman" w:hAnsi="Times New Roman" w:cs="Times New Roman"/>
          <w:sz w:val="24"/>
          <w:szCs w:val="24"/>
        </w:rPr>
        <w:t>",</w:t>
      </w:r>
    </w:p>
    <w:p w:rsidR="006444E2" w:rsidRPr="00435144" w:rsidRDefault="00FF3E64"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a</w:t>
      </w:r>
    </w:p>
    <w:p w:rsidR="00FF3E64" w:rsidRPr="00435144" w:rsidRDefault="00FF3E64"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zwanym dalej “Wykonawcą” została zawarta umowa następującej treści:</w:t>
      </w:r>
    </w:p>
    <w:p w:rsidR="000A7871" w:rsidRPr="00435144" w:rsidRDefault="000A7871" w:rsidP="00A3326D">
      <w:pPr>
        <w:pStyle w:val="Nagwek2"/>
        <w:jc w:val="center"/>
        <w:rPr>
          <w:sz w:val="24"/>
          <w:szCs w:val="24"/>
        </w:rPr>
      </w:pPr>
      <w:r w:rsidRPr="00435144">
        <w:rPr>
          <w:sz w:val="24"/>
          <w:szCs w:val="24"/>
        </w:rPr>
        <w:t>§ 1</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xml:space="preserve">1. Zamawiający zleca, a Wykonawca przyjmuje do wykonania zadanie: </w:t>
      </w:r>
      <w:r w:rsidRPr="00435144">
        <w:rPr>
          <w:rFonts w:ascii="Times New Roman" w:hAnsi="Times New Roman" w:cs="Times New Roman"/>
          <w:b/>
          <w:bCs/>
          <w:sz w:val="24"/>
          <w:szCs w:val="24"/>
        </w:rPr>
        <w:t>„</w:t>
      </w:r>
      <w:r w:rsidRPr="00435144">
        <w:rPr>
          <w:rFonts w:ascii="Times New Roman" w:hAnsi="Times New Roman" w:cs="Times New Roman"/>
          <w:noProof/>
          <w:sz w:val="24"/>
          <w:szCs w:val="24"/>
          <w:lang w:eastAsia="pl-PL"/>
        </w:rPr>
        <w:t>Opracowanie audytu energetycznego  z zakresie  istniejącego  oświetlenia  ulicznego  i parkowego na terenie  Gminy Wleń</w:t>
      </w:r>
      <w:r w:rsidRPr="00435144">
        <w:rPr>
          <w:rFonts w:ascii="Times New Roman" w:hAnsi="Times New Roman" w:cs="Times New Roman"/>
          <w:b/>
          <w:bCs/>
          <w:sz w:val="24"/>
          <w:szCs w:val="24"/>
        </w:rPr>
        <w:t xml:space="preserve">” </w:t>
      </w:r>
      <w:r w:rsidRPr="00435144">
        <w:rPr>
          <w:rFonts w:ascii="Times New Roman" w:hAnsi="Times New Roman" w:cs="Times New Roman"/>
          <w:sz w:val="24"/>
          <w:szCs w:val="24"/>
        </w:rPr>
        <w:t>obejmującego zakres wskazany w</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zapytaniu ofertowym będącym załącznikiem do niniejszej umowy.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Wykonawca zobowiązuje się wykonać przedmiot umowy z najwyższą starannością,</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zgodnie z treścią umowy i zakresem robót wymienionym w § 1, ust. 1 oraz zgodnie z</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obowiązującymi przepisami prawa w tym również prawa budowlanego.</w:t>
      </w:r>
    </w:p>
    <w:p w:rsidR="000A7871" w:rsidRPr="00435144" w:rsidRDefault="000A7871" w:rsidP="00A3326D">
      <w:pPr>
        <w:pStyle w:val="Nagwek2"/>
        <w:jc w:val="center"/>
        <w:rPr>
          <w:sz w:val="24"/>
          <w:szCs w:val="24"/>
        </w:rPr>
      </w:pPr>
      <w:r w:rsidRPr="00435144">
        <w:rPr>
          <w:sz w:val="24"/>
          <w:szCs w:val="24"/>
        </w:rPr>
        <w:t>§ 2</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Wykonawca oświadcza, że zamierza powierzyć podwykonawcom wykonanie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następującego zakresu robót: .........................................................................................,</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W przypadku powierzenia wykonania robót Podwykonawcom zastosowanie ma art.6471 k.c.</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Umowy z Podwykonawcami nie zwalniają Wykonawcy z żadnego zobowiązania lub odpowiedzialności wynikającej z niniejszej umowy. Odpowiedzialność Wykonawcy za zaniedbania i uchybienia dokonane przez pracowników Podwykonawcy jest taka sama jakby tych zaniedbań lub uchybień dopuścili się pracownicy Wykonawcy</w:t>
      </w:r>
    </w:p>
    <w:p w:rsidR="000A7871" w:rsidRPr="00435144" w:rsidRDefault="000A7871" w:rsidP="00A3326D">
      <w:pPr>
        <w:pStyle w:val="Nagwek2"/>
        <w:jc w:val="center"/>
        <w:rPr>
          <w:sz w:val="24"/>
          <w:szCs w:val="24"/>
        </w:rPr>
      </w:pPr>
      <w:r w:rsidRPr="00435144">
        <w:rPr>
          <w:sz w:val="24"/>
          <w:szCs w:val="24"/>
        </w:rPr>
        <w:t>§ 3</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Strony ustalają następujące terminy realizacji przedmiotu umowy:</w:t>
      </w:r>
    </w:p>
    <w:p w:rsidR="000A7871" w:rsidRPr="00435144" w:rsidRDefault="000A7871" w:rsidP="00C14926">
      <w:pPr>
        <w:autoSpaceDE w:val="0"/>
        <w:autoSpaceDN w:val="0"/>
        <w:adjustRightInd w:val="0"/>
        <w:spacing w:after="0"/>
        <w:jc w:val="both"/>
        <w:outlineLvl w:val="0"/>
        <w:rPr>
          <w:rFonts w:ascii="Times New Roman" w:hAnsi="Times New Roman" w:cs="Times New Roman"/>
          <w:b/>
          <w:bCs/>
          <w:sz w:val="24"/>
          <w:szCs w:val="24"/>
        </w:rPr>
      </w:pPr>
      <w:r w:rsidRPr="00435144">
        <w:rPr>
          <w:rFonts w:ascii="Times New Roman" w:hAnsi="Times New Roman" w:cs="Times New Roman"/>
          <w:sz w:val="24"/>
          <w:szCs w:val="24"/>
        </w:rPr>
        <w:t xml:space="preserve">a) Termin zakończenia robót i wykonania przedmiotu umowy: </w:t>
      </w:r>
      <w:r w:rsidRPr="00435144">
        <w:rPr>
          <w:rFonts w:ascii="Times New Roman" w:hAnsi="Times New Roman" w:cs="Times New Roman"/>
          <w:b/>
          <w:bCs/>
          <w:sz w:val="24"/>
          <w:szCs w:val="24"/>
        </w:rPr>
        <w:t xml:space="preserve"> dwa miesiące od podpisania umowy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Zadanie będzie realizowane zgodnie z harmonogramem robót opracowanym przez</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Wykonawcę i zatwierdzonym przez Zamawiającego.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W uzasadnionych przypadkach, Wykonawca jest zobowiązany aktualizować</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harmonogram robót na żądanie Zamawiającego i przedstawić go Zamawiającemu do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akceptacji.</w:t>
      </w:r>
    </w:p>
    <w:p w:rsidR="000A7871" w:rsidRPr="00435144" w:rsidRDefault="000A7871" w:rsidP="00A3326D">
      <w:pPr>
        <w:pStyle w:val="Nagwek2"/>
        <w:jc w:val="center"/>
        <w:rPr>
          <w:sz w:val="24"/>
          <w:szCs w:val="24"/>
        </w:rPr>
      </w:pPr>
      <w:r w:rsidRPr="00435144">
        <w:rPr>
          <w:sz w:val="24"/>
          <w:szCs w:val="24"/>
        </w:rPr>
        <w:t>§ 4</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Za realizację przedmiotu umowy strony ustalają wynagrodzenie ryczałtowe Wykonawcy,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zgodnie z ofertą złożoną w przetargu, w kwocie: ............................... Brutto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(słownie : ................................................................................................................. (brutto).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Wykonawca jest zobowiązany do niezwłocznego informowania Zamawiającego w</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lastRenderedPageBreak/>
        <w:t>formie pisemnej i przed podjęciem jakichkolwiek działań o okolicznościach wskazujących na konieczność wykonania ewentualnych zamówień dodatkowych i uzupełniających lub robót zamiennych.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xml:space="preserve">3. Przez roboty zamienne rozumie się wykonanie przez </w:t>
      </w:r>
      <w:proofErr w:type="spellStart"/>
      <w:r w:rsidRPr="00435144">
        <w:rPr>
          <w:rFonts w:ascii="Times New Roman" w:hAnsi="Times New Roman" w:cs="Times New Roman"/>
          <w:sz w:val="24"/>
          <w:szCs w:val="24"/>
        </w:rPr>
        <w:t>Wykonawce</w:t>
      </w:r>
      <w:proofErr w:type="spellEnd"/>
      <w:r w:rsidRPr="00435144">
        <w:rPr>
          <w:rFonts w:ascii="Times New Roman" w:hAnsi="Times New Roman" w:cs="Times New Roman"/>
          <w:sz w:val="24"/>
          <w:szCs w:val="24"/>
        </w:rPr>
        <w:t xml:space="preserve"> na wyraźne pisemne zlecenie Zamawiającego przewidzianych prac w inny sposób lub przy użyciu innych materiałów niż przewidziano to w dokumentacji. Różnica w wycenie robót wykonanych technologią zamienną i według dokumentacji zostanie ustalona przez Zamawiającego w zleceniu wykonania robót zamiennych i wyliczona zostanie wg średnich stawek dla tego rodzaju robót według stawek </w:t>
      </w:r>
      <w:proofErr w:type="spellStart"/>
      <w:r w:rsidRPr="00435144">
        <w:rPr>
          <w:rFonts w:ascii="Times New Roman" w:hAnsi="Times New Roman" w:cs="Times New Roman"/>
          <w:sz w:val="24"/>
          <w:szCs w:val="24"/>
        </w:rPr>
        <w:t>Sekocenbud</w:t>
      </w:r>
      <w:proofErr w:type="spellEnd"/>
      <w:r w:rsidRPr="00435144">
        <w:rPr>
          <w:rFonts w:ascii="Times New Roman" w:hAnsi="Times New Roman" w:cs="Times New Roman"/>
          <w:sz w:val="24"/>
          <w:szCs w:val="24"/>
        </w:rPr>
        <w:t xml:space="preserve"> dla województwa podkarpackiego z kwartału poprzedniego.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 Przez zamówienie dodatkowe rozumie się wykonanie przez Wykonawc</w:t>
      </w:r>
      <w:r w:rsidR="00435144" w:rsidRPr="00435144">
        <w:rPr>
          <w:rFonts w:ascii="Times New Roman" w:hAnsi="Times New Roman" w:cs="Times New Roman"/>
          <w:sz w:val="24"/>
          <w:szCs w:val="24"/>
        </w:rPr>
        <w:t>ę</w:t>
      </w:r>
      <w:r w:rsidRPr="00435144">
        <w:rPr>
          <w:rFonts w:ascii="Times New Roman" w:hAnsi="Times New Roman" w:cs="Times New Roman"/>
          <w:sz w:val="24"/>
          <w:szCs w:val="24"/>
        </w:rPr>
        <w:t xml:space="preserve"> na wyraźne pisemne zlecenia Zamawiającego zamówień, które nie były objęte przedmiotem zamówienia.</w:t>
      </w:r>
      <w:r w:rsidR="00435144" w:rsidRPr="00435144">
        <w:rPr>
          <w:rFonts w:ascii="Times New Roman" w:hAnsi="Times New Roman" w:cs="Times New Roman"/>
          <w:sz w:val="24"/>
          <w:szCs w:val="24"/>
        </w:rPr>
        <w:t xml:space="preserve"> </w:t>
      </w:r>
      <w:r w:rsidRPr="00435144">
        <w:rPr>
          <w:rFonts w:ascii="Times New Roman" w:hAnsi="Times New Roman" w:cs="Times New Roman"/>
          <w:sz w:val="24"/>
          <w:szCs w:val="24"/>
        </w:rPr>
        <w:t xml:space="preserve">Wynagrodzenie za roboty dodatkowe zostanie ustalone przez Zamawiającego w zleceniu wg średnich stawek dla tego rodzaju robót według stawek </w:t>
      </w:r>
      <w:proofErr w:type="spellStart"/>
      <w:r w:rsidRPr="00435144">
        <w:rPr>
          <w:rFonts w:ascii="Times New Roman" w:hAnsi="Times New Roman" w:cs="Times New Roman"/>
          <w:sz w:val="24"/>
          <w:szCs w:val="24"/>
        </w:rPr>
        <w:t>Sekocenbud</w:t>
      </w:r>
      <w:proofErr w:type="spellEnd"/>
      <w:r w:rsidRPr="00435144">
        <w:rPr>
          <w:rFonts w:ascii="Times New Roman" w:hAnsi="Times New Roman" w:cs="Times New Roman"/>
          <w:sz w:val="24"/>
          <w:szCs w:val="24"/>
        </w:rPr>
        <w:t xml:space="preserve"> dla województwa z kwartału poprzedniego.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5. Przez zamówienia uzupełniające rozumie się wykonanie przez Wykonawcę na wyraźne pisemne zlecenie Zamawiającego zamówień, które polegać mogą na powtórzeniu tego samego rodzaju robót budowlanych. Wynagrodzenie za roboty uzupełniające zostanie ustalone przez Zamawiającego w zleceniu w oparciu o stawki robocizny, pracy sprzętu, kosztów materiałów oraz narzuty według oferty przetargowej Wykonawcy.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xml:space="preserve">6. Dla nakładów i robót nie występujących w </w:t>
      </w:r>
      <w:proofErr w:type="spellStart"/>
      <w:r w:rsidRPr="00435144">
        <w:rPr>
          <w:rFonts w:ascii="Times New Roman" w:hAnsi="Times New Roman" w:cs="Times New Roman"/>
          <w:sz w:val="24"/>
          <w:szCs w:val="24"/>
        </w:rPr>
        <w:t>Sekocenbudzie</w:t>
      </w:r>
      <w:proofErr w:type="spellEnd"/>
      <w:r w:rsidRPr="00435144">
        <w:rPr>
          <w:rFonts w:ascii="Times New Roman" w:hAnsi="Times New Roman" w:cs="Times New Roman"/>
          <w:sz w:val="24"/>
          <w:szCs w:val="24"/>
        </w:rPr>
        <w:t xml:space="preserve"> ustala się ceny rynkowe</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zaakceptowane przez Zamawiającego.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7. Decyzje o wykonaniu zamówień dodatkowych, bądź uzupełniających i robót</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zamiennych podejmuje Zamawiający. Inspektorzy Nadzoru nie są uprawnieni do</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podejmowania decyzji w imieniu Zamawiającego w powyższym zakresie.</w:t>
      </w:r>
    </w:p>
    <w:p w:rsidR="000A7871" w:rsidRPr="00435144" w:rsidRDefault="000A7871" w:rsidP="00A3326D">
      <w:pPr>
        <w:pStyle w:val="Nagwek2"/>
        <w:jc w:val="center"/>
        <w:rPr>
          <w:sz w:val="24"/>
          <w:szCs w:val="24"/>
        </w:rPr>
      </w:pPr>
      <w:r w:rsidRPr="00435144">
        <w:rPr>
          <w:sz w:val="24"/>
          <w:szCs w:val="24"/>
        </w:rPr>
        <w:t>§ 5</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Zamawiający powołuje do kontaktu osobę: ……………………………………. – w zakresie 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elektrycznych.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Wykonawca ustanawia Przedstawiciela w osobie: ......................................................</w:t>
      </w:r>
    </w:p>
    <w:p w:rsidR="000A7871" w:rsidRPr="00435144" w:rsidRDefault="000A7871" w:rsidP="00A3326D">
      <w:pPr>
        <w:pStyle w:val="Nagwek2"/>
        <w:jc w:val="center"/>
        <w:rPr>
          <w:sz w:val="24"/>
          <w:szCs w:val="24"/>
        </w:rPr>
      </w:pPr>
      <w:r w:rsidRPr="00435144">
        <w:rPr>
          <w:sz w:val="24"/>
          <w:szCs w:val="24"/>
        </w:rPr>
        <w:t>§ 6</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Do obowiązków Wykonawcy należy w szczególności: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Zapewnienie należytego ładu i porządku.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xml:space="preserve">2) Przestrzeganie przepisów BHP i </w:t>
      </w:r>
      <w:proofErr w:type="spellStart"/>
      <w:r w:rsidRPr="00435144">
        <w:rPr>
          <w:rFonts w:ascii="Times New Roman" w:hAnsi="Times New Roman" w:cs="Times New Roman"/>
          <w:sz w:val="24"/>
          <w:szCs w:val="24"/>
        </w:rPr>
        <w:t>p.poż</w:t>
      </w:r>
      <w:proofErr w:type="spellEnd"/>
      <w:r w:rsidRPr="00435144">
        <w:rPr>
          <w:rFonts w:ascii="Times New Roman" w:hAnsi="Times New Roman" w:cs="Times New Roman"/>
          <w:sz w:val="24"/>
          <w:szCs w:val="24"/>
        </w:rPr>
        <w:t>. oraz właściwego stanu technicznego robót,</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maszyn i urządzeń.</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Uporządkowanie terenu po zakończonych robotach.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 Ubezpieczenie na swój koszt budowy - robót i urządzeń od szkód mogących wystąpić 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od zdarzeń nagłych.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5) Naprawienie na swój koszt szkód powstałych z winy Wykonawcy.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6) Wykonanie siłami własnymi całego zakresu robót (z udziałem podwykonawców).</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lastRenderedPageBreak/>
        <w:t>7) Zabezpieczenie we własnym zakresie i na własny koszt materiałów niezbędnych do</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wykonania przedmiotu umowy w tym również - transportu, sprzętu ochrony osobistej,</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narzędzi, telefonu itp.</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8) Zapewnienie tymczasowych dojazdów do zakładów pracy w trakcie realizacji 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9) Wykonanie zasilania placu budowy w energię elektryczną, wodę, ciepło i inne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niezbędne media do wykonania zamówienia wraz z ponoszeniem kosztów ich poboru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dla potrzeb budowy, w tym również kosztów odprowadzenia nieczystości stałych i</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ciekłych na rzecz dostawców mediów w okresie realizacji zadania.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10)</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Obsługa geodezyjna i geotechniczna budowy.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11)</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Opracowanie projektu technologii i organizacji robót budowlano-montażowych.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12)</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Opracowanie projektu organizacji ruchu oraz dokonanie wszelkich uzgodnień oraz</w:t>
      </w:r>
      <w:r w:rsidR="00A3326D">
        <w:rPr>
          <w:rFonts w:ascii="Times New Roman" w:hAnsi="Times New Roman" w:cs="Times New Roman"/>
          <w:sz w:val="24"/>
          <w:szCs w:val="24"/>
        </w:rPr>
        <w:t xml:space="preserve"> </w:t>
      </w:r>
      <w:proofErr w:type="spellStart"/>
      <w:r w:rsidRPr="00435144">
        <w:rPr>
          <w:rFonts w:ascii="Times New Roman" w:hAnsi="Times New Roman" w:cs="Times New Roman"/>
          <w:sz w:val="24"/>
          <w:szCs w:val="24"/>
        </w:rPr>
        <w:t>oznakowań</w:t>
      </w:r>
      <w:proofErr w:type="spellEnd"/>
      <w:r w:rsidRPr="00435144">
        <w:rPr>
          <w:rFonts w:ascii="Times New Roman" w:hAnsi="Times New Roman" w:cs="Times New Roman"/>
          <w:sz w:val="24"/>
          <w:szCs w:val="24"/>
        </w:rPr>
        <w:t xml:space="preserve"> na czas realizacji zadania.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13) Sporządzenie dokumentacji powykonawczej obiektu uwzględniającą wszelkie</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ewentualne zmiany wprowadzone w trakcie realizacji.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14)Uzyskanie dopuszczenia do eksploatacji zainstalowanych urządzeń.</w:t>
      </w:r>
    </w:p>
    <w:p w:rsidR="000A7871" w:rsidRPr="00435144" w:rsidRDefault="000A7871" w:rsidP="00A3326D">
      <w:pPr>
        <w:pStyle w:val="Nagwek2"/>
        <w:jc w:val="center"/>
        <w:rPr>
          <w:sz w:val="24"/>
          <w:szCs w:val="24"/>
        </w:rPr>
      </w:pPr>
      <w:r w:rsidRPr="00435144">
        <w:rPr>
          <w:sz w:val="24"/>
          <w:szCs w:val="24"/>
        </w:rPr>
        <w:t>§ 7</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Ponadto Wykonawca przejmuje na siebie obowiązki: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Wykona przedmiot umowy przy użyciu materiałów własnych.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Na żądanie Zamawiającego zobowiązuje się okazać w stosunku do wskazanych</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materiałów certyfikat zgodności z Polską Normą.</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Informowania Zamawiającego (inspektora nadzoru) o konieczności wykonania robót</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dodatkowych i zamiennych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 Informowania inspektora nadzoru o terminie zakrycia robót ulegających zakryciu oraz 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terminie wykonania robót zanikających.</w:t>
      </w:r>
    </w:p>
    <w:p w:rsidR="000A7871" w:rsidRPr="00435144" w:rsidRDefault="000A7871" w:rsidP="00A3326D">
      <w:pPr>
        <w:pStyle w:val="Nagwek2"/>
        <w:jc w:val="center"/>
        <w:rPr>
          <w:sz w:val="24"/>
          <w:szCs w:val="24"/>
        </w:rPr>
      </w:pPr>
      <w:r w:rsidRPr="00435144">
        <w:rPr>
          <w:sz w:val="24"/>
          <w:szCs w:val="24"/>
        </w:rPr>
        <w:t>§ 8</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Wykonawca ponosi pełną odpowiedzialność za należyte wykonanie obowiązków</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określonych w niniejszej umowie wobec Zamawiającego jak również wobec osób trzecich,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którym wyrządził szkodę.</w:t>
      </w:r>
    </w:p>
    <w:p w:rsidR="000A7871" w:rsidRPr="00435144" w:rsidRDefault="000A7871" w:rsidP="00A3326D">
      <w:pPr>
        <w:pStyle w:val="Nagwek2"/>
        <w:jc w:val="center"/>
        <w:rPr>
          <w:sz w:val="24"/>
          <w:szCs w:val="24"/>
        </w:rPr>
      </w:pPr>
      <w:r w:rsidRPr="00435144">
        <w:rPr>
          <w:sz w:val="24"/>
          <w:szCs w:val="24"/>
        </w:rPr>
        <w:t>§ 9</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Po zakończeniu robót Wykonawca jest zobowiązany uporządkować teren budowy 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przekazać go Zamawiającemu w terminie ustalonym na odbiór 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Wykonawca przejmuje odpowiedzialność za zagospodarowanie odpadów powstałych w</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związku z wykonywaniem umowy, zgodnie z przepisami ustawy z dnia 27.04.2001 r.</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xml:space="preserve">(Dz. U. z 2007 Nr 39 poz. 251 z </w:t>
      </w:r>
      <w:proofErr w:type="spellStart"/>
      <w:r w:rsidRPr="00435144">
        <w:rPr>
          <w:rFonts w:ascii="Times New Roman" w:hAnsi="Times New Roman" w:cs="Times New Roman"/>
          <w:sz w:val="24"/>
          <w:szCs w:val="24"/>
        </w:rPr>
        <w:t>późn</w:t>
      </w:r>
      <w:proofErr w:type="spellEnd"/>
      <w:r w:rsidRPr="00435144">
        <w:rPr>
          <w:rFonts w:ascii="Times New Roman" w:hAnsi="Times New Roman" w:cs="Times New Roman"/>
          <w:sz w:val="24"/>
          <w:szCs w:val="24"/>
        </w:rPr>
        <w:t>. zmianami).</w:t>
      </w:r>
    </w:p>
    <w:p w:rsidR="000A7871" w:rsidRPr="00435144" w:rsidRDefault="000A7871" w:rsidP="00A3326D">
      <w:pPr>
        <w:pStyle w:val="Nagwek2"/>
        <w:jc w:val="center"/>
        <w:rPr>
          <w:sz w:val="24"/>
          <w:szCs w:val="24"/>
        </w:rPr>
      </w:pPr>
      <w:r w:rsidRPr="00435144">
        <w:rPr>
          <w:sz w:val="24"/>
          <w:szCs w:val="24"/>
        </w:rPr>
        <w:t>§ 10</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W czasie trwania umowy będą przeprowadzane odbiory częściowe zaawansowania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wykonanych robót wynikające z harmonogramu robót oraz robót ulegających zakryciu.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Odbiorów częściowych będzie dokonywał Inspektor Nadzoru lub właściwy Inspektor</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Nadzoru Branżowy. W czynnościach odbiorowych brał udział będzie przedstawiciel</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Wykonawcy – Kierownik Budowy.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Osiągnięcie gotowości do odbioru końcowego przedmiotu umowy Wykonawca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lastRenderedPageBreak/>
        <w:t>zgłosi wpisem do Dziennika budowy oraz zawiadomi Zamawiającego pisemnie.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Zgłoszenie to wymaga potwierdzenia przez Inspektora Nadzoru. Zamawiający powoła</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Komisję i rozpocznie czynności odbioru nie później niż w 14 dniu po otrzymaniu</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zgłoszenia o osiągnięciu gotowości do odbioru.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Przez gotowość do odbioru rozumie się wykonanie wszystkich robót określonych niniejszą</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umową a także skompletowanie wszystkich wymaganych przepisami i niniejszą umową</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dokumentów w tym również dokumentacji powykonawczej.</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 Jeśli w toku czynności odbioru końcowego przedmiotu umowy zostaną stwierdzone</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wady i usterki dające się usunąć, to Zamawiający dokonana czynności odbiorowych</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wyznaczając jednocześnie odpowiedni czas na ich usunięcie.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5. Jeżeli wady stwierdzone przy odbiorze końcowym przedmiotu umowy nie będą</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nadawały się do usunięcia to: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a) jeżeli nie uniemożliwią one użytkowania przedmiotu umowy zgodnie z przeznaczeniem,</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Zamawiający będzie uprawniony do obniżenia odpowiednio kwoty wynagrodzenia</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Wykonawcy,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b) jeżeli wady uniemożliwią użytkowanie przedmiotu umowy zgodnie z przeznaczeniem,</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Zamawiający będzie uprawniony do odstąpienia od umowy lub zażądania wykonania</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przedmiotu umowy po raz drugi.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6. Strony postanawiają, że z czynności odbioru końcowego zostanie spisany protokół</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zawierający wszelkie ustalenia tj. uwagi dotyczące jakości wykonanych robót, jak też</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terminy wyznaczone na usunięcie stwierdzonych wad i usterek.</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7. W przypadku wystąpienia wad i usterek w okresie gwarancji i rękojmi Zamawiający</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wyznaczy odpowiedni czas na ich usunięcie.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8. Jeżeli Wykonawca nie usunie zgłoszonych usterek w wyznaczonym terminie,</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Zamawiający może – bez wyznaczenia dodatkowego terminu i bez upoważnienia</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sądowego – zlecić ich usunięcie innemu wykonawcy na koszt Wykonawcy.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9. Za wady i usterki przedmiotu odbioru końcowego nie uznaje się niedokończenia</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któregokolwiek z elementów wchodzących w skład przedmiotu umowy. W takim przypadku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Zamawiający odstąpi od odbioru końcowego z powodu nie zakończenia 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10. Przegląd pogwarancyjny odbywa się na pisemne zgłoszenie Wykonawcy dokonane</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nie wcześniej niż na jeden miesiąc przed upływem pięcioletniego okresu gwarancji. Z</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odbioru sporządzony będzie protokół. Brak zastrzeżeń Zamawiającego dotyczących stanu</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przedmiotu umowy będzie podstawą zwrotu zatrzymanej części zabezpieczenia</w:t>
      </w:r>
      <w:r w:rsidR="00A3326D">
        <w:rPr>
          <w:rFonts w:ascii="Times New Roman" w:hAnsi="Times New Roman" w:cs="Times New Roman"/>
          <w:sz w:val="24"/>
          <w:szCs w:val="24"/>
        </w:rPr>
        <w:t xml:space="preserve"> </w:t>
      </w:r>
      <w:r w:rsidRPr="00435144">
        <w:rPr>
          <w:rFonts w:ascii="Times New Roman" w:hAnsi="Times New Roman" w:cs="Times New Roman"/>
          <w:sz w:val="24"/>
          <w:szCs w:val="24"/>
        </w:rPr>
        <w:t>należytego wykonania umowy.</w:t>
      </w:r>
    </w:p>
    <w:p w:rsidR="000A7871" w:rsidRPr="00435144" w:rsidRDefault="000A7871" w:rsidP="00694BE1">
      <w:pPr>
        <w:pStyle w:val="Nagwek2"/>
        <w:jc w:val="center"/>
        <w:rPr>
          <w:sz w:val="24"/>
          <w:szCs w:val="24"/>
        </w:rPr>
      </w:pPr>
      <w:r w:rsidRPr="00435144">
        <w:rPr>
          <w:sz w:val="24"/>
          <w:szCs w:val="24"/>
        </w:rPr>
        <w:t>§ 11</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xml:space="preserve">1. Na wykonane roboty Wykonawca udziela pisemnej gwarancji na okres </w:t>
      </w:r>
      <w:r w:rsidRPr="00435144">
        <w:rPr>
          <w:rFonts w:ascii="Times New Roman" w:hAnsi="Times New Roman" w:cs="Times New Roman"/>
          <w:b/>
          <w:bCs/>
          <w:sz w:val="24"/>
          <w:szCs w:val="24"/>
        </w:rPr>
        <w:t xml:space="preserve">5 lat </w:t>
      </w:r>
      <w:r w:rsidRPr="00435144">
        <w:rPr>
          <w:rFonts w:ascii="Times New Roman" w:hAnsi="Times New Roman" w:cs="Times New Roman"/>
          <w:sz w:val="24"/>
          <w:szCs w:val="24"/>
        </w:rPr>
        <w:t>licząc od</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daty bezusterkowego odbioru, a w przypadku usterek od daty protokołu</w:t>
      </w:r>
      <w:r w:rsidR="00694BE1">
        <w:rPr>
          <w:rFonts w:ascii="Times New Roman" w:hAnsi="Times New Roman" w:cs="Times New Roman"/>
          <w:sz w:val="24"/>
          <w:szCs w:val="24"/>
        </w:rPr>
        <w:t xml:space="preserve"> stwierdzającego ich </w:t>
      </w:r>
      <w:r w:rsidRPr="00435144">
        <w:rPr>
          <w:rFonts w:ascii="Times New Roman" w:hAnsi="Times New Roman" w:cs="Times New Roman"/>
          <w:sz w:val="24"/>
          <w:szCs w:val="24"/>
        </w:rPr>
        <w:t>usunięcie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Udzielenie gwarancji nie wyłącza uprawnień Zamawiającego z tytułu rękojmi, której</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 xml:space="preserve">obowiązywanie strony ustalają na okres </w:t>
      </w:r>
      <w:r w:rsidRPr="00435144">
        <w:rPr>
          <w:rFonts w:ascii="Times New Roman" w:hAnsi="Times New Roman" w:cs="Times New Roman"/>
          <w:b/>
          <w:bCs/>
          <w:sz w:val="24"/>
          <w:szCs w:val="24"/>
        </w:rPr>
        <w:t>3 lat</w:t>
      </w:r>
      <w:r w:rsidRPr="00435144">
        <w:rPr>
          <w:rFonts w:ascii="Times New Roman" w:hAnsi="Times New Roman" w:cs="Times New Roman"/>
          <w:sz w:val="24"/>
          <w:szCs w:val="24"/>
        </w:rPr>
        <w:t>.</w:t>
      </w:r>
    </w:p>
    <w:p w:rsidR="000A7871" w:rsidRPr="00435144" w:rsidRDefault="000A7871" w:rsidP="00694BE1">
      <w:pPr>
        <w:pStyle w:val="Nagwek2"/>
        <w:jc w:val="center"/>
        <w:rPr>
          <w:sz w:val="24"/>
          <w:szCs w:val="24"/>
        </w:rPr>
      </w:pPr>
      <w:r w:rsidRPr="00435144">
        <w:rPr>
          <w:sz w:val="24"/>
          <w:szCs w:val="24"/>
        </w:rPr>
        <w:t>§ 12</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Strony postanawiają, że rozliczenie Wykonawcy za wykonane roboty nastąpi: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lastRenderedPageBreak/>
        <w:t>1) fakturami częściowymi wystawionymi w oparciu o wykonany i potwierdzony przez</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Zamawiającego w protokole odbioru częściowego zakresu robót. Wynagrodzenie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Wykonawcy rozliczone fakturami częściowymi nie może przekroczyć 80%</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wynagrodzenia określonego w § 4 ust. 1 niniejszej umowy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fakturą końcową, wystawioną po końcowym odbiorze 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Strony ustalają termin zapłaty faktur do 30 dni. Termin płatności rozpoczyna bieg</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począwszy od daty dostarczenia faktury do siedziby Zamawiającego i po spełnieniu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warunków / warunku: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xml:space="preserve">a)* W przypadku realizacji przez </w:t>
      </w:r>
      <w:r w:rsidR="00694BE1" w:rsidRPr="00435144">
        <w:rPr>
          <w:rFonts w:ascii="Times New Roman" w:hAnsi="Times New Roman" w:cs="Times New Roman"/>
          <w:sz w:val="24"/>
          <w:szCs w:val="24"/>
        </w:rPr>
        <w:t>Wykonawcę</w:t>
      </w:r>
      <w:r w:rsidRPr="00435144">
        <w:rPr>
          <w:rFonts w:ascii="Times New Roman" w:hAnsi="Times New Roman" w:cs="Times New Roman"/>
          <w:sz w:val="24"/>
          <w:szCs w:val="24"/>
        </w:rPr>
        <w:t xml:space="preserve"> przedmiotu umowy przy pomocy</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 xml:space="preserve">Podwykonawców, na zawarcie umowy z którymi Zamawiający wyraził zgodę </w:t>
      </w:r>
      <w:r w:rsidR="00694BE1">
        <w:rPr>
          <w:rFonts w:ascii="Times New Roman" w:hAnsi="Times New Roman" w:cs="Times New Roman"/>
          <w:sz w:val="24"/>
          <w:szCs w:val="24"/>
        </w:rPr>
        <w:t>–</w:t>
      </w:r>
      <w:r w:rsidRPr="00435144">
        <w:rPr>
          <w:rFonts w:ascii="Times New Roman" w:hAnsi="Times New Roman" w:cs="Times New Roman"/>
          <w:sz w:val="24"/>
          <w:szCs w:val="24"/>
        </w:rPr>
        <w:t xml:space="preserve"> po</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dostarczeniu przez Wykonawcę, w terminie do 40 dni od dnia wystawienia poprzedniej</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faktury, pisemnych oświadczeń Podwykonawców, skierowanych do Zamawiającego, o</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dokonaniu na ich rzecz przez Wykonawcę zapłaty pełnej kwoty należności wynikającej</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 zakresu robót objętych protokołem odbioru, który był podstawą wystawienia tej</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faktury wraz ze zrzeczeniem się roszczeń Podwykonawcy z tego tytułu w stosunku do</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Zamawiającego. W przypadku niemożliwości uzyskania tego oświadczenia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Zamawiający dopuszcza inne, uznane przez niego za wiarygodne, dowody dokonania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tej zapłaty. W przypadku faktury końcowej Wykonawca winien dołączyć do Protokołu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końcowego oświadczenia wszystkich Podwykonawców, na zawarcie umowy z którymi</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Zamawiający wyraził zgodę, skierowane do Zamawiającego, o otrzymaniu przez nich</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zapłaty za cały zakres robót objętych łączącą ich umową, w wysokości wynikającej z</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tej umowy wraz ze zrzeczeniem się Podwykonawców roszczeń z tego tytułu w</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stosunku do Zamawiającego.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b) W przypadku zmiany harmonogramu o którym mowa w § 3 ust. 3 - po dostarczeniu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przez Wykonawcę uaktualnionego harmonogramu 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 Płatność nastąpi przelewem na rachunek bankowy Wykonawcy wskazany na fakturze.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 dzień zapłaty uważa się dzień obciążenia rachunku Zamawiającego.</w:t>
      </w:r>
    </w:p>
    <w:p w:rsidR="000A7871" w:rsidRPr="00435144" w:rsidRDefault="000A7871" w:rsidP="00694BE1">
      <w:pPr>
        <w:pStyle w:val="Nagwek2"/>
        <w:jc w:val="center"/>
        <w:rPr>
          <w:sz w:val="24"/>
          <w:szCs w:val="24"/>
        </w:rPr>
      </w:pPr>
      <w:r w:rsidRPr="00435144">
        <w:rPr>
          <w:sz w:val="24"/>
          <w:szCs w:val="24"/>
        </w:rPr>
        <w:t>§ 13</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Strony postanawiają, że obowiązującą formą odszkodowania są kary umowne: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Wykonawca zapłaci Zamawiającemu kary umowne: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w wysokości 0,3% wynagrodzenia umownego za każdy dzień zwłoki w wykonaniu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przedmiotu umowy,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w wysokości 0,3% wynagrodzenia umownego za każdy dzień zwłoki w usunięciu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wad stwierdzonych przy odbiorze lub w okresie gwarancji na wykonane roboty,</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liczonej od dnia wyznaczonego na usunięcie wad,</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w wysokości 5% wynagrodzenia umownego za odstąpienie od umowy z przyczyn</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leżących po stronie Wykonawcy.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maksymalną, zsumowaną wielkość kar określa się na 20 % wynagrodzenia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Wykonawcy określonego w § 4 ust. 1 niniejszej umowy.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Zamawiający zapłaci Wykonawcy karę umowną za opóźnienie w zapłacie złożonych</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faktur w wysokości odsetek ustawowych za każdy dzień opóźnienia.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Egzekwowanie naliczonych kar przez Zamawiającego odbywać się będzie przez</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pomniejszenie zapłaty faktury za przedmiot zamówienia o kwotę naliczonej kary. W</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 xml:space="preserve">takim </w:t>
      </w:r>
      <w:r w:rsidRPr="00435144">
        <w:rPr>
          <w:rFonts w:ascii="Times New Roman" w:hAnsi="Times New Roman" w:cs="Times New Roman"/>
          <w:sz w:val="24"/>
          <w:szCs w:val="24"/>
        </w:rPr>
        <w:lastRenderedPageBreak/>
        <w:t>przypadku Wykonawca wystawi korektę faktury. Po wyegzekwowaniu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ewentualnych kar Zamawiający niezwłocznie prześle Wykonawcy stosowną notę</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księgową.</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Niezależnie od kar umownych Strony zastrzegają prawo do odszkodowania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uzupełniającego do wysokości rzeczywiście poniesionej szkody.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 Zapłata kar z tytułu odstąpienia od umowy nie niweczy roszczeń Zamawiającego o</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pozostałe kary.</w:t>
      </w:r>
    </w:p>
    <w:p w:rsidR="000A7871" w:rsidRPr="00435144" w:rsidRDefault="000A7871" w:rsidP="00694BE1">
      <w:pPr>
        <w:pStyle w:val="Nagwek2"/>
        <w:jc w:val="center"/>
        <w:rPr>
          <w:sz w:val="24"/>
          <w:szCs w:val="24"/>
        </w:rPr>
      </w:pPr>
      <w:r w:rsidRPr="00435144">
        <w:rPr>
          <w:sz w:val="24"/>
          <w:szCs w:val="24"/>
        </w:rPr>
        <w:t>§ 14</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Zakazana jest istotna zmiana postanowień zawartej umowy w stosunku do treści</w:t>
      </w:r>
      <w:r w:rsidR="00435144" w:rsidRPr="00435144">
        <w:rPr>
          <w:rFonts w:ascii="Times New Roman" w:hAnsi="Times New Roman" w:cs="Times New Roman"/>
          <w:sz w:val="24"/>
          <w:szCs w:val="24"/>
        </w:rPr>
        <w:t xml:space="preserve"> </w:t>
      </w:r>
      <w:r w:rsidR="00694BE1">
        <w:rPr>
          <w:sz w:val="24"/>
          <w:szCs w:val="24"/>
        </w:rPr>
        <w:t xml:space="preserve">oferty, na </w:t>
      </w:r>
      <w:r w:rsidRPr="00435144">
        <w:rPr>
          <w:sz w:val="24"/>
          <w:szCs w:val="24"/>
        </w:rPr>
        <w:t>podstawie której dokonano wyboru Wykonawcy, z zastrzeżeniem ust. 2.</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Dopuszczalne są następujące rodzaje i warunki zmiany treści umowy</w:t>
      </w:r>
      <w:r w:rsidR="00694BE1">
        <w:rPr>
          <w:rFonts w:ascii="Times New Roman" w:hAnsi="Times New Roman" w:cs="Times New Roman"/>
          <w:sz w:val="24"/>
          <w:szCs w:val="24"/>
        </w:rPr>
        <w: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zmiana materiałów budowlanych, sprzętu, urządzeń, gdy wykorzystanie materiałów</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budowlanych, sprzętu, urządzeń wskazanych w dokumentacji projektowej lub ofercie</w:t>
      </w:r>
      <w:r w:rsidR="00694BE1">
        <w:rPr>
          <w:rFonts w:ascii="Times New Roman" w:hAnsi="Times New Roman" w:cs="Times New Roman"/>
          <w:sz w:val="24"/>
          <w:szCs w:val="24"/>
        </w:rPr>
        <w:t xml:space="preserve"> stanie </w:t>
      </w:r>
      <w:r w:rsidRPr="00435144">
        <w:rPr>
          <w:rFonts w:ascii="Times New Roman" w:hAnsi="Times New Roman" w:cs="Times New Roman"/>
          <w:sz w:val="24"/>
          <w:szCs w:val="24"/>
        </w:rPr>
        <w:t>się niemożliwe bądź podyktowane będzie usprawnieniem procesu budowy,</w:t>
      </w:r>
      <w:r w:rsidR="00694BE1">
        <w:rPr>
          <w:rFonts w:ascii="Times New Roman" w:hAnsi="Times New Roman" w:cs="Times New Roman"/>
          <w:sz w:val="24"/>
          <w:szCs w:val="24"/>
        </w:rPr>
        <w:t xml:space="preserve"> postępem </w:t>
      </w:r>
      <w:r w:rsidRPr="00435144">
        <w:rPr>
          <w:rFonts w:ascii="Times New Roman" w:hAnsi="Times New Roman" w:cs="Times New Roman"/>
          <w:sz w:val="24"/>
          <w:szCs w:val="24"/>
        </w:rPr>
        <w:t>technologicznym, zwiększeniem bezpieczeństwa na budowie,</w:t>
      </w:r>
    </w:p>
    <w:p w:rsidR="000A7871" w:rsidRPr="00435144" w:rsidRDefault="00694BE1" w:rsidP="00C14926">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0A7871" w:rsidRPr="00435144">
        <w:rPr>
          <w:rFonts w:ascii="Times New Roman" w:hAnsi="Times New Roman" w:cs="Times New Roman"/>
          <w:sz w:val="24"/>
          <w:szCs w:val="24"/>
        </w:rPr>
        <w:t>zmiana wysokości wynagrodzenia określonego w § 4 ust. 1 umowy: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a) w związku z okolicznościami wymienionymi w ust. 2 pkt 1</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b) w przypadku ustawowej zmiany wysokości stawki podatku od towarów i usług</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(VAT) – w zakresie zmiany tej stawki,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zmiana terminu realizacji przedmiotu zamówienia, w przypadku: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a) gdy wykonanie zamówienia w określonym pierwotnie terminie nie leży w interesie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Zamawiającego,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b) działania siły wyższej, uniemożliwiającej wykonanie robót w określonym pierwotnie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terminie,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c) zaistnienia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niesprzyjających warunków atmosferycznych, uniemożliwiających</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wykonywanie prac budowlanych lub spełnienie wymogów technologicznych,</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udokumentowanych w dzienniku budowy, potwierdzonych przez inspektora nadzoru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inwestorskiego.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d) błędów w dokumentacji projektowej, których usunięcie będzie poprzedzać konieczność</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konsultacji z projektantem i naniesienia przez niego poprawek lub zmian w projekcie,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e) konieczności uzyskania decyzji lub uzgodnień, mogących spowodować wstrzymanie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f) konieczności zmiany harmonogramu robót i finansowania,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g) konieczności wykonania dodatkowych badań i ekspertyz,</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h) prac lub badań archeologicznych, wykopalisk, powodujących konieczność wstrzymania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robót objętych niniejszą umową,</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i) realizacji w drodze odrębnej umowy prac powiązanych z przedmiotem niniejszej umowy</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wymuszającej konieczność skoordynowania prac i uwzględnienia wzajemnych powiązań,</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 tym udzielenie w trakcie realizacji umowy zamówień dodatkowych i/lub uzupełniających,</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związanych z realizacją zmówienia podstawowego, mających wpływ na uzgodniony termin</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zakończenia jej realizacji (powodujących konieczność jego wydłużenia),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j) wstrzymanie realizacji robót przez uprawniony organ z powodu znalezienia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niewybuchów i niewypałów,</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lastRenderedPageBreak/>
        <w:t>k) jakiegokolwiek opóźnienia, utrudnienia lub przeszkody spowodowane przez lub dające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się przypisać Zamawiającemu, personelowi Zamawiającego lub innemu wykonawcy</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zatrudnionemu przez Zamawiającego na teranie budowy.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w:t>
      </w:r>
      <w:r w:rsidR="00435144" w:rsidRPr="00435144">
        <w:rPr>
          <w:rFonts w:ascii="Times New Roman" w:hAnsi="Times New Roman" w:cs="Times New Roman"/>
          <w:sz w:val="24"/>
          <w:szCs w:val="24"/>
        </w:rPr>
        <w:t xml:space="preserve"> </w:t>
      </w:r>
      <w:r w:rsidRPr="00435144">
        <w:rPr>
          <w:rFonts w:ascii="Times New Roman" w:hAnsi="Times New Roman" w:cs="Times New Roman"/>
          <w:sz w:val="24"/>
          <w:szCs w:val="24"/>
        </w:rPr>
        <w:t>powierzenie Podwykonawcy określonego zakresu robót na skutek którejkolwiek z</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okoliczności wskazanych w pkt. 1, 2 i 4 niniejszego ustępu – i pod warunkiem, że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Zamawiający nie zastrzegł, iż dana część zamówienia nie może być powierzona</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Podwykonawcom,</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5)</w:t>
      </w:r>
      <w:r w:rsidR="00435144" w:rsidRPr="00435144">
        <w:rPr>
          <w:rFonts w:ascii="Times New Roman" w:hAnsi="Times New Roman" w:cs="Times New Roman"/>
          <w:sz w:val="24"/>
          <w:szCs w:val="24"/>
        </w:rPr>
        <w:t xml:space="preserve"> </w:t>
      </w:r>
      <w:r w:rsidRPr="00435144">
        <w:rPr>
          <w:rFonts w:ascii="Times New Roman" w:hAnsi="Times New Roman" w:cs="Times New Roman"/>
          <w:sz w:val="24"/>
          <w:szCs w:val="24"/>
        </w:rPr>
        <w:t>zmiana przedstawicieli stron – kierownika budowy, kierowników robót, inspektorów</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nadzoru – w przypadku niemożności pełnienia przez nich powierzonych funkcji (np.</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zdarzenia losowe, zmiana pracy, rezygnacja, zmiana inspektora nadzoru w związku z</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upływem okresu na jaki została zawarta z nim umowa i zawarciem przez Zamawiającego</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umowy z innym inspektorem nadzoru).</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Zmiany umowy przewidziane w ust. 2 dopuszczalne są na następujących warunkach: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w:t>
      </w:r>
      <w:r w:rsidR="00435144" w:rsidRPr="00435144">
        <w:rPr>
          <w:rFonts w:ascii="Times New Roman" w:hAnsi="Times New Roman" w:cs="Times New Roman"/>
          <w:sz w:val="24"/>
          <w:szCs w:val="24"/>
        </w:rPr>
        <w:t xml:space="preserve"> </w:t>
      </w:r>
      <w:r w:rsidRPr="00435144">
        <w:rPr>
          <w:rFonts w:ascii="Times New Roman" w:hAnsi="Times New Roman" w:cs="Times New Roman"/>
          <w:sz w:val="24"/>
          <w:szCs w:val="24"/>
        </w:rPr>
        <w:t>ad pkt 1) – zamiana na materiały, urządzenia i sprzęt posiadające co najmniej takie</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same parametry jakościowe i cechy użytkowe, jak te, które stanowiły podstawę wyboru</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oferty,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w:t>
      </w:r>
      <w:r w:rsidR="00435144" w:rsidRPr="00435144">
        <w:rPr>
          <w:rFonts w:ascii="Times New Roman" w:hAnsi="Times New Roman" w:cs="Times New Roman"/>
          <w:sz w:val="24"/>
          <w:szCs w:val="24"/>
        </w:rPr>
        <w:t xml:space="preserve"> </w:t>
      </w:r>
      <w:r w:rsidRPr="00435144">
        <w:rPr>
          <w:rFonts w:ascii="Times New Roman" w:hAnsi="Times New Roman" w:cs="Times New Roman"/>
          <w:sz w:val="24"/>
          <w:szCs w:val="24"/>
        </w:rPr>
        <w:t>ad pkt 2)</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 w zakresie nie powodującym zwiększenia wynagrodzenia Wykonawcy</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określonego w niniejszej umowie,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w:t>
      </w:r>
      <w:r w:rsidR="00435144" w:rsidRPr="00435144">
        <w:rPr>
          <w:rFonts w:ascii="Times New Roman" w:hAnsi="Times New Roman" w:cs="Times New Roman"/>
          <w:sz w:val="24"/>
          <w:szCs w:val="24"/>
        </w:rPr>
        <w:t xml:space="preserve"> </w:t>
      </w:r>
      <w:r w:rsidRPr="00435144">
        <w:rPr>
          <w:rFonts w:ascii="Times New Roman" w:hAnsi="Times New Roman" w:cs="Times New Roman"/>
          <w:sz w:val="24"/>
          <w:szCs w:val="24"/>
        </w:rPr>
        <w:t>ad pkt 3):</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lit. a) – w zakresie uzasadnionego interesu Zamawiającego,</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lit. b) – o czas działania siły wyższej oraz potrzebny do usunięcia skutków tego działania,</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lit. c) – o czas trwania niesprzyjających warunków atmosferycznych,</w:t>
      </w:r>
    </w:p>
    <w:p w:rsidR="00694BE1"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lit. d), f), h), l), j), k) – o czas niezbędny do usunięcia przeszkody w prowadzeniu robót</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objętych przedmiotem umowy,</w:t>
      </w:r>
      <w:r w:rsidR="00694BE1">
        <w:rPr>
          <w:rFonts w:ascii="Times New Roman" w:hAnsi="Times New Roman" w:cs="Times New Roman"/>
          <w:sz w:val="24"/>
          <w:szCs w:val="24"/>
        </w:rPr>
        <w:t xml:space="preserve"> </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lit. e), g) – o czas niezbędny do uzyskania wymaganych decyzji bądź uzgodnień lub do</w:t>
      </w:r>
      <w:r w:rsidR="00694BE1">
        <w:rPr>
          <w:rFonts w:ascii="Times New Roman" w:hAnsi="Times New Roman" w:cs="Times New Roman"/>
          <w:sz w:val="24"/>
          <w:szCs w:val="24"/>
        </w:rPr>
        <w:t xml:space="preserve"> </w:t>
      </w:r>
      <w:r w:rsidRPr="00435144">
        <w:rPr>
          <w:rFonts w:ascii="Times New Roman" w:hAnsi="Times New Roman" w:cs="Times New Roman"/>
          <w:sz w:val="24"/>
          <w:szCs w:val="24"/>
        </w:rPr>
        <w:t>wykonania dodatkowych ekspertyz, badań,</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 lit. i) – o czas opóźnienia, utrudnienia lub przeszkody opisanych przy lit. i).</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4. Wszelkie zmiany niniejszej umowy wymagają zgody obu stron wyrażonej w formie</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pisemnego aneksu do umowy pod rygorem nieważności.</w:t>
      </w:r>
    </w:p>
    <w:p w:rsidR="000A7871" w:rsidRPr="00435144" w:rsidRDefault="000A7871" w:rsidP="00C14926">
      <w:pPr>
        <w:pStyle w:val="Nagwek2"/>
        <w:jc w:val="center"/>
        <w:rPr>
          <w:sz w:val="24"/>
          <w:szCs w:val="24"/>
        </w:rPr>
      </w:pPr>
      <w:r w:rsidRPr="00435144">
        <w:rPr>
          <w:sz w:val="24"/>
          <w:szCs w:val="24"/>
        </w:rPr>
        <w:t>§ 15</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Poza wypadkami wynikającymi w treści tytułu XV K.C. Zamawiającemu przysługuje</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prawo odstąpienia od umowy:</w:t>
      </w:r>
    </w:p>
    <w:p w:rsidR="000A7871" w:rsidRPr="00435144" w:rsidRDefault="00C14926" w:rsidP="00C14926">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1.1.</w:t>
      </w:r>
      <w:r w:rsidR="000A7871" w:rsidRPr="00435144">
        <w:rPr>
          <w:rFonts w:ascii="Times New Roman" w:hAnsi="Times New Roman" w:cs="Times New Roman"/>
          <w:sz w:val="24"/>
          <w:szCs w:val="24"/>
        </w:rPr>
        <w:t xml:space="preserve"> W razie wystąpienia okoliczności powodujących, że wykonanie umowy nie leży w</w:t>
      </w:r>
      <w:r w:rsidR="00435144">
        <w:rPr>
          <w:rFonts w:ascii="Times New Roman" w:hAnsi="Times New Roman" w:cs="Times New Roman"/>
          <w:sz w:val="24"/>
          <w:szCs w:val="24"/>
        </w:rPr>
        <w:t xml:space="preserve"> </w:t>
      </w:r>
      <w:r w:rsidR="000A7871" w:rsidRPr="00435144">
        <w:rPr>
          <w:rFonts w:ascii="Times New Roman" w:hAnsi="Times New Roman" w:cs="Times New Roman"/>
          <w:sz w:val="24"/>
          <w:szCs w:val="24"/>
        </w:rPr>
        <w:t xml:space="preserve">interesie </w:t>
      </w:r>
      <w:r>
        <w:rPr>
          <w:rFonts w:ascii="Times New Roman" w:hAnsi="Times New Roman" w:cs="Times New Roman"/>
          <w:sz w:val="24"/>
          <w:szCs w:val="24"/>
        </w:rPr>
        <w:t>.</w:t>
      </w:r>
      <w:r w:rsidR="000A7871" w:rsidRPr="00435144">
        <w:rPr>
          <w:rFonts w:ascii="Times New Roman" w:hAnsi="Times New Roman" w:cs="Times New Roman"/>
          <w:sz w:val="24"/>
          <w:szCs w:val="24"/>
        </w:rPr>
        <w:t>publicznym, czego nie można było przewidzieć w chwili zawarcia umowy</w:t>
      </w:r>
      <w:r w:rsidR="00435144">
        <w:rPr>
          <w:rFonts w:ascii="Times New Roman" w:hAnsi="Times New Roman" w:cs="Times New Roman"/>
          <w:sz w:val="24"/>
          <w:szCs w:val="24"/>
        </w:rPr>
        <w:t xml:space="preserve"> </w:t>
      </w:r>
      <w:r w:rsidR="000A7871" w:rsidRPr="00435144">
        <w:rPr>
          <w:rFonts w:ascii="Times New Roman" w:hAnsi="Times New Roman" w:cs="Times New Roman"/>
          <w:sz w:val="24"/>
          <w:szCs w:val="24"/>
        </w:rPr>
        <w:t>[odstąpienie od umowy w tym wypadku może nastąpić w terminie 30 dni od</w:t>
      </w:r>
      <w:r w:rsidR="00435144">
        <w:rPr>
          <w:rFonts w:ascii="Times New Roman" w:hAnsi="Times New Roman" w:cs="Times New Roman"/>
          <w:sz w:val="24"/>
          <w:szCs w:val="24"/>
        </w:rPr>
        <w:t xml:space="preserve"> </w:t>
      </w:r>
      <w:r w:rsidR="000A7871" w:rsidRPr="00435144">
        <w:rPr>
          <w:rFonts w:ascii="Times New Roman" w:hAnsi="Times New Roman" w:cs="Times New Roman"/>
          <w:sz w:val="24"/>
          <w:szCs w:val="24"/>
        </w:rPr>
        <w:t>powzięcia wiadomości o powyższych okolicznościach, w takich wypadkach</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Wykonawca może żądać jedynie wynagrodzenia należnego mu z tytułu wykonania</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części umowy].</w:t>
      </w:r>
    </w:p>
    <w:p w:rsidR="000A7871" w:rsidRPr="00435144" w:rsidRDefault="00C14926" w:rsidP="00C14926">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1.</w:t>
      </w:r>
      <w:r w:rsidR="000A7871" w:rsidRPr="00435144">
        <w:rPr>
          <w:rFonts w:ascii="Times New Roman" w:hAnsi="Times New Roman" w:cs="Times New Roman"/>
          <w:sz w:val="24"/>
          <w:szCs w:val="24"/>
        </w:rPr>
        <w:t>2. Gdy zostanie złożony wniosek o ogłoszeniu upadłości lub likwidacji firmy</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Wykonawcy [odstąpienie od umowy w tym wypadku może nastąpić w terminie 30</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dni od powzięcia wiadomości o powyższych okolicznościach].</w:t>
      </w:r>
    </w:p>
    <w:p w:rsidR="000A7871" w:rsidRPr="00435144" w:rsidRDefault="00C14926" w:rsidP="00C14926">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1.</w:t>
      </w:r>
      <w:r w:rsidR="000A7871" w:rsidRPr="00435144">
        <w:rPr>
          <w:rFonts w:ascii="Times New Roman" w:hAnsi="Times New Roman" w:cs="Times New Roman"/>
          <w:sz w:val="24"/>
          <w:szCs w:val="24"/>
        </w:rPr>
        <w:t>3. Gdy Wykonawca nie rozpoczął robót bez uzasadnionych przyczyn i opóźnienie</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przekracza 21 dni lub przerwał roboty przez okres co najmniej 14 dni i nie</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kontynuuje ich bez uzasadnionych przyczyn pomimo wezwania Zamawiającego,</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 xml:space="preserve">złożonego na piśmie </w:t>
      </w:r>
      <w:r w:rsidR="000A7871" w:rsidRPr="00435144">
        <w:rPr>
          <w:rFonts w:ascii="Times New Roman" w:hAnsi="Times New Roman" w:cs="Times New Roman"/>
          <w:sz w:val="24"/>
          <w:szCs w:val="24"/>
        </w:rPr>
        <w:lastRenderedPageBreak/>
        <w:t>[odstąpienie od umowy w tym wypadku może nastąpić w</w:t>
      </w:r>
      <w:r>
        <w:rPr>
          <w:rFonts w:ascii="Times New Roman" w:hAnsi="Times New Roman" w:cs="Times New Roman"/>
          <w:sz w:val="24"/>
          <w:szCs w:val="24"/>
        </w:rPr>
        <w:t xml:space="preserve"> </w:t>
      </w:r>
      <w:r w:rsidR="000A7871" w:rsidRPr="00435144">
        <w:rPr>
          <w:rFonts w:ascii="Times New Roman" w:hAnsi="Times New Roman" w:cs="Times New Roman"/>
          <w:sz w:val="24"/>
          <w:szCs w:val="24"/>
        </w:rPr>
        <w:t>terminie 30 dni od powzięcia wiadomości o powyższych okolicznościach].</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W przypadkach odstąpienia od umowy przez Zamawiającego, Wykonawcę obciążają</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następujące obowiązek:</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W terminie 7 dni od odstąpienia od umowy Wykonawca, przy udziale</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Zamawiającego sporządzi protokół inwentaryzacji robót.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2) Wykonawca zabezpieczy przerwane roboty na swój koszt.</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3) Zamawiający w razie odstąpienia od umowy z przyczyn za które Wykonawca nie</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odpowiada obowiązany jest dokonać odbioru robót przerwanych oraz do zapłaty</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wynagrodzenia za roboty wykonane do dnia odstąpienia.</w:t>
      </w:r>
    </w:p>
    <w:p w:rsidR="000A7871" w:rsidRPr="00435144" w:rsidRDefault="000A7871" w:rsidP="000C53A2">
      <w:pPr>
        <w:pStyle w:val="Nagwek2"/>
        <w:jc w:val="center"/>
        <w:rPr>
          <w:sz w:val="24"/>
          <w:szCs w:val="24"/>
        </w:rPr>
      </w:pPr>
      <w:r w:rsidRPr="00435144">
        <w:rPr>
          <w:sz w:val="24"/>
          <w:szCs w:val="24"/>
        </w:rPr>
        <w:t>§ 16</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Spory wynikłe na tle niniejszej umowy strony poddają rozstrzygnięciu Sądu właściwego</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rzeczowo i miejscowo ze względu na siedzibę Zamawiającego.</w:t>
      </w:r>
    </w:p>
    <w:p w:rsidR="000A7871" w:rsidRPr="00435144" w:rsidRDefault="000A7871" w:rsidP="000C53A2">
      <w:pPr>
        <w:pStyle w:val="Nagwek2"/>
        <w:jc w:val="center"/>
        <w:rPr>
          <w:sz w:val="24"/>
          <w:szCs w:val="24"/>
        </w:rPr>
      </w:pPr>
      <w:r w:rsidRPr="00435144">
        <w:rPr>
          <w:sz w:val="24"/>
          <w:szCs w:val="24"/>
        </w:rPr>
        <w:t>§ 17</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W sprawach nie uregulowanych niniejszą umową stosuje się w szczególności przepisy</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Kodeksu Cywilnego, ustawy Prawo Zamówień Publicznych, ustawy Prawo Budowlane i</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ustawy o odpadach.</w:t>
      </w:r>
    </w:p>
    <w:p w:rsidR="000A7871" w:rsidRPr="00435144" w:rsidRDefault="000A7871" w:rsidP="000C53A2">
      <w:pPr>
        <w:pStyle w:val="Nagwek2"/>
        <w:jc w:val="center"/>
        <w:rPr>
          <w:sz w:val="24"/>
          <w:szCs w:val="24"/>
        </w:rPr>
      </w:pPr>
      <w:r w:rsidRPr="00435144">
        <w:rPr>
          <w:sz w:val="24"/>
          <w:szCs w:val="24"/>
        </w:rPr>
        <w:t>§ 18</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Dokonanie cesji (przelewu) wierzytelności wynikającej z niniejszej umowy wymaga zgody</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Zamawiającego.</w:t>
      </w:r>
    </w:p>
    <w:p w:rsidR="000A7871" w:rsidRPr="00435144" w:rsidRDefault="000A7871" w:rsidP="000C53A2">
      <w:pPr>
        <w:pStyle w:val="Nagwek2"/>
        <w:jc w:val="center"/>
        <w:rPr>
          <w:sz w:val="24"/>
          <w:szCs w:val="24"/>
        </w:rPr>
      </w:pPr>
      <w:r w:rsidRPr="00435144">
        <w:rPr>
          <w:sz w:val="24"/>
          <w:szCs w:val="24"/>
        </w:rPr>
        <w:t>§ 19</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Umowa dla swej ważności wymaga kontrasygnaty Skarbnika Miasta lub osoby przez</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Niego upoważnionej.</w:t>
      </w:r>
    </w:p>
    <w:p w:rsidR="000A7871" w:rsidRPr="00435144" w:rsidRDefault="000A7871" w:rsidP="000C53A2">
      <w:pPr>
        <w:pStyle w:val="Nagwek2"/>
        <w:jc w:val="center"/>
        <w:rPr>
          <w:sz w:val="24"/>
          <w:szCs w:val="24"/>
        </w:rPr>
      </w:pPr>
      <w:r w:rsidRPr="00435144">
        <w:rPr>
          <w:sz w:val="24"/>
          <w:szCs w:val="24"/>
        </w:rPr>
        <w:t>§ 20</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Umowę sporządzono w trzech jednobrzmiących egzemplarzach, z których jeden otrzymuje</w:t>
      </w:r>
      <w:r w:rsidR="00C14926">
        <w:rPr>
          <w:rFonts w:ascii="Times New Roman" w:hAnsi="Times New Roman" w:cs="Times New Roman"/>
          <w:sz w:val="24"/>
          <w:szCs w:val="24"/>
        </w:rPr>
        <w:t xml:space="preserve"> </w:t>
      </w:r>
      <w:r w:rsidRPr="00435144">
        <w:rPr>
          <w:rFonts w:ascii="Times New Roman" w:hAnsi="Times New Roman" w:cs="Times New Roman"/>
          <w:sz w:val="24"/>
          <w:szCs w:val="24"/>
        </w:rPr>
        <w:t>Wykonawca, a dwa pozostają u Zamawiającego.</w:t>
      </w:r>
    </w:p>
    <w:p w:rsidR="000A7871" w:rsidRPr="00435144" w:rsidRDefault="000A7871" w:rsidP="000C53A2">
      <w:pPr>
        <w:pStyle w:val="Nagwek2"/>
        <w:jc w:val="center"/>
        <w:rPr>
          <w:sz w:val="24"/>
          <w:szCs w:val="24"/>
        </w:rPr>
      </w:pPr>
      <w:r w:rsidRPr="00435144">
        <w:rPr>
          <w:sz w:val="24"/>
          <w:szCs w:val="24"/>
        </w:rPr>
        <w:t>§ 21</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Integralną częścią umowy są:</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zapytanie ofertowe</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 oferta Wykonawcy</w:t>
      </w:r>
    </w:p>
    <w:p w:rsidR="00435144" w:rsidRPr="00435144" w:rsidRDefault="00435144" w:rsidP="00C14926">
      <w:pPr>
        <w:autoSpaceDE w:val="0"/>
        <w:autoSpaceDN w:val="0"/>
        <w:adjustRightInd w:val="0"/>
        <w:spacing w:after="0"/>
        <w:jc w:val="both"/>
        <w:outlineLvl w:val="0"/>
        <w:rPr>
          <w:rFonts w:ascii="Times New Roman" w:hAnsi="Times New Roman" w:cs="Times New Roman"/>
          <w:b/>
          <w:bCs/>
          <w:sz w:val="24"/>
          <w:szCs w:val="24"/>
        </w:rPr>
      </w:pPr>
    </w:p>
    <w:p w:rsidR="00435144" w:rsidRPr="00435144" w:rsidRDefault="00435144" w:rsidP="00C14926">
      <w:pPr>
        <w:autoSpaceDE w:val="0"/>
        <w:autoSpaceDN w:val="0"/>
        <w:adjustRightInd w:val="0"/>
        <w:spacing w:after="0"/>
        <w:jc w:val="both"/>
        <w:outlineLvl w:val="0"/>
        <w:rPr>
          <w:rFonts w:ascii="Times New Roman" w:hAnsi="Times New Roman" w:cs="Times New Roman"/>
          <w:b/>
          <w:bCs/>
          <w:sz w:val="24"/>
          <w:szCs w:val="24"/>
        </w:rPr>
      </w:pPr>
    </w:p>
    <w:p w:rsidR="00435144" w:rsidRPr="00435144" w:rsidRDefault="00435144" w:rsidP="00C14926">
      <w:pPr>
        <w:autoSpaceDE w:val="0"/>
        <w:autoSpaceDN w:val="0"/>
        <w:adjustRightInd w:val="0"/>
        <w:spacing w:after="0"/>
        <w:jc w:val="both"/>
        <w:outlineLvl w:val="0"/>
        <w:rPr>
          <w:rFonts w:ascii="Times New Roman" w:hAnsi="Times New Roman" w:cs="Times New Roman"/>
          <w:b/>
          <w:bCs/>
          <w:sz w:val="24"/>
          <w:szCs w:val="24"/>
        </w:rPr>
      </w:pPr>
    </w:p>
    <w:p w:rsidR="00435144" w:rsidRPr="00435144" w:rsidRDefault="00435144" w:rsidP="00C14926">
      <w:pPr>
        <w:autoSpaceDE w:val="0"/>
        <w:autoSpaceDN w:val="0"/>
        <w:adjustRightInd w:val="0"/>
        <w:spacing w:after="0"/>
        <w:jc w:val="both"/>
        <w:outlineLvl w:val="0"/>
        <w:rPr>
          <w:rFonts w:ascii="Times New Roman" w:hAnsi="Times New Roman" w:cs="Times New Roman"/>
          <w:b/>
          <w:bCs/>
          <w:sz w:val="24"/>
          <w:szCs w:val="24"/>
        </w:rPr>
      </w:pPr>
    </w:p>
    <w:p w:rsidR="000A7871" w:rsidRPr="00435144" w:rsidRDefault="000A7871" w:rsidP="00C14926">
      <w:pPr>
        <w:autoSpaceDE w:val="0"/>
        <w:autoSpaceDN w:val="0"/>
        <w:adjustRightInd w:val="0"/>
        <w:spacing w:after="0"/>
        <w:jc w:val="both"/>
        <w:outlineLvl w:val="0"/>
        <w:rPr>
          <w:rFonts w:ascii="Times New Roman" w:hAnsi="Times New Roman" w:cs="Times New Roman"/>
          <w:b/>
          <w:bCs/>
          <w:sz w:val="24"/>
          <w:szCs w:val="24"/>
        </w:rPr>
      </w:pPr>
      <w:r w:rsidRPr="00435144">
        <w:rPr>
          <w:rFonts w:ascii="Times New Roman" w:hAnsi="Times New Roman" w:cs="Times New Roman"/>
          <w:b/>
          <w:bCs/>
          <w:sz w:val="24"/>
          <w:szCs w:val="24"/>
        </w:rPr>
        <w:t>WYKONAWCA:</w:t>
      </w:r>
      <w:r w:rsidR="00435144" w:rsidRPr="00435144">
        <w:rPr>
          <w:rFonts w:ascii="Times New Roman" w:hAnsi="Times New Roman" w:cs="Times New Roman"/>
          <w:b/>
          <w:bCs/>
          <w:sz w:val="24"/>
          <w:szCs w:val="24"/>
        </w:rPr>
        <w:tab/>
      </w:r>
      <w:r w:rsidR="00435144" w:rsidRPr="00435144">
        <w:rPr>
          <w:rFonts w:ascii="Times New Roman" w:hAnsi="Times New Roman" w:cs="Times New Roman"/>
          <w:b/>
          <w:bCs/>
          <w:sz w:val="24"/>
          <w:szCs w:val="24"/>
        </w:rPr>
        <w:tab/>
      </w:r>
      <w:r w:rsidR="00435144" w:rsidRPr="00435144">
        <w:rPr>
          <w:rFonts w:ascii="Times New Roman" w:hAnsi="Times New Roman" w:cs="Times New Roman"/>
          <w:b/>
          <w:bCs/>
          <w:sz w:val="24"/>
          <w:szCs w:val="24"/>
        </w:rPr>
        <w:tab/>
      </w:r>
      <w:r w:rsidR="00435144" w:rsidRPr="00435144">
        <w:rPr>
          <w:rFonts w:ascii="Times New Roman" w:hAnsi="Times New Roman" w:cs="Times New Roman"/>
          <w:b/>
          <w:bCs/>
          <w:sz w:val="24"/>
          <w:szCs w:val="24"/>
        </w:rPr>
        <w:tab/>
      </w:r>
      <w:r w:rsidR="00435144" w:rsidRPr="00435144">
        <w:rPr>
          <w:rFonts w:ascii="Times New Roman" w:hAnsi="Times New Roman" w:cs="Times New Roman"/>
          <w:b/>
          <w:bCs/>
          <w:sz w:val="24"/>
          <w:szCs w:val="24"/>
        </w:rPr>
        <w:tab/>
      </w:r>
      <w:r w:rsidRPr="00435144">
        <w:rPr>
          <w:rFonts w:ascii="Times New Roman" w:hAnsi="Times New Roman" w:cs="Times New Roman"/>
          <w:b/>
          <w:bCs/>
          <w:sz w:val="24"/>
          <w:szCs w:val="24"/>
        </w:rPr>
        <w:t xml:space="preserve"> ZAMAWIAJĄCY:</w:t>
      </w:r>
    </w:p>
    <w:p w:rsidR="000A7871" w:rsidRPr="00435144" w:rsidRDefault="000A7871" w:rsidP="00C14926">
      <w:pPr>
        <w:autoSpaceDE w:val="0"/>
        <w:autoSpaceDN w:val="0"/>
        <w:adjustRightInd w:val="0"/>
        <w:spacing w:after="0"/>
        <w:jc w:val="both"/>
        <w:outlineLvl w:val="0"/>
        <w:rPr>
          <w:rFonts w:ascii="Times New Roman" w:hAnsi="Times New Roman" w:cs="Times New Roman"/>
          <w:sz w:val="24"/>
          <w:szCs w:val="24"/>
        </w:rPr>
      </w:pPr>
      <w:r w:rsidRPr="00435144">
        <w:rPr>
          <w:rFonts w:ascii="Times New Roman" w:hAnsi="Times New Roman" w:cs="Times New Roman"/>
          <w:sz w:val="24"/>
          <w:szCs w:val="24"/>
        </w:rPr>
        <w:t>1. ....................................... 1. ......................................</w:t>
      </w:r>
    </w:p>
    <w:p w:rsidR="000A7871" w:rsidRPr="00435144" w:rsidRDefault="000A7871" w:rsidP="00C14926">
      <w:pPr>
        <w:pStyle w:val="Akapitzlist"/>
        <w:jc w:val="both"/>
        <w:outlineLvl w:val="0"/>
        <w:rPr>
          <w:rFonts w:ascii="Times New Roman" w:hAnsi="Times New Roman" w:cs="Times New Roman"/>
          <w:sz w:val="24"/>
          <w:szCs w:val="24"/>
        </w:rPr>
      </w:pPr>
      <w:r w:rsidRPr="00435144">
        <w:rPr>
          <w:rFonts w:ascii="Times New Roman" w:hAnsi="Times New Roman" w:cs="Times New Roman"/>
          <w:sz w:val="24"/>
          <w:szCs w:val="24"/>
        </w:rPr>
        <w:t>*</w:t>
      </w:r>
    </w:p>
    <w:p w:rsidR="00015277" w:rsidRPr="00435144" w:rsidRDefault="00015277" w:rsidP="000C53A2">
      <w:pPr>
        <w:jc w:val="both"/>
        <w:outlineLvl w:val="0"/>
        <w:rPr>
          <w:rFonts w:ascii="Times New Roman" w:hAnsi="Times New Roman" w:cs="Times New Roman"/>
          <w:sz w:val="24"/>
          <w:szCs w:val="24"/>
        </w:rPr>
      </w:pPr>
    </w:p>
    <w:sectPr w:rsidR="00015277" w:rsidRPr="00435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A4" w:rsidRDefault="00206CA4" w:rsidP="00FF3E64">
      <w:pPr>
        <w:spacing w:after="0" w:line="240" w:lineRule="auto"/>
      </w:pPr>
      <w:r>
        <w:separator/>
      </w:r>
    </w:p>
  </w:endnote>
  <w:endnote w:type="continuationSeparator" w:id="0">
    <w:p w:rsidR="00206CA4" w:rsidRDefault="00206CA4" w:rsidP="00FF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A4" w:rsidRDefault="00206CA4" w:rsidP="00FF3E64">
      <w:pPr>
        <w:spacing w:after="0" w:line="240" w:lineRule="auto"/>
      </w:pPr>
      <w:r>
        <w:separator/>
      </w:r>
    </w:p>
  </w:footnote>
  <w:footnote w:type="continuationSeparator" w:id="0">
    <w:p w:rsidR="00206CA4" w:rsidRDefault="00206CA4" w:rsidP="00FF3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FA1"/>
    <w:multiLevelType w:val="hybridMultilevel"/>
    <w:tmpl w:val="E5D0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D8"/>
    <w:rsid w:val="00015277"/>
    <w:rsid w:val="000A7871"/>
    <w:rsid w:val="000C53A2"/>
    <w:rsid w:val="00206514"/>
    <w:rsid w:val="00206CA4"/>
    <w:rsid w:val="00264EE9"/>
    <w:rsid w:val="0030068C"/>
    <w:rsid w:val="00402D67"/>
    <w:rsid w:val="00435144"/>
    <w:rsid w:val="004A666B"/>
    <w:rsid w:val="004E6AEB"/>
    <w:rsid w:val="00505DAA"/>
    <w:rsid w:val="005A32F7"/>
    <w:rsid w:val="006444E2"/>
    <w:rsid w:val="00663646"/>
    <w:rsid w:val="00694BE1"/>
    <w:rsid w:val="00875E96"/>
    <w:rsid w:val="00A3326D"/>
    <w:rsid w:val="00AE12D8"/>
    <w:rsid w:val="00C14926"/>
    <w:rsid w:val="00F019E4"/>
    <w:rsid w:val="00FE6F4D"/>
    <w:rsid w:val="00FF3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3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351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36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3646"/>
    <w:rPr>
      <w:rFonts w:ascii="Tahoma" w:hAnsi="Tahoma" w:cs="Tahoma"/>
      <w:sz w:val="16"/>
      <w:szCs w:val="16"/>
    </w:rPr>
  </w:style>
  <w:style w:type="paragraph" w:styleId="Akapitzlist">
    <w:name w:val="List Paragraph"/>
    <w:basedOn w:val="Normalny"/>
    <w:uiPriority w:val="34"/>
    <w:qFormat/>
    <w:rsid w:val="00663646"/>
    <w:pPr>
      <w:ind w:left="720"/>
      <w:contextualSpacing/>
    </w:pPr>
  </w:style>
  <w:style w:type="paragraph" w:styleId="Nagwek">
    <w:name w:val="header"/>
    <w:basedOn w:val="Normalny"/>
    <w:link w:val="NagwekZnak"/>
    <w:uiPriority w:val="99"/>
    <w:unhideWhenUsed/>
    <w:rsid w:val="00FF3E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3E64"/>
  </w:style>
  <w:style w:type="paragraph" w:styleId="Stopka">
    <w:name w:val="footer"/>
    <w:basedOn w:val="Normalny"/>
    <w:link w:val="StopkaZnak"/>
    <w:uiPriority w:val="99"/>
    <w:unhideWhenUsed/>
    <w:rsid w:val="00FF3E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3E64"/>
  </w:style>
  <w:style w:type="character" w:customStyle="1" w:styleId="Nagwek1Znak">
    <w:name w:val="Nagłówek 1 Znak"/>
    <w:basedOn w:val="Domylnaczcionkaakapitu"/>
    <w:link w:val="Nagwek1"/>
    <w:uiPriority w:val="9"/>
    <w:rsid w:val="00FF3E6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3514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3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351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36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3646"/>
    <w:rPr>
      <w:rFonts w:ascii="Tahoma" w:hAnsi="Tahoma" w:cs="Tahoma"/>
      <w:sz w:val="16"/>
      <w:szCs w:val="16"/>
    </w:rPr>
  </w:style>
  <w:style w:type="paragraph" w:styleId="Akapitzlist">
    <w:name w:val="List Paragraph"/>
    <w:basedOn w:val="Normalny"/>
    <w:uiPriority w:val="34"/>
    <w:qFormat/>
    <w:rsid w:val="00663646"/>
    <w:pPr>
      <w:ind w:left="720"/>
      <w:contextualSpacing/>
    </w:pPr>
  </w:style>
  <w:style w:type="paragraph" w:styleId="Nagwek">
    <w:name w:val="header"/>
    <w:basedOn w:val="Normalny"/>
    <w:link w:val="NagwekZnak"/>
    <w:uiPriority w:val="99"/>
    <w:unhideWhenUsed/>
    <w:rsid w:val="00FF3E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3E64"/>
  </w:style>
  <w:style w:type="paragraph" w:styleId="Stopka">
    <w:name w:val="footer"/>
    <w:basedOn w:val="Normalny"/>
    <w:link w:val="StopkaZnak"/>
    <w:uiPriority w:val="99"/>
    <w:unhideWhenUsed/>
    <w:rsid w:val="00FF3E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3E64"/>
  </w:style>
  <w:style w:type="character" w:customStyle="1" w:styleId="Nagwek1Znak">
    <w:name w:val="Nagłówek 1 Znak"/>
    <w:basedOn w:val="Domylnaczcionkaakapitu"/>
    <w:link w:val="Nagwek1"/>
    <w:uiPriority w:val="9"/>
    <w:rsid w:val="00FF3E6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3514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F961-7575-419E-908E-064AF6A1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16974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2</cp:revision>
  <cp:lastPrinted>2015-03-29T05:52:00Z</cp:lastPrinted>
  <dcterms:created xsi:type="dcterms:W3CDTF">2015-04-03T11:47:00Z</dcterms:created>
  <dcterms:modified xsi:type="dcterms:W3CDTF">2015-04-03T11:47:00Z</dcterms:modified>
</cp:coreProperties>
</file>