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4505" w14:textId="77777777" w:rsidR="008B1A22" w:rsidRDefault="008B1A22" w:rsidP="00870D9B">
      <w:pPr>
        <w:jc w:val="center"/>
        <w:rPr>
          <w:b/>
          <w:bCs/>
        </w:rPr>
      </w:pPr>
    </w:p>
    <w:p w14:paraId="06E69DD6" w14:textId="245AC999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Załącznik nr </w:t>
      </w:r>
      <w:r w:rsidR="00E351A8" w:rsidRPr="00D61279">
        <w:rPr>
          <w:rFonts w:ascii="Arial" w:hAnsi="Arial" w:cs="Arial"/>
          <w:b/>
        </w:rPr>
        <w:t>1</w:t>
      </w:r>
      <w:r w:rsidRPr="00D61279">
        <w:rPr>
          <w:rFonts w:ascii="Arial" w:hAnsi="Arial" w:cs="Arial"/>
          <w:b/>
        </w:rPr>
        <w:t xml:space="preserve"> do Zarządzenia </w:t>
      </w:r>
    </w:p>
    <w:p w14:paraId="5841DE37" w14:textId="77777777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Wójta Gminy Kornowac </w:t>
      </w:r>
    </w:p>
    <w:p w14:paraId="71F6C067" w14:textId="3763A556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Nr </w:t>
      </w:r>
      <w:r w:rsidR="00D61279" w:rsidRPr="00D61279">
        <w:rPr>
          <w:rFonts w:ascii="Arial" w:hAnsi="Arial" w:cs="Arial"/>
          <w:b/>
          <w:bCs/>
        </w:rPr>
        <w:t>W.0050</w:t>
      </w:r>
      <w:r w:rsidR="009409AF">
        <w:rPr>
          <w:rFonts w:ascii="Arial" w:hAnsi="Arial" w:cs="Arial"/>
          <w:b/>
          <w:bCs/>
        </w:rPr>
        <w:t>.</w:t>
      </w:r>
      <w:r w:rsidR="00E260AB">
        <w:rPr>
          <w:rFonts w:ascii="Arial" w:hAnsi="Arial" w:cs="Arial"/>
          <w:b/>
          <w:bCs/>
        </w:rPr>
        <w:t>19</w:t>
      </w:r>
      <w:r w:rsidR="00057F1B">
        <w:rPr>
          <w:rFonts w:ascii="Arial" w:hAnsi="Arial" w:cs="Arial"/>
          <w:b/>
          <w:bCs/>
        </w:rPr>
        <w:t>.</w:t>
      </w:r>
      <w:r w:rsidR="00AE5FB0">
        <w:rPr>
          <w:rFonts w:ascii="Arial" w:hAnsi="Arial" w:cs="Arial"/>
          <w:b/>
          <w:bCs/>
        </w:rPr>
        <w:t>202</w:t>
      </w:r>
      <w:r w:rsidR="00C4061C">
        <w:rPr>
          <w:rFonts w:ascii="Arial" w:hAnsi="Arial" w:cs="Arial"/>
          <w:b/>
          <w:bCs/>
        </w:rPr>
        <w:t>5</w:t>
      </w:r>
    </w:p>
    <w:p w14:paraId="2914F5E1" w14:textId="10AEF9F7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Z dnia </w:t>
      </w:r>
      <w:r w:rsidR="009409AF">
        <w:rPr>
          <w:rFonts w:ascii="Arial" w:hAnsi="Arial" w:cs="Arial"/>
          <w:b/>
        </w:rPr>
        <w:t>10</w:t>
      </w:r>
      <w:r w:rsidR="00065AF5">
        <w:rPr>
          <w:rFonts w:ascii="Arial" w:hAnsi="Arial" w:cs="Arial"/>
          <w:b/>
        </w:rPr>
        <w:t>.02</w:t>
      </w:r>
      <w:r w:rsidR="00057F1B">
        <w:rPr>
          <w:rFonts w:ascii="Arial" w:hAnsi="Arial" w:cs="Arial"/>
          <w:b/>
        </w:rPr>
        <w:t>.</w:t>
      </w:r>
      <w:r w:rsidRPr="00D61279">
        <w:rPr>
          <w:rFonts w:ascii="Arial" w:hAnsi="Arial" w:cs="Arial"/>
          <w:b/>
        </w:rPr>
        <w:t>202</w:t>
      </w:r>
      <w:r w:rsidR="00C4061C">
        <w:rPr>
          <w:rFonts w:ascii="Arial" w:hAnsi="Arial" w:cs="Arial"/>
          <w:b/>
        </w:rPr>
        <w:t>5</w:t>
      </w:r>
      <w:r w:rsidRPr="00D61279">
        <w:rPr>
          <w:rFonts w:ascii="Arial" w:hAnsi="Arial" w:cs="Arial"/>
          <w:b/>
        </w:rPr>
        <w:t xml:space="preserve">r. </w:t>
      </w:r>
    </w:p>
    <w:p w14:paraId="231973A7" w14:textId="77777777" w:rsidR="008B1A22" w:rsidRPr="007D11CC" w:rsidRDefault="008B1A22" w:rsidP="008B1A22">
      <w:pPr>
        <w:jc w:val="center"/>
        <w:rPr>
          <w:rFonts w:ascii="Arial" w:hAnsi="Arial" w:cs="Arial"/>
          <w:b/>
          <w:bCs/>
        </w:rPr>
      </w:pPr>
    </w:p>
    <w:p w14:paraId="0527CB80" w14:textId="4CE25D13" w:rsidR="00870D9B" w:rsidRDefault="00870D9B" w:rsidP="008B1A22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>Wójt Gminy Kornowac</w:t>
      </w:r>
    </w:p>
    <w:p w14:paraId="0B9FB332" w14:textId="77777777" w:rsidR="003471CB" w:rsidRPr="007D11CC" w:rsidRDefault="003471CB" w:rsidP="008B1A22">
      <w:pPr>
        <w:jc w:val="center"/>
        <w:rPr>
          <w:rFonts w:ascii="Arial" w:hAnsi="Arial" w:cs="Arial"/>
          <w:b/>
          <w:bCs/>
        </w:rPr>
      </w:pPr>
    </w:p>
    <w:p w14:paraId="62B699B5" w14:textId="224575C5" w:rsidR="00870D9B" w:rsidRPr="007D11CC" w:rsidRDefault="00870D9B" w:rsidP="00870D9B">
      <w:pPr>
        <w:ind w:left="432" w:hanging="432"/>
        <w:jc w:val="center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działając na podstawie art. 38 ust. 1 i 2 ustawy z dnia 21 sierpnia 1997 r. </w:t>
      </w:r>
    </w:p>
    <w:p w14:paraId="1233950A" w14:textId="5374BB72" w:rsidR="00870D9B" w:rsidRDefault="00870D9B" w:rsidP="00870D9B">
      <w:pPr>
        <w:ind w:left="432" w:hanging="432"/>
        <w:jc w:val="center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o gospodarce nieruchomościami </w:t>
      </w:r>
      <w:r w:rsidR="00E805D3" w:rsidRPr="007D11CC">
        <w:rPr>
          <w:rFonts w:ascii="Arial" w:hAnsi="Arial" w:cs="Arial"/>
        </w:rPr>
        <w:t xml:space="preserve">(tekst jednolity Dz.U. z </w:t>
      </w:r>
      <w:r w:rsidR="00CB00BA" w:rsidRPr="007D11CC">
        <w:rPr>
          <w:rFonts w:ascii="Arial" w:hAnsi="Arial" w:cs="Arial"/>
        </w:rPr>
        <w:t>2</w:t>
      </w:r>
      <w:r w:rsidR="00E805D3" w:rsidRPr="007D11CC">
        <w:rPr>
          <w:rFonts w:ascii="Arial" w:hAnsi="Arial" w:cs="Arial"/>
        </w:rPr>
        <w:t>02</w:t>
      </w:r>
      <w:r w:rsidR="00AE5FB0">
        <w:rPr>
          <w:rFonts w:ascii="Arial" w:hAnsi="Arial" w:cs="Arial"/>
        </w:rPr>
        <w:t>4</w:t>
      </w:r>
      <w:r w:rsidR="00E805D3" w:rsidRPr="007D11CC">
        <w:rPr>
          <w:rFonts w:ascii="Arial" w:hAnsi="Arial" w:cs="Arial"/>
        </w:rPr>
        <w:t xml:space="preserve">r., poz. </w:t>
      </w:r>
      <w:r w:rsidR="00AE5FB0">
        <w:rPr>
          <w:rFonts w:ascii="Arial" w:hAnsi="Arial" w:cs="Arial"/>
        </w:rPr>
        <w:t>1145</w:t>
      </w:r>
      <w:r w:rsidR="00E805D3" w:rsidRPr="007D11CC">
        <w:rPr>
          <w:rFonts w:ascii="Arial" w:hAnsi="Arial" w:cs="Arial"/>
        </w:rPr>
        <w:t>)</w:t>
      </w:r>
    </w:p>
    <w:p w14:paraId="07626533" w14:textId="77777777" w:rsidR="003471CB" w:rsidRPr="007D11CC" w:rsidRDefault="003471CB" w:rsidP="00870D9B">
      <w:pPr>
        <w:ind w:left="432" w:hanging="432"/>
        <w:jc w:val="center"/>
        <w:rPr>
          <w:rFonts w:ascii="Arial" w:hAnsi="Arial" w:cs="Arial"/>
        </w:rPr>
      </w:pPr>
    </w:p>
    <w:p w14:paraId="5FE963C4" w14:textId="77777777" w:rsidR="00870D9B" w:rsidRDefault="00870D9B" w:rsidP="00870D9B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>ogłasza</w:t>
      </w:r>
    </w:p>
    <w:p w14:paraId="425EBC85" w14:textId="77777777" w:rsidR="003471CB" w:rsidRPr="007D11CC" w:rsidRDefault="003471CB" w:rsidP="00870D9B">
      <w:pPr>
        <w:jc w:val="center"/>
        <w:rPr>
          <w:rFonts w:ascii="Arial" w:hAnsi="Arial" w:cs="Arial"/>
          <w:b/>
          <w:bCs/>
        </w:rPr>
      </w:pPr>
    </w:p>
    <w:p w14:paraId="17A54CD1" w14:textId="2FBEAA22" w:rsidR="00870D9B" w:rsidRPr="007D11CC" w:rsidRDefault="00870D9B" w:rsidP="00870D9B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 xml:space="preserve"> pierwszy przetarg ustny nieograniczony na sprzedaż nieruchomości położonej </w:t>
      </w:r>
      <w:r w:rsidR="00660690">
        <w:rPr>
          <w:rFonts w:ascii="Arial" w:hAnsi="Arial" w:cs="Arial"/>
          <w:b/>
          <w:bCs/>
        </w:rPr>
        <w:br/>
      </w:r>
      <w:r w:rsidRPr="007D11CC">
        <w:rPr>
          <w:rFonts w:ascii="Arial" w:hAnsi="Arial" w:cs="Arial"/>
          <w:b/>
          <w:bCs/>
        </w:rPr>
        <w:t xml:space="preserve">w sołectwie </w:t>
      </w:r>
      <w:r w:rsidR="00065AF5">
        <w:rPr>
          <w:rFonts w:ascii="Arial" w:hAnsi="Arial" w:cs="Arial"/>
          <w:b/>
          <w:bCs/>
        </w:rPr>
        <w:t>Kobyla</w:t>
      </w:r>
      <w:r w:rsidRPr="007D11CC">
        <w:rPr>
          <w:rFonts w:ascii="Arial" w:hAnsi="Arial" w:cs="Arial"/>
          <w:b/>
          <w:bCs/>
        </w:rPr>
        <w:t xml:space="preserve"> stanowiącej własność Gminy Kornowac.</w:t>
      </w:r>
    </w:p>
    <w:p w14:paraId="4384B52D" w14:textId="77777777" w:rsidR="00E611E7" w:rsidRDefault="00E611E7" w:rsidP="00870D9B">
      <w:pPr>
        <w:pStyle w:val="Tekstpodstawowywcity"/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</w:p>
    <w:p w14:paraId="697911AD" w14:textId="50861948" w:rsidR="00870D9B" w:rsidRPr="007D11CC" w:rsidRDefault="00870D9B" w:rsidP="00E611E7">
      <w:pPr>
        <w:pStyle w:val="Tekstpodstawowywcity"/>
        <w:numPr>
          <w:ilvl w:val="0"/>
          <w:numId w:val="4"/>
        </w:numPr>
        <w:tabs>
          <w:tab w:val="left" w:pos="284"/>
        </w:tabs>
        <w:rPr>
          <w:rFonts w:ascii="Arial" w:hAnsi="Arial" w:cs="Arial"/>
          <w:b w:val="0"/>
          <w:bCs/>
          <w:sz w:val="24"/>
          <w:szCs w:val="24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Oznaczenie nieruchomości wg księgi wieczystej oraz ewidencji gruntów:</w:t>
      </w:r>
    </w:p>
    <w:p w14:paraId="1C6FDF44" w14:textId="71FCCDDE" w:rsidR="00870D9B" w:rsidRPr="007D11CC" w:rsidRDefault="00870D9B" w:rsidP="00526B76">
      <w:pPr>
        <w:pStyle w:val="Tekstpodstawowywcity"/>
        <w:tabs>
          <w:tab w:val="left" w:pos="1286"/>
        </w:tabs>
        <w:ind w:left="284"/>
        <w:rPr>
          <w:rFonts w:ascii="Arial" w:hAnsi="Arial" w:cs="Arial"/>
          <w:bCs/>
          <w:sz w:val="24"/>
          <w:szCs w:val="24"/>
          <w:vertAlign w:val="superscript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działka nr</w:t>
      </w:r>
      <w:r w:rsidR="00B17EFB" w:rsidRPr="007D11C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065AF5">
        <w:rPr>
          <w:rFonts w:ascii="Arial" w:hAnsi="Arial" w:cs="Arial"/>
          <w:sz w:val="24"/>
          <w:szCs w:val="24"/>
        </w:rPr>
        <w:t>1932/64</w:t>
      </w:r>
      <w:r w:rsidRPr="007D11CC">
        <w:rPr>
          <w:rFonts w:ascii="Arial" w:hAnsi="Arial" w:cs="Arial"/>
          <w:b w:val="0"/>
          <w:bCs/>
          <w:sz w:val="24"/>
          <w:szCs w:val="24"/>
        </w:rPr>
        <w:t>, powierzchnia:</w:t>
      </w:r>
      <w:r w:rsidRPr="007D11CC">
        <w:rPr>
          <w:rFonts w:ascii="Arial" w:hAnsi="Arial" w:cs="Arial"/>
          <w:bCs/>
          <w:sz w:val="24"/>
          <w:szCs w:val="24"/>
        </w:rPr>
        <w:t xml:space="preserve"> </w:t>
      </w:r>
      <w:r w:rsidR="003471CB">
        <w:rPr>
          <w:rFonts w:ascii="Arial" w:hAnsi="Arial" w:cs="Arial"/>
          <w:bCs/>
          <w:sz w:val="24"/>
          <w:szCs w:val="24"/>
        </w:rPr>
        <w:t>0,</w:t>
      </w:r>
      <w:r w:rsidR="00065AF5">
        <w:rPr>
          <w:rFonts w:ascii="Arial" w:hAnsi="Arial" w:cs="Arial"/>
          <w:bCs/>
          <w:sz w:val="24"/>
          <w:szCs w:val="24"/>
        </w:rPr>
        <w:t>1969</w:t>
      </w:r>
      <w:r w:rsidR="003471CB">
        <w:rPr>
          <w:rFonts w:ascii="Arial" w:hAnsi="Arial" w:cs="Arial"/>
          <w:bCs/>
          <w:sz w:val="24"/>
          <w:szCs w:val="24"/>
        </w:rPr>
        <w:t xml:space="preserve"> ha</w:t>
      </w:r>
      <w:r w:rsidRPr="007D11CC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</w:p>
    <w:p w14:paraId="0AD4E4A3" w14:textId="248ABEB6" w:rsidR="00870D9B" w:rsidRPr="007D11CC" w:rsidRDefault="00870D9B" w:rsidP="00870D9B">
      <w:pPr>
        <w:pStyle w:val="Tekstpodstawowywcity"/>
        <w:tabs>
          <w:tab w:val="left" w:pos="993"/>
          <w:tab w:val="left" w:pos="1286"/>
        </w:tabs>
        <w:ind w:left="142"/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 xml:space="preserve">  </w:t>
      </w:r>
      <w:r w:rsidRPr="007D11CC">
        <w:rPr>
          <w:rFonts w:ascii="Arial" w:hAnsi="Arial" w:cs="Arial"/>
          <w:b w:val="0"/>
          <w:bCs/>
          <w:sz w:val="24"/>
          <w:szCs w:val="24"/>
        </w:rPr>
        <w:t xml:space="preserve">zapisana w księdze wieczystej </w:t>
      </w:r>
      <w:proofErr w:type="spellStart"/>
      <w:r w:rsidRPr="007D11CC">
        <w:rPr>
          <w:rFonts w:ascii="Arial" w:hAnsi="Arial" w:cs="Arial"/>
          <w:b w:val="0"/>
          <w:bCs/>
          <w:sz w:val="24"/>
          <w:szCs w:val="24"/>
        </w:rPr>
        <w:t>Kw</w:t>
      </w:r>
      <w:proofErr w:type="spellEnd"/>
      <w:r w:rsidRPr="007D11CC"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="00AE5FB0" w:rsidRPr="00AE5FB0">
        <w:rPr>
          <w:rFonts w:ascii="Arial" w:hAnsi="Arial" w:cs="Arial"/>
          <w:bCs/>
          <w:sz w:val="24"/>
          <w:szCs w:val="24"/>
        </w:rPr>
        <w:t>GL1R/</w:t>
      </w:r>
      <w:r w:rsidR="00065AF5">
        <w:rPr>
          <w:rFonts w:ascii="Arial" w:hAnsi="Arial" w:cs="Arial"/>
          <w:bCs/>
          <w:sz w:val="24"/>
          <w:szCs w:val="24"/>
        </w:rPr>
        <w:t>00004018/8</w:t>
      </w:r>
    </w:p>
    <w:p w14:paraId="41A2F5B5" w14:textId="6CC77D52" w:rsidR="00870D9B" w:rsidRPr="00E8326A" w:rsidRDefault="00870D9B" w:rsidP="00870D9B">
      <w:pPr>
        <w:pStyle w:val="Tekstpodstawowywcity"/>
        <w:ind w:left="283"/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cena wywoławcza:</w:t>
      </w:r>
      <w:r w:rsidRPr="007D11CC">
        <w:rPr>
          <w:rFonts w:ascii="Arial" w:hAnsi="Arial" w:cs="Arial"/>
          <w:bCs/>
          <w:sz w:val="24"/>
          <w:szCs w:val="24"/>
        </w:rPr>
        <w:t xml:space="preserve"> </w:t>
      </w:r>
      <w:r w:rsidR="00065AF5">
        <w:rPr>
          <w:rFonts w:ascii="Arial" w:hAnsi="Arial" w:cs="Arial"/>
          <w:b w:val="0"/>
          <w:sz w:val="24"/>
          <w:szCs w:val="24"/>
        </w:rPr>
        <w:t>88.605,00</w:t>
      </w:r>
      <w:r w:rsidR="004E098C" w:rsidRPr="00E8326A">
        <w:rPr>
          <w:rFonts w:ascii="Arial" w:hAnsi="Arial" w:cs="Arial"/>
          <w:b w:val="0"/>
          <w:sz w:val="24"/>
          <w:szCs w:val="24"/>
        </w:rPr>
        <w:t xml:space="preserve"> zł netto powiększona o podatek VAT </w:t>
      </w:r>
    </w:p>
    <w:p w14:paraId="0D48E767" w14:textId="40C60703" w:rsidR="00E611E7" w:rsidRPr="00E8326A" w:rsidRDefault="00870D9B" w:rsidP="00E611E7">
      <w:pPr>
        <w:pStyle w:val="Tekstpodstawowywcity"/>
        <w:ind w:left="283"/>
        <w:rPr>
          <w:rFonts w:ascii="Arial" w:hAnsi="Arial" w:cs="Arial"/>
          <w:bCs/>
          <w:sz w:val="24"/>
          <w:szCs w:val="24"/>
        </w:rPr>
      </w:pPr>
      <w:r w:rsidRPr="00E8326A">
        <w:rPr>
          <w:rFonts w:ascii="Arial" w:hAnsi="Arial" w:cs="Arial"/>
          <w:b w:val="0"/>
          <w:bCs/>
          <w:sz w:val="24"/>
          <w:szCs w:val="24"/>
        </w:rPr>
        <w:t>wysokość wadium:</w:t>
      </w:r>
      <w:r w:rsidR="00B17EFB" w:rsidRPr="00E8326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065AF5">
        <w:rPr>
          <w:rFonts w:ascii="Arial" w:hAnsi="Arial" w:cs="Arial"/>
          <w:sz w:val="24"/>
          <w:szCs w:val="24"/>
        </w:rPr>
        <w:t>8900,00</w:t>
      </w:r>
      <w:r w:rsidR="00FB096B" w:rsidRPr="00E8326A">
        <w:rPr>
          <w:rFonts w:ascii="Arial" w:hAnsi="Arial" w:cs="Arial"/>
          <w:bCs/>
          <w:sz w:val="24"/>
          <w:szCs w:val="24"/>
        </w:rPr>
        <w:t xml:space="preserve"> z</w:t>
      </w:r>
      <w:r w:rsidRPr="00E8326A">
        <w:rPr>
          <w:rFonts w:ascii="Arial" w:hAnsi="Arial" w:cs="Arial"/>
          <w:bCs/>
          <w:sz w:val="24"/>
          <w:szCs w:val="24"/>
        </w:rPr>
        <w:t>ł.</w:t>
      </w:r>
    </w:p>
    <w:p w14:paraId="6FEADFC5" w14:textId="7B5BD6B5" w:rsidR="00870D9B" w:rsidRPr="007D11CC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>Opis nieruchomości:</w:t>
      </w:r>
    </w:p>
    <w:p w14:paraId="39B2BF19" w14:textId="75358549" w:rsidR="00E611E7" w:rsidRDefault="00870D9B" w:rsidP="00B15F20">
      <w:pPr>
        <w:pStyle w:val="Tekstpodstawowywcity"/>
        <w:ind w:left="227"/>
        <w:rPr>
          <w:rFonts w:ascii="Arial" w:hAnsi="Arial" w:cs="Arial"/>
          <w:b w:val="0"/>
          <w:bCs/>
          <w:sz w:val="24"/>
          <w:szCs w:val="24"/>
        </w:rPr>
      </w:pPr>
      <w:r w:rsidRPr="007D11CC">
        <w:rPr>
          <w:rFonts w:ascii="Arial" w:hAnsi="Arial" w:cs="Arial"/>
          <w:b w:val="0"/>
          <w:sz w:val="24"/>
          <w:szCs w:val="24"/>
        </w:rPr>
        <w:t xml:space="preserve">Nieruchomość </w:t>
      </w:r>
      <w:r w:rsidR="00065AF5">
        <w:rPr>
          <w:rFonts w:ascii="Arial" w:hAnsi="Arial" w:cs="Arial"/>
          <w:b w:val="0"/>
          <w:sz w:val="24"/>
          <w:szCs w:val="24"/>
        </w:rPr>
        <w:t>niezabudowana</w:t>
      </w:r>
      <w:r w:rsidR="009738B3" w:rsidRPr="007D11CC">
        <w:rPr>
          <w:rFonts w:ascii="Arial" w:hAnsi="Arial" w:cs="Arial"/>
          <w:b w:val="0"/>
          <w:sz w:val="24"/>
          <w:szCs w:val="24"/>
        </w:rPr>
        <w:t xml:space="preserve"> </w:t>
      </w:r>
      <w:r w:rsidRPr="007D11CC">
        <w:rPr>
          <w:rFonts w:ascii="Arial" w:hAnsi="Arial" w:cs="Arial"/>
          <w:b w:val="0"/>
          <w:sz w:val="24"/>
          <w:szCs w:val="24"/>
        </w:rPr>
        <w:t xml:space="preserve">oznaczona numerem działki </w:t>
      </w:r>
      <w:r w:rsidR="00065AF5">
        <w:rPr>
          <w:rFonts w:ascii="Arial" w:hAnsi="Arial" w:cs="Arial"/>
          <w:bCs/>
          <w:sz w:val="24"/>
          <w:szCs w:val="24"/>
        </w:rPr>
        <w:t>1932/64</w:t>
      </w:r>
      <w:r w:rsidR="00B17EFB" w:rsidRPr="007D11CC">
        <w:rPr>
          <w:rFonts w:ascii="Arial" w:hAnsi="Arial" w:cs="Arial"/>
          <w:bCs/>
          <w:sz w:val="24"/>
          <w:szCs w:val="24"/>
        </w:rPr>
        <w:t xml:space="preserve"> </w:t>
      </w:r>
      <w:r w:rsidR="009738B3" w:rsidRPr="007D11CC">
        <w:rPr>
          <w:rFonts w:ascii="Arial" w:hAnsi="Arial" w:cs="Arial"/>
          <w:b w:val="0"/>
          <w:sz w:val="24"/>
          <w:szCs w:val="24"/>
        </w:rPr>
        <w:t xml:space="preserve">położona przy ul. </w:t>
      </w:r>
      <w:r w:rsidR="00065AF5">
        <w:rPr>
          <w:rFonts w:ascii="Arial" w:hAnsi="Arial" w:cs="Arial"/>
          <w:bCs/>
          <w:sz w:val="24"/>
          <w:szCs w:val="24"/>
        </w:rPr>
        <w:t>Głównej w Kobyli</w:t>
      </w:r>
    </w:p>
    <w:p w14:paraId="6DA95EDE" w14:textId="2E9C353A" w:rsidR="00870D9B" w:rsidRPr="00B15F20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5F20">
        <w:rPr>
          <w:rFonts w:ascii="Arial" w:hAnsi="Arial" w:cs="Arial"/>
          <w:sz w:val="24"/>
          <w:szCs w:val="24"/>
        </w:rPr>
        <w:t>Obciążenia nieruchomości:</w:t>
      </w:r>
    </w:p>
    <w:p w14:paraId="253BCFDE" w14:textId="50543E2F" w:rsidR="00E611E7" w:rsidRDefault="00870D9B" w:rsidP="00B15F20">
      <w:pPr>
        <w:pStyle w:val="Tekstpodstawowywcity"/>
        <w:ind w:left="227"/>
        <w:rPr>
          <w:rFonts w:ascii="Arial" w:hAnsi="Arial" w:cs="Arial"/>
          <w:b w:val="0"/>
          <w:sz w:val="24"/>
          <w:szCs w:val="24"/>
        </w:rPr>
      </w:pPr>
      <w:r w:rsidRPr="007D11CC">
        <w:rPr>
          <w:rFonts w:ascii="Arial" w:hAnsi="Arial" w:cs="Arial"/>
          <w:b w:val="0"/>
          <w:sz w:val="24"/>
          <w:szCs w:val="24"/>
        </w:rPr>
        <w:t xml:space="preserve">Nieruchomość </w:t>
      </w:r>
      <w:r w:rsidR="00065AF5">
        <w:rPr>
          <w:rFonts w:ascii="Arial" w:hAnsi="Arial" w:cs="Arial"/>
          <w:b w:val="0"/>
          <w:sz w:val="24"/>
          <w:szCs w:val="24"/>
        </w:rPr>
        <w:t xml:space="preserve">wolna jest od praw i </w:t>
      </w:r>
      <w:r w:rsidR="009409AF">
        <w:rPr>
          <w:rFonts w:ascii="Arial" w:hAnsi="Arial" w:cs="Arial"/>
          <w:b w:val="0"/>
          <w:sz w:val="24"/>
          <w:szCs w:val="24"/>
        </w:rPr>
        <w:t>roszczeń wobec</w:t>
      </w:r>
      <w:r w:rsidR="00065AF5">
        <w:rPr>
          <w:rFonts w:ascii="Arial" w:hAnsi="Arial" w:cs="Arial"/>
          <w:b w:val="0"/>
          <w:sz w:val="24"/>
          <w:szCs w:val="24"/>
        </w:rPr>
        <w:t xml:space="preserve"> osób trzecich nieujawnionych w księdze wieczystej.</w:t>
      </w:r>
    </w:p>
    <w:p w14:paraId="1BE5C804" w14:textId="06F5F81B" w:rsidR="00870D9B" w:rsidRPr="009A2116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9A2116">
        <w:rPr>
          <w:rFonts w:ascii="Arial" w:hAnsi="Arial" w:cs="Arial"/>
          <w:bCs/>
          <w:sz w:val="24"/>
          <w:szCs w:val="24"/>
        </w:rPr>
        <w:t>Przeznaczenie nieruchomości i sposób zagospodarowania :</w:t>
      </w:r>
    </w:p>
    <w:p w14:paraId="30AFC038" w14:textId="77777777" w:rsidR="00065AF5" w:rsidRPr="00065AF5" w:rsidRDefault="009738B3" w:rsidP="00065AF5">
      <w:pPr>
        <w:pStyle w:val="Tekstpodstawowywcity"/>
        <w:ind w:left="227"/>
        <w:rPr>
          <w:rFonts w:ascii="Arial" w:hAnsi="Arial" w:cs="Arial"/>
          <w:b w:val="0"/>
          <w:sz w:val="24"/>
          <w:szCs w:val="24"/>
        </w:rPr>
      </w:pPr>
      <w:r w:rsidRPr="007D11CC">
        <w:rPr>
          <w:rFonts w:ascii="Arial" w:hAnsi="Arial" w:cs="Arial"/>
          <w:b w:val="0"/>
          <w:sz w:val="24"/>
          <w:szCs w:val="24"/>
        </w:rPr>
        <w:t xml:space="preserve">W Miejscowym planie zagospodarowania przestrzennego działka </w:t>
      </w:r>
      <w:r w:rsidR="006316F2" w:rsidRPr="007D11CC">
        <w:rPr>
          <w:rFonts w:ascii="Arial" w:hAnsi="Arial" w:cs="Arial"/>
          <w:b w:val="0"/>
          <w:sz w:val="24"/>
          <w:szCs w:val="24"/>
        </w:rPr>
        <w:t xml:space="preserve">nr </w:t>
      </w:r>
      <w:r w:rsidR="00065AF5">
        <w:rPr>
          <w:rFonts w:ascii="Arial" w:hAnsi="Arial" w:cs="Arial"/>
          <w:b w:val="0"/>
          <w:sz w:val="24"/>
          <w:szCs w:val="24"/>
        </w:rPr>
        <w:t>1932/64</w:t>
      </w:r>
      <w:r w:rsidR="00AE5FB0">
        <w:rPr>
          <w:rFonts w:ascii="Arial" w:hAnsi="Arial" w:cs="Arial"/>
          <w:b w:val="0"/>
          <w:sz w:val="24"/>
          <w:szCs w:val="24"/>
        </w:rPr>
        <w:t xml:space="preserve"> </w:t>
      </w:r>
      <w:r w:rsidRPr="007D11CC">
        <w:rPr>
          <w:rFonts w:ascii="Arial" w:hAnsi="Arial" w:cs="Arial"/>
          <w:b w:val="0"/>
          <w:sz w:val="24"/>
          <w:szCs w:val="24"/>
        </w:rPr>
        <w:t xml:space="preserve">znajduje się w terenie o symbolu planu </w:t>
      </w:r>
      <w:r w:rsidR="00C25253" w:rsidRPr="00C25253">
        <w:rPr>
          <w:rFonts w:ascii="Arial" w:hAnsi="Arial" w:cs="Arial"/>
          <w:b w:val="0"/>
          <w:sz w:val="24"/>
          <w:szCs w:val="24"/>
        </w:rPr>
        <w:t xml:space="preserve"> </w:t>
      </w:r>
      <w:r w:rsidR="00065AF5">
        <w:rPr>
          <w:rFonts w:ascii="Arial" w:hAnsi="Arial" w:cs="Arial"/>
          <w:b w:val="0"/>
          <w:sz w:val="24"/>
          <w:szCs w:val="24"/>
        </w:rPr>
        <w:t>44MNU-1</w:t>
      </w:r>
      <w:r w:rsidR="00AE5FB0" w:rsidRPr="00AE5FB0">
        <w:rPr>
          <w:rFonts w:ascii="Arial" w:hAnsi="Arial" w:cs="Arial"/>
          <w:b w:val="0"/>
          <w:sz w:val="24"/>
          <w:szCs w:val="24"/>
        </w:rPr>
        <w:t xml:space="preserve"> teren zabudowy </w:t>
      </w:r>
      <w:r w:rsidR="00065AF5">
        <w:rPr>
          <w:rFonts w:ascii="Arial" w:hAnsi="Arial" w:cs="Arial"/>
          <w:b w:val="0"/>
          <w:sz w:val="24"/>
          <w:szCs w:val="24"/>
        </w:rPr>
        <w:t xml:space="preserve">mieszkaniowo- usługowej. </w:t>
      </w:r>
      <w:r w:rsidRPr="00AE5FB0">
        <w:rPr>
          <w:rFonts w:ascii="Arial" w:hAnsi="Arial" w:cs="Arial"/>
          <w:b w:val="0"/>
          <w:sz w:val="24"/>
          <w:szCs w:val="24"/>
        </w:rPr>
        <w:t xml:space="preserve">Uchwała Rady Gminy Kornowac </w:t>
      </w:r>
      <w:r w:rsidR="00C25253" w:rsidRPr="00AE5FB0">
        <w:rPr>
          <w:rFonts w:ascii="Arial" w:hAnsi="Arial" w:cs="Arial"/>
          <w:b w:val="0"/>
          <w:sz w:val="24"/>
          <w:szCs w:val="24"/>
        </w:rPr>
        <w:t xml:space="preserve">nr </w:t>
      </w:r>
      <w:r w:rsidR="00AE5FB0" w:rsidRPr="00AE5FB0">
        <w:rPr>
          <w:rFonts w:ascii="Arial" w:hAnsi="Arial" w:cs="Arial"/>
          <w:b w:val="0"/>
          <w:bCs/>
          <w:sz w:val="24"/>
          <w:szCs w:val="24"/>
        </w:rPr>
        <w:t>:</w:t>
      </w:r>
      <w:r w:rsidR="00AE5FB0" w:rsidRPr="00AE5FB0">
        <w:rPr>
          <w:rFonts w:ascii="Arial" w:hAnsi="Arial" w:cs="Arial"/>
          <w:b w:val="0"/>
          <w:sz w:val="24"/>
          <w:szCs w:val="24"/>
        </w:rPr>
        <w:t> </w:t>
      </w:r>
      <w:hyperlink r:id="rId5" w:tgtFrame="_blank" w:history="1">
        <w:r w:rsidR="00AE5FB0" w:rsidRPr="00AE5FB0">
          <w:rPr>
            <w:rStyle w:val="Hipercze"/>
            <w:rFonts w:ascii="Arial" w:hAnsi="Arial" w:cs="Arial"/>
            <w:b w:val="0"/>
            <w:bCs/>
            <w:sz w:val="24"/>
            <w:szCs w:val="24"/>
          </w:rPr>
          <w:t>XIX.13</w:t>
        </w:r>
        <w:r w:rsidR="00065AF5">
          <w:rPr>
            <w:rStyle w:val="Hipercze"/>
            <w:rFonts w:ascii="Arial" w:hAnsi="Arial" w:cs="Arial"/>
            <w:b w:val="0"/>
            <w:bCs/>
            <w:sz w:val="24"/>
            <w:szCs w:val="24"/>
          </w:rPr>
          <w:t>7</w:t>
        </w:r>
        <w:r w:rsidR="00AE5FB0" w:rsidRPr="00AE5FB0">
          <w:rPr>
            <w:rStyle w:val="Hipercze"/>
            <w:rFonts w:ascii="Arial" w:hAnsi="Arial" w:cs="Arial"/>
            <w:b w:val="0"/>
            <w:bCs/>
            <w:sz w:val="24"/>
            <w:szCs w:val="24"/>
          </w:rPr>
          <w:t>.2016</w:t>
        </w:r>
      </w:hyperlink>
      <w:r w:rsidR="00AE5FB0" w:rsidRPr="00AE5FB0">
        <w:rPr>
          <w:rFonts w:ascii="Arial" w:hAnsi="Arial" w:cs="Arial"/>
          <w:sz w:val="24"/>
          <w:szCs w:val="24"/>
        </w:rPr>
        <w:t xml:space="preserve"> </w:t>
      </w:r>
      <w:r w:rsidR="00C25253" w:rsidRPr="00AE5FB0">
        <w:rPr>
          <w:rFonts w:ascii="Arial" w:hAnsi="Arial" w:cs="Arial"/>
          <w:b w:val="0"/>
          <w:sz w:val="24"/>
          <w:szCs w:val="24"/>
        </w:rPr>
        <w:t>z 22 września 2016r</w:t>
      </w:r>
      <w:r w:rsidRPr="00AE5FB0">
        <w:rPr>
          <w:rFonts w:ascii="Arial" w:hAnsi="Arial" w:cs="Arial"/>
          <w:b w:val="0"/>
          <w:sz w:val="24"/>
          <w:szCs w:val="24"/>
        </w:rPr>
        <w:t xml:space="preserve">. </w:t>
      </w:r>
      <w:r w:rsidR="00065AF5" w:rsidRPr="00065AF5">
        <w:rPr>
          <w:rFonts w:ascii="Arial" w:hAnsi="Arial" w:cs="Arial"/>
          <w:b w:val="0"/>
          <w:sz w:val="24"/>
          <w:szCs w:val="24"/>
        </w:rPr>
        <w:t>w sprawie uchwalenia miejscowego planu zagospodarowania przestrzennego sołectwa Kobyla w Gminie</w:t>
      </w:r>
    </w:p>
    <w:p w14:paraId="0D9ED39C" w14:textId="0E817A65" w:rsidR="00E611E7" w:rsidRPr="00AE5FB0" w:rsidRDefault="00065AF5" w:rsidP="00065AF5">
      <w:pPr>
        <w:pStyle w:val="Tekstpodstawowywcity"/>
        <w:ind w:left="227"/>
        <w:rPr>
          <w:rFonts w:ascii="Arial" w:hAnsi="Arial" w:cs="Arial"/>
          <w:b w:val="0"/>
          <w:sz w:val="24"/>
          <w:szCs w:val="24"/>
        </w:rPr>
      </w:pPr>
      <w:r w:rsidRPr="00065AF5">
        <w:rPr>
          <w:rFonts w:ascii="Arial" w:hAnsi="Arial" w:cs="Arial"/>
          <w:b w:val="0"/>
          <w:sz w:val="24"/>
          <w:szCs w:val="24"/>
        </w:rPr>
        <w:t>Kornowac</w:t>
      </w:r>
      <w:r w:rsidR="009738B3" w:rsidRPr="00AE5FB0">
        <w:rPr>
          <w:rFonts w:ascii="Arial" w:hAnsi="Arial" w:cs="Arial"/>
          <w:b w:val="0"/>
          <w:sz w:val="24"/>
          <w:szCs w:val="24"/>
        </w:rPr>
        <w:t xml:space="preserve"> </w:t>
      </w:r>
      <w:r w:rsidR="0048534E" w:rsidRPr="00AE5FB0">
        <w:rPr>
          <w:rFonts w:ascii="Arial" w:hAnsi="Arial" w:cs="Arial"/>
          <w:b w:val="0"/>
          <w:sz w:val="24"/>
          <w:szCs w:val="24"/>
        </w:rPr>
        <w:t>(</w:t>
      </w:r>
      <w:r w:rsidR="00C25253" w:rsidRPr="00AE5FB0">
        <w:rPr>
          <w:rFonts w:ascii="Arial" w:hAnsi="Arial" w:cs="Arial"/>
          <w:b w:val="0"/>
          <w:sz w:val="24"/>
          <w:szCs w:val="24"/>
        </w:rPr>
        <w:t>opublikowaną w Dzienniku Urzędowym Województwa Śląskiego z 2016 r., poz. 490</w:t>
      </w:r>
      <w:r>
        <w:rPr>
          <w:rFonts w:ascii="Arial" w:hAnsi="Arial" w:cs="Arial"/>
          <w:b w:val="0"/>
          <w:sz w:val="24"/>
          <w:szCs w:val="24"/>
        </w:rPr>
        <w:t>5</w:t>
      </w:r>
      <w:r w:rsidR="00C25253" w:rsidRPr="00AE5FB0">
        <w:rPr>
          <w:rFonts w:ascii="Arial" w:hAnsi="Arial" w:cs="Arial"/>
          <w:b w:val="0"/>
          <w:sz w:val="24"/>
          <w:szCs w:val="24"/>
        </w:rPr>
        <w:t xml:space="preserve"> z dnia 30 września 2016 r.</w:t>
      </w:r>
      <w:r w:rsidR="009738B3" w:rsidRPr="00AE5FB0">
        <w:rPr>
          <w:rFonts w:ascii="Arial" w:hAnsi="Arial" w:cs="Arial"/>
          <w:b w:val="0"/>
          <w:sz w:val="24"/>
          <w:szCs w:val="24"/>
        </w:rPr>
        <w:t>).</w:t>
      </w:r>
    </w:p>
    <w:p w14:paraId="7218EBB2" w14:textId="77777777" w:rsidR="006044FE" w:rsidRPr="006044FE" w:rsidRDefault="00695AE3" w:rsidP="006044FE">
      <w:pPr>
        <w:pStyle w:val="Tekstpodstawowywcity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>Warunki przetargu</w:t>
      </w:r>
    </w:p>
    <w:p w14:paraId="3678CE39" w14:textId="6AA25EBA" w:rsidR="00870D9B" w:rsidRPr="00B15F20" w:rsidRDefault="00870D9B" w:rsidP="006044FE">
      <w:pPr>
        <w:pStyle w:val="Tekstpodstawowywcity"/>
        <w:numPr>
          <w:ilvl w:val="0"/>
          <w:numId w:val="9"/>
        </w:numPr>
        <w:rPr>
          <w:rFonts w:ascii="Arial" w:hAnsi="Arial" w:cs="Arial"/>
          <w:b w:val="0"/>
          <w:sz w:val="24"/>
          <w:szCs w:val="24"/>
        </w:rPr>
      </w:pPr>
      <w:r w:rsidRPr="00B15F20">
        <w:rPr>
          <w:rFonts w:ascii="Arial" w:hAnsi="Arial" w:cs="Arial"/>
          <w:bCs/>
          <w:sz w:val="24"/>
          <w:szCs w:val="24"/>
        </w:rPr>
        <w:t>Termin i miejsce przetargu</w:t>
      </w:r>
      <w:r w:rsidRPr="00B15F20">
        <w:rPr>
          <w:rFonts w:ascii="Arial" w:hAnsi="Arial" w:cs="Arial"/>
          <w:sz w:val="24"/>
          <w:szCs w:val="24"/>
        </w:rPr>
        <w:t>:</w:t>
      </w:r>
    </w:p>
    <w:p w14:paraId="538C2C63" w14:textId="6CFE0FBA" w:rsidR="00870D9B" w:rsidRPr="007D11CC" w:rsidRDefault="00870D9B" w:rsidP="006044FE">
      <w:pPr>
        <w:ind w:left="644"/>
        <w:jc w:val="both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Przetarg odbędzie się </w:t>
      </w:r>
      <w:r w:rsidRPr="007D11CC">
        <w:rPr>
          <w:rFonts w:ascii="Arial" w:hAnsi="Arial" w:cs="Arial"/>
          <w:b/>
        </w:rPr>
        <w:t xml:space="preserve">w dniu </w:t>
      </w:r>
      <w:r w:rsidR="00E8326A">
        <w:rPr>
          <w:rFonts w:ascii="Arial" w:hAnsi="Arial" w:cs="Arial"/>
          <w:b/>
        </w:rPr>
        <w:t>1</w:t>
      </w:r>
      <w:r w:rsidR="009409AF">
        <w:rPr>
          <w:rFonts w:ascii="Arial" w:hAnsi="Arial" w:cs="Arial"/>
          <w:b/>
        </w:rPr>
        <w:t>8</w:t>
      </w:r>
      <w:r w:rsidR="00E8326A">
        <w:rPr>
          <w:rFonts w:ascii="Arial" w:hAnsi="Arial" w:cs="Arial"/>
          <w:b/>
        </w:rPr>
        <w:t>.0</w:t>
      </w:r>
      <w:r w:rsidR="00065AF5">
        <w:rPr>
          <w:rFonts w:ascii="Arial" w:hAnsi="Arial" w:cs="Arial"/>
          <w:b/>
        </w:rPr>
        <w:t>3</w:t>
      </w:r>
      <w:r w:rsidR="00E8326A">
        <w:rPr>
          <w:rFonts w:ascii="Arial" w:hAnsi="Arial" w:cs="Arial"/>
          <w:b/>
        </w:rPr>
        <w:t>.202</w:t>
      </w:r>
      <w:r w:rsidR="00116B6D">
        <w:rPr>
          <w:rFonts w:ascii="Arial" w:hAnsi="Arial" w:cs="Arial"/>
          <w:b/>
        </w:rPr>
        <w:t>5</w:t>
      </w:r>
      <w:r w:rsidR="00E8326A">
        <w:rPr>
          <w:rFonts w:ascii="Arial" w:hAnsi="Arial" w:cs="Arial"/>
          <w:b/>
        </w:rPr>
        <w:t>r.</w:t>
      </w:r>
      <w:r w:rsidRPr="007D11CC">
        <w:rPr>
          <w:rFonts w:ascii="Arial" w:hAnsi="Arial" w:cs="Arial"/>
          <w:b/>
        </w:rPr>
        <w:t xml:space="preserve"> o godzinie </w:t>
      </w:r>
      <w:r w:rsidR="00E8326A">
        <w:rPr>
          <w:rFonts w:ascii="Arial" w:hAnsi="Arial" w:cs="Arial"/>
          <w:b/>
        </w:rPr>
        <w:t>13.00</w:t>
      </w:r>
      <w:r w:rsidRPr="007D11CC">
        <w:rPr>
          <w:rFonts w:ascii="Arial" w:hAnsi="Arial" w:cs="Arial"/>
        </w:rPr>
        <w:t xml:space="preserve"> w siedzibie Urzędu Gminy Kornowac – w sali </w:t>
      </w:r>
      <w:r w:rsidR="003B5812">
        <w:rPr>
          <w:rFonts w:ascii="Arial" w:hAnsi="Arial" w:cs="Arial"/>
        </w:rPr>
        <w:t>narad</w:t>
      </w:r>
      <w:r w:rsidRPr="007D11CC">
        <w:rPr>
          <w:rFonts w:ascii="Arial" w:hAnsi="Arial" w:cs="Arial"/>
        </w:rPr>
        <w:t xml:space="preserve"> Rady Gminy Kornowac (</w:t>
      </w:r>
      <w:r w:rsidR="00660690">
        <w:rPr>
          <w:rFonts w:ascii="Arial" w:hAnsi="Arial" w:cs="Arial"/>
        </w:rPr>
        <w:t xml:space="preserve">44-285 </w:t>
      </w:r>
      <w:r w:rsidRPr="007D11CC">
        <w:rPr>
          <w:rFonts w:ascii="Arial" w:hAnsi="Arial" w:cs="Arial"/>
        </w:rPr>
        <w:t>Kornowac</w:t>
      </w:r>
      <w:r w:rsidR="00660690">
        <w:rPr>
          <w:rFonts w:ascii="Arial" w:hAnsi="Arial" w:cs="Arial"/>
        </w:rPr>
        <w:t>,</w:t>
      </w:r>
      <w:r w:rsidRPr="007D11CC">
        <w:rPr>
          <w:rFonts w:ascii="Arial" w:hAnsi="Arial" w:cs="Arial"/>
        </w:rPr>
        <w:t xml:space="preserve"> ul. Raciborska 48)</w:t>
      </w:r>
      <w:r w:rsidR="00695AE3" w:rsidRPr="007D11CC">
        <w:rPr>
          <w:rFonts w:ascii="Arial" w:hAnsi="Arial" w:cs="Arial"/>
        </w:rPr>
        <w:t>.</w:t>
      </w:r>
      <w:r w:rsidRPr="007D11CC">
        <w:rPr>
          <w:rFonts w:ascii="Arial" w:hAnsi="Arial" w:cs="Arial"/>
        </w:rPr>
        <w:t xml:space="preserve">  </w:t>
      </w:r>
    </w:p>
    <w:p w14:paraId="2A134094" w14:textId="77777777" w:rsidR="006044FE" w:rsidRDefault="00870D9B" w:rsidP="006044F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6044FE">
        <w:rPr>
          <w:rFonts w:ascii="Arial" w:hAnsi="Arial" w:cs="Arial"/>
          <w:b/>
        </w:rPr>
        <w:t>Wysokość, forma, termin i miejsce wniesienia wadium:</w:t>
      </w:r>
    </w:p>
    <w:p w14:paraId="60BB6A2C" w14:textId="3BE19E1B" w:rsidR="006044FE" w:rsidRPr="00323A31" w:rsidRDefault="00870D9B" w:rsidP="006044FE">
      <w:pPr>
        <w:pStyle w:val="Akapitzlist"/>
        <w:ind w:left="644"/>
        <w:jc w:val="both"/>
        <w:rPr>
          <w:rFonts w:ascii="Arial" w:hAnsi="Arial" w:cs="Arial"/>
          <w:b/>
        </w:rPr>
      </w:pPr>
      <w:r w:rsidRPr="006044FE">
        <w:rPr>
          <w:rFonts w:ascii="Arial" w:hAnsi="Arial" w:cs="Arial"/>
        </w:rPr>
        <w:t xml:space="preserve">Wadium w wysokości </w:t>
      </w:r>
      <w:r w:rsidR="00065AF5">
        <w:rPr>
          <w:rFonts w:ascii="Arial" w:hAnsi="Arial" w:cs="Arial"/>
          <w:b/>
          <w:bCs/>
        </w:rPr>
        <w:t>8900,00</w:t>
      </w:r>
      <w:r w:rsidR="00116B6D">
        <w:rPr>
          <w:rFonts w:ascii="Arial" w:hAnsi="Arial" w:cs="Arial"/>
          <w:b/>
          <w:bCs/>
        </w:rPr>
        <w:t xml:space="preserve"> </w:t>
      </w:r>
      <w:r w:rsidR="004410C2" w:rsidRPr="006044FE">
        <w:rPr>
          <w:rFonts w:ascii="Arial" w:hAnsi="Arial" w:cs="Arial"/>
        </w:rPr>
        <w:t xml:space="preserve">zł </w:t>
      </w:r>
      <w:r w:rsidRPr="006044FE">
        <w:rPr>
          <w:rFonts w:ascii="Arial" w:hAnsi="Arial" w:cs="Arial"/>
        </w:rPr>
        <w:t xml:space="preserve">należy wnieść w formie pieniężnej na rachunek </w:t>
      </w:r>
      <w:r w:rsidRPr="00323A31">
        <w:rPr>
          <w:rFonts w:ascii="Arial" w:hAnsi="Arial" w:cs="Arial"/>
        </w:rPr>
        <w:t xml:space="preserve">bankowy Nr  45 8455 0000 2001 0032 3095 0002  w </w:t>
      </w:r>
      <w:r w:rsidR="00C82436" w:rsidRPr="00323A31">
        <w:rPr>
          <w:rFonts w:ascii="Arial" w:hAnsi="Arial" w:cs="Arial"/>
        </w:rPr>
        <w:t>Mikołowskim</w:t>
      </w:r>
      <w:r w:rsidRPr="00323A31">
        <w:rPr>
          <w:rFonts w:ascii="Arial" w:hAnsi="Arial" w:cs="Arial"/>
        </w:rPr>
        <w:t xml:space="preserve"> Banku Spółdzielczym</w:t>
      </w:r>
      <w:r w:rsidRPr="00323A31">
        <w:rPr>
          <w:rFonts w:ascii="Arial" w:hAnsi="Arial" w:cs="Arial"/>
          <w:b/>
        </w:rPr>
        <w:t>.</w:t>
      </w:r>
      <w:r w:rsidRPr="00323A31">
        <w:rPr>
          <w:rFonts w:ascii="Arial" w:hAnsi="Arial" w:cs="Arial"/>
        </w:rPr>
        <w:t xml:space="preserve"> Wadium  należy  wpłacić  najpóźniej  do</w:t>
      </w:r>
      <w:r w:rsidRPr="00323A31">
        <w:rPr>
          <w:rFonts w:ascii="Arial" w:hAnsi="Arial" w:cs="Arial"/>
          <w:b/>
        </w:rPr>
        <w:t xml:space="preserve">  dnia </w:t>
      </w:r>
      <w:r w:rsidR="009409AF">
        <w:rPr>
          <w:rFonts w:ascii="Arial" w:hAnsi="Arial" w:cs="Arial"/>
          <w:b/>
        </w:rPr>
        <w:t>12</w:t>
      </w:r>
      <w:r w:rsidR="00116B6D" w:rsidRPr="00323A31">
        <w:rPr>
          <w:rFonts w:ascii="Arial" w:hAnsi="Arial" w:cs="Arial"/>
          <w:b/>
        </w:rPr>
        <w:t>.0</w:t>
      </w:r>
      <w:r w:rsidR="00065AF5">
        <w:rPr>
          <w:rFonts w:ascii="Arial" w:hAnsi="Arial" w:cs="Arial"/>
          <w:b/>
        </w:rPr>
        <w:t>3</w:t>
      </w:r>
      <w:r w:rsidR="00116B6D" w:rsidRPr="00323A31">
        <w:rPr>
          <w:rFonts w:ascii="Arial" w:hAnsi="Arial" w:cs="Arial"/>
          <w:b/>
        </w:rPr>
        <w:t xml:space="preserve">.2025r. </w:t>
      </w:r>
      <w:r w:rsidRPr="00323A31">
        <w:rPr>
          <w:rFonts w:ascii="Arial" w:hAnsi="Arial" w:cs="Arial"/>
          <w:b/>
        </w:rPr>
        <w:t xml:space="preserve">, przy czym dniem zapłaty jest dzień uznania na rachunku bankowym </w:t>
      </w:r>
      <w:r w:rsidR="00C4061C">
        <w:rPr>
          <w:rFonts w:ascii="Arial" w:hAnsi="Arial" w:cs="Arial"/>
          <w:b/>
        </w:rPr>
        <w:t>g</w:t>
      </w:r>
      <w:r w:rsidRPr="00323A31">
        <w:rPr>
          <w:rFonts w:ascii="Arial" w:hAnsi="Arial" w:cs="Arial"/>
          <w:b/>
        </w:rPr>
        <w:t>miny .</w:t>
      </w:r>
    </w:p>
    <w:p w14:paraId="334F6153" w14:textId="40F7560D" w:rsidR="006044FE" w:rsidRPr="00323A31" w:rsidRDefault="00870D9B" w:rsidP="006044FE">
      <w:pPr>
        <w:pStyle w:val="Akapitzlist"/>
        <w:ind w:left="644"/>
        <w:jc w:val="both"/>
        <w:rPr>
          <w:rFonts w:ascii="Arial" w:hAnsi="Arial" w:cs="Arial"/>
          <w:b/>
        </w:rPr>
      </w:pPr>
      <w:r w:rsidRPr="00323A31">
        <w:rPr>
          <w:rFonts w:ascii="Arial" w:hAnsi="Arial" w:cs="Arial"/>
        </w:rPr>
        <w:t>Uczestnikom przetargu, którzy nie zostaną nabywcami nieruchomości, wadium zostanie zwrócone na konto bankowe</w:t>
      </w:r>
      <w:r w:rsidR="0000784A">
        <w:rPr>
          <w:rFonts w:ascii="Arial" w:hAnsi="Arial" w:cs="Arial"/>
        </w:rPr>
        <w:t xml:space="preserve"> z którego wadium wpłynęło</w:t>
      </w:r>
      <w:r w:rsidRPr="00323A31">
        <w:rPr>
          <w:rFonts w:ascii="Arial" w:hAnsi="Arial" w:cs="Arial"/>
        </w:rPr>
        <w:t>, w terminie do trzech dni od daty zamknięcia przetargu. Uczestnikowi, który przetarg wygra wadium zalicza się na poczet ceny.</w:t>
      </w:r>
    </w:p>
    <w:p w14:paraId="1648A2E5" w14:textId="6BACFB93" w:rsidR="009807C9" w:rsidRPr="001B322E" w:rsidRDefault="009807C9" w:rsidP="006044F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1B322E">
        <w:rPr>
          <w:rFonts w:ascii="Arial" w:hAnsi="Arial" w:cs="Arial"/>
          <w:b/>
          <w:iCs/>
        </w:rPr>
        <w:t>Warunkiem udziału w przetargu jest wniesienie wadium w wymaganym terminie</w:t>
      </w:r>
      <w:r w:rsidR="006044FE" w:rsidRPr="001B322E">
        <w:rPr>
          <w:rFonts w:ascii="Arial" w:hAnsi="Arial" w:cs="Arial"/>
          <w:b/>
          <w:iCs/>
        </w:rPr>
        <w:t xml:space="preserve"> </w:t>
      </w:r>
      <w:r w:rsidR="0000784A">
        <w:rPr>
          <w:rFonts w:ascii="Arial" w:hAnsi="Arial" w:cs="Arial"/>
          <w:b/>
          <w:iCs/>
        </w:rPr>
        <w:br/>
      </w:r>
      <w:r w:rsidRPr="001B322E">
        <w:rPr>
          <w:rFonts w:ascii="Arial" w:hAnsi="Arial" w:cs="Arial"/>
          <w:b/>
          <w:iCs/>
        </w:rPr>
        <w:t>i wysokości, okazanie komisji przetargowej przed otwarciem przetargu dowodu wniesienia wadium oraz dokumentu potwierdzającego tożsamość.</w:t>
      </w:r>
    </w:p>
    <w:p w14:paraId="336568BC" w14:textId="61708EDD" w:rsidR="001B322E" w:rsidRPr="001B322E" w:rsidRDefault="001B322E" w:rsidP="001B322E">
      <w:pPr>
        <w:pStyle w:val="WW-Tekstpodstawowy2"/>
        <w:numPr>
          <w:ilvl w:val="0"/>
          <w:numId w:val="9"/>
        </w:numPr>
        <w:tabs>
          <w:tab w:val="left" w:pos="1440"/>
        </w:tabs>
        <w:jc w:val="both"/>
        <w:rPr>
          <w:rFonts w:ascii="Arial" w:hAnsi="Arial" w:cs="Arial"/>
          <w:bCs/>
          <w:i/>
          <w:iCs/>
          <w:szCs w:val="24"/>
        </w:rPr>
      </w:pPr>
      <w:r w:rsidRPr="007D11CC">
        <w:rPr>
          <w:rFonts w:ascii="Arial" w:hAnsi="Arial" w:cs="Arial"/>
          <w:bCs/>
          <w:iCs/>
          <w:szCs w:val="24"/>
        </w:rPr>
        <w:t>Osoba, która wygra przetarg zobowiązana jest do zapłaty wylicytowanej ceny (do której zaliczone zostanie wadium) nie później niż do dnia zawarcia umowy przenoszącej własność z zastrzeżeniem, iż za dokonanie wpłaty uważa się uznanie jej na rachunku gminy.</w:t>
      </w:r>
    </w:p>
    <w:p w14:paraId="64720FFE" w14:textId="04F3C436" w:rsidR="00870D9B" w:rsidRPr="00323A31" w:rsidRDefault="009807C9" w:rsidP="00DF1028">
      <w:pPr>
        <w:pStyle w:val="WW-Tekstpodstawowy2"/>
        <w:numPr>
          <w:ilvl w:val="0"/>
          <w:numId w:val="9"/>
        </w:numPr>
        <w:tabs>
          <w:tab w:val="left" w:pos="1440"/>
        </w:tabs>
        <w:jc w:val="both"/>
        <w:rPr>
          <w:rFonts w:ascii="Arial" w:hAnsi="Arial" w:cs="Arial"/>
          <w:bCs/>
          <w:i/>
          <w:iCs/>
          <w:color w:val="auto"/>
          <w:szCs w:val="24"/>
        </w:rPr>
      </w:pPr>
      <w:r w:rsidRPr="00323A31">
        <w:rPr>
          <w:rFonts w:ascii="Arial" w:hAnsi="Arial" w:cs="Arial"/>
          <w:bCs/>
          <w:iCs/>
          <w:color w:val="auto"/>
          <w:szCs w:val="24"/>
        </w:rPr>
        <w:t xml:space="preserve">Minimalne postąpienie wynosi </w:t>
      </w:r>
      <w:r w:rsidR="00065AF5">
        <w:rPr>
          <w:rFonts w:ascii="Arial" w:hAnsi="Arial" w:cs="Arial"/>
          <w:bCs/>
          <w:iCs/>
          <w:color w:val="auto"/>
          <w:szCs w:val="24"/>
        </w:rPr>
        <w:t>89</w:t>
      </w:r>
      <w:r w:rsidR="009409AF">
        <w:rPr>
          <w:rFonts w:ascii="Arial" w:hAnsi="Arial" w:cs="Arial"/>
          <w:bCs/>
          <w:iCs/>
          <w:color w:val="auto"/>
          <w:szCs w:val="24"/>
        </w:rPr>
        <w:t>0</w:t>
      </w:r>
      <w:r w:rsidR="00323A31" w:rsidRPr="00323A31">
        <w:rPr>
          <w:rFonts w:ascii="Arial" w:hAnsi="Arial" w:cs="Arial"/>
          <w:bCs/>
          <w:iCs/>
          <w:color w:val="auto"/>
          <w:szCs w:val="24"/>
        </w:rPr>
        <w:t>,00</w:t>
      </w:r>
      <w:r w:rsidRPr="00323A31">
        <w:rPr>
          <w:rFonts w:ascii="Arial" w:hAnsi="Arial" w:cs="Arial"/>
          <w:bCs/>
          <w:iCs/>
          <w:color w:val="auto"/>
          <w:szCs w:val="24"/>
        </w:rPr>
        <w:t xml:space="preserve"> zł. </w:t>
      </w:r>
    </w:p>
    <w:p w14:paraId="06DC7192" w14:textId="49E04AF7" w:rsidR="00870D9B" w:rsidRPr="00323A31" w:rsidRDefault="00870D9B" w:rsidP="00B15F20">
      <w:pPr>
        <w:pStyle w:val="WW-Tekstpodstawowy2"/>
        <w:numPr>
          <w:ilvl w:val="0"/>
          <w:numId w:val="9"/>
        </w:numPr>
        <w:jc w:val="both"/>
        <w:rPr>
          <w:rFonts w:ascii="Arial" w:hAnsi="Arial" w:cs="Arial"/>
          <w:color w:val="auto"/>
          <w:szCs w:val="24"/>
        </w:rPr>
      </w:pPr>
      <w:r w:rsidRPr="00323A31">
        <w:rPr>
          <w:rFonts w:ascii="Arial" w:hAnsi="Arial" w:cs="Arial"/>
          <w:color w:val="auto"/>
          <w:szCs w:val="24"/>
        </w:rPr>
        <w:t xml:space="preserve">Koszty notarialne i sądowe:    </w:t>
      </w:r>
    </w:p>
    <w:p w14:paraId="35D01A12" w14:textId="77777777" w:rsidR="00323A31" w:rsidRDefault="00870D9B" w:rsidP="00323A31">
      <w:pPr>
        <w:pStyle w:val="WW-Tekstpodstawowy2"/>
        <w:ind w:left="644"/>
        <w:jc w:val="both"/>
        <w:rPr>
          <w:rFonts w:ascii="Arial" w:hAnsi="Arial" w:cs="Arial"/>
          <w:b w:val="0"/>
          <w:color w:val="auto"/>
          <w:szCs w:val="24"/>
        </w:rPr>
      </w:pPr>
      <w:r w:rsidRPr="00323A31">
        <w:rPr>
          <w:rFonts w:ascii="Arial" w:hAnsi="Arial" w:cs="Arial"/>
          <w:b w:val="0"/>
          <w:color w:val="auto"/>
          <w:szCs w:val="24"/>
        </w:rPr>
        <w:lastRenderedPageBreak/>
        <w:t>Koszty związane z nabyciem praw do nieruchomości oraz ujawnieniem tych praw</w:t>
      </w:r>
      <w:r w:rsidRPr="00323A31">
        <w:rPr>
          <w:rFonts w:ascii="Arial" w:hAnsi="Arial" w:cs="Arial"/>
          <w:b w:val="0"/>
          <w:color w:val="auto"/>
          <w:szCs w:val="24"/>
        </w:rPr>
        <w:br/>
        <w:t xml:space="preserve">w księdze wieczystej pokrywa nabywca nieruchomości. </w:t>
      </w:r>
    </w:p>
    <w:p w14:paraId="17677433" w14:textId="3D2E5718" w:rsidR="00323A31" w:rsidRPr="00323A31" w:rsidRDefault="00323A31" w:rsidP="00323A31">
      <w:pPr>
        <w:pStyle w:val="WW-Tekstpodstawowy2"/>
        <w:numPr>
          <w:ilvl w:val="1"/>
          <w:numId w:val="3"/>
        </w:numPr>
        <w:jc w:val="both"/>
        <w:rPr>
          <w:rFonts w:ascii="Arial" w:hAnsi="Arial" w:cs="Arial"/>
          <w:b w:val="0"/>
          <w:color w:val="auto"/>
          <w:szCs w:val="24"/>
        </w:rPr>
      </w:pPr>
      <w:r w:rsidRPr="00323A31">
        <w:rPr>
          <w:rFonts w:ascii="Arial" w:hAnsi="Arial" w:cs="Arial"/>
        </w:rPr>
        <w:t>Warunki uczestnictwa w przetargu:</w:t>
      </w:r>
    </w:p>
    <w:p w14:paraId="76E184D7" w14:textId="029F0396" w:rsidR="00323A31" w:rsidRPr="007D11CC" w:rsidRDefault="00323A31" w:rsidP="00323A31">
      <w:pPr>
        <w:pStyle w:val="WW-Tekstpodstawowy2"/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Uczestnikami przetargu mogą by</w:t>
      </w:r>
      <w:r w:rsidR="0000784A">
        <w:rPr>
          <w:rFonts w:ascii="Arial" w:hAnsi="Arial" w:cs="Arial"/>
          <w:b w:val="0"/>
          <w:szCs w:val="24"/>
        </w:rPr>
        <w:t>ć</w:t>
      </w:r>
      <w:r w:rsidRPr="007D11CC">
        <w:rPr>
          <w:rFonts w:ascii="Arial" w:hAnsi="Arial" w:cs="Arial"/>
          <w:b w:val="0"/>
          <w:szCs w:val="24"/>
        </w:rPr>
        <w:t xml:space="preserve"> osoby fizyczne i osoby prawne, a także inne podmioty posiadające zdolność do czynności prawnych.</w:t>
      </w:r>
    </w:p>
    <w:p w14:paraId="44B234C6" w14:textId="77777777" w:rsidR="00323A31" w:rsidRPr="007D11CC" w:rsidRDefault="00323A31" w:rsidP="00323A31">
      <w:pPr>
        <w:pStyle w:val="WW-Tekstpodstawowy2"/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 xml:space="preserve">W przypadku zamiaru nabycia nieruchomości wspólnie przez małżonków, do dokonywania czynności przetargowych konieczna jest obecność obojga małżonków lub jednego z nich, ze stosownym pełnomocnictwem drugiego małżonka, zawierającym zgodę na odpłatne nabycie nieruchomości.  </w:t>
      </w:r>
    </w:p>
    <w:p w14:paraId="039F75C3" w14:textId="77777777" w:rsidR="00323A31" w:rsidRPr="007D11CC" w:rsidRDefault="00323A31" w:rsidP="00323A31">
      <w:pPr>
        <w:pStyle w:val="WW-Tekstpodstawowy2"/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W przypadku nabywania nieruchomości przez jednego małżonka do dokonania czynności przetargowych konieczne będzie złożenie przed komisją przetargową oświadczenia stwierdzającego, iż nabycie nieruchomości nastąpi z majątku odrębnego (przy panującym ustroju wspólności majątkowej małżeńskiej) lub w przypadku rozdzielności majątkowej – przedłożenie dokumentu potwierdzającego powyższe.</w:t>
      </w:r>
    </w:p>
    <w:p w14:paraId="1775678D" w14:textId="77777777" w:rsidR="00323A31" w:rsidRPr="007D11CC" w:rsidRDefault="00323A31" w:rsidP="00323A31">
      <w:pPr>
        <w:pStyle w:val="WW-Tekstpodstawowy2"/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 xml:space="preserve">W przypadku zamiaru nabycia nieruchomości przez osoby prawne lub podmioty nie będące osobami prawnymi i posiadające zdolność do czynności prawnych (np. spółka jawna) warunkiem udziału w przetargu jest działanie przez właściwe organy osób prawnych lub osoby fizyczne upoważnione do składania oświadczeń woli zgodnie </w:t>
      </w:r>
      <w:r>
        <w:rPr>
          <w:rFonts w:ascii="Arial" w:hAnsi="Arial" w:cs="Arial"/>
          <w:b w:val="0"/>
          <w:szCs w:val="24"/>
        </w:rPr>
        <w:br/>
      </w:r>
      <w:r w:rsidRPr="007D11CC">
        <w:rPr>
          <w:rFonts w:ascii="Arial" w:hAnsi="Arial" w:cs="Arial"/>
          <w:b w:val="0"/>
          <w:szCs w:val="24"/>
        </w:rPr>
        <w:t>z obowiązującymi przepisami, a także przedstawienia dokumentów z których wynika prawo do składania oświadczeń woli (odpisu</w:t>
      </w:r>
      <w:r>
        <w:rPr>
          <w:rFonts w:ascii="Arial" w:hAnsi="Arial" w:cs="Arial"/>
          <w:b w:val="0"/>
          <w:szCs w:val="24"/>
        </w:rPr>
        <w:t xml:space="preserve"> </w:t>
      </w:r>
      <w:r w:rsidRPr="007D11CC">
        <w:rPr>
          <w:rFonts w:ascii="Arial" w:hAnsi="Arial" w:cs="Arial"/>
          <w:b w:val="0"/>
          <w:szCs w:val="24"/>
        </w:rPr>
        <w:t xml:space="preserve">z Krajowego Rejestru Sądowego, Zaświadczenia z ewidencji działalności gospodarczej itp.) wydanego nie później niż 3 miesiące przed dniem przetargu. </w:t>
      </w:r>
    </w:p>
    <w:p w14:paraId="0E12380F" w14:textId="77777777" w:rsidR="00323A31" w:rsidRPr="007D11CC" w:rsidRDefault="00323A31" w:rsidP="00323A31">
      <w:pPr>
        <w:pStyle w:val="WW-Tekstpodstawowy2"/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W przypadku udziału w przetargu przez pełnomocnika, niezależnie od dokumentów wymienionych w pkt. 3 należy przedłożyć najpóźniej w dniu przetargu stosowne pełnomocnictwo upoważniające pełnomocnika do działania w imieniu osoby fizycznej lub prawnej w przetargu.</w:t>
      </w:r>
    </w:p>
    <w:p w14:paraId="67F05913" w14:textId="77777777" w:rsidR="001B322E" w:rsidRDefault="00323A31" w:rsidP="001B322E">
      <w:pPr>
        <w:pStyle w:val="WW-Tekstpodstawowy2"/>
        <w:numPr>
          <w:ilvl w:val="0"/>
          <w:numId w:val="10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Osoby fizyczne lub przedsiębiorcy nie będący członkami Europejskiego Obszaru Gospodarczego zobowiązani są przed spisaniem notarialnej umowy sprzedaży, przedłożyć zgodę Ministerstwa Spraw Wewnętrznych i Administracji na nabycie nieruchomości.</w:t>
      </w:r>
    </w:p>
    <w:p w14:paraId="02ACBAF1" w14:textId="7DCE7AB8" w:rsidR="00323A31" w:rsidRPr="001B322E" w:rsidRDefault="001B322E" w:rsidP="001B322E">
      <w:pPr>
        <w:pStyle w:val="WW-Tekstpodstawowy2"/>
        <w:numPr>
          <w:ilvl w:val="1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1B322E">
        <w:rPr>
          <w:rFonts w:ascii="Arial" w:hAnsi="Arial" w:cs="Arial"/>
          <w:bCs/>
          <w:szCs w:val="24"/>
        </w:rPr>
        <w:t>S</w:t>
      </w:r>
      <w:r w:rsidR="00323A31" w:rsidRPr="001B322E">
        <w:rPr>
          <w:rFonts w:ascii="Arial" w:hAnsi="Arial" w:cs="Arial"/>
          <w:szCs w:val="24"/>
        </w:rPr>
        <w:t>kutki uchylenia się od zawarcia umowy sprzedaży:</w:t>
      </w:r>
    </w:p>
    <w:p w14:paraId="378C4F65" w14:textId="77777777" w:rsidR="00323A31" w:rsidRPr="007D11CC" w:rsidRDefault="00323A31" w:rsidP="001B322E">
      <w:pPr>
        <w:pStyle w:val="WW-Tekstpodstawowy2"/>
        <w:ind w:left="360"/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O terminie i miejscu zawarcia umowy nabywca wyłoniony w drodze licytacji zostanie powiadomiony na piśmie. Jeżeli osoba wyłoniona jako nabywca nieruchomości nie dokona zapłaty ceny w terminie określonym w pkt. V ust. 3 pkt.8 lub bez usprawiedliwienia nie przystąpi do zawarcia umowy sprzedaży, to sprzedawca odstąpi od zawarcia umowy</w:t>
      </w:r>
      <w:r>
        <w:rPr>
          <w:rFonts w:ascii="Arial" w:hAnsi="Arial" w:cs="Arial"/>
          <w:b w:val="0"/>
          <w:szCs w:val="24"/>
        </w:rPr>
        <w:t>,</w:t>
      </w:r>
      <w:r w:rsidRPr="007D11CC">
        <w:rPr>
          <w:rFonts w:ascii="Arial" w:hAnsi="Arial" w:cs="Arial"/>
          <w:b w:val="0"/>
          <w:szCs w:val="24"/>
        </w:rPr>
        <w:t xml:space="preserve"> a wadium podlega </w:t>
      </w:r>
      <w:r>
        <w:rPr>
          <w:rFonts w:ascii="Arial" w:hAnsi="Arial" w:cs="Arial"/>
          <w:b w:val="0"/>
          <w:szCs w:val="24"/>
        </w:rPr>
        <w:t xml:space="preserve">przepadkowi na rzecz Gminy. </w:t>
      </w:r>
      <w:r w:rsidRPr="007D11CC">
        <w:rPr>
          <w:rFonts w:ascii="Arial" w:hAnsi="Arial" w:cs="Arial"/>
          <w:b w:val="0"/>
          <w:szCs w:val="24"/>
        </w:rPr>
        <w:t xml:space="preserve"> </w:t>
      </w:r>
    </w:p>
    <w:p w14:paraId="6FF7FB0F" w14:textId="77777777" w:rsidR="00323A31" w:rsidRPr="00323A31" w:rsidRDefault="00323A31" w:rsidP="00B15F20">
      <w:pPr>
        <w:pStyle w:val="WW-Tekstpodstawowy2"/>
        <w:ind w:left="644"/>
        <w:jc w:val="both"/>
        <w:rPr>
          <w:rFonts w:ascii="Arial" w:hAnsi="Arial" w:cs="Arial"/>
          <w:b w:val="0"/>
          <w:color w:val="auto"/>
          <w:szCs w:val="24"/>
        </w:rPr>
      </w:pPr>
    </w:p>
    <w:p w14:paraId="6815CB7A" w14:textId="77777777" w:rsidR="009807C9" w:rsidRPr="006C4C4E" w:rsidRDefault="009807C9" w:rsidP="007D11CC">
      <w:pPr>
        <w:pStyle w:val="WW-Tekstpodstawowy2"/>
        <w:jc w:val="both"/>
        <w:rPr>
          <w:rFonts w:ascii="Arial" w:hAnsi="Arial" w:cs="Arial"/>
          <w:b w:val="0"/>
          <w:bCs/>
          <w:color w:val="C00000"/>
          <w:szCs w:val="24"/>
        </w:rPr>
      </w:pPr>
    </w:p>
    <w:p w14:paraId="7762401B" w14:textId="1DE021CD" w:rsidR="009807C9" w:rsidRPr="001B322E" w:rsidRDefault="009807C9" w:rsidP="009807C9">
      <w:pPr>
        <w:pStyle w:val="WW-Tekstpodstawowy2"/>
        <w:jc w:val="both"/>
        <w:rPr>
          <w:rFonts w:ascii="Arial" w:hAnsi="Arial" w:cs="Arial"/>
          <w:b w:val="0"/>
          <w:color w:val="auto"/>
          <w:sz w:val="20"/>
        </w:rPr>
      </w:pPr>
      <w:r w:rsidRPr="001B322E">
        <w:rPr>
          <w:rFonts w:ascii="Arial" w:hAnsi="Arial" w:cs="Arial"/>
          <w:bCs/>
          <w:color w:val="auto"/>
          <w:sz w:val="20"/>
          <w:u w:val="single"/>
        </w:rPr>
        <w:t>Uwaga:</w:t>
      </w:r>
      <w:r w:rsidRPr="001B322E">
        <w:rPr>
          <w:rFonts w:ascii="Arial" w:hAnsi="Arial" w:cs="Arial"/>
          <w:b w:val="0"/>
          <w:color w:val="auto"/>
          <w:sz w:val="20"/>
        </w:rPr>
        <w:t xml:space="preserve"> Sprzedaż nieruchomości zgodnie z przepisami ustawy z dnia 11 marca 2004 roku o podatku od towarów i usług (t. j. Dz. U. z 2024 r. poz. 361) podlega</w:t>
      </w:r>
      <w:r w:rsidR="001B322E" w:rsidRPr="001B322E">
        <w:rPr>
          <w:rFonts w:ascii="Arial" w:hAnsi="Arial" w:cs="Arial"/>
          <w:b w:val="0"/>
          <w:color w:val="auto"/>
          <w:sz w:val="20"/>
        </w:rPr>
        <w:t xml:space="preserve"> </w:t>
      </w:r>
      <w:r w:rsidRPr="001B322E">
        <w:rPr>
          <w:rFonts w:ascii="Arial" w:hAnsi="Arial" w:cs="Arial"/>
          <w:b w:val="0"/>
          <w:color w:val="auto"/>
          <w:sz w:val="20"/>
        </w:rPr>
        <w:t>opodatkowania podatkiem V</w:t>
      </w:r>
      <w:r w:rsidR="00B15F20" w:rsidRPr="001B322E">
        <w:rPr>
          <w:rFonts w:ascii="Arial" w:hAnsi="Arial" w:cs="Arial"/>
          <w:b w:val="0"/>
          <w:color w:val="auto"/>
          <w:sz w:val="20"/>
        </w:rPr>
        <w:t>AT</w:t>
      </w:r>
      <w:r w:rsidR="001B322E" w:rsidRPr="001B322E">
        <w:rPr>
          <w:rFonts w:ascii="Arial" w:hAnsi="Arial" w:cs="Arial"/>
          <w:b w:val="0"/>
          <w:color w:val="auto"/>
          <w:sz w:val="20"/>
        </w:rPr>
        <w:t>.</w:t>
      </w:r>
      <w:r w:rsidRPr="001B322E">
        <w:rPr>
          <w:rFonts w:ascii="Arial" w:hAnsi="Arial" w:cs="Arial"/>
          <w:b w:val="0"/>
          <w:color w:val="auto"/>
          <w:sz w:val="20"/>
        </w:rPr>
        <w:t xml:space="preserve"> Termin do złożenia wniosku przez osoby, którym przysługiwało pierwszeństwo w nabyciu</w:t>
      </w:r>
      <w:r w:rsidR="00B15F20" w:rsidRPr="001B322E">
        <w:rPr>
          <w:rFonts w:ascii="Arial" w:hAnsi="Arial" w:cs="Arial"/>
          <w:b w:val="0"/>
          <w:color w:val="auto"/>
          <w:sz w:val="20"/>
        </w:rPr>
        <w:t xml:space="preserve"> </w:t>
      </w:r>
      <w:r w:rsidRPr="001B322E">
        <w:rPr>
          <w:rFonts w:ascii="Arial" w:hAnsi="Arial" w:cs="Arial"/>
          <w:b w:val="0"/>
          <w:color w:val="auto"/>
          <w:sz w:val="20"/>
        </w:rPr>
        <w:t xml:space="preserve">nieruchomości na podstawie art. 34 ust.1 pkt 1 i pkt 2 ustawy z dnia 21 sierpnia 1997 r. o gospodarce nieruchomościami (j. t. Dz. U. z 2024 r. poz. 1145) upłynął do dnia </w:t>
      </w:r>
      <w:r w:rsidR="00323A31" w:rsidRPr="001B322E">
        <w:rPr>
          <w:rFonts w:ascii="Arial" w:hAnsi="Arial" w:cs="Arial"/>
          <w:b w:val="0"/>
          <w:color w:val="auto"/>
          <w:sz w:val="20"/>
        </w:rPr>
        <w:t xml:space="preserve">03.01.2025 </w:t>
      </w:r>
      <w:r w:rsidRPr="001B322E">
        <w:rPr>
          <w:rFonts w:ascii="Arial" w:hAnsi="Arial" w:cs="Arial"/>
          <w:b w:val="0"/>
          <w:color w:val="auto"/>
          <w:sz w:val="20"/>
        </w:rPr>
        <w:t xml:space="preserve">roku. </w:t>
      </w:r>
    </w:p>
    <w:p w14:paraId="0F424FC3" w14:textId="77777777" w:rsidR="009807C9" w:rsidRPr="001B322E" w:rsidRDefault="009807C9" w:rsidP="009807C9">
      <w:pPr>
        <w:pStyle w:val="WW-Tekstpodstawowy2"/>
        <w:jc w:val="both"/>
        <w:rPr>
          <w:rFonts w:ascii="Arial" w:hAnsi="Arial" w:cs="Arial"/>
          <w:b w:val="0"/>
          <w:color w:val="auto"/>
          <w:sz w:val="20"/>
        </w:rPr>
      </w:pPr>
      <w:r w:rsidRPr="001B322E">
        <w:rPr>
          <w:rFonts w:ascii="Arial" w:hAnsi="Arial" w:cs="Arial"/>
          <w:b w:val="0"/>
          <w:color w:val="auto"/>
          <w:sz w:val="20"/>
        </w:rPr>
        <w:t>O wysokości postąpienia decydują uczestnicy przetargu, z tym że postąpienie nie może wynosić mniej niż 1% ceny wywoławczej z zaokrągleniem w górę do pełnych dziesiątek złotych.</w:t>
      </w:r>
    </w:p>
    <w:p w14:paraId="7737C998" w14:textId="14775643" w:rsidR="00B15F20" w:rsidRPr="001B322E" w:rsidRDefault="009807C9" w:rsidP="001B322E">
      <w:pPr>
        <w:pStyle w:val="WW-Tekstpodstawowy2"/>
        <w:jc w:val="both"/>
        <w:rPr>
          <w:rFonts w:ascii="Arial" w:hAnsi="Arial" w:cs="Arial"/>
          <w:color w:val="auto"/>
          <w:sz w:val="20"/>
        </w:rPr>
      </w:pPr>
      <w:r w:rsidRPr="001B322E">
        <w:rPr>
          <w:rFonts w:ascii="Arial" w:hAnsi="Arial" w:cs="Arial"/>
          <w:b w:val="0"/>
          <w:color w:val="auto"/>
          <w:sz w:val="20"/>
        </w:rPr>
        <w:t>Przetarg może się odbyć, chociażby zakwalifikowano do przetargu tylko jednego oferenta spełniającego warunki określone w ogłoszeniu</w:t>
      </w:r>
      <w:r w:rsidRPr="001B322E">
        <w:rPr>
          <w:rFonts w:ascii="Arial" w:hAnsi="Arial" w:cs="Arial"/>
          <w:b w:val="0"/>
          <w:color w:val="auto"/>
          <w:sz w:val="20"/>
          <w:u w:val="single"/>
        </w:rPr>
        <w:t xml:space="preserve">. </w:t>
      </w:r>
    </w:p>
    <w:p w14:paraId="7F2BB1DA" w14:textId="39EA93E0" w:rsidR="00892CA2" w:rsidRPr="001B322E" w:rsidRDefault="00892CA2" w:rsidP="00DF1028">
      <w:pPr>
        <w:pStyle w:val="WW-Tekstpodstawowy2"/>
        <w:jc w:val="both"/>
        <w:rPr>
          <w:rFonts w:ascii="Arial" w:hAnsi="Arial" w:cs="Arial"/>
          <w:b w:val="0"/>
          <w:color w:val="auto"/>
          <w:sz w:val="20"/>
        </w:rPr>
      </w:pPr>
      <w:r w:rsidRPr="001B322E">
        <w:rPr>
          <w:rFonts w:ascii="Arial" w:hAnsi="Arial" w:cs="Arial"/>
          <w:b w:val="0"/>
          <w:color w:val="auto"/>
          <w:sz w:val="20"/>
        </w:rPr>
        <w:t xml:space="preserve">Ogłoszenie o przetargu podaje się do publicznej wiadomości poprzez wywieszenie go na tablicy ogłoszeń w Urzędzie Gminy Kornowac, zamieszczenie w Biuletynie Informacji Publicznej Gminy Kornowac i stronie internetowej urzędu gminy. Wyciąg z ogłoszenia o przetargu zamieszcza się w tygodniku Nowiny Raciborskie. </w:t>
      </w:r>
      <w:r w:rsidRPr="001B322E">
        <w:rPr>
          <w:rFonts w:ascii="Arial" w:hAnsi="Arial" w:cs="Arial"/>
          <w:b w:val="0"/>
          <w:bCs/>
          <w:color w:val="auto"/>
          <w:sz w:val="20"/>
        </w:rPr>
        <w:t>Dodatkowe informacje o przetargu można uzyskać w Urzędzie Gminy Kornowac w pokoju nr 13, w godzinach 8:00 do 14.00 (od poniedziałku do piątku) lub telefonicznie pod numerem (032) 4301037, wew. 117.</w:t>
      </w:r>
    </w:p>
    <w:p w14:paraId="6C524FE6" w14:textId="1E90590D" w:rsidR="00892CA2" w:rsidRPr="001B322E" w:rsidRDefault="00892CA2" w:rsidP="00892CA2">
      <w:pPr>
        <w:pStyle w:val="WW-Tekstpodstawowy2"/>
        <w:jc w:val="both"/>
        <w:rPr>
          <w:rFonts w:ascii="Arial" w:hAnsi="Arial" w:cs="Arial"/>
          <w:b w:val="0"/>
          <w:bCs/>
          <w:color w:val="auto"/>
          <w:sz w:val="20"/>
        </w:rPr>
      </w:pPr>
      <w:r w:rsidRPr="001B322E">
        <w:rPr>
          <w:rFonts w:ascii="Arial" w:hAnsi="Arial" w:cs="Arial"/>
          <w:b w:val="0"/>
          <w:bCs/>
          <w:color w:val="auto"/>
          <w:sz w:val="20"/>
        </w:rPr>
        <w:t>Wójt Gminy Kornowac zastrzega sobie prawo odwołania ogłoszonego przetargu.</w:t>
      </w:r>
    </w:p>
    <w:p w14:paraId="35414E1B" w14:textId="77777777" w:rsidR="00892CA2" w:rsidRPr="001B322E" w:rsidRDefault="00892CA2" w:rsidP="00892CA2">
      <w:pPr>
        <w:pStyle w:val="WW-Tekstpodstawowy2"/>
        <w:jc w:val="both"/>
        <w:rPr>
          <w:rFonts w:ascii="Arial" w:hAnsi="Arial" w:cs="Arial"/>
          <w:b w:val="0"/>
          <w:bCs/>
          <w:color w:val="auto"/>
          <w:sz w:val="20"/>
        </w:rPr>
      </w:pPr>
    </w:p>
    <w:p w14:paraId="68227A7A" w14:textId="45B21427" w:rsidR="00892CA2" w:rsidRPr="00B15F20" w:rsidRDefault="009807C9" w:rsidP="006044FE">
      <w:pPr>
        <w:pStyle w:val="WW-Tekstpodstawowy2"/>
        <w:jc w:val="both"/>
        <w:rPr>
          <w:rFonts w:ascii="Arial" w:hAnsi="Arial" w:cs="Arial"/>
          <w:b w:val="0"/>
          <w:sz w:val="22"/>
          <w:szCs w:val="22"/>
        </w:rPr>
      </w:pPr>
      <w:r w:rsidRPr="001B322E">
        <w:rPr>
          <w:rFonts w:ascii="Arial" w:hAnsi="Arial" w:cs="Arial"/>
          <w:b w:val="0"/>
          <w:color w:val="auto"/>
          <w:sz w:val="20"/>
        </w:rPr>
        <w:t>Administratorem danych osobowych uczestników przetargu jak i osób, które nie wzięły udziału</w:t>
      </w:r>
      <w:r w:rsidRPr="001B322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9807C9">
        <w:rPr>
          <w:rFonts w:ascii="Arial" w:hAnsi="Arial" w:cs="Arial"/>
          <w:b w:val="0"/>
          <w:sz w:val="22"/>
          <w:szCs w:val="22"/>
        </w:rPr>
        <w:t xml:space="preserve">w przetargu jest </w:t>
      </w:r>
      <w:r w:rsidR="006044FE" w:rsidRPr="00B15F20">
        <w:rPr>
          <w:rFonts w:ascii="Arial" w:hAnsi="Arial" w:cs="Arial"/>
          <w:b w:val="0"/>
          <w:sz w:val="22"/>
          <w:szCs w:val="22"/>
        </w:rPr>
        <w:t xml:space="preserve">Urząd Gminy Kornowac. </w:t>
      </w:r>
      <w:r w:rsidR="006044FE" w:rsidRPr="009807C9">
        <w:rPr>
          <w:rFonts w:ascii="Arial" w:hAnsi="Arial" w:cs="Arial"/>
          <w:b w:val="0"/>
          <w:sz w:val="22"/>
          <w:szCs w:val="22"/>
        </w:rPr>
        <w:t>Pełna informacja</w:t>
      </w:r>
      <w:r w:rsidR="006044FE" w:rsidRPr="00B15F20">
        <w:rPr>
          <w:rFonts w:ascii="Arial" w:hAnsi="Arial" w:cs="Arial"/>
          <w:b w:val="0"/>
          <w:sz w:val="22"/>
          <w:szCs w:val="22"/>
        </w:rPr>
        <w:t xml:space="preserve"> dotycząca ochrony danych osobowych znajduje się na http://bip.kornowac.pl/cms/11729/ochrona_danych_osobowych</w:t>
      </w:r>
    </w:p>
    <w:p w14:paraId="56D35E0A" w14:textId="77777777" w:rsidR="00892CA2" w:rsidRDefault="00892CA2" w:rsidP="009807C9">
      <w:pPr>
        <w:pStyle w:val="WW-Tekstpodstawowy2"/>
        <w:jc w:val="both"/>
        <w:rPr>
          <w:rFonts w:ascii="Arial" w:hAnsi="Arial" w:cs="Arial"/>
          <w:b w:val="0"/>
        </w:rPr>
      </w:pPr>
    </w:p>
    <w:p w14:paraId="6F02274B" w14:textId="77777777" w:rsidR="00892CA2" w:rsidRDefault="00892CA2" w:rsidP="009807C9">
      <w:pPr>
        <w:pStyle w:val="WW-Tekstpodstawowy2"/>
        <w:jc w:val="both"/>
        <w:rPr>
          <w:rFonts w:ascii="Arial" w:hAnsi="Arial" w:cs="Arial"/>
          <w:b w:val="0"/>
        </w:rPr>
      </w:pPr>
    </w:p>
    <w:p w14:paraId="5EB0B6C8" w14:textId="77777777" w:rsidR="009807C9" w:rsidRPr="009807C9" w:rsidRDefault="009807C9" w:rsidP="007D11CC">
      <w:pPr>
        <w:pStyle w:val="WW-Tekstpodstawowy2"/>
        <w:jc w:val="both"/>
        <w:rPr>
          <w:rFonts w:ascii="Arial" w:hAnsi="Arial" w:cs="Arial"/>
          <w:b w:val="0"/>
          <w:szCs w:val="24"/>
        </w:rPr>
      </w:pPr>
    </w:p>
    <w:sectPr w:rsidR="009807C9" w:rsidRPr="009807C9" w:rsidSect="009807C9">
      <w:pgSz w:w="11905" w:h="16837"/>
      <w:pgMar w:top="483" w:right="848" w:bottom="5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7EF2992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34A1923"/>
    <w:multiLevelType w:val="hybridMultilevel"/>
    <w:tmpl w:val="FF4EEEC2"/>
    <w:lvl w:ilvl="0" w:tplc="5DC6DCC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559"/>
    <w:multiLevelType w:val="hybridMultilevel"/>
    <w:tmpl w:val="63F65C7C"/>
    <w:lvl w:ilvl="0" w:tplc="5DC6DCC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31113C"/>
    <w:multiLevelType w:val="hybridMultilevel"/>
    <w:tmpl w:val="31D28B04"/>
    <w:lvl w:ilvl="0" w:tplc="44EEBEC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7736C8"/>
    <w:multiLevelType w:val="hybridMultilevel"/>
    <w:tmpl w:val="B7AA8D6A"/>
    <w:lvl w:ilvl="0" w:tplc="C68C93CC">
      <w:start w:val="1"/>
      <w:numFmt w:val="upperRoman"/>
      <w:lvlText w:val="%1."/>
      <w:lvlJc w:val="right"/>
      <w:pPr>
        <w:ind w:left="227" w:hanging="22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384819"/>
    <w:multiLevelType w:val="multilevel"/>
    <w:tmpl w:val="195054E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6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9418EC"/>
    <w:multiLevelType w:val="hybridMultilevel"/>
    <w:tmpl w:val="865616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FB3443"/>
    <w:multiLevelType w:val="multilevel"/>
    <w:tmpl w:val="E26CDE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9517623">
    <w:abstractNumId w:val="0"/>
  </w:num>
  <w:num w:numId="2" w16cid:durableId="1663653292">
    <w:abstractNumId w:val="1"/>
  </w:num>
  <w:num w:numId="3" w16cid:durableId="1232036261">
    <w:abstractNumId w:val="2"/>
  </w:num>
  <w:num w:numId="4" w16cid:durableId="986397084">
    <w:abstractNumId w:val="6"/>
  </w:num>
  <w:num w:numId="5" w16cid:durableId="1083145139">
    <w:abstractNumId w:val="8"/>
  </w:num>
  <w:num w:numId="6" w16cid:durableId="584997336">
    <w:abstractNumId w:val="9"/>
  </w:num>
  <w:num w:numId="7" w16cid:durableId="719403349">
    <w:abstractNumId w:val="4"/>
  </w:num>
  <w:num w:numId="8" w16cid:durableId="462112719">
    <w:abstractNumId w:val="3"/>
  </w:num>
  <w:num w:numId="9" w16cid:durableId="749279528">
    <w:abstractNumId w:val="5"/>
  </w:num>
  <w:num w:numId="10" w16cid:durableId="676079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16"/>
    <w:rsid w:val="0000784A"/>
    <w:rsid w:val="00015A16"/>
    <w:rsid w:val="00022571"/>
    <w:rsid w:val="000269D5"/>
    <w:rsid w:val="00057F1B"/>
    <w:rsid w:val="00062A67"/>
    <w:rsid w:val="00065AF5"/>
    <w:rsid w:val="000A541A"/>
    <w:rsid w:val="00106C48"/>
    <w:rsid w:val="00111333"/>
    <w:rsid w:val="00116B6D"/>
    <w:rsid w:val="001A1731"/>
    <w:rsid w:val="001B322E"/>
    <w:rsid w:val="001C57F2"/>
    <w:rsid w:val="00201BFF"/>
    <w:rsid w:val="00204921"/>
    <w:rsid w:val="002051A3"/>
    <w:rsid w:val="0021755B"/>
    <w:rsid w:val="00267C48"/>
    <w:rsid w:val="002772EF"/>
    <w:rsid w:val="002C5986"/>
    <w:rsid w:val="00323A31"/>
    <w:rsid w:val="003471CB"/>
    <w:rsid w:val="003634DD"/>
    <w:rsid w:val="003660C9"/>
    <w:rsid w:val="003679C4"/>
    <w:rsid w:val="003B5812"/>
    <w:rsid w:val="003D771F"/>
    <w:rsid w:val="0042045F"/>
    <w:rsid w:val="00425ECC"/>
    <w:rsid w:val="00430D76"/>
    <w:rsid w:val="004410C2"/>
    <w:rsid w:val="00450148"/>
    <w:rsid w:val="00466AC2"/>
    <w:rsid w:val="0048534E"/>
    <w:rsid w:val="004E098C"/>
    <w:rsid w:val="00526B76"/>
    <w:rsid w:val="00567927"/>
    <w:rsid w:val="005B0109"/>
    <w:rsid w:val="006044FE"/>
    <w:rsid w:val="00627155"/>
    <w:rsid w:val="006316F2"/>
    <w:rsid w:val="00660690"/>
    <w:rsid w:val="00695AE3"/>
    <w:rsid w:val="006B0931"/>
    <w:rsid w:val="006C4C4E"/>
    <w:rsid w:val="007340C3"/>
    <w:rsid w:val="007A3943"/>
    <w:rsid w:val="007A6490"/>
    <w:rsid w:val="007B23EE"/>
    <w:rsid w:val="007D11CC"/>
    <w:rsid w:val="00870D9B"/>
    <w:rsid w:val="00892CA2"/>
    <w:rsid w:val="008B1A22"/>
    <w:rsid w:val="008C16F5"/>
    <w:rsid w:val="008F28BA"/>
    <w:rsid w:val="0090674E"/>
    <w:rsid w:val="009409AF"/>
    <w:rsid w:val="00965180"/>
    <w:rsid w:val="009724DB"/>
    <w:rsid w:val="009738B3"/>
    <w:rsid w:val="009807C9"/>
    <w:rsid w:val="00984E43"/>
    <w:rsid w:val="009A2116"/>
    <w:rsid w:val="009A75BD"/>
    <w:rsid w:val="009B1ECD"/>
    <w:rsid w:val="009B6FD3"/>
    <w:rsid w:val="00A5371E"/>
    <w:rsid w:val="00A879A3"/>
    <w:rsid w:val="00AE5FB0"/>
    <w:rsid w:val="00AF4F9B"/>
    <w:rsid w:val="00B15F20"/>
    <w:rsid w:val="00B17EFB"/>
    <w:rsid w:val="00B31537"/>
    <w:rsid w:val="00B8090D"/>
    <w:rsid w:val="00BF4EAE"/>
    <w:rsid w:val="00C25253"/>
    <w:rsid w:val="00C4061C"/>
    <w:rsid w:val="00C4179E"/>
    <w:rsid w:val="00C55B73"/>
    <w:rsid w:val="00C82436"/>
    <w:rsid w:val="00CB00BA"/>
    <w:rsid w:val="00CE298A"/>
    <w:rsid w:val="00D22E21"/>
    <w:rsid w:val="00D53088"/>
    <w:rsid w:val="00D61279"/>
    <w:rsid w:val="00DC5955"/>
    <w:rsid w:val="00DF1028"/>
    <w:rsid w:val="00E0685A"/>
    <w:rsid w:val="00E226D9"/>
    <w:rsid w:val="00E250B0"/>
    <w:rsid w:val="00E260AB"/>
    <w:rsid w:val="00E351A8"/>
    <w:rsid w:val="00E611E7"/>
    <w:rsid w:val="00E805D3"/>
    <w:rsid w:val="00E8326A"/>
    <w:rsid w:val="00F63D68"/>
    <w:rsid w:val="00F80880"/>
    <w:rsid w:val="00F81CD7"/>
    <w:rsid w:val="00FA1E09"/>
    <w:rsid w:val="00FB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1FD6"/>
  <w15:chartTrackingRefBased/>
  <w15:docId w15:val="{A16D72E0-E83B-4F30-A9C2-67C29097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D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0D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0D9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0D9B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0D9B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customStyle="1" w:styleId="Zawartotabeli">
    <w:name w:val="Zawartość tabeli"/>
    <w:basedOn w:val="Normalny"/>
    <w:rsid w:val="00870D9B"/>
    <w:pPr>
      <w:suppressLineNumbers/>
    </w:pPr>
  </w:style>
  <w:style w:type="paragraph" w:customStyle="1" w:styleId="WW-Tekstpodstawowy2">
    <w:name w:val="WW-Tekst podstawowy 2"/>
    <w:basedOn w:val="Normalny"/>
    <w:rsid w:val="00870D9B"/>
    <w:pPr>
      <w:widowControl/>
    </w:pPr>
    <w:rPr>
      <w:rFonts w:eastAsia="Times New Roman"/>
      <w:b/>
      <w:color w:val="000000"/>
      <w:szCs w:val="20"/>
    </w:rPr>
  </w:style>
  <w:style w:type="character" w:styleId="Hipercze">
    <w:name w:val="Hyperlink"/>
    <w:basedOn w:val="Domylnaczcionkaakapitu"/>
    <w:uiPriority w:val="99"/>
    <w:unhideWhenUsed/>
    <w:rsid w:val="00AE5F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5F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0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stry.gison.pl/mpzp-public/kornowac/uchwaly/U_2016_139_XI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5</cp:revision>
  <cp:lastPrinted>2025-02-11T06:49:00Z</cp:lastPrinted>
  <dcterms:created xsi:type="dcterms:W3CDTF">2025-02-04T09:04:00Z</dcterms:created>
  <dcterms:modified xsi:type="dcterms:W3CDTF">2025-02-11T07:42:00Z</dcterms:modified>
</cp:coreProperties>
</file>