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1F676145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0A09CD">
        <w:rPr>
          <w:rFonts w:ascii="Arial" w:hAnsi="Arial" w:cs="Arial"/>
          <w:color w:val="auto"/>
        </w:rPr>
        <w:t>1</w:t>
      </w:r>
      <w:r w:rsidR="000C24BA">
        <w:rPr>
          <w:rFonts w:ascii="Arial" w:hAnsi="Arial" w:cs="Arial"/>
          <w:color w:val="auto"/>
        </w:rPr>
        <w:t>4</w:t>
      </w:r>
      <w:r w:rsidR="000A09CD">
        <w:rPr>
          <w:rFonts w:ascii="Arial" w:hAnsi="Arial" w:cs="Arial"/>
          <w:color w:val="auto"/>
        </w:rPr>
        <w:t>9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64CE5F60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0C24BA">
        <w:rPr>
          <w:rFonts w:ascii="Arial" w:hAnsi="Arial" w:cs="Arial"/>
          <w:color w:val="auto"/>
        </w:rPr>
        <w:t>01</w:t>
      </w:r>
      <w:r w:rsidR="00AB7899" w:rsidRPr="00422750">
        <w:rPr>
          <w:rFonts w:ascii="Arial" w:hAnsi="Arial" w:cs="Arial"/>
          <w:color w:val="auto"/>
        </w:rPr>
        <w:t>.</w:t>
      </w:r>
      <w:r w:rsidR="000C24BA">
        <w:rPr>
          <w:rFonts w:ascii="Arial" w:hAnsi="Arial" w:cs="Arial"/>
          <w:color w:val="auto"/>
        </w:rPr>
        <w:t>10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48B71567" w:rsidR="009E1956" w:rsidRPr="003366A1" w:rsidRDefault="00AD593F" w:rsidP="003366A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 w:rsidRPr="006338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0C24BA" w:rsidRPr="000C24BA">
        <w:rPr>
          <w:rFonts w:ascii="Tahoma" w:eastAsia="Calibri" w:hAnsi="Tahoma" w:cs="Tahoma"/>
          <w:i/>
          <w:sz w:val="24"/>
          <w:szCs w:val="24"/>
        </w:rPr>
        <w:t>Zakup średniego samochodu ratowniczo-gaśniczego dla OSP Pogrzebień</w:t>
      </w:r>
      <w:r w:rsidR="006338CF" w:rsidRPr="006338C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”</w:t>
      </w:r>
      <w:r w:rsidR="003366A1" w:rsidRPr="003366A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0C24B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F480609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B7EDF">
        <w:rPr>
          <w:rFonts w:ascii="Arial" w:hAnsi="Arial" w:cs="Arial"/>
        </w:rPr>
        <w:t>721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797CE504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0A09CD" w:rsidRPr="006338CF">
        <w:rPr>
          <w:rFonts w:ascii="Arial" w:hAnsi="Arial" w:cs="Arial"/>
          <w:i/>
        </w:rPr>
        <w:t>„</w:t>
      </w:r>
      <w:r w:rsidR="000C24BA" w:rsidRPr="000C24BA">
        <w:rPr>
          <w:rFonts w:ascii="Tahoma" w:eastAsia="Calibri" w:hAnsi="Tahoma" w:cs="Tahoma"/>
          <w:i/>
        </w:rPr>
        <w:t>Zakup średniego samochodu ratowniczo-gaśniczego dla OSP Pogrzebień</w:t>
      </w:r>
      <w:r w:rsidR="000A09CD" w:rsidRPr="006338CF">
        <w:rPr>
          <w:rFonts w:ascii="Arial" w:hAnsi="Arial" w:cs="Arial"/>
          <w:bCs/>
          <w:i/>
          <w:iCs/>
        </w:rPr>
        <w:t>”</w:t>
      </w:r>
    </w:p>
    <w:p w14:paraId="4FDF0BBC" w14:textId="77777777" w:rsidR="00D31B16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6D6B636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D31B16" w:rsidRPr="00D31B16">
        <w:rPr>
          <w:rFonts w:ascii="Arial" w:hAnsi="Arial" w:cs="Arial"/>
        </w:rPr>
        <w:t xml:space="preserve">Jagoda </w:t>
      </w:r>
      <w:proofErr w:type="spellStart"/>
      <w:r w:rsidR="00D31B16" w:rsidRPr="00D31B16">
        <w:rPr>
          <w:rFonts w:ascii="Arial" w:hAnsi="Arial" w:cs="Arial"/>
        </w:rPr>
        <w:t>Brauntsch</w:t>
      </w:r>
      <w:proofErr w:type="spellEnd"/>
    </w:p>
    <w:p w14:paraId="54B95B7F" w14:textId="643B7FD0" w:rsidR="006338CF" w:rsidRPr="006338CF" w:rsidRDefault="00AD593F" w:rsidP="006338C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0C24BA">
        <w:rPr>
          <w:rFonts w:ascii="Arial" w:hAnsi="Arial" w:cs="Arial"/>
        </w:rPr>
        <w:t>Marek Stanieczek</w:t>
      </w:r>
      <w:bookmarkStart w:id="0" w:name="_GoBack"/>
      <w:bookmarkEnd w:id="0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0C24BA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59</cp:revision>
  <cp:lastPrinted>2024-09-26T07:28:00Z</cp:lastPrinted>
  <dcterms:created xsi:type="dcterms:W3CDTF">2017-05-30T11:00:00Z</dcterms:created>
  <dcterms:modified xsi:type="dcterms:W3CDTF">2024-10-31T09:37:00Z</dcterms:modified>
</cp:coreProperties>
</file>