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</w:t>
      </w:r>
      <w:r w:rsidR="001A2228">
        <w:rPr>
          <w:b/>
          <w:bCs/>
        </w:rPr>
        <w:t xml:space="preserve"> 175</w:t>
      </w:r>
      <w:r w:rsidR="001F4172" w:rsidRPr="001F4172">
        <w:rPr>
          <w:b/>
          <w:bCs/>
        </w:rPr>
        <w:t>/2024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Bielsku-Białej III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</w:t>
      </w:r>
      <w:r w:rsidR="001A2228">
        <w:rPr>
          <w:b/>
        </w:rPr>
        <w:t>5</w:t>
      </w:r>
      <w:r w:rsidR="00581A75" w:rsidRPr="00EA4781">
        <w:rPr>
          <w:b/>
        </w:rPr>
        <w:t xml:space="preserve"> marca 2024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Kornowac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2023 r. poz. 2408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Bielsku-Białej III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7 kwietnia 2024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5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Bielsku-Białej III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Kornowac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Bielsku-Białej III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Gabriela Bania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</w:t>
            </w:r>
            <w:r w:rsidR="001A2228">
              <w:rPr>
                <w:color w:val="000000"/>
              </w:rPr>
              <w:t xml:space="preserve"> 175</w:t>
            </w:r>
            <w:r w:rsidR="00A103FF" w:rsidRPr="00A103FF">
              <w:rPr>
                <w:color w:val="000000"/>
              </w:rPr>
              <w:t>/2024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Bielsku-Białej III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</w:t>
            </w:r>
            <w:r w:rsidR="001A2228">
              <w:rPr>
                <w:color w:val="000000"/>
              </w:rPr>
              <w:t>5</w:t>
            </w:r>
            <w:bookmarkStart w:id="0" w:name="_GoBack"/>
            <w:bookmarkEnd w:id="0"/>
            <w:r w:rsidR="001149F7" w:rsidRPr="00EA4781">
              <w:rPr>
                <w:color w:val="000000"/>
              </w:rPr>
              <w:t xml:space="preserve"> marca 2024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Dom Kultury, Kobyla ul. Główna 78, 44-285 Kornowac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Gabriela Maria Baran-Wuwer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Rybnik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Bogdan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ŚLONZOKI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Dorota Cieślik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Małgorzata Gaweł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ZIEMI RACIBORSKIEJ,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Michaela Helena Janda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GŁOS MIESZKAŃCÓW,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Agata Klar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Anna Łyko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Paulina Pytlik-Staniczek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TWÓJ DOM,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Barbara Stępień-Glenc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 w Kornowacu, ul. Starowiejska 66, 44-285 Kornowac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Maria Głombica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Anna </w:t>
            </w:r>
            <w:proofErr w:type="spellStart"/>
            <w:r w:rsidRPr="00EA4781">
              <w:rPr>
                <w:b/>
                <w:sz w:val="24"/>
                <w:szCs w:val="24"/>
              </w:rPr>
              <w:t>Halejko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Maria Hałacz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GWD,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Teresa Kubicka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Adam </w:t>
            </w:r>
            <w:proofErr w:type="spellStart"/>
            <w:r w:rsidRPr="00EA4781">
              <w:rPr>
                <w:b/>
                <w:sz w:val="24"/>
                <w:szCs w:val="24"/>
              </w:rPr>
              <w:t>Niestrój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Kornowac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Elżbieta Szubert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TWÓJ DOM,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Łańce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Grażyna Żurek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ZIEMI RACIBORSKIEJ,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Dom Kultury, Łańce ul. Strażacka 2, 44-285 Kornowac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Bocian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Ewa Bombik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ŚLONZOKI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Łańce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Iwona Gerlich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Joanna Granieczny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Aleksandra Kelner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ZIEMI RACIBORSKIEJ,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Antoni Arkadiusz Kolorz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Nikol Mirosława Szymiczek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Radlin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Zespół Szkolno-Przedszkolny, Pogrzebień ul. Pamiątki 25, 44-285 Kornowac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Anna Głąbica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GWD,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Rzuchów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Karol Koczor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Marta Kołek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ŚLONZOKI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Kornowac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Maria Kuśmierz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TWÓJ DOM,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Antoni Nuckowski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Kornowac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Ewa Polak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Helena Tomanek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Lubomia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Barbara Zaczyk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</w:t>
            </w:r>
            <w:proofErr w:type="spellStart"/>
            <w:r w:rsidRPr="00EA4781">
              <w:rPr>
                <w:b/>
                <w:sz w:val="24"/>
                <w:szCs w:val="24"/>
              </w:rPr>
              <w:t>Zapotoczny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GŁOS MIESZKAŃCÓW,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Zespół Szkolno-Przedszkolny, Rzuchów ul. Karola Miarki 8, 44-285 Kornowac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Grzegorz Bombik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ŚLONZOKI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Łańce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Stanisław Knura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TWOJA GMINA TWÓJ DOM,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Pogrzebień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Sabina Magdalena </w:t>
            </w:r>
            <w:proofErr w:type="spellStart"/>
            <w:r w:rsidRPr="00EA4781">
              <w:rPr>
                <w:b/>
                <w:sz w:val="24"/>
                <w:szCs w:val="24"/>
              </w:rPr>
              <w:t>Koszorz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ZIEMI RACIBORSKIEJ,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Dawid Dominik </w:t>
            </w:r>
            <w:proofErr w:type="spellStart"/>
            <w:r w:rsidRPr="00EA4781">
              <w:rPr>
                <w:b/>
                <w:sz w:val="24"/>
                <w:szCs w:val="24"/>
              </w:rPr>
              <w:t>Kuballa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Rybnik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Weronika Sobańska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Rydułtowy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Mirela Stanowska-Rumpel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KONFEDERACJA I BEZPARTYJNI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Łańce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Maria Węglorz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GWD,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Krzysztof Przemysław </w:t>
            </w:r>
            <w:proofErr w:type="spellStart"/>
            <w:r w:rsidRPr="00EA4781">
              <w:rPr>
                <w:b/>
                <w:sz w:val="24"/>
                <w:szCs w:val="24"/>
              </w:rPr>
              <w:t>Wilanowicz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Racibórz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Tomasz Wyżgoł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GŁOS MIESZKAŃCÓW,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Kobyla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DD" w:rsidRDefault="00E519DD">
      <w:r>
        <w:separator/>
      </w:r>
    </w:p>
  </w:endnote>
  <w:endnote w:type="continuationSeparator" w:id="0">
    <w:p w:rsidR="00E519DD" w:rsidRDefault="00E5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DD" w:rsidRDefault="00E519DD">
      <w:r>
        <w:separator/>
      </w:r>
    </w:p>
  </w:footnote>
  <w:footnote w:type="continuationSeparator" w:id="0">
    <w:p w:rsidR="00E519DD" w:rsidRDefault="00E5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2228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19DD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94BDF-B815-4BE3-A24E-A43D495D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Łuszcz</dc:creator>
  <cp:keywords/>
  <dc:description/>
  <cp:lastModifiedBy>Radosław Łuszcz</cp:lastModifiedBy>
  <cp:revision>2</cp:revision>
  <cp:lastPrinted>2016-08-29T08:32:00Z</cp:lastPrinted>
  <dcterms:created xsi:type="dcterms:W3CDTF">2024-03-18T08:15:00Z</dcterms:created>
  <dcterms:modified xsi:type="dcterms:W3CDTF">2024-03-18T08:15:00Z</dcterms:modified>
  <dc:identifier/>
  <dc:language/>
</cp:coreProperties>
</file>