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73EDD062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E9494A">
        <w:rPr>
          <w:rFonts w:ascii="Arial" w:hAnsi="Arial" w:cs="Arial"/>
          <w:color w:val="auto"/>
        </w:rPr>
        <w:t>112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3BBFE5E2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E9494A">
        <w:rPr>
          <w:rFonts w:ascii="Arial" w:hAnsi="Arial" w:cs="Arial"/>
          <w:color w:val="auto"/>
        </w:rPr>
        <w:t>13</w:t>
      </w:r>
      <w:r w:rsidR="00AB7899" w:rsidRPr="00422750">
        <w:rPr>
          <w:rFonts w:ascii="Arial" w:hAnsi="Arial" w:cs="Arial"/>
          <w:color w:val="auto"/>
        </w:rPr>
        <w:t>.</w:t>
      </w:r>
      <w:r w:rsidR="00FD648A">
        <w:rPr>
          <w:rFonts w:ascii="Arial" w:hAnsi="Arial" w:cs="Arial"/>
          <w:color w:val="auto"/>
        </w:rPr>
        <w:t>0</w:t>
      </w:r>
      <w:r w:rsidR="00E9494A">
        <w:rPr>
          <w:rFonts w:ascii="Arial" w:hAnsi="Arial" w:cs="Arial"/>
          <w:color w:val="auto"/>
        </w:rPr>
        <w:t>9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72E306D2" w:rsidR="009E1956" w:rsidRPr="00750DA9" w:rsidRDefault="00AD593F" w:rsidP="0015467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:</w:t>
      </w:r>
      <w:r w:rsidR="00322139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„Budowa sieci kanaliz</w:t>
      </w:r>
      <w:bookmarkStart w:id="0" w:name="_GoBack"/>
      <w:bookmarkEnd w:id="0"/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acji sanitarnej wraz z przyłączami na terenie Rzuchowa w gminie Kornowac” w ramach zadania „Wymiana wodociągu na terenie Gminy Kornowac i budowa sieci kanalizacji sanitarnej wraz z przyłączami na terenie Rzuchowa w Gminie Kornowac”</w:t>
      </w:r>
      <w:r w:rsidR="00627C44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8</w:t>
      </w:r>
      <w:r w:rsidR="00A00DB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.2023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0C2EC71C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E9494A">
        <w:rPr>
          <w:rFonts w:ascii="Arial" w:hAnsi="Arial" w:cs="Arial"/>
        </w:rPr>
        <w:t>3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E9494A">
        <w:rPr>
          <w:rFonts w:ascii="Arial" w:hAnsi="Arial" w:cs="Arial"/>
        </w:rPr>
        <w:t>605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A00DB2">
        <w:rPr>
          <w:rFonts w:ascii="Arial" w:hAnsi="Arial" w:cs="Arial"/>
        </w:rPr>
        <w:t>3, poz. 40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3E6B04AE" w:rsidR="00E2275B" w:rsidRPr="006A0322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750DA9">
        <w:rPr>
          <w:rFonts w:ascii="Arial" w:hAnsi="Arial" w:cs="Arial"/>
        </w:rPr>
        <w:t xml:space="preserve"> </w:t>
      </w:r>
      <w:r w:rsidR="00E9494A" w:rsidRPr="00E9494A">
        <w:rPr>
          <w:rFonts w:ascii="Arial" w:hAnsi="Arial" w:cs="Arial"/>
          <w:i/>
        </w:rPr>
        <w:t>„Budowa sieci kanalizacji sanitarnej wraz z przyłączami na terenie Rzuchowa w gminie Kornowac” w ramach zadania „Wymiana wodociągu na terenie Gminy Kornowac i budowa sieci kanalizacji sanitarnej wraz z przyłączami na terenie Rzuchowa w Gminie Kornowac”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27333C0F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C717E4">
        <w:rPr>
          <w:rFonts w:ascii="Arial" w:hAnsi="Arial" w:cs="Arial"/>
        </w:rPr>
        <w:t>Gilbert Kramarczyk</w:t>
      </w:r>
    </w:p>
    <w:p w14:paraId="3FAC8F4E" w14:textId="6DB2900C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6A0322">
        <w:rPr>
          <w:rFonts w:ascii="Arial" w:hAnsi="Arial" w:cs="Arial"/>
        </w:rPr>
        <w:t>Anna Cybura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E3FA1"/>
    <w:rsid w:val="004212B9"/>
    <w:rsid w:val="00422750"/>
    <w:rsid w:val="00441EE9"/>
    <w:rsid w:val="00466221"/>
    <w:rsid w:val="004801B0"/>
    <w:rsid w:val="005149F1"/>
    <w:rsid w:val="005E72F3"/>
    <w:rsid w:val="00626D85"/>
    <w:rsid w:val="00627C44"/>
    <w:rsid w:val="006A0322"/>
    <w:rsid w:val="00750DA9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E00C1"/>
    <w:rsid w:val="00E17BC6"/>
    <w:rsid w:val="00E2275B"/>
    <w:rsid w:val="00E66FCC"/>
    <w:rsid w:val="00E9494A"/>
    <w:rsid w:val="00ED373A"/>
    <w:rsid w:val="00F50007"/>
    <w:rsid w:val="00F60B19"/>
    <w:rsid w:val="00F62258"/>
    <w:rsid w:val="00FB0CC2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51</cp:revision>
  <cp:lastPrinted>2022-09-21T09:12:00Z</cp:lastPrinted>
  <dcterms:created xsi:type="dcterms:W3CDTF">2017-05-30T11:00:00Z</dcterms:created>
  <dcterms:modified xsi:type="dcterms:W3CDTF">2023-09-28T12:00:00Z</dcterms:modified>
</cp:coreProperties>
</file>