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2545" w:rsidRDefault="001E2545" w:rsidP="001E2545">
      <w:r>
        <w:t>Identyfikator postępowania</w:t>
      </w:r>
    </w:p>
    <w:p w:rsidR="00235BC7" w:rsidRDefault="001E2545" w:rsidP="001E2545">
      <w:r>
        <w:t>de69686f-7e42-4ca8-9</w:t>
      </w:r>
      <w:bookmarkStart w:id="0" w:name="_GoBack"/>
      <w:bookmarkEnd w:id="0"/>
      <w:r>
        <w:t>ea7-e571bcec00b4</w:t>
      </w:r>
    </w:p>
    <w:sectPr w:rsidR="00235B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CE0"/>
    <w:rsid w:val="001E2545"/>
    <w:rsid w:val="00235BC7"/>
    <w:rsid w:val="00BE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DD1F52-FC90-44AA-B558-24891A02A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2022-11-10T07:52:00Z</dcterms:created>
  <dcterms:modified xsi:type="dcterms:W3CDTF">2022-11-10T07:52:00Z</dcterms:modified>
</cp:coreProperties>
</file>