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786" w:rsidRDefault="00904786" w:rsidP="00A00D17">
      <w:pPr>
        <w:spacing w:after="0"/>
        <w:jc w:val="center"/>
        <w:rPr>
          <w:rFonts w:ascii="Tahoma" w:hAnsi="Tahoma" w:cs="Tahoma"/>
          <w:sz w:val="24"/>
          <w:szCs w:val="24"/>
        </w:rPr>
      </w:pPr>
      <w:bookmarkStart w:id="0" w:name="PISMO_ZNAK_SPRAWY"/>
    </w:p>
    <w:p w:rsidR="00904786" w:rsidRDefault="00904786" w:rsidP="00A00D17">
      <w:pPr>
        <w:spacing w:after="0"/>
        <w:jc w:val="center"/>
        <w:rPr>
          <w:rFonts w:ascii="Tahoma" w:hAnsi="Tahoma" w:cs="Tahoma"/>
          <w:sz w:val="24"/>
          <w:szCs w:val="24"/>
        </w:rPr>
      </w:pPr>
    </w:p>
    <w:p w:rsidR="00904786" w:rsidRDefault="00904786" w:rsidP="00A00D17">
      <w:pPr>
        <w:spacing w:after="0"/>
        <w:jc w:val="center"/>
        <w:rPr>
          <w:rFonts w:ascii="Tahoma" w:hAnsi="Tahoma" w:cs="Tahoma"/>
          <w:sz w:val="24"/>
          <w:szCs w:val="24"/>
        </w:rPr>
      </w:pPr>
    </w:p>
    <w:p w:rsidR="00A00D17" w:rsidRDefault="00A00D17" w:rsidP="00A00D17">
      <w:pPr>
        <w:spacing w:after="0"/>
        <w:jc w:val="center"/>
        <w:rPr>
          <w:rFonts w:ascii="Tahoma" w:hAnsi="Tahoma" w:cs="Tahoma"/>
          <w:sz w:val="24"/>
          <w:szCs w:val="24"/>
        </w:rPr>
      </w:pPr>
      <w:r w:rsidRPr="00A00D17">
        <w:rPr>
          <w:rFonts w:ascii="Tahoma" w:hAnsi="Tahoma" w:cs="Tahoma"/>
          <w:sz w:val="24"/>
          <w:szCs w:val="24"/>
        </w:rPr>
        <w:t>Zamawiający:</w:t>
      </w:r>
    </w:p>
    <w:p w:rsidR="00A00D17" w:rsidRPr="00A00D17" w:rsidRDefault="00A00D17" w:rsidP="00A00D17">
      <w:pPr>
        <w:spacing w:after="0"/>
        <w:jc w:val="center"/>
        <w:rPr>
          <w:rFonts w:ascii="Tahoma" w:hAnsi="Tahoma" w:cs="Tahoma"/>
          <w:sz w:val="24"/>
          <w:szCs w:val="24"/>
        </w:rPr>
      </w:pPr>
    </w:p>
    <w:p w:rsidR="00A00D17" w:rsidRPr="00A00D17" w:rsidRDefault="00A00D17" w:rsidP="00A00D17">
      <w:pPr>
        <w:spacing w:after="0"/>
        <w:jc w:val="center"/>
        <w:rPr>
          <w:rFonts w:ascii="Tahoma" w:hAnsi="Tahoma" w:cs="Tahoma"/>
          <w:sz w:val="24"/>
          <w:szCs w:val="24"/>
        </w:rPr>
      </w:pPr>
      <w:r w:rsidRPr="00A00D17">
        <w:rPr>
          <w:rFonts w:ascii="Tahoma" w:hAnsi="Tahoma" w:cs="Tahoma"/>
          <w:sz w:val="24"/>
          <w:szCs w:val="24"/>
        </w:rPr>
        <w:t>Gmina Kornowac</w:t>
      </w:r>
    </w:p>
    <w:p w:rsidR="00A00D17" w:rsidRPr="00A00D17" w:rsidRDefault="00A00D17" w:rsidP="00A00D17">
      <w:pPr>
        <w:spacing w:after="0"/>
        <w:jc w:val="center"/>
        <w:rPr>
          <w:rFonts w:ascii="Tahoma" w:hAnsi="Tahoma" w:cs="Tahoma"/>
          <w:sz w:val="24"/>
          <w:szCs w:val="24"/>
        </w:rPr>
      </w:pPr>
      <w:r w:rsidRPr="00A00D17">
        <w:rPr>
          <w:rFonts w:ascii="Tahoma" w:hAnsi="Tahoma" w:cs="Tahoma"/>
          <w:sz w:val="24"/>
          <w:szCs w:val="24"/>
        </w:rPr>
        <w:t>ul. Raciborska 48, 44 - 285 Kornowac</w:t>
      </w:r>
    </w:p>
    <w:p w:rsidR="00A00D17" w:rsidRPr="00A00D17" w:rsidRDefault="00A00D17" w:rsidP="00A00D17">
      <w:pPr>
        <w:spacing w:after="0"/>
        <w:jc w:val="both"/>
        <w:rPr>
          <w:rFonts w:ascii="Tahoma" w:hAnsi="Tahoma" w:cs="Tahoma"/>
          <w:sz w:val="24"/>
          <w:szCs w:val="24"/>
        </w:rPr>
      </w:pPr>
    </w:p>
    <w:p w:rsidR="00A00D17" w:rsidRPr="00A00D17" w:rsidRDefault="00A00D17" w:rsidP="00A00D17">
      <w:pPr>
        <w:spacing w:after="0"/>
        <w:jc w:val="both"/>
        <w:rPr>
          <w:rFonts w:ascii="Tahoma" w:hAnsi="Tahoma" w:cs="Tahoma"/>
          <w:sz w:val="24"/>
          <w:szCs w:val="24"/>
        </w:rPr>
      </w:pPr>
    </w:p>
    <w:p w:rsidR="00A00D17" w:rsidRPr="00A00D17" w:rsidRDefault="00A00D17" w:rsidP="00A00D17">
      <w:pPr>
        <w:spacing w:after="0"/>
        <w:jc w:val="both"/>
        <w:rPr>
          <w:rFonts w:ascii="Tahoma" w:hAnsi="Tahoma" w:cs="Tahoma"/>
          <w:sz w:val="24"/>
          <w:szCs w:val="24"/>
        </w:rPr>
      </w:pPr>
    </w:p>
    <w:p w:rsidR="00A00D17" w:rsidRPr="00A00D17" w:rsidRDefault="00A00D17" w:rsidP="00A00D17">
      <w:pPr>
        <w:spacing w:after="0"/>
        <w:jc w:val="center"/>
        <w:rPr>
          <w:rFonts w:ascii="Tahoma" w:hAnsi="Tahoma" w:cs="Tahoma"/>
          <w:sz w:val="24"/>
          <w:szCs w:val="24"/>
        </w:rPr>
      </w:pPr>
      <w:r w:rsidRPr="00A00D17">
        <w:rPr>
          <w:rFonts w:ascii="Tahoma" w:hAnsi="Tahoma" w:cs="Tahoma"/>
          <w:sz w:val="24"/>
          <w:szCs w:val="24"/>
        </w:rPr>
        <w:t>SPECYFIKACJA WARUNKÓW ZAMÓWIENIA</w:t>
      </w:r>
    </w:p>
    <w:p w:rsidR="00A00D17" w:rsidRPr="00A00D17" w:rsidRDefault="00A00D17" w:rsidP="00A00D17">
      <w:pPr>
        <w:spacing w:after="0"/>
        <w:jc w:val="center"/>
        <w:rPr>
          <w:rFonts w:ascii="Tahoma" w:hAnsi="Tahoma" w:cs="Tahoma"/>
          <w:sz w:val="24"/>
          <w:szCs w:val="24"/>
        </w:rPr>
      </w:pPr>
      <w:r w:rsidRPr="00A00D17">
        <w:rPr>
          <w:rFonts w:ascii="Tahoma" w:hAnsi="Tahoma" w:cs="Tahoma"/>
          <w:sz w:val="24"/>
          <w:szCs w:val="24"/>
        </w:rPr>
        <w:t>(SWZ)</w:t>
      </w:r>
    </w:p>
    <w:p w:rsidR="00A00D17" w:rsidRPr="00A00D17" w:rsidRDefault="00A00D17" w:rsidP="00A00D17">
      <w:pPr>
        <w:spacing w:after="0"/>
        <w:jc w:val="both"/>
        <w:rPr>
          <w:rFonts w:ascii="Tahoma" w:hAnsi="Tahoma" w:cs="Tahoma"/>
          <w:sz w:val="24"/>
          <w:szCs w:val="24"/>
        </w:rPr>
      </w:pPr>
    </w:p>
    <w:p w:rsidR="00A00D17" w:rsidRPr="00A00D17" w:rsidRDefault="00A00D17" w:rsidP="00A00D17">
      <w:pPr>
        <w:spacing w:after="0"/>
        <w:jc w:val="both"/>
        <w:rPr>
          <w:rFonts w:ascii="Tahoma" w:hAnsi="Tahoma" w:cs="Tahoma"/>
          <w:sz w:val="24"/>
          <w:szCs w:val="24"/>
        </w:rPr>
      </w:pPr>
    </w:p>
    <w:p w:rsidR="00A00D17" w:rsidRPr="00A00D17" w:rsidRDefault="00A00D17" w:rsidP="00A00D17">
      <w:pPr>
        <w:spacing w:after="0"/>
        <w:jc w:val="both"/>
        <w:rPr>
          <w:rFonts w:ascii="Tahoma" w:hAnsi="Tahoma" w:cs="Tahoma"/>
          <w:sz w:val="24"/>
          <w:szCs w:val="24"/>
        </w:rPr>
      </w:pPr>
    </w:p>
    <w:p w:rsidR="00A00D17" w:rsidRPr="00A00D17" w:rsidRDefault="00A00D17" w:rsidP="00A00D17">
      <w:pPr>
        <w:spacing w:after="0"/>
        <w:jc w:val="center"/>
        <w:rPr>
          <w:rFonts w:ascii="Tahoma" w:hAnsi="Tahoma" w:cs="Tahoma"/>
          <w:sz w:val="24"/>
          <w:szCs w:val="24"/>
        </w:rPr>
      </w:pPr>
      <w:r w:rsidRPr="00A00D17">
        <w:rPr>
          <w:rFonts w:ascii="Tahoma" w:hAnsi="Tahoma" w:cs="Tahoma"/>
          <w:sz w:val="24"/>
          <w:szCs w:val="24"/>
        </w:rPr>
        <w:t>Postępowanie o udzielenie zamówienia publicznego prowadzone</w:t>
      </w:r>
      <w:r>
        <w:rPr>
          <w:rFonts w:ascii="Tahoma" w:hAnsi="Tahoma" w:cs="Tahoma"/>
          <w:sz w:val="24"/>
          <w:szCs w:val="24"/>
        </w:rPr>
        <w:t xml:space="preserve"> </w:t>
      </w:r>
      <w:r w:rsidRPr="00A00D17">
        <w:rPr>
          <w:rFonts w:ascii="Tahoma" w:hAnsi="Tahoma" w:cs="Tahoma"/>
          <w:sz w:val="24"/>
          <w:szCs w:val="24"/>
        </w:rPr>
        <w:t>w trybie podstawowym bez negocjacji o wartości zamówienia nie przekraczającej progów unijnych zgodnie z ustawą z 11 września 2019 r. Prawo zamówień publicznych</w:t>
      </w:r>
    </w:p>
    <w:p w:rsidR="00A00D17" w:rsidRPr="00A00D17" w:rsidRDefault="00A00D17" w:rsidP="00A00D17">
      <w:pPr>
        <w:spacing w:after="0"/>
        <w:jc w:val="center"/>
        <w:rPr>
          <w:rFonts w:ascii="Tahoma" w:hAnsi="Tahoma" w:cs="Tahoma"/>
          <w:sz w:val="24"/>
          <w:szCs w:val="24"/>
        </w:rPr>
      </w:pPr>
      <w:r w:rsidRPr="00A00D17">
        <w:rPr>
          <w:rFonts w:ascii="Tahoma" w:hAnsi="Tahoma" w:cs="Tahoma"/>
          <w:sz w:val="24"/>
          <w:szCs w:val="24"/>
        </w:rPr>
        <w:t>(Dz. U. z 2019 r. poz. 2019 z późn.zm.)</w:t>
      </w:r>
    </w:p>
    <w:p w:rsidR="00A00D17" w:rsidRPr="00A00D17" w:rsidRDefault="00A00D17" w:rsidP="00A00D17">
      <w:pPr>
        <w:spacing w:after="0"/>
        <w:jc w:val="both"/>
        <w:rPr>
          <w:rFonts w:ascii="Tahoma" w:hAnsi="Tahoma" w:cs="Tahoma"/>
          <w:sz w:val="24"/>
          <w:szCs w:val="24"/>
        </w:rPr>
      </w:pPr>
    </w:p>
    <w:p w:rsidR="00A00D17" w:rsidRDefault="00A00D17" w:rsidP="00A00D17">
      <w:pPr>
        <w:spacing w:after="0"/>
        <w:jc w:val="both"/>
        <w:rPr>
          <w:rFonts w:ascii="Tahoma" w:hAnsi="Tahoma" w:cs="Tahoma"/>
          <w:sz w:val="24"/>
          <w:szCs w:val="24"/>
        </w:rPr>
      </w:pPr>
    </w:p>
    <w:p w:rsidR="00904786" w:rsidRPr="00A00D17" w:rsidRDefault="00904786" w:rsidP="00A00D17">
      <w:pPr>
        <w:spacing w:after="0"/>
        <w:jc w:val="both"/>
        <w:rPr>
          <w:rFonts w:ascii="Tahoma" w:hAnsi="Tahoma" w:cs="Tahoma"/>
          <w:sz w:val="24"/>
          <w:szCs w:val="24"/>
        </w:rPr>
      </w:pPr>
    </w:p>
    <w:p w:rsidR="00A00D17" w:rsidRPr="00A00D17" w:rsidRDefault="00A00D17" w:rsidP="00A00D17">
      <w:pPr>
        <w:spacing w:after="0"/>
        <w:jc w:val="both"/>
        <w:rPr>
          <w:rFonts w:ascii="Tahoma" w:hAnsi="Tahoma" w:cs="Tahoma"/>
          <w:sz w:val="24"/>
          <w:szCs w:val="24"/>
        </w:rPr>
      </w:pPr>
    </w:p>
    <w:p w:rsidR="00A00D17" w:rsidRPr="00A00D17" w:rsidRDefault="00A00D17" w:rsidP="00A00D17">
      <w:pPr>
        <w:spacing w:after="0"/>
        <w:jc w:val="center"/>
        <w:rPr>
          <w:rFonts w:ascii="Tahoma" w:hAnsi="Tahoma" w:cs="Tahoma"/>
          <w:sz w:val="24"/>
          <w:szCs w:val="24"/>
        </w:rPr>
      </w:pPr>
      <w:r w:rsidRPr="00A00D17">
        <w:rPr>
          <w:rFonts w:ascii="Tahoma" w:hAnsi="Tahoma" w:cs="Tahoma"/>
          <w:b/>
          <w:sz w:val="24"/>
          <w:szCs w:val="24"/>
        </w:rPr>
        <w:t>PRZEBUDOWA Z ROZBUDOWĄ BUDYNKU ZESPOŁU SZKOLNO-PRZEDSZKOLNEGO W RZUCHOWIE</w:t>
      </w:r>
    </w:p>
    <w:p w:rsidR="00A00D17" w:rsidRDefault="00A00D17" w:rsidP="00A00D17">
      <w:pPr>
        <w:spacing w:after="0"/>
        <w:jc w:val="both"/>
        <w:rPr>
          <w:rFonts w:ascii="Tahoma" w:hAnsi="Tahoma" w:cs="Tahoma"/>
          <w:sz w:val="24"/>
          <w:szCs w:val="24"/>
        </w:rPr>
      </w:pPr>
    </w:p>
    <w:p w:rsidR="00A00D17" w:rsidRDefault="00A00D17" w:rsidP="00A00D17">
      <w:pPr>
        <w:spacing w:after="0"/>
        <w:jc w:val="both"/>
        <w:rPr>
          <w:rFonts w:ascii="Tahoma" w:hAnsi="Tahoma" w:cs="Tahoma"/>
          <w:sz w:val="24"/>
          <w:szCs w:val="24"/>
        </w:rPr>
      </w:pPr>
    </w:p>
    <w:p w:rsidR="00A00D17" w:rsidRDefault="00A00D17" w:rsidP="00A00D17">
      <w:pPr>
        <w:spacing w:after="0"/>
        <w:jc w:val="both"/>
        <w:rPr>
          <w:rFonts w:ascii="Tahoma" w:hAnsi="Tahoma" w:cs="Tahoma"/>
          <w:sz w:val="24"/>
          <w:szCs w:val="24"/>
        </w:rPr>
      </w:pPr>
    </w:p>
    <w:p w:rsidR="00904786" w:rsidRPr="00A00D17" w:rsidRDefault="00904786" w:rsidP="00A00D17">
      <w:pPr>
        <w:spacing w:after="0"/>
        <w:jc w:val="both"/>
        <w:rPr>
          <w:rFonts w:ascii="Tahoma" w:hAnsi="Tahoma" w:cs="Tahoma"/>
          <w:sz w:val="24"/>
          <w:szCs w:val="24"/>
        </w:rPr>
      </w:pPr>
    </w:p>
    <w:p w:rsidR="00A00D17" w:rsidRPr="00A00D17" w:rsidRDefault="00A00D17" w:rsidP="00A00D17">
      <w:pPr>
        <w:spacing w:after="0"/>
        <w:jc w:val="center"/>
        <w:rPr>
          <w:rFonts w:ascii="Tahoma" w:hAnsi="Tahoma" w:cs="Tahoma"/>
          <w:sz w:val="24"/>
          <w:szCs w:val="24"/>
        </w:rPr>
      </w:pPr>
      <w:r w:rsidRPr="00A00D17">
        <w:rPr>
          <w:rFonts w:ascii="Tahoma" w:hAnsi="Tahoma" w:cs="Tahoma"/>
          <w:sz w:val="24"/>
          <w:szCs w:val="24"/>
        </w:rPr>
        <w:t xml:space="preserve">Nr postępowania: </w:t>
      </w:r>
      <w:r>
        <w:rPr>
          <w:rFonts w:ascii="Tahoma" w:hAnsi="Tahoma" w:cs="Tahoma"/>
          <w:sz w:val="24"/>
          <w:szCs w:val="24"/>
        </w:rPr>
        <w:t>RI.271.2</w:t>
      </w:r>
      <w:r w:rsidRPr="00A00D17">
        <w:rPr>
          <w:rFonts w:ascii="Tahoma" w:hAnsi="Tahoma" w:cs="Tahoma"/>
          <w:sz w:val="24"/>
          <w:szCs w:val="24"/>
        </w:rPr>
        <w:t>.2021</w:t>
      </w:r>
      <w:r>
        <w:rPr>
          <w:rFonts w:ascii="Tahoma" w:hAnsi="Tahoma" w:cs="Tahoma"/>
          <w:sz w:val="24"/>
          <w:szCs w:val="24"/>
        </w:rPr>
        <w:t>.SŻ</w:t>
      </w:r>
    </w:p>
    <w:p w:rsidR="00A00D17" w:rsidRPr="00A00D17" w:rsidRDefault="00A00D17" w:rsidP="00A00D17">
      <w:pPr>
        <w:spacing w:after="0"/>
        <w:jc w:val="both"/>
        <w:rPr>
          <w:rFonts w:ascii="Tahoma" w:hAnsi="Tahoma" w:cs="Tahoma"/>
          <w:sz w:val="24"/>
          <w:szCs w:val="24"/>
        </w:rPr>
      </w:pPr>
    </w:p>
    <w:p w:rsidR="00A00D17" w:rsidRPr="00A00D17" w:rsidRDefault="00A00D17" w:rsidP="00A00D17">
      <w:pPr>
        <w:spacing w:after="0"/>
        <w:jc w:val="both"/>
        <w:rPr>
          <w:rFonts w:ascii="Tahoma" w:hAnsi="Tahoma" w:cs="Tahoma"/>
          <w:sz w:val="24"/>
          <w:szCs w:val="24"/>
        </w:rPr>
      </w:pPr>
    </w:p>
    <w:p w:rsidR="00A00D17" w:rsidRPr="00A00D17" w:rsidRDefault="00A00D17" w:rsidP="00A00D17">
      <w:pPr>
        <w:spacing w:after="0"/>
        <w:jc w:val="both"/>
        <w:rPr>
          <w:rFonts w:ascii="Tahoma" w:hAnsi="Tahoma" w:cs="Tahoma"/>
          <w:sz w:val="24"/>
          <w:szCs w:val="24"/>
        </w:rPr>
      </w:pPr>
    </w:p>
    <w:p w:rsidR="00A00D17" w:rsidRPr="00A00D17" w:rsidRDefault="00A00D17" w:rsidP="00A00D17">
      <w:pPr>
        <w:spacing w:after="0"/>
        <w:jc w:val="both"/>
        <w:rPr>
          <w:rFonts w:ascii="Tahoma" w:hAnsi="Tahoma" w:cs="Tahoma"/>
          <w:sz w:val="24"/>
          <w:szCs w:val="24"/>
        </w:rPr>
      </w:pPr>
    </w:p>
    <w:p w:rsidR="00A00D17" w:rsidRPr="00A00D17" w:rsidRDefault="00A00D17" w:rsidP="00A00D17">
      <w:pPr>
        <w:spacing w:after="0"/>
        <w:jc w:val="both"/>
        <w:rPr>
          <w:rFonts w:ascii="Tahoma" w:hAnsi="Tahoma" w:cs="Tahoma"/>
          <w:sz w:val="24"/>
          <w:szCs w:val="24"/>
        </w:rPr>
      </w:pPr>
    </w:p>
    <w:p w:rsidR="00A00D17" w:rsidRPr="00A00D17" w:rsidRDefault="00A00D17" w:rsidP="00A00D17">
      <w:pPr>
        <w:spacing w:after="0"/>
        <w:jc w:val="both"/>
        <w:rPr>
          <w:rFonts w:ascii="Tahoma" w:hAnsi="Tahoma" w:cs="Tahoma"/>
          <w:sz w:val="24"/>
          <w:szCs w:val="24"/>
        </w:rPr>
      </w:pPr>
    </w:p>
    <w:p w:rsidR="00A00D17" w:rsidRPr="00A00D17" w:rsidRDefault="00A00D17" w:rsidP="00A00D17">
      <w:pPr>
        <w:spacing w:after="0"/>
        <w:jc w:val="both"/>
        <w:rPr>
          <w:rFonts w:ascii="Tahoma" w:hAnsi="Tahoma" w:cs="Tahoma"/>
          <w:sz w:val="24"/>
          <w:szCs w:val="24"/>
        </w:rPr>
      </w:pPr>
    </w:p>
    <w:p w:rsidR="00A00D17" w:rsidRPr="00A00D17" w:rsidRDefault="00A00D17" w:rsidP="00A00D17">
      <w:pPr>
        <w:spacing w:after="0"/>
        <w:jc w:val="both"/>
        <w:rPr>
          <w:rFonts w:ascii="Tahoma" w:hAnsi="Tahoma" w:cs="Tahoma"/>
          <w:sz w:val="24"/>
          <w:szCs w:val="24"/>
        </w:rPr>
      </w:pPr>
    </w:p>
    <w:p w:rsidR="00A00D17" w:rsidRDefault="00A00D17" w:rsidP="00A00D17">
      <w:pPr>
        <w:spacing w:after="0"/>
        <w:jc w:val="both"/>
        <w:rPr>
          <w:rFonts w:ascii="Tahoma" w:hAnsi="Tahoma" w:cs="Tahoma"/>
          <w:sz w:val="24"/>
          <w:szCs w:val="24"/>
        </w:rPr>
      </w:pPr>
    </w:p>
    <w:p w:rsidR="00A00D17" w:rsidRDefault="00A00D17" w:rsidP="00A00D17">
      <w:pPr>
        <w:spacing w:after="0"/>
        <w:jc w:val="both"/>
        <w:rPr>
          <w:rFonts w:ascii="Tahoma" w:hAnsi="Tahoma" w:cs="Tahoma"/>
          <w:sz w:val="24"/>
          <w:szCs w:val="24"/>
        </w:rPr>
      </w:pPr>
    </w:p>
    <w:p w:rsidR="00A00D17" w:rsidRDefault="00A00D17" w:rsidP="00A00D17">
      <w:pPr>
        <w:spacing w:after="0"/>
        <w:jc w:val="both"/>
        <w:rPr>
          <w:rFonts w:ascii="Tahoma" w:hAnsi="Tahoma" w:cs="Tahoma"/>
          <w:sz w:val="24"/>
          <w:szCs w:val="24"/>
        </w:rPr>
      </w:pPr>
    </w:p>
    <w:p w:rsidR="00A00D17" w:rsidRDefault="00A00D17" w:rsidP="00A00D17">
      <w:pPr>
        <w:spacing w:after="0"/>
        <w:jc w:val="both"/>
        <w:rPr>
          <w:rFonts w:ascii="Tahoma" w:hAnsi="Tahoma" w:cs="Tahoma"/>
          <w:sz w:val="24"/>
          <w:szCs w:val="24"/>
        </w:rPr>
      </w:pPr>
    </w:p>
    <w:p w:rsidR="00A00D17" w:rsidRDefault="00A00D17" w:rsidP="00A00D17">
      <w:pPr>
        <w:spacing w:after="0"/>
        <w:jc w:val="both"/>
        <w:rPr>
          <w:rFonts w:ascii="Tahoma" w:hAnsi="Tahoma" w:cs="Tahoma"/>
          <w:sz w:val="24"/>
          <w:szCs w:val="24"/>
        </w:rPr>
      </w:pPr>
    </w:p>
    <w:p w:rsidR="00A00D17" w:rsidRPr="00A00D17" w:rsidRDefault="00A00D17" w:rsidP="00A00D17">
      <w:pPr>
        <w:spacing w:after="0"/>
        <w:jc w:val="both"/>
        <w:rPr>
          <w:rFonts w:ascii="Tahoma" w:hAnsi="Tahoma" w:cs="Tahoma"/>
          <w:sz w:val="24"/>
          <w:szCs w:val="24"/>
        </w:rPr>
      </w:pPr>
    </w:p>
    <w:p w:rsidR="00A00D17" w:rsidRDefault="00A00D17" w:rsidP="00904786">
      <w:pPr>
        <w:spacing w:after="0"/>
        <w:jc w:val="center"/>
        <w:rPr>
          <w:rFonts w:ascii="Tahoma" w:hAnsi="Tahoma" w:cs="Tahoma"/>
          <w:sz w:val="24"/>
          <w:szCs w:val="24"/>
        </w:rPr>
      </w:pPr>
      <w:r>
        <w:rPr>
          <w:rFonts w:ascii="Tahoma" w:hAnsi="Tahoma" w:cs="Tahoma"/>
          <w:sz w:val="24"/>
          <w:szCs w:val="24"/>
        </w:rPr>
        <w:t>Kornowac, kwiecień 2021</w:t>
      </w:r>
      <w:bookmarkStart w:id="1" w:name="_GoBack"/>
      <w:bookmarkEnd w:id="1"/>
    </w:p>
    <w:bookmarkEnd w:id="0"/>
    <w:p w:rsidR="00AC0246" w:rsidRPr="009533B8" w:rsidRDefault="00AC0246" w:rsidP="009533B8">
      <w:pPr>
        <w:pStyle w:val="Nagwek1"/>
        <w:numPr>
          <w:ilvl w:val="0"/>
          <w:numId w:val="24"/>
        </w:numPr>
        <w:spacing w:after="240"/>
        <w:rPr>
          <w:rFonts w:ascii="Tahoma" w:hAnsi="Tahoma" w:cs="Tahoma"/>
          <w:color w:val="auto"/>
          <w:sz w:val="24"/>
          <w:szCs w:val="24"/>
        </w:rPr>
      </w:pPr>
      <w:r w:rsidRPr="009533B8">
        <w:rPr>
          <w:rFonts w:ascii="Tahoma" w:hAnsi="Tahoma" w:cs="Tahoma"/>
          <w:color w:val="auto"/>
          <w:sz w:val="24"/>
          <w:szCs w:val="24"/>
        </w:rPr>
        <w:t>Informacja o postępowaniu</w:t>
      </w:r>
    </w:p>
    <w:p w:rsidR="00AC0246" w:rsidRPr="009533B8" w:rsidRDefault="00AC0246" w:rsidP="009533B8">
      <w:pPr>
        <w:jc w:val="center"/>
        <w:rPr>
          <w:rFonts w:ascii="Tahoma" w:hAnsi="Tahoma" w:cs="Tahoma"/>
          <w:b/>
          <w:sz w:val="24"/>
          <w:szCs w:val="24"/>
        </w:rPr>
      </w:pPr>
      <w:r w:rsidRPr="009533B8">
        <w:rPr>
          <w:rFonts w:ascii="Tahoma" w:hAnsi="Tahoma" w:cs="Tahoma"/>
          <w:b/>
          <w:sz w:val="24"/>
          <w:szCs w:val="24"/>
        </w:rPr>
        <w:t>Zamawiający</w:t>
      </w:r>
    </w:p>
    <w:p w:rsidR="00AC0246" w:rsidRPr="009533B8" w:rsidRDefault="00F31451" w:rsidP="009533B8">
      <w:pPr>
        <w:pStyle w:val="Nagwek4"/>
        <w:numPr>
          <w:ilvl w:val="0"/>
          <w:numId w:val="0"/>
        </w:numPr>
        <w:spacing w:line="276" w:lineRule="auto"/>
        <w:rPr>
          <w:rFonts w:ascii="Tahoma" w:hAnsi="Tahoma" w:cs="Tahoma"/>
          <w:sz w:val="24"/>
          <w:szCs w:val="24"/>
        </w:rPr>
      </w:pPr>
      <w:r w:rsidRPr="009533B8">
        <w:rPr>
          <w:rFonts w:ascii="Tahoma" w:hAnsi="Tahoma" w:cs="Tahoma"/>
          <w:sz w:val="24"/>
          <w:szCs w:val="24"/>
        </w:rPr>
        <w:t>Gmina Kornowac</w:t>
      </w:r>
    </w:p>
    <w:p w:rsidR="00AC0246" w:rsidRPr="009533B8" w:rsidRDefault="00AC0246" w:rsidP="009533B8">
      <w:pPr>
        <w:ind w:left="709" w:hanging="709"/>
        <w:jc w:val="center"/>
        <w:rPr>
          <w:rFonts w:ascii="Tahoma" w:hAnsi="Tahoma" w:cs="Tahoma"/>
          <w:sz w:val="24"/>
          <w:szCs w:val="24"/>
        </w:rPr>
      </w:pPr>
      <w:r w:rsidRPr="009533B8">
        <w:rPr>
          <w:rFonts w:ascii="Tahoma" w:hAnsi="Tahoma" w:cs="Tahoma"/>
          <w:sz w:val="24"/>
          <w:szCs w:val="24"/>
        </w:rPr>
        <w:t xml:space="preserve">ul. </w:t>
      </w:r>
      <w:r w:rsidR="00F31451" w:rsidRPr="009533B8">
        <w:rPr>
          <w:rFonts w:ascii="Tahoma" w:hAnsi="Tahoma" w:cs="Tahoma"/>
          <w:sz w:val="24"/>
          <w:szCs w:val="24"/>
        </w:rPr>
        <w:t>Raciborska 48</w:t>
      </w:r>
      <w:r w:rsidRPr="009533B8">
        <w:rPr>
          <w:rFonts w:ascii="Tahoma" w:hAnsi="Tahoma" w:cs="Tahoma"/>
          <w:sz w:val="24"/>
          <w:szCs w:val="24"/>
        </w:rPr>
        <w:t>, 44 - 2</w:t>
      </w:r>
      <w:r w:rsidR="00F31451" w:rsidRPr="009533B8">
        <w:rPr>
          <w:rFonts w:ascii="Tahoma" w:hAnsi="Tahoma" w:cs="Tahoma"/>
          <w:sz w:val="24"/>
          <w:szCs w:val="24"/>
        </w:rPr>
        <w:t>85</w:t>
      </w:r>
      <w:r w:rsidRPr="009533B8">
        <w:rPr>
          <w:rFonts w:ascii="Tahoma" w:hAnsi="Tahoma" w:cs="Tahoma"/>
          <w:sz w:val="24"/>
          <w:szCs w:val="24"/>
        </w:rPr>
        <w:t xml:space="preserve"> </w:t>
      </w:r>
      <w:r w:rsidR="00D641D7" w:rsidRPr="009533B8">
        <w:rPr>
          <w:rFonts w:ascii="Tahoma" w:hAnsi="Tahoma" w:cs="Tahoma"/>
          <w:sz w:val="24"/>
          <w:szCs w:val="24"/>
        </w:rPr>
        <w:t>Kornowac</w:t>
      </w:r>
    </w:p>
    <w:p w:rsidR="00AC0246" w:rsidRPr="009533B8" w:rsidRDefault="00AC0246" w:rsidP="009533B8">
      <w:pPr>
        <w:spacing w:after="0"/>
        <w:ind w:left="709" w:hanging="709"/>
        <w:jc w:val="center"/>
        <w:rPr>
          <w:rFonts w:ascii="Tahoma" w:hAnsi="Tahoma" w:cs="Tahoma"/>
          <w:sz w:val="24"/>
          <w:szCs w:val="24"/>
        </w:rPr>
      </w:pPr>
      <w:r w:rsidRPr="009533B8">
        <w:rPr>
          <w:rFonts w:ascii="Tahoma" w:hAnsi="Tahoma" w:cs="Tahoma"/>
          <w:sz w:val="24"/>
          <w:szCs w:val="24"/>
        </w:rPr>
        <w:t xml:space="preserve">ogłasza postępowanie o wartości mniejszej niż próg unijny, </w:t>
      </w:r>
    </w:p>
    <w:p w:rsidR="00AC0246" w:rsidRPr="009533B8" w:rsidRDefault="00D641D7" w:rsidP="009533B8">
      <w:pPr>
        <w:spacing w:before="240" w:after="0"/>
        <w:jc w:val="both"/>
        <w:rPr>
          <w:rFonts w:ascii="Tahoma" w:hAnsi="Tahoma" w:cs="Tahoma"/>
          <w:bCs/>
          <w:sz w:val="24"/>
          <w:szCs w:val="24"/>
        </w:rPr>
      </w:pPr>
      <w:r w:rsidRPr="009533B8">
        <w:rPr>
          <w:rFonts w:ascii="Tahoma" w:hAnsi="Tahoma" w:cs="Tahoma"/>
          <w:sz w:val="24"/>
          <w:szCs w:val="24"/>
        </w:rPr>
        <w:t>RI</w:t>
      </w:r>
      <w:r w:rsidR="00AC0246" w:rsidRPr="009533B8">
        <w:rPr>
          <w:rFonts w:ascii="Tahoma" w:hAnsi="Tahoma" w:cs="Tahoma"/>
          <w:bCs/>
          <w:sz w:val="24"/>
          <w:szCs w:val="24"/>
        </w:rPr>
        <w:t>.271.</w:t>
      </w:r>
      <w:r w:rsidR="00430880">
        <w:rPr>
          <w:rFonts w:ascii="Tahoma" w:hAnsi="Tahoma" w:cs="Tahoma"/>
          <w:bCs/>
          <w:sz w:val="24"/>
          <w:szCs w:val="24"/>
        </w:rPr>
        <w:t>2</w:t>
      </w:r>
      <w:r w:rsidR="00AC0246" w:rsidRPr="009533B8">
        <w:rPr>
          <w:rFonts w:ascii="Tahoma" w:hAnsi="Tahoma" w:cs="Tahoma"/>
          <w:bCs/>
          <w:sz w:val="24"/>
          <w:szCs w:val="24"/>
        </w:rPr>
        <w:t>.2021</w:t>
      </w:r>
      <w:r w:rsidRPr="009533B8">
        <w:rPr>
          <w:rFonts w:ascii="Tahoma" w:hAnsi="Tahoma" w:cs="Tahoma"/>
          <w:bCs/>
          <w:sz w:val="24"/>
          <w:szCs w:val="24"/>
        </w:rPr>
        <w:t>.SŻ</w:t>
      </w:r>
    </w:p>
    <w:p w:rsidR="00AC0246" w:rsidRPr="009533B8" w:rsidRDefault="00AC0246" w:rsidP="009533B8">
      <w:pPr>
        <w:spacing w:after="0"/>
        <w:jc w:val="both"/>
        <w:rPr>
          <w:rFonts w:ascii="Tahoma" w:hAnsi="Tahoma" w:cs="Tahoma"/>
          <w:bCs/>
          <w:sz w:val="24"/>
          <w:szCs w:val="24"/>
        </w:rPr>
      </w:pPr>
      <w:r w:rsidRPr="009533B8">
        <w:rPr>
          <w:rFonts w:ascii="Tahoma" w:hAnsi="Tahoma" w:cs="Tahoma"/>
          <w:sz w:val="24"/>
          <w:szCs w:val="24"/>
        </w:rPr>
        <w:t>Uwaga:</w:t>
      </w:r>
      <w:r w:rsidRPr="009533B8">
        <w:rPr>
          <w:rFonts w:ascii="Tahoma" w:hAnsi="Tahoma" w:cs="Tahoma"/>
          <w:bCs/>
          <w:sz w:val="24"/>
          <w:szCs w:val="24"/>
        </w:rPr>
        <w:t xml:space="preserve"> W korespondencji kierowanej do Zamawiającego należy posługiwać się tym znakiem.</w:t>
      </w:r>
    </w:p>
    <w:p w:rsidR="00AC0246" w:rsidRPr="009533B8" w:rsidRDefault="00AC0246" w:rsidP="009533B8">
      <w:pPr>
        <w:spacing w:before="240" w:after="0"/>
        <w:ind w:left="709" w:hanging="709"/>
        <w:jc w:val="both"/>
        <w:rPr>
          <w:rFonts w:ascii="Tahoma" w:hAnsi="Tahoma" w:cs="Tahoma"/>
          <w:b/>
          <w:sz w:val="24"/>
          <w:szCs w:val="24"/>
        </w:rPr>
      </w:pPr>
      <w:r w:rsidRPr="009533B8">
        <w:rPr>
          <w:rFonts w:ascii="Tahoma" w:hAnsi="Tahoma" w:cs="Tahoma"/>
          <w:b/>
          <w:sz w:val="24"/>
          <w:szCs w:val="24"/>
        </w:rPr>
        <w:t xml:space="preserve">Finansowanie zamówienia </w:t>
      </w:r>
    </w:p>
    <w:p w:rsidR="00430880" w:rsidRDefault="00AC0246" w:rsidP="00430880">
      <w:pPr>
        <w:spacing w:after="0"/>
        <w:jc w:val="both"/>
        <w:rPr>
          <w:rFonts w:ascii="Tahoma" w:eastAsia="Times New Roman" w:hAnsi="Tahoma" w:cs="Tahoma"/>
          <w:sz w:val="24"/>
          <w:szCs w:val="24"/>
          <w:lang w:eastAsia="pl-PL"/>
        </w:rPr>
      </w:pPr>
      <w:r w:rsidRPr="009533B8">
        <w:rPr>
          <w:rFonts w:ascii="Tahoma" w:eastAsia="Times New Roman" w:hAnsi="Tahoma" w:cs="Tahoma"/>
          <w:sz w:val="24"/>
          <w:szCs w:val="24"/>
          <w:lang w:eastAsia="pl-PL"/>
        </w:rPr>
        <w:t xml:space="preserve">Zamówienie jest </w:t>
      </w:r>
      <w:r w:rsidR="00D641D7" w:rsidRPr="009533B8">
        <w:rPr>
          <w:rFonts w:ascii="Tahoma" w:eastAsia="Times New Roman" w:hAnsi="Tahoma" w:cs="Tahoma"/>
          <w:sz w:val="24"/>
          <w:szCs w:val="24"/>
          <w:lang w:eastAsia="pl-PL"/>
        </w:rPr>
        <w:t xml:space="preserve">współfinansowane ze środków </w:t>
      </w:r>
      <w:r w:rsidR="00430880" w:rsidRPr="00430880">
        <w:rPr>
          <w:rFonts w:ascii="Tahoma" w:eastAsia="Times New Roman" w:hAnsi="Tahoma" w:cs="Tahoma"/>
          <w:sz w:val="24"/>
          <w:szCs w:val="24"/>
          <w:lang w:eastAsia="pl-PL"/>
        </w:rPr>
        <w:t>Rządow</w:t>
      </w:r>
      <w:r w:rsidR="00430880">
        <w:rPr>
          <w:rFonts w:ascii="Tahoma" w:eastAsia="Times New Roman" w:hAnsi="Tahoma" w:cs="Tahoma"/>
          <w:sz w:val="24"/>
          <w:szCs w:val="24"/>
          <w:lang w:eastAsia="pl-PL"/>
        </w:rPr>
        <w:t>ego</w:t>
      </w:r>
      <w:r w:rsidR="00430880" w:rsidRPr="00430880">
        <w:rPr>
          <w:rFonts w:ascii="Tahoma" w:eastAsia="Times New Roman" w:hAnsi="Tahoma" w:cs="Tahoma"/>
          <w:sz w:val="24"/>
          <w:szCs w:val="24"/>
          <w:lang w:eastAsia="pl-PL"/>
        </w:rPr>
        <w:t xml:space="preserve"> Fundusz</w:t>
      </w:r>
      <w:r w:rsidR="00430880">
        <w:rPr>
          <w:rFonts w:ascii="Tahoma" w:eastAsia="Times New Roman" w:hAnsi="Tahoma" w:cs="Tahoma"/>
          <w:sz w:val="24"/>
          <w:szCs w:val="24"/>
          <w:lang w:eastAsia="pl-PL"/>
        </w:rPr>
        <w:t>u</w:t>
      </w:r>
      <w:r w:rsidR="00430880" w:rsidRPr="00430880">
        <w:rPr>
          <w:rFonts w:ascii="Tahoma" w:eastAsia="Times New Roman" w:hAnsi="Tahoma" w:cs="Tahoma"/>
          <w:sz w:val="24"/>
          <w:szCs w:val="24"/>
          <w:lang w:eastAsia="pl-PL"/>
        </w:rPr>
        <w:t xml:space="preserve"> Inwestycji Lokalnych</w:t>
      </w:r>
      <w:r w:rsidR="0000407A">
        <w:rPr>
          <w:rFonts w:ascii="Tahoma" w:eastAsia="Times New Roman" w:hAnsi="Tahoma" w:cs="Tahoma"/>
          <w:sz w:val="24"/>
          <w:szCs w:val="24"/>
          <w:lang w:eastAsia="pl-PL"/>
        </w:rPr>
        <w:t>.</w:t>
      </w:r>
    </w:p>
    <w:p w:rsidR="0000407A" w:rsidRPr="0000407A" w:rsidRDefault="0000407A" w:rsidP="0000407A">
      <w:pPr>
        <w:spacing w:after="0"/>
        <w:jc w:val="both"/>
        <w:rPr>
          <w:rFonts w:ascii="Tahoma" w:eastAsia="Times New Roman" w:hAnsi="Tahoma" w:cs="Tahoma"/>
          <w:sz w:val="24"/>
          <w:szCs w:val="24"/>
          <w:lang w:eastAsia="pl-PL"/>
        </w:rPr>
      </w:pPr>
      <w:r w:rsidRPr="0000407A">
        <w:rPr>
          <w:rFonts w:ascii="Tahoma" w:eastAsia="Times New Roman" w:hAnsi="Tahoma" w:cs="Tahoma"/>
          <w:sz w:val="24"/>
          <w:szCs w:val="24"/>
          <w:lang w:eastAsia="pl-PL"/>
        </w:rPr>
        <w:t>Zamawiający przeznaczył na sfinansowanie zamówienia:</w:t>
      </w:r>
    </w:p>
    <w:p w:rsidR="0000407A" w:rsidRPr="0000407A" w:rsidRDefault="0000407A" w:rsidP="0000407A">
      <w:pPr>
        <w:spacing w:after="0"/>
        <w:jc w:val="both"/>
        <w:rPr>
          <w:rFonts w:ascii="Tahoma" w:eastAsia="Times New Roman" w:hAnsi="Tahoma" w:cs="Tahoma"/>
          <w:sz w:val="24"/>
          <w:szCs w:val="24"/>
          <w:lang w:eastAsia="pl-PL"/>
        </w:rPr>
      </w:pPr>
      <w:r w:rsidRPr="0000407A">
        <w:rPr>
          <w:rFonts w:ascii="Tahoma" w:eastAsia="Times New Roman" w:hAnsi="Tahoma" w:cs="Tahoma"/>
          <w:sz w:val="24"/>
          <w:szCs w:val="24"/>
          <w:lang w:eastAsia="pl-PL"/>
        </w:rPr>
        <w:t>- w roku 202</w:t>
      </w:r>
      <w:r>
        <w:rPr>
          <w:rFonts w:ascii="Tahoma" w:eastAsia="Times New Roman" w:hAnsi="Tahoma" w:cs="Tahoma"/>
          <w:sz w:val="24"/>
          <w:szCs w:val="24"/>
          <w:lang w:eastAsia="pl-PL"/>
        </w:rPr>
        <w:t>1</w:t>
      </w:r>
      <w:r w:rsidRPr="0000407A">
        <w:rPr>
          <w:rFonts w:ascii="Tahoma" w:eastAsia="Times New Roman" w:hAnsi="Tahoma" w:cs="Tahoma"/>
          <w:sz w:val="24"/>
          <w:szCs w:val="24"/>
          <w:lang w:eastAsia="pl-PL"/>
        </w:rPr>
        <w:t xml:space="preserve"> do kwoty </w:t>
      </w:r>
      <w:r>
        <w:rPr>
          <w:rFonts w:ascii="Tahoma" w:eastAsia="Times New Roman" w:hAnsi="Tahoma" w:cs="Tahoma"/>
          <w:sz w:val="24"/>
          <w:szCs w:val="24"/>
          <w:lang w:eastAsia="pl-PL"/>
        </w:rPr>
        <w:t>2 000 000,00</w:t>
      </w:r>
      <w:r w:rsidRPr="0000407A">
        <w:rPr>
          <w:rFonts w:ascii="Tahoma" w:eastAsia="Times New Roman" w:hAnsi="Tahoma" w:cs="Tahoma"/>
          <w:sz w:val="24"/>
          <w:szCs w:val="24"/>
          <w:lang w:eastAsia="pl-PL"/>
        </w:rPr>
        <w:t xml:space="preserve"> zł brutto</w:t>
      </w:r>
    </w:p>
    <w:p w:rsidR="0000407A" w:rsidRDefault="0000407A" w:rsidP="0000407A">
      <w:pPr>
        <w:spacing w:after="0"/>
        <w:jc w:val="both"/>
        <w:rPr>
          <w:rFonts w:ascii="Tahoma" w:eastAsia="Times New Roman" w:hAnsi="Tahoma" w:cs="Tahoma"/>
          <w:sz w:val="24"/>
          <w:szCs w:val="24"/>
          <w:lang w:eastAsia="pl-PL"/>
        </w:rPr>
      </w:pPr>
      <w:r w:rsidRPr="0000407A">
        <w:rPr>
          <w:rFonts w:ascii="Tahoma" w:eastAsia="Times New Roman" w:hAnsi="Tahoma" w:cs="Tahoma"/>
          <w:sz w:val="24"/>
          <w:szCs w:val="24"/>
          <w:lang w:eastAsia="pl-PL"/>
        </w:rPr>
        <w:t>- w roku 202</w:t>
      </w:r>
      <w:r>
        <w:rPr>
          <w:rFonts w:ascii="Tahoma" w:eastAsia="Times New Roman" w:hAnsi="Tahoma" w:cs="Tahoma"/>
          <w:sz w:val="24"/>
          <w:szCs w:val="24"/>
          <w:lang w:eastAsia="pl-PL"/>
        </w:rPr>
        <w:t>2</w:t>
      </w:r>
      <w:r w:rsidRPr="0000407A">
        <w:rPr>
          <w:rFonts w:ascii="Tahoma" w:eastAsia="Times New Roman" w:hAnsi="Tahoma" w:cs="Tahoma"/>
          <w:sz w:val="24"/>
          <w:szCs w:val="24"/>
          <w:lang w:eastAsia="pl-PL"/>
        </w:rPr>
        <w:t xml:space="preserve"> pozostała kwota do wartości umownej zadania</w:t>
      </w:r>
    </w:p>
    <w:p w:rsidR="0000407A" w:rsidRDefault="0000407A" w:rsidP="0000407A">
      <w:pPr>
        <w:spacing w:after="0"/>
        <w:jc w:val="both"/>
        <w:rPr>
          <w:rFonts w:ascii="Tahoma" w:eastAsia="Times New Roman" w:hAnsi="Tahoma" w:cs="Tahoma"/>
          <w:sz w:val="24"/>
          <w:szCs w:val="24"/>
          <w:lang w:eastAsia="pl-PL"/>
        </w:rPr>
      </w:pPr>
    </w:p>
    <w:p w:rsidR="00AC0246" w:rsidRDefault="00AC0246" w:rsidP="00430880">
      <w:pPr>
        <w:spacing w:after="0"/>
        <w:jc w:val="both"/>
        <w:rPr>
          <w:rFonts w:ascii="Tahoma" w:hAnsi="Tahoma" w:cs="Tahoma"/>
          <w:sz w:val="24"/>
          <w:szCs w:val="24"/>
        </w:rPr>
      </w:pPr>
      <w:r w:rsidRPr="009533B8">
        <w:rPr>
          <w:rFonts w:ascii="Tahoma" w:hAnsi="Tahoma" w:cs="Tahoma"/>
          <w:sz w:val="24"/>
          <w:szCs w:val="24"/>
        </w:rPr>
        <w:t>Postępowanie zostanie przeprowadzone na podstawie ustawy z dnia 11 września 2019 r. Prawo zamówień publicznych, przepisów wykonawczych wydanych na jej podstawie oraz niniejszej specyfikacji warunków zamówienia.</w:t>
      </w:r>
    </w:p>
    <w:p w:rsidR="00430880" w:rsidRPr="009533B8" w:rsidRDefault="00430880" w:rsidP="00430880">
      <w:pPr>
        <w:spacing w:after="0"/>
        <w:jc w:val="both"/>
        <w:rPr>
          <w:rFonts w:ascii="Tahoma" w:hAnsi="Tahoma" w:cs="Tahoma"/>
          <w:b/>
          <w:sz w:val="24"/>
          <w:szCs w:val="24"/>
        </w:rPr>
      </w:pPr>
    </w:p>
    <w:p w:rsidR="00AC0246" w:rsidRPr="009533B8" w:rsidRDefault="00AC0246" w:rsidP="009533B8">
      <w:pPr>
        <w:pStyle w:val="Nagwek3"/>
        <w:keepNext w:val="0"/>
        <w:widowControl w:val="0"/>
        <w:numPr>
          <w:ilvl w:val="0"/>
          <w:numId w:val="0"/>
        </w:numPr>
        <w:spacing w:line="276" w:lineRule="auto"/>
        <w:ind w:left="720" w:hanging="720"/>
        <w:rPr>
          <w:rFonts w:ascii="Tahoma" w:hAnsi="Tahoma" w:cs="Tahoma"/>
          <w:b w:val="0"/>
          <w:sz w:val="24"/>
          <w:szCs w:val="24"/>
        </w:rPr>
      </w:pPr>
      <w:r w:rsidRPr="009533B8">
        <w:rPr>
          <w:rFonts w:ascii="Tahoma" w:hAnsi="Tahoma" w:cs="Tahoma"/>
          <w:b w:val="0"/>
          <w:sz w:val="24"/>
          <w:szCs w:val="24"/>
        </w:rPr>
        <w:t>Użyte w specyfikacji terminy mają następujące znaczenie:</w:t>
      </w:r>
    </w:p>
    <w:p w:rsidR="00AC0246" w:rsidRPr="009533B8" w:rsidRDefault="00AC0246" w:rsidP="009533B8">
      <w:pPr>
        <w:tabs>
          <w:tab w:val="left" w:pos="2127"/>
        </w:tabs>
        <w:spacing w:after="0"/>
        <w:jc w:val="both"/>
        <w:rPr>
          <w:rFonts w:ascii="Tahoma" w:hAnsi="Tahoma" w:cs="Tahoma"/>
          <w:sz w:val="24"/>
          <w:szCs w:val="24"/>
        </w:rPr>
      </w:pPr>
      <w:r w:rsidRPr="009533B8">
        <w:rPr>
          <w:rFonts w:ascii="Tahoma" w:hAnsi="Tahoma" w:cs="Tahoma"/>
          <w:sz w:val="24"/>
          <w:szCs w:val="24"/>
        </w:rPr>
        <w:t>„Zamawiający”</w:t>
      </w:r>
      <w:r w:rsidRPr="009533B8">
        <w:rPr>
          <w:rFonts w:ascii="Tahoma" w:hAnsi="Tahoma" w:cs="Tahoma"/>
          <w:sz w:val="24"/>
          <w:szCs w:val="24"/>
        </w:rPr>
        <w:tab/>
      </w:r>
      <w:r w:rsidR="00D641D7" w:rsidRPr="009533B8">
        <w:rPr>
          <w:rFonts w:ascii="Tahoma" w:hAnsi="Tahoma" w:cs="Tahoma"/>
          <w:sz w:val="24"/>
          <w:szCs w:val="24"/>
        </w:rPr>
        <w:t>Gmina Kornowac</w:t>
      </w:r>
    </w:p>
    <w:p w:rsidR="00AC0246" w:rsidRPr="009533B8" w:rsidRDefault="00AC0246" w:rsidP="009533B8">
      <w:pPr>
        <w:tabs>
          <w:tab w:val="left" w:pos="2127"/>
        </w:tabs>
        <w:spacing w:after="0"/>
        <w:ind w:left="2160" w:hanging="2160"/>
        <w:jc w:val="both"/>
        <w:rPr>
          <w:rFonts w:ascii="Tahoma" w:hAnsi="Tahoma" w:cs="Tahoma"/>
          <w:sz w:val="24"/>
          <w:szCs w:val="24"/>
        </w:rPr>
      </w:pPr>
      <w:r w:rsidRPr="009533B8">
        <w:rPr>
          <w:rFonts w:ascii="Tahoma" w:hAnsi="Tahoma" w:cs="Tahoma"/>
          <w:sz w:val="24"/>
          <w:szCs w:val="24"/>
        </w:rPr>
        <w:t>„Postępowanie”</w:t>
      </w:r>
      <w:r w:rsidRPr="009533B8">
        <w:rPr>
          <w:rFonts w:ascii="Tahoma" w:hAnsi="Tahoma" w:cs="Tahoma"/>
          <w:sz w:val="24"/>
          <w:szCs w:val="24"/>
        </w:rPr>
        <w:tab/>
        <w:t>postępowanie prowadzone przez Zamawiającego na podstawie niniejszej specyfikacji.</w:t>
      </w:r>
    </w:p>
    <w:p w:rsidR="00AC0246" w:rsidRPr="009533B8" w:rsidRDefault="00AC0246" w:rsidP="009533B8">
      <w:pPr>
        <w:tabs>
          <w:tab w:val="left" w:pos="2127"/>
        </w:tabs>
        <w:spacing w:after="0"/>
        <w:jc w:val="both"/>
        <w:rPr>
          <w:rFonts w:ascii="Tahoma" w:hAnsi="Tahoma" w:cs="Tahoma"/>
          <w:sz w:val="24"/>
          <w:szCs w:val="24"/>
        </w:rPr>
      </w:pPr>
      <w:r w:rsidRPr="009533B8">
        <w:rPr>
          <w:rFonts w:ascii="Tahoma" w:hAnsi="Tahoma" w:cs="Tahoma"/>
          <w:sz w:val="24"/>
          <w:szCs w:val="24"/>
        </w:rPr>
        <w:t>„SWZ”</w:t>
      </w:r>
      <w:r w:rsidRPr="009533B8">
        <w:rPr>
          <w:rFonts w:ascii="Tahoma" w:hAnsi="Tahoma" w:cs="Tahoma"/>
          <w:sz w:val="24"/>
          <w:szCs w:val="24"/>
        </w:rPr>
        <w:tab/>
        <w:t>niniejsza Specyfikacja Warunków Zamówienia.</w:t>
      </w:r>
    </w:p>
    <w:p w:rsidR="00AC0246" w:rsidRPr="009533B8" w:rsidRDefault="00AC0246" w:rsidP="009533B8">
      <w:pPr>
        <w:pStyle w:val="Tekstpodstawowy2"/>
        <w:tabs>
          <w:tab w:val="left" w:pos="2127"/>
        </w:tabs>
        <w:spacing w:line="276" w:lineRule="auto"/>
        <w:ind w:left="2127" w:hanging="2127"/>
        <w:rPr>
          <w:rFonts w:ascii="Tahoma" w:hAnsi="Tahoma" w:cs="Tahoma"/>
          <w:b w:val="0"/>
          <w:sz w:val="24"/>
          <w:szCs w:val="24"/>
        </w:rPr>
      </w:pPr>
      <w:r w:rsidRPr="009533B8">
        <w:rPr>
          <w:rFonts w:ascii="Tahoma" w:hAnsi="Tahoma" w:cs="Tahoma"/>
          <w:b w:val="0"/>
          <w:sz w:val="24"/>
          <w:szCs w:val="24"/>
        </w:rPr>
        <w:t>„Ustawa”</w:t>
      </w:r>
      <w:r w:rsidRPr="009533B8">
        <w:rPr>
          <w:rFonts w:ascii="Tahoma" w:hAnsi="Tahoma" w:cs="Tahoma"/>
          <w:b w:val="0"/>
          <w:sz w:val="24"/>
          <w:szCs w:val="24"/>
        </w:rPr>
        <w:tab/>
        <w:t xml:space="preserve">ustawa z dnia 11 września 2019 r. - Prawo zamówień publicznych. </w:t>
      </w:r>
    </w:p>
    <w:p w:rsidR="00AC0246" w:rsidRPr="009533B8" w:rsidRDefault="00AC0246" w:rsidP="009533B8">
      <w:pPr>
        <w:tabs>
          <w:tab w:val="left" w:pos="2127"/>
        </w:tabs>
        <w:spacing w:after="0"/>
        <w:ind w:left="2160" w:hanging="2160"/>
        <w:jc w:val="both"/>
        <w:rPr>
          <w:rFonts w:ascii="Tahoma" w:hAnsi="Tahoma" w:cs="Tahoma"/>
          <w:sz w:val="24"/>
          <w:szCs w:val="24"/>
        </w:rPr>
      </w:pPr>
      <w:r w:rsidRPr="009533B8">
        <w:rPr>
          <w:rFonts w:ascii="Tahoma" w:hAnsi="Tahoma" w:cs="Tahoma"/>
          <w:sz w:val="24"/>
          <w:szCs w:val="24"/>
        </w:rPr>
        <w:t>„Zamówienie”</w:t>
      </w:r>
      <w:r w:rsidRPr="009533B8">
        <w:rPr>
          <w:rFonts w:ascii="Tahoma" w:hAnsi="Tahoma" w:cs="Tahoma"/>
          <w:sz w:val="24"/>
          <w:szCs w:val="24"/>
        </w:rPr>
        <w:tab/>
        <w:t xml:space="preserve">należy przez to rozumieć zamówienie publiczne, którego przedmiot został w sposób szczegółowy opisany w Rozdziale II </w:t>
      </w:r>
    </w:p>
    <w:p w:rsidR="00AC0246" w:rsidRDefault="00AC0246" w:rsidP="009533B8">
      <w:pPr>
        <w:tabs>
          <w:tab w:val="left" w:pos="2127"/>
        </w:tabs>
        <w:spacing w:after="0"/>
        <w:ind w:left="2160" w:hanging="2160"/>
        <w:jc w:val="both"/>
        <w:rPr>
          <w:rFonts w:ascii="Tahoma" w:hAnsi="Tahoma" w:cs="Tahoma"/>
          <w:sz w:val="24"/>
          <w:szCs w:val="24"/>
        </w:rPr>
      </w:pPr>
      <w:r w:rsidRPr="009533B8">
        <w:rPr>
          <w:rFonts w:ascii="Tahoma" w:hAnsi="Tahoma" w:cs="Tahoma"/>
          <w:sz w:val="24"/>
          <w:szCs w:val="24"/>
        </w:rPr>
        <w:t>„Wykonawca”</w:t>
      </w:r>
      <w:r w:rsidRPr="009533B8">
        <w:rPr>
          <w:rFonts w:ascii="Tahoma" w:hAnsi="Tahoma" w:cs="Tahoma"/>
          <w:sz w:val="24"/>
          <w:szCs w:val="24"/>
        </w:rPr>
        <w:tab/>
        <w:t>osoba fizyczna, osoba prawna albo jednostka organizacyjna nieposiadająca osobowości prawnej, która oferuje na rynku wykonanie robót budowlanych lub obiektu budowlanego, dostawę produktów lub świadczenie usług lub ubiega się</w:t>
      </w:r>
      <w:r w:rsidRPr="009533B8">
        <w:rPr>
          <w:rFonts w:ascii="Tahoma" w:hAnsi="Tahoma" w:cs="Tahoma"/>
          <w:sz w:val="24"/>
          <w:szCs w:val="24"/>
        </w:rPr>
        <w:br/>
        <w:t xml:space="preserve">o udzielenie zamówienia, złożyła ofertę lub zawarła umowę </w:t>
      </w:r>
      <w:r w:rsidRPr="009533B8">
        <w:rPr>
          <w:rFonts w:ascii="Tahoma" w:hAnsi="Tahoma" w:cs="Tahoma"/>
          <w:sz w:val="24"/>
          <w:szCs w:val="24"/>
        </w:rPr>
        <w:br/>
        <w:t>w sprawie zamówienia publicznego.</w:t>
      </w:r>
    </w:p>
    <w:p w:rsidR="005C4C9F" w:rsidRPr="009533B8" w:rsidRDefault="005C4C9F" w:rsidP="009533B8">
      <w:pPr>
        <w:tabs>
          <w:tab w:val="left" w:pos="2127"/>
        </w:tabs>
        <w:spacing w:after="0"/>
        <w:ind w:left="2160" w:hanging="2160"/>
        <w:jc w:val="both"/>
        <w:rPr>
          <w:rFonts w:ascii="Tahoma" w:hAnsi="Tahoma" w:cs="Tahoma"/>
          <w:sz w:val="24"/>
          <w:szCs w:val="24"/>
        </w:rPr>
      </w:pPr>
    </w:p>
    <w:p w:rsidR="00AC0246" w:rsidRPr="009533B8" w:rsidRDefault="00AC0246" w:rsidP="009533B8">
      <w:pPr>
        <w:spacing w:before="240" w:after="0"/>
        <w:jc w:val="both"/>
        <w:rPr>
          <w:rFonts w:ascii="Tahoma" w:hAnsi="Tahoma" w:cs="Tahoma"/>
          <w:b/>
          <w:sz w:val="24"/>
          <w:szCs w:val="24"/>
        </w:rPr>
      </w:pPr>
      <w:r w:rsidRPr="009533B8">
        <w:rPr>
          <w:rFonts w:ascii="Tahoma" w:hAnsi="Tahoma" w:cs="Tahoma"/>
          <w:b/>
          <w:sz w:val="24"/>
          <w:szCs w:val="24"/>
        </w:rPr>
        <w:t>Obowiązek informacyjny wynikający z art. 13 RODO</w:t>
      </w:r>
    </w:p>
    <w:p w:rsidR="00D641D7" w:rsidRPr="009533B8" w:rsidRDefault="00D641D7" w:rsidP="009533B8">
      <w:pPr>
        <w:spacing w:before="240" w:after="0"/>
        <w:jc w:val="both"/>
        <w:rPr>
          <w:rFonts w:ascii="Tahoma" w:hAnsi="Tahoma" w:cs="Tahoma"/>
          <w:b/>
          <w:sz w:val="24"/>
          <w:szCs w:val="24"/>
        </w:rPr>
      </w:pPr>
    </w:p>
    <w:p w:rsidR="00AC0246" w:rsidRPr="009533B8" w:rsidRDefault="00AC0246" w:rsidP="009533B8">
      <w:pPr>
        <w:spacing w:after="0"/>
        <w:jc w:val="both"/>
        <w:rPr>
          <w:rFonts w:ascii="Tahoma" w:hAnsi="Tahoma" w:cs="Tahoma"/>
          <w:sz w:val="24"/>
          <w:szCs w:val="24"/>
        </w:rPr>
      </w:pPr>
      <w:r w:rsidRPr="009533B8">
        <w:rPr>
          <w:rFonts w:ascii="Tahoma" w:hAnsi="Tahoma" w:cs="Tahoma"/>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sidRPr="009533B8">
        <w:rPr>
          <w:rFonts w:ascii="Tahoma" w:hAnsi="Tahoma" w:cs="Tahoma"/>
          <w:sz w:val="24"/>
          <w:szCs w:val="24"/>
        </w:rPr>
        <w:lastRenderedPageBreak/>
        <w:t xml:space="preserve">danych oraz uchylenia dyrektywy 95/46/WE (ogólne rozporządzenie o ochronie danych) (Dz. Urz. UE L 119 z 04.05.2016, str. 1), dalej „RODO”, informuję, że: </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 xml:space="preserve">administratorem Pani/Pana danych osobowych jest </w:t>
      </w:r>
      <w:r w:rsidR="00E821E9" w:rsidRPr="009533B8">
        <w:rPr>
          <w:rFonts w:ascii="Tahoma" w:hAnsi="Tahoma" w:cs="Tahoma"/>
          <w:sz w:val="24"/>
          <w:szCs w:val="24"/>
          <w:lang w:eastAsia="pl-PL"/>
        </w:rPr>
        <w:t>Urząd Gminy Kornowac, inspektorem ochrony danych osobowych u Zamawiającego jest Pan Wacław Knura, e-mail: iod@kornowac.pl</w:t>
      </w:r>
      <w:r w:rsidRPr="009533B8">
        <w:rPr>
          <w:rFonts w:ascii="Tahoma" w:hAnsi="Tahoma" w:cs="Tahoma"/>
          <w:sz w:val="24"/>
          <w:szCs w:val="24"/>
          <w:lang w:eastAsia="pl-PL"/>
        </w:rPr>
        <w:t>;</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 xml:space="preserve">Pani/Pana dane osobowe przetwarzane będą na podstawie art. 6 ust. 1 lit. c RODO w celu </w:t>
      </w:r>
      <w:r w:rsidRPr="009533B8">
        <w:rPr>
          <w:rFonts w:ascii="Tahoma" w:hAnsi="Tahoma" w:cs="Tahoma"/>
          <w:sz w:val="24"/>
          <w:szCs w:val="24"/>
        </w:rPr>
        <w:t>związanym z przedmiotowym postępowaniem o udzielenie zamówienia publicznego</w:t>
      </w:r>
      <w:r w:rsidRPr="009533B8">
        <w:rPr>
          <w:rFonts w:ascii="Tahoma" w:hAnsi="Tahoma" w:cs="Tahoma"/>
          <w:strike/>
          <w:sz w:val="24"/>
          <w:szCs w:val="24"/>
        </w:rPr>
        <w:t>;</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 xml:space="preserve">odbiorcami Pani/Pana danych osobowych będą osoby lub podmioty, którym udostępniona zostanie dokumentacja postępowania w oparciu o art. 18 oraz art. 74 ustawy z dnia 11 września 2019 r. – Prawo zamówień publicznych, dalej „ustawa </w:t>
      </w:r>
      <w:proofErr w:type="spellStart"/>
      <w:r w:rsidRPr="009533B8">
        <w:rPr>
          <w:rFonts w:ascii="Tahoma" w:hAnsi="Tahoma" w:cs="Tahoma"/>
          <w:sz w:val="24"/>
          <w:szCs w:val="24"/>
          <w:lang w:eastAsia="pl-PL"/>
        </w:rPr>
        <w:t>Pzp</w:t>
      </w:r>
      <w:proofErr w:type="spellEnd"/>
      <w:r w:rsidRPr="009533B8">
        <w:rPr>
          <w:rFonts w:ascii="Tahoma" w:hAnsi="Tahoma" w:cs="Tahoma"/>
          <w:sz w:val="24"/>
          <w:szCs w:val="24"/>
          <w:lang w:eastAsia="pl-PL"/>
        </w:rPr>
        <w:t>”;</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 xml:space="preserve">Pani/Pana dane osobowe będą przechowywane, zgodnie z art. 78 ust. 1 ustawy </w:t>
      </w:r>
      <w:proofErr w:type="spellStart"/>
      <w:r w:rsidRPr="009533B8">
        <w:rPr>
          <w:rFonts w:ascii="Tahoma" w:hAnsi="Tahoma" w:cs="Tahoma"/>
          <w:sz w:val="24"/>
          <w:szCs w:val="24"/>
          <w:lang w:eastAsia="pl-PL"/>
        </w:rPr>
        <w:t>Pzp</w:t>
      </w:r>
      <w:proofErr w:type="spellEnd"/>
      <w:r w:rsidRPr="009533B8">
        <w:rPr>
          <w:rFonts w:ascii="Tahoma" w:hAnsi="Tahoma" w:cs="Tahoma"/>
          <w:sz w:val="24"/>
          <w:szCs w:val="24"/>
          <w:lang w:eastAsia="pl-PL"/>
        </w:rPr>
        <w:t xml:space="preserve">, przez okres 4 lat od dnia zakończenia postępowania o udzielenie zamówienia, a jeżeli czas trwania umowy przekracza 4 lata, okres przechowywania obejmuje cały czas trwania umowy. Zgodnie </w:t>
      </w:r>
      <w:r w:rsidRPr="009533B8">
        <w:rPr>
          <w:rFonts w:ascii="Tahoma" w:hAnsi="Tahoma" w:cs="Tahoma"/>
          <w:sz w:val="24"/>
          <w:szCs w:val="24"/>
          <w:lang w:eastAsia="pl-PL"/>
        </w:rPr>
        <w:br/>
        <w:t xml:space="preserve">z Rozporządzeniem Prezesa Rady Ministrów z dnia 18 stycznia 2011 r. w sprawie instrukcji kancelaryjnej, jednolitych rzeczowych wykazów akt oraz instrukcji </w:t>
      </w:r>
      <w:r w:rsidRPr="009533B8">
        <w:rPr>
          <w:rFonts w:ascii="Tahoma" w:hAnsi="Tahoma" w:cs="Tahoma"/>
          <w:sz w:val="24"/>
          <w:szCs w:val="24"/>
          <w:lang w:eastAsia="pl-PL"/>
        </w:rPr>
        <w:br/>
        <w:t xml:space="preserve">w sprawie organizacji i zakresu działania archiwów zakładowych (Dz.U.2011.14.67 z dnia 2011.01.20) teczki aktowe będą przechowywane </w:t>
      </w:r>
      <w:r w:rsidRPr="009533B8">
        <w:rPr>
          <w:rFonts w:ascii="Tahoma" w:hAnsi="Tahoma" w:cs="Tahoma"/>
          <w:sz w:val="24"/>
          <w:szCs w:val="24"/>
          <w:lang w:eastAsia="pl-PL"/>
        </w:rPr>
        <w:br/>
        <w:t>w archiwum zakładowym przez okres 5 lat w przypadku dokumentacji zamówień publicznych oraz 10 lat w przypadku umów zawartych w wyniku postępowania</w:t>
      </w:r>
      <w:r w:rsidRPr="009533B8">
        <w:rPr>
          <w:rFonts w:ascii="Tahoma" w:hAnsi="Tahoma" w:cs="Tahoma"/>
          <w:sz w:val="24"/>
          <w:szCs w:val="24"/>
          <w:lang w:eastAsia="pl-PL"/>
        </w:rPr>
        <w:br/>
        <w:t xml:space="preserve">w trybie zamówień publicznych. W przypadku dofinansowania zamówienia ze środków zewnętrznych dokumentacja zamówień publicznych oraz umowa zawarta w wyniku postępowania będą przechowywane przez okres określony zgodnie </w:t>
      </w:r>
      <w:r w:rsidR="009533B8">
        <w:rPr>
          <w:rFonts w:ascii="Tahoma" w:hAnsi="Tahoma" w:cs="Tahoma"/>
          <w:sz w:val="24"/>
          <w:szCs w:val="24"/>
          <w:lang w:eastAsia="pl-PL"/>
        </w:rPr>
        <w:br/>
      </w:r>
      <w:r w:rsidRPr="009533B8">
        <w:rPr>
          <w:rFonts w:ascii="Tahoma" w:hAnsi="Tahoma" w:cs="Tahoma"/>
          <w:sz w:val="24"/>
          <w:szCs w:val="24"/>
          <w:lang w:eastAsia="pl-PL"/>
        </w:rPr>
        <w:t>z wytycznymi projektu, z którego uzyskano dofinansowanie;</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 xml:space="preserve">obowiązek podania przez Panią/Pana danych osobowych bezpośrednio Pani/Pana dotyczących jest wymogiem ustawowym określonym w przepisach ustawy </w:t>
      </w:r>
      <w:proofErr w:type="spellStart"/>
      <w:r w:rsidRPr="009533B8">
        <w:rPr>
          <w:rFonts w:ascii="Tahoma" w:hAnsi="Tahoma" w:cs="Tahoma"/>
          <w:sz w:val="24"/>
          <w:szCs w:val="24"/>
          <w:lang w:eastAsia="pl-PL"/>
        </w:rPr>
        <w:t>Pzp</w:t>
      </w:r>
      <w:proofErr w:type="spellEnd"/>
      <w:r w:rsidRPr="009533B8">
        <w:rPr>
          <w:rFonts w:ascii="Tahoma" w:hAnsi="Tahoma" w:cs="Tahoma"/>
          <w:sz w:val="24"/>
          <w:szCs w:val="24"/>
          <w:lang w:eastAsia="pl-PL"/>
        </w:rPr>
        <w:t xml:space="preserve">, związanym z udziałem w postępowaniu o udzielenie zamówienia publicznego; konsekwencje niepodania określonych danych wynikają z ustawy </w:t>
      </w:r>
      <w:proofErr w:type="spellStart"/>
      <w:r w:rsidRPr="009533B8">
        <w:rPr>
          <w:rFonts w:ascii="Tahoma" w:hAnsi="Tahoma" w:cs="Tahoma"/>
          <w:sz w:val="24"/>
          <w:szCs w:val="24"/>
          <w:lang w:eastAsia="pl-PL"/>
        </w:rPr>
        <w:t>Pzp</w:t>
      </w:r>
      <w:proofErr w:type="spellEnd"/>
      <w:r w:rsidRPr="009533B8">
        <w:rPr>
          <w:rFonts w:ascii="Tahoma" w:hAnsi="Tahoma" w:cs="Tahoma"/>
          <w:sz w:val="24"/>
          <w:szCs w:val="24"/>
          <w:lang w:eastAsia="pl-PL"/>
        </w:rPr>
        <w:t xml:space="preserve">;  </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 xml:space="preserve">w odniesieniu do Pani/Pana danych osobowych decyzje nie będą podejmowane </w:t>
      </w:r>
      <w:r w:rsidRPr="009533B8">
        <w:rPr>
          <w:rFonts w:ascii="Tahoma" w:hAnsi="Tahoma" w:cs="Tahoma"/>
          <w:sz w:val="24"/>
          <w:szCs w:val="24"/>
          <w:lang w:eastAsia="pl-PL"/>
        </w:rPr>
        <w:br/>
        <w:t>w sposób zautomatyzowany, stosowanie do art. 22 RODO;</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posiada Pani/Pan:</w:t>
      </w:r>
    </w:p>
    <w:p w:rsidR="00AC0246" w:rsidRPr="009533B8" w:rsidRDefault="00AC0246" w:rsidP="009533B8">
      <w:pPr>
        <w:pStyle w:val="Akapitzlist"/>
        <w:numPr>
          <w:ilvl w:val="0"/>
          <w:numId w:val="14"/>
        </w:numPr>
        <w:spacing w:after="0"/>
        <w:ind w:left="709" w:hanging="283"/>
        <w:jc w:val="both"/>
        <w:rPr>
          <w:rFonts w:ascii="Tahoma" w:hAnsi="Tahoma" w:cs="Tahoma"/>
          <w:sz w:val="24"/>
          <w:szCs w:val="24"/>
          <w:lang w:eastAsia="pl-PL"/>
        </w:rPr>
      </w:pPr>
      <w:r w:rsidRPr="009533B8">
        <w:rPr>
          <w:rFonts w:ascii="Tahoma" w:hAnsi="Tahoma" w:cs="Tahoma"/>
          <w:sz w:val="24"/>
          <w:szCs w:val="24"/>
          <w:lang w:eastAsia="pl-PL"/>
        </w:rPr>
        <w:t>na podstawie art. 15 RODO prawo dostępu do danych osobowych Pani/Pana dotyczących;</w:t>
      </w:r>
    </w:p>
    <w:p w:rsidR="00AC0246" w:rsidRPr="009533B8" w:rsidRDefault="00AC0246" w:rsidP="009533B8">
      <w:pPr>
        <w:pStyle w:val="Akapitzlist"/>
        <w:numPr>
          <w:ilvl w:val="0"/>
          <w:numId w:val="14"/>
        </w:numPr>
        <w:spacing w:after="0"/>
        <w:ind w:left="709" w:hanging="283"/>
        <w:jc w:val="both"/>
        <w:rPr>
          <w:rFonts w:ascii="Tahoma" w:hAnsi="Tahoma" w:cs="Tahoma"/>
          <w:sz w:val="24"/>
          <w:szCs w:val="24"/>
          <w:lang w:eastAsia="pl-PL"/>
        </w:rPr>
      </w:pPr>
      <w:r w:rsidRPr="009533B8">
        <w:rPr>
          <w:rFonts w:ascii="Tahoma" w:hAnsi="Tahoma" w:cs="Tahoma"/>
          <w:sz w:val="24"/>
          <w:szCs w:val="24"/>
          <w:lang w:eastAsia="pl-PL"/>
        </w:rPr>
        <w:t xml:space="preserve">na podstawie art. 16 RODO prawo do sprostowania Pani/Pana danych osobowych </w:t>
      </w:r>
      <w:r w:rsidRPr="009533B8">
        <w:rPr>
          <w:rFonts w:ascii="Tahoma" w:hAnsi="Tahoma" w:cs="Tahoma"/>
          <w:b/>
          <w:sz w:val="24"/>
          <w:szCs w:val="24"/>
          <w:lang w:eastAsia="pl-PL"/>
        </w:rPr>
        <w:t>*</w:t>
      </w:r>
      <w:r w:rsidRPr="009533B8">
        <w:rPr>
          <w:rFonts w:ascii="Tahoma" w:hAnsi="Tahoma" w:cs="Tahoma"/>
          <w:sz w:val="24"/>
          <w:szCs w:val="24"/>
          <w:lang w:eastAsia="pl-PL"/>
        </w:rPr>
        <w:t>;</w:t>
      </w:r>
    </w:p>
    <w:p w:rsidR="00AC0246" w:rsidRPr="009533B8" w:rsidRDefault="00AC0246" w:rsidP="009533B8">
      <w:pPr>
        <w:pStyle w:val="Akapitzlist"/>
        <w:numPr>
          <w:ilvl w:val="0"/>
          <w:numId w:val="14"/>
        </w:numPr>
        <w:spacing w:after="0"/>
        <w:ind w:left="709" w:hanging="283"/>
        <w:jc w:val="both"/>
        <w:rPr>
          <w:rFonts w:ascii="Tahoma" w:hAnsi="Tahoma" w:cs="Tahoma"/>
          <w:sz w:val="24"/>
          <w:szCs w:val="24"/>
          <w:lang w:eastAsia="pl-PL"/>
        </w:rPr>
      </w:pPr>
      <w:r w:rsidRPr="009533B8">
        <w:rPr>
          <w:rFonts w:ascii="Tahoma" w:hAnsi="Tahoma" w:cs="Tahoma"/>
          <w:sz w:val="24"/>
          <w:szCs w:val="24"/>
          <w:lang w:eastAsia="pl-PL"/>
        </w:rPr>
        <w:t xml:space="preserve">na podstawie art. 18 RODO prawo żądania od administratora ograniczenia przetwarzania danych osobowych z zastrzeżeniem przypadków, o których mowa w art. 18 ust. 2 RODO **;  </w:t>
      </w:r>
    </w:p>
    <w:p w:rsidR="00AC0246" w:rsidRPr="009533B8" w:rsidRDefault="00AC0246" w:rsidP="009533B8">
      <w:pPr>
        <w:pStyle w:val="Akapitzlist"/>
        <w:numPr>
          <w:ilvl w:val="0"/>
          <w:numId w:val="14"/>
        </w:numPr>
        <w:spacing w:after="0"/>
        <w:ind w:left="709" w:hanging="283"/>
        <w:jc w:val="both"/>
        <w:rPr>
          <w:rFonts w:ascii="Tahoma" w:hAnsi="Tahoma" w:cs="Tahoma"/>
          <w:sz w:val="24"/>
          <w:szCs w:val="24"/>
          <w:lang w:eastAsia="pl-PL"/>
        </w:rPr>
      </w:pPr>
      <w:r w:rsidRPr="009533B8">
        <w:rPr>
          <w:rFonts w:ascii="Tahoma" w:hAnsi="Tahoma" w:cs="Tahoma"/>
          <w:sz w:val="24"/>
          <w:szCs w:val="24"/>
          <w:lang w:eastAsia="pl-PL"/>
        </w:rPr>
        <w:t>prawo do wniesienia skargi do Prezesa Urzędu Ochrony Danych Osobowych, gdy uzna Pani/Pan, że przetwarzanie danych osobowych Pani/Pana dotyczących narusza przepisy RODO;</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nie przysługuje Pani/Panu:</w:t>
      </w:r>
    </w:p>
    <w:p w:rsidR="00AC0246" w:rsidRPr="009533B8" w:rsidRDefault="00AC0246" w:rsidP="009533B8">
      <w:pPr>
        <w:pStyle w:val="Akapitzlist"/>
        <w:numPr>
          <w:ilvl w:val="0"/>
          <w:numId w:val="15"/>
        </w:numPr>
        <w:spacing w:after="0"/>
        <w:ind w:left="709" w:hanging="283"/>
        <w:jc w:val="both"/>
        <w:rPr>
          <w:rFonts w:ascii="Tahoma" w:hAnsi="Tahoma" w:cs="Tahoma"/>
          <w:sz w:val="24"/>
          <w:szCs w:val="24"/>
          <w:lang w:eastAsia="pl-PL"/>
        </w:rPr>
      </w:pPr>
      <w:r w:rsidRPr="009533B8">
        <w:rPr>
          <w:rFonts w:ascii="Tahoma" w:hAnsi="Tahoma" w:cs="Tahoma"/>
          <w:sz w:val="24"/>
          <w:szCs w:val="24"/>
          <w:lang w:eastAsia="pl-PL"/>
        </w:rPr>
        <w:lastRenderedPageBreak/>
        <w:t>w związku z art. 17 ust. 3 lit. b, d lub e RODO prawo do usunięcia danych osobowych;</w:t>
      </w:r>
    </w:p>
    <w:p w:rsidR="00AC0246" w:rsidRPr="009533B8" w:rsidRDefault="00AC0246" w:rsidP="009533B8">
      <w:pPr>
        <w:pStyle w:val="Akapitzlist"/>
        <w:numPr>
          <w:ilvl w:val="0"/>
          <w:numId w:val="15"/>
        </w:numPr>
        <w:spacing w:after="0"/>
        <w:ind w:left="709" w:hanging="283"/>
        <w:jc w:val="both"/>
        <w:rPr>
          <w:rFonts w:ascii="Tahoma" w:hAnsi="Tahoma" w:cs="Tahoma"/>
          <w:b/>
          <w:sz w:val="24"/>
          <w:szCs w:val="24"/>
          <w:lang w:eastAsia="pl-PL"/>
        </w:rPr>
      </w:pPr>
      <w:r w:rsidRPr="009533B8">
        <w:rPr>
          <w:rFonts w:ascii="Tahoma" w:hAnsi="Tahoma" w:cs="Tahoma"/>
          <w:sz w:val="24"/>
          <w:szCs w:val="24"/>
          <w:lang w:eastAsia="pl-PL"/>
        </w:rPr>
        <w:t>prawo do przenoszenia danych osobowych, o którym mowa w art. 20 RODO;</w:t>
      </w:r>
    </w:p>
    <w:p w:rsidR="00AC0246" w:rsidRPr="009533B8" w:rsidRDefault="00AC0246" w:rsidP="009533B8">
      <w:pPr>
        <w:pStyle w:val="Akapitzlist"/>
        <w:numPr>
          <w:ilvl w:val="0"/>
          <w:numId w:val="15"/>
        </w:numPr>
        <w:spacing w:after="240"/>
        <w:ind w:left="709" w:hanging="283"/>
        <w:jc w:val="both"/>
        <w:rPr>
          <w:rFonts w:ascii="Tahoma" w:hAnsi="Tahoma" w:cs="Tahoma"/>
          <w:sz w:val="24"/>
          <w:szCs w:val="24"/>
          <w:lang w:eastAsia="pl-PL"/>
        </w:rPr>
      </w:pPr>
      <w:r w:rsidRPr="009533B8">
        <w:rPr>
          <w:rFonts w:ascii="Tahoma" w:hAnsi="Tahoma" w:cs="Tahoma"/>
          <w:sz w:val="24"/>
          <w:szCs w:val="24"/>
          <w:lang w:eastAsia="pl-PL"/>
        </w:rPr>
        <w:t xml:space="preserve">na podstawie art. 21 RODO prawo sprzeciwu, wobec przetwarzania danych osobowych, gdyż podstawą prawną przetwarzania Pani/Pana danych osobowych jest art. 6 ust. 1 lit. c RODO. </w:t>
      </w:r>
    </w:p>
    <w:p w:rsidR="00AC0246" w:rsidRPr="009533B8" w:rsidRDefault="00AC0246" w:rsidP="009533B8">
      <w:pPr>
        <w:pStyle w:val="Akapitzlist"/>
        <w:spacing w:after="0"/>
        <w:ind w:left="0"/>
        <w:jc w:val="both"/>
        <w:rPr>
          <w:rFonts w:ascii="Tahoma" w:hAnsi="Tahoma" w:cs="Tahoma"/>
          <w:sz w:val="24"/>
          <w:szCs w:val="24"/>
          <w:lang w:eastAsia="pl-PL"/>
        </w:rPr>
      </w:pPr>
      <w:r w:rsidRPr="009533B8">
        <w:rPr>
          <w:rFonts w:ascii="Tahoma" w:eastAsia="Times New Roman" w:hAnsi="Tahoma" w:cs="Tahoma"/>
          <w:sz w:val="24"/>
          <w:szCs w:val="24"/>
          <w:lang w:eastAsia="pl-PL"/>
        </w:rPr>
        <w:t>Wystąpienie z żądaniem, o którym mowa w art. 18 ust. 1 rozporządzenia 2016/679, nie ogranicza przetwarzania danych osobowych do czasu zakończenia postępowania o udzielenie zamówienia publicznego.</w:t>
      </w:r>
    </w:p>
    <w:p w:rsidR="00AC0246" w:rsidRPr="009533B8" w:rsidRDefault="00AC0246" w:rsidP="009533B8">
      <w:pPr>
        <w:pStyle w:val="Akapitzlist"/>
        <w:spacing w:after="240"/>
        <w:ind w:left="0"/>
        <w:jc w:val="both"/>
        <w:rPr>
          <w:rFonts w:ascii="Tahoma" w:eastAsia="Times New Roman" w:hAnsi="Tahoma" w:cs="Tahoma"/>
          <w:sz w:val="24"/>
          <w:szCs w:val="24"/>
          <w:lang w:eastAsia="pl-PL"/>
        </w:rPr>
      </w:pPr>
      <w:r w:rsidRPr="009533B8">
        <w:rPr>
          <w:rFonts w:ascii="Tahoma" w:eastAsia="Times New Roman" w:hAnsi="Tahoma" w:cs="Tahoma"/>
          <w:sz w:val="24"/>
          <w:szCs w:val="24"/>
          <w:lang w:eastAsia="pl-PL"/>
        </w:rPr>
        <w:t xml:space="preserve">W trakcie oraz po zakończeniu postępowania o udzielenie zamówienia publicznego, </w:t>
      </w:r>
      <w:r w:rsidRPr="009533B8">
        <w:rPr>
          <w:rFonts w:ascii="Tahoma" w:eastAsia="Times New Roman" w:hAnsi="Tahoma" w:cs="Tahoma"/>
          <w:sz w:val="24"/>
          <w:szCs w:val="24"/>
          <w:lang w:eastAsia="pl-PL"/>
        </w:rPr>
        <w:b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AC0246" w:rsidRPr="009533B8" w:rsidRDefault="00AC0246" w:rsidP="009533B8">
      <w:pPr>
        <w:pStyle w:val="Akapitzlist"/>
        <w:spacing w:before="240" w:after="0"/>
        <w:ind w:left="0"/>
        <w:jc w:val="both"/>
        <w:rPr>
          <w:rFonts w:ascii="Tahoma" w:eastAsia="Times New Roman" w:hAnsi="Tahoma" w:cs="Tahoma"/>
          <w:sz w:val="24"/>
          <w:szCs w:val="24"/>
          <w:lang w:eastAsia="pl-PL"/>
        </w:rPr>
      </w:pPr>
      <w:r w:rsidRPr="009533B8">
        <w:rPr>
          <w:rFonts w:ascii="Tahoma" w:eastAsia="Times New Roman" w:hAnsi="Tahoma" w:cs="Tahoma"/>
          <w:sz w:val="24"/>
          <w:szCs w:val="2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9533B8">
        <w:rPr>
          <w:rFonts w:ascii="Tahoma" w:eastAsia="Times New Roman" w:hAnsi="Tahoma" w:cs="Tahoma"/>
          <w:sz w:val="24"/>
          <w:szCs w:val="24"/>
          <w:lang w:eastAsia="pl-PL"/>
        </w:rPr>
        <w:t>Pzp</w:t>
      </w:r>
      <w:proofErr w:type="spellEnd"/>
      <w:r w:rsidRPr="009533B8">
        <w:rPr>
          <w:rFonts w:ascii="Tahoma" w:eastAsia="Times New Roman" w:hAnsi="Tahoma" w:cs="Tahoma"/>
          <w:sz w:val="24"/>
          <w:szCs w:val="24"/>
          <w:lang w:eastAsia="pl-PL"/>
        </w:rPr>
        <w:t xml:space="preserve"> oraz nie może naruszać integralności protokołu oraz jego załączników.</w:t>
      </w:r>
    </w:p>
    <w:p w:rsidR="00AC0246" w:rsidRPr="009533B8" w:rsidRDefault="00AC0246" w:rsidP="009533B8">
      <w:pPr>
        <w:jc w:val="both"/>
        <w:rPr>
          <w:rFonts w:ascii="Tahoma" w:hAnsi="Tahoma" w:cs="Tahoma"/>
          <w:sz w:val="24"/>
          <w:szCs w:val="24"/>
        </w:rPr>
      </w:pPr>
      <w:r w:rsidRPr="009533B8">
        <w:rPr>
          <w:rFonts w:ascii="Tahoma" w:hAnsi="Tahoma" w:cs="Tahoma"/>
          <w:sz w:val="24"/>
          <w:szCs w:val="24"/>
        </w:rPr>
        <w:t xml:space="preserve">** Wyjaśnienie: Prawo do ograniczenia przetwarzania nie ma zastosowania </w:t>
      </w:r>
      <w:r w:rsidRPr="009533B8">
        <w:rPr>
          <w:rFonts w:ascii="Tahoma" w:hAnsi="Tahoma" w:cs="Tahoma"/>
          <w:sz w:val="24"/>
          <w:szCs w:val="24"/>
        </w:rPr>
        <w:br/>
        <w:t xml:space="preserve">w odniesieniu do przechowywania, w celu zapewnienia korzystania ze środków ochrony prawnej lub w celu ochrony praw innej osoby fizycznej lub prawnej, lub </w:t>
      </w:r>
      <w:r w:rsidRPr="009533B8">
        <w:rPr>
          <w:rFonts w:ascii="Tahoma" w:hAnsi="Tahoma" w:cs="Tahoma"/>
          <w:sz w:val="24"/>
          <w:szCs w:val="24"/>
        </w:rPr>
        <w:br/>
        <w:t>z uwagi na ważne względy interesu publicznego Unii Europejskiej lub państwa członkowskiego, a także nie ogranicza przetwarzania danych osobowych do czasu zakończenia postępowania o udzielenie zamówienia.</w:t>
      </w:r>
    </w:p>
    <w:p w:rsidR="00AC0246" w:rsidRPr="009533B8" w:rsidRDefault="00AC0246" w:rsidP="009533B8">
      <w:pPr>
        <w:pStyle w:val="Nagwek1"/>
        <w:numPr>
          <w:ilvl w:val="0"/>
          <w:numId w:val="24"/>
        </w:numPr>
        <w:spacing w:before="0"/>
        <w:ind w:left="284" w:hanging="284"/>
        <w:rPr>
          <w:rFonts w:ascii="Tahoma" w:hAnsi="Tahoma" w:cs="Tahoma"/>
          <w:color w:val="auto"/>
          <w:sz w:val="24"/>
          <w:szCs w:val="24"/>
        </w:rPr>
      </w:pPr>
      <w:r w:rsidRPr="009533B8">
        <w:rPr>
          <w:rFonts w:ascii="Tahoma" w:hAnsi="Tahoma" w:cs="Tahoma"/>
          <w:color w:val="auto"/>
          <w:sz w:val="24"/>
          <w:szCs w:val="24"/>
        </w:rPr>
        <w:t>Zamawiający (nazwa i adres oraz inne dane teleinformatyczne)</w:t>
      </w:r>
    </w:p>
    <w:p w:rsidR="00AC0246" w:rsidRPr="009533B8" w:rsidRDefault="00AC0246" w:rsidP="009533B8">
      <w:pPr>
        <w:tabs>
          <w:tab w:val="left" w:leader="dot" w:pos="6258"/>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Nazwa oraz adres Zamawiającego: </w:t>
      </w:r>
      <w:r w:rsidR="00E821E9" w:rsidRPr="009533B8">
        <w:rPr>
          <w:rStyle w:val="Teksttreci20"/>
          <w:rFonts w:ascii="Tahoma" w:hAnsi="Tahoma" w:cs="Tahoma"/>
          <w:color w:val="auto"/>
          <w:sz w:val="24"/>
          <w:szCs w:val="24"/>
        </w:rPr>
        <w:t>Gmina Kornowac</w:t>
      </w:r>
    </w:p>
    <w:p w:rsidR="00AC0246" w:rsidRPr="009533B8" w:rsidRDefault="00AC0246" w:rsidP="009533B8">
      <w:pPr>
        <w:tabs>
          <w:tab w:val="left" w:leader="dot" w:pos="6258"/>
        </w:tabs>
        <w:spacing w:after="0"/>
        <w:rPr>
          <w:rFonts w:ascii="Tahoma" w:hAnsi="Tahoma" w:cs="Tahoma"/>
          <w:sz w:val="24"/>
          <w:szCs w:val="24"/>
        </w:rPr>
      </w:pPr>
      <w:r w:rsidRPr="009533B8">
        <w:rPr>
          <w:rFonts w:ascii="Tahoma" w:hAnsi="Tahoma" w:cs="Tahoma"/>
          <w:sz w:val="24"/>
          <w:szCs w:val="24"/>
        </w:rPr>
        <w:t xml:space="preserve">ul. </w:t>
      </w:r>
      <w:r w:rsidR="00E821E9" w:rsidRPr="009533B8">
        <w:rPr>
          <w:rFonts w:ascii="Tahoma" w:hAnsi="Tahoma" w:cs="Tahoma"/>
          <w:sz w:val="24"/>
          <w:szCs w:val="24"/>
        </w:rPr>
        <w:t>Raciborska 48, 44-285 Kornowac</w:t>
      </w:r>
    </w:p>
    <w:p w:rsidR="00AC0246" w:rsidRPr="009533B8" w:rsidRDefault="00AC0246" w:rsidP="009533B8">
      <w:pPr>
        <w:tabs>
          <w:tab w:val="left" w:leader="dot" w:pos="6258"/>
        </w:tabs>
        <w:spacing w:after="0"/>
        <w:jc w:val="both"/>
        <w:rPr>
          <w:rFonts w:ascii="Tahoma" w:hAnsi="Tahoma" w:cs="Tahoma"/>
          <w:sz w:val="24"/>
          <w:szCs w:val="24"/>
        </w:rPr>
      </w:pPr>
      <w:r w:rsidRPr="009533B8">
        <w:rPr>
          <w:rStyle w:val="Teksttreci20"/>
          <w:rFonts w:ascii="Tahoma" w:hAnsi="Tahoma" w:cs="Tahoma"/>
          <w:color w:val="auto"/>
          <w:sz w:val="24"/>
          <w:szCs w:val="24"/>
        </w:rPr>
        <w:t>Numer tel.: +32</w:t>
      </w:r>
      <w:r w:rsidR="00E821E9" w:rsidRPr="009533B8">
        <w:rPr>
          <w:rStyle w:val="Teksttreci20"/>
          <w:rFonts w:ascii="Tahoma" w:hAnsi="Tahoma" w:cs="Tahoma"/>
          <w:color w:val="auto"/>
          <w:sz w:val="24"/>
          <w:szCs w:val="24"/>
        </w:rPr>
        <w:t> 430 10 37</w:t>
      </w:r>
    </w:p>
    <w:p w:rsidR="00952F72" w:rsidRPr="009533B8" w:rsidRDefault="00AC0246" w:rsidP="009533B8">
      <w:pPr>
        <w:tabs>
          <w:tab w:val="left" w:leader="dot" w:pos="6258"/>
        </w:tabs>
        <w:spacing w:after="0"/>
        <w:jc w:val="both"/>
        <w:rPr>
          <w:rFonts w:ascii="Tahoma" w:eastAsia="Calibri" w:hAnsi="Tahoma" w:cs="Tahoma"/>
          <w:sz w:val="24"/>
          <w:szCs w:val="24"/>
          <w:lang w:eastAsia="pl-PL" w:bidi="pl-PL"/>
        </w:rPr>
      </w:pPr>
      <w:r w:rsidRPr="009533B8">
        <w:rPr>
          <w:rStyle w:val="Teksttreci20"/>
          <w:rFonts w:ascii="Tahoma" w:hAnsi="Tahoma" w:cs="Tahoma"/>
          <w:color w:val="auto"/>
          <w:sz w:val="24"/>
          <w:szCs w:val="24"/>
        </w:rPr>
        <w:t xml:space="preserve">Adres poczty elektronicznej: </w:t>
      </w:r>
      <w:hyperlink r:id="rId8" w:history="1">
        <w:r w:rsidR="00952F72" w:rsidRPr="009533B8">
          <w:rPr>
            <w:rStyle w:val="Hipercze"/>
            <w:rFonts w:ascii="Tahoma" w:eastAsia="Calibri" w:hAnsi="Tahoma" w:cs="Tahoma"/>
            <w:color w:val="auto"/>
            <w:sz w:val="24"/>
            <w:szCs w:val="24"/>
            <w:lang w:eastAsia="pl-PL" w:bidi="pl-PL"/>
          </w:rPr>
          <w:t>zamowienia@kornowac.pl</w:t>
        </w:r>
      </w:hyperlink>
    </w:p>
    <w:p w:rsidR="00AC0246" w:rsidRPr="009533B8" w:rsidRDefault="00AC0246" w:rsidP="009533B8">
      <w:pPr>
        <w:tabs>
          <w:tab w:val="left" w:leader="dot" w:pos="6258"/>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Adres strony internetowej prowadzonego postępowania: </w:t>
      </w:r>
    </w:p>
    <w:p w:rsidR="00AC0246" w:rsidRPr="009533B8" w:rsidRDefault="00904786" w:rsidP="009533B8">
      <w:pPr>
        <w:tabs>
          <w:tab w:val="left" w:leader="dot" w:pos="6258"/>
        </w:tabs>
        <w:spacing w:after="0"/>
        <w:jc w:val="both"/>
        <w:rPr>
          <w:rStyle w:val="Teksttreci20"/>
          <w:rFonts w:ascii="Tahoma" w:hAnsi="Tahoma" w:cs="Tahoma"/>
          <w:color w:val="auto"/>
          <w:sz w:val="24"/>
          <w:szCs w:val="24"/>
        </w:rPr>
      </w:pPr>
      <w:hyperlink r:id="rId9" w:history="1">
        <w:r w:rsidR="00952F72" w:rsidRPr="009533B8">
          <w:rPr>
            <w:rStyle w:val="Hipercze"/>
            <w:rFonts w:ascii="Tahoma" w:eastAsia="Calibri" w:hAnsi="Tahoma" w:cs="Tahoma"/>
            <w:color w:val="auto"/>
            <w:sz w:val="24"/>
            <w:szCs w:val="24"/>
            <w:lang w:eastAsia="pl-PL" w:bidi="pl-PL"/>
          </w:rPr>
          <w:t>http://bip.kornowac.pl/wiadomosci/6428/przetargi__wszczete</w:t>
        </w:r>
      </w:hyperlink>
    </w:p>
    <w:p w:rsidR="00952F72" w:rsidRPr="009533B8" w:rsidRDefault="00952F72" w:rsidP="009533B8">
      <w:pPr>
        <w:tabs>
          <w:tab w:val="left" w:leader="dot" w:pos="6258"/>
        </w:tabs>
        <w:spacing w:after="0"/>
        <w:jc w:val="both"/>
        <w:rPr>
          <w:rFonts w:ascii="Tahoma" w:eastAsia="Calibri" w:hAnsi="Tahoma" w:cs="Tahoma"/>
          <w:sz w:val="24"/>
          <w:szCs w:val="24"/>
          <w:lang w:eastAsia="pl-PL" w:bidi="pl-PL"/>
        </w:rPr>
      </w:pPr>
    </w:p>
    <w:p w:rsidR="00AC0246" w:rsidRPr="009533B8" w:rsidRDefault="00AC0246" w:rsidP="009533B8">
      <w:pPr>
        <w:pStyle w:val="Nagwek1"/>
        <w:numPr>
          <w:ilvl w:val="0"/>
          <w:numId w:val="24"/>
        </w:numPr>
        <w:spacing w:before="0"/>
        <w:ind w:left="284" w:hanging="284"/>
        <w:jc w:val="both"/>
        <w:rPr>
          <w:rFonts w:ascii="Tahoma" w:hAnsi="Tahoma" w:cs="Tahoma"/>
          <w:color w:val="auto"/>
          <w:sz w:val="24"/>
          <w:szCs w:val="24"/>
        </w:rPr>
      </w:pPr>
      <w:r w:rsidRPr="009533B8">
        <w:rPr>
          <w:rFonts w:ascii="Tahoma" w:hAnsi="Tahoma" w:cs="Tahoma"/>
          <w:color w:val="auto"/>
          <w:sz w:val="24"/>
          <w:szCs w:val="24"/>
        </w:rPr>
        <w:t>Adres strony internetowej, na której udostępniane będą zmiany i wyjaśnienia treści SWZ oraz inne dokumenty zamówienia bezpośrednio związane z postępowaniem o udzielenie zamówienia</w:t>
      </w:r>
    </w:p>
    <w:p w:rsidR="00952F72" w:rsidRPr="009533B8" w:rsidRDefault="00AC0246" w:rsidP="009533B8">
      <w:pPr>
        <w:spacing w:after="0"/>
        <w:jc w:val="both"/>
        <w:rPr>
          <w:rFonts w:ascii="Tahoma" w:hAnsi="Tahoma" w:cs="Tahoma"/>
        </w:rPr>
      </w:pPr>
      <w:r w:rsidRPr="009533B8">
        <w:rPr>
          <w:rStyle w:val="Teksttreci20"/>
          <w:rFonts w:ascii="Tahoma" w:hAnsi="Tahoma" w:cs="Tahoma"/>
          <w:color w:val="auto"/>
          <w:sz w:val="24"/>
          <w:szCs w:val="24"/>
        </w:rPr>
        <w:t xml:space="preserve">Zmiany i wyjaśnienia treści SWZ oraz inne dokumenty zamówienia bezpośrednio związane z postępowaniem o udzielenie zamówienia będą udostępniane na stronie internetowej: </w:t>
      </w:r>
      <w:hyperlink r:id="rId10" w:history="1">
        <w:r w:rsidR="00952F72" w:rsidRPr="009533B8">
          <w:rPr>
            <w:rStyle w:val="Hipercze"/>
            <w:rFonts w:ascii="Tahoma" w:hAnsi="Tahoma" w:cs="Tahoma"/>
            <w:color w:val="auto"/>
          </w:rPr>
          <w:t>http://bip.kornowac.pl/wiadomosci/6428/przetargi__wszczete</w:t>
        </w:r>
      </w:hyperlink>
    </w:p>
    <w:p w:rsidR="00AC0246" w:rsidRPr="009533B8" w:rsidRDefault="00AC0246" w:rsidP="009533B8">
      <w:pPr>
        <w:pStyle w:val="Nagwek1"/>
        <w:numPr>
          <w:ilvl w:val="0"/>
          <w:numId w:val="24"/>
        </w:numPr>
        <w:spacing w:before="240"/>
        <w:ind w:left="284" w:hanging="284"/>
        <w:jc w:val="both"/>
        <w:rPr>
          <w:rFonts w:ascii="Tahoma" w:hAnsi="Tahoma" w:cs="Tahoma"/>
          <w:color w:val="auto"/>
          <w:sz w:val="24"/>
          <w:szCs w:val="24"/>
        </w:rPr>
      </w:pPr>
      <w:r w:rsidRPr="009533B8">
        <w:rPr>
          <w:rFonts w:ascii="Tahoma" w:hAnsi="Tahoma" w:cs="Tahoma"/>
          <w:color w:val="auto"/>
          <w:sz w:val="24"/>
          <w:szCs w:val="24"/>
        </w:rPr>
        <w:t>Tryb udzielenia zamówienia</w:t>
      </w:r>
    </w:p>
    <w:p w:rsidR="00AC0246" w:rsidRPr="009533B8" w:rsidRDefault="00AC0246" w:rsidP="009533B8">
      <w:pPr>
        <w:spacing w:after="0"/>
        <w:jc w:val="both"/>
        <w:rPr>
          <w:rFonts w:ascii="Tahoma" w:hAnsi="Tahoma" w:cs="Tahoma"/>
          <w:sz w:val="24"/>
          <w:szCs w:val="24"/>
        </w:rPr>
      </w:pPr>
      <w:r w:rsidRPr="009533B8">
        <w:rPr>
          <w:rStyle w:val="Teksttreci20"/>
          <w:rFonts w:ascii="Tahoma" w:hAnsi="Tahoma" w:cs="Tahoma"/>
          <w:color w:val="auto"/>
          <w:sz w:val="24"/>
          <w:szCs w:val="24"/>
        </w:rPr>
        <w:t>Postępowanie o udzielenie zamówienia publicznego prowadzone jest w trybie podstawowym, na podstawie art. 275 pkt 1 ustawy z dnia 11 września 2019 r. - Prawo zamówień publicznych (Dz. U. z 2019 r., poz. 2019, ze zm.).</w:t>
      </w:r>
    </w:p>
    <w:p w:rsidR="00AC0246" w:rsidRPr="009533B8" w:rsidRDefault="00AC0246" w:rsidP="009533B8">
      <w:pPr>
        <w:pStyle w:val="Nagwek1"/>
        <w:numPr>
          <w:ilvl w:val="0"/>
          <w:numId w:val="24"/>
        </w:numPr>
        <w:spacing w:before="240"/>
        <w:ind w:left="284" w:hanging="284"/>
        <w:jc w:val="both"/>
        <w:rPr>
          <w:rFonts w:ascii="Tahoma" w:hAnsi="Tahoma" w:cs="Tahoma"/>
          <w:color w:val="auto"/>
          <w:sz w:val="24"/>
          <w:szCs w:val="24"/>
        </w:rPr>
      </w:pPr>
      <w:r w:rsidRPr="009533B8">
        <w:rPr>
          <w:rFonts w:ascii="Tahoma" w:hAnsi="Tahoma" w:cs="Tahoma"/>
          <w:color w:val="auto"/>
          <w:sz w:val="24"/>
          <w:szCs w:val="24"/>
        </w:rPr>
        <w:t>Informacja, czy Zamawiający przewiduje wybór najkorzystniejszej oferty z możliwością prowadzenia negocjacji</w:t>
      </w:r>
    </w:p>
    <w:p w:rsidR="00AC0246" w:rsidRPr="009533B8" w:rsidRDefault="00AC0246" w:rsidP="009533B8">
      <w:pPr>
        <w:spacing w:after="0"/>
        <w:jc w:val="both"/>
        <w:rPr>
          <w:rFonts w:ascii="Tahoma" w:hAnsi="Tahoma" w:cs="Tahoma"/>
          <w:sz w:val="24"/>
          <w:szCs w:val="24"/>
        </w:rPr>
      </w:pPr>
      <w:r w:rsidRPr="009533B8">
        <w:rPr>
          <w:rStyle w:val="Teksttreci20"/>
          <w:rFonts w:ascii="Tahoma" w:hAnsi="Tahoma" w:cs="Tahoma"/>
          <w:color w:val="auto"/>
          <w:sz w:val="24"/>
          <w:szCs w:val="24"/>
        </w:rPr>
        <w:t>Zamawiający nie przewiduje wyboru najkorzystniejszej oferty z możliwością prowadzenia negocjacji.</w:t>
      </w:r>
    </w:p>
    <w:p w:rsidR="00AC0246" w:rsidRPr="009533B8" w:rsidRDefault="00AC0246" w:rsidP="009533B8">
      <w:pPr>
        <w:pStyle w:val="Nagwek1"/>
        <w:numPr>
          <w:ilvl w:val="0"/>
          <w:numId w:val="24"/>
        </w:numPr>
        <w:spacing w:before="240"/>
        <w:ind w:left="284" w:hanging="284"/>
        <w:jc w:val="both"/>
        <w:rPr>
          <w:rFonts w:ascii="Tahoma" w:hAnsi="Tahoma" w:cs="Tahoma"/>
          <w:color w:val="auto"/>
          <w:sz w:val="24"/>
          <w:szCs w:val="24"/>
        </w:rPr>
      </w:pPr>
      <w:r w:rsidRPr="009533B8">
        <w:rPr>
          <w:rFonts w:ascii="Tahoma" w:hAnsi="Tahoma" w:cs="Tahoma"/>
          <w:color w:val="auto"/>
          <w:sz w:val="24"/>
          <w:szCs w:val="24"/>
        </w:rPr>
        <w:t>Opis przedmiotu zamówienia</w:t>
      </w:r>
    </w:p>
    <w:p w:rsidR="00027FEF" w:rsidRPr="008D6694" w:rsidRDefault="00027FEF" w:rsidP="004335BA">
      <w:pPr>
        <w:pStyle w:val="Bezodstpw"/>
        <w:spacing w:line="276" w:lineRule="auto"/>
        <w:jc w:val="both"/>
        <w:rPr>
          <w:rStyle w:val="Teksttreci20"/>
          <w:rFonts w:ascii="Tahoma" w:hAnsi="Tahoma" w:cs="Tahoma"/>
          <w:color w:val="auto"/>
          <w:sz w:val="24"/>
          <w:szCs w:val="24"/>
        </w:rPr>
      </w:pPr>
      <w:r w:rsidRPr="008D6694">
        <w:rPr>
          <w:rStyle w:val="Teksttreci20"/>
          <w:rFonts w:ascii="Tahoma" w:hAnsi="Tahoma" w:cs="Tahoma"/>
          <w:color w:val="auto"/>
          <w:sz w:val="24"/>
          <w:szCs w:val="24"/>
        </w:rPr>
        <w:t xml:space="preserve">Przedmiotem zamówienia jest </w:t>
      </w:r>
      <w:r w:rsidR="00401EC2" w:rsidRPr="008D6694">
        <w:rPr>
          <w:rStyle w:val="Teksttreci20"/>
          <w:rFonts w:ascii="Tahoma" w:hAnsi="Tahoma" w:cs="Tahoma"/>
          <w:color w:val="auto"/>
          <w:sz w:val="24"/>
          <w:szCs w:val="24"/>
        </w:rPr>
        <w:t>przebudowa wraz z rozbudową budynku Szkolono-Przedszkolnego w Rzuchowie, przy ul. Karola Miarki 8, działka nr</w:t>
      </w:r>
      <w:r w:rsidR="0081714D">
        <w:rPr>
          <w:rStyle w:val="Teksttreci20"/>
          <w:rFonts w:ascii="Tahoma" w:hAnsi="Tahoma" w:cs="Tahoma"/>
          <w:color w:val="auto"/>
          <w:sz w:val="24"/>
          <w:szCs w:val="24"/>
        </w:rPr>
        <w:t xml:space="preserve"> </w:t>
      </w:r>
      <w:r w:rsidR="00401EC2" w:rsidRPr="008D6694">
        <w:rPr>
          <w:rStyle w:val="Teksttreci20"/>
          <w:rFonts w:ascii="Tahoma" w:hAnsi="Tahoma" w:cs="Tahoma"/>
          <w:color w:val="auto"/>
          <w:sz w:val="24"/>
          <w:szCs w:val="24"/>
        </w:rPr>
        <w:t>1496/114.</w:t>
      </w:r>
    </w:p>
    <w:p w:rsidR="00B73F83" w:rsidRPr="008D6694" w:rsidRDefault="00B73F83" w:rsidP="004335BA">
      <w:pPr>
        <w:pStyle w:val="Bezodstpw"/>
        <w:spacing w:line="276" w:lineRule="auto"/>
        <w:jc w:val="both"/>
        <w:rPr>
          <w:rStyle w:val="Teksttreci20"/>
          <w:rFonts w:ascii="Tahoma" w:hAnsi="Tahoma" w:cs="Tahoma"/>
          <w:color w:val="auto"/>
          <w:sz w:val="24"/>
          <w:szCs w:val="24"/>
        </w:rPr>
      </w:pPr>
      <w:r w:rsidRPr="008D6694">
        <w:rPr>
          <w:rStyle w:val="Teksttreci20"/>
          <w:rFonts w:ascii="Tahoma" w:hAnsi="Tahoma" w:cs="Tahoma"/>
          <w:color w:val="auto"/>
          <w:sz w:val="24"/>
          <w:szCs w:val="24"/>
        </w:rPr>
        <w:t>Rozbudowa polega na dobudowie Sali gimnastycznej segment B, rozbudowa pomieszczeń przedszkolnych segment B oraz rozbudowa klatki schodowej.</w:t>
      </w:r>
    </w:p>
    <w:p w:rsidR="00B73F83" w:rsidRPr="008D6694" w:rsidRDefault="00B73F83" w:rsidP="004335BA">
      <w:pPr>
        <w:pStyle w:val="Bezodstpw"/>
        <w:spacing w:line="276" w:lineRule="auto"/>
        <w:jc w:val="both"/>
        <w:rPr>
          <w:rStyle w:val="Teksttreci20"/>
          <w:rFonts w:ascii="Tahoma" w:hAnsi="Tahoma" w:cs="Tahoma"/>
          <w:color w:val="auto"/>
          <w:sz w:val="24"/>
          <w:szCs w:val="24"/>
        </w:rPr>
      </w:pPr>
      <w:r w:rsidRPr="008D6694">
        <w:rPr>
          <w:rStyle w:val="Teksttreci20"/>
          <w:rFonts w:ascii="Tahoma" w:hAnsi="Tahoma" w:cs="Tahoma"/>
          <w:color w:val="auto"/>
          <w:sz w:val="24"/>
          <w:szCs w:val="24"/>
        </w:rPr>
        <w:t>Zakres robót obejmuje wykonanie również wewnętrznych instalacji elektrycznych, sanitarnych oraz instalację źródła ciepła OZE dla rozbudowanego budynku.</w:t>
      </w:r>
    </w:p>
    <w:p w:rsidR="001606AE" w:rsidRPr="008D6694" w:rsidRDefault="001606AE" w:rsidP="004335BA">
      <w:pPr>
        <w:pStyle w:val="Bezodstpw"/>
        <w:spacing w:line="276" w:lineRule="auto"/>
        <w:jc w:val="both"/>
        <w:rPr>
          <w:rStyle w:val="Teksttreci20"/>
          <w:rFonts w:ascii="Tahoma" w:hAnsi="Tahoma" w:cs="Tahoma"/>
          <w:color w:val="auto"/>
          <w:sz w:val="24"/>
          <w:szCs w:val="24"/>
        </w:rPr>
      </w:pPr>
      <w:r w:rsidRPr="008D6694">
        <w:rPr>
          <w:rStyle w:val="Teksttreci20"/>
          <w:rFonts w:ascii="Tahoma" w:hAnsi="Tahoma" w:cs="Tahoma"/>
          <w:color w:val="auto"/>
          <w:sz w:val="24"/>
          <w:szCs w:val="24"/>
        </w:rPr>
        <w:t>Na działce znajduje się trzykondygnacyjny budynek szkoły z boiskiem szkolnym, wydzielony plac zabaw dla dzieci</w:t>
      </w:r>
      <w:r w:rsidR="00401EC2" w:rsidRPr="008D6694">
        <w:rPr>
          <w:rStyle w:val="Teksttreci20"/>
          <w:rFonts w:ascii="Tahoma" w:hAnsi="Tahoma" w:cs="Tahoma"/>
          <w:color w:val="auto"/>
          <w:sz w:val="24"/>
          <w:szCs w:val="24"/>
        </w:rPr>
        <w:t xml:space="preserve"> </w:t>
      </w:r>
      <w:r w:rsidRPr="008D6694">
        <w:rPr>
          <w:rStyle w:val="Teksttreci20"/>
          <w:rFonts w:ascii="Tahoma" w:hAnsi="Tahoma" w:cs="Tahoma"/>
          <w:color w:val="auto"/>
          <w:sz w:val="24"/>
          <w:szCs w:val="24"/>
        </w:rPr>
        <w:t xml:space="preserve">przedszkolnych, budynkiem gospodarczym oraz </w:t>
      </w:r>
      <w:r w:rsidR="00401EC2" w:rsidRPr="008D6694">
        <w:rPr>
          <w:rStyle w:val="Teksttreci20"/>
          <w:rFonts w:ascii="Tahoma" w:hAnsi="Tahoma" w:cs="Tahoma"/>
          <w:color w:val="auto"/>
          <w:sz w:val="24"/>
          <w:szCs w:val="24"/>
        </w:rPr>
        <w:t xml:space="preserve">całą infrastrukturą techniczną. </w:t>
      </w:r>
      <w:r w:rsidRPr="008D6694">
        <w:rPr>
          <w:rStyle w:val="Teksttreci20"/>
          <w:rFonts w:ascii="Tahoma" w:hAnsi="Tahoma" w:cs="Tahoma"/>
          <w:color w:val="auto"/>
          <w:sz w:val="24"/>
          <w:szCs w:val="24"/>
        </w:rPr>
        <w:t xml:space="preserve">Na działkę zapewniony </w:t>
      </w:r>
      <w:r w:rsidR="0081714D">
        <w:rPr>
          <w:rStyle w:val="Teksttreci20"/>
          <w:rFonts w:ascii="Tahoma" w:hAnsi="Tahoma" w:cs="Tahoma"/>
          <w:color w:val="auto"/>
          <w:sz w:val="24"/>
          <w:szCs w:val="24"/>
        </w:rPr>
        <w:t xml:space="preserve">jest </w:t>
      </w:r>
      <w:r w:rsidRPr="008D6694">
        <w:rPr>
          <w:rStyle w:val="Teksttreci20"/>
          <w:rFonts w:ascii="Tahoma" w:hAnsi="Tahoma" w:cs="Tahoma"/>
          <w:color w:val="auto"/>
          <w:sz w:val="24"/>
          <w:szCs w:val="24"/>
        </w:rPr>
        <w:t>dostęp do drogi publicznej ul. Karola M</w:t>
      </w:r>
      <w:r w:rsidR="00401EC2" w:rsidRPr="008D6694">
        <w:rPr>
          <w:rStyle w:val="Teksttreci20"/>
          <w:rFonts w:ascii="Tahoma" w:hAnsi="Tahoma" w:cs="Tahoma"/>
          <w:color w:val="auto"/>
          <w:sz w:val="24"/>
          <w:szCs w:val="24"/>
        </w:rPr>
        <w:t>iarki poprzez istniejący zjazd. R</w:t>
      </w:r>
      <w:r w:rsidRPr="008D6694">
        <w:rPr>
          <w:rStyle w:val="Teksttreci20"/>
          <w:rFonts w:ascii="Tahoma" w:hAnsi="Tahoma" w:cs="Tahoma"/>
          <w:color w:val="auto"/>
          <w:sz w:val="24"/>
          <w:szCs w:val="24"/>
        </w:rPr>
        <w:t>ozbudowa nie zmienia funkcji budynku, dostosowuje jednak do obowiązujących wymogów i potrzeb</w:t>
      </w:r>
      <w:r w:rsidR="00401EC2" w:rsidRPr="008D6694">
        <w:rPr>
          <w:rStyle w:val="Teksttreci20"/>
          <w:rFonts w:ascii="Tahoma" w:hAnsi="Tahoma" w:cs="Tahoma"/>
          <w:color w:val="auto"/>
          <w:sz w:val="24"/>
          <w:szCs w:val="24"/>
        </w:rPr>
        <w:t xml:space="preserve"> </w:t>
      </w:r>
      <w:r w:rsidRPr="008D6694">
        <w:rPr>
          <w:rStyle w:val="Teksttreci20"/>
          <w:rFonts w:ascii="Tahoma" w:hAnsi="Tahoma" w:cs="Tahoma"/>
          <w:color w:val="auto"/>
          <w:sz w:val="24"/>
          <w:szCs w:val="24"/>
        </w:rPr>
        <w:t>placówki oraz zwiększa standard użytkowania i wykończenia.</w:t>
      </w:r>
    </w:p>
    <w:p w:rsidR="001606AE" w:rsidRPr="008D6694" w:rsidRDefault="001606AE" w:rsidP="004335BA">
      <w:pPr>
        <w:pStyle w:val="Bezodstpw"/>
        <w:spacing w:line="276" w:lineRule="auto"/>
        <w:jc w:val="both"/>
        <w:rPr>
          <w:rStyle w:val="Teksttreci20"/>
          <w:rFonts w:ascii="Tahoma" w:hAnsi="Tahoma" w:cs="Tahoma"/>
          <w:color w:val="auto"/>
          <w:sz w:val="24"/>
          <w:szCs w:val="24"/>
        </w:rPr>
      </w:pPr>
      <w:r w:rsidRPr="008D6694">
        <w:rPr>
          <w:rStyle w:val="Teksttreci20"/>
          <w:rFonts w:ascii="Tahoma" w:hAnsi="Tahoma" w:cs="Tahoma"/>
          <w:color w:val="auto"/>
          <w:sz w:val="24"/>
          <w:szCs w:val="24"/>
        </w:rPr>
        <w:t>Projektowany budynek o funkcji placówki szkolnej z sześcioma salami lekcyjnymi z salą gimnastyczną z zapleczem</w:t>
      </w:r>
      <w:r w:rsidR="00401EC2" w:rsidRPr="008D6694">
        <w:rPr>
          <w:rStyle w:val="Teksttreci20"/>
          <w:rFonts w:ascii="Tahoma" w:hAnsi="Tahoma" w:cs="Tahoma"/>
          <w:color w:val="auto"/>
          <w:sz w:val="24"/>
          <w:szCs w:val="24"/>
        </w:rPr>
        <w:t xml:space="preserve"> </w:t>
      </w:r>
      <w:r w:rsidRPr="008D6694">
        <w:rPr>
          <w:rStyle w:val="Teksttreci20"/>
          <w:rFonts w:ascii="Tahoma" w:hAnsi="Tahoma" w:cs="Tahoma"/>
          <w:color w:val="auto"/>
          <w:sz w:val="24"/>
          <w:szCs w:val="24"/>
        </w:rPr>
        <w:t>sanitarno-szatniowym i magazynowym oraz placówki przedszkolnej dwuoddziałowej z zapleczem kuchennym</w:t>
      </w:r>
      <w:r w:rsidR="00401EC2" w:rsidRPr="008D6694">
        <w:rPr>
          <w:rStyle w:val="Teksttreci20"/>
          <w:rFonts w:ascii="Tahoma" w:hAnsi="Tahoma" w:cs="Tahoma"/>
          <w:color w:val="auto"/>
          <w:sz w:val="24"/>
          <w:szCs w:val="24"/>
        </w:rPr>
        <w:t xml:space="preserve"> </w:t>
      </w:r>
      <w:r w:rsidRPr="008D6694">
        <w:rPr>
          <w:rStyle w:val="Teksttreci20"/>
          <w:rFonts w:ascii="Tahoma" w:hAnsi="Tahoma" w:cs="Tahoma"/>
          <w:color w:val="auto"/>
          <w:sz w:val="24"/>
          <w:szCs w:val="24"/>
        </w:rPr>
        <w:t>(rozdzielenie posiłków dostarczanych z zewnątrz przez firmę cateringową) dl</w:t>
      </w:r>
      <w:r w:rsidR="00401EC2" w:rsidRPr="008D6694">
        <w:rPr>
          <w:rStyle w:val="Teksttreci20"/>
          <w:rFonts w:ascii="Tahoma" w:hAnsi="Tahoma" w:cs="Tahoma"/>
          <w:color w:val="auto"/>
          <w:sz w:val="24"/>
          <w:szCs w:val="24"/>
        </w:rPr>
        <w:t xml:space="preserve">a obsługi przedszkola i szkoły. </w:t>
      </w:r>
      <w:r w:rsidRPr="008D6694">
        <w:rPr>
          <w:rStyle w:val="Teksttreci20"/>
          <w:rFonts w:ascii="Tahoma" w:hAnsi="Tahoma" w:cs="Tahoma"/>
          <w:color w:val="auto"/>
          <w:sz w:val="24"/>
          <w:szCs w:val="24"/>
        </w:rPr>
        <w:t>W ramach przebudowywanego budynku wygospodarowano miejsce na świetlicę szkolną działającą razem z</w:t>
      </w:r>
      <w:r w:rsidR="0081714D">
        <w:rPr>
          <w:rStyle w:val="Teksttreci20"/>
          <w:rFonts w:ascii="Tahoma" w:hAnsi="Tahoma" w:cs="Tahoma"/>
          <w:color w:val="auto"/>
          <w:sz w:val="24"/>
          <w:szCs w:val="24"/>
        </w:rPr>
        <w:t>e</w:t>
      </w:r>
      <w:r w:rsidRPr="008D6694">
        <w:rPr>
          <w:rStyle w:val="Teksttreci20"/>
          <w:rFonts w:ascii="Tahoma" w:hAnsi="Tahoma" w:cs="Tahoma"/>
          <w:color w:val="auto"/>
          <w:sz w:val="24"/>
          <w:szCs w:val="24"/>
        </w:rPr>
        <w:t xml:space="preserve"> stołówką</w:t>
      </w:r>
      <w:r w:rsidR="00401EC2" w:rsidRPr="008D6694">
        <w:rPr>
          <w:rStyle w:val="Teksttreci20"/>
          <w:rFonts w:ascii="Tahoma" w:hAnsi="Tahoma" w:cs="Tahoma"/>
          <w:color w:val="auto"/>
          <w:sz w:val="24"/>
          <w:szCs w:val="24"/>
        </w:rPr>
        <w:t xml:space="preserve"> </w:t>
      </w:r>
      <w:r w:rsidRPr="008D6694">
        <w:rPr>
          <w:rStyle w:val="Teksttreci20"/>
          <w:rFonts w:ascii="Tahoma" w:hAnsi="Tahoma" w:cs="Tahoma"/>
          <w:color w:val="auto"/>
          <w:sz w:val="24"/>
          <w:szCs w:val="24"/>
        </w:rPr>
        <w:t>szkolną w wyznaczonych godzinach oprócz tego pomieszczenie socjalne dla obsług</w:t>
      </w:r>
      <w:r w:rsidR="00401EC2" w:rsidRPr="008D6694">
        <w:rPr>
          <w:rStyle w:val="Teksttreci20"/>
          <w:rFonts w:ascii="Tahoma" w:hAnsi="Tahoma" w:cs="Tahoma"/>
          <w:color w:val="auto"/>
          <w:sz w:val="24"/>
          <w:szCs w:val="24"/>
        </w:rPr>
        <w:t xml:space="preserve">i placówki z sanitariatami oraz </w:t>
      </w:r>
      <w:r w:rsidRPr="008D6694">
        <w:rPr>
          <w:rStyle w:val="Teksttreci20"/>
          <w:rFonts w:ascii="Tahoma" w:hAnsi="Tahoma" w:cs="Tahoma"/>
          <w:color w:val="auto"/>
          <w:sz w:val="24"/>
          <w:szCs w:val="24"/>
        </w:rPr>
        <w:t>wydzielono część biurową od pomieszczenia dla nauczycieli (</w:t>
      </w:r>
      <w:r w:rsidR="00401EC2" w:rsidRPr="008D6694">
        <w:rPr>
          <w:rStyle w:val="Teksttreci20"/>
          <w:rFonts w:ascii="Tahoma" w:hAnsi="Tahoma" w:cs="Tahoma"/>
          <w:color w:val="auto"/>
          <w:sz w:val="24"/>
          <w:szCs w:val="24"/>
        </w:rPr>
        <w:t xml:space="preserve">pokój nauczycielski). Remontowi podlegają istniejące </w:t>
      </w:r>
      <w:r w:rsidRPr="008D6694">
        <w:rPr>
          <w:rStyle w:val="Teksttreci20"/>
          <w:rFonts w:ascii="Tahoma" w:hAnsi="Tahoma" w:cs="Tahoma"/>
          <w:color w:val="auto"/>
          <w:sz w:val="24"/>
          <w:szCs w:val="24"/>
        </w:rPr>
        <w:t>sanitariaty, korytarze oraz szatnie oraz sala lekcyjna na parterze pełniąca dotychczas</w:t>
      </w:r>
      <w:r w:rsidR="00401EC2" w:rsidRPr="008D6694">
        <w:rPr>
          <w:rStyle w:val="Teksttreci20"/>
          <w:rFonts w:ascii="Tahoma" w:hAnsi="Tahoma" w:cs="Tahoma"/>
          <w:color w:val="auto"/>
          <w:sz w:val="24"/>
          <w:szCs w:val="24"/>
        </w:rPr>
        <w:t xml:space="preserve"> funkcje sali gimnastycznej. Ze </w:t>
      </w:r>
      <w:r w:rsidRPr="008D6694">
        <w:rPr>
          <w:rStyle w:val="Teksttreci20"/>
          <w:rFonts w:ascii="Tahoma" w:hAnsi="Tahoma" w:cs="Tahoma"/>
          <w:color w:val="auto"/>
          <w:sz w:val="24"/>
          <w:szCs w:val="24"/>
        </w:rPr>
        <w:t>względów komunikacyjnych i ewakuacyjnych dobudowano dodatkowo bieg schodow</w:t>
      </w:r>
      <w:r w:rsidR="0081714D">
        <w:rPr>
          <w:rStyle w:val="Teksttreci20"/>
          <w:rFonts w:ascii="Tahoma" w:hAnsi="Tahoma" w:cs="Tahoma"/>
          <w:color w:val="auto"/>
          <w:sz w:val="24"/>
          <w:szCs w:val="24"/>
        </w:rPr>
        <w:t>y na poziom I pię</w:t>
      </w:r>
      <w:r w:rsidR="00401EC2" w:rsidRPr="008D6694">
        <w:rPr>
          <w:rStyle w:val="Teksttreci20"/>
          <w:rFonts w:ascii="Tahoma" w:hAnsi="Tahoma" w:cs="Tahoma"/>
          <w:color w:val="auto"/>
          <w:sz w:val="24"/>
          <w:szCs w:val="24"/>
        </w:rPr>
        <w:t xml:space="preserve">tra (rozbudowa </w:t>
      </w:r>
      <w:r w:rsidRPr="008D6694">
        <w:rPr>
          <w:rStyle w:val="Teksttreci20"/>
          <w:rFonts w:ascii="Tahoma" w:hAnsi="Tahoma" w:cs="Tahoma"/>
          <w:color w:val="auto"/>
          <w:sz w:val="24"/>
          <w:szCs w:val="24"/>
        </w:rPr>
        <w:t>klatk</w:t>
      </w:r>
      <w:r w:rsidR="0081714D">
        <w:rPr>
          <w:rStyle w:val="Teksttreci20"/>
          <w:rFonts w:ascii="Tahoma" w:hAnsi="Tahoma" w:cs="Tahoma"/>
          <w:color w:val="auto"/>
          <w:sz w:val="24"/>
          <w:szCs w:val="24"/>
        </w:rPr>
        <w:t>i schodowej nr 1). Poziom II pię</w:t>
      </w:r>
      <w:r w:rsidRPr="008D6694">
        <w:rPr>
          <w:rStyle w:val="Teksttreci20"/>
          <w:rFonts w:ascii="Tahoma" w:hAnsi="Tahoma" w:cs="Tahoma"/>
          <w:color w:val="auto"/>
          <w:sz w:val="24"/>
          <w:szCs w:val="24"/>
        </w:rPr>
        <w:t>tra istniejącego budynku poza opracowaniem.</w:t>
      </w:r>
    </w:p>
    <w:p w:rsidR="009C34C3" w:rsidRPr="008D6694" w:rsidRDefault="00B73F83" w:rsidP="004335BA">
      <w:pPr>
        <w:pStyle w:val="Bezodstpw"/>
        <w:spacing w:line="276" w:lineRule="auto"/>
        <w:jc w:val="both"/>
        <w:rPr>
          <w:rFonts w:ascii="Tahoma" w:hAnsi="Tahoma" w:cs="Tahoma"/>
          <w:sz w:val="24"/>
          <w:szCs w:val="24"/>
          <w:lang w:eastAsia="pl-PL"/>
        </w:rPr>
      </w:pPr>
      <w:r w:rsidRPr="008D6694">
        <w:rPr>
          <w:rFonts w:ascii="Tahoma" w:hAnsi="Tahoma" w:cs="Tahoma"/>
          <w:sz w:val="24"/>
          <w:szCs w:val="24"/>
          <w:lang w:eastAsia="pl-PL"/>
        </w:rPr>
        <w:t>Podstawą wyceny zakresu objętego przedmiotem zamówienia jest SWZ wraz dokumentacją projektową oraz załączonym przedmiarem robót (stanowiącym element pomocniczy do wyceny). W wycenie kosztów wykonan</w:t>
      </w:r>
      <w:r w:rsidR="0081714D">
        <w:rPr>
          <w:rFonts w:ascii="Tahoma" w:hAnsi="Tahoma" w:cs="Tahoma"/>
          <w:sz w:val="24"/>
          <w:szCs w:val="24"/>
          <w:lang w:eastAsia="pl-PL"/>
        </w:rPr>
        <w:t>ia zamówienia należy uwzględnić</w:t>
      </w:r>
      <w:r w:rsidRPr="008D6694">
        <w:rPr>
          <w:rFonts w:ascii="Tahoma" w:hAnsi="Tahoma" w:cs="Tahoma"/>
          <w:sz w:val="24"/>
          <w:szCs w:val="24"/>
          <w:lang w:eastAsia="pl-PL"/>
        </w:rPr>
        <w:t xml:space="preserve"> wszelkie prace przewidziane dokumentacją projektową, SWZ </w:t>
      </w:r>
      <w:r w:rsidR="009C34C3" w:rsidRPr="008D6694">
        <w:rPr>
          <w:rFonts w:ascii="Tahoma" w:hAnsi="Tahoma" w:cs="Tahoma"/>
          <w:sz w:val="24"/>
          <w:szCs w:val="24"/>
          <w:lang w:eastAsia="pl-PL"/>
        </w:rPr>
        <w:t>i przedmiarem robót.</w:t>
      </w:r>
    </w:p>
    <w:p w:rsidR="00B73F83" w:rsidRPr="008D6694" w:rsidRDefault="00B73F83" w:rsidP="004335BA">
      <w:pPr>
        <w:pStyle w:val="Bezodstpw"/>
        <w:spacing w:line="276" w:lineRule="auto"/>
        <w:jc w:val="both"/>
        <w:rPr>
          <w:rFonts w:ascii="Tahoma" w:hAnsi="Tahoma" w:cs="Tahoma"/>
          <w:sz w:val="24"/>
          <w:szCs w:val="24"/>
          <w:lang w:eastAsia="pl-PL"/>
        </w:rPr>
      </w:pPr>
      <w:r w:rsidRPr="008D6694">
        <w:rPr>
          <w:rFonts w:ascii="Tahoma" w:hAnsi="Tahoma" w:cs="Tahoma"/>
          <w:sz w:val="24"/>
          <w:szCs w:val="24"/>
          <w:lang w:eastAsia="pl-PL"/>
        </w:rPr>
        <w:t>Do obowiązku Wykonawcy będzie należało opracowanie harmonogramu rzeczowo-finansowego z uwzględnieniem etapizacji zamówienia i terminów realizacji robót</w:t>
      </w:r>
      <w:r w:rsidR="008D6694" w:rsidRPr="008D6694">
        <w:rPr>
          <w:rFonts w:ascii="Tahoma" w:hAnsi="Tahoma" w:cs="Tahoma"/>
          <w:sz w:val="24"/>
          <w:szCs w:val="24"/>
          <w:lang w:eastAsia="pl-PL"/>
        </w:rPr>
        <w:t>.</w:t>
      </w:r>
      <w:r w:rsidRPr="008D6694">
        <w:rPr>
          <w:rFonts w:ascii="Tahoma" w:hAnsi="Tahoma" w:cs="Tahoma"/>
          <w:sz w:val="24"/>
          <w:szCs w:val="24"/>
          <w:lang w:eastAsia="pl-PL"/>
        </w:rPr>
        <w:t xml:space="preserve"> </w:t>
      </w:r>
    </w:p>
    <w:p w:rsidR="00B73F83" w:rsidRPr="008D6694" w:rsidRDefault="008D6694" w:rsidP="004335BA">
      <w:pPr>
        <w:pStyle w:val="Bezodstpw"/>
        <w:spacing w:line="276" w:lineRule="auto"/>
        <w:jc w:val="both"/>
        <w:rPr>
          <w:rFonts w:ascii="Tahoma" w:hAnsi="Tahoma" w:cs="Tahoma"/>
          <w:sz w:val="24"/>
          <w:szCs w:val="24"/>
          <w:lang w:eastAsia="pl-PL"/>
        </w:rPr>
      </w:pPr>
      <w:r w:rsidRPr="008D6694">
        <w:rPr>
          <w:rFonts w:ascii="Tahoma" w:hAnsi="Tahoma" w:cs="Tahoma"/>
          <w:sz w:val="24"/>
          <w:szCs w:val="24"/>
          <w:lang w:eastAsia="pl-PL"/>
        </w:rPr>
        <w:t>W</w:t>
      </w:r>
      <w:r w:rsidR="00B73F83" w:rsidRPr="008D6694">
        <w:rPr>
          <w:rFonts w:ascii="Tahoma" w:hAnsi="Tahoma" w:cs="Tahoma"/>
          <w:sz w:val="24"/>
          <w:szCs w:val="24"/>
          <w:lang w:eastAsia="pl-PL"/>
        </w:rPr>
        <w:t>ykonawca jest zobowiązany do używania sprzętu i maszyn, które są zgodne z normami ochrony środowiska i przepisa</w:t>
      </w:r>
      <w:r w:rsidRPr="008D6694">
        <w:rPr>
          <w:rFonts w:ascii="Tahoma" w:hAnsi="Tahoma" w:cs="Tahoma"/>
          <w:sz w:val="24"/>
          <w:szCs w:val="24"/>
          <w:lang w:eastAsia="pl-PL"/>
        </w:rPr>
        <w:t xml:space="preserve">mi dotyczącymi ich użytkowania oraz </w:t>
      </w:r>
      <w:r w:rsidR="00B73F83" w:rsidRPr="008D6694">
        <w:rPr>
          <w:rFonts w:ascii="Tahoma" w:hAnsi="Tahoma" w:cs="Tahoma"/>
          <w:sz w:val="24"/>
          <w:szCs w:val="24"/>
          <w:lang w:eastAsia="pl-PL"/>
        </w:rPr>
        <w:t>organizacja placu budowy i prowadzenie prac budowlanych nie mogą zagrażać środowisku naturalnemu.</w:t>
      </w:r>
    </w:p>
    <w:p w:rsidR="00B73F83" w:rsidRDefault="00B73F83" w:rsidP="004335BA">
      <w:pPr>
        <w:pStyle w:val="Bezodstpw"/>
        <w:spacing w:line="276" w:lineRule="auto"/>
        <w:jc w:val="both"/>
        <w:rPr>
          <w:rFonts w:ascii="Tahoma" w:hAnsi="Tahoma" w:cs="Tahoma"/>
          <w:sz w:val="24"/>
          <w:szCs w:val="24"/>
          <w:lang w:eastAsia="pl-PL"/>
        </w:rPr>
      </w:pPr>
      <w:r w:rsidRPr="008D6694">
        <w:rPr>
          <w:rFonts w:ascii="Tahoma" w:hAnsi="Tahoma" w:cs="Tahoma"/>
          <w:sz w:val="24"/>
          <w:szCs w:val="24"/>
          <w:lang w:eastAsia="pl-PL"/>
        </w:rPr>
        <w:t>W przypadku, gdy w opisie przedmiotu zamówienia znajdą się odniesienia do norm, ocen technicznych, specyfikacji technicznych i systemów referencji technicznych, o których mowa w art. 101 ust. 1 pkt 2 oraz ust. 3 ustawy, Zamawiający dopuszcza rozwiązania równoważne opisywanym.</w:t>
      </w:r>
    </w:p>
    <w:p w:rsidR="001A29F9" w:rsidRDefault="001A29F9" w:rsidP="004335BA">
      <w:pPr>
        <w:pStyle w:val="Bezodstpw"/>
        <w:spacing w:line="276" w:lineRule="auto"/>
        <w:jc w:val="both"/>
        <w:rPr>
          <w:rFonts w:ascii="Tahoma" w:hAnsi="Tahoma" w:cs="Tahoma"/>
          <w:sz w:val="24"/>
          <w:szCs w:val="24"/>
          <w:lang w:eastAsia="pl-PL"/>
        </w:rPr>
      </w:pPr>
    </w:p>
    <w:p w:rsidR="001A29F9" w:rsidRPr="001A29F9" w:rsidRDefault="001A29F9" w:rsidP="004335BA">
      <w:pPr>
        <w:pStyle w:val="Bezodstpw"/>
        <w:spacing w:line="276" w:lineRule="auto"/>
        <w:jc w:val="both"/>
        <w:rPr>
          <w:rFonts w:ascii="Tahoma" w:hAnsi="Tahoma" w:cs="Tahoma"/>
          <w:sz w:val="24"/>
          <w:szCs w:val="24"/>
          <w:lang w:eastAsia="pl-PL"/>
        </w:rPr>
      </w:pPr>
      <w:r w:rsidRPr="001A29F9">
        <w:rPr>
          <w:rFonts w:ascii="Tahoma" w:hAnsi="Tahoma" w:cs="Tahoma"/>
          <w:sz w:val="24"/>
          <w:szCs w:val="24"/>
          <w:lang w:eastAsia="pl-PL"/>
        </w:rPr>
        <w:t xml:space="preserve">Wymagania w zakresie dostępności dla osób niepełnosprawnych oraz projektowania z przeznaczeniem dla wszystkich użytkowników, zgodnie z art. 100 ust. 1: </w:t>
      </w:r>
    </w:p>
    <w:p w:rsidR="001A29F9" w:rsidRDefault="001A29F9" w:rsidP="004335BA">
      <w:pPr>
        <w:pStyle w:val="Bezodstpw"/>
        <w:spacing w:line="276" w:lineRule="auto"/>
        <w:jc w:val="both"/>
        <w:rPr>
          <w:rFonts w:ascii="Tahoma" w:hAnsi="Tahoma" w:cs="Tahoma"/>
          <w:sz w:val="24"/>
          <w:szCs w:val="24"/>
          <w:lang w:eastAsia="pl-PL"/>
        </w:rPr>
      </w:pPr>
      <w:r w:rsidRPr="001A29F9">
        <w:rPr>
          <w:rFonts w:ascii="Tahoma" w:hAnsi="Tahoma" w:cs="Tahoma"/>
          <w:sz w:val="24"/>
          <w:szCs w:val="24"/>
          <w:lang w:eastAsia="pl-PL"/>
        </w:rPr>
        <w:t xml:space="preserve">Budynek dostępny dla osób niepełnosprawnych ruchowo. </w:t>
      </w:r>
    </w:p>
    <w:p w:rsidR="00C05FAF" w:rsidRPr="00C05FAF" w:rsidRDefault="00C05FAF" w:rsidP="004335BA">
      <w:pPr>
        <w:pStyle w:val="Bezodstpw"/>
        <w:spacing w:line="276" w:lineRule="auto"/>
        <w:jc w:val="both"/>
        <w:rPr>
          <w:rFonts w:ascii="Tahoma" w:hAnsi="Tahoma" w:cs="Tahoma"/>
          <w:sz w:val="24"/>
          <w:szCs w:val="24"/>
          <w:lang w:eastAsia="pl-PL"/>
        </w:rPr>
      </w:pPr>
      <w:r>
        <w:rPr>
          <w:rFonts w:ascii="Tahoma" w:hAnsi="Tahoma" w:cs="Tahoma"/>
          <w:sz w:val="24"/>
          <w:szCs w:val="24"/>
          <w:lang w:eastAsia="pl-PL"/>
        </w:rPr>
        <w:t xml:space="preserve">Z </w:t>
      </w:r>
      <w:r w:rsidRPr="00C05FAF">
        <w:rPr>
          <w:rFonts w:ascii="Tahoma" w:hAnsi="Tahoma" w:cs="Tahoma"/>
          <w:sz w:val="24"/>
          <w:szCs w:val="24"/>
          <w:lang w:eastAsia="pl-PL"/>
        </w:rPr>
        <w:t>sali gimnastycznej</w:t>
      </w:r>
      <w:r>
        <w:rPr>
          <w:rFonts w:ascii="Tahoma" w:hAnsi="Tahoma" w:cs="Tahoma"/>
          <w:sz w:val="24"/>
          <w:szCs w:val="24"/>
          <w:lang w:eastAsia="pl-PL"/>
        </w:rPr>
        <w:t xml:space="preserve"> będzie</w:t>
      </w:r>
      <w:r w:rsidRPr="00C05FAF">
        <w:rPr>
          <w:rFonts w:ascii="Tahoma" w:hAnsi="Tahoma" w:cs="Tahoma"/>
          <w:sz w:val="24"/>
          <w:szCs w:val="24"/>
          <w:lang w:eastAsia="pl-PL"/>
        </w:rPr>
        <w:t xml:space="preserve"> możliwość wejścia na istniejące bois</w:t>
      </w:r>
      <w:r>
        <w:rPr>
          <w:rFonts w:ascii="Tahoma" w:hAnsi="Tahoma" w:cs="Tahoma"/>
          <w:sz w:val="24"/>
          <w:szCs w:val="24"/>
          <w:lang w:eastAsia="pl-PL"/>
        </w:rPr>
        <w:t xml:space="preserve">ko szkolne poprzez schody i </w:t>
      </w:r>
      <w:r w:rsidRPr="00C05FAF">
        <w:rPr>
          <w:rFonts w:ascii="Tahoma" w:hAnsi="Tahoma" w:cs="Tahoma"/>
          <w:sz w:val="24"/>
          <w:szCs w:val="24"/>
          <w:lang w:eastAsia="pl-PL"/>
        </w:rPr>
        <w:t>pochylnie umożliwiając poruszanie się osób niepełnosprawnych.</w:t>
      </w:r>
      <w:r>
        <w:rPr>
          <w:rFonts w:ascii="Tahoma" w:hAnsi="Tahoma" w:cs="Tahoma"/>
          <w:sz w:val="24"/>
          <w:szCs w:val="24"/>
          <w:lang w:eastAsia="pl-PL"/>
        </w:rPr>
        <w:t xml:space="preserve"> </w:t>
      </w:r>
      <w:r w:rsidRPr="00C05FAF">
        <w:rPr>
          <w:rFonts w:ascii="Tahoma" w:hAnsi="Tahoma" w:cs="Tahoma"/>
          <w:sz w:val="24"/>
          <w:szCs w:val="24"/>
          <w:lang w:eastAsia="pl-PL"/>
        </w:rPr>
        <w:t xml:space="preserve"> W części północnej rozbudowano część przedszkolną segment A z niezależnym</w:t>
      </w:r>
      <w:r>
        <w:rPr>
          <w:rFonts w:ascii="Tahoma" w:hAnsi="Tahoma" w:cs="Tahoma"/>
          <w:sz w:val="24"/>
          <w:szCs w:val="24"/>
          <w:lang w:eastAsia="pl-PL"/>
        </w:rPr>
        <w:t xml:space="preserve"> </w:t>
      </w:r>
      <w:r w:rsidRPr="00C05FAF">
        <w:rPr>
          <w:rFonts w:ascii="Tahoma" w:hAnsi="Tahoma" w:cs="Tahoma"/>
          <w:sz w:val="24"/>
          <w:szCs w:val="24"/>
          <w:lang w:eastAsia="pl-PL"/>
        </w:rPr>
        <w:t>wejściem od strony północnej.</w:t>
      </w:r>
    </w:p>
    <w:p w:rsidR="00C05FAF" w:rsidRDefault="00C05FAF" w:rsidP="004335BA">
      <w:pPr>
        <w:pStyle w:val="Bezodstpw"/>
        <w:spacing w:line="276" w:lineRule="auto"/>
        <w:jc w:val="both"/>
        <w:rPr>
          <w:rFonts w:ascii="Tahoma" w:hAnsi="Tahoma" w:cs="Tahoma"/>
          <w:sz w:val="24"/>
          <w:szCs w:val="24"/>
          <w:lang w:eastAsia="pl-PL"/>
        </w:rPr>
      </w:pPr>
      <w:r w:rsidRPr="00C05FAF">
        <w:rPr>
          <w:rFonts w:ascii="Tahoma" w:hAnsi="Tahoma" w:cs="Tahoma"/>
          <w:sz w:val="24"/>
          <w:szCs w:val="24"/>
          <w:lang w:eastAsia="pl-PL"/>
        </w:rPr>
        <w:t>Dobudowany segment A parterowy, wyniesiony z poziomu terenu na wysokość 1,2m</w:t>
      </w:r>
      <w:r w:rsidR="004335BA">
        <w:rPr>
          <w:rFonts w:ascii="Tahoma" w:hAnsi="Tahoma" w:cs="Tahoma"/>
          <w:sz w:val="24"/>
          <w:szCs w:val="24"/>
          <w:lang w:eastAsia="pl-PL"/>
        </w:rPr>
        <w:t xml:space="preserve"> </w:t>
      </w:r>
      <w:r w:rsidRPr="00C05FAF">
        <w:rPr>
          <w:rFonts w:ascii="Tahoma" w:hAnsi="Tahoma" w:cs="Tahoma"/>
          <w:sz w:val="24"/>
          <w:szCs w:val="24"/>
          <w:lang w:eastAsia="pl-PL"/>
        </w:rPr>
        <w:t>częściowo podpiwniczony. Dostęp osób niepełnosprawnych</w:t>
      </w:r>
      <w:r>
        <w:rPr>
          <w:rFonts w:ascii="Tahoma" w:hAnsi="Tahoma" w:cs="Tahoma"/>
          <w:sz w:val="24"/>
          <w:szCs w:val="24"/>
          <w:lang w:eastAsia="pl-PL"/>
        </w:rPr>
        <w:t xml:space="preserve"> </w:t>
      </w:r>
      <w:r w:rsidRPr="00C05FAF">
        <w:rPr>
          <w:rFonts w:ascii="Tahoma" w:hAnsi="Tahoma" w:cs="Tahoma"/>
          <w:sz w:val="24"/>
          <w:szCs w:val="24"/>
          <w:lang w:eastAsia="pl-PL"/>
        </w:rPr>
        <w:t>do części przedszkolnej</w:t>
      </w:r>
      <w:r>
        <w:rPr>
          <w:rFonts w:ascii="Tahoma" w:hAnsi="Tahoma" w:cs="Tahoma"/>
          <w:sz w:val="24"/>
          <w:szCs w:val="24"/>
          <w:lang w:eastAsia="pl-PL"/>
        </w:rPr>
        <w:t xml:space="preserve"> </w:t>
      </w:r>
      <w:r w:rsidRPr="00C05FAF">
        <w:rPr>
          <w:rFonts w:ascii="Tahoma" w:hAnsi="Tahoma" w:cs="Tahoma"/>
          <w:sz w:val="24"/>
          <w:szCs w:val="24"/>
          <w:lang w:eastAsia="pl-PL"/>
        </w:rPr>
        <w:t>zespołu poprzez pochylnie dla niepełnosprawnych obsługującą również szkolę.</w:t>
      </w:r>
    </w:p>
    <w:p w:rsidR="00C05FAF" w:rsidRDefault="004335BA" w:rsidP="004335BA">
      <w:pPr>
        <w:pStyle w:val="Bezodstpw"/>
        <w:spacing w:line="276" w:lineRule="auto"/>
        <w:jc w:val="both"/>
        <w:rPr>
          <w:rFonts w:ascii="Tahoma" w:hAnsi="Tahoma" w:cs="Tahoma"/>
          <w:sz w:val="24"/>
          <w:szCs w:val="24"/>
          <w:lang w:eastAsia="pl-PL"/>
        </w:rPr>
      </w:pPr>
      <w:r w:rsidRPr="004335BA">
        <w:rPr>
          <w:rFonts w:ascii="Tahoma" w:hAnsi="Tahoma" w:cs="Tahoma"/>
          <w:sz w:val="24"/>
          <w:szCs w:val="24"/>
          <w:lang w:eastAsia="pl-PL"/>
        </w:rPr>
        <w:t>Przewiduje się ogólnodostępną toaletę przystosowaną dla potrzeb osób niepełnosprawnych, wyposażoną w sprzęty oraz pochwyty i poręcze ułatwiające korzystanie z toalety osobom poruszającym się na wózkach inwalidzkich</w:t>
      </w:r>
      <w:r>
        <w:rPr>
          <w:rFonts w:ascii="Tahoma" w:hAnsi="Tahoma" w:cs="Tahoma"/>
          <w:sz w:val="24"/>
          <w:szCs w:val="24"/>
          <w:lang w:eastAsia="pl-PL"/>
        </w:rPr>
        <w:t>.</w:t>
      </w:r>
    </w:p>
    <w:p w:rsidR="001A29F9" w:rsidRPr="008D6694" w:rsidRDefault="001A29F9" w:rsidP="008D6694">
      <w:pPr>
        <w:pStyle w:val="Bezodstpw"/>
        <w:spacing w:line="276" w:lineRule="auto"/>
        <w:jc w:val="both"/>
        <w:rPr>
          <w:rFonts w:ascii="Tahoma" w:hAnsi="Tahoma" w:cs="Tahoma"/>
          <w:sz w:val="24"/>
          <w:szCs w:val="24"/>
          <w:lang w:eastAsia="pl-PL"/>
        </w:rPr>
      </w:pPr>
    </w:p>
    <w:p w:rsidR="00B73F83" w:rsidRPr="008D6694" w:rsidRDefault="00B73F83" w:rsidP="008D6694">
      <w:pPr>
        <w:pStyle w:val="Bezodstpw"/>
        <w:spacing w:line="276" w:lineRule="auto"/>
        <w:jc w:val="both"/>
        <w:rPr>
          <w:rFonts w:ascii="Tahoma" w:hAnsi="Tahoma" w:cs="Tahoma"/>
          <w:sz w:val="24"/>
          <w:szCs w:val="24"/>
          <w:lang w:eastAsia="pl-PL"/>
        </w:rPr>
      </w:pPr>
      <w:r w:rsidRPr="008D6694">
        <w:rPr>
          <w:rFonts w:ascii="Tahoma" w:hAnsi="Tahoma" w:cs="Tahoma"/>
          <w:sz w:val="24"/>
          <w:szCs w:val="24"/>
          <w:lang w:eastAsia="pl-PL"/>
        </w:rPr>
        <w:t xml:space="preserve">Zamawiający poniżej określa czynności w zakresie realizacji zamówienia przez osoby zatrudnione przez Wykonawcę lub podwykonawcę na podstawie umowy o pracę, w okolicznościach, o których mowa w art. 95 ustawy: </w:t>
      </w:r>
    </w:p>
    <w:p w:rsidR="00B73F83" w:rsidRPr="008D6694" w:rsidRDefault="00B73F83" w:rsidP="008D6694">
      <w:pPr>
        <w:pStyle w:val="Bezodstpw"/>
        <w:spacing w:line="276" w:lineRule="auto"/>
        <w:jc w:val="both"/>
        <w:rPr>
          <w:rFonts w:ascii="Tahoma" w:hAnsi="Tahoma" w:cs="Tahoma"/>
          <w:sz w:val="24"/>
          <w:szCs w:val="24"/>
          <w:lang w:eastAsia="pl-PL"/>
        </w:rPr>
      </w:pPr>
      <w:r w:rsidRPr="008D6694">
        <w:rPr>
          <w:rFonts w:ascii="Tahoma" w:hAnsi="Tahoma" w:cs="Tahoma"/>
          <w:sz w:val="24"/>
          <w:szCs w:val="24"/>
          <w:lang w:eastAsia="pl-PL"/>
        </w:rPr>
        <w:t>-</w:t>
      </w:r>
      <w:r w:rsidRPr="008D6694">
        <w:rPr>
          <w:rFonts w:ascii="Tahoma" w:hAnsi="Tahoma" w:cs="Tahoma"/>
          <w:sz w:val="24"/>
          <w:szCs w:val="24"/>
          <w:lang w:eastAsia="pl-PL"/>
        </w:rPr>
        <w:tab/>
        <w:t>wykonywanie robót przygotowawczych i rozbiórkowych,</w:t>
      </w:r>
    </w:p>
    <w:p w:rsidR="00B73F83" w:rsidRPr="008D6694" w:rsidRDefault="00B73F83" w:rsidP="008D6694">
      <w:pPr>
        <w:pStyle w:val="Bezodstpw"/>
        <w:spacing w:line="276" w:lineRule="auto"/>
        <w:jc w:val="both"/>
        <w:rPr>
          <w:rFonts w:ascii="Tahoma" w:hAnsi="Tahoma" w:cs="Tahoma"/>
          <w:sz w:val="24"/>
          <w:szCs w:val="24"/>
          <w:lang w:eastAsia="pl-PL"/>
        </w:rPr>
      </w:pPr>
      <w:r w:rsidRPr="008D6694">
        <w:rPr>
          <w:rFonts w:ascii="Tahoma" w:hAnsi="Tahoma" w:cs="Tahoma"/>
          <w:sz w:val="24"/>
          <w:szCs w:val="24"/>
          <w:lang w:eastAsia="pl-PL"/>
        </w:rPr>
        <w:t>-</w:t>
      </w:r>
      <w:r w:rsidRPr="008D6694">
        <w:rPr>
          <w:rFonts w:ascii="Tahoma" w:hAnsi="Tahoma" w:cs="Tahoma"/>
          <w:sz w:val="24"/>
          <w:szCs w:val="24"/>
          <w:lang w:eastAsia="pl-PL"/>
        </w:rPr>
        <w:tab/>
        <w:t>wykonywanie robót ogólnobudowlanych,</w:t>
      </w:r>
    </w:p>
    <w:p w:rsidR="00B73F83" w:rsidRPr="008D6694" w:rsidRDefault="00B73F83" w:rsidP="008D6694">
      <w:pPr>
        <w:pStyle w:val="Bezodstpw"/>
        <w:spacing w:line="276" w:lineRule="auto"/>
        <w:jc w:val="both"/>
        <w:rPr>
          <w:rFonts w:ascii="Tahoma" w:hAnsi="Tahoma" w:cs="Tahoma"/>
          <w:sz w:val="24"/>
          <w:szCs w:val="24"/>
          <w:lang w:eastAsia="pl-PL"/>
        </w:rPr>
      </w:pPr>
      <w:r w:rsidRPr="008D6694">
        <w:rPr>
          <w:rFonts w:ascii="Tahoma" w:hAnsi="Tahoma" w:cs="Tahoma"/>
          <w:sz w:val="24"/>
          <w:szCs w:val="24"/>
          <w:lang w:eastAsia="pl-PL"/>
        </w:rPr>
        <w:t>-</w:t>
      </w:r>
      <w:r w:rsidRPr="008D6694">
        <w:rPr>
          <w:rFonts w:ascii="Tahoma" w:hAnsi="Tahoma" w:cs="Tahoma"/>
          <w:sz w:val="24"/>
          <w:szCs w:val="24"/>
          <w:lang w:eastAsia="pl-PL"/>
        </w:rPr>
        <w:tab/>
        <w:t>wykonywanie robót budowlanych instalacyjnych,</w:t>
      </w:r>
    </w:p>
    <w:p w:rsidR="00B73F83" w:rsidRPr="008D6694" w:rsidRDefault="00B73F83" w:rsidP="008D6694">
      <w:pPr>
        <w:pStyle w:val="Bezodstpw"/>
        <w:spacing w:line="276" w:lineRule="auto"/>
        <w:jc w:val="both"/>
        <w:rPr>
          <w:rFonts w:ascii="Tahoma" w:hAnsi="Tahoma" w:cs="Tahoma"/>
          <w:sz w:val="24"/>
          <w:szCs w:val="24"/>
          <w:lang w:eastAsia="pl-PL"/>
        </w:rPr>
      </w:pPr>
      <w:r w:rsidRPr="008D6694">
        <w:rPr>
          <w:rFonts w:ascii="Tahoma" w:hAnsi="Tahoma" w:cs="Tahoma"/>
          <w:sz w:val="24"/>
          <w:szCs w:val="24"/>
          <w:lang w:eastAsia="pl-PL"/>
        </w:rPr>
        <w:t>-</w:t>
      </w:r>
      <w:r w:rsidRPr="008D6694">
        <w:rPr>
          <w:rFonts w:ascii="Tahoma" w:hAnsi="Tahoma" w:cs="Tahoma"/>
          <w:sz w:val="24"/>
          <w:szCs w:val="24"/>
          <w:lang w:eastAsia="pl-PL"/>
        </w:rPr>
        <w:tab/>
        <w:t>wykonywanie robót budowlanych wykończeniowych.</w:t>
      </w:r>
    </w:p>
    <w:p w:rsidR="00B73F83" w:rsidRDefault="00B73F83" w:rsidP="008D6694">
      <w:pPr>
        <w:pStyle w:val="Bezodstpw"/>
        <w:spacing w:line="276" w:lineRule="auto"/>
        <w:jc w:val="both"/>
        <w:rPr>
          <w:rFonts w:ascii="Tahoma" w:hAnsi="Tahoma" w:cs="Tahoma"/>
          <w:sz w:val="24"/>
          <w:szCs w:val="24"/>
          <w:lang w:eastAsia="pl-PL"/>
        </w:rPr>
      </w:pPr>
      <w:r w:rsidRPr="008D6694">
        <w:rPr>
          <w:rFonts w:ascii="Tahoma" w:hAnsi="Tahoma" w:cs="Tahoma"/>
          <w:sz w:val="24"/>
          <w:szCs w:val="24"/>
          <w:lang w:eastAsia="pl-PL"/>
        </w:rPr>
        <w:t>W odniesieniu do Wykonawców mających siedzibę poza granicami Polski Zamawiający dopuszcza zatrudnienie pracowników na podstawie równoważnych regulacji prawnych kraju macierzystego.</w:t>
      </w:r>
    </w:p>
    <w:p w:rsidR="008D6694" w:rsidRPr="008D6694" w:rsidRDefault="008D6694" w:rsidP="008D6694">
      <w:pPr>
        <w:pStyle w:val="Bezodstpw"/>
        <w:spacing w:line="276" w:lineRule="auto"/>
        <w:jc w:val="both"/>
        <w:rPr>
          <w:rFonts w:ascii="Tahoma" w:hAnsi="Tahoma" w:cs="Tahoma"/>
          <w:sz w:val="24"/>
          <w:szCs w:val="24"/>
          <w:lang w:eastAsia="pl-PL"/>
        </w:rPr>
      </w:pPr>
    </w:p>
    <w:p w:rsidR="00B73F83" w:rsidRPr="008D6694" w:rsidRDefault="00B73F83" w:rsidP="008D6694">
      <w:pPr>
        <w:autoSpaceDE w:val="0"/>
        <w:autoSpaceDN w:val="0"/>
        <w:adjustRightInd w:val="0"/>
        <w:spacing w:after="0"/>
        <w:jc w:val="both"/>
        <w:rPr>
          <w:rFonts w:ascii="Tahoma" w:hAnsi="Tahoma" w:cs="Tahoma"/>
          <w:sz w:val="24"/>
          <w:szCs w:val="24"/>
        </w:rPr>
      </w:pPr>
      <w:r w:rsidRPr="008D6694">
        <w:rPr>
          <w:rFonts w:ascii="Tahoma" w:hAnsi="Tahoma" w:cs="Tahoma"/>
          <w:sz w:val="24"/>
          <w:szCs w:val="24"/>
        </w:rPr>
        <w:t>Szczegółowy opis przedmiotu zamówienia stanowią:</w:t>
      </w:r>
    </w:p>
    <w:p w:rsidR="00B73F83" w:rsidRPr="008D6694" w:rsidRDefault="008D6694" w:rsidP="008D6694">
      <w:pPr>
        <w:autoSpaceDE w:val="0"/>
        <w:autoSpaceDN w:val="0"/>
        <w:adjustRightInd w:val="0"/>
        <w:spacing w:after="0"/>
        <w:jc w:val="both"/>
        <w:rPr>
          <w:rFonts w:ascii="Tahoma" w:hAnsi="Tahoma" w:cs="Tahoma"/>
          <w:sz w:val="24"/>
          <w:szCs w:val="24"/>
        </w:rPr>
      </w:pPr>
      <w:r>
        <w:rPr>
          <w:rFonts w:ascii="Tahoma" w:hAnsi="Tahoma" w:cs="Tahoma"/>
          <w:sz w:val="24"/>
          <w:szCs w:val="24"/>
        </w:rPr>
        <w:t>-</w:t>
      </w:r>
      <w:r w:rsidRPr="008D6694">
        <w:rPr>
          <w:rFonts w:ascii="Tahoma" w:hAnsi="Tahoma" w:cs="Tahoma"/>
          <w:sz w:val="24"/>
          <w:szCs w:val="24"/>
        </w:rPr>
        <w:t xml:space="preserve"> </w:t>
      </w:r>
      <w:r w:rsidR="00771232">
        <w:rPr>
          <w:rFonts w:ascii="Tahoma" w:hAnsi="Tahoma" w:cs="Tahoma"/>
          <w:sz w:val="24"/>
          <w:szCs w:val="24"/>
        </w:rPr>
        <w:t>dokumentację projektową</w:t>
      </w:r>
      <w:r w:rsidR="00B73F83" w:rsidRPr="008D6694">
        <w:rPr>
          <w:rFonts w:ascii="Tahoma" w:hAnsi="Tahoma" w:cs="Tahoma"/>
          <w:sz w:val="24"/>
          <w:szCs w:val="24"/>
        </w:rPr>
        <w:t>,</w:t>
      </w:r>
    </w:p>
    <w:p w:rsidR="00B73F83" w:rsidRPr="008D6694" w:rsidRDefault="008D6694" w:rsidP="008D6694">
      <w:pPr>
        <w:autoSpaceDE w:val="0"/>
        <w:autoSpaceDN w:val="0"/>
        <w:adjustRightInd w:val="0"/>
        <w:spacing w:after="0"/>
        <w:jc w:val="both"/>
        <w:rPr>
          <w:rFonts w:ascii="Tahoma" w:hAnsi="Tahoma" w:cs="Tahoma"/>
          <w:sz w:val="24"/>
          <w:szCs w:val="24"/>
        </w:rPr>
      </w:pPr>
      <w:r w:rsidRPr="008D6694">
        <w:rPr>
          <w:rFonts w:ascii="Tahoma" w:hAnsi="Tahoma" w:cs="Tahoma"/>
          <w:sz w:val="24"/>
          <w:szCs w:val="24"/>
        </w:rPr>
        <w:t xml:space="preserve">- </w:t>
      </w:r>
      <w:r w:rsidR="00B73F83" w:rsidRPr="008D6694">
        <w:rPr>
          <w:rFonts w:ascii="Tahoma" w:hAnsi="Tahoma" w:cs="Tahoma"/>
          <w:sz w:val="24"/>
          <w:szCs w:val="24"/>
        </w:rPr>
        <w:t>przedmiar robót,</w:t>
      </w:r>
    </w:p>
    <w:p w:rsidR="001606AE" w:rsidRPr="008D6694" w:rsidRDefault="008D6694" w:rsidP="008D6694">
      <w:pPr>
        <w:autoSpaceDE w:val="0"/>
        <w:autoSpaceDN w:val="0"/>
        <w:adjustRightInd w:val="0"/>
        <w:spacing w:after="0"/>
        <w:jc w:val="both"/>
        <w:rPr>
          <w:rFonts w:ascii="Tahoma" w:hAnsi="Tahoma" w:cs="Tahoma"/>
          <w:sz w:val="24"/>
          <w:szCs w:val="24"/>
        </w:rPr>
      </w:pPr>
      <w:r w:rsidRPr="008D6694">
        <w:rPr>
          <w:rFonts w:ascii="Tahoma" w:hAnsi="Tahoma" w:cs="Tahoma"/>
          <w:sz w:val="24"/>
          <w:szCs w:val="24"/>
        </w:rPr>
        <w:t xml:space="preserve">- </w:t>
      </w:r>
      <w:proofErr w:type="spellStart"/>
      <w:r w:rsidRPr="008D6694">
        <w:rPr>
          <w:rFonts w:ascii="Tahoma" w:hAnsi="Tahoma" w:cs="Tahoma"/>
          <w:sz w:val="24"/>
          <w:szCs w:val="24"/>
        </w:rPr>
        <w:t>S</w:t>
      </w:r>
      <w:r w:rsidR="00B73F83" w:rsidRPr="008D6694">
        <w:rPr>
          <w:rFonts w:ascii="Tahoma" w:hAnsi="Tahoma" w:cs="Tahoma"/>
          <w:sz w:val="24"/>
          <w:szCs w:val="24"/>
        </w:rPr>
        <w:t>TWiOR</w:t>
      </w:r>
      <w:proofErr w:type="spellEnd"/>
      <w:r w:rsidR="00B73F83" w:rsidRPr="008D6694">
        <w:rPr>
          <w:rFonts w:ascii="Tahoma" w:hAnsi="Tahoma" w:cs="Tahoma"/>
          <w:sz w:val="24"/>
          <w:szCs w:val="24"/>
        </w:rPr>
        <w:t>.</w:t>
      </w:r>
    </w:p>
    <w:p w:rsidR="008D6694" w:rsidRPr="008D6694" w:rsidRDefault="008D6694" w:rsidP="008D6694">
      <w:pPr>
        <w:autoSpaceDE w:val="0"/>
        <w:autoSpaceDN w:val="0"/>
        <w:adjustRightInd w:val="0"/>
        <w:spacing w:after="0"/>
        <w:jc w:val="both"/>
        <w:rPr>
          <w:rFonts w:ascii="Tahoma" w:hAnsi="Tahoma" w:cs="Tahoma"/>
          <w:sz w:val="24"/>
          <w:szCs w:val="24"/>
        </w:rPr>
      </w:pPr>
    </w:p>
    <w:p w:rsidR="00AC0246" w:rsidRPr="008D6694" w:rsidRDefault="00AC0246" w:rsidP="008D6694">
      <w:pPr>
        <w:pStyle w:val="Bezodstpw"/>
        <w:spacing w:line="276" w:lineRule="auto"/>
        <w:jc w:val="both"/>
        <w:rPr>
          <w:rFonts w:ascii="Tahoma" w:hAnsi="Tahoma" w:cs="Tahoma"/>
          <w:sz w:val="24"/>
          <w:szCs w:val="24"/>
          <w:shd w:val="clear" w:color="auto" w:fill="FFFFFF"/>
        </w:rPr>
      </w:pPr>
      <w:r w:rsidRPr="008D6694">
        <w:rPr>
          <w:rFonts w:ascii="Tahoma" w:hAnsi="Tahoma" w:cs="Tahoma"/>
          <w:sz w:val="24"/>
          <w:szCs w:val="24"/>
          <w:shd w:val="clear" w:color="auto" w:fill="FFFFFF"/>
        </w:rPr>
        <w:t>Wymagany minimalny termin usunięcia wad: do 14 dni liczone od powiadomienia Wykonawcy przez Zamawiającego o wadzie.</w:t>
      </w:r>
    </w:p>
    <w:p w:rsidR="00AC0246" w:rsidRPr="008D6694" w:rsidRDefault="00AC0246" w:rsidP="008D6694">
      <w:pPr>
        <w:pStyle w:val="Bezodstpw"/>
        <w:spacing w:line="276" w:lineRule="auto"/>
        <w:jc w:val="both"/>
        <w:rPr>
          <w:rFonts w:ascii="Tahoma" w:hAnsi="Tahoma" w:cs="Tahoma"/>
          <w:sz w:val="24"/>
          <w:szCs w:val="24"/>
          <w:shd w:val="clear" w:color="auto" w:fill="FFFFFF"/>
        </w:rPr>
      </w:pPr>
      <w:r w:rsidRPr="008D6694">
        <w:rPr>
          <w:rFonts w:ascii="Tahoma" w:hAnsi="Tahoma" w:cs="Tahoma"/>
          <w:sz w:val="24"/>
          <w:szCs w:val="24"/>
          <w:shd w:val="clear" w:color="auto" w:fill="FFFFFF"/>
        </w:rPr>
        <w:t xml:space="preserve">Wykonawca jest zobowiązany do udzielenia minimum </w:t>
      </w:r>
      <w:r w:rsidR="00952F72" w:rsidRPr="008D6694">
        <w:rPr>
          <w:rFonts w:ascii="Tahoma" w:hAnsi="Tahoma" w:cs="Tahoma"/>
          <w:sz w:val="24"/>
          <w:szCs w:val="24"/>
          <w:shd w:val="clear" w:color="auto" w:fill="FFFFFF"/>
        </w:rPr>
        <w:t>36</w:t>
      </w:r>
      <w:r w:rsidRPr="008D6694">
        <w:rPr>
          <w:rFonts w:ascii="Tahoma" w:hAnsi="Tahoma" w:cs="Tahoma"/>
          <w:sz w:val="24"/>
          <w:szCs w:val="24"/>
          <w:shd w:val="clear" w:color="auto" w:fill="FFFFFF"/>
        </w:rPr>
        <w:t xml:space="preserve">-miesięcznej gwarancji </w:t>
      </w:r>
      <w:r w:rsidRPr="008D6694">
        <w:rPr>
          <w:rFonts w:ascii="Tahoma" w:hAnsi="Tahoma" w:cs="Tahoma"/>
          <w:sz w:val="24"/>
          <w:szCs w:val="24"/>
          <w:shd w:val="clear" w:color="auto" w:fill="FFFFFF"/>
        </w:rPr>
        <w:br/>
        <w:t>na wykonane roboty i zastosowane materiały.</w:t>
      </w:r>
    </w:p>
    <w:p w:rsidR="009F1AC4" w:rsidRPr="009533B8" w:rsidRDefault="009F1AC4" w:rsidP="009533B8">
      <w:pPr>
        <w:widowControl w:val="0"/>
        <w:tabs>
          <w:tab w:val="left" w:pos="330"/>
          <w:tab w:val="left" w:leader="dot" w:pos="6258"/>
        </w:tabs>
        <w:spacing w:after="0"/>
        <w:jc w:val="both"/>
        <w:rPr>
          <w:rFonts w:ascii="Tahoma" w:eastAsia="Arial" w:hAnsi="Tahoma" w:cs="Tahoma"/>
          <w:sz w:val="24"/>
          <w:szCs w:val="24"/>
          <w:shd w:val="clear" w:color="auto" w:fill="FFFFFF"/>
        </w:rPr>
      </w:pPr>
    </w:p>
    <w:p w:rsidR="00AC0246" w:rsidRPr="009533B8" w:rsidRDefault="00AC0246" w:rsidP="009533B8">
      <w:pPr>
        <w:autoSpaceDE w:val="0"/>
        <w:autoSpaceDN w:val="0"/>
        <w:adjustRightInd w:val="0"/>
        <w:spacing w:before="240" w:after="0"/>
        <w:jc w:val="both"/>
        <w:rPr>
          <w:rFonts w:ascii="Tahoma" w:hAnsi="Tahoma" w:cs="Tahoma"/>
          <w:b/>
          <w:sz w:val="24"/>
          <w:szCs w:val="24"/>
        </w:rPr>
      </w:pPr>
      <w:r w:rsidRPr="009533B8">
        <w:rPr>
          <w:rFonts w:ascii="Tahoma" w:hAnsi="Tahoma" w:cs="Tahoma"/>
          <w:b/>
          <w:sz w:val="24"/>
          <w:szCs w:val="24"/>
        </w:rPr>
        <w:t xml:space="preserve">Zamawiający informuje, że: </w:t>
      </w:r>
    </w:p>
    <w:p w:rsidR="00AC0246" w:rsidRPr="009533B8" w:rsidRDefault="00AC0246" w:rsidP="009533B8">
      <w:pPr>
        <w:numPr>
          <w:ilvl w:val="0"/>
          <w:numId w:val="17"/>
        </w:numPr>
        <w:autoSpaceDE w:val="0"/>
        <w:autoSpaceDN w:val="0"/>
        <w:adjustRightInd w:val="0"/>
        <w:spacing w:after="0"/>
        <w:ind w:left="426" w:hanging="426"/>
        <w:jc w:val="both"/>
        <w:rPr>
          <w:rFonts w:ascii="Tahoma" w:hAnsi="Tahoma" w:cs="Tahoma"/>
          <w:sz w:val="24"/>
          <w:szCs w:val="24"/>
        </w:rPr>
      </w:pPr>
      <w:r w:rsidRPr="009533B8">
        <w:rPr>
          <w:rFonts w:ascii="Tahoma" w:hAnsi="Tahoma" w:cs="Tahoma"/>
          <w:bCs/>
          <w:sz w:val="24"/>
          <w:szCs w:val="24"/>
        </w:rPr>
        <w:t xml:space="preserve">nie dopuszcza </w:t>
      </w:r>
      <w:r w:rsidRPr="009533B8">
        <w:rPr>
          <w:rFonts w:ascii="Tahoma" w:hAnsi="Tahoma" w:cs="Tahoma"/>
          <w:sz w:val="24"/>
          <w:szCs w:val="24"/>
        </w:rPr>
        <w:t>możliwości składania ofert wariantowych,</w:t>
      </w:r>
    </w:p>
    <w:p w:rsidR="00AC0246" w:rsidRPr="009533B8" w:rsidRDefault="00AC0246" w:rsidP="009533B8">
      <w:pPr>
        <w:numPr>
          <w:ilvl w:val="0"/>
          <w:numId w:val="17"/>
        </w:numPr>
        <w:autoSpaceDE w:val="0"/>
        <w:autoSpaceDN w:val="0"/>
        <w:adjustRightInd w:val="0"/>
        <w:spacing w:after="0"/>
        <w:ind w:left="426" w:hanging="426"/>
        <w:jc w:val="both"/>
        <w:rPr>
          <w:rFonts w:ascii="Tahoma" w:hAnsi="Tahoma" w:cs="Tahoma"/>
          <w:sz w:val="24"/>
          <w:szCs w:val="24"/>
        </w:rPr>
      </w:pPr>
      <w:r w:rsidRPr="009533B8">
        <w:rPr>
          <w:rFonts w:ascii="Tahoma" w:hAnsi="Tahoma" w:cs="Tahoma"/>
          <w:sz w:val="24"/>
          <w:szCs w:val="24"/>
        </w:rPr>
        <w:t xml:space="preserve">Zamawiający nie dokonuje podziału niniejszego zamówienia na części, tym samym Zamawiający nie dopuszcza możliwości składania ofert częściowych, </w:t>
      </w:r>
      <w:r w:rsidR="00197628">
        <w:rPr>
          <w:rFonts w:ascii="Tahoma" w:hAnsi="Tahoma" w:cs="Tahoma"/>
          <w:sz w:val="24"/>
          <w:szCs w:val="24"/>
        </w:rPr>
        <w:br/>
      </w:r>
      <w:r w:rsidRPr="009533B8">
        <w:rPr>
          <w:rFonts w:ascii="Tahoma" w:hAnsi="Tahoma" w:cs="Tahoma"/>
          <w:sz w:val="24"/>
          <w:szCs w:val="24"/>
        </w:rPr>
        <w:t xml:space="preserve">o których mowa w art. 7 pkt 15 ustawy. </w:t>
      </w:r>
    </w:p>
    <w:p w:rsidR="00AC0246" w:rsidRPr="009533B8" w:rsidRDefault="00AC0246" w:rsidP="009533B8">
      <w:pPr>
        <w:autoSpaceDE w:val="0"/>
        <w:autoSpaceDN w:val="0"/>
        <w:adjustRightInd w:val="0"/>
        <w:spacing w:after="0"/>
        <w:ind w:left="426"/>
        <w:jc w:val="both"/>
        <w:rPr>
          <w:rFonts w:ascii="Tahoma" w:hAnsi="Tahoma" w:cs="Tahoma"/>
          <w:sz w:val="24"/>
          <w:szCs w:val="24"/>
        </w:rPr>
      </w:pPr>
      <w:r w:rsidRPr="009533B8">
        <w:rPr>
          <w:rFonts w:ascii="Tahoma" w:hAnsi="Tahoma" w:cs="Tahoma"/>
          <w:sz w:val="24"/>
          <w:szCs w:val="24"/>
        </w:rPr>
        <w:t xml:space="preserve">Uzasadnienie braku podziału zamówienia na części: </w:t>
      </w:r>
      <w:r w:rsidR="005C4C9F">
        <w:rPr>
          <w:rFonts w:ascii="Tahoma" w:hAnsi="Tahoma" w:cs="Tahoma"/>
          <w:sz w:val="24"/>
          <w:szCs w:val="24"/>
        </w:rPr>
        <w:t>brak możliwości podziału zadania ze względów technicznych i organizacyjnych</w:t>
      </w:r>
    </w:p>
    <w:p w:rsidR="00AC0246" w:rsidRPr="009533B8" w:rsidRDefault="00AC0246" w:rsidP="009533B8">
      <w:pPr>
        <w:numPr>
          <w:ilvl w:val="0"/>
          <w:numId w:val="17"/>
        </w:numPr>
        <w:autoSpaceDE w:val="0"/>
        <w:autoSpaceDN w:val="0"/>
        <w:adjustRightInd w:val="0"/>
        <w:spacing w:after="0"/>
        <w:ind w:left="426" w:hanging="426"/>
        <w:jc w:val="both"/>
        <w:rPr>
          <w:rFonts w:ascii="Tahoma" w:hAnsi="Tahoma" w:cs="Tahoma"/>
          <w:sz w:val="24"/>
          <w:szCs w:val="24"/>
        </w:rPr>
      </w:pPr>
      <w:r w:rsidRPr="009533B8">
        <w:rPr>
          <w:rFonts w:ascii="Tahoma" w:hAnsi="Tahoma" w:cs="Tahoma"/>
          <w:sz w:val="24"/>
          <w:szCs w:val="24"/>
        </w:rPr>
        <w:t>nie wymaga od Wykonawcy odbycia wizji lokalnej,</w:t>
      </w:r>
    </w:p>
    <w:p w:rsidR="00AC0246" w:rsidRPr="009533B8" w:rsidRDefault="00AC0246" w:rsidP="009533B8">
      <w:pPr>
        <w:numPr>
          <w:ilvl w:val="0"/>
          <w:numId w:val="17"/>
        </w:numPr>
        <w:autoSpaceDE w:val="0"/>
        <w:autoSpaceDN w:val="0"/>
        <w:adjustRightInd w:val="0"/>
        <w:spacing w:after="0"/>
        <w:ind w:left="426" w:hanging="426"/>
        <w:jc w:val="both"/>
        <w:rPr>
          <w:rFonts w:ascii="Tahoma" w:hAnsi="Tahoma" w:cs="Tahoma"/>
          <w:sz w:val="24"/>
          <w:szCs w:val="24"/>
        </w:rPr>
      </w:pPr>
      <w:r w:rsidRPr="009533B8">
        <w:rPr>
          <w:rFonts w:ascii="Tahoma" w:hAnsi="Tahoma" w:cs="Tahoma"/>
          <w:sz w:val="24"/>
          <w:szCs w:val="24"/>
        </w:rPr>
        <w:t>Wykonawca może powierzyć wykonanie części zamówienia podwykonawcy.</w:t>
      </w:r>
    </w:p>
    <w:p w:rsidR="00AC0246" w:rsidRPr="0081714D" w:rsidRDefault="00AC0246" w:rsidP="009533B8">
      <w:pPr>
        <w:widowControl w:val="0"/>
        <w:tabs>
          <w:tab w:val="left" w:pos="334"/>
        </w:tabs>
        <w:spacing w:before="120" w:after="0"/>
        <w:rPr>
          <w:rStyle w:val="Teksttreci20"/>
          <w:rFonts w:ascii="Tahoma" w:hAnsi="Tahoma" w:cs="Tahoma"/>
          <w:b/>
          <w:color w:val="auto"/>
          <w:sz w:val="24"/>
          <w:szCs w:val="24"/>
        </w:rPr>
      </w:pPr>
      <w:r w:rsidRPr="0081714D">
        <w:rPr>
          <w:rStyle w:val="Teksttreci20"/>
          <w:rFonts w:ascii="Tahoma" w:hAnsi="Tahoma" w:cs="Tahoma"/>
          <w:b/>
          <w:color w:val="auto"/>
          <w:sz w:val="24"/>
          <w:szCs w:val="24"/>
        </w:rPr>
        <w:t>Nazwy i kody zamówienia według Wspólnego Słownika Zamówień (CPV):</w:t>
      </w:r>
    </w:p>
    <w:p w:rsidR="00AC0246" w:rsidRPr="0081714D" w:rsidRDefault="00A46FEE" w:rsidP="009533B8">
      <w:pPr>
        <w:tabs>
          <w:tab w:val="left" w:pos="1616"/>
          <w:tab w:val="left" w:pos="7088"/>
          <w:tab w:val="left" w:pos="7655"/>
        </w:tabs>
        <w:spacing w:after="0"/>
        <w:rPr>
          <w:rFonts w:ascii="Tahoma" w:hAnsi="Tahoma" w:cs="Tahoma"/>
          <w:sz w:val="24"/>
          <w:szCs w:val="24"/>
        </w:rPr>
      </w:pPr>
      <w:r w:rsidRPr="0081714D">
        <w:rPr>
          <w:rFonts w:ascii="Tahoma" w:hAnsi="Tahoma" w:cs="Tahoma"/>
          <w:sz w:val="24"/>
          <w:szCs w:val="24"/>
        </w:rPr>
        <w:t xml:space="preserve">- 45200000-9 - </w:t>
      </w:r>
      <w:r w:rsidR="008726BB" w:rsidRPr="0081714D">
        <w:rPr>
          <w:rFonts w:ascii="Tahoma" w:hAnsi="Tahoma" w:cs="Tahoma"/>
          <w:sz w:val="24"/>
          <w:szCs w:val="24"/>
        </w:rPr>
        <w:t xml:space="preserve">Roboty budowalne w zakresie wznoszenia kompletnych obiektów budowlanych lub ich części oraz roboty w zakresie inżynierii lądowej i wodnej </w:t>
      </w:r>
    </w:p>
    <w:p w:rsidR="00A46FEE" w:rsidRPr="0081714D" w:rsidRDefault="004335BA" w:rsidP="004335BA">
      <w:pPr>
        <w:tabs>
          <w:tab w:val="left" w:pos="1616"/>
          <w:tab w:val="left" w:pos="7088"/>
          <w:tab w:val="left" w:pos="7655"/>
        </w:tabs>
        <w:spacing w:after="0"/>
        <w:rPr>
          <w:rFonts w:ascii="Tahoma" w:hAnsi="Tahoma" w:cs="Tahoma"/>
          <w:sz w:val="24"/>
          <w:szCs w:val="24"/>
        </w:rPr>
      </w:pPr>
      <w:r>
        <w:rPr>
          <w:rFonts w:ascii="Tahoma" w:hAnsi="Tahoma" w:cs="Tahoma"/>
          <w:sz w:val="24"/>
          <w:szCs w:val="24"/>
        </w:rPr>
        <w:t xml:space="preserve">- </w:t>
      </w:r>
      <w:r w:rsidRPr="004335BA">
        <w:rPr>
          <w:rFonts w:ascii="Tahoma" w:hAnsi="Tahoma" w:cs="Tahoma"/>
          <w:sz w:val="24"/>
          <w:szCs w:val="24"/>
        </w:rPr>
        <w:t>45262700</w:t>
      </w:r>
      <w:r w:rsidR="00F32766">
        <w:rPr>
          <w:rFonts w:ascii="Tahoma" w:hAnsi="Tahoma" w:cs="Tahoma"/>
          <w:sz w:val="24"/>
          <w:szCs w:val="24"/>
        </w:rPr>
        <w:t xml:space="preserve">-8 </w:t>
      </w:r>
      <w:r w:rsidRPr="004335BA">
        <w:rPr>
          <w:rFonts w:ascii="Tahoma" w:hAnsi="Tahoma" w:cs="Tahoma"/>
          <w:sz w:val="24"/>
          <w:szCs w:val="24"/>
        </w:rPr>
        <w:t>-</w:t>
      </w:r>
      <w:r w:rsidRPr="004335BA">
        <w:t xml:space="preserve"> </w:t>
      </w:r>
      <w:r w:rsidRPr="004335BA">
        <w:rPr>
          <w:rFonts w:ascii="Tahoma" w:hAnsi="Tahoma" w:cs="Tahoma"/>
          <w:sz w:val="24"/>
          <w:szCs w:val="24"/>
        </w:rPr>
        <w:t>Przebudowa budynków</w:t>
      </w:r>
    </w:p>
    <w:p w:rsidR="004335BA" w:rsidRDefault="004335BA" w:rsidP="009533B8">
      <w:pPr>
        <w:spacing w:after="120"/>
        <w:rPr>
          <w:rFonts w:ascii="Tahoma" w:hAnsi="Tahoma" w:cs="Tahoma"/>
          <w:b/>
          <w:sz w:val="24"/>
          <w:szCs w:val="24"/>
        </w:rPr>
      </w:pPr>
    </w:p>
    <w:p w:rsidR="00AC0246" w:rsidRPr="009533B8" w:rsidRDefault="00AC0246" w:rsidP="009533B8">
      <w:pPr>
        <w:spacing w:after="120"/>
        <w:rPr>
          <w:rFonts w:ascii="Tahoma" w:hAnsi="Tahoma" w:cs="Tahoma"/>
          <w:b/>
          <w:sz w:val="24"/>
          <w:szCs w:val="24"/>
        </w:rPr>
      </w:pPr>
      <w:r w:rsidRPr="009533B8">
        <w:rPr>
          <w:rFonts w:ascii="Tahoma" w:hAnsi="Tahoma" w:cs="Tahoma"/>
          <w:b/>
          <w:sz w:val="24"/>
          <w:szCs w:val="24"/>
        </w:rPr>
        <w:t>Podwykonawstwo</w:t>
      </w:r>
    </w:p>
    <w:p w:rsidR="00AC0246" w:rsidRPr="009533B8" w:rsidRDefault="00AC0246" w:rsidP="009533B8">
      <w:pPr>
        <w:pStyle w:val="Tekstpodstawowywcity3"/>
        <w:numPr>
          <w:ilvl w:val="0"/>
          <w:numId w:val="19"/>
        </w:numPr>
        <w:spacing w:after="0"/>
        <w:ind w:left="426" w:hanging="426"/>
        <w:jc w:val="both"/>
        <w:rPr>
          <w:rFonts w:ascii="Tahoma" w:hAnsi="Tahoma" w:cs="Tahoma"/>
          <w:bCs/>
          <w:sz w:val="24"/>
          <w:szCs w:val="24"/>
        </w:rPr>
      </w:pPr>
      <w:r w:rsidRPr="009533B8">
        <w:rPr>
          <w:rFonts w:ascii="Tahoma" w:hAnsi="Tahoma" w:cs="Tahoma"/>
          <w:sz w:val="24"/>
          <w:szCs w:val="24"/>
        </w:rPr>
        <w:t xml:space="preserve">Wykonawca, który zamierza wykonywać zamówienie przy udziale podwykonawcy, musi wskazać w ofercie, jaką część (zakres zamówienia) wykonywać będzie w jego imieniu podwykonawca oraz podać firmę podwykonawcy. Należy w tym celu wypełnić odpowiedni punkt w załączniku nr 1 do SWZ. W przypadku, gdy Wykonawca nie zamierza wykonywać zamówienia przy udziale podwykonawców, należy wpisać w formularzach „nie dotyczy” lub inne podobne sformułowanie. </w:t>
      </w:r>
      <w:r w:rsidRPr="009533B8">
        <w:rPr>
          <w:rFonts w:ascii="Tahoma" w:hAnsi="Tahoma" w:cs="Tahoma"/>
          <w:bCs/>
          <w:sz w:val="24"/>
          <w:szCs w:val="24"/>
        </w:rPr>
        <w:t>Brak ww. informacji oznaczać będzie, iż całość zamówienia będzie zrealizowana przez Wykonawcę.</w:t>
      </w:r>
    </w:p>
    <w:p w:rsidR="00AC0246" w:rsidRPr="009533B8" w:rsidRDefault="00AC0246" w:rsidP="009533B8">
      <w:pPr>
        <w:pStyle w:val="Tekstpodstawowywcity3"/>
        <w:numPr>
          <w:ilvl w:val="0"/>
          <w:numId w:val="19"/>
        </w:numPr>
        <w:spacing w:after="0"/>
        <w:ind w:left="426" w:hanging="426"/>
        <w:jc w:val="both"/>
        <w:rPr>
          <w:rFonts w:ascii="Tahoma" w:hAnsi="Tahoma" w:cs="Tahoma"/>
          <w:bCs/>
          <w:sz w:val="24"/>
          <w:szCs w:val="24"/>
        </w:rPr>
      </w:pPr>
      <w:r w:rsidRPr="009533B8">
        <w:rPr>
          <w:rFonts w:ascii="Tahoma" w:hAnsi="Tahoma" w:cs="Tahoma"/>
          <w:sz w:val="24"/>
          <w:szCs w:val="24"/>
        </w:rPr>
        <w:t xml:space="preserve">Zamawiający żąda, aby przed przystąpieniem do wykonania zamówienia Wykonawca, o ile są już znane, podał nazwy albo imiona i nazwiska </w:t>
      </w:r>
      <w:r w:rsidRPr="009533B8">
        <w:rPr>
          <w:rFonts w:ascii="Tahoma" w:hAnsi="Tahoma" w:cs="Tahoma"/>
          <w:bCs/>
          <w:sz w:val="24"/>
          <w:szCs w:val="24"/>
        </w:rPr>
        <w:t xml:space="preserve">oraz </w:t>
      </w:r>
      <w:r w:rsidRPr="009533B8">
        <w:rPr>
          <w:rFonts w:ascii="Tahoma" w:hAnsi="Tahoma" w:cs="Tahoma"/>
          <w:sz w:val="24"/>
          <w:szCs w:val="24"/>
        </w:rPr>
        <w:t xml:space="preserve">dane kontaktowe podwykonawców i osób do kontaktu z nimi, zaangażowanych </w:t>
      </w:r>
      <w:r w:rsidR="00197628">
        <w:rPr>
          <w:rFonts w:ascii="Tahoma" w:hAnsi="Tahoma" w:cs="Tahoma"/>
          <w:sz w:val="24"/>
          <w:szCs w:val="24"/>
        </w:rPr>
        <w:br/>
      </w:r>
      <w:r w:rsidRPr="009533B8">
        <w:rPr>
          <w:rFonts w:ascii="Tahoma" w:hAnsi="Tahoma" w:cs="Tahoma"/>
          <w:sz w:val="24"/>
          <w:szCs w:val="24"/>
        </w:rPr>
        <w:t>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rsidR="00AC0246" w:rsidRPr="009533B8" w:rsidRDefault="00AC0246" w:rsidP="009533B8">
      <w:pPr>
        <w:pStyle w:val="Tekstpodstawowywcity3"/>
        <w:numPr>
          <w:ilvl w:val="0"/>
          <w:numId w:val="19"/>
        </w:numPr>
        <w:spacing w:after="0"/>
        <w:ind w:left="426" w:hanging="426"/>
        <w:jc w:val="both"/>
        <w:rPr>
          <w:rStyle w:val="Teksttreci20"/>
          <w:rFonts w:ascii="Tahoma" w:eastAsiaTheme="minorHAnsi" w:hAnsi="Tahoma" w:cs="Tahoma"/>
          <w:bCs/>
          <w:color w:val="auto"/>
          <w:sz w:val="24"/>
          <w:szCs w:val="24"/>
          <w:lang w:eastAsia="en-US" w:bidi="ar-SA"/>
        </w:rPr>
      </w:pPr>
      <w:r w:rsidRPr="009533B8">
        <w:rPr>
          <w:rFonts w:ascii="Tahoma" w:hAnsi="Tahoma" w:cs="Tahoma"/>
          <w:sz w:val="24"/>
          <w:szCs w:val="24"/>
        </w:rPr>
        <w:t xml:space="preserve">Umowa o podwykonawstwo </w:t>
      </w:r>
      <w:r w:rsidRPr="009533B8">
        <w:rPr>
          <w:rFonts w:ascii="Tahoma" w:hAnsi="Tahoma" w:cs="Tahoma"/>
          <w:bCs/>
          <w:sz w:val="24"/>
          <w:szCs w:val="24"/>
        </w:rPr>
        <w:t xml:space="preserve">– </w:t>
      </w:r>
      <w:r w:rsidRPr="009533B8">
        <w:rPr>
          <w:rFonts w:ascii="Tahoma" w:hAnsi="Tahoma" w:cs="Tahoma"/>
          <w:sz w:val="24"/>
          <w:szCs w:val="24"/>
        </w:rPr>
        <w:t xml:space="preserve">należy przez to rozumieć umowę w formie pisemnej o charakterze odpłatnym, zawartą między Wykonawcą </w:t>
      </w:r>
      <w:r w:rsidRPr="009533B8">
        <w:rPr>
          <w:rFonts w:ascii="Tahoma" w:hAnsi="Tahoma" w:cs="Tahoma"/>
          <w:sz w:val="24"/>
          <w:szCs w:val="24"/>
        </w:rPr>
        <w:br/>
        <w:t>a podwykonawcą, a w przypadku zamówienia na roboty budowlane, także między podwykonawcą a dalszym podwykonawcą lub między dalszymi podwykonawcami, na mocy której odpowiednio podwykonawca lub dalszy podwykonawca, zobowiązuje się wykonać część zamówienia</w:t>
      </w:r>
      <w:r w:rsidRPr="009533B8">
        <w:rPr>
          <w:rFonts w:ascii="Tahoma" w:hAnsi="Tahoma" w:cs="Tahoma"/>
          <w:bCs/>
          <w:sz w:val="24"/>
          <w:szCs w:val="24"/>
        </w:rPr>
        <w:t>.</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t>Termin wykonania zamówienia</w:t>
      </w:r>
    </w:p>
    <w:p w:rsidR="00AC0246" w:rsidRPr="009533B8" w:rsidRDefault="00AC0246" w:rsidP="009533B8">
      <w:pPr>
        <w:tabs>
          <w:tab w:val="left" w:pos="426"/>
          <w:tab w:val="left" w:pos="851"/>
          <w:tab w:val="left" w:pos="992"/>
        </w:tabs>
        <w:spacing w:after="0"/>
        <w:ind w:left="426"/>
        <w:contextualSpacing/>
        <w:jc w:val="both"/>
        <w:rPr>
          <w:rFonts w:ascii="Tahoma" w:hAnsi="Tahoma" w:cs="Tahoma"/>
          <w:sz w:val="24"/>
          <w:szCs w:val="24"/>
        </w:rPr>
      </w:pPr>
      <w:r w:rsidRPr="009533B8">
        <w:rPr>
          <w:rFonts w:ascii="Tahoma" w:hAnsi="Tahoma" w:cs="Tahoma"/>
          <w:sz w:val="24"/>
          <w:szCs w:val="24"/>
        </w:rPr>
        <w:t xml:space="preserve">Termin realizacji zamówienia: </w:t>
      </w:r>
      <w:r w:rsidRPr="009533B8">
        <w:rPr>
          <w:rFonts w:ascii="Tahoma" w:hAnsi="Tahoma" w:cs="Tahoma"/>
          <w:b/>
          <w:sz w:val="24"/>
          <w:szCs w:val="24"/>
        </w:rPr>
        <w:t xml:space="preserve">do </w:t>
      </w:r>
      <w:r w:rsidR="005C4C9F" w:rsidRPr="0081714D">
        <w:rPr>
          <w:rFonts w:ascii="Tahoma" w:hAnsi="Tahoma" w:cs="Tahoma"/>
          <w:b/>
          <w:sz w:val="24"/>
          <w:szCs w:val="24"/>
        </w:rPr>
        <w:t>12 miesięcy</w:t>
      </w:r>
      <w:r w:rsidRPr="0081714D">
        <w:rPr>
          <w:rFonts w:ascii="Tahoma" w:hAnsi="Tahoma" w:cs="Tahoma"/>
          <w:b/>
          <w:sz w:val="24"/>
          <w:szCs w:val="24"/>
        </w:rPr>
        <w:t xml:space="preserve"> </w:t>
      </w:r>
      <w:r w:rsidR="00027FEF" w:rsidRPr="0081714D">
        <w:rPr>
          <w:rFonts w:ascii="Tahoma" w:hAnsi="Tahoma" w:cs="Tahoma"/>
          <w:sz w:val="24"/>
          <w:szCs w:val="24"/>
        </w:rPr>
        <w:t>od daty zawarci</w:t>
      </w:r>
      <w:r w:rsidR="00027FEF" w:rsidRPr="00F32766">
        <w:rPr>
          <w:rFonts w:ascii="Tahoma" w:hAnsi="Tahoma" w:cs="Tahoma"/>
          <w:sz w:val="24"/>
          <w:szCs w:val="24"/>
        </w:rPr>
        <w:t>a</w:t>
      </w:r>
      <w:r w:rsidR="00027FEF" w:rsidRPr="009533B8">
        <w:rPr>
          <w:rFonts w:ascii="Tahoma" w:hAnsi="Tahoma" w:cs="Tahoma"/>
          <w:sz w:val="24"/>
          <w:szCs w:val="24"/>
        </w:rPr>
        <w:t xml:space="preserve"> umowy.</w:t>
      </w:r>
    </w:p>
    <w:p w:rsidR="00AC0246" w:rsidRPr="009533B8" w:rsidRDefault="00AC0246" w:rsidP="009533B8">
      <w:pPr>
        <w:pStyle w:val="Nagwek1"/>
        <w:numPr>
          <w:ilvl w:val="0"/>
          <w:numId w:val="24"/>
        </w:numPr>
        <w:spacing w:before="240"/>
        <w:jc w:val="both"/>
        <w:rPr>
          <w:rFonts w:ascii="Tahoma" w:hAnsi="Tahoma" w:cs="Tahoma"/>
          <w:color w:val="auto"/>
          <w:sz w:val="24"/>
          <w:szCs w:val="24"/>
        </w:rPr>
      </w:pPr>
      <w:bookmarkStart w:id="2" w:name="bookmark0"/>
      <w:r w:rsidRPr="009533B8">
        <w:rPr>
          <w:rFonts w:ascii="Tahoma" w:hAnsi="Tahoma" w:cs="Tahoma"/>
          <w:color w:val="auto"/>
          <w:sz w:val="24"/>
          <w:szCs w:val="24"/>
        </w:rPr>
        <w:t>Projektowane postanowienia umowy w sprawie zamówienia publicznego, które zostaną wprowadzone do treści tej umowy</w:t>
      </w:r>
      <w:bookmarkEnd w:id="2"/>
    </w:p>
    <w:p w:rsidR="00AC0246" w:rsidRPr="009533B8" w:rsidRDefault="00AC0246" w:rsidP="00197628">
      <w:pPr>
        <w:jc w:val="both"/>
        <w:rPr>
          <w:rFonts w:ascii="Tahoma" w:hAnsi="Tahoma" w:cs="Tahoma"/>
          <w:sz w:val="24"/>
          <w:szCs w:val="24"/>
        </w:rPr>
      </w:pPr>
      <w:r w:rsidRPr="009533B8">
        <w:rPr>
          <w:rFonts w:ascii="Tahoma" w:hAnsi="Tahoma" w:cs="Tahoma"/>
          <w:sz w:val="24"/>
          <w:szCs w:val="24"/>
        </w:rPr>
        <w:t xml:space="preserve">Projektowane postanowienia umowy w sprawie zamówienia publicznego, które zostaną wprowadzone do treści tej umowy, określone zostały w załączniku </w:t>
      </w:r>
      <w:r w:rsidRPr="009533B8">
        <w:rPr>
          <w:rFonts w:ascii="Tahoma" w:hAnsi="Tahoma" w:cs="Tahoma"/>
          <w:sz w:val="24"/>
          <w:szCs w:val="24"/>
        </w:rPr>
        <w:br/>
        <w:t>nr 3 do SWZ.</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t xml:space="preserve">Warunki udziału w postępowaniu  </w:t>
      </w:r>
    </w:p>
    <w:p w:rsidR="00AC0246" w:rsidRPr="009533B8" w:rsidRDefault="00AC0246" w:rsidP="009533B8">
      <w:pPr>
        <w:numPr>
          <w:ilvl w:val="0"/>
          <w:numId w:val="21"/>
        </w:numPr>
        <w:autoSpaceDE w:val="0"/>
        <w:autoSpaceDN w:val="0"/>
        <w:adjustRightInd w:val="0"/>
        <w:spacing w:after="0"/>
        <w:ind w:left="426" w:hanging="426"/>
        <w:jc w:val="both"/>
        <w:rPr>
          <w:rFonts w:ascii="Tahoma" w:hAnsi="Tahoma" w:cs="Tahoma"/>
          <w:sz w:val="24"/>
          <w:szCs w:val="24"/>
        </w:rPr>
      </w:pPr>
      <w:r w:rsidRPr="009533B8">
        <w:rPr>
          <w:rFonts w:ascii="Tahoma" w:hAnsi="Tahoma" w:cs="Tahoma"/>
          <w:sz w:val="24"/>
          <w:szCs w:val="24"/>
        </w:rPr>
        <w:t>O udzielenia zamówienia mogą ubiegać się Wykonawcy, którzy:</w:t>
      </w:r>
    </w:p>
    <w:p w:rsidR="00AC0246" w:rsidRPr="009533B8" w:rsidRDefault="00AC0246" w:rsidP="009533B8">
      <w:pPr>
        <w:numPr>
          <w:ilvl w:val="2"/>
          <w:numId w:val="23"/>
        </w:numPr>
        <w:tabs>
          <w:tab w:val="left" w:pos="851"/>
        </w:tabs>
        <w:autoSpaceDE w:val="0"/>
        <w:autoSpaceDN w:val="0"/>
        <w:adjustRightInd w:val="0"/>
        <w:spacing w:after="0"/>
        <w:ind w:hanging="2018"/>
        <w:jc w:val="both"/>
        <w:rPr>
          <w:rFonts w:ascii="Tahoma" w:hAnsi="Tahoma" w:cs="Tahoma"/>
          <w:sz w:val="24"/>
          <w:szCs w:val="24"/>
        </w:rPr>
      </w:pPr>
      <w:r w:rsidRPr="009533B8">
        <w:rPr>
          <w:rFonts w:ascii="Tahoma" w:hAnsi="Tahoma" w:cs="Tahoma"/>
          <w:sz w:val="24"/>
          <w:szCs w:val="24"/>
        </w:rPr>
        <w:t>nie podlegają wykluczeniu na podstawie art. 108 ust. 1 ustawy,</w:t>
      </w:r>
    </w:p>
    <w:p w:rsidR="00AC0246" w:rsidRPr="009533B8" w:rsidRDefault="00AC0246" w:rsidP="009533B8">
      <w:pPr>
        <w:numPr>
          <w:ilvl w:val="2"/>
          <w:numId w:val="23"/>
        </w:numPr>
        <w:tabs>
          <w:tab w:val="left" w:pos="851"/>
        </w:tabs>
        <w:autoSpaceDE w:val="0"/>
        <w:autoSpaceDN w:val="0"/>
        <w:adjustRightInd w:val="0"/>
        <w:spacing w:after="0"/>
        <w:ind w:hanging="2018"/>
        <w:jc w:val="both"/>
        <w:rPr>
          <w:rFonts w:ascii="Tahoma" w:hAnsi="Tahoma" w:cs="Tahoma"/>
          <w:sz w:val="24"/>
          <w:szCs w:val="24"/>
        </w:rPr>
      </w:pPr>
      <w:r w:rsidRPr="009533B8">
        <w:rPr>
          <w:rFonts w:ascii="Tahoma" w:hAnsi="Tahoma" w:cs="Tahoma"/>
          <w:sz w:val="24"/>
          <w:szCs w:val="24"/>
        </w:rPr>
        <w:t>spełniają warunki udziału w postępowaniu dotyczące:</w:t>
      </w:r>
    </w:p>
    <w:p w:rsidR="00AC0246" w:rsidRPr="009533B8" w:rsidRDefault="00AC0246" w:rsidP="009533B8">
      <w:pPr>
        <w:numPr>
          <w:ilvl w:val="0"/>
          <w:numId w:val="22"/>
        </w:numPr>
        <w:autoSpaceDE w:val="0"/>
        <w:autoSpaceDN w:val="0"/>
        <w:adjustRightInd w:val="0"/>
        <w:spacing w:before="120" w:after="0"/>
        <w:ind w:left="1276" w:hanging="425"/>
        <w:jc w:val="both"/>
        <w:rPr>
          <w:rFonts w:ascii="Tahoma" w:hAnsi="Tahoma" w:cs="Tahoma"/>
          <w:sz w:val="24"/>
          <w:szCs w:val="24"/>
        </w:rPr>
      </w:pPr>
      <w:r w:rsidRPr="009533B8">
        <w:rPr>
          <w:rFonts w:ascii="Tahoma" w:hAnsi="Tahoma" w:cs="Tahoma"/>
          <w:sz w:val="24"/>
          <w:szCs w:val="24"/>
        </w:rPr>
        <w:t xml:space="preserve">zdolności do występowania w obrocie gospodarczym. </w:t>
      </w:r>
    </w:p>
    <w:p w:rsidR="00AC0246" w:rsidRPr="009533B8" w:rsidRDefault="00AC0246" w:rsidP="009533B8">
      <w:pPr>
        <w:autoSpaceDE w:val="0"/>
        <w:autoSpaceDN w:val="0"/>
        <w:adjustRightInd w:val="0"/>
        <w:spacing w:after="0"/>
        <w:ind w:left="1276"/>
        <w:jc w:val="both"/>
        <w:rPr>
          <w:rFonts w:ascii="Tahoma" w:hAnsi="Tahoma" w:cs="Tahoma"/>
          <w:sz w:val="24"/>
          <w:szCs w:val="24"/>
        </w:rPr>
      </w:pPr>
      <w:r w:rsidRPr="009533B8">
        <w:rPr>
          <w:rFonts w:ascii="Tahoma" w:hAnsi="Tahoma" w:cs="Tahoma"/>
          <w:sz w:val="24"/>
          <w:szCs w:val="24"/>
        </w:rPr>
        <w:t>Zamawiający nie określa warunku w tym zakresie.</w:t>
      </w:r>
    </w:p>
    <w:p w:rsidR="00AC0246" w:rsidRPr="009533B8" w:rsidRDefault="00AC0246" w:rsidP="009533B8">
      <w:pPr>
        <w:numPr>
          <w:ilvl w:val="0"/>
          <w:numId w:val="22"/>
        </w:numPr>
        <w:autoSpaceDE w:val="0"/>
        <w:autoSpaceDN w:val="0"/>
        <w:adjustRightInd w:val="0"/>
        <w:spacing w:after="0"/>
        <w:ind w:left="1276" w:hanging="425"/>
        <w:jc w:val="both"/>
        <w:rPr>
          <w:rFonts w:ascii="Tahoma" w:hAnsi="Tahoma" w:cs="Tahoma"/>
          <w:sz w:val="24"/>
          <w:szCs w:val="24"/>
        </w:rPr>
      </w:pPr>
      <w:r w:rsidRPr="009533B8">
        <w:rPr>
          <w:rFonts w:ascii="Tahoma" w:hAnsi="Tahoma" w:cs="Tahoma"/>
          <w:sz w:val="24"/>
          <w:szCs w:val="24"/>
        </w:rPr>
        <w:t>uprawnień do prowadzenia określonej działalności gospodarczej lub zawodowej, o ile wynika to z odrębnych przepisów.</w:t>
      </w:r>
    </w:p>
    <w:p w:rsidR="00AC0246" w:rsidRPr="009533B8" w:rsidRDefault="00AC0246" w:rsidP="009533B8">
      <w:pPr>
        <w:autoSpaceDE w:val="0"/>
        <w:autoSpaceDN w:val="0"/>
        <w:adjustRightInd w:val="0"/>
        <w:spacing w:after="0"/>
        <w:ind w:left="1276"/>
        <w:jc w:val="both"/>
        <w:rPr>
          <w:rFonts w:ascii="Tahoma" w:hAnsi="Tahoma" w:cs="Tahoma"/>
          <w:sz w:val="24"/>
          <w:szCs w:val="24"/>
        </w:rPr>
      </w:pPr>
      <w:r w:rsidRPr="009533B8">
        <w:rPr>
          <w:rFonts w:ascii="Tahoma" w:hAnsi="Tahoma" w:cs="Tahoma"/>
          <w:sz w:val="24"/>
          <w:szCs w:val="24"/>
        </w:rPr>
        <w:t>Zamawiający nie określa warunku w tym zakresie.</w:t>
      </w:r>
    </w:p>
    <w:p w:rsidR="00AC0246" w:rsidRPr="009533B8" w:rsidRDefault="00AC0246" w:rsidP="009533B8">
      <w:pPr>
        <w:numPr>
          <w:ilvl w:val="0"/>
          <w:numId w:val="22"/>
        </w:numPr>
        <w:tabs>
          <w:tab w:val="left" w:pos="1276"/>
        </w:tabs>
        <w:autoSpaceDE w:val="0"/>
        <w:autoSpaceDN w:val="0"/>
        <w:adjustRightInd w:val="0"/>
        <w:spacing w:after="0"/>
        <w:ind w:hanging="153"/>
        <w:jc w:val="both"/>
        <w:rPr>
          <w:rFonts w:ascii="Tahoma" w:hAnsi="Tahoma" w:cs="Tahoma"/>
          <w:sz w:val="24"/>
          <w:szCs w:val="24"/>
        </w:rPr>
      </w:pPr>
      <w:r w:rsidRPr="009533B8">
        <w:rPr>
          <w:rFonts w:ascii="Tahoma" w:hAnsi="Tahoma" w:cs="Tahoma"/>
          <w:sz w:val="24"/>
          <w:szCs w:val="24"/>
        </w:rPr>
        <w:t>sytuacji finansowej lub ekonomicznej:</w:t>
      </w:r>
    </w:p>
    <w:p w:rsidR="00AC0246" w:rsidRPr="009533B8" w:rsidRDefault="00AC0246" w:rsidP="009533B8">
      <w:pPr>
        <w:autoSpaceDE w:val="0"/>
        <w:autoSpaceDN w:val="0"/>
        <w:adjustRightInd w:val="0"/>
        <w:spacing w:after="0"/>
        <w:ind w:left="1276"/>
        <w:jc w:val="both"/>
        <w:rPr>
          <w:rFonts w:ascii="Tahoma" w:hAnsi="Tahoma" w:cs="Tahoma"/>
          <w:sz w:val="24"/>
          <w:szCs w:val="24"/>
        </w:rPr>
      </w:pPr>
      <w:r w:rsidRPr="009533B8">
        <w:rPr>
          <w:rFonts w:ascii="Tahoma" w:hAnsi="Tahoma" w:cs="Tahoma"/>
          <w:sz w:val="24"/>
          <w:szCs w:val="24"/>
        </w:rPr>
        <w:t>Zamawiający nie określa warunku w tym zakresie.</w:t>
      </w:r>
    </w:p>
    <w:p w:rsidR="00AC0246" w:rsidRPr="009533B8" w:rsidRDefault="00AC0246" w:rsidP="009533B8">
      <w:pPr>
        <w:numPr>
          <w:ilvl w:val="0"/>
          <w:numId w:val="22"/>
        </w:numPr>
        <w:tabs>
          <w:tab w:val="left" w:pos="1276"/>
        </w:tabs>
        <w:autoSpaceDE w:val="0"/>
        <w:autoSpaceDN w:val="0"/>
        <w:adjustRightInd w:val="0"/>
        <w:spacing w:after="0"/>
        <w:ind w:hanging="153"/>
        <w:jc w:val="both"/>
        <w:rPr>
          <w:rFonts w:ascii="Tahoma" w:hAnsi="Tahoma" w:cs="Tahoma"/>
          <w:sz w:val="24"/>
          <w:szCs w:val="24"/>
        </w:rPr>
      </w:pPr>
      <w:r w:rsidRPr="009533B8">
        <w:rPr>
          <w:rFonts w:ascii="Tahoma" w:hAnsi="Tahoma" w:cs="Tahoma"/>
          <w:sz w:val="24"/>
          <w:szCs w:val="24"/>
        </w:rPr>
        <w:t>zdolności technicznej lub zawodowej:</w:t>
      </w:r>
    </w:p>
    <w:p w:rsidR="00AC0246" w:rsidRDefault="005C4C9F" w:rsidP="009533B8">
      <w:pPr>
        <w:spacing w:after="0"/>
        <w:ind w:left="1276"/>
        <w:jc w:val="both"/>
        <w:rPr>
          <w:rFonts w:ascii="Tahoma" w:hAnsi="Tahoma" w:cs="Tahoma"/>
          <w:sz w:val="24"/>
          <w:szCs w:val="24"/>
        </w:rPr>
      </w:pPr>
      <w:r w:rsidRPr="005C4C9F">
        <w:rPr>
          <w:rFonts w:ascii="Tahoma" w:hAnsi="Tahoma" w:cs="Tahoma"/>
          <w:sz w:val="24"/>
          <w:szCs w:val="24"/>
        </w:rPr>
        <w:t xml:space="preserve">Wykonawca spełni warunek, jeżeli wykaże, że wykonał w okresie ostatnich pięciu lat przed upływem terminu składania ofert, a jeżeli okres prowadzenia działalności jest krótszy to w tym okresie co najmniej </w:t>
      </w:r>
      <w:r>
        <w:rPr>
          <w:rFonts w:ascii="Tahoma" w:hAnsi="Tahoma" w:cs="Tahoma"/>
          <w:sz w:val="24"/>
          <w:szCs w:val="24"/>
        </w:rPr>
        <w:t>trzy</w:t>
      </w:r>
      <w:r w:rsidRPr="005C4C9F">
        <w:rPr>
          <w:rFonts w:ascii="Tahoma" w:hAnsi="Tahoma" w:cs="Tahoma"/>
          <w:sz w:val="24"/>
          <w:szCs w:val="24"/>
        </w:rPr>
        <w:t xml:space="preserve"> roboty </w:t>
      </w:r>
      <w:r>
        <w:rPr>
          <w:rFonts w:ascii="Tahoma" w:hAnsi="Tahoma" w:cs="Tahoma"/>
          <w:sz w:val="24"/>
          <w:szCs w:val="24"/>
        </w:rPr>
        <w:t>polegające na budowie lub przebudowie budynku wraz z instalacjami i robotami wykończeniowymi</w:t>
      </w:r>
      <w:r w:rsidRPr="005C4C9F">
        <w:rPr>
          <w:rFonts w:ascii="Tahoma" w:hAnsi="Tahoma" w:cs="Tahoma"/>
          <w:sz w:val="24"/>
          <w:szCs w:val="24"/>
        </w:rPr>
        <w:t xml:space="preserve">, o wartości każdej z nich minimum </w:t>
      </w:r>
      <w:r>
        <w:rPr>
          <w:rFonts w:ascii="Tahoma" w:hAnsi="Tahoma" w:cs="Tahoma"/>
          <w:sz w:val="24"/>
          <w:szCs w:val="24"/>
        </w:rPr>
        <w:t>2 000 000</w:t>
      </w:r>
      <w:r w:rsidRPr="005C4C9F">
        <w:rPr>
          <w:rFonts w:ascii="Tahoma" w:hAnsi="Tahoma" w:cs="Tahoma"/>
          <w:sz w:val="24"/>
          <w:szCs w:val="24"/>
        </w:rPr>
        <w:t>,00 zł PLN.</w:t>
      </w:r>
    </w:p>
    <w:p w:rsidR="00077DED" w:rsidRPr="0081714D" w:rsidRDefault="00077DED" w:rsidP="00077DED">
      <w:pPr>
        <w:spacing w:after="0"/>
        <w:jc w:val="both"/>
        <w:rPr>
          <w:rFonts w:ascii="Tahoma" w:hAnsi="Tahoma" w:cs="Tahoma"/>
          <w:sz w:val="24"/>
          <w:szCs w:val="24"/>
        </w:rPr>
      </w:pPr>
      <w:r>
        <w:rPr>
          <w:rFonts w:ascii="Tahoma" w:hAnsi="Tahoma" w:cs="Tahoma"/>
          <w:sz w:val="24"/>
          <w:szCs w:val="24"/>
        </w:rPr>
        <w:t>2</w:t>
      </w:r>
      <w:r w:rsidRPr="0081714D">
        <w:rPr>
          <w:rFonts w:ascii="Tahoma" w:hAnsi="Tahoma" w:cs="Tahoma"/>
          <w:sz w:val="24"/>
          <w:szCs w:val="24"/>
        </w:rPr>
        <w:t xml:space="preserve">. W przypadku inwestycji, których wartość została wyrażona w umowie </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 xml:space="preserve">w innej walucie niż PLN należy dokonać przeliczenia tej waluty na PLN przy zastosowaniu średniego kursu NBP na dzień zakończenia inwestycji </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(w przypadku inwestycji rozliczanych wyłącznie w walutach innych niż PLN).</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3.</w:t>
      </w:r>
      <w:r w:rsidRPr="0081714D">
        <w:rPr>
          <w:rFonts w:ascii="Tahoma" w:hAnsi="Tahoma" w:cs="Tahoma"/>
          <w:sz w:val="24"/>
          <w:szCs w:val="24"/>
        </w:rPr>
        <w:tab/>
        <w:t xml:space="preserve">Warunek udziału w postępowaniu dotyczący zdolności technicznej lub zawodowej dotyczący wykonanych robót musi być spełniony: </w:t>
      </w:r>
    </w:p>
    <w:p w:rsidR="00077DED" w:rsidRPr="0081714D" w:rsidRDefault="00077DED" w:rsidP="00077DED">
      <w:pPr>
        <w:spacing w:after="0"/>
        <w:ind w:firstLine="708"/>
        <w:jc w:val="both"/>
        <w:rPr>
          <w:rFonts w:ascii="Tahoma" w:hAnsi="Tahoma" w:cs="Tahoma"/>
          <w:sz w:val="24"/>
          <w:szCs w:val="24"/>
        </w:rPr>
      </w:pPr>
      <w:r w:rsidRPr="0081714D">
        <w:rPr>
          <w:rFonts w:ascii="Tahoma" w:hAnsi="Tahoma" w:cs="Tahoma"/>
          <w:sz w:val="24"/>
          <w:szCs w:val="24"/>
        </w:rPr>
        <w:t>1)</w:t>
      </w:r>
      <w:r w:rsidRPr="0081714D">
        <w:rPr>
          <w:rFonts w:ascii="Tahoma" w:hAnsi="Tahoma" w:cs="Tahoma"/>
          <w:sz w:val="24"/>
          <w:szCs w:val="24"/>
        </w:rPr>
        <w:tab/>
        <w:t>przez Wykonawcę samodzielnie; lub</w:t>
      </w:r>
    </w:p>
    <w:p w:rsidR="00077DED" w:rsidRPr="0081714D" w:rsidRDefault="00077DED" w:rsidP="00077DED">
      <w:pPr>
        <w:spacing w:after="0"/>
        <w:ind w:firstLine="708"/>
        <w:jc w:val="both"/>
        <w:rPr>
          <w:rFonts w:ascii="Tahoma" w:hAnsi="Tahoma" w:cs="Tahoma"/>
          <w:sz w:val="24"/>
          <w:szCs w:val="24"/>
        </w:rPr>
      </w:pPr>
      <w:r w:rsidRPr="0081714D">
        <w:rPr>
          <w:rFonts w:ascii="Tahoma" w:hAnsi="Tahoma" w:cs="Tahoma"/>
          <w:sz w:val="24"/>
          <w:szCs w:val="24"/>
        </w:rPr>
        <w:t>2)</w:t>
      </w:r>
      <w:r w:rsidRPr="0081714D">
        <w:rPr>
          <w:rFonts w:ascii="Tahoma" w:hAnsi="Tahoma" w:cs="Tahoma"/>
          <w:sz w:val="24"/>
          <w:szCs w:val="24"/>
        </w:rPr>
        <w:tab/>
        <w:t xml:space="preserve">przez minimum jeden podmiot udostępniający wiedzę i doświadczenie (podwykonawcę) samodzielnie; </w:t>
      </w:r>
    </w:p>
    <w:p w:rsidR="00077DED" w:rsidRPr="0081714D" w:rsidRDefault="00077DED" w:rsidP="00077DED">
      <w:pPr>
        <w:spacing w:after="0"/>
        <w:ind w:firstLine="708"/>
        <w:jc w:val="both"/>
        <w:rPr>
          <w:rFonts w:ascii="Tahoma" w:hAnsi="Tahoma" w:cs="Tahoma"/>
          <w:sz w:val="24"/>
          <w:szCs w:val="24"/>
        </w:rPr>
      </w:pPr>
      <w:r w:rsidRPr="0081714D">
        <w:rPr>
          <w:rFonts w:ascii="Tahoma" w:hAnsi="Tahoma" w:cs="Tahoma"/>
          <w:sz w:val="24"/>
          <w:szCs w:val="24"/>
        </w:rPr>
        <w:t>3)</w:t>
      </w:r>
      <w:r w:rsidRPr="0081714D">
        <w:rPr>
          <w:rFonts w:ascii="Tahoma" w:hAnsi="Tahoma" w:cs="Tahoma"/>
          <w:sz w:val="24"/>
          <w:szCs w:val="24"/>
        </w:rPr>
        <w:tab/>
        <w:t xml:space="preserve">w przypadku Wykonawców występujących wspólnie, samodzielnie przez minimum jednego z Wykonawców występujących wspólnie. </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Nie jest dopuszczalne łączenie (sumowanie) wyżej wymaganego doświadczenia w ramach doświadczenia różnych podmiotów zaangażowanych w realizację zamówienia.</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4.</w:t>
      </w:r>
      <w:r w:rsidRPr="0081714D">
        <w:rPr>
          <w:rFonts w:ascii="Tahoma" w:hAnsi="Tahoma" w:cs="Tahoma"/>
          <w:sz w:val="24"/>
          <w:szCs w:val="24"/>
        </w:rPr>
        <w:tab/>
        <w:t xml:space="preserve">W sytuacji, gdy Wykonawca polega na doświadczeniu grupy Wykonawców, której był członkiem (np. Konsorcjum), doświadczenie będzie oceniane </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 xml:space="preserve">w zależności od konkretnego zakresu udziału tego Wykonawcy, a więc jego faktycznego wkładu w prowadzenie działań, które były wymagane od tej grupy </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w ramach zamówienia publicznego wykazanego na potwierdzenie spełniania warunku udziału w postępowaniu.</w:t>
      </w:r>
    </w:p>
    <w:p w:rsidR="00077DED" w:rsidRPr="0081714D" w:rsidRDefault="00077DED" w:rsidP="00077DED">
      <w:pPr>
        <w:spacing w:after="0"/>
        <w:jc w:val="both"/>
        <w:rPr>
          <w:rFonts w:ascii="Tahoma" w:hAnsi="Tahoma" w:cs="Tahoma"/>
          <w:sz w:val="24"/>
          <w:szCs w:val="24"/>
        </w:rPr>
      </w:pPr>
    </w:p>
    <w:p w:rsidR="00077DED" w:rsidRPr="0081714D" w:rsidRDefault="00077DED" w:rsidP="00077DED">
      <w:pPr>
        <w:pStyle w:val="Nagwek1"/>
        <w:numPr>
          <w:ilvl w:val="0"/>
          <w:numId w:val="24"/>
        </w:numPr>
        <w:spacing w:before="240"/>
        <w:jc w:val="both"/>
        <w:rPr>
          <w:rFonts w:ascii="Tahoma" w:hAnsi="Tahoma" w:cs="Tahoma"/>
          <w:color w:val="auto"/>
          <w:sz w:val="24"/>
          <w:szCs w:val="24"/>
        </w:rPr>
      </w:pPr>
      <w:r w:rsidRPr="0081714D">
        <w:rPr>
          <w:rFonts w:ascii="Tahoma" w:hAnsi="Tahoma" w:cs="Tahoma"/>
          <w:color w:val="auto"/>
          <w:sz w:val="24"/>
          <w:szCs w:val="24"/>
        </w:rPr>
        <w:t>Poleganie na zasobach innych podmiotów</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1.</w:t>
      </w:r>
      <w:r w:rsidRPr="0081714D">
        <w:rPr>
          <w:rFonts w:ascii="Tahoma" w:hAnsi="Tahoma" w:cs="Tahoma"/>
          <w:sz w:val="24"/>
          <w:szCs w:val="24"/>
        </w:rPr>
        <w:tab/>
        <w:t xml:space="preserve">Wykonawca może w celu potwierdzenia spełniania warunków udziału </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 xml:space="preserve">w postępowaniu, w stosownych sytuacjach oraz w odniesieniu do konkretnego zamówienia, lub jego części, polegać na zdolnościach technicznych lub zawodowych podmiotów udostępniających zasoby, niezależnie od charakteru prawnego łączących go z nimi stosunków prawnych. Podmiot, na zasoby którego Wykonawca powołuje się w celu wykazania spełnienia warunków udziału </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w postępowaniu nie może podlegać wykluczeniu na podstawie art. 108 ust. 1 ustawy.</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2.</w:t>
      </w:r>
      <w:r w:rsidRPr="0081714D">
        <w:rPr>
          <w:rFonts w:ascii="Tahoma" w:hAnsi="Tahoma" w:cs="Tahoma"/>
          <w:sz w:val="24"/>
          <w:szCs w:val="24"/>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3.</w:t>
      </w:r>
      <w:r w:rsidRPr="0081714D">
        <w:rPr>
          <w:rFonts w:ascii="Tahoma" w:hAnsi="Tahoma" w:cs="Tahoma"/>
          <w:sz w:val="24"/>
          <w:szCs w:val="24"/>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4.</w:t>
      </w:r>
      <w:r w:rsidRPr="0081714D">
        <w:rPr>
          <w:rFonts w:ascii="Tahoma" w:hAnsi="Tahoma" w:cs="Tahoma"/>
          <w:sz w:val="24"/>
          <w:szCs w:val="24"/>
        </w:rPr>
        <w:tab/>
        <w:t xml:space="preserve">Zobowiązanie podmiotu udostępniającego zasoby, o którym mowa w pkt 3, potwierdza, że stosunek łączący Wykonawcę z podmiotami udostępniającymi zasoby gwarantuje rzeczywisty dostęp do tych zasobów oraz określa </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 xml:space="preserve">w szczególności: </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1)</w:t>
      </w:r>
      <w:r w:rsidRPr="0081714D">
        <w:rPr>
          <w:rFonts w:ascii="Tahoma" w:hAnsi="Tahoma" w:cs="Tahoma"/>
          <w:sz w:val="24"/>
          <w:szCs w:val="24"/>
        </w:rPr>
        <w:tab/>
        <w:t xml:space="preserve">zakres dostępnych Wykonawcy zasobów podmiotu udostępniającego zasoby; </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2)</w:t>
      </w:r>
      <w:r w:rsidRPr="0081714D">
        <w:rPr>
          <w:rFonts w:ascii="Tahoma" w:hAnsi="Tahoma" w:cs="Tahoma"/>
          <w:sz w:val="24"/>
          <w:szCs w:val="24"/>
        </w:rPr>
        <w:tab/>
        <w:t xml:space="preserve">sposób i okres udostępnienia Wykonawcy i wykorzystania przez niego zasobów podmiotu udostępniającego te zasoby przy wykonywaniu zamówienia; </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3)</w:t>
      </w:r>
      <w:r w:rsidRPr="0081714D">
        <w:rPr>
          <w:rFonts w:ascii="Tahoma" w:hAnsi="Tahoma" w:cs="Tahoma"/>
          <w:sz w:val="24"/>
          <w:szCs w:val="24"/>
        </w:rPr>
        <w:tab/>
        <w:t xml:space="preserve">czy i w jakim zakresie podmiot udostępniający zasoby, na zdolnościach którego Wykonawca polega w odniesieniu do warunków udziału </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w postępowaniu dotyczących wykształcenia, kwalifikacji zawodowych lub doświadczenia, zrealizuje roboty budowlane lub usługi, których wskazane zdolności dotyczą.</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5.</w:t>
      </w:r>
      <w:r w:rsidRPr="0081714D">
        <w:rPr>
          <w:rFonts w:ascii="Tahoma" w:hAnsi="Tahoma" w:cs="Tahoma"/>
          <w:sz w:val="24"/>
          <w:szCs w:val="24"/>
        </w:rPr>
        <w:tab/>
        <w:t xml:space="preserve">Zamawiający oceni, czy udostępniane Wykonawcy przez podmioty udostępniające zasoby zdolności techniczne lub zawodowe, pozwalają na wykazanie przez Wykonawcę spełniania warunków udziału w postępowaniu, </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a także bada, czy nie zachodzą wobec tego podmiotu podstawy wykluczenia, które zostały przewidziane względem Wykonawcy.</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6.</w:t>
      </w:r>
      <w:r w:rsidRPr="0081714D">
        <w:rPr>
          <w:rFonts w:ascii="Tahoma" w:hAnsi="Tahoma" w:cs="Tahoma"/>
          <w:sz w:val="24"/>
          <w:szCs w:val="24"/>
        </w:rPr>
        <w:tab/>
        <w:t xml:space="preserve">Jeżeli zdolności techniczne lub zawodowe podmiotu udostępniającego zasoby nie potwierdzają spełniania przez Wykonawcę warunków udziału </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077DED" w:rsidRPr="0081714D" w:rsidRDefault="00077DED" w:rsidP="00077DED">
      <w:pPr>
        <w:spacing w:after="0"/>
        <w:jc w:val="both"/>
        <w:rPr>
          <w:rFonts w:ascii="Tahoma" w:hAnsi="Tahoma" w:cs="Tahoma"/>
          <w:sz w:val="24"/>
          <w:szCs w:val="24"/>
        </w:rPr>
      </w:pPr>
      <w:r w:rsidRPr="0081714D">
        <w:rPr>
          <w:rFonts w:ascii="Tahoma" w:hAnsi="Tahoma" w:cs="Tahoma"/>
          <w:sz w:val="24"/>
          <w:szCs w:val="24"/>
        </w:rPr>
        <w:t>7.</w:t>
      </w:r>
      <w:r w:rsidRPr="0081714D">
        <w:rPr>
          <w:rFonts w:ascii="Tahoma" w:hAnsi="Tahoma" w:cs="Tahoma"/>
          <w:sz w:val="24"/>
          <w:szCs w:val="24"/>
        </w:rPr>
        <w:tab/>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t>Podstawy wykluczenia</w:t>
      </w:r>
    </w:p>
    <w:p w:rsidR="00AC0246" w:rsidRPr="009533B8" w:rsidRDefault="00AC0246" w:rsidP="009533B8">
      <w:pPr>
        <w:pStyle w:val="Akapitzlist"/>
        <w:widowControl w:val="0"/>
        <w:numPr>
          <w:ilvl w:val="0"/>
          <w:numId w:val="7"/>
        </w:numPr>
        <w:tabs>
          <w:tab w:val="left" w:pos="696"/>
        </w:tabs>
        <w:spacing w:after="0"/>
        <w:jc w:val="both"/>
        <w:rPr>
          <w:rFonts w:ascii="Tahoma" w:hAnsi="Tahoma" w:cs="Tahoma"/>
          <w:sz w:val="24"/>
          <w:szCs w:val="24"/>
        </w:rPr>
      </w:pPr>
      <w:r w:rsidRPr="009533B8">
        <w:rPr>
          <w:rFonts w:ascii="Tahoma" w:hAnsi="Tahoma" w:cs="Tahoma"/>
          <w:sz w:val="24"/>
          <w:szCs w:val="24"/>
        </w:rPr>
        <w:t>Na podstawie art. 108 ust. 1 ustawy</w:t>
      </w:r>
      <w:r w:rsidRPr="009533B8">
        <w:rPr>
          <w:rStyle w:val="Teksttreci20"/>
          <w:rFonts w:ascii="Tahoma" w:hAnsi="Tahoma" w:cs="Tahoma"/>
          <w:color w:val="auto"/>
          <w:sz w:val="24"/>
          <w:szCs w:val="24"/>
        </w:rPr>
        <w:t xml:space="preserve"> z postępowania o udzielenie zamówienia wyklucza się, Wykonawcę:</w:t>
      </w:r>
    </w:p>
    <w:p w:rsidR="00AC0246" w:rsidRPr="009533B8" w:rsidRDefault="00AC0246" w:rsidP="009533B8">
      <w:pPr>
        <w:pStyle w:val="Akapitzlist"/>
        <w:widowControl w:val="0"/>
        <w:numPr>
          <w:ilvl w:val="0"/>
          <w:numId w:val="8"/>
        </w:numPr>
        <w:tabs>
          <w:tab w:val="left" w:pos="483"/>
        </w:tabs>
        <w:spacing w:after="0"/>
        <w:ind w:left="709" w:hanging="283"/>
        <w:jc w:val="both"/>
        <w:rPr>
          <w:rFonts w:ascii="Tahoma" w:hAnsi="Tahoma" w:cs="Tahoma"/>
          <w:sz w:val="24"/>
          <w:szCs w:val="24"/>
        </w:rPr>
      </w:pPr>
      <w:r w:rsidRPr="009533B8">
        <w:rPr>
          <w:rStyle w:val="Teksttreci20"/>
          <w:rFonts w:ascii="Tahoma" w:hAnsi="Tahoma" w:cs="Tahoma"/>
          <w:color w:val="auto"/>
          <w:sz w:val="24"/>
          <w:szCs w:val="24"/>
        </w:rPr>
        <w:t>będącego osobą fizyczną, którego prawomocnie skazano za przestępstwo:</w:t>
      </w:r>
    </w:p>
    <w:p w:rsidR="00AC0246" w:rsidRPr="009533B8" w:rsidRDefault="00AC0246" w:rsidP="009533B8">
      <w:pPr>
        <w:pStyle w:val="Akapitzlist"/>
        <w:widowControl w:val="0"/>
        <w:numPr>
          <w:ilvl w:val="0"/>
          <w:numId w:val="9"/>
        </w:numPr>
        <w:spacing w:after="0"/>
        <w:ind w:left="1418"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udziału w zorganizowanej grupie przest</w:t>
      </w:r>
      <w:r w:rsidRPr="009533B8">
        <w:rPr>
          <w:rStyle w:val="Teksttreci212pt"/>
          <w:rFonts w:ascii="Tahoma" w:hAnsi="Tahoma" w:cs="Tahoma"/>
          <w:color w:val="auto"/>
        </w:rPr>
        <w:t>ę</w:t>
      </w:r>
      <w:r w:rsidRPr="009533B8">
        <w:rPr>
          <w:rStyle w:val="Teksttreci20"/>
          <w:rFonts w:ascii="Tahoma" w:hAnsi="Tahoma" w:cs="Tahoma"/>
          <w:color w:val="auto"/>
          <w:sz w:val="24"/>
          <w:szCs w:val="24"/>
        </w:rPr>
        <w:t>pczej albo związku mającym na celu popełnienie przest</w:t>
      </w:r>
      <w:r w:rsidRPr="009533B8">
        <w:rPr>
          <w:rStyle w:val="Teksttreci212pt"/>
          <w:rFonts w:ascii="Tahoma" w:hAnsi="Tahoma" w:cs="Tahoma"/>
          <w:color w:val="auto"/>
        </w:rPr>
        <w:t>ę</w:t>
      </w:r>
      <w:r w:rsidRPr="009533B8">
        <w:rPr>
          <w:rStyle w:val="Teksttreci20"/>
          <w:rFonts w:ascii="Tahoma" w:hAnsi="Tahoma" w:cs="Tahoma"/>
          <w:color w:val="auto"/>
          <w:sz w:val="24"/>
          <w:szCs w:val="24"/>
        </w:rPr>
        <w:t>pstwa lub przest</w:t>
      </w:r>
      <w:r w:rsidRPr="009533B8">
        <w:rPr>
          <w:rStyle w:val="Teksttreci212pt"/>
          <w:rFonts w:ascii="Tahoma" w:hAnsi="Tahoma" w:cs="Tahoma"/>
          <w:color w:val="auto"/>
        </w:rPr>
        <w:t>ę</w:t>
      </w:r>
      <w:r w:rsidRPr="009533B8">
        <w:rPr>
          <w:rStyle w:val="Teksttreci20"/>
          <w:rFonts w:ascii="Tahoma" w:hAnsi="Tahoma" w:cs="Tahoma"/>
          <w:color w:val="auto"/>
          <w:sz w:val="24"/>
          <w:szCs w:val="24"/>
        </w:rPr>
        <w:t xml:space="preserve">pstwa skarbowego, </w:t>
      </w:r>
      <w:r w:rsidRPr="009533B8">
        <w:rPr>
          <w:rStyle w:val="Teksttreci20"/>
          <w:rFonts w:ascii="Tahoma" w:hAnsi="Tahoma" w:cs="Tahoma"/>
          <w:color w:val="auto"/>
          <w:sz w:val="24"/>
          <w:szCs w:val="24"/>
        </w:rPr>
        <w:br/>
        <w:t>o którym mowa w art. 258 Kodeksu karnego,</w:t>
      </w:r>
    </w:p>
    <w:p w:rsidR="00AC0246" w:rsidRPr="009533B8" w:rsidRDefault="00AC0246" w:rsidP="009533B8">
      <w:pPr>
        <w:pStyle w:val="Akapitzlist"/>
        <w:widowControl w:val="0"/>
        <w:numPr>
          <w:ilvl w:val="0"/>
          <w:numId w:val="9"/>
        </w:numPr>
        <w:spacing w:after="0"/>
        <w:ind w:left="1418"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handlu ludźmi, o którym mowa w art. 189a Kodeksu karnego,</w:t>
      </w:r>
    </w:p>
    <w:p w:rsidR="00AC0246" w:rsidRPr="009533B8" w:rsidRDefault="00AC0246" w:rsidP="009533B8">
      <w:pPr>
        <w:pStyle w:val="Akapitzlist"/>
        <w:widowControl w:val="0"/>
        <w:numPr>
          <w:ilvl w:val="0"/>
          <w:numId w:val="9"/>
        </w:numPr>
        <w:spacing w:after="0"/>
        <w:ind w:left="1418"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o którym mowa w art. 228-230a, art. 250a Kodeksu karnego lub </w:t>
      </w:r>
      <w:r w:rsidRPr="009533B8">
        <w:rPr>
          <w:rStyle w:val="Teksttreci20"/>
          <w:rFonts w:ascii="Tahoma" w:hAnsi="Tahoma" w:cs="Tahoma"/>
          <w:color w:val="auto"/>
          <w:sz w:val="24"/>
          <w:szCs w:val="24"/>
        </w:rPr>
        <w:br/>
        <w:t>w art. 46 lub art. 48 ustawy z dnia 25 czerwca 2010 r. o sporcie,</w:t>
      </w:r>
    </w:p>
    <w:p w:rsidR="00AC0246" w:rsidRPr="009533B8" w:rsidRDefault="00AC0246" w:rsidP="009533B8">
      <w:pPr>
        <w:pStyle w:val="Akapitzlist"/>
        <w:widowControl w:val="0"/>
        <w:numPr>
          <w:ilvl w:val="0"/>
          <w:numId w:val="9"/>
        </w:numPr>
        <w:spacing w:after="0"/>
        <w:ind w:left="1418"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finansowania przest</w:t>
      </w:r>
      <w:r w:rsidRPr="009533B8">
        <w:rPr>
          <w:rStyle w:val="Teksttreci212pt"/>
          <w:rFonts w:ascii="Tahoma" w:hAnsi="Tahoma" w:cs="Tahoma"/>
          <w:color w:val="auto"/>
        </w:rPr>
        <w:t>ę</w:t>
      </w:r>
      <w:r w:rsidRPr="009533B8">
        <w:rPr>
          <w:rStyle w:val="Teksttreci20"/>
          <w:rFonts w:ascii="Tahoma" w:hAnsi="Tahoma" w:cs="Tahoma"/>
          <w:color w:val="auto"/>
          <w:sz w:val="24"/>
          <w:szCs w:val="24"/>
        </w:rPr>
        <w:t>pstwa o charakterze terrorystycznym, o którym mowa w art. 165a Kodeksu karnego, lub przest</w:t>
      </w:r>
      <w:r w:rsidRPr="009533B8">
        <w:rPr>
          <w:rStyle w:val="Teksttreci212pt"/>
          <w:rFonts w:ascii="Tahoma" w:hAnsi="Tahoma" w:cs="Tahoma"/>
          <w:color w:val="auto"/>
        </w:rPr>
        <w:t>ę</w:t>
      </w:r>
      <w:r w:rsidRPr="009533B8">
        <w:rPr>
          <w:rStyle w:val="Teksttreci20"/>
          <w:rFonts w:ascii="Tahoma" w:hAnsi="Tahoma" w:cs="Tahoma"/>
          <w:color w:val="auto"/>
          <w:sz w:val="24"/>
          <w:szCs w:val="24"/>
        </w:rPr>
        <w:t>pstwo udaremniania lub utrudniania stwierdzenia przest</w:t>
      </w:r>
      <w:r w:rsidRPr="009533B8">
        <w:rPr>
          <w:rStyle w:val="Teksttreci212pt"/>
          <w:rFonts w:ascii="Tahoma" w:hAnsi="Tahoma" w:cs="Tahoma"/>
          <w:color w:val="auto"/>
        </w:rPr>
        <w:t>ę</w:t>
      </w:r>
      <w:r w:rsidRPr="009533B8">
        <w:rPr>
          <w:rStyle w:val="Teksttreci20"/>
          <w:rFonts w:ascii="Tahoma" w:hAnsi="Tahoma" w:cs="Tahoma"/>
          <w:color w:val="auto"/>
          <w:sz w:val="24"/>
          <w:szCs w:val="24"/>
        </w:rPr>
        <w:t>pnego pochodzenia pieniędzy lub ukrywania ich pochodzenia, o którym mowa w art. 299 Kodeksu karnego,</w:t>
      </w:r>
    </w:p>
    <w:p w:rsidR="00AC0246" w:rsidRPr="009533B8" w:rsidRDefault="00AC0246" w:rsidP="009533B8">
      <w:pPr>
        <w:pStyle w:val="Akapitzlist"/>
        <w:widowControl w:val="0"/>
        <w:numPr>
          <w:ilvl w:val="0"/>
          <w:numId w:val="9"/>
        </w:numPr>
        <w:spacing w:after="0"/>
        <w:ind w:left="1418"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o charakterze terrorystycznym, o którym mowa w art. 115 § 20 Kodeksu karnego, lub mające na celu popełnienie tego przestępstwa,</w:t>
      </w:r>
    </w:p>
    <w:p w:rsidR="00AC0246" w:rsidRPr="009533B8" w:rsidRDefault="00AC0246" w:rsidP="009533B8">
      <w:pPr>
        <w:pStyle w:val="Akapitzlist"/>
        <w:widowControl w:val="0"/>
        <w:numPr>
          <w:ilvl w:val="0"/>
          <w:numId w:val="9"/>
        </w:numPr>
        <w:spacing w:after="0"/>
        <w:ind w:left="1418"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powierzania wykonywania pracy ma</w:t>
      </w:r>
      <w:r w:rsidRPr="009533B8">
        <w:rPr>
          <w:rStyle w:val="PogrubienieTeksttreci2115pt"/>
          <w:rFonts w:ascii="Tahoma" w:hAnsi="Tahoma" w:cs="Tahoma"/>
          <w:color w:val="auto"/>
          <w:sz w:val="24"/>
          <w:szCs w:val="24"/>
        </w:rPr>
        <w:t>ł</w:t>
      </w:r>
      <w:r w:rsidRPr="009533B8">
        <w:rPr>
          <w:rStyle w:val="Teksttreci20"/>
          <w:rFonts w:ascii="Tahoma" w:hAnsi="Tahoma" w:cs="Tahoma"/>
          <w:color w:val="auto"/>
          <w:sz w:val="24"/>
          <w:szCs w:val="24"/>
        </w:rPr>
        <w:t xml:space="preserve">oletniemu cudzoziemcowi, </w:t>
      </w:r>
      <w:r w:rsidRPr="009533B8">
        <w:rPr>
          <w:rStyle w:val="Teksttreci20"/>
          <w:rFonts w:ascii="Tahoma" w:hAnsi="Tahoma" w:cs="Tahoma"/>
          <w:color w:val="auto"/>
          <w:sz w:val="24"/>
          <w:szCs w:val="24"/>
        </w:rPr>
        <w:br/>
        <w:t xml:space="preserve">o którym mowa w art. 9 ust. 2 ustawy z dnia 15 czerwca 2012 r. </w:t>
      </w:r>
      <w:r w:rsidRPr="009533B8">
        <w:rPr>
          <w:rStyle w:val="Teksttreci20"/>
          <w:rFonts w:ascii="Tahoma" w:hAnsi="Tahoma" w:cs="Tahoma"/>
          <w:color w:val="auto"/>
          <w:sz w:val="24"/>
          <w:szCs w:val="24"/>
        </w:rPr>
        <w:br/>
        <w:t>o skutkach powierzania wykonywania pracy cudzoziemcom przebywającym wbrew przepisom na terytorium Rzeczypospolitej Polskiej (Dz. U. poz. 769),</w:t>
      </w:r>
    </w:p>
    <w:p w:rsidR="00AC0246" w:rsidRPr="009533B8" w:rsidRDefault="00AC0246" w:rsidP="009533B8">
      <w:pPr>
        <w:pStyle w:val="Akapitzlist"/>
        <w:widowControl w:val="0"/>
        <w:numPr>
          <w:ilvl w:val="0"/>
          <w:numId w:val="9"/>
        </w:numPr>
        <w:spacing w:after="0"/>
        <w:ind w:left="1418"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przeciwko obrotowi gospodarczemu, o których mowa w art. 296-307 Kodeksu karnego, przestępstwo oszustwa, o którym mowa w art. 286 Kodeksu karnego, przestępstwo przeciwko wiarygodno</w:t>
      </w:r>
      <w:r w:rsidRPr="009533B8">
        <w:rPr>
          <w:rStyle w:val="Teksttreci295pt"/>
          <w:rFonts w:ascii="Tahoma" w:hAnsi="Tahoma" w:cs="Tahoma"/>
          <w:color w:val="auto"/>
          <w:sz w:val="24"/>
          <w:szCs w:val="24"/>
        </w:rPr>
        <w:t>ś</w:t>
      </w:r>
      <w:r w:rsidRPr="009533B8">
        <w:rPr>
          <w:rStyle w:val="Teksttreci20"/>
          <w:rFonts w:ascii="Tahoma" w:hAnsi="Tahoma" w:cs="Tahoma"/>
          <w:color w:val="auto"/>
          <w:sz w:val="24"/>
          <w:szCs w:val="24"/>
        </w:rPr>
        <w:t>ci dokumentów, o których mowa w art. 270-277d Kodeksu karnego, lub przestępstwo skarbowe,</w:t>
      </w:r>
    </w:p>
    <w:p w:rsidR="00AC0246" w:rsidRPr="009533B8" w:rsidRDefault="00AC0246" w:rsidP="009533B8">
      <w:pPr>
        <w:pStyle w:val="Akapitzlist"/>
        <w:widowControl w:val="0"/>
        <w:numPr>
          <w:ilvl w:val="0"/>
          <w:numId w:val="9"/>
        </w:numPr>
        <w:spacing w:after="0"/>
        <w:ind w:left="1418" w:hanging="425"/>
        <w:jc w:val="both"/>
        <w:rPr>
          <w:rStyle w:val="Teksttreci20"/>
          <w:rFonts w:ascii="Tahoma" w:hAnsi="Tahoma" w:cs="Tahoma"/>
          <w:color w:val="auto"/>
          <w:sz w:val="24"/>
          <w:szCs w:val="24"/>
        </w:rPr>
      </w:pPr>
      <w:r w:rsidRPr="009533B8">
        <w:rPr>
          <w:rStyle w:val="Teksttreci20"/>
          <w:rFonts w:ascii="Tahoma" w:hAnsi="Tahoma" w:cs="Tahoma"/>
          <w:color w:val="auto"/>
          <w:sz w:val="24"/>
          <w:szCs w:val="24"/>
        </w:rPr>
        <w:t>o którym mowa w art. 9 ust. 1 i 3 lub art. 10 ustawy z dnia 15 czerwca 2012 r. o skutkach powierzania wykonywania pracy cudzoziemcom przebywającym wbrew przepisom na terytorium Rzeczypospolitej Polskiej</w:t>
      </w:r>
    </w:p>
    <w:p w:rsidR="00AC0246" w:rsidRPr="009533B8" w:rsidRDefault="00AC0246" w:rsidP="009533B8">
      <w:pPr>
        <w:pStyle w:val="Akapitzlist"/>
        <w:widowControl w:val="0"/>
        <w:spacing w:after="0"/>
        <w:ind w:left="1418"/>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lub za odpowiedni czyn zabroniony określony w przepisach prawa obcego;</w:t>
      </w:r>
    </w:p>
    <w:p w:rsidR="00AC0246" w:rsidRPr="009533B8" w:rsidRDefault="00AC0246" w:rsidP="009533B8">
      <w:pPr>
        <w:pStyle w:val="Akapitzlist"/>
        <w:widowControl w:val="0"/>
        <w:numPr>
          <w:ilvl w:val="0"/>
          <w:numId w:val="8"/>
        </w:numPr>
        <w:tabs>
          <w:tab w:val="left" w:pos="483"/>
        </w:tabs>
        <w:spacing w:after="0"/>
        <w:ind w:left="709" w:hanging="283"/>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jeżeli urzędującego członka jego organu zarządzającego lub nadzorczego, wspólnika spółki w spółce jawnej lub partnerskiej albo komplementariusza </w:t>
      </w:r>
      <w:r w:rsidRPr="009533B8">
        <w:rPr>
          <w:rStyle w:val="Teksttreci20"/>
          <w:rFonts w:ascii="Tahoma" w:hAnsi="Tahoma" w:cs="Tahoma"/>
          <w:color w:val="auto"/>
          <w:sz w:val="24"/>
          <w:szCs w:val="24"/>
        </w:rPr>
        <w:br/>
        <w:t>w spółce komandytowej lub komandytowo-akcyjnej lub prokurenta prawomocnie skazano za przestępstwo, o którym mowa w pkt 1.1;</w:t>
      </w:r>
    </w:p>
    <w:p w:rsidR="00AC0246" w:rsidRPr="009533B8" w:rsidRDefault="00AC0246" w:rsidP="009533B8">
      <w:pPr>
        <w:pStyle w:val="Akapitzlist"/>
        <w:widowControl w:val="0"/>
        <w:numPr>
          <w:ilvl w:val="0"/>
          <w:numId w:val="8"/>
        </w:numPr>
        <w:tabs>
          <w:tab w:val="left" w:pos="483"/>
        </w:tabs>
        <w:spacing w:after="0"/>
        <w:ind w:left="709" w:hanging="283"/>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wobec którego wydano prawomocny wyrok sądu lub ostateczną decyzję administracyjną o zaleganiu z uiszczeniem podatków, opłat lub składek </w:t>
      </w:r>
      <w:r w:rsidRPr="009533B8">
        <w:rPr>
          <w:rStyle w:val="Teksttreci20"/>
          <w:rFonts w:ascii="Tahoma" w:hAnsi="Tahoma" w:cs="Tahoma"/>
          <w:color w:val="auto"/>
          <w:sz w:val="24"/>
          <w:szCs w:val="24"/>
        </w:rPr>
        <w:b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C0246" w:rsidRPr="009533B8" w:rsidRDefault="00AC0246" w:rsidP="009533B8">
      <w:pPr>
        <w:pStyle w:val="Akapitzlist"/>
        <w:widowControl w:val="0"/>
        <w:numPr>
          <w:ilvl w:val="0"/>
          <w:numId w:val="8"/>
        </w:numPr>
        <w:tabs>
          <w:tab w:val="left" w:pos="483"/>
        </w:tabs>
        <w:spacing w:after="0"/>
        <w:ind w:left="709" w:hanging="283"/>
        <w:jc w:val="both"/>
        <w:rPr>
          <w:rStyle w:val="Teksttreci20"/>
          <w:rFonts w:ascii="Tahoma" w:hAnsi="Tahoma" w:cs="Tahoma"/>
          <w:color w:val="auto"/>
          <w:sz w:val="24"/>
          <w:szCs w:val="24"/>
        </w:rPr>
      </w:pPr>
      <w:r w:rsidRPr="009533B8">
        <w:rPr>
          <w:rStyle w:val="Teksttreci20"/>
          <w:rFonts w:ascii="Tahoma" w:hAnsi="Tahoma" w:cs="Tahoma"/>
          <w:color w:val="auto"/>
          <w:sz w:val="24"/>
          <w:szCs w:val="24"/>
        </w:rPr>
        <w:t>wobec którego prawomocnie orzeczono zakaz ubiegania się o zamówienia publiczne;</w:t>
      </w:r>
    </w:p>
    <w:p w:rsidR="00AC0246" w:rsidRPr="009533B8" w:rsidRDefault="00AC0246" w:rsidP="009533B8">
      <w:pPr>
        <w:pStyle w:val="Akapitzlist"/>
        <w:widowControl w:val="0"/>
        <w:numPr>
          <w:ilvl w:val="0"/>
          <w:numId w:val="8"/>
        </w:numPr>
        <w:tabs>
          <w:tab w:val="left" w:pos="483"/>
        </w:tabs>
        <w:spacing w:after="0"/>
        <w:ind w:left="709" w:hanging="283"/>
        <w:jc w:val="both"/>
        <w:rPr>
          <w:rStyle w:val="Teksttreci20"/>
          <w:rFonts w:ascii="Tahoma" w:hAnsi="Tahoma" w:cs="Tahoma"/>
          <w:color w:val="auto"/>
          <w:sz w:val="24"/>
          <w:szCs w:val="24"/>
        </w:rPr>
      </w:pPr>
      <w:r w:rsidRPr="009533B8">
        <w:rPr>
          <w:rStyle w:val="Teksttreci20"/>
          <w:rFonts w:ascii="Tahoma" w:hAnsi="Tahoma" w:cs="Tahoma"/>
          <w:color w:val="auto"/>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C0246" w:rsidRPr="009533B8" w:rsidRDefault="00AC0246" w:rsidP="009533B8">
      <w:pPr>
        <w:pStyle w:val="Akapitzlist"/>
        <w:widowControl w:val="0"/>
        <w:numPr>
          <w:ilvl w:val="0"/>
          <w:numId w:val="8"/>
        </w:numPr>
        <w:tabs>
          <w:tab w:val="left" w:pos="483"/>
        </w:tabs>
        <w:spacing w:after="0"/>
        <w:ind w:left="709" w:hanging="283"/>
        <w:jc w:val="both"/>
        <w:rPr>
          <w:rStyle w:val="Teksttreci20"/>
          <w:rFonts w:ascii="Tahoma" w:hAnsi="Tahoma" w:cs="Tahoma"/>
          <w:color w:val="auto"/>
          <w:sz w:val="24"/>
          <w:szCs w:val="24"/>
        </w:rPr>
      </w:pPr>
      <w:r w:rsidRPr="009533B8">
        <w:rPr>
          <w:rStyle w:val="Teksttreci20"/>
          <w:rFonts w:ascii="Tahoma" w:hAnsi="Tahoma" w:cs="Tahoma"/>
          <w:color w:val="auto"/>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C0246" w:rsidRPr="009533B8" w:rsidRDefault="00AC0246" w:rsidP="009533B8">
      <w:pPr>
        <w:pStyle w:val="Akapitzlist"/>
        <w:numPr>
          <w:ilvl w:val="0"/>
          <w:numId w:val="7"/>
        </w:numPr>
        <w:tabs>
          <w:tab w:val="left" w:pos="426"/>
        </w:tabs>
        <w:spacing w:after="0"/>
        <w:ind w:right="2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Wykonawca może zostać wykluczony przez Zamawiającego na każdym etapie postępowania o udzielenie zamówienia.</w:t>
      </w:r>
    </w:p>
    <w:p w:rsidR="00AC0246" w:rsidRPr="009533B8" w:rsidRDefault="00AC0246" w:rsidP="009533B8">
      <w:pPr>
        <w:pStyle w:val="Akapitzlist"/>
        <w:numPr>
          <w:ilvl w:val="0"/>
          <w:numId w:val="7"/>
        </w:numPr>
        <w:tabs>
          <w:tab w:val="left" w:pos="426"/>
        </w:tabs>
        <w:spacing w:after="0"/>
        <w:ind w:right="20"/>
        <w:jc w:val="both"/>
        <w:rPr>
          <w:rFonts w:ascii="Tahoma" w:eastAsia="Calibri" w:hAnsi="Tahoma" w:cs="Tahoma"/>
          <w:sz w:val="24"/>
          <w:szCs w:val="24"/>
          <w:lang w:eastAsia="pl-PL" w:bidi="pl-PL"/>
        </w:rPr>
      </w:pPr>
      <w:r w:rsidRPr="009533B8">
        <w:rPr>
          <w:rFonts w:ascii="Tahoma" w:hAnsi="Tahoma" w:cs="Tahoma"/>
          <w:sz w:val="24"/>
          <w:szCs w:val="24"/>
        </w:rPr>
        <w:t xml:space="preserve">Wykonawca nie podlega wykluczeniu w okolicznościach określonych w art. 108 ust. 1 pkt 1, 2 i 5 ustawy, jeżeli udowodni Zamawiającemu, że spełnił łącznie następujące przesłanki: </w:t>
      </w:r>
    </w:p>
    <w:p w:rsidR="00AC0246" w:rsidRPr="009533B8" w:rsidRDefault="00AC0246" w:rsidP="005A7B10">
      <w:pPr>
        <w:pStyle w:val="Akapitzlist"/>
        <w:numPr>
          <w:ilvl w:val="0"/>
          <w:numId w:val="35"/>
        </w:numPr>
        <w:tabs>
          <w:tab w:val="left" w:pos="426"/>
        </w:tabs>
        <w:spacing w:after="0"/>
        <w:ind w:left="709" w:right="20" w:hanging="425"/>
        <w:jc w:val="both"/>
        <w:rPr>
          <w:rFonts w:ascii="Tahoma" w:hAnsi="Tahoma" w:cs="Tahoma"/>
          <w:sz w:val="24"/>
          <w:szCs w:val="24"/>
        </w:rPr>
      </w:pPr>
      <w:r w:rsidRPr="009533B8">
        <w:rPr>
          <w:rFonts w:ascii="Tahoma" w:hAnsi="Tahoma" w:cs="Tahoma"/>
          <w:sz w:val="24"/>
          <w:szCs w:val="24"/>
        </w:rPr>
        <w:t xml:space="preserve">naprawił lub zobowiązał się do naprawienia szkody wyrządzonej przestępstwem, wykroczeniem lub swoim nieprawidłowym postępowaniem, </w:t>
      </w:r>
      <w:r w:rsidRPr="009533B8">
        <w:rPr>
          <w:rFonts w:ascii="Tahoma" w:hAnsi="Tahoma" w:cs="Tahoma"/>
          <w:sz w:val="24"/>
          <w:szCs w:val="24"/>
        </w:rPr>
        <w:br/>
        <w:t xml:space="preserve">w tym poprzez zadośćuczynienie pieniężne; </w:t>
      </w:r>
    </w:p>
    <w:p w:rsidR="00AC0246" w:rsidRPr="009533B8" w:rsidRDefault="00AC0246" w:rsidP="005A7B10">
      <w:pPr>
        <w:pStyle w:val="Akapitzlist"/>
        <w:numPr>
          <w:ilvl w:val="0"/>
          <w:numId w:val="35"/>
        </w:numPr>
        <w:tabs>
          <w:tab w:val="left" w:pos="426"/>
        </w:tabs>
        <w:spacing w:after="0"/>
        <w:ind w:left="709" w:right="20" w:hanging="425"/>
        <w:jc w:val="both"/>
        <w:rPr>
          <w:rFonts w:ascii="Tahoma" w:hAnsi="Tahoma" w:cs="Tahoma"/>
          <w:sz w:val="24"/>
          <w:szCs w:val="24"/>
        </w:rPr>
      </w:pPr>
      <w:r w:rsidRPr="009533B8">
        <w:rPr>
          <w:rFonts w:ascii="Tahoma" w:hAnsi="Tahoma" w:cs="Tahoma"/>
          <w:sz w:val="24"/>
          <w:szCs w:val="24"/>
        </w:rPr>
        <w:t xml:space="preserve">wyczerpująco wyjaśnił fakty i okoliczności związane z przestępstwem, wykroczeniem lub swoim nieprawidłowym postępowaniem oraz spowodowanymi przez nie szkodami, aktywnie współpracując odpowiednio </w:t>
      </w:r>
      <w:r w:rsidRPr="009533B8">
        <w:rPr>
          <w:rFonts w:ascii="Tahoma" w:hAnsi="Tahoma" w:cs="Tahoma"/>
          <w:sz w:val="24"/>
          <w:szCs w:val="24"/>
        </w:rPr>
        <w:br/>
        <w:t xml:space="preserve">z właściwymi organami, w tym organami ścigania, lub Zamawiającym; </w:t>
      </w:r>
    </w:p>
    <w:p w:rsidR="00AC0246" w:rsidRPr="009533B8" w:rsidRDefault="00AC0246" w:rsidP="005A7B10">
      <w:pPr>
        <w:pStyle w:val="Akapitzlist"/>
        <w:numPr>
          <w:ilvl w:val="0"/>
          <w:numId w:val="35"/>
        </w:numPr>
        <w:tabs>
          <w:tab w:val="left" w:pos="426"/>
        </w:tabs>
        <w:spacing w:after="0"/>
        <w:ind w:left="709" w:right="20" w:hanging="425"/>
        <w:jc w:val="both"/>
        <w:rPr>
          <w:rFonts w:ascii="Tahoma" w:hAnsi="Tahoma" w:cs="Tahoma"/>
          <w:sz w:val="24"/>
          <w:szCs w:val="24"/>
        </w:rPr>
      </w:pPr>
      <w:r w:rsidRPr="009533B8">
        <w:rPr>
          <w:rFonts w:ascii="Tahoma" w:hAnsi="Tahoma" w:cs="Tahoma"/>
          <w:sz w:val="24"/>
          <w:szCs w:val="24"/>
        </w:rPr>
        <w:t>podjął konkretne środki techniczne, organizacyjne i kadrowe, odpowiednie dla zapobiegania dalszym przestępstwom, wykroczeniom lub nieprawidłowemu postępowaniu, w szczególności:</w:t>
      </w:r>
    </w:p>
    <w:p w:rsidR="00AC0246" w:rsidRPr="009533B8" w:rsidRDefault="00AC0246" w:rsidP="005A7B10">
      <w:pPr>
        <w:pStyle w:val="Akapitzlist"/>
        <w:numPr>
          <w:ilvl w:val="3"/>
          <w:numId w:val="34"/>
        </w:numPr>
        <w:tabs>
          <w:tab w:val="left" w:pos="426"/>
        </w:tabs>
        <w:spacing w:after="0"/>
        <w:ind w:left="1134" w:right="20" w:hanging="425"/>
        <w:jc w:val="both"/>
        <w:rPr>
          <w:rFonts w:ascii="Tahoma" w:hAnsi="Tahoma" w:cs="Tahoma"/>
          <w:sz w:val="24"/>
          <w:szCs w:val="24"/>
        </w:rPr>
      </w:pPr>
      <w:r w:rsidRPr="009533B8">
        <w:rPr>
          <w:rFonts w:ascii="Tahoma" w:hAnsi="Tahoma" w:cs="Tahoma"/>
          <w:sz w:val="24"/>
          <w:szCs w:val="24"/>
        </w:rPr>
        <w:t xml:space="preserve">zerwał wszelkie powiązania z osobami lub podmiotami odpowiedzialnymi za nieprawidłowe postępowanie Wykonawcy, </w:t>
      </w:r>
    </w:p>
    <w:p w:rsidR="00AC0246" w:rsidRPr="009533B8" w:rsidRDefault="00AC0246" w:rsidP="005A7B10">
      <w:pPr>
        <w:pStyle w:val="Akapitzlist"/>
        <w:numPr>
          <w:ilvl w:val="3"/>
          <w:numId w:val="34"/>
        </w:numPr>
        <w:tabs>
          <w:tab w:val="left" w:pos="426"/>
        </w:tabs>
        <w:spacing w:after="0"/>
        <w:ind w:left="1134" w:right="20" w:hanging="425"/>
        <w:jc w:val="both"/>
        <w:rPr>
          <w:rFonts w:ascii="Tahoma" w:hAnsi="Tahoma" w:cs="Tahoma"/>
          <w:sz w:val="24"/>
          <w:szCs w:val="24"/>
        </w:rPr>
      </w:pPr>
      <w:r w:rsidRPr="009533B8">
        <w:rPr>
          <w:rFonts w:ascii="Tahoma" w:hAnsi="Tahoma" w:cs="Tahoma"/>
          <w:sz w:val="24"/>
          <w:szCs w:val="24"/>
        </w:rPr>
        <w:t xml:space="preserve">zreorganizował personel, </w:t>
      </w:r>
    </w:p>
    <w:p w:rsidR="00AC0246" w:rsidRPr="009533B8" w:rsidRDefault="00AC0246" w:rsidP="005A7B10">
      <w:pPr>
        <w:pStyle w:val="Akapitzlist"/>
        <w:numPr>
          <w:ilvl w:val="3"/>
          <w:numId w:val="34"/>
        </w:numPr>
        <w:tabs>
          <w:tab w:val="left" w:pos="426"/>
        </w:tabs>
        <w:spacing w:after="0"/>
        <w:ind w:left="1134" w:right="20" w:hanging="425"/>
        <w:jc w:val="both"/>
        <w:rPr>
          <w:rFonts w:ascii="Tahoma" w:hAnsi="Tahoma" w:cs="Tahoma"/>
          <w:sz w:val="24"/>
          <w:szCs w:val="24"/>
        </w:rPr>
      </w:pPr>
      <w:r w:rsidRPr="009533B8">
        <w:rPr>
          <w:rFonts w:ascii="Tahoma" w:hAnsi="Tahoma" w:cs="Tahoma"/>
          <w:sz w:val="24"/>
          <w:szCs w:val="24"/>
        </w:rPr>
        <w:t xml:space="preserve">wdrożył system sprawozdawczości i kontroli, </w:t>
      </w:r>
    </w:p>
    <w:p w:rsidR="00AC0246" w:rsidRPr="009533B8" w:rsidRDefault="00AC0246" w:rsidP="005A7B10">
      <w:pPr>
        <w:pStyle w:val="Akapitzlist"/>
        <w:numPr>
          <w:ilvl w:val="3"/>
          <w:numId w:val="34"/>
        </w:numPr>
        <w:tabs>
          <w:tab w:val="left" w:pos="426"/>
        </w:tabs>
        <w:spacing w:after="0"/>
        <w:ind w:left="1134" w:right="20" w:hanging="425"/>
        <w:jc w:val="both"/>
        <w:rPr>
          <w:rFonts w:ascii="Tahoma" w:hAnsi="Tahoma" w:cs="Tahoma"/>
          <w:sz w:val="24"/>
          <w:szCs w:val="24"/>
        </w:rPr>
      </w:pPr>
      <w:r w:rsidRPr="009533B8">
        <w:rPr>
          <w:rFonts w:ascii="Tahoma" w:hAnsi="Tahoma" w:cs="Tahoma"/>
          <w:sz w:val="24"/>
          <w:szCs w:val="24"/>
        </w:rPr>
        <w:t xml:space="preserve">utworzył struktury audytu wewnętrznego do monitorowania przestrzegania przepisów, wewnętrznych regulacji lub standardów, </w:t>
      </w:r>
    </w:p>
    <w:p w:rsidR="00AC0246" w:rsidRPr="009533B8" w:rsidRDefault="00AC0246" w:rsidP="005A7B10">
      <w:pPr>
        <w:pStyle w:val="Akapitzlist"/>
        <w:numPr>
          <w:ilvl w:val="3"/>
          <w:numId w:val="34"/>
        </w:numPr>
        <w:tabs>
          <w:tab w:val="left" w:pos="426"/>
        </w:tabs>
        <w:spacing w:after="0"/>
        <w:ind w:left="1134" w:right="20" w:hanging="425"/>
        <w:jc w:val="both"/>
        <w:rPr>
          <w:rFonts w:ascii="Tahoma" w:hAnsi="Tahoma" w:cs="Tahoma"/>
          <w:sz w:val="24"/>
          <w:szCs w:val="24"/>
        </w:rPr>
      </w:pPr>
      <w:r w:rsidRPr="009533B8">
        <w:rPr>
          <w:rFonts w:ascii="Tahoma" w:hAnsi="Tahoma" w:cs="Tahoma"/>
          <w:sz w:val="24"/>
          <w:szCs w:val="24"/>
        </w:rPr>
        <w:t xml:space="preserve">wprowadził wewnętrzne regulacje dotyczące odpowiedzialności </w:t>
      </w:r>
      <w:r w:rsidRPr="009533B8">
        <w:rPr>
          <w:rFonts w:ascii="Tahoma" w:hAnsi="Tahoma" w:cs="Tahoma"/>
          <w:sz w:val="24"/>
          <w:szCs w:val="24"/>
        </w:rPr>
        <w:br/>
        <w:t xml:space="preserve">i odszkodowań za nieprzestrzeganie przepisów, wewnętrznych regulacji lub standardów. </w:t>
      </w:r>
    </w:p>
    <w:p w:rsidR="00AC0246" w:rsidRPr="009533B8" w:rsidRDefault="00AC0246" w:rsidP="009533B8">
      <w:pPr>
        <w:pStyle w:val="Akapitzlist"/>
        <w:numPr>
          <w:ilvl w:val="0"/>
          <w:numId w:val="7"/>
        </w:numPr>
        <w:tabs>
          <w:tab w:val="left" w:pos="426"/>
        </w:tabs>
        <w:spacing w:after="0"/>
        <w:ind w:right="20"/>
        <w:jc w:val="both"/>
        <w:rPr>
          <w:rFonts w:ascii="Tahoma" w:hAnsi="Tahoma" w:cs="Tahoma"/>
          <w:sz w:val="24"/>
          <w:szCs w:val="24"/>
        </w:rPr>
      </w:pPr>
      <w:r w:rsidRPr="009533B8">
        <w:rPr>
          <w:rFonts w:ascii="Tahoma" w:hAnsi="Tahoma" w:cs="Tahoma"/>
          <w:sz w:val="24"/>
          <w:szCs w:val="24"/>
        </w:rPr>
        <w:t>Zamawiający ocenia, czy podjęte przez Wykonawcę czynności, o których mowa</w:t>
      </w:r>
      <w:r w:rsidRPr="009533B8">
        <w:rPr>
          <w:rFonts w:ascii="Tahoma" w:hAnsi="Tahoma" w:cs="Tahoma"/>
          <w:sz w:val="24"/>
          <w:szCs w:val="24"/>
        </w:rPr>
        <w:br/>
        <w:t>w pkt 3, są wystarczające do wykazania jego rzetelności, uwzględniając wagę</w:t>
      </w:r>
      <w:r w:rsidRPr="009533B8">
        <w:rPr>
          <w:rFonts w:ascii="Tahoma" w:hAnsi="Tahoma" w:cs="Tahoma"/>
          <w:sz w:val="24"/>
          <w:szCs w:val="24"/>
        </w:rPr>
        <w:br/>
        <w:t>i szczególne okoliczności czynu Wykonawcy. Jeżeli podjęte przez Wykonawcę czynności, o których mowa w pkt 3, nie są wystarczające do wykazania jego rzetelności, Zamawiający wyklucza Wykonawcę.</w:t>
      </w:r>
    </w:p>
    <w:p w:rsidR="00AC0246" w:rsidRPr="009533B8" w:rsidRDefault="00AC0246" w:rsidP="009533B8">
      <w:pPr>
        <w:pStyle w:val="Akapitzlist"/>
        <w:numPr>
          <w:ilvl w:val="0"/>
          <w:numId w:val="7"/>
        </w:numPr>
        <w:tabs>
          <w:tab w:val="left" w:pos="426"/>
        </w:tabs>
        <w:spacing w:after="0"/>
        <w:ind w:right="20"/>
        <w:jc w:val="both"/>
        <w:rPr>
          <w:rStyle w:val="Teksttreci20"/>
          <w:rFonts w:ascii="Tahoma" w:hAnsi="Tahoma" w:cs="Tahoma"/>
          <w:color w:val="auto"/>
          <w:sz w:val="24"/>
          <w:szCs w:val="24"/>
        </w:rPr>
      </w:pPr>
      <w:r w:rsidRPr="009533B8">
        <w:rPr>
          <w:rFonts w:ascii="Tahoma" w:hAnsi="Tahoma" w:cs="Tahoma"/>
          <w:sz w:val="24"/>
          <w:szCs w:val="24"/>
        </w:rPr>
        <w:t xml:space="preserve">W celu skorzystania z zapisów pkt 3, Wykonawca zobowiązany jest </w:t>
      </w:r>
      <w:r w:rsidRPr="009533B8">
        <w:rPr>
          <w:rFonts w:ascii="Tahoma" w:hAnsi="Tahoma" w:cs="Tahoma"/>
          <w:sz w:val="24"/>
          <w:szCs w:val="24"/>
        </w:rPr>
        <w:br/>
        <w:t xml:space="preserve">do wypełnienia stosownej rubryki w oświadczeniu o niepodleganiu wykluczeniu </w:t>
      </w:r>
      <w:r w:rsidRPr="009533B8">
        <w:rPr>
          <w:rFonts w:ascii="Tahoma" w:hAnsi="Tahoma" w:cs="Tahoma"/>
          <w:sz w:val="24"/>
          <w:szCs w:val="24"/>
        </w:rPr>
        <w:br/>
        <w:t>z postępowania.</w:t>
      </w:r>
      <w:r w:rsidRPr="009533B8">
        <w:rPr>
          <w:rFonts w:ascii="Tahoma" w:hAnsi="Tahoma" w:cs="Tahoma"/>
          <w:bCs/>
          <w:sz w:val="24"/>
          <w:szCs w:val="24"/>
        </w:rPr>
        <w:t xml:space="preserve"> Wykonawca nie podlega wykluczeniu, jeżeli Zamawiający, uwzględniając wagę i szczególne okoliczności czynu Wykonawcy, uzna za wystarczające dowody przedstawione na podstawie pkt 3.</w:t>
      </w:r>
    </w:p>
    <w:p w:rsidR="00AC0246" w:rsidRPr="009533B8" w:rsidRDefault="00AC0246" w:rsidP="009533B8">
      <w:pPr>
        <w:pStyle w:val="Nagwek1"/>
        <w:numPr>
          <w:ilvl w:val="0"/>
          <w:numId w:val="24"/>
        </w:numPr>
        <w:spacing w:before="240"/>
        <w:jc w:val="both"/>
        <w:rPr>
          <w:rFonts w:ascii="Tahoma" w:hAnsi="Tahoma" w:cs="Tahoma"/>
          <w:color w:val="auto"/>
        </w:rPr>
      </w:pPr>
      <w:r w:rsidRPr="009533B8">
        <w:rPr>
          <w:rFonts w:ascii="Tahoma" w:hAnsi="Tahoma" w:cs="Tahoma"/>
          <w:color w:val="auto"/>
          <w:sz w:val="24"/>
          <w:szCs w:val="24"/>
        </w:rPr>
        <w:t>Dokumenty i oświadczenia wymagane od wszystkich Wykonawców, które należy złożyć wraz z ofertą.</w:t>
      </w:r>
    </w:p>
    <w:p w:rsidR="00AC0246" w:rsidRPr="009533B8" w:rsidRDefault="00AC0246" w:rsidP="009533B8">
      <w:pPr>
        <w:pStyle w:val="Tekstpodstawowy2"/>
        <w:numPr>
          <w:ilvl w:val="0"/>
          <w:numId w:val="18"/>
        </w:numPr>
        <w:tabs>
          <w:tab w:val="left" w:pos="851"/>
        </w:tabs>
        <w:spacing w:line="276" w:lineRule="auto"/>
        <w:rPr>
          <w:rStyle w:val="Teksttreci20"/>
          <w:rFonts w:ascii="Tahoma" w:hAnsi="Tahoma" w:cs="Tahoma"/>
          <w:b w:val="0"/>
          <w:color w:val="auto"/>
          <w:sz w:val="24"/>
          <w:szCs w:val="24"/>
        </w:rPr>
      </w:pPr>
      <w:r w:rsidRPr="009533B8">
        <w:rPr>
          <w:rFonts w:ascii="Tahoma" w:hAnsi="Tahoma" w:cs="Tahoma"/>
          <w:b w:val="0"/>
          <w:bCs/>
          <w:sz w:val="24"/>
          <w:szCs w:val="24"/>
        </w:rPr>
        <w:t xml:space="preserve">Formularz oferty. </w:t>
      </w:r>
      <w:r w:rsidRPr="009533B8">
        <w:rPr>
          <w:rStyle w:val="Teksttreci20"/>
          <w:rFonts w:ascii="Tahoma" w:hAnsi="Tahoma" w:cs="Tahoma"/>
          <w:b w:val="0"/>
          <w:color w:val="auto"/>
          <w:sz w:val="24"/>
          <w:szCs w:val="24"/>
        </w:rPr>
        <w:t xml:space="preserve">Do przygotowania oferty zaleca się wykorzystanie Formularza oferty, którego wzór stanowi </w:t>
      </w:r>
      <w:r w:rsidRPr="009533B8">
        <w:rPr>
          <w:rStyle w:val="Teksttreci20"/>
          <w:rFonts w:ascii="Tahoma" w:hAnsi="Tahoma" w:cs="Tahoma"/>
          <w:color w:val="auto"/>
          <w:sz w:val="24"/>
          <w:szCs w:val="24"/>
        </w:rPr>
        <w:t>Załącznik nr 1</w:t>
      </w:r>
      <w:r w:rsidRPr="009533B8">
        <w:rPr>
          <w:rStyle w:val="Teksttreci20"/>
          <w:rFonts w:ascii="Tahoma" w:hAnsi="Tahoma" w:cs="Tahoma"/>
          <w:b w:val="0"/>
          <w:color w:val="auto"/>
          <w:sz w:val="24"/>
          <w:szCs w:val="24"/>
        </w:rPr>
        <w:t xml:space="preserve"> do SWZ. W przypadku, gdy Wykonawca nie korzysta z przygotowanego przez Zamawiającego wzoru, </w:t>
      </w:r>
      <w:r w:rsidRPr="009533B8">
        <w:rPr>
          <w:rStyle w:val="Teksttreci20"/>
          <w:rFonts w:ascii="Tahoma" w:hAnsi="Tahoma" w:cs="Tahoma"/>
          <w:b w:val="0"/>
          <w:color w:val="auto"/>
          <w:sz w:val="24"/>
          <w:szCs w:val="24"/>
        </w:rPr>
        <w:br/>
        <w:t>w treści oferty należy zamieścić wszystkie informacje wymagane w Formularzu oferty.</w:t>
      </w:r>
    </w:p>
    <w:p w:rsidR="00AC0246" w:rsidRDefault="00AC0246" w:rsidP="009533B8">
      <w:pPr>
        <w:pStyle w:val="Tekstpodstawowy2"/>
        <w:numPr>
          <w:ilvl w:val="0"/>
          <w:numId w:val="18"/>
        </w:numPr>
        <w:tabs>
          <w:tab w:val="left" w:pos="851"/>
        </w:tabs>
        <w:spacing w:line="276" w:lineRule="auto"/>
        <w:rPr>
          <w:rStyle w:val="Teksttreci20"/>
          <w:rFonts w:ascii="Tahoma" w:hAnsi="Tahoma" w:cs="Tahoma"/>
          <w:b w:val="0"/>
          <w:color w:val="auto"/>
          <w:sz w:val="24"/>
          <w:szCs w:val="24"/>
        </w:rPr>
      </w:pPr>
      <w:r w:rsidRPr="009533B8">
        <w:rPr>
          <w:rStyle w:val="Teksttreci20"/>
          <w:rFonts w:ascii="Tahoma" w:hAnsi="Tahoma" w:cs="Tahoma"/>
          <w:b w:val="0"/>
          <w:color w:val="auto"/>
          <w:sz w:val="24"/>
          <w:szCs w:val="24"/>
        </w:rPr>
        <w:t xml:space="preserve">Oświadczenie </w:t>
      </w:r>
      <w:r w:rsidRPr="009533B8">
        <w:rPr>
          <w:rFonts w:ascii="Tahoma" w:hAnsi="Tahoma" w:cs="Tahoma"/>
          <w:b w:val="0"/>
          <w:sz w:val="24"/>
          <w:szCs w:val="24"/>
        </w:rPr>
        <w:t>o którym mowa w art. 125 ust. 1 ustawy</w:t>
      </w:r>
      <w:r w:rsidRPr="009533B8">
        <w:rPr>
          <w:rFonts w:ascii="Tahoma" w:hAnsi="Tahoma" w:cs="Tahoma"/>
          <w:sz w:val="24"/>
          <w:szCs w:val="24"/>
        </w:rPr>
        <w:t xml:space="preserve">, </w:t>
      </w:r>
      <w:r w:rsidRPr="009533B8">
        <w:rPr>
          <w:rStyle w:val="Teksttreci20"/>
          <w:rFonts w:ascii="Tahoma" w:hAnsi="Tahoma" w:cs="Tahoma"/>
          <w:b w:val="0"/>
          <w:color w:val="auto"/>
          <w:sz w:val="24"/>
          <w:szCs w:val="24"/>
        </w:rPr>
        <w:t>o niepodleganiu wykluczeniu z post</w:t>
      </w:r>
      <w:r w:rsidRPr="009533B8">
        <w:rPr>
          <w:rStyle w:val="Teksttreci212pt"/>
          <w:rFonts w:ascii="Tahoma" w:hAnsi="Tahoma" w:cs="Tahoma"/>
          <w:b w:val="0"/>
          <w:color w:val="auto"/>
        </w:rPr>
        <w:t>ę</w:t>
      </w:r>
      <w:r w:rsidRPr="009533B8">
        <w:rPr>
          <w:rStyle w:val="Teksttreci20"/>
          <w:rFonts w:ascii="Tahoma" w:hAnsi="Tahoma" w:cs="Tahoma"/>
          <w:b w:val="0"/>
          <w:color w:val="auto"/>
          <w:sz w:val="24"/>
          <w:szCs w:val="24"/>
        </w:rPr>
        <w:t xml:space="preserve">powania o udzielenie zamówienia publicznego. Wzór oświadczenia o niepodleganiu wykluczeniu oraz spełnianiu warunków udziału w postępowaniu stanowi </w:t>
      </w:r>
      <w:r w:rsidRPr="009533B8">
        <w:rPr>
          <w:rStyle w:val="Teksttreci20"/>
          <w:rFonts w:ascii="Tahoma" w:hAnsi="Tahoma" w:cs="Tahoma"/>
          <w:color w:val="auto"/>
          <w:sz w:val="24"/>
          <w:szCs w:val="24"/>
        </w:rPr>
        <w:t>Załącznik nr 2</w:t>
      </w:r>
      <w:r w:rsidRPr="009533B8">
        <w:rPr>
          <w:rStyle w:val="Teksttreci20"/>
          <w:rFonts w:ascii="Tahoma" w:hAnsi="Tahoma" w:cs="Tahoma"/>
          <w:b w:val="0"/>
          <w:color w:val="auto"/>
          <w:sz w:val="24"/>
          <w:szCs w:val="24"/>
        </w:rPr>
        <w:t xml:space="preserve"> do SWZ. </w:t>
      </w:r>
    </w:p>
    <w:p w:rsidR="00077DED" w:rsidRPr="00077DED" w:rsidRDefault="00077DED" w:rsidP="00077DED">
      <w:pPr>
        <w:numPr>
          <w:ilvl w:val="0"/>
          <w:numId w:val="18"/>
        </w:numPr>
        <w:tabs>
          <w:tab w:val="left" w:pos="851"/>
        </w:tabs>
        <w:spacing w:after="0" w:line="360" w:lineRule="auto"/>
        <w:jc w:val="both"/>
        <w:rPr>
          <w:rFonts w:ascii="Arial" w:eastAsia="Calibri" w:hAnsi="Arial" w:cs="Arial"/>
          <w:sz w:val="24"/>
          <w:szCs w:val="24"/>
          <w:lang w:eastAsia="pl-PL" w:bidi="pl-PL"/>
        </w:rPr>
      </w:pPr>
      <w:r w:rsidRPr="00077DED">
        <w:rPr>
          <w:rFonts w:ascii="Arial" w:eastAsia="Times New Roman" w:hAnsi="Arial" w:cs="Arial"/>
          <w:sz w:val="24"/>
          <w:szCs w:val="24"/>
          <w:lang w:eastAsia="pl-PL"/>
        </w:rPr>
        <w:t xml:space="preserve">Oświadczenie, o którym mowa w pkt 2 składają odrębnie: </w:t>
      </w:r>
    </w:p>
    <w:p w:rsidR="00077DED" w:rsidRPr="00077DED" w:rsidRDefault="00077DED" w:rsidP="005A7B10">
      <w:pPr>
        <w:numPr>
          <w:ilvl w:val="0"/>
          <w:numId w:val="58"/>
        </w:numPr>
        <w:tabs>
          <w:tab w:val="left" w:pos="851"/>
        </w:tabs>
        <w:spacing w:after="0"/>
        <w:jc w:val="both"/>
        <w:rPr>
          <w:rFonts w:ascii="Tahoma" w:eastAsia="Times New Roman" w:hAnsi="Tahoma" w:cs="Tahoma"/>
          <w:sz w:val="24"/>
          <w:szCs w:val="24"/>
          <w:lang w:eastAsia="pl-PL"/>
        </w:rPr>
      </w:pPr>
      <w:r w:rsidRPr="00077DED">
        <w:rPr>
          <w:rFonts w:ascii="Tahoma" w:eastAsia="Times New Roman" w:hAnsi="Tahoma" w:cs="Tahoma"/>
          <w:sz w:val="24"/>
          <w:szCs w:val="24"/>
          <w:lang w:eastAsia="pl-PL"/>
        </w:rPr>
        <w:t xml:space="preserve">Wykonawca / każdy spośród Wykonawców wspólnie ubiegających się </w:t>
      </w:r>
      <w:r w:rsidRPr="00077DED">
        <w:rPr>
          <w:rFonts w:ascii="Tahoma" w:eastAsia="Times New Roman" w:hAnsi="Tahoma" w:cs="Tahoma"/>
          <w:sz w:val="24"/>
          <w:szCs w:val="24"/>
          <w:lang w:eastAsia="pl-PL"/>
        </w:rPr>
        <w:br/>
        <w:t xml:space="preserve">o udzielenie zamówienia. W takim przypadku oświadczenie potwierdza brak podstaw wykluczenia Wykonawcy oraz spełnianie warunków udziału </w:t>
      </w:r>
      <w:r w:rsidRPr="00077DED">
        <w:rPr>
          <w:rFonts w:ascii="Tahoma" w:eastAsia="Times New Roman" w:hAnsi="Tahoma" w:cs="Tahoma"/>
          <w:sz w:val="24"/>
          <w:szCs w:val="24"/>
          <w:lang w:eastAsia="pl-PL"/>
        </w:rPr>
        <w:br/>
        <w:t xml:space="preserve">w postępowaniu w zakresie, w jakim każdy z Wykonawców wykazuje spełnianie warunków udziału w postępowaniu; </w:t>
      </w:r>
    </w:p>
    <w:p w:rsidR="00077DED" w:rsidRPr="00077DED" w:rsidRDefault="00077DED" w:rsidP="005A7B10">
      <w:pPr>
        <w:pStyle w:val="Tekstpodstawowy2"/>
        <w:numPr>
          <w:ilvl w:val="0"/>
          <w:numId w:val="58"/>
        </w:numPr>
        <w:tabs>
          <w:tab w:val="left" w:pos="851"/>
        </w:tabs>
        <w:spacing w:line="276" w:lineRule="auto"/>
        <w:rPr>
          <w:rStyle w:val="Teksttreci20"/>
          <w:rFonts w:ascii="Tahoma" w:hAnsi="Tahoma" w:cs="Tahoma"/>
          <w:b w:val="0"/>
          <w:color w:val="auto"/>
          <w:sz w:val="24"/>
          <w:szCs w:val="24"/>
        </w:rPr>
      </w:pPr>
      <w:r w:rsidRPr="00077DED">
        <w:rPr>
          <w:rFonts w:ascii="Tahoma" w:eastAsiaTheme="minorHAnsi" w:hAnsi="Tahoma" w:cs="Tahoma"/>
          <w:b w:val="0"/>
          <w:sz w:val="24"/>
          <w:szCs w:val="24"/>
          <w:lang w:eastAsia="en-US"/>
        </w:rPr>
        <w:t xml:space="preserve">podmiot udostępniający zasoby, na którego potencjał powołuje się Wykonawca celem potwierdzenia spełnienia warunków udziału </w:t>
      </w:r>
      <w:r w:rsidRPr="00077DED">
        <w:rPr>
          <w:rFonts w:ascii="Tahoma" w:eastAsiaTheme="minorHAnsi" w:hAnsi="Tahoma" w:cs="Tahoma"/>
          <w:b w:val="0"/>
          <w:sz w:val="24"/>
          <w:szCs w:val="24"/>
          <w:lang w:eastAsia="en-US"/>
        </w:rPr>
        <w:br/>
        <w:t xml:space="preserve">w postępowaniu. W takim przypadku oświadczenie potwierdza brak podstaw wykluczenia podmiotu oraz spełnianie warunków udziału w postępowaniu </w:t>
      </w:r>
      <w:r w:rsidRPr="00077DED">
        <w:rPr>
          <w:rFonts w:ascii="Tahoma" w:eastAsiaTheme="minorHAnsi" w:hAnsi="Tahoma" w:cs="Tahoma"/>
          <w:b w:val="0"/>
          <w:sz w:val="24"/>
          <w:szCs w:val="24"/>
          <w:lang w:eastAsia="en-US"/>
        </w:rPr>
        <w:br/>
        <w:t>w zakresie, w jakim podmiot udostępnia swoje zasoby Wykonawcy</w:t>
      </w:r>
    </w:p>
    <w:p w:rsidR="00AC0246" w:rsidRDefault="00AC0246" w:rsidP="00077DED">
      <w:pPr>
        <w:pStyle w:val="Tekstpodstawowy2"/>
        <w:numPr>
          <w:ilvl w:val="0"/>
          <w:numId w:val="18"/>
        </w:numPr>
        <w:tabs>
          <w:tab w:val="left" w:pos="851"/>
        </w:tabs>
        <w:spacing w:after="480" w:line="276" w:lineRule="auto"/>
        <w:rPr>
          <w:rStyle w:val="Teksttreci20"/>
          <w:rFonts w:ascii="Tahoma" w:hAnsi="Tahoma" w:cs="Tahoma"/>
          <w:b w:val="0"/>
          <w:color w:val="auto"/>
          <w:sz w:val="24"/>
          <w:szCs w:val="24"/>
        </w:rPr>
      </w:pPr>
      <w:r w:rsidRPr="009533B8">
        <w:rPr>
          <w:rStyle w:val="Teksttreci20"/>
          <w:rFonts w:ascii="Tahoma" w:hAnsi="Tahoma" w:cs="Tahoma"/>
          <w:b w:val="0"/>
          <w:color w:val="auto"/>
          <w:sz w:val="24"/>
          <w:szCs w:val="24"/>
        </w:rPr>
        <w:t>W celu potwierdzenia, że osoba działająca w imieniu Wykonawcy jest umocowana do jego reprezentowania - odpis lub informację z Krajowego Rejestru Sądowego, Centralnej Ewidencji i Informacji o Działalności Gospodarczej lub innego właściwego rejestru. Wykonawca nie jest zobowiązany do złożenia tych dokumentów, jeżeli Zamawiający może je</w:t>
      </w:r>
      <w:r w:rsidR="00197628">
        <w:rPr>
          <w:rStyle w:val="Teksttreci20"/>
          <w:rFonts w:ascii="Tahoma" w:hAnsi="Tahoma" w:cs="Tahoma"/>
          <w:b w:val="0"/>
          <w:color w:val="auto"/>
          <w:sz w:val="24"/>
          <w:szCs w:val="24"/>
        </w:rPr>
        <w:t xml:space="preserve"> uzyskać za pomocą bezpłatnych</w:t>
      </w:r>
      <w:r w:rsidR="00197628">
        <w:rPr>
          <w:rStyle w:val="Teksttreci20"/>
          <w:rFonts w:ascii="Tahoma" w:hAnsi="Tahoma" w:cs="Tahoma"/>
          <w:b w:val="0"/>
          <w:color w:val="auto"/>
          <w:sz w:val="24"/>
          <w:szCs w:val="24"/>
        </w:rPr>
        <w:br/>
      </w:r>
      <w:r w:rsidRPr="009533B8">
        <w:rPr>
          <w:rStyle w:val="Teksttreci20"/>
          <w:rFonts w:ascii="Tahoma" w:hAnsi="Tahoma" w:cs="Tahoma"/>
          <w:b w:val="0"/>
          <w:color w:val="auto"/>
          <w:sz w:val="24"/>
          <w:szCs w:val="24"/>
        </w:rPr>
        <w:t xml:space="preserve">i ogólnodostępnych baz danych, </w:t>
      </w:r>
      <w:r w:rsidRPr="009533B8">
        <w:rPr>
          <w:rStyle w:val="Teksttreci20"/>
          <w:rFonts w:ascii="Tahoma" w:hAnsi="Tahoma" w:cs="Tahoma"/>
          <w:color w:val="auto"/>
          <w:sz w:val="24"/>
          <w:szCs w:val="24"/>
        </w:rPr>
        <w:t>o ile Wykonawca wskazał dane umożliwiające dostęp do tych dokumentów</w:t>
      </w:r>
      <w:r w:rsidR="00077DED">
        <w:rPr>
          <w:rStyle w:val="Teksttreci20"/>
          <w:rFonts w:ascii="Tahoma" w:hAnsi="Tahoma" w:cs="Tahoma"/>
          <w:b w:val="0"/>
          <w:color w:val="auto"/>
          <w:sz w:val="24"/>
          <w:szCs w:val="24"/>
        </w:rPr>
        <w:t>.</w:t>
      </w:r>
    </w:p>
    <w:p w:rsidR="00077DED" w:rsidRDefault="00077DED" w:rsidP="00077DED">
      <w:pPr>
        <w:pStyle w:val="Tekstpodstawowy2"/>
        <w:numPr>
          <w:ilvl w:val="0"/>
          <w:numId w:val="18"/>
        </w:numPr>
        <w:tabs>
          <w:tab w:val="left" w:pos="851"/>
        </w:tabs>
        <w:spacing w:after="480" w:line="276" w:lineRule="auto"/>
        <w:rPr>
          <w:rStyle w:val="Teksttreci20"/>
          <w:rFonts w:ascii="Tahoma" w:hAnsi="Tahoma" w:cs="Tahoma"/>
          <w:b w:val="0"/>
          <w:color w:val="auto"/>
          <w:sz w:val="24"/>
          <w:szCs w:val="24"/>
        </w:rPr>
      </w:pPr>
      <w:r w:rsidRPr="00077DED">
        <w:rPr>
          <w:rStyle w:val="Teksttreci20"/>
          <w:rFonts w:ascii="Tahoma" w:hAnsi="Tahoma" w:cs="Tahoma"/>
          <w:b w:val="0"/>
          <w:color w:val="auto"/>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ze Wykonawca realizując zamówienie będzie dysponował niezbędnymi zasobami tych podmiotów. Zobowiązanie określa w szczególności informacje wymienione w rozdziale X pkt 4 SWZ.</w:t>
      </w:r>
    </w:p>
    <w:p w:rsidR="00077DED" w:rsidRPr="000A1132" w:rsidRDefault="00077DED" w:rsidP="00077DED">
      <w:pPr>
        <w:pStyle w:val="Tekstpodstawowy2"/>
        <w:numPr>
          <w:ilvl w:val="0"/>
          <w:numId w:val="18"/>
        </w:numPr>
        <w:tabs>
          <w:tab w:val="left" w:pos="851"/>
        </w:tabs>
        <w:spacing w:after="480" w:line="276" w:lineRule="auto"/>
        <w:rPr>
          <w:rFonts w:ascii="Tahoma" w:eastAsia="Calibri" w:hAnsi="Tahoma" w:cs="Tahoma"/>
          <w:b w:val="0"/>
          <w:sz w:val="24"/>
          <w:szCs w:val="24"/>
          <w:lang w:bidi="pl-PL"/>
        </w:rPr>
      </w:pPr>
      <w:r w:rsidRPr="00077DED">
        <w:rPr>
          <w:rStyle w:val="Teksttreci20"/>
          <w:rFonts w:ascii="Tahoma" w:hAnsi="Tahoma" w:cs="Tahoma"/>
          <w:b w:val="0"/>
          <w:color w:val="auto"/>
          <w:sz w:val="24"/>
          <w:szCs w:val="24"/>
        </w:rPr>
        <w:t>Oświadczenie, z którego wynika, które prace wykonają poszczególni Wykonawcy – przy czym obowiązek ten dotyczy wyłącznie Wykonawców wspólnie ubiegających się o udzielenie zamówienia, zgodnie z art. 117 ust. 4 ustawy, którego wzór stanowi załącznik nr 3 do SWZ</w:t>
      </w:r>
    </w:p>
    <w:p w:rsidR="00AC0246" w:rsidRPr="009533B8" w:rsidRDefault="00AC0246" w:rsidP="00077DED">
      <w:pPr>
        <w:pStyle w:val="Tekstpodstawowy2"/>
        <w:numPr>
          <w:ilvl w:val="0"/>
          <w:numId w:val="18"/>
        </w:numPr>
        <w:tabs>
          <w:tab w:val="left" w:pos="851"/>
        </w:tabs>
        <w:spacing w:line="276" w:lineRule="auto"/>
        <w:rPr>
          <w:rFonts w:ascii="Tahoma" w:eastAsia="Calibri" w:hAnsi="Tahoma" w:cs="Tahoma"/>
          <w:b w:val="0"/>
          <w:sz w:val="24"/>
          <w:szCs w:val="24"/>
          <w:lang w:bidi="pl-PL"/>
        </w:rPr>
      </w:pPr>
      <w:r w:rsidRPr="009533B8">
        <w:rPr>
          <w:rFonts w:ascii="Tahoma" w:hAnsi="Tahoma" w:cs="Tahoma"/>
          <w:b w:val="0"/>
          <w:sz w:val="24"/>
          <w:szCs w:val="24"/>
        </w:rPr>
        <w:t xml:space="preserve">Pełnomocnictwo </w:t>
      </w:r>
      <w:r w:rsidRPr="009533B8">
        <w:rPr>
          <w:rFonts w:ascii="Tahoma" w:hAnsi="Tahoma" w:cs="Tahoma"/>
          <w:b w:val="0"/>
          <w:bCs/>
          <w:sz w:val="24"/>
          <w:szCs w:val="24"/>
        </w:rPr>
        <w:t>złożone w sytuacji:</w:t>
      </w:r>
    </w:p>
    <w:p w:rsidR="00AC0246" w:rsidRPr="009533B8" w:rsidRDefault="00AC0246" w:rsidP="009533B8">
      <w:pPr>
        <w:pStyle w:val="Tekstpodstawowy2"/>
        <w:numPr>
          <w:ilvl w:val="0"/>
          <w:numId w:val="27"/>
        </w:numPr>
        <w:tabs>
          <w:tab w:val="left" w:pos="851"/>
        </w:tabs>
        <w:spacing w:line="276" w:lineRule="auto"/>
        <w:rPr>
          <w:rFonts w:ascii="Tahoma" w:hAnsi="Tahoma" w:cs="Tahoma"/>
          <w:b w:val="0"/>
          <w:sz w:val="24"/>
          <w:szCs w:val="24"/>
        </w:rPr>
      </w:pPr>
      <w:r w:rsidRPr="009533B8">
        <w:rPr>
          <w:rFonts w:ascii="Tahoma" w:hAnsi="Tahoma" w:cs="Tahoma"/>
          <w:b w:val="0"/>
          <w:sz w:val="24"/>
          <w:szCs w:val="24"/>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0A1132" w:rsidRDefault="00AC0246" w:rsidP="000A1132">
      <w:pPr>
        <w:pStyle w:val="Tekstpodstawowy2"/>
        <w:numPr>
          <w:ilvl w:val="0"/>
          <w:numId w:val="27"/>
        </w:numPr>
        <w:tabs>
          <w:tab w:val="left" w:pos="851"/>
        </w:tabs>
        <w:spacing w:line="276" w:lineRule="auto"/>
        <w:rPr>
          <w:rFonts w:ascii="Tahoma" w:hAnsi="Tahoma" w:cs="Tahoma"/>
          <w:b w:val="0"/>
          <w:sz w:val="24"/>
          <w:szCs w:val="24"/>
        </w:rPr>
      </w:pPr>
      <w:r w:rsidRPr="009533B8">
        <w:rPr>
          <w:rFonts w:ascii="Tahoma" w:hAnsi="Tahoma" w:cs="Tahoma"/>
          <w:b w:val="0"/>
          <w:sz w:val="24"/>
          <w:szCs w:val="24"/>
        </w:rPr>
        <w:t xml:space="preserve">podpisania oferty względnie innych dokumentów składanych wraz </w:t>
      </w:r>
      <w:r w:rsidRPr="009533B8">
        <w:rPr>
          <w:rFonts w:ascii="Tahoma" w:hAnsi="Tahoma" w:cs="Tahoma"/>
          <w:b w:val="0"/>
          <w:sz w:val="24"/>
          <w:szCs w:val="24"/>
        </w:rPr>
        <w:br/>
        <w:t xml:space="preserve">z ofertą przez osobę, dla której prawo do ich podpisania nie wynika wprost </w:t>
      </w:r>
      <w:r w:rsidRPr="009533B8">
        <w:rPr>
          <w:rFonts w:ascii="Tahoma" w:hAnsi="Tahoma" w:cs="Tahoma"/>
          <w:b w:val="0"/>
          <w:sz w:val="24"/>
          <w:szCs w:val="24"/>
        </w:rPr>
        <w:br/>
        <w:t xml:space="preserve">z dokumentu stwierdzającego status prawny Wykonawcy (np. wypisu </w:t>
      </w:r>
      <w:r w:rsidRPr="009533B8">
        <w:rPr>
          <w:rFonts w:ascii="Tahoma" w:hAnsi="Tahoma" w:cs="Tahoma"/>
          <w:b w:val="0"/>
          <w:sz w:val="24"/>
          <w:szCs w:val="24"/>
        </w:rPr>
        <w:br/>
        <w:t>z Krajowego rejestru sądowego) – pełnomocnictwo do podpisania oferty.</w:t>
      </w:r>
    </w:p>
    <w:p w:rsidR="000A1132" w:rsidRPr="009533B8" w:rsidRDefault="000A1132" w:rsidP="000A1132">
      <w:pPr>
        <w:pStyle w:val="Nagwek1"/>
        <w:numPr>
          <w:ilvl w:val="0"/>
          <w:numId w:val="24"/>
        </w:numPr>
        <w:spacing w:before="240"/>
        <w:ind w:left="142" w:hanging="142"/>
        <w:jc w:val="both"/>
        <w:rPr>
          <w:rFonts w:ascii="Tahoma" w:hAnsi="Tahoma" w:cs="Tahoma"/>
          <w:color w:val="auto"/>
          <w:sz w:val="24"/>
          <w:szCs w:val="24"/>
        </w:rPr>
      </w:pPr>
      <w:r>
        <w:rPr>
          <w:rFonts w:ascii="Tahoma" w:hAnsi="Tahoma" w:cs="Tahoma"/>
          <w:color w:val="auto"/>
          <w:sz w:val="24"/>
          <w:szCs w:val="24"/>
        </w:rPr>
        <w:t>Podmiotowe środki dowodowe składane na wezwanie Zamawiającego</w:t>
      </w:r>
    </w:p>
    <w:p w:rsidR="000A1132" w:rsidRPr="000A1132" w:rsidRDefault="000A1132" w:rsidP="000A1132">
      <w:pPr>
        <w:pStyle w:val="Tekstpodstawowy2"/>
        <w:tabs>
          <w:tab w:val="left" w:pos="851"/>
        </w:tabs>
        <w:spacing w:line="276" w:lineRule="auto"/>
        <w:rPr>
          <w:rFonts w:ascii="Tahoma" w:hAnsi="Tahoma" w:cs="Tahoma"/>
          <w:b w:val="0"/>
          <w:sz w:val="24"/>
          <w:szCs w:val="24"/>
        </w:rPr>
      </w:pPr>
      <w:r w:rsidRPr="000A1132">
        <w:rPr>
          <w:rFonts w:ascii="Tahoma" w:hAnsi="Tahoma" w:cs="Tahoma"/>
          <w:b w:val="0"/>
          <w:sz w:val="24"/>
          <w:szCs w:val="24"/>
        </w:rPr>
        <w:t>1.</w:t>
      </w:r>
      <w:r w:rsidRPr="000A1132">
        <w:rPr>
          <w:rFonts w:ascii="Tahoma" w:hAnsi="Tahoma" w:cs="Tahoma"/>
          <w:b w:val="0"/>
          <w:sz w:val="24"/>
          <w:szCs w:val="24"/>
        </w:rPr>
        <w:tab/>
        <w:t xml:space="preserve">Wykonawca, którego oferta zostanie najwyżej oceniona, zostanie wezwany </w:t>
      </w:r>
    </w:p>
    <w:p w:rsidR="000A1132" w:rsidRPr="000A1132" w:rsidRDefault="000A1132" w:rsidP="000A1132">
      <w:pPr>
        <w:pStyle w:val="Tekstpodstawowy2"/>
        <w:tabs>
          <w:tab w:val="left" w:pos="851"/>
        </w:tabs>
        <w:spacing w:line="276" w:lineRule="auto"/>
        <w:rPr>
          <w:rFonts w:ascii="Tahoma" w:hAnsi="Tahoma" w:cs="Tahoma"/>
          <w:b w:val="0"/>
          <w:sz w:val="24"/>
          <w:szCs w:val="24"/>
        </w:rPr>
      </w:pPr>
      <w:r w:rsidRPr="000A1132">
        <w:rPr>
          <w:rFonts w:ascii="Tahoma" w:hAnsi="Tahoma" w:cs="Tahoma"/>
          <w:b w:val="0"/>
          <w:sz w:val="24"/>
          <w:szCs w:val="24"/>
        </w:rPr>
        <w:t xml:space="preserve">do złożenia w wyznaczonym terminie, nie krótszym niż 5 dni od dnia wezwania, aktualnych na dzień złożenia następujących podmiotowych środków dowodowych: </w:t>
      </w:r>
    </w:p>
    <w:p w:rsidR="000A1132" w:rsidRPr="000A1132" w:rsidRDefault="000A1132" w:rsidP="000A1132">
      <w:pPr>
        <w:pStyle w:val="Tekstpodstawowy2"/>
        <w:tabs>
          <w:tab w:val="left" w:pos="851"/>
        </w:tabs>
        <w:spacing w:line="276" w:lineRule="auto"/>
        <w:rPr>
          <w:rFonts w:ascii="Tahoma" w:hAnsi="Tahoma" w:cs="Tahoma"/>
          <w:b w:val="0"/>
          <w:sz w:val="24"/>
          <w:szCs w:val="24"/>
        </w:rPr>
      </w:pPr>
      <w:r w:rsidRPr="000A1132">
        <w:rPr>
          <w:rFonts w:ascii="Tahoma" w:hAnsi="Tahoma" w:cs="Tahoma"/>
          <w:b w:val="0"/>
          <w:sz w:val="24"/>
          <w:szCs w:val="24"/>
        </w:rPr>
        <w:t>a)</w:t>
      </w:r>
      <w:r w:rsidRPr="000A1132">
        <w:rPr>
          <w:rFonts w:ascii="Tahoma" w:hAnsi="Tahoma" w:cs="Tahoma"/>
          <w:b w:val="0"/>
          <w:sz w:val="24"/>
          <w:szCs w:val="24"/>
        </w:rPr>
        <w:tab/>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na formularzu zgodnym z treścią załącznika nr 4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p>
    <w:p w:rsidR="000A1132" w:rsidRPr="000A1132" w:rsidRDefault="000A1132" w:rsidP="000A1132">
      <w:pPr>
        <w:pStyle w:val="Tekstpodstawowy2"/>
        <w:tabs>
          <w:tab w:val="left" w:pos="851"/>
        </w:tabs>
        <w:spacing w:line="276" w:lineRule="auto"/>
        <w:rPr>
          <w:rFonts w:ascii="Tahoma" w:hAnsi="Tahoma" w:cs="Tahoma"/>
          <w:b w:val="0"/>
          <w:sz w:val="24"/>
          <w:szCs w:val="24"/>
        </w:rPr>
      </w:pPr>
      <w:r w:rsidRPr="000A1132">
        <w:rPr>
          <w:rFonts w:ascii="Tahoma" w:hAnsi="Tahoma" w:cs="Tahoma"/>
          <w:b w:val="0"/>
          <w:sz w:val="24"/>
          <w:szCs w:val="24"/>
        </w:rPr>
        <w:t>w stanie uzyskać tych dokumentów – inne odpowiednie dokumenty.</w:t>
      </w:r>
    </w:p>
    <w:p w:rsidR="000A1132" w:rsidRPr="000A1132" w:rsidRDefault="000A1132" w:rsidP="000A1132">
      <w:pPr>
        <w:pStyle w:val="Tekstpodstawowy2"/>
        <w:tabs>
          <w:tab w:val="left" w:pos="851"/>
        </w:tabs>
        <w:spacing w:line="276" w:lineRule="auto"/>
        <w:rPr>
          <w:rFonts w:ascii="Tahoma" w:hAnsi="Tahoma" w:cs="Tahoma"/>
          <w:b w:val="0"/>
          <w:sz w:val="24"/>
          <w:szCs w:val="24"/>
        </w:rPr>
      </w:pPr>
      <w:r w:rsidRPr="000A1132">
        <w:rPr>
          <w:rFonts w:ascii="Tahoma" w:hAnsi="Tahoma" w:cs="Tahoma"/>
          <w:b w:val="0"/>
          <w:sz w:val="24"/>
          <w:szCs w:val="24"/>
        </w:rPr>
        <w:t>2.</w:t>
      </w:r>
      <w:r w:rsidRPr="000A1132">
        <w:rPr>
          <w:rFonts w:ascii="Tahoma" w:hAnsi="Tahoma" w:cs="Tahoma"/>
          <w:b w:val="0"/>
          <w:sz w:val="24"/>
          <w:szCs w:val="24"/>
        </w:rPr>
        <w:tab/>
        <w:t>Okres, o którym mowa w pkt 1, liczy się wstecz od dnia w którym upływa termin składania ofert.</w:t>
      </w:r>
    </w:p>
    <w:p w:rsidR="000A1132" w:rsidRPr="000A1132" w:rsidRDefault="000A1132" w:rsidP="000A1132">
      <w:pPr>
        <w:pStyle w:val="Tekstpodstawowy2"/>
        <w:tabs>
          <w:tab w:val="left" w:pos="851"/>
        </w:tabs>
        <w:spacing w:line="276" w:lineRule="auto"/>
        <w:rPr>
          <w:rFonts w:ascii="Tahoma" w:hAnsi="Tahoma" w:cs="Tahoma"/>
          <w:b w:val="0"/>
          <w:sz w:val="24"/>
          <w:szCs w:val="24"/>
        </w:rPr>
      </w:pPr>
      <w:r w:rsidRPr="000A1132">
        <w:rPr>
          <w:rFonts w:ascii="Tahoma" w:hAnsi="Tahoma" w:cs="Tahoma"/>
          <w:b w:val="0"/>
          <w:sz w:val="24"/>
          <w:szCs w:val="24"/>
        </w:rPr>
        <w:t>3.</w:t>
      </w:r>
      <w:r w:rsidRPr="000A1132">
        <w:rPr>
          <w:rFonts w:ascii="Tahoma" w:hAnsi="Tahoma" w:cs="Tahoma"/>
          <w:b w:val="0"/>
          <w:sz w:val="24"/>
          <w:szCs w:val="24"/>
        </w:rPr>
        <w:tab/>
        <w:t>Jeżeli Wykonawca powołuje się na doświadczenie w realizacji robót budowlanych i/lub usług, które wykonywał wspólnie z innymi Wykonawcami, wykazy, o których mowa powyżej dotyczą robót budowlanych i/lub usług, w których wykonaniu Wykonawca ten bezpośrednio uczestniczył.</w:t>
      </w:r>
    </w:p>
    <w:p w:rsidR="000A1132" w:rsidRPr="000A1132" w:rsidRDefault="000A1132" w:rsidP="000A1132">
      <w:pPr>
        <w:pStyle w:val="Tekstpodstawowy2"/>
        <w:tabs>
          <w:tab w:val="left" w:pos="851"/>
        </w:tabs>
        <w:spacing w:line="276" w:lineRule="auto"/>
        <w:rPr>
          <w:rFonts w:ascii="Tahoma" w:hAnsi="Tahoma" w:cs="Tahoma"/>
          <w:b w:val="0"/>
          <w:sz w:val="24"/>
          <w:szCs w:val="24"/>
        </w:rPr>
      </w:pPr>
      <w:r w:rsidRPr="000A1132">
        <w:rPr>
          <w:rFonts w:ascii="Tahoma" w:hAnsi="Tahoma" w:cs="Tahoma"/>
          <w:b w:val="0"/>
          <w:sz w:val="24"/>
          <w:szCs w:val="24"/>
        </w:rPr>
        <w:t>4.</w:t>
      </w:r>
      <w:r w:rsidRPr="000A1132">
        <w:rPr>
          <w:rFonts w:ascii="Tahoma" w:hAnsi="Tahoma" w:cs="Tahoma"/>
          <w:b w:val="0"/>
          <w:sz w:val="24"/>
          <w:szCs w:val="24"/>
        </w:rPr>
        <w:tab/>
        <w:t>Wykonawca nie jest zobowiązany do złożenia podmiotowych środków dowodowych, które Zamawiający posiada jeżeli Wykonawca wskaże te środki oraz potwierdzi ich prawidłowość i aktualność.</w:t>
      </w:r>
    </w:p>
    <w:p w:rsidR="00AC0246" w:rsidRPr="009533B8" w:rsidRDefault="00AC0246" w:rsidP="009533B8">
      <w:pPr>
        <w:pStyle w:val="Nagwek1"/>
        <w:numPr>
          <w:ilvl w:val="0"/>
          <w:numId w:val="24"/>
        </w:numPr>
        <w:spacing w:before="240"/>
        <w:ind w:left="142" w:hanging="142"/>
        <w:jc w:val="both"/>
        <w:rPr>
          <w:rFonts w:ascii="Tahoma" w:hAnsi="Tahoma" w:cs="Tahoma"/>
          <w:color w:val="auto"/>
          <w:sz w:val="24"/>
          <w:szCs w:val="24"/>
        </w:rPr>
      </w:pPr>
      <w:r w:rsidRPr="009533B8">
        <w:rPr>
          <w:rFonts w:ascii="Tahoma" w:hAnsi="Tahoma" w:cs="Tahoma"/>
          <w:color w:val="auto"/>
          <w:sz w:val="24"/>
          <w:szCs w:val="24"/>
        </w:rPr>
        <w:t xml:space="preserve">Informacje o środkach komunikacji elektronicznej, przy użyciu których Zamawiający będzie komunikował się z Wykonawcami, oraz informacje </w:t>
      </w:r>
      <w:r w:rsidRPr="009533B8">
        <w:rPr>
          <w:rFonts w:ascii="Tahoma" w:hAnsi="Tahoma" w:cs="Tahoma"/>
          <w:color w:val="auto"/>
          <w:sz w:val="24"/>
          <w:szCs w:val="24"/>
        </w:rPr>
        <w:br/>
        <w:t xml:space="preserve">o wymaganiach technicznych i organizacyjnych sporządzania, wysyłania </w:t>
      </w:r>
      <w:r w:rsidRPr="009533B8">
        <w:rPr>
          <w:rFonts w:ascii="Tahoma" w:hAnsi="Tahoma" w:cs="Tahoma"/>
          <w:color w:val="auto"/>
          <w:sz w:val="24"/>
          <w:szCs w:val="24"/>
        </w:rPr>
        <w:br/>
        <w:t>i odbierania korespondencji elektronicznej</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W postępowaniu o udzielenie zamówienia komunikacja między Zamawiającym</w:t>
      </w:r>
      <w:r w:rsidR="00D34B74">
        <w:rPr>
          <w:rStyle w:val="Teksttreci20"/>
          <w:rFonts w:ascii="Tahoma" w:hAnsi="Tahoma" w:cs="Tahoma"/>
          <w:color w:val="auto"/>
          <w:sz w:val="24"/>
          <w:szCs w:val="24"/>
        </w:rPr>
        <w:t>,</w:t>
      </w:r>
      <w:r w:rsidRPr="009533B8">
        <w:rPr>
          <w:rStyle w:val="Teksttreci20"/>
          <w:rFonts w:ascii="Tahoma" w:hAnsi="Tahoma" w:cs="Tahoma"/>
          <w:color w:val="auto"/>
          <w:sz w:val="24"/>
          <w:szCs w:val="24"/>
        </w:rPr>
        <w:t xml:space="preserve"> </w:t>
      </w:r>
      <w:r w:rsidRPr="009533B8">
        <w:rPr>
          <w:rStyle w:val="Teksttreci20"/>
          <w:rFonts w:ascii="Tahoma" w:hAnsi="Tahoma" w:cs="Tahoma"/>
          <w:color w:val="auto"/>
          <w:sz w:val="24"/>
          <w:szCs w:val="24"/>
        </w:rPr>
        <w:br/>
        <w:t xml:space="preserve">a Wykonawcami odbywa się drogą elektroniczną przy użyciu </w:t>
      </w:r>
      <w:proofErr w:type="spellStart"/>
      <w:r w:rsidRPr="009533B8">
        <w:rPr>
          <w:rStyle w:val="Teksttreci20"/>
          <w:rFonts w:ascii="Tahoma" w:hAnsi="Tahoma" w:cs="Tahoma"/>
          <w:color w:val="auto"/>
          <w:sz w:val="24"/>
          <w:szCs w:val="24"/>
        </w:rPr>
        <w:t>miniPortalu</w:t>
      </w:r>
      <w:proofErr w:type="spellEnd"/>
      <w:r w:rsidRPr="009533B8">
        <w:rPr>
          <w:rStyle w:val="Teksttreci20"/>
          <w:rFonts w:ascii="Tahoma" w:hAnsi="Tahoma" w:cs="Tahoma"/>
          <w:color w:val="auto"/>
          <w:sz w:val="24"/>
          <w:szCs w:val="24"/>
        </w:rPr>
        <w:t xml:space="preserve"> </w:t>
      </w:r>
      <w:hyperlink r:id="rId11" w:history="1">
        <w:r w:rsidRPr="009533B8">
          <w:rPr>
            <w:rStyle w:val="Hipercze"/>
            <w:rFonts w:ascii="Tahoma" w:hAnsi="Tahoma" w:cs="Tahoma"/>
            <w:color w:val="auto"/>
            <w:sz w:val="24"/>
            <w:szCs w:val="24"/>
            <w:lang w:bidi="en-US"/>
          </w:rPr>
          <w:t>https://miniportal.uzp.gov.pl</w:t>
        </w:r>
      </w:hyperlink>
      <w:r w:rsidRPr="009533B8">
        <w:rPr>
          <w:rStyle w:val="Teksttreci20"/>
          <w:rFonts w:ascii="Tahoma" w:hAnsi="Tahoma" w:cs="Tahoma"/>
          <w:color w:val="auto"/>
          <w:sz w:val="24"/>
          <w:szCs w:val="24"/>
          <w:lang w:eastAsia="en-US" w:bidi="en-US"/>
        </w:rPr>
        <w:t xml:space="preserve">, </w:t>
      </w:r>
      <w:proofErr w:type="spellStart"/>
      <w:r w:rsidRPr="009533B8">
        <w:rPr>
          <w:rStyle w:val="Teksttreci20"/>
          <w:rFonts w:ascii="Tahoma" w:hAnsi="Tahoma" w:cs="Tahoma"/>
          <w:color w:val="auto"/>
          <w:sz w:val="24"/>
          <w:szCs w:val="24"/>
        </w:rPr>
        <w:t>ePUAPu</w:t>
      </w:r>
      <w:proofErr w:type="spellEnd"/>
      <w:r w:rsidRPr="009533B8">
        <w:rPr>
          <w:rStyle w:val="Teksttreci20"/>
          <w:rFonts w:ascii="Tahoma" w:hAnsi="Tahoma" w:cs="Tahoma"/>
          <w:color w:val="auto"/>
          <w:sz w:val="24"/>
          <w:szCs w:val="24"/>
        </w:rPr>
        <w:t xml:space="preserve"> </w:t>
      </w:r>
      <w:r w:rsidR="00AB593C" w:rsidRPr="009533B8">
        <w:rPr>
          <w:rStyle w:val="Hipercze"/>
          <w:rFonts w:ascii="Tahoma" w:hAnsi="Tahoma" w:cs="Tahoma"/>
          <w:color w:val="auto"/>
          <w:sz w:val="24"/>
          <w:szCs w:val="24"/>
          <w:lang w:bidi="en-US"/>
        </w:rPr>
        <w:t>/d47d32wssw/skrytka</w:t>
      </w:r>
      <w:r w:rsidRPr="009533B8">
        <w:rPr>
          <w:rStyle w:val="Teksttreci20"/>
          <w:rFonts w:ascii="Tahoma" w:hAnsi="Tahoma" w:cs="Tahoma"/>
          <w:color w:val="auto"/>
          <w:sz w:val="24"/>
          <w:szCs w:val="24"/>
          <w:lang w:eastAsia="en-US" w:bidi="en-US"/>
        </w:rPr>
        <w:t xml:space="preserve"> </w:t>
      </w:r>
      <w:r w:rsidRPr="009533B8">
        <w:rPr>
          <w:rStyle w:val="Teksttreci20"/>
          <w:rFonts w:ascii="Tahoma" w:hAnsi="Tahoma" w:cs="Tahoma"/>
          <w:color w:val="auto"/>
          <w:sz w:val="24"/>
          <w:szCs w:val="24"/>
        </w:rPr>
        <w:t xml:space="preserve">oraz poczty elektronicznej </w:t>
      </w:r>
      <w:hyperlink r:id="rId12" w:history="1">
        <w:r w:rsidR="00AB593C" w:rsidRPr="009533B8">
          <w:rPr>
            <w:rStyle w:val="Hipercze"/>
            <w:rFonts w:ascii="Tahoma" w:hAnsi="Tahoma" w:cs="Tahoma"/>
            <w:color w:val="auto"/>
            <w:sz w:val="24"/>
            <w:szCs w:val="24"/>
          </w:rPr>
          <w:t>zamowienia@kornowac.pl</w:t>
        </w:r>
      </w:hyperlink>
      <w:r w:rsidR="00AB593C" w:rsidRPr="009533B8">
        <w:rPr>
          <w:rFonts w:ascii="Tahoma" w:hAnsi="Tahoma" w:cs="Tahoma"/>
        </w:rPr>
        <w:t xml:space="preserve"> </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 xml:space="preserve">Wykonawca zamierzający wziąć udział w postępowaniu o udzielenie zamówienia publicznego, musi posiadać konto na </w:t>
      </w:r>
      <w:proofErr w:type="spellStart"/>
      <w:r w:rsidRPr="009533B8">
        <w:rPr>
          <w:rStyle w:val="Teksttreci20"/>
          <w:rFonts w:ascii="Tahoma" w:hAnsi="Tahoma" w:cs="Tahoma"/>
          <w:color w:val="auto"/>
          <w:sz w:val="24"/>
          <w:szCs w:val="24"/>
        </w:rPr>
        <w:t>ePUAP</w:t>
      </w:r>
      <w:proofErr w:type="spellEnd"/>
      <w:r w:rsidRPr="009533B8">
        <w:rPr>
          <w:rStyle w:val="Teksttreci20"/>
          <w:rFonts w:ascii="Tahoma" w:hAnsi="Tahoma" w:cs="Tahoma"/>
          <w:color w:val="auto"/>
          <w:sz w:val="24"/>
          <w:szCs w:val="24"/>
        </w:rPr>
        <w:t>. Wykonawca posiadający konto</w:t>
      </w:r>
      <w:r w:rsidRPr="009533B8">
        <w:rPr>
          <w:rStyle w:val="Teksttreci20"/>
          <w:rFonts w:ascii="Tahoma" w:hAnsi="Tahoma" w:cs="Tahoma"/>
          <w:color w:val="auto"/>
          <w:sz w:val="24"/>
          <w:szCs w:val="24"/>
        </w:rPr>
        <w:br/>
        <w:t xml:space="preserve">na </w:t>
      </w:r>
      <w:proofErr w:type="spellStart"/>
      <w:r w:rsidRPr="009533B8">
        <w:rPr>
          <w:rStyle w:val="Teksttreci20"/>
          <w:rFonts w:ascii="Tahoma" w:hAnsi="Tahoma" w:cs="Tahoma"/>
          <w:color w:val="auto"/>
          <w:sz w:val="24"/>
          <w:szCs w:val="24"/>
        </w:rPr>
        <w:t>ePUAP</w:t>
      </w:r>
      <w:proofErr w:type="spellEnd"/>
      <w:r w:rsidRPr="009533B8">
        <w:rPr>
          <w:rStyle w:val="Teksttreci20"/>
          <w:rFonts w:ascii="Tahoma" w:hAnsi="Tahoma" w:cs="Tahoma"/>
          <w:color w:val="auto"/>
          <w:sz w:val="24"/>
          <w:szCs w:val="24"/>
        </w:rPr>
        <w:t xml:space="preserve"> ma dostęp do następujących formularzy: „Formularz do z</w:t>
      </w:r>
      <w:r w:rsidRPr="0081714D">
        <w:rPr>
          <w:rStyle w:val="PogrubienieTeksttreci2115pt"/>
          <w:rFonts w:ascii="Tahoma" w:hAnsi="Tahoma" w:cs="Tahoma"/>
          <w:b w:val="0"/>
          <w:color w:val="auto"/>
          <w:sz w:val="24"/>
          <w:szCs w:val="24"/>
        </w:rPr>
        <w:t>ł</w:t>
      </w:r>
      <w:r w:rsidRPr="009533B8">
        <w:rPr>
          <w:rStyle w:val="Teksttreci20"/>
          <w:rFonts w:ascii="Tahoma" w:hAnsi="Tahoma" w:cs="Tahoma"/>
          <w:color w:val="auto"/>
          <w:sz w:val="24"/>
          <w:szCs w:val="24"/>
        </w:rPr>
        <w:t>ożenia, zmiany i wycofania oferty lub wniosku” oraz „Formularz do komunikacji”.</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 xml:space="preserve">Wymagania techniczne i organizacyjne wysyłania i odbierania dokumentów elektronicznych, cyfrowych </w:t>
      </w:r>
      <w:proofErr w:type="spellStart"/>
      <w:r w:rsidRPr="009533B8">
        <w:rPr>
          <w:rStyle w:val="Teksttreci20"/>
          <w:rFonts w:ascii="Tahoma" w:hAnsi="Tahoma" w:cs="Tahoma"/>
          <w:color w:val="auto"/>
          <w:sz w:val="24"/>
          <w:szCs w:val="24"/>
        </w:rPr>
        <w:t>odwzorowań</w:t>
      </w:r>
      <w:proofErr w:type="spellEnd"/>
      <w:r w:rsidRPr="009533B8">
        <w:rPr>
          <w:rStyle w:val="Teksttreci20"/>
          <w:rFonts w:ascii="Tahoma" w:hAnsi="Tahoma" w:cs="Tahoma"/>
          <w:color w:val="auto"/>
          <w:sz w:val="24"/>
          <w:szCs w:val="24"/>
        </w:rPr>
        <w:t xml:space="preserve"> dokumentów i oświadczeń oraz informacji przekazywanych przy ich użyciu zostały opisane w Regulaminie korzystania z systemu </w:t>
      </w:r>
      <w:proofErr w:type="spellStart"/>
      <w:r w:rsidRPr="009533B8">
        <w:rPr>
          <w:rStyle w:val="Teksttreci20"/>
          <w:rFonts w:ascii="Tahoma" w:hAnsi="Tahoma" w:cs="Tahoma"/>
          <w:color w:val="auto"/>
          <w:sz w:val="24"/>
          <w:szCs w:val="24"/>
        </w:rPr>
        <w:t>miniPortalu</w:t>
      </w:r>
      <w:proofErr w:type="spellEnd"/>
      <w:r w:rsidRPr="009533B8">
        <w:rPr>
          <w:rStyle w:val="Teksttreci20"/>
          <w:rFonts w:ascii="Tahoma" w:hAnsi="Tahoma" w:cs="Tahoma"/>
          <w:color w:val="auto"/>
          <w:sz w:val="24"/>
          <w:szCs w:val="24"/>
        </w:rPr>
        <w:t xml:space="preserve"> oraz Warunkach korzystania z elektronicznej platformy usług administracji publicznej (</w:t>
      </w:r>
      <w:proofErr w:type="spellStart"/>
      <w:r w:rsidRPr="009533B8">
        <w:rPr>
          <w:rStyle w:val="Teksttreci20"/>
          <w:rFonts w:ascii="Tahoma" w:hAnsi="Tahoma" w:cs="Tahoma"/>
          <w:color w:val="auto"/>
          <w:sz w:val="24"/>
          <w:szCs w:val="24"/>
        </w:rPr>
        <w:t>ePUAP</w:t>
      </w:r>
      <w:proofErr w:type="spellEnd"/>
      <w:r w:rsidRPr="009533B8">
        <w:rPr>
          <w:rStyle w:val="Teksttreci20"/>
          <w:rFonts w:ascii="Tahoma" w:hAnsi="Tahoma" w:cs="Tahoma"/>
          <w:color w:val="auto"/>
          <w:sz w:val="24"/>
          <w:szCs w:val="24"/>
        </w:rPr>
        <w:t>).</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 xml:space="preserve">Wykonawca przystępując do niniejszego postępowania o udzielenie zamówienia publicznego, akceptuje warunki korzystania z </w:t>
      </w:r>
      <w:proofErr w:type="spellStart"/>
      <w:r w:rsidRPr="009533B8">
        <w:rPr>
          <w:rStyle w:val="Teksttreci20"/>
          <w:rFonts w:ascii="Tahoma" w:hAnsi="Tahoma" w:cs="Tahoma"/>
          <w:color w:val="auto"/>
          <w:sz w:val="24"/>
          <w:szCs w:val="24"/>
        </w:rPr>
        <w:t>miniPortalu</w:t>
      </w:r>
      <w:proofErr w:type="spellEnd"/>
      <w:r w:rsidRPr="009533B8">
        <w:rPr>
          <w:rStyle w:val="Teksttreci20"/>
          <w:rFonts w:ascii="Tahoma" w:hAnsi="Tahoma" w:cs="Tahoma"/>
          <w:color w:val="auto"/>
          <w:sz w:val="24"/>
          <w:szCs w:val="24"/>
        </w:rPr>
        <w:t xml:space="preserve">, określone </w:t>
      </w:r>
      <w:r w:rsidR="00197628">
        <w:rPr>
          <w:rStyle w:val="Teksttreci20"/>
          <w:rFonts w:ascii="Tahoma" w:hAnsi="Tahoma" w:cs="Tahoma"/>
          <w:color w:val="auto"/>
          <w:sz w:val="24"/>
          <w:szCs w:val="24"/>
        </w:rPr>
        <w:br/>
      </w:r>
      <w:r w:rsidRPr="009533B8">
        <w:rPr>
          <w:rStyle w:val="Teksttreci20"/>
          <w:rFonts w:ascii="Tahoma" w:hAnsi="Tahoma" w:cs="Tahoma"/>
          <w:color w:val="auto"/>
          <w:sz w:val="24"/>
          <w:szCs w:val="24"/>
        </w:rPr>
        <w:t xml:space="preserve">w Regulaminie </w:t>
      </w:r>
      <w:proofErr w:type="spellStart"/>
      <w:r w:rsidRPr="009533B8">
        <w:rPr>
          <w:rStyle w:val="Teksttreci20"/>
          <w:rFonts w:ascii="Tahoma" w:hAnsi="Tahoma" w:cs="Tahoma"/>
          <w:color w:val="auto"/>
          <w:sz w:val="24"/>
          <w:szCs w:val="24"/>
        </w:rPr>
        <w:t>miniPortalu</w:t>
      </w:r>
      <w:proofErr w:type="spellEnd"/>
      <w:r w:rsidRPr="009533B8">
        <w:rPr>
          <w:rStyle w:val="Teksttreci20"/>
          <w:rFonts w:ascii="Tahoma" w:hAnsi="Tahoma" w:cs="Tahoma"/>
          <w:color w:val="auto"/>
          <w:sz w:val="24"/>
          <w:szCs w:val="24"/>
        </w:rPr>
        <w:t xml:space="preserve"> oraz zobowiązuje się korzystając z </w:t>
      </w:r>
      <w:proofErr w:type="spellStart"/>
      <w:r w:rsidRPr="009533B8">
        <w:rPr>
          <w:rStyle w:val="Teksttreci20"/>
          <w:rFonts w:ascii="Tahoma" w:hAnsi="Tahoma" w:cs="Tahoma"/>
          <w:color w:val="auto"/>
          <w:sz w:val="24"/>
          <w:szCs w:val="24"/>
        </w:rPr>
        <w:t>miniPortalu</w:t>
      </w:r>
      <w:proofErr w:type="spellEnd"/>
      <w:r w:rsidRPr="009533B8">
        <w:rPr>
          <w:rStyle w:val="Teksttreci20"/>
          <w:rFonts w:ascii="Tahoma" w:hAnsi="Tahoma" w:cs="Tahoma"/>
          <w:color w:val="auto"/>
          <w:sz w:val="24"/>
          <w:szCs w:val="24"/>
        </w:rPr>
        <w:t xml:space="preserve"> przestrzegać postanowień tego regulaminu.</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Maksymalny rozmiar plików przesyłanych za pośrednictwem dedykowanych formularzy: „Formularz złożenia, zmiany, wycofania oferty lub wniosku” oraz „Formularz do komunikacji” wynosi 150 MB.</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 xml:space="preserve">Za datę przekazania oferty, wniosków, zawiadomień, dokumentów elektronicznych, oświadczeń lub cyfrowych </w:t>
      </w:r>
      <w:proofErr w:type="spellStart"/>
      <w:r w:rsidRPr="009533B8">
        <w:rPr>
          <w:rStyle w:val="Teksttreci20"/>
          <w:rFonts w:ascii="Tahoma" w:hAnsi="Tahoma" w:cs="Tahoma"/>
          <w:color w:val="auto"/>
          <w:sz w:val="24"/>
          <w:szCs w:val="24"/>
        </w:rPr>
        <w:t>odwzorowań</w:t>
      </w:r>
      <w:proofErr w:type="spellEnd"/>
      <w:r w:rsidRPr="009533B8">
        <w:rPr>
          <w:rStyle w:val="Teksttreci20"/>
          <w:rFonts w:ascii="Tahoma" w:hAnsi="Tahoma" w:cs="Tahoma"/>
          <w:color w:val="auto"/>
          <w:sz w:val="24"/>
          <w:szCs w:val="24"/>
        </w:rPr>
        <w:t xml:space="preserve"> dokumentów oraz innych informacji przyjmuje się datę ich przekazania na </w:t>
      </w:r>
      <w:proofErr w:type="spellStart"/>
      <w:r w:rsidRPr="009533B8">
        <w:rPr>
          <w:rStyle w:val="Teksttreci20"/>
          <w:rFonts w:ascii="Tahoma" w:hAnsi="Tahoma" w:cs="Tahoma"/>
          <w:color w:val="auto"/>
          <w:sz w:val="24"/>
          <w:szCs w:val="24"/>
        </w:rPr>
        <w:t>ePUAP</w:t>
      </w:r>
      <w:proofErr w:type="spellEnd"/>
      <w:r w:rsidRPr="009533B8">
        <w:rPr>
          <w:rStyle w:val="Teksttreci20"/>
          <w:rFonts w:ascii="Tahoma" w:hAnsi="Tahoma" w:cs="Tahoma"/>
          <w:color w:val="auto"/>
          <w:sz w:val="24"/>
          <w:szCs w:val="24"/>
        </w:rPr>
        <w:t>. W przypadku przekazywania tych dokumentów (innych niż oferta oraz załączniki do oferty) oraz informacji za pomocą poczty elektronicznej - datą ich przesłania będzie potwierdzenie dostarczenia wiadomości zawierającej</w:t>
      </w:r>
      <w:r w:rsidRPr="009533B8">
        <w:rPr>
          <w:rFonts w:ascii="Tahoma" w:hAnsi="Tahoma" w:cs="Tahoma"/>
          <w:sz w:val="24"/>
          <w:szCs w:val="24"/>
        </w:rPr>
        <w:t xml:space="preserve"> </w:t>
      </w:r>
      <w:r w:rsidRPr="009533B8">
        <w:rPr>
          <w:rStyle w:val="Teksttreci20"/>
          <w:rFonts w:ascii="Tahoma" w:hAnsi="Tahoma" w:cs="Tahoma"/>
          <w:color w:val="auto"/>
          <w:sz w:val="24"/>
          <w:szCs w:val="24"/>
        </w:rPr>
        <w:t xml:space="preserve">dokument/informację </w:t>
      </w:r>
      <w:r w:rsidRPr="009533B8">
        <w:rPr>
          <w:rStyle w:val="Teksttreci20"/>
          <w:rFonts w:ascii="Tahoma" w:hAnsi="Tahoma" w:cs="Tahoma"/>
          <w:color w:val="auto"/>
          <w:sz w:val="24"/>
          <w:szCs w:val="24"/>
        </w:rPr>
        <w:br/>
        <w:t>z serwera pocztowego Zamawiającego.</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 xml:space="preserve">Zamawiający przekazuje link do postępowania oraz ID postępowania </w:t>
      </w:r>
      <w:r w:rsidRPr="009533B8">
        <w:rPr>
          <w:rStyle w:val="Teksttreci20"/>
          <w:rFonts w:ascii="Tahoma" w:hAnsi="Tahoma" w:cs="Tahoma"/>
          <w:color w:val="auto"/>
          <w:sz w:val="24"/>
          <w:szCs w:val="24"/>
        </w:rPr>
        <w:tab/>
        <w:t>jako załącznik do niniejszej SWZ. Dane post</w:t>
      </w:r>
      <w:r w:rsidRPr="009533B8">
        <w:rPr>
          <w:rStyle w:val="Teksttreci212pt"/>
          <w:rFonts w:ascii="Tahoma" w:hAnsi="Tahoma" w:cs="Tahoma"/>
          <w:color w:val="auto"/>
        </w:rPr>
        <w:t>ę</w:t>
      </w:r>
      <w:r w:rsidRPr="009533B8">
        <w:rPr>
          <w:rStyle w:val="Teksttreci20"/>
          <w:rFonts w:ascii="Tahoma" w:hAnsi="Tahoma" w:cs="Tahoma"/>
          <w:color w:val="auto"/>
          <w:sz w:val="24"/>
          <w:szCs w:val="24"/>
        </w:rPr>
        <w:t>powanie można wyszukać również na Liście wszystkich postępowań klikając wcześniej opcję „Dla Wykonawców" lub ze strony głównej z zakładki Post</w:t>
      </w:r>
      <w:r w:rsidRPr="009533B8">
        <w:rPr>
          <w:rStyle w:val="Teksttreci212pt"/>
          <w:rFonts w:ascii="Tahoma" w:hAnsi="Tahoma" w:cs="Tahoma"/>
          <w:color w:val="auto"/>
        </w:rPr>
        <w:t>ę</w:t>
      </w:r>
      <w:r w:rsidRPr="009533B8">
        <w:rPr>
          <w:rStyle w:val="Teksttreci20"/>
          <w:rFonts w:ascii="Tahoma" w:hAnsi="Tahoma" w:cs="Tahoma"/>
          <w:color w:val="auto"/>
          <w:sz w:val="24"/>
          <w:szCs w:val="24"/>
        </w:rPr>
        <w:t xml:space="preserve">powania na </w:t>
      </w:r>
      <w:proofErr w:type="spellStart"/>
      <w:r w:rsidRPr="009533B8">
        <w:rPr>
          <w:rStyle w:val="Teksttreci20"/>
          <w:rFonts w:ascii="Tahoma" w:hAnsi="Tahoma" w:cs="Tahoma"/>
          <w:color w:val="auto"/>
          <w:sz w:val="24"/>
          <w:szCs w:val="24"/>
        </w:rPr>
        <w:t>miniPortalu</w:t>
      </w:r>
      <w:proofErr w:type="spellEnd"/>
      <w:r w:rsidRPr="009533B8">
        <w:rPr>
          <w:rStyle w:val="Teksttreci20"/>
          <w:rFonts w:ascii="Tahoma" w:hAnsi="Tahoma" w:cs="Tahoma"/>
          <w:color w:val="auto"/>
          <w:sz w:val="24"/>
          <w:szCs w:val="24"/>
        </w:rPr>
        <w:t>.</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 xml:space="preserve">W postępowaniu o udzielenie zamówienia komunikacja pomiędzy Zamawiającym a Wykonawcami w szczególności składanie dokumentów elektronicznych (innych niż oferta oraz załączniki do oferty), cyfrowych </w:t>
      </w:r>
      <w:proofErr w:type="spellStart"/>
      <w:r w:rsidRPr="009533B8">
        <w:rPr>
          <w:rStyle w:val="Teksttreci20"/>
          <w:rFonts w:ascii="Tahoma" w:hAnsi="Tahoma" w:cs="Tahoma"/>
          <w:color w:val="auto"/>
          <w:sz w:val="24"/>
          <w:szCs w:val="24"/>
        </w:rPr>
        <w:t>odwzorowań</w:t>
      </w:r>
      <w:proofErr w:type="spellEnd"/>
      <w:r w:rsidRPr="009533B8">
        <w:rPr>
          <w:rStyle w:val="Teksttreci20"/>
          <w:rFonts w:ascii="Tahoma" w:hAnsi="Tahoma" w:cs="Tahoma"/>
          <w:color w:val="auto"/>
          <w:sz w:val="24"/>
          <w:szCs w:val="24"/>
        </w:rPr>
        <w:t xml:space="preserve"> dokumentów oraz przekazywanie informacji odbywa się elektronicznie za pośrednictwem dedykowanego formularza dostępnego na </w:t>
      </w:r>
      <w:proofErr w:type="spellStart"/>
      <w:r w:rsidRPr="009533B8">
        <w:rPr>
          <w:rStyle w:val="Teksttreci20"/>
          <w:rFonts w:ascii="Tahoma" w:hAnsi="Tahoma" w:cs="Tahoma"/>
          <w:color w:val="auto"/>
          <w:sz w:val="24"/>
          <w:szCs w:val="24"/>
        </w:rPr>
        <w:t>ePUAP</w:t>
      </w:r>
      <w:proofErr w:type="spellEnd"/>
      <w:r w:rsidRPr="009533B8">
        <w:rPr>
          <w:rStyle w:val="Teksttreci20"/>
          <w:rFonts w:ascii="Tahoma" w:hAnsi="Tahoma" w:cs="Tahoma"/>
          <w:color w:val="auto"/>
          <w:sz w:val="24"/>
          <w:szCs w:val="24"/>
        </w:rPr>
        <w:t xml:space="preserve"> oraz udostępnionego przez </w:t>
      </w:r>
      <w:proofErr w:type="spellStart"/>
      <w:r w:rsidRPr="009533B8">
        <w:rPr>
          <w:rStyle w:val="Teksttreci20"/>
          <w:rFonts w:ascii="Tahoma" w:hAnsi="Tahoma" w:cs="Tahoma"/>
          <w:color w:val="auto"/>
          <w:sz w:val="24"/>
          <w:szCs w:val="24"/>
        </w:rPr>
        <w:t>miniPortal</w:t>
      </w:r>
      <w:proofErr w:type="spellEnd"/>
      <w:r w:rsidRPr="009533B8">
        <w:rPr>
          <w:rStyle w:val="Teksttreci20"/>
          <w:rFonts w:ascii="Tahoma" w:hAnsi="Tahoma" w:cs="Tahoma"/>
          <w:color w:val="auto"/>
          <w:sz w:val="24"/>
          <w:szCs w:val="24"/>
        </w:rPr>
        <w:t xml:space="preserve"> (Formularz do komunikacji). Zamawiający może również komunikować się z Wykonawcami za pomocą poczty elektronicznej, email: </w:t>
      </w:r>
      <w:r w:rsidR="00FF59BF" w:rsidRPr="009533B8">
        <w:rPr>
          <w:rStyle w:val="Hipercze"/>
          <w:rFonts w:ascii="Tahoma" w:eastAsia="Calibri" w:hAnsi="Tahoma" w:cs="Tahoma"/>
          <w:color w:val="auto"/>
          <w:sz w:val="24"/>
          <w:szCs w:val="24"/>
          <w:lang w:eastAsia="pl-PL" w:bidi="pl-PL"/>
        </w:rPr>
        <w:t>zamowienia@kornowac.pl</w:t>
      </w:r>
      <w:r w:rsidRPr="009533B8">
        <w:rPr>
          <w:rStyle w:val="Teksttreci20"/>
          <w:rFonts w:ascii="Tahoma" w:hAnsi="Tahoma" w:cs="Tahoma"/>
          <w:color w:val="auto"/>
          <w:sz w:val="24"/>
          <w:szCs w:val="24"/>
        </w:rPr>
        <w:t xml:space="preserve"> </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sidRPr="009533B8">
        <w:rPr>
          <w:rStyle w:val="Teksttreci20"/>
          <w:rFonts w:ascii="Tahoma" w:hAnsi="Tahoma" w:cs="Tahoma"/>
          <w:color w:val="auto"/>
          <w:sz w:val="24"/>
          <w:szCs w:val="24"/>
        </w:rPr>
        <w:t>odwzorowań</w:t>
      </w:r>
      <w:proofErr w:type="spellEnd"/>
      <w:r w:rsidRPr="009533B8">
        <w:rPr>
          <w:rStyle w:val="Teksttreci20"/>
          <w:rFonts w:ascii="Tahoma" w:hAnsi="Tahoma" w:cs="Tahoma"/>
          <w:color w:val="auto"/>
          <w:sz w:val="24"/>
          <w:szCs w:val="24"/>
        </w:rPr>
        <w:t xml:space="preserve"> dokumentów za pomocą poczty elektronicznej, na adres email </w:t>
      </w:r>
      <w:r w:rsidR="00FF59BF" w:rsidRPr="009533B8">
        <w:rPr>
          <w:rStyle w:val="Hipercze"/>
          <w:rFonts w:ascii="Tahoma" w:eastAsia="Calibri" w:hAnsi="Tahoma" w:cs="Tahoma"/>
          <w:color w:val="auto"/>
          <w:sz w:val="24"/>
          <w:szCs w:val="24"/>
          <w:lang w:eastAsia="pl-PL" w:bidi="pl-PL"/>
        </w:rPr>
        <w:t>zamowienia@kornowac.pl</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 xml:space="preserve">Sposób sporządzenia dokumentów elektronicznych, cyfrowych </w:t>
      </w:r>
      <w:proofErr w:type="spellStart"/>
      <w:r w:rsidRPr="009533B8">
        <w:rPr>
          <w:rStyle w:val="Teksttreci20"/>
          <w:rFonts w:ascii="Tahoma" w:hAnsi="Tahoma" w:cs="Tahoma"/>
          <w:color w:val="auto"/>
          <w:sz w:val="24"/>
          <w:szCs w:val="24"/>
        </w:rPr>
        <w:t>odwzorowań</w:t>
      </w:r>
      <w:proofErr w:type="spellEnd"/>
      <w:r w:rsidRPr="009533B8">
        <w:rPr>
          <w:rStyle w:val="Teksttreci20"/>
          <w:rFonts w:ascii="Tahoma" w:hAnsi="Tahoma" w:cs="Tahoma"/>
          <w:color w:val="auto"/>
          <w:sz w:val="24"/>
          <w:szCs w:val="24"/>
        </w:rPr>
        <w:t xml:space="preserve"> dokumentów oraz informacji musi być zgody z wymaganiami określonymi </w:t>
      </w:r>
      <w:r w:rsidRPr="009533B8">
        <w:rPr>
          <w:rStyle w:val="Teksttreci20"/>
          <w:rFonts w:ascii="Tahoma" w:hAnsi="Tahoma" w:cs="Tahoma"/>
          <w:color w:val="auto"/>
          <w:sz w:val="24"/>
          <w:szCs w:val="24"/>
        </w:rPr>
        <w:br/>
        <w:t xml:space="preserve">w rozporządzeniu Prezesa Rady Ministrów z dnia z dnia 30 grudnia 2020 r. </w:t>
      </w:r>
      <w:r w:rsidRPr="009533B8">
        <w:rPr>
          <w:rStyle w:val="Teksttreci20"/>
          <w:rFonts w:ascii="Tahoma" w:hAnsi="Tahoma" w:cs="Tahoma"/>
          <w:color w:val="auto"/>
          <w:sz w:val="24"/>
          <w:szCs w:val="24"/>
        </w:rPr>
        <w:br/>
        <w:t>w sprawie sposobu sporządzania i przekazywania informacji oraz wymagań technicznych dla dokumentów elektronicznych oraz środków komunikacji elektronicznej w postępowaniu o udzielenie zamówienia publicznego lub konkursie (Dz. U. z 2020 r., poz. 2452).</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Zamawiający nie przewiduje sposobu komunikowania się z Wykonawcami w inny sposób niż przy użyciu środków komunikacji elektronicznej, wskazanych w SWZ.</w:t>
      </w:r>
    </w:p>
    <w:p w:rsidR="00AC0246" w:rsidRPr="009533B8" w:rsidRDefault="00AC0246" w:rsidP="009533B8">
      <w:pPr>
        <w:pStyle w:val="Nagwek1"/>
        <w:numPr>
          <w:ilvl w:val="0"/>
          <w:numId w:val="24"/>
        </w:numPr>
        <w:spacing w:before="240" w:after="240"/>
        <w:jc w:val="both"/>
        <w:rPr>
          <w:rFonts w:ascii="Tahoma" w:hAnsi="Tahoma" w:cs="Tahoma"/>
          <w:color w:val="auto"/>
          <w:sz w:val="24"/>
          <w:szCs w:val="24"/>
        </w:rPr>
      </w:pPr>
      <w:r w:rsidRPr="009533B8">
        <w:rPr>
          <w:rFonts w:ascii="Tahoma" w:hAnsi="Tahoma" w:cs="Tahoma"/>
          <w:color w:val="auto"/>
          <w:sz w:val="24"/>
          <w:szCs w:val="24"/>
        </w:rPr>
        <w:t>Informacje o sposobie porozumiewania się z Zamawiającym</w:t>
      </w:r>
    </w:p>
    <w:p w:rsidR="00AC0246" w:rsidRPr="009533B8" w:rsidRDefault="00AC0246" w:rsidP="009533B8">
      <w:pPr>
        <w:pStyle w:val="Akapitzlist"/>
        <w:numPr>
          <w:ilvl w:val="0"/>
          <w:numId w:val="32"/>
        </w:numPr>
        <w:spacing w:after="0"/>
        <w:ind w:left="426" w:hanging="426"/>
        <w:jc w:val="both"/>
        <w:rPr>
          <w:rFonts w:ascii="Tahoma" w:hAnsi="Tahoma" w:cs="Tahoma"/>
          <w:sz w:val="24"/>
          <w:szCs w:val="24"/>
        </w:rPr>
      </w:pPr>
      <w:r w:rsidRPr="009533B8">
        <w:rPr>
          <w:rFonts w:ascii="Tahoma" w:hAnsi="Tahoma" w:cs="Tahoma"/>
          <w:sz w:val="24"/>
          <w:szCs w:val="24"/>
        </w:rPr>
        <w:t>Wiadomości przekazywane drogą elektroniczną powinny w sposób jednoznaczny wskazywać nr postępowania oraz dane identyfikujące Wykonawcę.</w:t>
      </w:r>
    </w:p>
    <w:p w:rsidR="00AC0246" w:rsidRPr="009533B8" w:rsidRDefault="00AC0246" w:rsidP="009533B8">
      <w:pPr>
        <w:pStyle w:val="Akapitzlist"/>
        <w:numPr>
          <w:ilvl w:val="0"/>
          <w:numId w:val="32"/>
        </w:numPr>
        <w:ind w:left="426" w:hanging="426"/>
        <w:jc w:val="both"/>
        <w:rPr>
          <w:rFonts w:ascii="Tahoma" w:hAnsi="Tahoma" w:cs="Tahoma"/>
          <w:sz w:val="24"/>
          <w:szCs w:val="24"/>
        </w:rPr>
      </w:pPr>
      <w:r w:rsidRPr="009533B8">
        <w:rPr>
          <w:rFonts w:ascii="Tahoma" w:hAnsi="Tahoma" w:cs="Tahoma"/>
          <w:sz w:val="24"/>
          <w:szCs w:val="24"/>
        </w:rPr>
        <w:t xml:space="preserve">Formaty plików muszą być zgodne z krajowymi Ramami Interoperacyjności Rozporządzenie Rady Ministrów z dnia 12 kwietnia 2012 r. w sprawie Krajowych Ram Interoperacyjności, minimalnych wymagań dla rejestrów publicznych </w:t>
      </w:r>
      <w:r w:rsidRPr="009533B8">
        <w:rPr>
          <w:rFonts w:ascii="Tahoma" w:hAnsi="Tahoma" w:cs="Tahoma"/>
          <w:sz w:val="24"/>
          <w:szCs w:val="24"/>
        </w:rPr>
        <w:br/>
        <w:t>i wymiany informacji w postaci elektronicznej oraz minimalnych wymagań dla systemów teleinformatycznych.</w:t>
      </w:r>
    </w:p>
    <w:p w:rsidR="00AC0246" w:rsidRPr="009533B8" w:rsidRDefault="00AC0246" w:rsidP="009533B8">
      <w:pPr>
        <w:pStyle w:val="Akapitzlist"/>
        <w:numPr>
          <w:ilvl w:val="0"/>
          <w:numId w:val="32"/>
        </w:numPr>
        <w:ind w:left="426" w:hanging="426"/>
        <w:jc w:val="both"/>
        <w:rPr>
          <w:rFonts w:ascii="Tahoma" w:hAnsi="Tahoma" w:cs="Tahoma"/>
          <w:sz w:val="24"/>
          <w:szCs w:val="24"/>
        </w:rPr>
      </w:pPr>
      <w:r w:rsidRPr="009533B8">
        <w:rPr>
          <w:rFonts w:ascii="Tahoma" w:hAnsi="Tahoma" w:cs="Tahoma"/>
          <w:sz w:val="24"/>
          <w:szCs w:val="24"/>
        </w:rPr>
        <w:t>Pojemność jednej wiadomości na skrzynce - do 20 MB.</w:t>
      </w:r>
    </w:p>
    <w:p w:rsidR="00AC0246" w:rsidRPr="009533B8" w:rsidRDefault="00AC0246" w:rsidP="009533B8">
      <w:pPr>
        <w:pStyle w:val="Akapitzlist"/>
        <w:numPr>
          <w:ilvl w:val="0"/>
          <w:numId w:val="32"/>
        </w:numPr>
        <w:ind w:left="426" w:hanging="426"/>
        <w:jc w:val="both"/>
        <w:rPr>
          <w:rFonts w:ascii="Tahoma" w:hAnsi="Tahoma" w:cs="Tahoma"/>
          <w:sz w:val="24"/>
          <w:szCs w:val="24"/>
        </w:rPr>
      </w:pPr>
      <w:r w:rsidRPr="009533B8">
        <w:rPr>
          <w:rFonts w:ascii="Tahoma" w:hAnsi="Tahoma" w:cs="Tahoma"/>
          <w:sz w:val="24"/>
          <w:szCs w:val="24"/>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AC0246" w:rsidRPr="009533B8" w:rsidRDefault="00AC0246" w:rsidP="009533B8">
      <w:pPr>
        <w:pStyle w:val="Akapitzlist"/>
        <w:numPr>
          <w:ilvl w:val="0"/>
          <w:numId w:val="32"/>
        </w:numPr>
        <w:ind w:left="426" w:hanging="426"/>
        <w:jc w:val="both"/>
        <w:rPr>
          <w:rFonts w:ascii="Tahoma" w:hAnsi="Tahoma" w:cs="Tahoma"/>
          <w:sz w:val="24"/>
          <w:szCs w:val="24"/>
        </w:rPr>
      </w:pPr>
      <w:r w:rsidRPr="009533B8">
        <w:rPr>
          <w:rFonts w:ascii="Tahoma" w:hAnsi="Tahoma" w:cs="Tahoma"/>
          <w:sz w:val="24"/>
          <w:szCs w:val="24"/>
        </w:rPr>
        <w:t>W przypadku braku potwierdzenia otrzymania wiadomości przez Wykonawcę, Zamawiający domniema, iż pismo wysłane przez Zamawiającego na adres poczty elektronicznej podany przez Wykonawcę zostało mu doręczone w sposób umożliwiający zapoznanie się Wykonawcy z treścią pisma.</w:t>
      </w:r>
    </w:p>
    <w:p w:rsidR="00AC0246" w:rsidRPr="009533B8" w:rsidRDefault="00AC0246" w:rsidP="009533B8">
      <w:pPr>
        <w:pStyle w:val="Akapitzlist"/>
        <w:numPr>
          <w:ilvl w:val="0"/>
          <w:numId w:val="32"/>
        </w:numPr>
        <w:jc w:val="both"/>
        <w:rPr>
          <w:rFonts w:ascii="Tahoma" w:hAnsi="Tahoma" w:cs="Tahoma"/>
          <w:sz w:val="24"/>
          <w:szCs w:val="24"/>
        </w:rPr>
      </w:pPr>
      <w:r w:rsidRPr="009533B8">
        <w:rPr>
          <w:rFonts w:ascii="Tahoma" w:hAnsi="Tahoma" w:cs="Tahoma"/>
          <w:sz w:val="24"/>
          <w:szCs w:val="24"/>
        </w:rPr>
        <w:t xml:space="preserve">Wykonawca może zwracać się do Zamawiającego o wyjaśnienia dotyczące wszelkich wątpliwości związanych z treścią niniejszej SWZ, sposobem przygotowania i złożenia oferty, kierując swoje zapytania (pocztę na adres </w:t>
      </w:r>
      <w:hyperlink r:id="rId13" w:history="1">
        <w:r w:rsidR="00FF59BF" w:rsidRPr="009533B8">
          <w:rPr>
            <w:rStyle w:val="Hipercze"/>
            <w:rFonts w:ascii="Tahoma" w:hAnsi="Tahoma" w:cs="Tahoma"/>
            <w:color w:val="auto"/>
            <w:sz w:val="24"/>
            <w:szCs w:val="24"/>
          </w:rPr>
          <w:t xml:space="preserve">zamowienia@kornowac.pl </w:t>
        </w:r>
      </w:hyperlink>
      <w:r w:rsidR="009F1AC4" w:rsidRPr="009533B8">
        <w:rPr>
          <w:rStyle w:val="Hipercze"/>
          <w:rFonts w:ascii="Tahoma" w:hAnsi="Tahoma" w:cs="Tahoma"/>
          <w:color w:val="auto"/>
          <w:sz w:val="24"/>
          <w:szCs w:val="24"/>
        </w:rPr>
        <w:t>)</w:t>
      </w:r>
    </w:p>
    <w:p w:rsidR="00AC0246" w:rsidRPr="009533B8" w:rsidRDefault="00AC0246" w:rsidP="009533B8">
      <w:pPr>
        <w:pStyle w:val="Nagwek1"/>
        <w:numPr>
          <w:ilvl w:val="0"/>
          <w:numId w:val="24"/>
        </w:numPr>
        <w:spacing w:before="240"/>
        <w:jc w:val="both"/>
        <w:rPr>
          <w:rFonts w:ascii="Tahoma" w:hAnsi="Tahoma" w:cs="Tahoma"/>
          <w:color w:val="auto"/>
          <w:sz w:val="24"/>
          <w:szCs w:val="24"/>
        </w:rPr>
      </w:pPr>
      <w:bookmarkStart w:id="3" w:name="bookmark1"/>
      <w:r w:rsidRPr="009533B8">
        <w:rPr>
          <w:rFonts w:ascii="Tahoma" w:hAnsi="Tahoma" w:cs="Tahoma"/>
          <w:color w:val="auto"/>
          <w:sz w:val="24"/>
          <w:szCs w:val="24"/>
        </w:rPr>
        <w:t xml:space="preserve">Wskazanie osób uprawnionych do komunikowania </w:t>
      </w:r>
      <w:r w:rsidR="0081714D" w:rsidRPr="009533B8">
        <w:rPr>
          <w:rFonts w:ascii="Tahoma" w:hAnsi="Tahoma" w:cs="Tahoma"/>
          <w:color w:val="auto"/>
          <w:sz w:val="24"/>
          <w:szCs w:val="24"/>
        </w:rPr>
        <w:t>się</w:t>
      </w:r>
      <w:r w:rsidRPr="009533B8">
        <w:rPr>
          <w:rFonts w:ascii="Tahoma" w:hAnsi="Tahoma" w:cs="Tahoma"/>
          <w:color w:val="auto"/>
          <w:sz w:val="24"/>
          <w:szCs w:val="24"/>
        </w:rPr>
        <w:t xml:space="preserve"> z Wykonawcami</w:t>
      </w:r>
      <w:bookmarkEnd w:id="3"/>
    </w:p>
    <w:p w:rsidR="00AC0246" w:rsidRPr="009533B8" w:rsidRDefault="00AC0246" w:rsidP="009533B8">
      <w:pPr>
        <w:spacing w:after="0"/>
        <w:ind w:left="284"/>
        <w:jc w:val="both"/>
        <w:rPr>
          <w:rFonts w:ascii="Tahoma" w:hAnsi="Tahoma" w:cs="Tahoma"/>
          <w:sz w:val="24"/>
          <w:szCs w:val="24"/>
        </w:rPr>
      </w:pPr>
      <w:r w:rsidRPr="009533B8">
        <w:rPr>
          <w:rStyle w:val="Teksttreci20"/>
          <w:rFonts w:ascii="Tahoma" w:hAnsi="Tahoma" w:cs="Tahoma"/>
          <w:color w:val="auto"/>
          <w:sz w:val="24"/>
          <w:szCs w:val="24"/>
        </w:rPr>
        <w:t>Zamawiający wyznacza następujące osoby do kontaktu z Wykonawcami:</w:t>
      </w:r>
    </w:p>
    <w:p w:rsidR="00AC0246" w:rsidRPr="009533B8" w:rsidRDefault="00AC0246" w:rsidP="009533B8">
      <w:pPr>
        <w:pStyle w:val="Akapitzlist"/>
        <w:numPr>
          <w:ilvl w:val="0"/>
          <w:numId w:val="25"/>
        </w:numPr>
        <w:tabs>
          <w:tab w:val="left" w:pos="2835"/>
          <w:tab w:val="left" w:pos="4820"/>
        </w:tabs>
        <w:spacing w:after="0"/>
        <w:jc w:val="both"/>
        <w:rPr>
          <w:rFonts w:ascii="Tahoma" w:hAnsi="Tahoma" w:cs="Tahoma"/>
          <w:sz w:val="24"/>
          <w:szCs w:val="24"/>
        </w:rPr>
      </w:pPr>
      <w:r w:rsidRPr="009533B8">
        <w:rPr>
          <w:rFonts w:ascii="Tahoma" w:hAnsi="Tahoma" w:cs="Tahoma"/>
          <w:sz w:val="24"/>
          <w:szCs w:val="24"/>
        </w:rPr>
        <w:t xml:space="preserve">w zakresie merytorycznym: </w:t>
      </w:r>
      <w:r w:rsidRPr="009533B8">
        <w:rPr>
          <w:rFonts w:ascii="Tahoma" w:hAnsi="Tahoma" w:cs="Tahoma"/>
          <w:sz w:val="24"/>
          <w:szCs w:val="24"/>
        </w:rPr>
        <w:tab/>
      </w:r>
    </w:p>
    <w:p w:rsidR="00AC0246" w:rsidRPr="009533B8" w:rsidRDefault="000D1115" w:rsidP="009533B8">
      <w:pPr>
        <w:tabs>
          <w:tab w:val="left" w:pos="2268"/>
          <w:tab w:val="left" w:pos="4820"/>
        </w:tabs>
        <w:spacing w:after="0"/>
        <w:jc w:val="both"/>
        <w:rPr>
          <w:rFonts w:ascii="Tahoma" w:hAnsi="Tahoma" w:cs="Tahoma"/>
          <w:sz w:val="24"/>
          <w:szCs w:val="24"/>
        </w:rPr>
      </w:pPr>
      <w:r w:rsidRPr="009533B8">
        <w:rPr>
          <w:rFonts w:ascii="Tahoma" w:hAnsi="Tahoma" w:cs="Tahoma"/>
          <w:sz w:val="24"/>
          <w:szCs w:val="24"/>
        </w:rPr>
        <w:tab/>
        <w:t>Gilbert Kramarczyk</w:t>
      </w:r>
      <w:r w:rsidR="00AC0246" w:rsidRPr="009533B8">
        <w:rPr>
          <w:rFonts w:ascii="Tahoma" w:hAnsi="Tahoma" w:cs="Tahoma"/>
          <w:sz w:val="24"/>
          <w:szCs w:val="24"/>
        </w:rPr>
        <w:tab/>
      </w:r>
    </w:p>
    <w:p w:rsidR="00AC0246" w:rsidRPr="009533B8" w:rsidRDefault="00AC0246" w:rsidP="009533B8">
      <w:pPr>
        <w:pStyle w:val="Akapitzlist"/>
        <w:numPr>
          <w:ilvl w:val="0"/>
          <w:numId w:val="25"/>
        </w:numPr>
        <w:tabs>
          <w:tab w:val="left" w:pos="2835"/>
          <w:tab w:val="left" w:pos="4820"/>
        </w:tabs>
        <w:spacing w:after="0"/>
        <w:jc w:val="both"/>
        <w:rPr>
          <w:rFonts w:ascii="Tahoma" w:hAnsi="Tahoma" w:cs="Tahoma"/>
          <w:sz w:val="24"/>
          <w:szCs w:val="24"/>
        </w:rPr>
      </w:pPr>
      <w:r w:rsidRPr="009533B8">
        <w:rPr>
          <w:rFonts w:ascii="Tahoma" w:hAnsi="Tahoma" w:cs="Tahoma"/>
          <w:sz w:val="24"/>
          <w:szCs w:val="24"/>
        </w:rPr>
        <w:t>w sprawach dotyczących procedury zamówień publicznych:</w:t>
      </w:r>
    </w:p>
    <w:p w:rsidR="00AC0246" w:rsidRPr="009533B8" w:rsidRDefault="00AC0246" w:rsidP="009533B8">
      <w:pPr>
        <w:tabs>
          <w:tab w:val="left" w:pos="2268"/>
          <w:tab w:val="left" w:pos="2835"/>
        </w:tabs>
        <w:spacing w:after="0"/>
        <w:jc w:val="both"/>
        <w:rPr>
          <w:rFonts w:ascii="Tahoma" w:hAnsi="Tahoma" w:cs="Tahoma"/>
          <w:sz w:val="24"/>
          <w:szCs w:val="24"/>
        </w:rPr>
      </w:pPr>
      <w:r w:rsidRPr="009533B8">
        <w:rPr>
          <w:rFonts w:ascii="Tahoma" w:hAnsi="Tahoma" w:cs="Tahoma"/>
          <w:sz w:val="24"/>
          <w:szCs w:val="24"/>
        </w:rPr>
        <w:tab/>
      </w:r>
      <w:r w:rsidR="000D1115" w:rsidRPr="009533B8">
        <w:rPr>
          <w:rFonts w:ascii="Tahoma" w:hAnsi="Tahoma" w:cs="Tahoma"/>
          <w:sz w:val="24"/>
          <w:szCs w:val="24"/>
        </w:rPr>
        <w:t>Sabina Żydek</w:t>
      </w:r>
      <w:r w:rsidR="00814354">
        <w:rPr>
          <w:rFonts w:ascii="Tahoma" w:hAnsi="Tahoma" w:cs="Tahoma"/>
          <w:sz w:val="24"/>
          <w:szCs w:val="24"/>
        </w:rPr>
        <w:tab/>
      </w:r>
    </w:p>
    <w:p w:rsidR="00AC0246" w:rsidRPr="009533B8" w:rsidRDefault="00AC0246" w:rsidP="009533B8">
      <w:pPr>
        <w:pStyle w:val="Nagwek1"/>
        <w:numPr>
          <w:ilvl w:val="0"/>
          <w:numId w:val="24"/>
        </w:numPr>
        <w:spacing w:before="240"/>
        <w:jc w:val="both"/>
        <w:rPr>
          <w:rFonts w:ascii="Tahoma" w:hAnsi="Tahoma" w:cs="Tahoma"/>
          <w:color w:val="auto"/>
          <w:sz w:val="24"/>
          <w:szCs w:val="24"/>
        </w:rPr>
      </w:pPr>
      <w:bookmarkStart w:id="4" w:name="bookmark2"/>
      <w:r w:rsidRPr="009533B8">
        <w:rPr>
          <w:rFonts w:ascii="Tahoma" w:hAnsi="Tahoma" w:cs="Tahoma"/>
          <w:color w:val="auto"/>
          <w:sz w:val="24"/>
          <w:szCs w:val="24"/>
        </w:rPr>
        <w:t>Wymagania dotyczące wadium.</w:t>
      </w:r>
    </w:p>
    <w:p w:rsidR="000A1132" w:rsidRPr="000A1132" w:rsidRDefault="000A1132" w:rsidP="00814354">
      <w:pPr>
        <w:pStyle w:val="Tekstpodstawowy3"/>
        <w:spacing w:after="0"/>
        <w:ind w:left="360"/>
        <w:jc w:val="both"/>
        <w:rPr>
          <w:rFonts w:ascii="Tahoma" w:hAnsi="Tahoma" w:cs="Tahoma"/>
          <w:sz w:val="24"/>
          <w:szCs w:val="24"/>
        </w:rPr>
      </w:pPr>
      <w:r w:rsidRPr="000A1132">
        <w:rPr>
          <w:rFonts w:ascii="Tahoma" w:hAnsi="Tahoma" w:cs="Tahoma"/>
          <w:sz w:val="24"/>
          <w:szCs w:val="24"/>
        </w:rPr>
        <w:t>1.</w:t>
      </w:r>
      <w:r w:rsidRPr="000A1132">
        <w:rPr>
          <w:rFonts w:ascii="Tahoma" w:hAnsi="Tahoma" w:cs="Tahoma"/>
          <w:sz w:val="24"/>
          <w:szCs w:val="24"/>
        </w:rPr>
        <w:tab/>
        <w:t xml:space="preserve">Wykonawca zobowiązany jest do zabezpieczenia swojej oferty wadium w </w:t>
      </w:r>
      <w:r w:rsidRPr="004335BA">
        <w:rPr>
          <w:rFonts w:ascii="Tahoma" w:hAnsi="Tahoma" w:cs="Tahoma"/>
          <w:sz w:val="24"/>
          <w:szCs w:val="24"/>
        </w:rPr>
        <w:t xml:space="preserve">wysokości: </w:t>
      </w:r>
      <w:r w:rsidR="00235815" w:rsidRPr="004335BA">
        <w:rPr>
          <w:rFonts w:ascii="Tahoma" w:hAnsi="Tahoma" w:cs="Tahoma"/>
          <w:sz w:val="24"/>
          <w:szCs w:val="24"/>
        </w:rPr>
        <w:t>50</w:t>
      </w:r>
      <w:r w:rsidRPr="004335BA">
        <w:rPr>
          <w:rFonts w:ascii="Tahoma" w:hAnsi="Tahoma" w:cs="Tahoma"/>
          <w:sz w:val="24"/>
          <w:szCs w:val="24"/>
        </w:rPr>
        <w:t xml:space="preserve"> 000,00 zł (słownie</w:t>
      </w:r>
      <w:r w:rsidRPr="000A1132">
        <w:rPr>
          <w:rFonts w:ascii="Tahoma" w:hAnsi="Tahoma" w:cs="Tahoma"/>
          <w:sz w:val="24"/>
          <w:szCs w:val="24"/>
        </w:rPr>
        <w:t xml:space="preserve">: </w:t>
      </w:r>
      <w:r w:rsidR="0081714D">
        <w:rPr>
          <w:rFonts w:ascii="Tahoma" w:hAnsi="Tahoma" w:cs="Tahoma"/>
          <w:sz w:val="24"/>
          <w:szCs w:val="24"/>
        </w:rPr>
        <w:t>pięćdziesiąt</w:t>
      </w:r>
      <w:r w:rsidRPr="000A1132">
        <w:rPr>
          <w:rFonts w:ascii="Tahoma" w:hAnsi="Tahoma" w:cs="Tahoma"/>
          <w:sz w:val="24"/>
          <w:szCs w:val="24"/>
        </w:rPr>
        <w:t xml:space="preserve"> t</w:t>
      </w:r>
      <w:r w:rsidR="00814354">
        <w:rPr>
          <w:rFonts w:ascii="Tahoma" w:hAnsi="Tahoma" w:cs="Tahoma"/>
          <w:sz w:val="24"/>
          <w:szCs w:val="24"/>
        </w:rPr>
        <w:t>ysięcy złotych 00/100 złotych);</w:t>
      </w: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2.</w:t>
      </w:r>
      <w:r w:rsidRPr="000A1132">
        <w:rPr>
          <w:rFonts w:ascii="Tahoma" w:hAnsi="Tahoma" w:cs="Tahoma"/>
          <w:sz w:val="24"/>
          <w:szCs w:val="24"/>
        </w:rPr>
        <w:tab/>
        <w:t>Wadium wnosi się przed upływem terminu składania ofert.</w:t>
      </w: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3.</w:t>
      </w:r>
      <w:r w:rsidRPr="000A1132">
        <w:rPr>
          <w:rFonts w:ascii="Tahoma" w:hAnsi="Tahoma" w:cs="Tahoma"/>
          <w:sz w:val="24"/>
          <w:szCs w:val="24"/>
        </w:rPr>
        <w:tab/>
        <w:t>Wadium może być wnoszone w jednej lub kilku następujących formach:</w:t>
      </w: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1)</w:t>
      </w:r>
      <w:r w:rsidRPr="000A1132">
        <w:rPr>
          <w:rFonts w:ascii="Tahoma" w:hAnsi="Tahoma" w:cs="Tahoma"/>
          <w:sz w:val="24"/>
          <w:szCs w:val="24"/>
        </w:rPr>
        <w:tab/>
      </w:r>
      <w:r w:rsidRPr="000A1132">
        <w:rPr>
          <w:rFonts w:ascii="Tahoma" w:hAnsi="Tahoma" w:cs="Tahoma"/>
          <w:sz w:val="24"/>
          <w:szCs w:val="24"/>
        </w:rPr>
        <w:tab/>
        <w:t xml:space="preserve">pieniądzu; </w:t>
      </w: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2)</w:t>
      </w:r>
      <w:r w:rsidRPr="000A1132">
        <w:rPr>
          <w:rFonts w:ascii="Tahoma" w:hAnsi="Tahoma" w:cs="Tahoma"/>
          <w:sz w:val="24"/>
          <w:szCs w:val="24"/>
        </w:rPr>
        <w:tab/>
      </w:r>
      <w:r w:rsidRPr="000A1132">
        <w:rPr>
          <w:rFonts w:ascii="Tahoma" w:hAnsi="Tahoma" w:cs="Tahoma"/>
          <w:sz w:val="24"/>
          <w:szCs w:val="24"/>
        </w:rPr>
        <w:tab/>
        <w:t>gwarancjach bankowych;</w:t>
      </w: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3)</w:t>
      </w:r>
      <w:r w:rsidRPr="000A1132">
        <w:rPr>
          <w:rFonts w:ascii="Tahoma" w:hAnsi="Tahoma" w:cs="Tahoma"/>
          <w:sz w:val="24"/>
          <w:szCs w:val="24"/>
        </w:rPr>
        <w:tab/>
      </w:r>
      <w:r w:rsidRPr="000A1132">
        <w:rPr>
          <w:rFonts w:ascii="Tahoma" w:hAnsi="Tahoma" w:cs="Tahoma"/>
          <w:sz w:val="24"/>
          <w:szCs w:val="24"/>
        </w:rPr>
        <w:tab/>
        <w:t>gwarancjach ubezpieczeniowych;</w:t>
      </w:r>
    </w:p>
    <w:p w:rsidR="000A1132" w:rsidRPr="000A1132" w:rsidRDefault="000A1132" w:rsidP="00814354">
      <w:pPr>
        <w:pStyle w:val="Tekstpodstawowy3"/>
        <w:spacing w:after="0"/>
        <w:ind w:left="360"/>
        <w:jc w:val="both"/>
        <w:rPr>
          <w:rFonts w:ascii="Tahoma" w:hAnsi="Tahoma" w:cs="Tahoma"/>
          <w:sz w:val="24"/>
          <w:szCs w:val="24"/>
        </w:rPr>
      </w:pPr>
      <w:r w:rsidRPr="000A1132">
        <w:rPr>
          <w:rFonts w:ascii="Tahoma" w:hAnsi="Tahoma" w:cs="Tahoma"/>
          <w:sz w:val="24"/>
          <w:szCs w:val="24"/>
        </w:rPr>
        <w:t>4)</w:t>
      </w:r>
      <w:r w:rsidRPr="000A1132">
        <w:rPr>
          <w:rFonts w:ascii="Tahoma" w:hAnsi="Tahoma" w:cs="Tahoma"/>
          <w:sz w:val="24"/>
          <w:szCs w:val="24"/>
        </w:rPr>
        <w:tab/>
      </w:r>
      <w:r w:rsidRPr="000A1132">
        <w:rPr>
          <w:rFonts w:ascii="Tahoma" w:hAnsi="Tahoma" w:cs="Tahoma"/>
          <w:sz w:val="24"/>
          <w:szCs w:val="24"/>
        </w:rPr>
        <w:tab/>
        <w:t>poręczeniach udzielanych przez podmioty, o których mowa w art. 6b ust. 5 pkt 2 ustawy z dnia 9 listopada 2000 r. o utworzeniu Polskiej Agencji Rozwoju Przedsiębiorczości (Dz</w:t>
      </w:r>
      <w:r w:rsidR="00814354">
        <w:rPr>
          <w:rFonts w:ascii="Tahoma" w:hAnsi="Tahoma" w:cs="Tahoma"/>
          <w:sz w:val="24"/>
          <w:szCs w:val="24"/>
        </w:rPr>
        <w:t>. U. z 2020 r. poz. 299).</w:t>
      </w:r>
    </w:p>
    <w:p w:rsidR="000A1132" w:rsidRPr="000A1132" w:rsidRDefault="000A1132" w:rsidP="00814354">
      <w:pPr>
        <w:pStyle w:val="Tekstpodstawowy3"/>
        <w:spacing w:after="0"/>
        <w:ind w:left="360"/>
        <w:jc w:val="both"/>
        <w:rPr>
          <w:rFonts w:ascii="Tahoma" w:hAnsi="Tahoma" w:cs="Tahoma"/>
          <w:sz w:val="24"/>
          <w:szCs w:val="24"/>
        </w:rPr>
      </w:pPr>
      <w:r w:rsidRPr="000A1132">
        <w:rPr>
          <w:rFonts w:ascii="Tahoma" w:hAnsi="Tahoma" w:cs="Tahoma"/>
          <w:sz w:val="24"/>
          <w:szCs w:val="24"/>
        </w:rPr>
        <w:t>4.</w:t>
      </w:r>
      <w:r w:rsidRPr="000A1132">
        <w:rPr>
          <w:rFonts w:ascii="Tahoma" w:hAnsi="Tahoma" w:cs="Tahoma"/>
          <w:sz w:val="24"/>
          <w:szCs w:val="24"/>
        </w:rPr>
        <w:tab/>
        <w:t xml:space="preserve">Wadium w formie pieniądza należy wnieść przelewem na konto </w:t>
      </w:r>
      <w:r w:rsidR="00D93122">
        <w:rPr>
          <w:rFonts w:ascii="Tahoma" w:hAnsi="Tahoma" w:cs="Tahoma"/>
          <w:sz w:val="24"/>
          <w:szCs w:val="24"/>
        </w:rPr>
        <w:t xml:space="preserve">Mikołowskiego </w:t>
      </w:r>
      <w:r w:rsidR="00D93122" w:rsidRPr="00D93122">
        <w:rPr>
          <w:rFonts w:ascii="Tahoma" w:hAnsi="Tahoma" w:cs="Tahoma"/>
          <w:sz w:val="24"/>
          <w:szCs w:val="24"/>
        </w:rPr>
        <w:t>Bank</w:t>
      </w:r>
      <w:r w:rsidR="00D93122">
        <w:rPr>
          <w:rFonts w:ascii="Tahoma" w:hAnsi="Tahoma" w:cs="Tahoma"/>
          <w:sz w:val="24"/>
          <w:szCs w:val="24"/>
        </w:rPr>
        <w:t>u</w:t>
      </w:r>
      <w:r w:rsidR="00D93122" w:rsidRPr="00D93122">
        <w:rPr>
          <w:rFonts w:ascii="Tahoma" w:hAnsi="Tahoma" w:cs="Tahoma"/>
          <w:sz w:val="24"/>
          <w:szCs w:val="24"/>
        </w:rPr>
        <w:t xml:space="preserve"> Spółdzielcz</w:t>
      </w:r>
      <w:r w:rsidR="00D93122">
        <w:rPr>
          <w:rFonts w:ascii="Tahoma" w:hAnsi="Tahoma" w:cs="Tahoma"/>
          <w:sz w:val="24"/>
          <w:szCs w:val="24"/>
        </w:rPr>
        <w:t>ego</w:t>
      </w:r>
      <w:r w:rsidR="00D93122" w:rsidRPr="00D93122">
        <w:rPr>
          <w:rFonts w:ascii="Tahoma" w:hAnsi="Tahoma" w:cs="Tahoma"/>
          <w:sz w:val="24"/>
          <w:szCs w:val="24"/>
        </w:rPr>
        <w:t xml:space="preserve"> 34 8455 0000 2001 0032 3095 0006</w:t>
      </w:r>
      <w:r w:rsidRPr="000A1132">
        <w:rPr>
          <w:rFonts w:ascii="Tahoma" w:hAnsi="Tahoma" w:cs="Tahoma"/>
          <w:sz w:val="24"/>
          <w:szCs w:val="24"/>
        </w:rPr>
        <w:t>z dopisk</w:t>
      </w:r>
      <w:r w:rsidR="00814354">
        <w:rPr>
          <w:rFonts w:ascii="Tahoma" w:hAnsi="Tahoma" w:cs="Tahoma"/>
          <w:sz w:val="24"/>
          <w:szCs w:val="24"/>
        </w:rPr>
        <w:t>iem „Wadium – nr postępowania”.</w:t>
      </w: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UWAGA!</w:t>
      </w: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Za termin wniesienia wadium w formie pieniężnej zostanie przyjęty termin uznania rachunku Zamawiającego.</w:t>
      </w:r>
    </w:p>
    <w:p w:rsidR="000A1132" w:rsidRPr="000A1132" w:rsidRDefault="000A1132" w:rsidP="000A1132">
      <w:pPr>
        <w:pStyle w:val="Tekstpodstawowy3"/>
        <w:spacing w:after="0"/>
        <w:ind w:left="360"/>
        <w:jc w:val="both"/>
        <w:rPr>
          <w:rFonts w:ascii="Tahoma" w:hAnsi="Tahoma" w:cs="Tahoma"/>
          <w:sz w:val="24"/>
          <w:szCs w:val="24"/>
        </w:rPr>
      </w:pP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5.</w:t>
      </w:r>
      <w:r w:rsidRPr="000A1132">
        <w:rPr>
          <w:rFonts w:ascii="Tahoma" w:hAnsi="Tahoma" w:cs="Tahoma"/>
          <w:sz w:val="24"/>
          <w:szCs w:val="24"/>
        </w:rPr>
        <w:tab/>
        <w:t>Wadium wnoszone w formie poręczeń lub gwarancji musi być złożone jako oryginał gwarancji lub poręczenia w postaci elektronicznej opatrzonej kwalifikowanym podpisem elektronicznym lub w postaci elektronicznej opatrzonej podpisem zaufanym lub podpisem osobistym i spełniać co najmniej poniższe wymagania:</w:t>
      </w: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1)</w:t>
      </w:r>
      <w:r w:rsidRPr="000A1132">
        <w:rPr>
          <w:rFonts w:ascii="Tahoma" w:hAnsi="Tahoma" w:cs="Tahoma"/>
          <w:sz w:val="24"/>
          <w:szCs w:val="24"/>
        </w:rPr>
        <w:tab/>
        <w:t xml:space="preserve">musi obejmować odpowiedzialność za wszystkie przypadki powodujące utratę wadium przez Wykonawcę określone w ustawie </w:t>
      </w:r>
      <w:proofErr w:type="spellStart"/>
      <w:r w:rsidRPr="000A1132">
        <w:rPr>
          <w:rFonts w:ascii="Tahoma" w:hAnsi="Tahoma" w:cs="Tahoma"/>
          <w:sz w:val="24"/>
          <w:szCs w:val="24"/>
        </w:rPr>
        <w:t>Pzp</w:t>
      </w:r>
      <w:proofErr w:type="spellEnd"/>
      <w:r w:rsidRPr="000A1132">
        <w:rPr>
          <w:rFonts w:ascii="Tahoma" w:hAnsi="Tahoma" w:cs="Tahoma"/>
          <w:sz w:val="24"/>
          <w:szCs w:val="24"/>
        </w:rPr>
        <w:t>;</w:t>
      </w: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2)</w:t>
      </w:r>
      <w:r w:rsidRPr="000A1132">
        <w:rPr>
          <w:rFonts w:ascii="Tahoma" w:hAnsi="Tahoma" w:cs="Tahoma"/>
          <w:sz w:val="24"/>
          <w:szCs w:val="24"/>
        </w:rPr>
        <w:tab/>
        <w:t>z jej treści powinno jednoznacznej wynikać zobowiązanie gwaranta do zapłaty całej kwoty wadium;</w:t>
      </w: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3)</w:t>
      </w:r>
      <w:r w:rsidRPr="000A1132">
        <w:rPr>
          <w:rFonts w:ascii="Tahoma" w:hAnsi="Tahoma" w:cs="Tahoma"/>
          <w:sz w:val="24"/>
          <w:szCs w:val="24"/>
        </w:rPr>
        <w:tab/>
        <w:t>powinno być nieodwołalne i bezwarunkowe oraz płatne na pierwsze żądanie;</w:t>
      </w: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4)</w:t>
      </w:r>
      <w:r w:rsidRPr="000A1132">
        <w:rPr>
          <w:rFonts w:ascii="Tahoma" w:hAnsi="Tahoma" w:cs="Tahoma"/>
          <w:sz w:val="24"/>
          <w:szCs w:val="24"/>
        </w:rPr>
        <w:tab/>
        <w:t xml:space="preserve">termin obowiązywania poręczenia lub gwarancji nie może być krótszy niż termin związania ofertą (z zastrzeżeniem iż pierwszym dniem związania ofertą jest dzień składania ofert); </w:t>
      </w: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5)</w:t>
      </w:r>
      <w:r w:rsidRPr="000A1132">
        <w:rPr>
          <w:rFonts w:ascii="Tahoma" w:hAnsi="Tahoma" w:cs="Tahoma"/>
          <w:sz w:val="24"/>
          <w:szCs w:val="24"/>
        </w:rPr>
        <w:tab/>
        <w:t>w treści poręczenia lub gwarancji powinna znaleźć się nazwa oraz numer przedmiotowego postępowania;</w:t>
      </w: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6)</w:t>
      </w:r>
      <w:r w:rsidRPr="000A1132">
        <w:rPr>
          <w:rFonts w:ascii="Tahoma" w:hAnsi="Tahoma" w:cs="Tahoma"/>
          <w:sz w:val="24"/>
          <w:szCs w:val="24"/>
        </w:rPr>
        <w:tab/>
        <w:t xml:space="preserve">beneficjentem poręczenia lub gwarancji jest: </w:t>
      </w:r>
      <w:r w:rsidR="00D93122">
        <w:rPr>
          <w:rFonts w:ascii="Tahoma" w:hAnsi="Tahoma" w:cs="Tahoma"/>
          <w:sz w:val="24"/>
          <w:szCs w:val="24"/>
        </w:rPr>
        <w:t>Gmina Kornowac</w:t>
      </w:r>
      <w:r w:rsidRPr="000A1132">
        <w:rPr>
          <w:rFonts w:ascii="Tahoma" w:hAnsi="Tahoma" w:cs="Tahoma"/>
          <w:sz w:val="24"/>
          <w:szCs w:val="24"/>
        </w:rPr>
        <w:t xml:space="preserve"> ul. </w:t>
      </w:r>
      <w:r w:rsidR="00D93122">
        <w:rPr>
          <w:rFonts w:ascii="Tahoma" w:hAnsi="Tahoma" w:cs="Tahoma"/>
          <w:sz w:val="24"/>
          <w:szCs w:val="24"/>
        </w:rPr>
        <w:t>Raciborska 48</w:t>
      </w:r>
      <w:r w:rsidRPr="000A1132">
        <w:rPr>
          <w:rFonts w:ascii="Tahoma" w:hAnsi="Tahoma" w:cs="Tahoma"/>
          <w:sz w:val="24"/>
          <w:szCs w:val="24"/>
        </w:rPr>
        <w:t xml:space="preserve">, </w:t>
      </w:r>
      <w:r w:rsidR="00D93122">
        <w:rPr>
          <w:rFonts w:ascii="Tahoma" w:hAnsi="Tahoma" w:cs="Tahoma"/>
          <w:sz w:val="24"/>
          <w:szCs w:val="24"/>
        </w:rPr>
        <w:t>44-285 Kornowac</w:t>
      </w:r>
      <w:r w:rsidRPr="000A1132">
        <w:rPr>
          <w:rFonts w:ascii="Tahoma" w:hAnsi="Tahoma" w:cs="Tahoma"/>
          <w:sz w:val="24"/>
          <w:szCs w:val="24"/>
        </w:rPr>
        <w:t xml:space="preserve">; </w:t>
      </w: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7)</w:t>
      </w:r>
      <w:r w:rsidRPr="000A1132">
        <w:rPr>
          <w:rFonts w:ascii="Tahoma" w:hAnsi="Tahoma" w:cs="Tahoma"/>
          <w:sz w:val="24"/>
          <w:szCs w:val="24"/>
        </w:rPr>
        <w:tab/>
        <w:t xml:space="preserve">w przypadku Wykonawców wspólnie ubiegających się o udzielenie zamówienia (art. 58 </w:t>
      </w:r>
      <w:proofErr w:type="spellStart"/>
      <w:r w:rsidRPr="000A1132">
        <w:rPr>
          <w:rFonts w:ascii="Tahoma" w:hAnsi="Tahoma" w:cs="Tahoma"/>
          <w:sz w:val="24"/>
          <w:szCs w:val="24"/>
        </w:rPr>
        <w:t>Pzp</w:t>
      </w:r>
      <w:proofErr w:type="spellEnd"/>
      <w:r w:rsidRPr="000A1132">
        <w:rPr>
          <w:rFonts w:ascii="Tahoma" w:hAnsi="Tahoma" w:cs="Tahoma"/>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0A1132" w:rsidRPr="000A1132" w:rsidRDefault="000A1132" w:rsidP="000A1132">
      <w:pPr>
        <w:pStyle w:val="Tekstpodstawowy3"/>
        <w:spacing w:after="0"/>
        <w:ind w:left="360"/>
        <w:jc w:val="both"/>
        <w:rPr>
          <w:rFonts w:ascii="Tahoma" w:hAnsi="Tahoma" w:cs="Tahoma"/>
          <w:sz w:val="24"/>
          <w:szCs w:val="24"/>
        </w:rPr>
      </w:pPr>
    </w:p>
    <w:p w:rsidR="000A1132" w:rsidRPr="000A1132"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6.</w:t>
      </w:r>
      <w:r w:rsidRPr="000A1132">
        <w:rPr>
          <w:rFonts w:ascii="Tahoma" w:hAnsi="Tahoma" w:cs="Tahoma"/>
          <w:sz w:val="24"/>
          <w:szCs w:val="24"/>
        </w:rPr>
        <w:tab/>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0A1132">
        <w:rPr>
          <w:rFonts w:ascii="Tahoma" w:hAnsi="Tahoma" w:cs="Tahoma"/>
          <w:sz w:val="24"/>
          <w:szCs w:val="24"/>
        </w:rPr>
        <w:t>Pzp</w:t>
      </w:r>
      <w:proofErr w:type="spellEnd"/>
      <w:r w:rsidRPr="000A1132">
        <w:rPr>
          <w:rFonts w:ascii="Tahoma" w:hAnsi="Tahoma" w:cs="Tahoma"/>
          <w:sz w:val="24"/>
          <w:szCs w:val="24"/>
        </w:rPr>
        <w:t xml:space="preserve"> zostanie odrzucona.</w:t>
      </w:r>
    </w:p>
    <w:p w:rsidR="00AC0246" w:rsidRDefault="000A1132" w:rsidP="000A1132">
      <w:pPr>
        <w:pStyle w:val="Tekstpodstawowy3"/>
        <w:spacing w:after="0"/>
        <w:ind w:left="360"/>
        <w:jc w:val="both"/>
        <w:rPr>
          <w:rFonts w:ascii="Tahoma" w:hAnsi="Tahoma" w:cs="Tahoma"/>
          <w:sz w:val="24"/>
          <w:szCs w:val="24"/>
        </w:rPr>
      </w:pPr>
      <w:r w:rsidRPr="000A1132">
        <w:rPr>
          <w:rFonts w:ascii="Tahoma" w:hAnsi="Tahoma" w:cs="Tahoma"/>
          <w:sz w:val="24"/>
          <w:szCs w:val="24"/>
        </w:rPr>
        <w:t>7.</w:t>
      </w:r>
      <w:r w:rsidRPr="000A1132">
        <w:rPr>
          <w:rFonts w:ascii="Tahoma" w:hAnsi="Tahoma" w:cs="Tahoma"/>
          <w:sz w:val="24"/>
          <w:szCs w:val="24"/>
        </w:rPr>
        <w:tab/>
        <w:t xml:space="preserve">Zasady zwrotu oraz okoliczności zatrzymania wadium określa art. 98 </w:t>
      </w:r>
      <w:proofErr w:type="spellStart"/>
      <w:r w:rsidRPr="000A1132">
        <w:rPr>
          <w:rFonts w:ascii="Tahoma" w:hAnsi="Tahoma" w:cs="Tahoma"/>
          <w:sz w:val="24"/>
          <w:szCs w:val="24"/>
        </w:rPr>
        <w:t>Pzp</w:t>
      </w:r>
      <w:proofErr w:type="spellEnd"/>
      <w:r w:rsidRPr="000A1132">
        <w:rPr>
          <w:rFonts w:ascii="Tahoma" w:hAnsi="Tahoma" w:cs="Tahoma"/>
          <w:sz w:val="24"/>
          <w:szCs w:val="24"/>
        </w:rPr>
        <w:t>.</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t>Opis sposobu przygotowania oferty</w:t>
      </w:r>
    </w:p>
    <w:p w:rsidR="00AC0246" w:rsidRPr="009533B8" w:rsidRDefault="00AC0246" w:rsidP="009533B8">
      <w:pPr>
        <w:pStyle w:val="Akapitzlist"/>
        <w:widowControl w:val="0"/>
        <w:numPr>
          <w:ilvl w:val="0"/>
          <w:numId w:val="3"/>
        </w:numPr>
        <w:tabs>
          <w:tab w:val="left" w:pos="336"/>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Oferta musi być sporządzona w języku polskim. </w:t>
      </w:r>
      <w:r w:rsidRPr="009533B8">
        <w:rPr>
          <w:rFonts w:ascii="Tahoma" w:hAnsi="Tahoma" w:cs="Tahoma"/>
          <w:sz w:val="24"/>
          <w:szCs w:val="24"/>
        </w:rPr>
        <w:t xml:space="preserve">Inne dokumenty lub oświadczenia, sporządzone w języku obcym przekazuje się wraz z tłumaczeniem na język polski. Oferta musi być podpisana przez osoby upoważnione do reprezentowania Wykonawcy (Wykonawców wspólnie ubiegających się </w:t>
      </w:r>
      <w:r w:rsidRPr="009533B8">
        <w:rPr>
          <w:rFonts w:ascii="Tahoma" w:hAnsi="Tahoma" w:cs="Tahoma"/>
          <w:sz w:val="24"/>
          <w:szCs w:val="24"/>
        </w:rPr>
        <w:br/>
        <w:t>o udzielenie zamówienia). Oznacza to, że jeżeli z dokumentu(ów) określającego(</w:t>
      </w:r>
      <w:proofErr w:type="spellStart"/>
      <w:r w:rsidRPr="009533B8">
        <w:rPr>
          <w:rFonts w:ascii="Tahoma" w:hAnsi="Tahoma" w:cs="Tahoma"/>
          <w:sz w:val="24"/>
          <w:szCs w:val="24"/>
        </w:rPr>
        <w:t>ych</w:t>
      </w:r>
      <w:proofErr w:type="spellEnd"/>
      <w:r w:rsidRPr="009533B8">
        <w:rPr>
          <w:rFonts w:ascii="Tahoma" w:hAnsi="Tahoma" w:cs="Tahoma"/>
          <w:sz w:val="24"/>
          <w:szCs w:val="24"/>
        </w:rPr>
        <w:t xml:space="preserve">) status prawny Wykonawcy(ów) lub pełnomocnictwa wynika, </w:t>
      </w:r>
      <w:r w:rsidRPr="009533B8">
        <w:rPr>
          <w:rFonts w:ascii="Tahoma" w:hAnsi="Tahoma" w:cs="Tahoma"/>
          <w:sz w:val="24"/>
          <w:szCs w:val="24"/>
        </w:rPr>
        <w:br/>
        <w:t xml:space="preserve">iż do reprezentowania Wykonawcy(ów) upoważnionych jest łącznie kilka osób dokumenty wchodzące w skład oferty muszą zostać podpisane zgodnie </w:t>
      </w:r>
      <w:r w:rsidRPr="009533B8">
        <w:rPr>
          <w:rFonts w:ascii="Tahoma" w:hAnsi="Tahoma" w:cs="Tahoma"/>
          <w:sz w:val="24"/>
          <w:szCs w:val="24"/>
        </w:rPr>
        <w:br/>
        <w:t>z określoną reprezentacją.</w:t>
      </w:r>
    </w:p>
    <w:p w:rsidR="00AC0246" w:rsidRPr="009533B8" w:rsidRDefault="00AC0246" w:rsidP="009533B8">
      <w:pPr>
        <w:pStyle w:val="Tekstpodstawowy2"/>
        <w:widowControl w:val="0"/>
        <w:numPr>
          <w:ilvl w:val="0"/>
          <w:numId w:val="3"/>
        </w:numPr>
        <w:tabs>
          <w:tab w:val="left" w:pos="336"/>
          <w:tab w:val="left" w:pos="851"/>
        </w:tabs>
        <w:spacing w:line="276" w:lineRule="auto"/>
        <w:rPr>
          <w:rStyle w:val="Teksttreci20"/>
          <w:rFonts w:ascii="Tahoma" w:hAnsi="Tahoma" w:cs="Tahoma"/>
          <w:b w:val="0"/>
          <w:color w:val="auto"/>
          <w:sz w:val="24"/>
          <w:szCs w:val="24"/>
        </w:rPr>
      </w:pPr>
      <w:r w:rsidRPr="009533B8">
        <w:rPr>
          <w:rFonts w:ascii="Tahoma" w:hAnsi="Tahoma" w:cs="Tahoma"/>
          <w:b w:val="0"/>
          <w:bCs/>
          <w:sz w:val="24"/>
          <w:szCs w:val="24"/>
        </w:rPr>
        <w:t xml:space="preserve">Formularz oferty oraz oświadczenia, o których mowa w rozdziale XI, </w:t>
      </w:r>
      <w:r w:rsidRPr="009533B8">
        <w:rPr>
          <w:rStyle w:val="Teksttreci20"/>
          <w:rFonts w:ascii="Tahoma" w:hAnsi="Tahoma" w:cs="Tahoma"/>
          <w:b w:val="0"/>
          <w:color w:val="auto"/>
          <w:sz w:val="24"/>
          <w:szCs w:val="24"/>
        </w:rPr>
        <w:t>należy z</w:t>
      </w:r>
      <w:r w:rsidRPr="009533B8">
        <w:rPr>
          <w:rStyle w:val="PogrubienieTeksttreci2115pt"/>
          <w:rFonts w:ascii="Tahoma" w:hAnsi="Tahoma" w:cs="Tahoma"/>
          <w:color w:val="auto"/>
          <w:sz w:val="24"/>
          <w:szCs w:val="24"/>
        </w:rPr>
        <w:t>ł</w:t>
      </w:r>
      <w:r w:rsidRPr="009533B8">
        <w:rPr>
          <w:rStyle w:val="Teksttreci20"/>
          <w:rFonts w:ascii="Tahoma" w:hAnsi="Tahoma" w:cs="Tahoma"/>
          <w:b w:val="0"/>
          <w:color w:val="auto"/>
          <w:sz w:val="24"/>
          <w:szCs w:val="24"/>
        </w:rPr>
        <w:t>ożyć w formie elektronicznej (tj. opatrzonej kwalifikowanym podpisem elektronicznym) lub w postaci elektronicznej opatrzonej podpisem zaufanym lub podpisem osobistym.</w:t>
      </w:r>
    </w:p>
    <w:p w:rsidR="00AC0246" w:rsidRPr="009533B8" w:rsidRDefault="00AC0246" w:rsidP="009533B8">
      <w:pPr>
        <w:pStyle w:val="Akapitzlist"/>
        <w:widowControl w:val="0"/>
        <w:numPr>
          <w:ilvl w:val="0"/>
          <w:numId w:val="3"/>
        </w:numPr>
        <w:tabs>
          <w:tab w:val="left" w:pos="336"/>
        </w:tabs>
        <w:spacing w:after="0"/>
        <w:jc w:val="both"/>
        <w:rPr>
          <w:rStyle w:val="Teksttreci20"/>
          <w:rFonts w:ascii="Tahoma" w:hAnsi="Tahoma" w:cs="Tahoma"/>
          <w:color w:val="auto"/>
          <w:sz w:val="24"/>
          <w:szCs w:val="24"/>
        </w:rPr>
      </w:pPr>
      <w:r w:rsidRPr="009533B8">
        <w:rPr>
          <w:rFonts w:ascii="Tahoma" w:hAnsi="Tahoma" w:cs="Tahoma"/>
          <w:sz w:val="24"/>
        </w:rPr>
        <w:t xml:space="preserve">Pełnomocnictwo przekazuje się w formie elektronicznej lub w postaci elektronicznej z podpisem zaufanym lub podpisem osobistym. Dopuszcza się także złożenie cyfrowego odwzorowania pełnomocnictwa (sporządzonego uprzednio w postaci papierowej) opatrzonego kwalifikowanym podpisem elektronicznym, podpisem zaufanym lub podpisem osobistym, poświadczającym zgodność cyfrowego odwzorowania z dokumentem w postaci papierowej. Poświadczenia zgodności cyfrowego odwzorowania z pełnomocnictwem </w:t>
      </w:r>
      <w:r w:rsidRPr="009533B8">
        <w:rPr>
          <w:rFonts w:ascii="Tahoma" w:hAnsi="Tahoma" w:cs="Tahoma"/>
          <w:sz w:val="24"/>
        </w:rPr>
        <w:br/>
        <w:t xml:space="preserve">w postaci papierowej dokonuje mocodawca lub notariusz (w formie elektronicznego poświadczenia sporządzonego stosownie do art. 97 § 2 ustawy </w:t>
      </w:r>
      <w:r w:rsidRPr="009533B8">
        <w:rPr>
          <w:rFonts w:ascii="Tahoma" w:hAnsi="Tahoma" w:cs="Tahoma"/>
          <w:sz w:val="24"/>
        </w:rPr>
        <w:br/>
        <w:t>z dnia 14 lutego 1991 r. - Prawo o notariacie, które to poświadczenie notariusz opatruje kwalifikowanym podpisem elektronicznym). Cyfrowe odwzorowanie pełnomocnictwa nie może być poświadczone przez upełnomocnionego.</w:t>
      </w:r>
    </w:p>
    <w:p w:rsidR="00AC0246" w:rsidRPr="009533B8" w:rsidRDefault="00AC0246" w:rsidP="009533B8">
      <w:pPr>
        <w:pStyle w:val="Akapitzlist"/>
        <w:widowControl w:val="0"/>
        <w:numPr>
          <w:ilvl w:val="0"/>
          <w:numId w:val="3"/>
        </w:numPr>
        <w:tabs>
          <w:tab w:val="left" w:pos="336"/>
        </w:tabs>
        <w:spacing w:after="0"/>
        <w:jc w:val="both"/>
        <w:rPr>
          <w:rFonts w:ascii="Tahoma" w:hAnsi="Tahoma" w:cs="Tahoma"/>
          <w:sz w:val="24"/>
          <w:szCs w:val="24"/>
        </w:rPr>
      </w:pPr>
      <w:r w:rsidRPr="009533B8">
        <w:rPr>
          <w:rFonts w:ascii="Tahoma" w:hAnsi="Tahoma" w:cs="Tahoma"/>
          <w:sz w:val="24"/>
          <w:szCs w:val="24"/>
        </w:rPr>
        <w:t xml:space="preserve">Ofertę, oświadczenia, o których mowa w art. 125 ust. 1 ustawy, pełnomocnictwo, sporządza się w postaci elektronicznej, w formatach danych określonych </w:t>
      </w:r>
      <w:r w:rsidRPr="009533B8">
        <w:rPr>
          <w:rFonts w:ascii="Tahoma" w:hAnsi="Tahoma" w:cs="Tahoma"/>
          <w:sz w:val="24"/>
          <w:szCs w:val="24"/>
        </w:rPr>
        <w:br/>
        <w:t xml:space="preserve">w przepisach wydanych na podstawie art. 18 ustawy z dnia 17 lutego 2005 r. </w:t>
      </w:r>
      <w:r w:rsidRPr="009533B8">
        <w:rPr>
          <w:rFonts w:ascii="Tahoma" w:hAnsi="Tahoma" w:cs="Tahoma"/>
          <w:sz w:val="24"/>
          <w:szCs w:val="24"/>
        </w:rPr>
        <w:br/>
        <w:t xml:space="preserve">o informatyzacji działalności podmiotów realizujących zadania publiczne (Dz.U. </w:t>
      </w:r>
      <w:r w:rsidRPr="009533B8">
        <w:rPr>
          <w:rFonts w:ascii="Tahoma" w:hAnsi="Tahoma" w:cs="Tahoma"/>
          <w:sz w:val="24"/>
          <w:szCs w:val="24"/>
        </w:rPr>
        <w:br/>
        <w:t>z 2020 r. poz. 346, 568, 695, 1517 i 2320), z zastrzeżeniem formatów, o których mowa w art. 66 ust. 1 ustawy, z uwzględnieniem rodzaju przekazywanych danych.</w:t>
      </w:r>
    </w:p>
    <w:p w:rsidR="00AC0246" w:rsidRPr="009533B8" w:rsidRDefault="00AC0246" w:rsidP="009533B8">
      <w:pPr>
        <w:pStyle w:val="Akapitzlist"/>
        <w:widowControl w:val="0"/>
        <w:numPr>
          <w:ilvl w:val="0"/>
          <w:numId w:val="3"/>
        </w:numPr>
        <w:tabs>
          <w:tab w:val="left" w:pos="336"/>
        </w:tabs>
        <w:spacing w:after="0"/>
        <w:jc w:val="both"/>
        <w:rPr>
          <w:rFonts w:ascii="Tahoma" w:hAnsi="Tahoma" w:cs="Tahoma"/>
          <w:sz w:val="24"/>
          <w:szCs w:val="24"/>
        </w:rPr>
      </w:pPr>
      <w:r w:rsidRPr="009533B8">
        <w:rPr>
          <w:rFonts w:ascii="Tahoma" w:hAnsi="Tahoma" w:cs="Tahoma"/>
          <w:sz w:val="24"/>
          <w:szCs w:val="24"/>
        </w:rPr>
        <w:t xml:space="preserve">Informacje, oświadczenia lub dokumenty, inne niż określone w pkt 4 niniejszego rozdziału SWZ, przekazywane w postępowaniu o udzielenie zamówienia, sporządza się w postaci elektronicznej, w formatach danych określonych </w:t>
      </w:r>
      <w:r w:rsidRPr="009533B8">
        <w:rPr>
          <w:rFonts w:ascii="Tahoma" w:hAnsi="Tahoma" w:cs="Tahoma"/>
          <w:sz w:val="24"/>
          <w:szCs w:val="24"/>
        </w:rPr>
        <w:br/>
        <w:t xml:space="preserve">w przepisach wydanych na podstawie art. 18 ustawy z dnia 17 lutego 2005 r. </w:t>
      </w:r>
      <w:r w:rsidRPr="009533B8">
        <w:rPr>
          <w:rFonts w:ascii="Tahoma" w:hAnsi="Tahoma" w:cs="Tahoma"/>
          <w:sz w:val="24"/>
          <w:szCs w:val="24"/>
        </w:rPr>
        <w:br/>
        <w:t>o informatyzacji działalności podmiotów realizujących zadania publiczne lub jako tekst wpisany bezpośrednio do wiadomości przekazywanej przy użyciu środków komunikacji elektronicznej, wskazanych przez Zamawiającego w niniejszej SWZ.</w:t>
      </w:r>
    </w:p>
    <w:p w:rsidR="00AC0246" w:rsidRPr="009533B8" w:rsidRDefault="00AC0246" w:rsidP="009533B8">
      <w:pPr>
        <w:pStyle w:val="Tekstpodstawowy2"/>
        <w:widowControl w:val="0"/>
        <w:numPr>
          <w:ilvl w:val="0"/>
          <w:numId w:val="3"/>
        </w:numPr>
        <w:tabs>
          <w:tab w:val="left" w:pos="336"/>
          <w:tab w:val="left" w:pos="851"/>
        </w:tabs>
        <w:spacing w:line="276" w:lineRule="auto"/>
        <w:rPr>
          <w:rFonts w:ascii="Tahoma" w:eastAsia="Calibri" w:hAnsi="Tahoma" w:cs="Tahoma"/>
          <w:b w:val="0"/>
          <w:sz w:val="24"/>
          <w:szCs w:val="24"/>
          <w:lang w:bidi="pl-PL"/>
        </w:rPr>
      </w:pPr>
      <w:r w:rsidRPr="009533B8">
        <w:rPr>
          <w:rFonts w:ascii="Tahoma" w:hAnsi="Tahoma" w:cs="Tahoma"/>
          <w:b w:val="0"/>
          <w:sz w:val="24"/>
          <w:szCs w:val="24"/>
        </w:rPr>
        <w:t>W przypadku, gdy inne dokumenty lub dokumenty potwierdzające umocowanie do reprezentowania zostały wystawione jako dokument elektroniczny przez upoważnione podmioty (inne niż Wykonawca, Wykonawca wspólnie ubiegający się o udzielenie zamówienia, podmiot udostępniający zasoby lub podwykonawca), przekazuje się ten dokument.</w:t>
      </w:r>
    </w:p>
    <w:p w:rsidR="00AC0246" w:rsidRPr="009533B8" w:rsidRDefault="00AC0246" w:rsidP="009533B8">
      <w:pPr>
        <w:pStyle w:val="Tekstpodstawowy2"/>
        <w:widowControl w:val="0"/>
        <w:numPr>
          <w:ilvl w:val="0"/>
          <w:numId w:val="3"/>
        </w:numPr>
        <w:tabs>
          <w:tab w:val="left" w:pos="336"/>
          <w:tab w:val="left" w:pos="851"/>
        </w:tabs>
        <w:spacing w:line="276" w:lineRule="auto"/>
        <w:rPr>
          <w:rFonts w:ascii="Tahoma" w:eastAsia="Calibri" w:hAnsi="Tahoma" w:cs="Tahoma"/>
          <w:b w:val="0"/>
          <w:sz w:val="24"/>
          <w:szCs w:val="24"/>
          <w:lang w:bidi="pl-PL"/>
        </w:rPr>
      </w:pPr>
      <w:r w:rsidRPr="009533B8">
        <w:rPr>
          <w:rFonts w:ascii="Tahoma" w:hAnsi="Tahoma" w:cs="Tahoma"/>
          <w:b w:val="0"/>
          <w:sz w:val="24"/>
          <w:szCs w:val="24"/>
        </w:rPr>
        <w:t xml:space="preserve">W przypadku, gdy dokumenty potwierdzające umocowanie do reprezentowania lub inne dokumenty, zostały wystawione jako dokument w postaci papierowej, przekazuje się cyfrowe odwzorowanie tego dokumentu opatrzone kwalifikowanym podpisem elektronicznym, podpisem zaufanym lub podpisem osobistym, poświadczające zgodność cyfrowego odwzorowania z dokumentem w postaci papierowej. </w:t>
      </w:r>
    </w:p>
    <w:p w:rsidR="00AC0246" w:rsidRPr="009533B8" w:rsidRDefault="00AC0246" w:rsidP="009533B8">
      <w:pPr>
        <w:pStyle w:val="Akapitzlist"/>
        <w:widowControl w:val="0"/>
        <w:numPr>
          <w:ilvl w:val="0"/>
          <w:numId w:val="3"/>
        </w:numPr>
        <w:tabs>
          <w:tab w:val="left" w:pos="336"/>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Formularz oferty wraz z dokumentami i oświadczeniami, które należy złożyć wraz z ofertą należy zaszyfrować.</w:t>
      </w:r>
    </w:p>
    <w:p w:rsidR="00AC0246" w:rsidRPr="009533B8" w:rsidRDefault="00AC0246" w:rsidP="009533B8">
      <w:pPr>
        <w:pStyle w:val="Akapitzlist"/>
        <w:widowControl w:val="0"/>
        <w:numPr>
          <w:ilvl w:val="0"/>
          <w:numId w:val="3"/>
        </w:numPr>
        <w:tabs>
          <w:tab w:val="left" w:pos="336"/>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Sposób złożenia oferty, w tym zaszyfrowania oferty został opisany w Instrukcji użytkownika dostępnej na </w:t>
      </w:r>
      <w:proofErr w:type="spellStart"/>
      <w:r w:rsidRPr="009533B8">
        <w:rPr>
          <w:rStyle w:val="Teksttreci20"/>
          <w:rFonts w:ascii="Tahoma" w:hAnsi="Tahoma" w:cs="Tahoma"/>
          <w:color w:val="auto"/>
          <w:sz w:val="24"/>
          <w:szCs w:val="24"/>
        </w:rPr>
        <w:t>miniPortalu</w:t>
      </w:r>
      <w:proofErr w:type="spellEnd"/>
      <w:r w:rsidRPr="009533B8">
        <w:rPr>
          <w:rStyle w:val="Teksttreci20"/>
          <w:rFonts w:ascii="Tahoma" w:hAnsi="Tahoma" w:cs="Tahoma"/>
          <w:color w:val="auto"/>
          <w:sz w:val="24"/>
          <w:szCs w:val="24"/>
        </w:rPr>
        <w:t>.</w:t>
      </w:r>
    </w:p>
    <w:p w:rsidR="00AC0246" w:rsidRPr="009533B8" w:rsidRDefault="00AC0246" w:rsidP="009533B8">
      <w:pPr>
        <w:pStyle w:val="Akapitzlist"/>
        <w:widowControl w:val="0"/>
        <w:numPr>
          <w:ilvl w:val="0"/>
          <w:numId w:val="3"/>
        </w:numPr>
        <w:tabs>
          <w:tab w:val="left" w:pos="336"/>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w:t>
      </w:r>
    </w:p>
    <w:p w:rsidR="00AC0246" w:rsidRPr="009533B8" w:rsidRDefault="00AC0246" w:rsidP="009533B8">
      <w:pPr>
        <w:pStyle w:val="Akapitzlist"/>
        <w:widowControl w:val="0"/>
        <w:numPr>
          <w:ilvl w:val="0"/>
          <w:numId w:val="3"/>
        </w:numPr>
        <w:tabs>
          <w:tab w:val="left" w:pos="336"/>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Wszelkie informacje stanowiące tajemnicę przedsiębiorstwa w rozumieniu ustawy z dnia 16 kwietnia 1993 r. o zwalczaniu nieuczciwej konkurencji (</w:t>
      </w:r>
      <w:proofErr w:type="spellStart"/>
      <w:r w:rsidRPr="009533B8">
        <w:rPr>
          <w:rStyle w:val="Teksttreci20"/>
          <w:rFonts w:ascii="Tahoma" w:hAnsi="Tahoma" w:cs="Tahoma"/>
          <w:color w:val="auto"/>
          <w:sz w:val="24"/>
          <w:szCs w:val="24"/>
        </w:rPr>
        <w:t>t.j</w:t>
      </w:r>
      <w:proofErr w:type="spellEnd"/>
      <w:r w:rsidRPr="009533B8">
        <w:rPr>
          <w:rStyle w:val="Teksttreci20"/>
          <w:rFonts w:ascii="Tahoma" w:hAnsi="Tahoma" w:cs="Tahoma"/>
          <w:color w:val="auto"/>
          <w:sz w:val="24"/>
          <w:szCs w:val="24"/>
        </w:rPr>
        <w:t xml:space="preserve">.: Dz. U. </w:t>
      </w:r>
      <w:r w:rsidRPr="009533B8">
        <w:rPr>
          <w:rStyle w:val="Teksttreci20"/>
          <w:rFonts w:ascii="Tahoma" w:hAnsi="Tahoma" w:cs="Tahoma"/>
          <w:color w:val="auto"/>
          <w:sz w:val="24"/>
          <w:szCs w:val="24"/>
        </w:rPr>
        <w:br/>
        <w:t>z 2020 r. poz. 1913),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w:t>
      </w:r>
      <w:r w:rsidRPr="009533B8">
        <w:rPr>
          <w:rStyle w:val="PogrubienieTeksttreci2115pt"/>
          <w:rFonts w:ascii="Tahoma" w:hAnsi="Tahoma" w:cs="Tahoma"/>
          <w:color w:val="auto"/>
          <w:sz w:val="24"/>
          <w:szCs w:val="24"/>
        </w:rPr>
        <w:t>ł</w:t>
      </w:r>
      <w:r w:rsidRPr="009533B8">
        <w:rPr>
          <w:rStyle w:val="Teksttreci20"/>
          <w:rFonts w:ascii="Tahoma" w:hAnsi="Tahoma" w:cs="Tahoma"/>
          <w:color w:val="auto"/>
          <w:sz w:val="24"/>
          <w:szCs w:val="24"/>
        </w:rPr>
        <w:t xml:space="preserve">nienie przesłanek określonych w art. 11 ust. 2 ustawy </w:t>
      </w:r>
      <w:r w:rsidRPr="009533B8">
        <w:rPr>
          <w:rStyle w:val="Teksttreci20"/>
          <w:rFonts w:ascii="Tahoma" w:hAnsi="Tahoma" w:cs="Tahoma"/>
          <w:color w:val="auto"/>
          <w:sz w:val="24"/>
          <w:szCs w:val="24"/>
        </w:rPr>
        <w:br/>
        <w:t>o zwalczaniu nieuczciwej konkurencji. Zaleca się, aby uzasadnienie zastrzeżenia informacji jako tajemnicy przedsiębiorstwa było sformu</w:t>
      </w:r>
      <w:r w:rsidRPr="009533B8">
        <w:rPr>
          <w:rStyle w:val="PogrubienieTeksttreci2115pt"/>
          <w:rFonts w:ascii="Tahoma" w:hAnsi="Tahoma" w:cs="Tahoma"/>
          <w:color w:val="auto"/>
          <w:sz w:val="24"/>
          <w:szCs w:val="24"/>
        </w:rPr>
        <w:t>ł</w:t>
      </w:r>
      <w:r w:rsidRPr="009533B8">
        <w:rPr>
          <w:rStyle w:val="Teksttreci20"/>
          <w:rFonts w:ascii="Tahoma" w:hAnsi="Tahoma" w:cs="Tahoma"/>
          <w:color w:val="auto"/>
          <w:sz w:val="24"/>
          <w:szCs w:val="24"/>
        </w:rPr>
        <w:t>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ustawy.</w:t>
      </w:r>
    </w:p>
    <w:p w:rsidR="00AC0246" w:rsidRPr="009533B8" w:rsidRDefault="00AC0246" w:rsidP="009533B8">
      <w:pPr>
        <w:pStyle w:val="Akapitzlist"/>
        <w:widowControl w:val="0"/>
        <w:numPr>
          <w:ilvl w:val="0"/>
          <w:numId w:val="3"/>
        </w:numPr>
        <w:tabs>
          <w:tab w:val="left" w:pos="336"/>
        </w:tabs>
        <w:spacing w:after="0"/>
        <w:jc w:val="both"/>
        <w:rPr>
          <w:rStyle w:val="Teksttreci20"/>
          <w:rFonts w:ascii="Tahoma" w:hAnsi="Tahoma" w:cs="Tahoma"/>
          <w:color w:val="auto"/>
          <w:sz w:val="24"/>
          <w:szCs w:val="24"/>
        </w:rPr>
      </w:pPr>
      <w:r w:rsidRPr="009533B8">
        <w:rPr>
          <w:rFonts w:ascii="Tahoma" w:hAnsi="Tahoma" w:cs="Tahoma"/>
          <w:sz w:val="24"/>
          <w:szCs w:val="24"/>
        </w:rPr>
        <w:t xml:space="preserve">W zakresie nieuregulowanym SWZ, zastosowanie mają przepisy rozporządzenia Ministra Rozwoju, Pracy i Technologii z dnia 23 grudnia 2020 r. w sprawie podmiotowych środków dowodowych oraz innych dokumentów lub oświadczeń , jakich może żądać Zamawiający od Wykonawcy oraz Rozporządzenia Prezesa Rady Ministrów z dnia 30 grudnia 2020 r. w sprawie sposobu sporządzania </w:t>
      </w:r>
      <w:r w:rsidRPr="009533B8">
        <w:rPr>
          <w:rFonts w:ascii="Tahoma" w:hAnsi="Tahoma" w:cs="Tahoma"/>
          <w:sz w:val="24"/>
          <w:szCs w:val="24"/>
        </w:rPr>
        <w:br/>
        <w:t xml:space="preserve">i przekazywania informacji oraz wymagań technicznych dla dokumentów elektronicznych oraz środków komunikacji elektronicznej w postępowaniu </w:t>
      </w:r>
      <w:r w:rsidRPr="009533B8">
        <w:rPr>
          <w:rFonts w:ascii="Tahoma" w:hAnsi="Tahoma" w:cs="Tahoma"/>
          <w:sz w:val="24"/>
          <w:szCs w:val="24"/>
        </w:rPr>
        <w:br/>
        <w:t>o udzielenie zamówienia publicznego lub konkursie.</w:t>
      </w:r>
    </w:p>
    <w:p w:rsidR="00AC0246" w:rsidRPr="009533B8" w:rsidRDefault="00AC0246" w:rsidP="009533B8">
      <w:pPr>
        <w:pStyle w:val="Akapitzlist"/>
        <w:widowControl w:val="0"/>
        <w:tabs>
          <w:tab w:val="left" w:pos="336"/>
        </w:tabs>
        <w:spacing w:after="0"/>
        <w:ind w:left="360"/>
        <w:jc w:val="both"/>
        <w:rPr>
          <w:rStyle w:val="Teksttreci20"/>
          <w:rFonts w:ascii="Tahoma" w:hAnsi="Tahoma" w:cs="Tahoma"/>
          <w:color w:val="auto"/>
          <w:sz w:val="10"/>
          <w:szCs w:val="10"/>
        </w:rPr>
      </w:pPr>
    </w:p>
    <w:p w:rsidR="00AC0246" w:rsidRPr="009533B8" w:rsidRDefault="00AC0246" w:rsidP="009533B8">
      <w:pPr>
        <w:pStyle w:val="Akapitzlist"/>
        <w:numPr>
          <w:ilvl w:val="0"/>
          <w:numId w:val="24"/>
        </w:numPr>
        <w:tabs>
          <w:tab w:val="left" w:pos="420"/>
        </w:tabs>
        <w:spacing w:before="480" w:after="0"/>
        <w:jc w:val="both"/>
        <w:rPr>
          <w:rFonts w:ascii="Tahoma" w:hAnsi="Tahoma" w:cs="Tahoma"/>
          <w:b/>
          <w:bCs/>
          <w:sz w:val="24"/>
          <w:szCs w:val="24"/>
        </w:rPr>
      </w:pPr>
      <w:r w:rsidRPr="009533B8">
        <w:rPr>
          <w:rFonts w:ascii="Tahoma" w:hAnsi="Tahoma" w:cs="Tahoma"/>
          <w:b/>
          <w:bCs/>
          <w:sz w:val="24"/>
          <w:szCs w:val="24"/>
        </w:rPr>
        <w:t>Wyjaśnianie treści SWZ</w:t>
      </w:r>
    </w:p>
    <w:p w:rsidR="00AC0246" w:rsidRPr="009533B8" w:rsidRDefault="00AC0246" w:rsidP="005A7B10">
      <w:pPr>
        <w:pStyle w:val="Akapitzlist"/>
        <w:numPr>
          <w:ilvl w:val="0"/>
          <w:numId w:val="36"/>
        </w:numPr>
        <w:tabs>
          <w:tab w:val="left" w:pos="420"/>
        </w:tabs>
        <w:spacing w:before="240" w:after="0"/>
        <w:ind w:left="426" w:hanging="426"/>
        <w:jc w:val="both"/>
        <w:rPr>
          <w:rFonts w:ascii="Tahoma" w:hAnsi="Tahoma" w:cs="Tahoma"/>
          <w:b/>
          <w:bCs/>
          <w:sz w:val="24"/>
          <w:szCs w:val="24"/>
        </w:rPr>
      </w:pPr>
      <w:r w:rsidRPr="009533B8">
        <w:rPr>
          <w:rFonts w:ascii="Tahoma" w:hAnsi="Tahoma" w:cs="Tahoma"/>
          <w:sz w:val="24"/>
          <w:szCs w:val="24"/>
        </w:rPr>
        <w:t>Wykonawca może zwrócić się do Zamawiającego z wnioskiem o wyjaśnienie treści SWZ.</w:t>
      </w:r>
    </w:p>
    <w:p w:rsidR="00AC0246" w:rsidRPr="009533B8" w:rsidRDefault="00AC0246" w:rsidP="005A7B10">
      <w:pPr>
        <w:pStyle w:val="Akapitzlist"/>
        <w:numPr>
          <w:ilvl w:val="0"/>
          <w:numId w:val="36"/>
        </w:numPr>
        <w:tabs>
          <w:tab w:val="left" w:pos="420"/>
        </w:tabs>
        <w:spacing w:before="240" w:after="0"/>
        <w:ind w:left="426" w:hanging="426"/>
        <w:jc w:val="both"/>
        <w:rPr>
          <w:rFonts w:ascii="Tahoma" w:hAnsi="Tahoma" w:cs="Tahoma"/>
          <w:b/>
          <w:bCs/>
          <w:sz w:val="24"/>
          <w:szCs w:val="24"/>
        </w:rPr>
      </w:pPr>
      <w:r w:rsidRPr="009533B8">
        <w:rPr>
          <w:rFonts w:ascii="Tahoma" w:hAnsi="Tahoma" w:cs="Tahoma"/>
          <w:sz w:val="24"/>
          <w:szCs w:val="24"/>
        </w:rPr>
        <w:t xml:space="preserve">Zamawiający jest obowiązany udzielić wyjaśnień niezwłocznie, jednak nie później niż na 2 dni przed upływem terminu składania ofert, pod warunkiem że wniosek </w:t>
      </w:r>
      <w:r w:rsidRPr="009533B8">
        <w:rPr>
          <w:rFonts w:ascii="Tahoma" w:hAnsi="Tahoma" w:cs="Tahoma"/>
          <w:sz w:val="24"/>
          <w:szCs w:val="24"/>
        </w:rPr>
        <w:br/>
        <w:t xml:space="preserve">o wyjaśnienie treści SWZ wpłynął do Zamawiającego nie później niż na 4 dni przed upływem terminu składania ofert. </w:t>
      </w:r>
    </w:p>
    <w:p w:rsidR="00AC0246" w:rsidRPr="009533B8" w:rsidRDefault="00AC0246" w:rsidP="005A7B10">
      <w:pPr>
        <w:pStyle w:val="Akapitzlist"/>
        <w:numPr>
          <w:ilvl w:val="0"/>
          <w:numId w:val="36"/>
        </w:numPr>
        <w:tabs>
          <w:tab w:val="left" w:pos="420"/>
        </w:tabs>
        <w:spacing w:before="240" w:after="0"/>
        <w:ind w:left="426" w:hanging="426"/>
        <w:jc w:val="both"/>
        <w:rPr>
          <w:rFonts w:ascii="Tahoma" w:hAnsi="Tahoma" w:cs="Tahoma"/>
          <w:b/>
          <w:bCs/>
          <w:sz w:val="24"/>
          <w:szCs w:val="24"/>
        </w:rPr>
      </w:pPr>
      <w:r w:rsidRPr="009533B8">
        <w:rPr>
          <w:rFonts w:ascii="Tahoma" w:hAnsi="Tahoma" w:cs="Tahoma"/>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rsidR="00AC0246" w:rsidRPr="009533B8" w:rsidRDefault="00AC0246" w:rsidP="005A7B10">
      <w:pPr>
        <w:pStyle w:val="Akapitzlist"/>
        <w:numPr>
          <w:ilvl w:val="0"/>
          <w:numId w:val="36"/>
        </w:numPr>
        <w:tabs>
          <w:tab w:val="left" w:pos="420"/>
        </w:tabs>
        <w:spacing w:before="240" w:after="0"/>
        <w:ind w:left="426" w:hanging="426"/>
        <w:jc w:val="both"/>
        <w:rPr>
          <w:rFonts w:ascii="Tahoma" w:hAnsi="Tahoma" w:cs="Tahoma"/>
          <w:b/>
          <w:bCs/>
          <w:sz w:val="24"/>
          <w:szCs w:val="24"/>
        </w:rPr>
      </w:pPr>
      <w:r w:rsidRPr="009533B8">
        <w:rPr>
          <w:rFonts w:ascii="Tahoma" w:hAnsi="Tahoma" w:cs="Tahoma"/>
          <w:sz w:val="24"/>
          <w:szCs w:val="24"/>
        </w:rPr>
        <w:t xml:space="preserve">W przypadku gdy wniosek o wyjaśnienie treści SWZ nie wpłynął w terminie, </w:t>
      </w:r>
      <w:r w:rsidRPr="009533B8">
        <w:rPr>
          <w:rFonts w:ascii="Tahoma" w:hAnsi="Tahoma" w:cs="Tahoma"/>
          <w:sz w:val="24"/>
          <w:szCs w:val="24"/>
        </w:rPr>
        <w:br/>
        <w:t>o którym mowa w pkt 2, Zamawiający nie ma obowiązku udzielania wyjaśnień SWZ oraz obowiązku przedłużenia terminu składania ofert</w:t>
      </w:r>
      <w:r w:rsidR="001B422A" w:rsidRPr="009533B8">
        <w:rPr>
          <w:rFonts w:ascii="Tahoma" w:hAnsi="Tahoma" w:cs="Tahoma"/>
          <w:sz w:val="24"/>
          <w:szCs w:val="24"/>
        </w:rPr>
        <w:t>.</w:t>
      </w:r>
    </w:p>
    <w:p w:rsidR="00AC0246" w:rsidRPr="009533B8" w:rsidRDefault="00AC0246" w:rsidP="005A7B10">
      <w:pPr>
        <w:pStyle w:val="Akapitzlist"/>
        <w:numPr>
          <w:ilvl w:val="0"/>
          <w:numId w:val="36"/>
        </w:numPr>
        <w:tabs>
          <w:tab w:val="left" w:pos="420"/>
        </w:tabs>
        <w:spacing w:before="240" w:after="0"/>
        <w:ind w:left="426" w:hanging="426"/>
        <w:jc w:val="both"/>
        <w:rPr>
          <w:rFonts w:ascii="Tahoma" w:hAnsi="Tahoma" w:cs="Tahoma"/>
          <w:b/>
          <w:bCs/>
          <w:sz w:val="24"/>
          <w:szCs w:val="24"/>
        </w:rPr>
      </w:pPr>
      <w:r w:rsidRPr="009533B8">
        <w:rPr>
          <w:rFonts w:ascii="Tahoma" w:hAnsi="Tahoma" w:cs="Tahoma"/>
          <w:sz w:val="24"/>
          <w:szCs w:val="24"/>
        </w:rPr>
        <w:t xml:space="preserve">Przedłużenie terminu składania ofert, o których mowa w pkt 4, nie wpływa </w:t>
      </w:r>
      <w:r w:rsidRPr="009533B8">
        <w:rPr>
          <w:rFonts w:ascii="Tahoma" w:hAnsi="Tahoma" w:cs="Tahoma"/>
          <w:sz w:val="24"/>
          <w:szCs w:val="24"/>
        </w:rPr>
        <w:br/>
        <w:t>na bieg terminu składania wniosku o wyjaśnienie treści SWZ.</w:t>
      </w:r>
    </w:p>
    <w:p w:rsidR="00AC0246" w:rsidRPr="009533B8" w:rsidRDefault="00AC0246" w:rsidP="005A7B10">
      <w:pPr>
        <w:pStyle w:val="Akapitzlist"/>
        <w:numPr>
          <w:ilvl w:val="0"/>
          <w:numId w:val="36"/>
        </w:numPr>
        <w:tabs>
          <w:tab w:val="left" w:pos="420"/>
        </w:tabs>
        <w:spacing w:before="240" w:after="0"/>
        <w:ind w:left="426" w:hanging="426"/>
        <w:jc w:val="both"/>
        <w:rPr>
          <w:rFonts w:ascii="Tahoma" w:hAnsi="Tahoma" w:cs="Tahoma"/>
          <w:b/>
          <w:bCs/>
          <w:sz w:val="24"/>
          <w:szCs w:val="24"/>
        </w:rPr>
      </w:pPr>
      <w:r w:rsidRPr="009533B8">
        <w:rPr>
          <w:rFonts w:ascii="Tahoma" w:hAnsi="Tahoma" w:cs="Tahoma"/>
          <w:sz w:val="24"/>
          <w:szCs w:val="24"/>
        </w:rPr>
        <w:t>Treść zapytań wraz z wyjaśnieniami Zamawiający udostępnia, bez ujawniania źródła zapytania, na stronie internetowej prowadzonego postępowania.</w:t>
      </w:r>
    </w:p>
    <w:p w:rsidR="00AC0246" w:rsidRPr="009533B8" w:rsidRDefault="00AC0246" w:rsidP="009533B8">
      <w:pPr>
        <w:pStyle w:val="ust"/>
        <w:spacing w:before="240" w:after="0" w:line="276" w:lineRule="auto"/>
        <w:ind w:left="0" w:firstLine="0"/>
        <w:rPr>
          <w:rFonts w:ascii="Tahoma" w:hAnsi="Tahoma" w:cs="Tahoma"/>
          <w:b/>
          <w:bCs/>
        </w:rPr>
      </w:pPr>
      <w:r w:rsidRPr="009533B8">
        <w:rPr>
          <w:rFonts w:ascii="Tahoma" w:hAnsi="Tahoma" w:cs="Tahoma"/>
          <w:b/>
          <w:bCs/>
        </w:rPr>
        <w:t>Zmiany w treści SWZ</w:t>
      </w:r>
    </w:p>
    <w:p w:rsidR="00AC0246" w:rsidRPr="009533B8" w:rsidRDefault="00AC0246" w:rsidP="009533B8">
      <w:pPr>
        <w:pStyle w:val="ust"/>
        <w:numPr>
          <w:ilvl w:val="0"/>
          <w:numId w:val="31"/>
        </w:numPr>
        <w:spacing w:before="0" w:after="0" w:line="276" w:lineRule="auto"/>
        <w:ind w:left="426" w:hanging="426"/>
        <w:rPr>
          <w:rFonts w:ascii="Tahoma" w:hAnsi="Tahoma" w:cs="Tahoma"/>
        </w:rPr>
      </w:pPr>
      <w:r w:rsidRPr="009533B8">
        <w:rPr>
          <w:rFonts w:ascii="Tahoma" w:hAnsi="Tahoma" w:cs="Tahoma"/>
        </w:rPr>
        <w:t>W uzasadnionych przypadkach Zamawiający może przed upływem terminu składania ofert zmienić treść SWZ. Dokonaną zmianę Zamawiający zamieści na stronie internetowej, na której udostępniono SWZ. Odpowiedzi na pytania oraz zmiany stanowią integralną treść SWZ.</w:t>
      </w:r>
    </w:p>
    <w:p w:rsidR="00AC0246" w:rsidRPr="009533B8" w:rsidRDefault="00AC0246" w:rsidP="009533B8">
      <w:pPr>
        <w:pStyle w:val="ust"/>
        <w:numPr>
          <w:ilvl w:val="0"/>
          <w:numId w:val="31"/>
        </w:numPr>
        <w:spacing w:before="0" w:after="0" w:line="276" w:lineRule="auto"/>
        <w:ind w:left="426" w:hanging="426"/>
        <w:rPr>
          <w:rFonts w:ascii="Tahoma" w:hAnsi="Tahoma" w:cs="Tahoma"/>
        </w:rPr>
      </w:pPr>
      <w:r w:rsidRPr="009533B8">
        <w:rPr>
          <w:rFonts w:ascii="Tahoma" w:hAnsi="Tahoma" w:cs="Tahoma"/>
        </w:rPr>
        <w:t xml:space="preserve">W przypadku gdy zmiana treści SWZ jest istotna dla sporządzenia oferty lub wymaga od Wykonawców dodatkowego czasu na zapoznanie się ze zmianą treści SWZ i przygotowanie ofert, Zamawiający przedłuża termin składania ofert </w:t>
      </w:r>
      <w:r w:rsidRPr="009533B8">
        <w:rPr>
          <w:rFonts w:ascii="Tahoma" w:hAnsi="Tahoma" w:cs="Tahoma"/>
        </w:rPr>
        <w:br/>
        <w:t xml:space="preserve">o czas niezbędny na ich przygotowanie. Zamawiający informuje Wykonawców </w:t>
      </w:r>
      <w:r w:rsidRPr="009533B8">
        <w:rPr>
          <w:rFonts w:ascii="Tahoma" w:hAnsi="Tahoma" w:cs="Tahoma"/>
        </w:rPr>
        <w:br/>
        <w:t xml:space="preserve">o przedłużonym terminie składania odpowiednio ofert przez zamieszczenie informacji na stronie internetowej prowadzonego postępowania, na której została udostępniona SWZ oraz zamieszczenie ogłoszenia o zmianie ogłoszenia </w:t>
      </w:r>
      <w:r w:rsidRPr="009533B8">
        <w:rPr>
          <w:rFonts w:ascii="Tahoma" w:hAnsi="Tahoma" w:cs="Tahoma"/>
        </w:rPr>
        <w:br/>
        <w:t>w Biuletynie Zamówień Publicznych.</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t>Sposób obliczenia ceny</w:t>
      </w:r>
    </w:p>
    <w:p w:rsidR="00AC0246" w:rsidRPr="009533B8" w:rsidRDefault="00AC0246" w:rsidP="009533B8">
      <w:pPr>
        <w:pStyle w:val="Tekstpodstawowy2"/>
        <w:numPr>
          <w:ilvl w:val="0"/>
          <w:numId w:val="20"/>
        </w:numPr>
        <w:tabs>
          <w:tab w:val="left" w:pos="426"/>
        </w:tabs>
        <w:spacing w:line="276" w:lineRule="auto"/>
        <w:rPr>
          <w:rFonts w:ascii="Tahoma" w:hAnsi="Tahoma" w:cs="Tahoma"/>
          <w:b w:val="0"/>
          <w:sz w:val="24"/>
          <w:szCs w:val="24"/>
        </w:rPr>
      </w:pPr>
      <w:r w:rsidRPr="009533B8">
        <w:rPr>
          <w:rFonts w:ascii="Tahoma" w:hAnsi="Tahoma" w:cs="Tahoma"/>
          <w:b w:val="0"/>
          <w:sz w:val="24"/>
          <w:szCs w:val="24"/>
        </w:rPr>
        <w:t xml:space="preserve">Ceną ofertową jest cena brutto podana w formularzu oferty (załącznik nr 1 </w:t>
      </w:r>
      <w:r w:rsidRPr="009533B8">
        <w:rPr>
          <w:rFonts w:ascii="Tahoma" w:hAnsi="Tahoma" w:cs="Tahoma"/>
          <w:b w:val="0"/>
          <w:sz w:val="24"/>
          <w:szCs w:val="24"/>
        </w:rPr>
        <w:br/>
        <w:t xml:space="preserve">do SWZ). </w:t>
      </w:r>
    </w:p>
    <w:p w:rsidR="00AC0246" w:rsidRPr="009533B8" w:rsidRDefault="00AC0246" w:rsidP="009533B8">
      <w:pPr>
        <w:pStyle w:val="Tekstpodstawowy2"/>
        <w:numPr>
          <w:ilvl w:val="0"/>
          <w:numId w:val="20"/>
        </w:numPr>
        <w:tabs>
          <w:tab w:val="left" w:pos="426"/>
        </w:tabs>
        <w:spacing w:line="276" w:lineRule="auto"/>
        <w:rPr>
          <w:rFonts w:ascii="Tahoma" w:hAnsi="Tahoma" w:cs="Tahoma"/>
          <w:b w:val="0"/>
          <w:sz w:val="24"/>
          <w:szCs w:val="24"/>
        </w:rPr>
      </w:pPr>
      <w:r w:rsidRPr="009533B8">
        <w:rPr>
          <w:rFonts w:ascii="Tahoma" w:hAnsi="Tahoma" w:cs="Tahoma"/>
          <w:b w:val="0"/>
          <w:sz w:val="24"/>
          <w:szCs w:val="24"/>
        </w:rPr>
        <w:t>Określa się wynagrodzenie ryczałtowe.</w:t>
      </w:r>
    </w:p>
    <w:p w:rsidR="00AC0246" w:rsidRPr="009533B8" w:rsidRDefault="00AC0246" w:rsidP="009533B8">
      <w:pPr>
        <w:numPr>
          <w:ilvl w:val="0"/>
          <w:numId w:val="20"/>
        </w:numPr>
        <w:tabs>
          <w:tab w:val="clear" w:pos="360"/>
        </w:tabs>
        <w:spacing w:after="0"/>
        <w:jc w:val="both"/>
        <w:rPr>
          <w:rFonts w:ascii="Tahoma" w:hAnsi="Tahoma" w:cs="Tahoma"/>
          <w:sz w:val="24"/>
          <w:szCs w:val="24"/>
        </w:rPr>
      </w:pPr>
      <w:r w:rsidRPr="009533B8">
        <w:rPr>
          <w:rFonts w:ascii="Tahoma" w:hAnsi="Tahoma" w:cs="Tahoma"/>
          <w:sz w:val="24"/>
          <w:szCs w:val="24"/>
        </w:rPr>
        <w:t xml:space="preserve">Cena ofertowa musi zwierać wszystkie koszty związane z realizacją zamówienia opisane w SWZ oraz wynikające z: </w:t>
      </w:r>
    </w:p>
    <w:p w:rsidR="00AC0246" w:rsidRPr="009533B8" w:rsidRDefault="00AC0246" w:rsidP="005A7B10">
      <w:pPr>
        <w:pStyle w:val="kodwydz2"/>
        <w:numPr>
          <w:ilvl w:val="0"/>
          <w:numId w:val="33"/>
        </w:numPr>
        <w:tabs>
          <w:tab w:val="left" w:pos="284"/>
          <w:tab w:val="left" w:pos="425"/>
          <w:tab w:val="left" w:pos="567"/>
          <w:tab w:val="left" w:pos="851"/>
          <w:tab w:val="left" w:pos="992"/>
          <w:tab w:val="left" w:pos="1134"/>
        </w:tabs>
        <w:spacing w:line="276" w:lineRule="auto"/>
        <w:ind w:left="851" w:hanging="425"/>
        <w:contextualSpacing/>
        <w:rPr>
          <w:rFonts w:ascii="Tahoma" w:hAnsi="Tahoma" w:cs="Tahoma"/>
        </w:rPr>
      </w:pPr>
      <w:r w:rsidRPr="009533B8">
        <w:rPr>
          <w:rFonts w:ascii="Tahoma" w:hAnsi="Tahoma" w:cs="Tahoma"/>
        </w:rPr>
        <w:t>przedmiaru robót,</w:t>
      </w:r>
    </w:p>
    <w:p w:rsidR="00AC0246" w:rsidRPr="009533B8" w:rsidRDefault="00AC0246" w:rsidP="005A7B10">
      <w:pPr>
        <w:pStyle w:val="kodwydz2"/>
        <w:numPr>
          <w:ilvl w:val="0"/>
          <w:numId w:val="33"/>
        </w:numPr>
        <w:tabs>
          <w:tab w:val="left" w:pos="851"/>
        </w:tabs>
        <w:spacing w:line="276" w:lineRule="auto"/>
        <w:ind w:left="851" w:hanging="425"/>
        <w:jc w:val="both"/>
        <w:rPr>
          <w:rFonts w:ascii="Tahoma" w:hAnsi="Tahoma" w:cs="Tahoma"/>
          <w:bCs/>
        </w:rPr>
      </w:pPr>
      <w:r w:rsidRPr="009533B8">
        <w:rPr>
          <w:rFonts w:ascii="Tahoma" w:hAnsi="Tahoma" w:cs="Tahoma"/>
        </w:rPr>
        <w:t>specyfikacji technicznych wykonania i odbioru robót,</w:t>
      </w:r>
    </w:p>
    <w:p w:rsidR="00AC0246" w:rsidRPr="009533B8" w:rsidRDefault="00AC0246" w:rsidP="005A7B10">
      <w:pPr>
        <w:pStyle w:val="kodwydz2"/>
        <w:numPr>
          <w:ilvl w:val="0"/>
          <w:numId w:val="33"/>
        </w:numPr>
        <w:tabs>
          <w:tab w:val="left" w:pos="851"/>
        </w:tabs>
        <w:spacing w:line="276" w:lineRule="auto"/>
        <w:ind w:left="851" w:hanging="425"/>
        <w:jc w:val="both"/>
        <w:rPr>
          <w:rFonts w:ascii="Tahoma" w:hAnsi="Tahoma" w:cs="Tahoma"/>
          <w:bCs/>
        </w:rPr>
      </w:pPr>
      <w:r w:rsidRPr="009533B8">
        <w:rPr>
          <w:rFonts w:ascii="Tahoma" w:hAnsi="Tahoma" w:cs="Tahoma"/>
        </w:rPr>
        <w:t>własnej kalkulacji dotyczącej zakresu robót uzupełniających</w:t>
      </w:r>
      <w:r w:rsidRPr="009533B8">
        <w:rPr>
          <w:rFonts w:ascii="Tahoma" w:hAnsi="Tahoma" w:cs="Tahoma"/>
        </w:rPr>
        <w:br/>
        <w:t xml:space="preserve">i przygotowawczych [np. zorganizowanie zaplecza dla pracowników; </w:t>
      </w:r>
      <w:r w:rsidRPr="009533B8">
        <w:rPr>
          <w:rFonts w:ascii="Tahoma" w:hAnsi="Tahoma" w:cs="Tahoma"/>
        </w:rPr>
        <w:br/>
        <w:t xml:space="preserve">zorganizowanie zaplecza na potrzeby składowania materiałów </w:t>
      </w:r>
      <w:r w:rsidRPr="009533B8">
        <w:rPr>
          <w:rFonts w:ascii="Tahoma" w:hAnsi="Tahoma" w:cs="Tahoma"/>
        </w:rPr>
        <w:br/>
        <w:t>budowlanych; przygotowanie dokumentacji odbiorowej]</w:t>
      </w:r>
      <w:r w:rsidRPr="009533B8">
        <w:rPr>
          <w:rFonts w:ascii="Tahoma" w:hAnsi="Tahoma" w:cs="Tahoma"/>
          <w:bCs/>
        </w:rPr>
        <w:t>.</w:t>
      </w:r>
    </w:p>
    <w:p w:rsidR="00AC0246" w:rsidRPr="009533B8" w:rsidRDefault="00AC0246" w:rsidP="009533B8">
      <w:pPr>
        <w:numPr>
          <w:ilvl w:val="0"/>
          <w:numId w:val="20"/>
        </w:numPr>
        <w:spacing w:after="0"/>
        <w:jc w:val="both"/>
        <w:rPr>
          <w:rFonts w:ascii="Tahoma" w:hAnsi="Tahoma" w:cs="Tahoma"/>
          <w:sz w:val="24"/>
          <w:szCs w:val="24"/>
        </w:rPr>
      </w:pPr>
      <w:r w:rsidRPr="009533B8">
        <w:rPr>
          <w:rFonts w:ascii="Tahoma" w:hAnsi="Tahoma" w:cs="Tahoma"/>
          <w:sz w:val="24"/>
          <w:szCs w:val="24"/>
        </w:rPr>
        <w:t xml:space="preserve">Cena ofertowa nie podlega waloryzacji do końca realizacji przedmiotu zamówienia. </w:t>
      </w:r>
    </w:p>
    <w:p w:rsidR="00AC0246" w:rsidRPr="009533B8" w:rsidRDefault="00AC0246" w:rsidP="009533B8">
      <w:pPr>
        <w:numPr>
          <w:ilvl w:val="0"/>
          <w:numId w:val="20"/>
        </w:numPr>
        <w:spacing w:after="0"/>
        <w:jc w:val="both"/>
        <w:rPr>
          <w:rFonts w:ascii="Tahoma" w:hAnsi="Tahoma" w:cs="Tahoma"/>
          <w:sz w:val="24"/>
          <w:szCs w:val="24"/>
        </w:rPr>
      </w:pPr>
      <w:r w:rsidRPr="009533B8">
        <w:rPr>
          <w:rFonts w:ascii="Tahoma" w:hAnsi="Tahoma" w:cs="Tahoma"/>
          <w:sz w:val="24"/>
          <w:szCs w:val="24"/>
        </w:rPr>
        <w:t xml:space="preserve">Cenę ofertową należy podać z zaokrągleniem do dwóch miejsc po przecinku (zasady zaokrąglania: poniżej 5 należy końcówkę pominąć, powyżej i równe </w:t>
      </w:r>
      <w:r w:rsidRPr="009533B8">
        <w:rPr>
          <w:rFonts w:ascii="Tahoma" w:hAnsi="Tahoma" w:cs="Tahoma"/>
          <w:sz w:val="24"/>
          <w:szCs w:val="24"/>
        </w:rPr>
        <w:br/>
        <w:t>5 należy zaokrąglić w górę).</w:t>
      </w:r>
    </w:p>
    <w:p w:rsidR="00AC0246" w:rsidRPr="009533B8" w:rsidRDefault="00AC0246" w:rsidP="009533B8">
      <w:pPr>
        <w:numPr>
          <w:ilvl w:val="0"/>
          <w:numId w:val="20"/>
        </w:numPr>
        <w:spacing w:after="0"/>
        <w:jc w:val="both"/>
        <w:rPr>
          <w:rFonts w:ascii="Tahoma" w:hAnsi="Tahoma" w:cs="Tahoma"/>
          <w:sz w:val="24"/>
          <w:szCs w:val="24"/>
        </w:rPr>
      </w:pPr>
      <w:r w:rsidRPr="009533B8">
        <w:rPr>
          <w:rFonts w:ascii="Tahoma" w:hAnsi="Tahoma" w:cs="Tahoma"/>
          <w:sz w:val="24"/>
          <w:szCs w:val="24"/>
        </w:rPr>
        <w:t>Zamawiający nie będzie udzielać zaliczek na realizację zamówienia.</w:t>
      </w:r>
    </w:p>
    <w:p w:rsidR="00AC0246" w:rsidRPr="009533B8" w:rsidRDefault="00AC0246" w:rsidP="009533B8">
      <w:pPr>
        <w:numPr>
          <w:ilvl w:val="0"/>
          <w:numId w:val="20"/>
        </w:numPr>
        <w:spacing w:after="0"/>
        <w:jc w:val="both"/>
        <w:rPr>
          <w:rFonts w:ascii="Tahoma" w:hAnsi="Tahoma" w:cs="Tahoma"/>
          <w:sz w:val="24"/>
          <w:szCs w:val="24"/>
        </w:rPr>
      </w:pPr>
      <w:r w:rsidRPr="009533B8">
        <w:rPr>
          <w:rFonts w:ascii="Tahoma" w:hAnsi="Tahoma" w:cs="Tahoma"/>
          <w:sz w:val="24"/>
          <w:szCs w:val="24"/>
        </w:rPr>
        <w:t>Umowa będzie zawarta na całość prac określonych w przedmiocie zamówienia.</w:t>
      </w:r>
    </w:p>
    <w:p w:rsidR="00AC0246" w:rsidRPr="009533B8" w:rsidRDefault="00AC0246" w:rsidP="009533B8">
      <w:pPr>
        <w:numPr>
          <w:ilvl w:val="0"/>
          <w:numId w:val="20"/>
        </w:numPr>
        <w:spacing w:after="120"/>
        <w:jc w:val="both"/>
        <w:rPr>
          <w:rFonts w:ascii="Tahoma" w:hAnsi="Tahoma" w:cs="Tahoma"/>
          <w:sz w:val="24"/>
          <w:szCs w:val="24"/>
        </w:rPr>
      </w:pPr>
      <w:r w:rsidRPr="009533B8">
        <w:rPr>
          <w:rFonts w:ascii="Tahoma" w:hAnsi="Tahoma" w:cs="Tahoma"/>
          <w:sz w:val="24"/>
          <w:szCs w:val="24"/>
        </w:rPr>
        <w:t>Wszelkie rozliczenia związane z realizacją zamówienia, którego dotyczy niniejsza SWZ dokonywane będą w PLN.</w:t>
      </w:r>
    </w:p>
    <w:p w:rsidR="00AC0246" w:rsidRPr="009533B8" w:rsidRDefault="00AC0246" w:rsidP="009533B8">
      <w:pPr>
        <w:pStyle w:val="Akapitzlist"/>
        <w:widowControl w:val="0"/>
        <w:tabs>
          <w:tab w:val="left" w:pos="336"/>
        </w:tabs>
        <w:spacing w:after="0"/>
        <w:ind w:left="360"/>
        <w:jc w:val="both"/>
        <w:rPr>
          <w:rStyle w:val="Teksttreci20"/>
          <w:rFonts w:ascii="Tahoma" w:hAnsi="Tahoma" w:cs="Tahoma"/>
          <w:color w:val="auto"/>
          <w:sz w:val="24"/>
          <w:szCs w:val="24"/>
        </w:rPr>
      </w:pPr>
      <w:r w:rsidRPr="009533B8">
        <w:rPr>
          <w:rFonts w:ascii="Tahoma" w:hAnsi="Tahoma" w:cs="Tahoma"/>
          <w:sz w:val="24"/>
          <w:szCs w:val="24"/>
        </w:rPr>
        <w:t>UWAGA: Zamawiający wymaga dołączenia do oferty kosztorysu ofertowego. (w formie uproszczonej, bez rozbicia na składniki cenotwórcze RMS i narzuty, z podaniem dla każdej pozycji ilości jednostek przedmiarowych, ceny jednostkowej wraz z narzutami oraz jej wartości.</w:t>
      </w:r>
      <w:r w:rsidRPr="009533B8">
        <w:rPr>
          <w:rFonts w:ascii="Tahoma" w:hAnsi="Tahoma" w:cs="Tahoma"/>
          <w:bCs/>
        </w:rPr>
        <w:t xml:space="preserve"> Wartości poszczególnych pozycji będą pomocne </w:t>
      </w:r>
      <w:r w:rsidRPr="009533B8">
        <w:rPr>
          <w:rFonts w:ascii="Tahoma" w:hAnsi="Tahoma" w:cs="Tahoma"/>
          <w:bCs/>
        </w:rPr>
        <w:br/>
        <w:t>w sytuacji konieczności zmiany</w:t>
      </w:r>
      <w:r w:rsidRPr="009533B8">
        <w:rPr>
          <w:rFonts w:ascii="Tahoma" w:hAnsi="Tahoma" w:cs="Tahoma"/>
          <w:sz w:val="24"/>
          <w:szCs w:val="24"/>
        </w:rPr>
        <w:t xml:space="preserve"> umowy w przypadkach, o których mowa w art. 455 ustawy.</w:t>
      </w:r>
    </w:p>
    <w:p w:rsidR="00AC0246" w:rsidRPr="009533B8" w:rsidRDefault="00AC0246" w:rsidP="009533B8">
      <w:pPr>
        <w:pStyle w:val="Nagwek1"/>
        <w:numPr>
          <w:ilvl w:val="0"/>
          <w:numId w:val="24"/>
        </w:numPr>
        <w:spacing w:before="240"/>
        <w:jc w:val="both"/>
        <w:rPr>
          <w:rFonts w:ascii="Tahoma" w:hAnsi="Tahoma" w:cs="Tahoma"/>
          <w:color w:val="auto"/>
          <w:sz w:val="24"/>
          <w:szCs w:val="24"/>
        </w:rPr>
      </w:pPr>
      <w:bookmarkStart w:id="5" w:name="bookmark4"/>
      <w:bookmarkEnd w:id="4"/>
      <w:r w:rsidRPr="009533B8">
        <w:rPr>
          <w:rFonts w:ascii="Tahoma" w:hAnsi="Tahoma" w:cs="Tahoma"/>
          <w:color w:val="auto"/>
          <w:sz w:val="24"/>
          <w:szCs w:val="24"/>
        </w:rPr>
        <w:t>Sposób oraz termin składania ofert</w:t>
      </w:r>
      <w:bookmarkEnd w:id="5"/>
    </w:p>
    <w:p w:rsidR="00AC0246" w:rsidRPr="009533B8" w:rsidRDefault="00AC0246" w:rsidP="009533B8">
      <w:pPr>
        <w:pStyle w:val="Akapitzlist"/>
        <w:widowControl w:val="0"/>
        <w:numPr>
          <w:ilvl w:val="0"/>
          <w:numId w:val="4"/>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Wykonawca składa ofertę za pośrednictwem Formularza do złożenia, zmiany lub wycofania oferty dostępnego na </w:t>
      </w:r>
      <w:proofErr w:type="spellStart"/>
      <w:r w:rsidRPr="009533B8">
        <w:rPr>
          <w:rStyle w:val="Teksttreci20"/>
          <w:rFonts w:ascii="Tahoma" w:hAnsi="Tahoma" w:cs="Tahoma"/>
          <w:color w:val="auto"/>
          <w:sz w:val="24"/>
          <w:szCs w:val="24"/>
        </w:rPr>
        <w:t>ePUAP</w:t>
      </w:r>
      <w:proofErr w:type="spellEnd"/>
      <w:r w:rsidRPr="009533B8">
        <w:rPr>
          <w:rStyle w:val="Teksttreci20"/>
          <w:rFonts w:ascii="Tahoma" w:hAnsi="Tahoma" w:cs="Tahoma"/>
          <w:color w:val="auto"/>
          <w:sz w:val="24"/>
          <w:szCs w:val="24"/>
        </w:rPr>
        <w:t xml:space="preserve"> i udostępnionego również na </w:t>
      </w:r>
      <w:proofErr w:type="spellStart"/>
      <w:r w:rsidRPr="009533B8">
        <w:rPr>
          <w:rStyle w:val="Teksttreci20"/>
          <w:rFonts w:ascii="Tahoma" w:hAnsi="Tahoma" w:cs="Tahoma"/>
          <w:color w:val="auto"/>
          <w:sz w:val="24"/>
          <w:szCs w:val="24"/>
        </w:rPr>
        <w:t>miniPortalu</w:t>
      </w:r>
      <w:proofErr w:type="spellEnd"/>
      <w:r w:rsidRPr="009533B8">
        <w:rPr>
          <w:rStyle w:val="Teksttreci20"/>
          <w:rFonts w:ascii="Tahoma" w:hAnsi="Tahoma" w:cs="Tahoma"/>
          <w:color w:val="auto"/>
          <w:sz w:val="24"/>
          <w:szCs w:val="24"/>
        </w:rPr>
        <w:t xml:space="preserve">. Formularz do zaszyfrowania oferty przez Wykonawcę jest dostępny dla Wykonawców na </w:t>
      </w:r>
      <w:proofErr w:type="spellStart"/>
      <w:r w:rsidRPr="009533B8">
        <w:rPr>
          <w:rStyle w:val="Teksttreci20"/>
          <w:rFonts w:ascii="Tahoma" w:hAnsi="Tahoma" w:cs="Tahoma"/>
          <w:color w:val="auto"/>
          <w:sz w:val="24"/>
          <w:szCs w:val="24"/>
        </w:rPr>
        <w:t>miniPortalu</w:t>
      </w:r>
      <w:proofErr w:type="spellEnd"/>
      <w:r w:rsidRPr="009533B8">
        <w:rPr>
          <w:rStyle w:val="Teksttreci20"/>
          <w:rFonts w:ascii="Tahoma" w:hAnsi="Tahoma" w:cs="Tahoma"/>
          <w:color w:val="auto"/>
          <w:sz w:val="24"/>
          <w:szCs w:val="24"/>
        </w:rPr>
        <w:t xml:space="preserve">, w szczegółach danego postępowania. </w:t>
      </w:r>
      <w:r w:rsidRPr="009533B8">
        <w:rPr>
          <w:rStyle w:val="Teksttreci20"/>
          <w:rFonts w:ascii="Tahoma" w:hAnsi="Tahoma" w:cs="Tahoma"/>
          <w:color w:val="auto"/>
          <w:sz w:val="24"/>
          <w:szCs w:val="24"/>
        </w:rPr>
        <w:br/>
        <w:t xml:space="preserve">Sposób złożenia oferty opisany został w Instrukcji użytkownika dostępnej na </w:t>
      </w:r>
      <w:proofErr w:type="spellStart"/>
      <w:r w:rsidRPr="009533B8">
        <w:rPr>
          <w:rStyle w:val="Teksttreci20"/>
          <w:rFonts w:ascii="Tahoma" w:hAnsi="Tahoma" w:cs="Tahoma"/>
          <w:color w:val="auto"/>
          <w:sz w:val="24"/>
          <w:szCs w:val="24"/>
        </w:rPr>
        <w:t>miniPortalu</w:t>
      </w:r>
      <w:proofErr w:type="spellEnd"/>
      <w:r w:rsidRPr="009533B8">
        <w:rPr>
          <w:rStyle w:val="Teksttreci20"/>
          <w:rFonts w:ascii="Tahoma" w:hAnsi="Tahoma" w:cs="Tahoma"/>
          <w:color w:val="auto"/>
          <w:sz w:val="24"/>
          <w:szCs w:val="24"/>
        </w:rPr>
        <w:t>.</w:t>
      </w:r>
    </w:p>
    <w:p w:rsidR="00AC0246" w:rsidRPr="009533B8" w:rsidRDefault="00AC0246" w:rsidP="009533B8">
      <w:pPr>
        <w:pStyle w:val="Akapitzlist"/>
        <w:widowControl w:val="0"/>
        <w:numPr>
          <w:ilvl w:val="0"/>
          <w:numId w:val="4"/>
        </w:numPr>
        <w:spacing w:after="0"/>
        <w:jc w:val="both"/>
        <w:rPr>
          <w:rStyle w:val="Teksttreci20"/>
          <w:rFonts w:ascii="Tahoma" w:eastAsiaTheme="minorHAnsi" w:hAnsi="Tahoma" w:cs="Tahoma"/>
          <w:b/>
          <w:color w:val="auto"/>
          <w:sz w:val="24"/>
          <w:szCs w:val="24"/>
          <w:lang w:eastAsia="en-US" w:bidi="ar-SA"/>
        </w:rPr>
      </w:pPr>
      <w:r w:rsidRPr="009533B8">
        <w:rPr>
          <w:rStyle w:val="Teksttreci20"/>
          <w:rFonts w:ascii="Tahoma" w:hAnsi="Tahoma" w:cs="Tahoma"/>
          <w:color w:val="auto"/>
          <w:sz w:val="24"/>
          <w:szCs w:val="24"/>
        </w:rPr>
        <w:t xml:space="preserve">Ofertę należy złożyć w terminie do </w:t>
      </w:r>
      <w:r w:rsidRPr="009F51E6">
        <w:rPr>
          <w:rStyle w:val="Teksttreci20"/>
          <w:rFonts w:ascii="Tahoma" w:hAnsi="Tahoma" w:cs="Tahoma"/>
          <w:color w:val="auto"/>
          <w:sz w:val="24"/>
          <w:szCs w:val="24"/>
        </w:rPr>
        <w:t xml:space="preserve">dnia </w:t>
      </w:r>
      <w:r w:rsidR="0044194E" w:rsidRPr="009F51E6">
        <w:rPr>
          <w:rStyle w:val="Teksttreci20"/>
          <w:rFonts w:ascii="Tahoma" w:hAnsi="Tahoma" w:cs="Tahoma"/>
          <w:b/>
          <w:color w:val="auto"/>
          <w:sz w:val="24"/>
          <w:szCs w:val="24"/>
        </w:rPr>
        <w:t>1</w:t>
      </w:r>
      <w:r w:rsidR="00235815" w:rsidRPr="009F51E6">
        <w:rPr>
          <w:rStyle w:val="Teksttreci20"/>
          <w:rFonts w:ascii="Tahoma" w:hAnsi="Tahoma" w:cs="Tahoma"/>
          <w:b/>
          <w:color w:val="auto"/>
          <w:sz w:val="24"/>
          <w:szCs w:val="24"/>
        </w:rPr>
        <w:t>4</w:t>
      </w:r>
      <w:r w:rsidR="0044194E" w:rsidRPr="009F51E6">
        <w:rPr>
          <w:rStyle w:val="Teksttreci20"/>
          <w:rFonts w:ascii="Tahoma" w:hAnsi="Tahoma" w:cs="Tahoma"/>
          <w:b/>
          <w:color w:val="auto"/>
          <w:sz w:val="24"/>
          <w:szCs w:val="24"/>
        </w:rPr>
        <w:t xml:space="preserve"> maja</w:t>
      </w:r>
      <w:r w:rsidRPr="009F51E6">
        <w:rPr>
          <w:rStyle w:val="Teksttreci20"/>
          <w:rFonts w:ascii="Tahoma" w:hAnsi="Tahoma" w:cs="Tahoma"/>
          <w:b/>
          <w:color w:val="auto"/>
          <w:sz w:val="24"/>
          <w:szCs w:val="24"/>
        </w:rPr>
        <w:t xml:space="preserve"> 2021 r., do godz.: 09:00</w:t>
      </w:r>
    </w:p>
    <w:p w:rsidR="00AC0246" w:rsidRPr="009533B8" w:rsidRDefault="00AC0246" w:rsidP="009533B8">
      <w:pPr>
        <w:pStyle w:val="Akapitzlist"/>
        <w:widowControl w:val="0"/>
        <w:numPr>
          <w:ilvl w:val="0"/>
          <w:numId w:val="4"/>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Zamawiający odrzuci ofertę złożoną po terminie składania ofert.</w:t>
      </w:r>
    </w:p>
    <w:p w:rsidR="00AC0246" w:rsidRPr="009533B8" w:rsidRDefault="00AC0246" w:rsidP="009533B8">
      <w:pPr>
        <w:pStyle w:val="Akapitzlist"/>
        <w:widowControl w:val="0"/>
        <w:numPr>
          <w:ilvl w:val="0"/>
          <w:numId w:val="4"/>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Wykonawca przed upływem terminu do składania ofert może zmienić lub wycofać ofertę za pośrednictwem Formularza do złożenia, zmiany, wycofania oferty dostępnego na </w:t>
      </w:r>
      <w:proofErr w:type="spellStart"/>
      <w:r w:rsidRPr="009533B8">
        <w:rPr>
          <w:rStyle w:val="Teksttreci20"/>
          <w:rFonts w:ascii="Tahoma" w:hAnsi="Tahoma" w:cs="Tahoma"/>
          <w:color w:val="auto"/>
          <w:sz w:val="24"/>
          <w:szCs w:val="24"/>
        </w:rPr>
        <w:t>ePUAP</w:t>
      </w:r>
      <w:proofErr w:type="spellEnd"/>
      <w:r w:rsidRPr="009533B8">
        <w:rPr>
          <w:rStyle w:val="Teksttreci20"/>
          <w:rFonts w:ascii="Tahoma" w:hAnsi="Tahoma" w:cs="Tahoma"/>
          <w:color w:val="auto"/>
          <w:sz w:val="24"/>
          <w:szCs w:val="24"/>
        </w:rPr>
        <w:t xml:space="preserve"> i udostępnionego również na </w:t>
      </w:r>
      <w:proofErr w:type="spellStart"/>
      <w:r w:rsidRPr="009533B8">
        <w:rPr>
          <w:rStyle w:val="Teksttreci20"/>
          <w:rFonts w:ascii="Tahoma" w:hAnsi="Tahoma" w:cs="Tahoma"/>
          <w:color w:val="auto"/>
          <w:sz w:val="24"/>
          <w:szCs w:val="24"/>
        </w:rPr>
        <w:t>miniPortalu</w:t>
      </w:r>
      <w:proofErr w:type="spellEnd"/>
      <w:r w:rsidRPr="009533B8">
        <w:rPr>
          <w:rStyle w:val="Teksttreci20"/>
          <w:rFonts w:ascii="Tahoma" w:hAnsi="Tahoma" w:cs="Tahoma"/>
          <w:color w:val="auto"/>
          <w:sz w:val="24"/>
          <w:szCs w:val="24"/>
        </w:rPr>
        <w:t xml:space="preserve">. Sposób zmiany i wycofania oferty został opisany w Instrukcji użytkownika dostępnej na </w:t>
      </w:r>
      <w:proofErr w:type="spellStart"/>
      <w:r w:rsidRPr="009533B8">
        <w:rPr>
          <w:rStyle w:val="Teksttreci20"/>
          <w:rFonts w:ascii="Tahoma" w:hAnsi="Tahoma" w:cs="Tahoma"/>
          <w:color w:val="auto"/>
          <w:sz w:val="24"/>
          <w:szCs w:val="24"/>
        </w:rPr>
        <w:t>miniPortalu</w:t>
      </w:r>
      <w:proofErr w:type="spellEnd"/>
      <w:r w:rsidRPr="009533B8">
        <w:rPr>
          <w:rStyle w:val="Teksttreci20"/>
          <w:rFonts w:ascii="Tahoma" w:hAnsi="Tahoma" w:cs="Tahoma"/>
          <w:color w:val="auto"/>
          <w:sz w:val="24"/>
          <w:szCs w:val="24"/>
        </w:rPr>
        <w:t>.</w:t>
      </w:r>
    </w:p>
    <w:p w:rsidR="00AC0246" w:rsidRPr="009533B8" w:rsidRDefault="00AC0246" w:rsidP="009533B8">
      <w:pPr>
        <w:pStyle w:val="Akapitzlist"/>
        <w:widowControl w:val="0"/>
        <w:numPr>
          <w:ilvl w:val="0"/>
          <w:numId w:val="4"/>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Identyfikator potwierdzenia złożenia oferty użytkownik (Wykonawca) zobaczy po przesłaniu formularza, a także zostanie on wysłany na adres email użytkownika. Ważne, aby zachować numer potwierdzenia, ponieważ będzie on potrzebny przy ewentualnej zmianie bądź wycofaniu oferty.</w:t>
      </w:r>
    </w:p>
    <w:p w:rsidR="00AC0246" w:rsidRPr="009533B8" w:rsidRDefault="00AC0246" w:rsidP="009533B8">
      <w:pPr>
        <w:pStyle w:val="Akapitzlist"/>
        <w:widowControl w:val="0"/>
        <w:numPr>
          <w:ilvl w:val="0"/>
          <w:numId w:val="4"/>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Wykonawca po upływie terminu do składania ofert nie może skutecznie dokonać zmiany ani wycofać złożonej oferty.</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t>Termin otwarcia ofert</w:t>
      </w:r>
    </w:p>
    <w:p w:rsidR="00AC0246" w:rsidRPr="009533B8" w:rsidRDefault="00AC0246" w:rsidP="009533B8">
      <w:pPr>
        <w:pStyle w:val="Akapitzlist"/>
        <w:widowControl w:val="0"/>
        <w:numPr>
          <w:ilvl w:val="0"/>
          <w:numId w:val="5"/>
        </w:numPr>
        <w:tabs>
          <w:tab w:val="left" w:leader="dot" w:pos="4939"/>
          <w:tab w:val="left" w:leader="dot" w:pos="6749"/>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Otwarcie ofert nastąpi w dniu </w:t>
      </w:r>
      <w:r w:rsidR="0044194E">
        <w:rPr>
          <w:rStyle w:val="Teksttreci20"/>
          <w:rFonts w:ascii="Tahoma" w:hAnsi="Tahoma" w:cs="Tahoma"/>
          <w:b/>
          <w:color w:val="auto"/>
          <w:sz w:val="24"/>
          <w:szCs w:val="24"/>
        </w:rPr>
        <w:t>1</w:t>
      </w:r>
      <w:r w:rsidR="00235815">
        <w:rPr>
          <w:rStyle w:val="Teksttreci20"/>
          <w:rFonts w:ascii="Tahoma" w:hAnsi="Tahoma" w:cs="Tahoma"/>
          <w:b/>
          <w:color w:val="auto"/>
          <w:sz w:val="24"/>
          <w:szCs w:val="24"/>
        </w:rPr>
        <w:t>4</w:t>
      </w:r>
      <w:r w:rsidR="0044194E">
        <w:rPr>
          <w:rStyle w:val="Teksttreci20"/>
          <w:rFonts w:ascii="Tahoma" w:hAnsi="Tahoma" w:cs="Tahoma"/>
          <w:b/>
          <w:color w:val="auto"/>
          <w:sz w:val="24"/>
          <w:szCs w:val="24"/>
        </w:rPr>
        <w:t xml:space="preserve"> maja</w:t>
      </w:r>
      <w:r w:rsidRPr="009533B8">
        <w:rPr>
          <w:rStyle w:val="Teksttreci20"/>
          <w:rFonts w:ascii="Tahoma" w:hAnsi="Tahoma" w:cs="Tahoma"/>
          <w:b/>
          <w:color w:val="auto"/>
          <w:sz w:val="24"/>
          <w:szCs w:val="24"/>
        </w:rPr>
        <w:t xml:space="preserve"> 2021 r., o godz.: </w:t>
      </w:r>
      <w:r w:rsidR="00DA484E" w:rsidRPr="009533B8">
        <w:rPr>
          <w:rStyle w:val="Teksttreci20"/>
          <w:rFonts w:ascii="Tahoma" w:hAnsi="Tahoma" w:cs="Tahoma"/>
          <w:b/>
          <w:color w:val="auto"/>
          <w:sz w:val="24"/>
          <w:szCs w:val="24"/>
        </w:rPr>
        <w:t>9:3</w:t>
      </w:r>
      <w:r w:rsidRPr="009533B8">
        <w:rPr>
          <w:rStyle w:val="Teksttreci20"/>
          <w:rFonts w:ascii="Tahoma" w:hAnsi="Tahoma" w:cs="Tahoma"/>
          <w:b/>
          <w:color w:val="auto"/>
          <w:sz w:val="24"/>
          <w:szCs w:val="24"/>
        </w:rPr>
        <w:t>0</w:t>
      </w:r>
    </w:p>
    <w:p w:rsidR="00AC0246" w:rsidRPr="009533B8" w:rsidRDefault="00AC0246" w:rsidP="009533B8">
      <w:pPr>
        <w:pStyle w:val="Akapitzlist"/>
        <w:widowControl w:val="0"/>
        <w:numPr>
          <w:ilvl w:val="0"/>
          <w:numId w:val="5"/>
        </w:numPr>
        <w:tabs>
          <w:tab w:val="left" w:leader="dot" w:pos="4939"/>
          <w:tab w:val="left" w:leader="dot" w:pos="6749"/>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Otwarcie ofert odbywa się bez udziału Wykonawców.</w:t>
      </w:r>
    </w:p>
    <w:p w:rsidR="00AC0246" w:rsidRPr="009533B8" w:rsidRDefault="00AC0246" w:rsidP="009533B8">
      <w:pPr>
        <w:pStyle w:val="Akapitzlist"/>
        <w:widowControl w:val="0"/>
        <w:numPr>
          <w:ilvl w:val="0"/>
          <w:numId w:val="5"/>
        </w:numPr>
        <w:tabs>
          <w:tab w:val="left" w:leader="dot" w:pos="4939"/>
          <w:tab w:val="left" w:leader="dot" w:pos="6749"/>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W przypadku wystąpienia awarii systemu teleinformatycznego, która spowoduje brak możliwości otwarcia ofert w terminie określonym przez Zamawiającego, otwarcie ofert nastąpi niezwłocznie po usunięciu awarii.</w:t>
      </w:r>
    </w:p>
    <w:p w:rsidR="00AC0246" w:rsidRPr="009533B8" w:rsidRDefault="00AC0246" w:rsidP="009533B8">
      <w:pPr>
        <w:pStyle w:val="Akapitzlist"/>
        <w:widowControl w:val="0"/>
        <w:numPr>
          <w:ilvl w:val="0"/>
          <w:numId w:val="5"/>
        </w:numPr>
        <w:tabs>
          <w:tab w:val="left" w:leader="dot" w:pos="4939"/>
          <w:tab w:val="left" w:leader="dot" w:pos="6749"/>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Zamawiający poinformuje o zmianie terminu otwarcia ofert na stronie internetowej prowadzonego postępowania.</w:t>
      </w:r>
    </w:p>
    <w:p w:rsidR="001B422A" w:rsidRPr="009533B8" w:rsidRDefault="00AC0246" w:rsidP="009533B8">
      <w:pPr>
        <w:pStyle w:val="Akapitzlist"/>
        <w:widowControl w:val="0"/>
        <w:numPr>
          <w:ilvl w:val="0"/>
          <w:numId w:val="5"/>
        </w:numPr>
        <w:tabs>
          <w:tab w:val="left" w:leader="dot" w:pos="4939"/>
          <w:tab w:val="left" w:leader="dot" w:pos="6749"/>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Zamawiający, niezwłocznie po otwarciu ofert, udostępnia na stronie internetowej prowadzonego postępowania </w:t>
      </w:r>
    </w:p>
    <w:p w:rsidR="00AC0246" w:rsidRPr="009533B8" w:rsidRDefault="00FF59BF" w:rsidP="009533B8">
      <w:pPr>
        <w:pStyle w:val="Akapitzlist"/>
        <w:widowControl w:val="0"/>
        <w:tabs>
          <w:tab w:val="left" w:leader="dot" w:pos="4939"/>
          <w:tab w:val="left" w:leader="dot" w:pos="6749"/>
        </w:tabs>
        <w:spacing w:after="0"/>
        <w:ind w:left="360"/>
        <w:jc w:val="both"/>
        <w:rPr>
          <w:rFonts w:ascii="Tahoma" w:hAnsi="Tahoma" w:cs="Tahoma"/>
          <w:sz w:val="24"/>
          <w:szCs w:val="24"/>
        </w:rPr>
      </w:pPr>
      <w:r w:rsidRPr="009533B8">
        <w:rPr>
          <w:rStyle w:val="Hipercze"/>
          <w:rFonts w:ascii="Tahoma" w:hAnsi="Tahoma" w:cs="Tahoma"/>
          <w:color w:val="auto"/>
        </w:rPr>
        <w:t>http://bip.kornowac.pl/wiadomosci/6428/przetargi__wszczete</w:t>
      </w:r>
      <w:r w:rsidR="00AC0246" w:rsidRPr="009533B8">
        <w:rPr>
          <w:rFonts w:ascii="Tahoma" w:hAnsi="Tahoma" w:cs="Tahoma"/>
          <w:sz w:val="24"/>
          <w:szCs w:val="24"/>
        </w:rPr>
        <w:t xml:space="preserve"> </w:t>
      </w:r>
      <w:r w:rsidR="001B422A" w:rsidRPr="009533B8">
        <w:rPr>
          <w:rFonts w:ascii="Tahoma" w:hAnsi="Tahoma" w:cs="Tahoma"/>
          <w:sz w:val="24"/>
          <w:szCs w:val="24"/>
        </w:rPr>
        <w:br/>
      </w:r>
      <w:r w:rsidR="00AC0246" w:rsidRPr="009533B8">
        <w:rPr>
          <w:rStyle w:val="Teksttreci20"/>
          <w:rFonts w:ascii="Tahoma" w:hAnsi="Tahoma" w:cs="Tahoma"/>
          <w:color w:val="auto"/>
          <w:sz w:val="24"/>
          <w:szCs w:val="24"/>
        </w:rPr>
        <w:t>informacje o:</w:t>
      </w:r>
    </w:p>
    <w:p w:rsidR="00AC0246" w:rsidRPr="009533B8" w:rsidRDefault="00AC0246" w:rsidP="009533B8">
      <w:pPr>
        <w:pStyle w:val="Akapitzlist"/>
        <w:widowControl w:val="0"/>
        <w:numPr>
          <w:ilvl w:val="0"/>
          <w:numId w:val="6"/>
        </w:numPr>
        <w:tabs>
          <w:tab w:val="left" w:pos="497"/>
        </w:tabs>
        <w:spacing w:after="0"/>
        <w:ind w:left="851"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nazwach albo imionach i nazwiskach oraz siedzibach lub miejscach prowadzonej działalności gospodarczej albo miejscach zamieszkania Wykonawców, których oferty zostały otwarte;</w:t>
      </w:r>
    </w:p>
    <w:p w:rsidR="00AC0246" w:rsidRPr="009533B8" w:rsidRDefault="00AC0246" w:rsidP="009533B8">
      <w:pPr>
        <w:pStyle w:val="Akapitzlist"/>
        <w:widowControl w:val="0"/>
        <w:numPr>
          <w:ilvl w:val="0"/>
          <w:numId w:val="6"/>
        </w:numPr>
        <w:tabs>
          <w:tab w:val="left" w:pos="497"/>
        </w:tabs>
        <w:spacing w:after="0"/>
        <w:ind w:left="851"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cenach lub kosztach zawartych w ofertach.</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t>Termin związania ofertą</w:t>
      </w:r>
    </w:p>
    <w:p w:rsidR="00AC0246" w:rsidRPr="009533B8" w:rsidRDefault="00AC0246" w:rsidP="009533B8">
      <w:pPr>
        <w:pStyle w:val="Tekstpodstawowy3"/>
        <w:numPr>
          <w:ilvl w:val="0"/>
          <w:numId w:val="26"/>
        </w:numPr>
        <w:spacing w:after="0"/>
        <w:jc w:val="both"/>
        <w:rPr>
          <w:rFonts w:ascii="Tahoma" w:hAnsi="Tahoma" w:cs="Tahoma"/>
          <w:sz w:val="24"/>
          <w:szCs w:val="24"/>
        </w:rPr>
      </w:pPr>
      <w:r w:rsidRPr="009533B8">
        <w:rPr>
          <w:rFonts w:ascii="Tahoma" w:hAnsi="Tahoma" w:cs="Tahoma"/>
          <w:sz w:val="24"/>
          <w:szCs w:val="24"/>
        </w:rPr>
        <w:t xml:space="preserve">Termin związania ofertą upływa w dniu </w:t>
      </w:r>
      <w:r w:rsidR="001A29F9" w:rsidRPr="004335BA">
        <w:rPr>
          <w:rFonts w:ascii="Tahoma" w:hAnsi="Tahoma" w:cs="Tahoma"/>
          <w:b/>
          <w:sz w:val="24"/>
          <w:szCs w:val="24"/>
        </w:rPr>
        <w:t>12</w:t>
      </w:r>
      <w:r w:rsidR="00235815" w:rsidRPr="004335BA">
        <w:rPr>
          <w:rFonts w:ascii="Tahoma" w:hAnsi="Tahoma" w:cs="Tahoma"/>
          <w:b/>
          <w:sz w:val="24"/>
          <w:szCs w:val="24"/>
        </w:rPr>
        <w:t xml:space="preserve"> czerwca</w:t>
      </w:r>
      <w:r w:rsidRPr="004335BA">
        <w:rPr>
          <w:rFonts w:ascii="Tahoma" w:hAnsi="Tahoma" w:cs="Tahoma"/>
          <w:b/>
          <w:sz w:val="24"/>
          <w:szCs w:val="24"/>
        </w:rPr>
        <w:t xml:space="preserve"> 2021 r.</w:t>
      </w:r>
      <w:r w:rsidRPr="009533B8">
        <w:rPr>
          <w:rFonts w:ascii="Tahoma" w:hAnsi="Tahoma" w:cs="Tahoma"/>
          <w:b/>
          <w:sz w:val="24"/>
          <w:szCs w:val="24"/>
        </w:rPr>
        <w:t xml:space="preserve"> </w:t>
      </w:r>
      <w:r w:rsidRPr="009533B8">
        <w:rPr>
          <w:rFonts w:ascii="Tahoma" w:hAnsi="Tahoma" w:cs="Tahoma"/>
          <w:sz w:val="24"/>
          <w:szCs w:val="24"/>
        </w:rPr>
        <w:t xml:space="preserve">Bieg terminu związania ofertą rozpoczyna się wraz z upływem terminu składania ofert. Dzień ten jest pierwszym dniem terminu związania ofertą. </w:t>
      </w:r>
    </w:p>
    <w:p w:rsidR="00AC0246" w:rsidRPr="009533B8" w:rsidRDefault="00AC0246" w:rsidP="009533B8">
      <w:pPr>
        <w:pStyle w:val="Tekstpodstawowy3"/>
        <w:numPr>
          <w:ilvl w:val="0"/>
          <w:numId w:val="26"/>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AC0246" w:rsidRPr="009533B8" w:rsidRDefault="00AC0246" w:rsidP="009533B8">
      <w:pPr>
        <w:pStyle w:val="Tekstpodstawowy3"/>
        <w:numPr>
          <w:ilvl w:val="0"/>
          <w:numId w:val="26"/>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Przed</w:t>
      </w:r>
      <w:r w:rsidRPr="0044194E">
        <w:rPr>
          <w:rStyle w:val="PogrubienieTeksttreci2115pt"/>
          <w:rFonts w:ascii="Tahoma" w:hAnsi="Tahoma" w:cs="Tahoma"/>
          <w:b w:val="0"/>
          <w:color w:val="auto"/>
          <w:sz w:val="24"/>
          <w:szCs w:val="24"/>
        </w:rPr>
        <w:t>ł</w:t>
      </w:r>
      <w:r w:rsidRPr="009533B8">
        <w:rPr>
          <w:rStyle w:val="Teksttreci20"/>
          <w:rFonts w:ascii="Tahoma" w:hAnsi="Tahoma" w:cs="Tahoma"/>
          <w:color w:val="auto"/>
          <w:sz w:val="24"/>
          <w:szCs w:val="24"/>
        </w:rPr>
        <w:t xml:space="preserve">użenie terminu związania ofertą, o którym mowa w pkt 2, wymaga złożenia przez Wykonawcę pisemnego (tj. wyrażonego przy użyciu wyrazów, cyfr lub innych znaków pisarskich, które można odczytać i powielić) oświadczenia </w:t>
      </w:r>
      <w:r w:rsidRPr="009533B8">
        <w:rPr>
          <w:rStyle w:val="Teksttreci20"/>
          <w:rFonts w:ascii="Tahoma" w:hAnsi="Tahoma" w:cs="Tahoma"/>
          <w:color w:val="auto"/>
          <w:sz w:val="24"/>
          <w:szCs w:val="24"/>
        </w:rPr>
        <w:br/>
        <w:t>o wyrażeniu zgody na przed</w:t>
      </w:r>
      <w:r w:rsidRPr="009533B8">
        <w:rPr>
          <w:rStyle w:val="PogrubienieTeksttreci2115pt"/>
          <w:rFonts w:ascii="Tahoma" w:hAnsi="Tahoma" w:cs="Tahoma"/>
          <w:color w:val="auto"/>
          <w:sz w:val="24"/>
          <w:szCs w:val="24"/>
        </w:rPr>
        <w:t>ł</w:t>
      </w:r>
      <w:r w:rsidRPr="009533B8">
        <w:rPr>
          <w:rStyle w:val="Teksttreci20"/>
          <w:rFonts w:ascii="Tahoma" w:hAnsi="Tahoma" w:cs="Tahoma"/>
          <w:color w:val="auto"/>
          <w:sz w:val="24"/>
          <w:szCs w:val="24"/>
        </w:rPr>
        <w:t>użenie terminu związania ofertą.</w:t>
      </w:r>
    </w:p>
    <w:p w:rsidR="00AC0246" w:rsidRPr="009533B8" w:rsidRDefault="00AC0246" w:rsidP="009533B8">
      <w:pPr>
        <w:pStyle w:val="Tekstpodstawowy3"/>
        <w:numPr>
          <w:ilvl w:val="0"/>
          <w:numId w:val="26"/>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Zamawiający wybiera najkorzystniejszą ofertę w terminie związania ofertą określonym w SWZ.</w:t>
      </w:r>
    </w:p>
    <w:p w:rsidR="00AC0246" w:rsidRPr="009533B8" w:rsidRDefault="00AC0246" w:rsidP="009533B8">
      <w:pPr>
        <w:pStyle w:val="Tekstpodstawowy3"/>
        <w:numPr>
          <w:ilvl w:val="0"/>
          <w:numId w:val="26"/>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AC0246" w:rsidRPr="009533B8" w:rsidRDefault="00AC0246" w:rsidP="009533B8">
      <w:pPr>
        <w:pStyle w:val="Tekstpodstawowy3"/>
        <w:numPr>
          <w:ilvl w:val="0"/>
          <w:numId w:val="26"/>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W przypadku braku zgody, o której mowa w pkt 5, oferta podlega odrzuceniu, </w:t>
      </w:r>
      <w:r w:rsidRPr="009533B8">
        <w:rPr>
          <w:rStyle w:val="Teksttreci20"/>
          <w:rFonts w:ascii="Tahoma" w:hAnsi="Tahoma" w:cs="Tahoma"/>
          <w:color w:val="auto"/>
          <w:sz w:val="24"/>
          <w:szCs w:val="24"/>
        </w:rPr>
        <w:br/>
        <w:t>a Zamawiający zwraca się o wyrażenie takiej zgody do kolejnego Wykonawcy, którego oferta została najwyżej oceniona, chyba że zachodzą przesłanki do unieważnienia postępowania.</w:t>
      </w:r>
    </w:p>
    <w:p w:rsidR="00AC0246" w:rsidRPr="009533B8" w:rsidRDefault="00AC0246" w:rsidP="009533B8">
      <w:pPr>
        <w:pStyle w:val="Nagwek1"/>
        <w:numPr>
          <w:ilvl w:val="0"/>
          <w:numId w:val="24"/>
        </w:numPr>
        <w:spacing w:before="240"/>
        <w:jc w:val="both"/>
        <w:rPr>
          <w:rFonts w:ascii="Tahoma" w:hAnsi="Tahoma" w:cs="Tahoma"/>
          <w:color w:val="auto"/>
          <w:sz w:val="24"/>
          <w:szCs w:val="24"/>
        </w:rPr>
      </w:pPr>
      <w:bookmarkStart w:id="6" w:name="bookmark8"/>
      <w:r w:rsidRPr="009533B8">
        <w:rPr>
          <w:rFonts w:ascii="Tahoma" w:hAnsi="Tahoma" w:cs="Tahoma"/>
          <w:color w:val="auto"/>
          <w:sz w:val="24"/>
          <w:szCs w:val="24"/>
        </w:rPr>
        <w:t>Opis kryteriów oceny ofert, wraz z podaniem wag tych kryteriów i sposobu oceny</w:t>
      </w:r>
      <w:bookmarkEnd w:id="6"/>
      <w:r w:rsidRPr="009533B8">
        <w:rPr>
          <w:rFonts w:ascii="Tahoma" w:hAnsi="Tahoma" w:cs="Tahoma"/>
          <w:color w:val="auto"/>
          <w:sz w:val="24"/>
          <w:szCs w:val="24"/>
        </w:rPr>
        <w:t xml:space="preserve"> </w:t>
      </w:r>
      <w:bookmarkStart w:id="7" w:name="bookmark9"/>
      <w:r w:rsidRPr="009533B8">
        <w:rPr>
          <w:rFonts w:ascii="Tahoma" w:hAnsi="Tahoma" w:cs="Tahoma"/>
          <w:color w:val="auto"/>
          <w:sz w:val="24"/>
          <w:szCs w:val="24"/>
        </w:rPr>
        <w:t>ofert</w:t>
      </w:r>
      <w:bookmarkEnd w:id="7"/>
    </w:p>
    <w:p w:rsidR="00AC0246" w:rsidRPr="009533B8" w:rsidRDefault="00AC0246" w:rsidP="009533B8">
      <w:pPr>
        <w:pStyle w:val="Akapitzlist"/>
        <w:widowControl w:val="0"/>
        <w:numPr>
          <w:ilvl w:val="0"/>
          <w:numId w:val="10"/>
        </w:numPr>
        <w:tabs>
          <w:tab w:val="left" w:pos="371"/>
        </w:tabs>
        <w:spacing w:after="240"/>
        <w:jc w:val="both"/>
        <w:rPr>
          <w:rFonts w:ascii="Tahoma" w:hAnsi="Tahoma" w:cs="Tahoma"/>
          <w:sz w:val="24"/>
          <w:szCs w:val="24"/>
        </w:rPr>
      </w:pPr>
      <w:r w:rsidRPr="009533B8">
        <w:rPr>
          <w:rStyle w:val="Teksttreci20"/>
          <w:rFonts w:ascii="Tahoma" w:hAnsi="Tahoma" w:cs="Tahoma"/>
          <w:color w:val="auto"/>
          <w:sz w:val="24"/>
          <w:szCs w:val="24"/>
        </w:rPr>
        <w:t xml:space="preserve">Przy wyborze oferty Zamawiający będzie się </w:t>
      </w:r>
      <w:r w:rsidRPr="009533B8">
        <w:rPr>
          <w:rFonts w:ascii="Tahoma" w:hAnsi="Tahoma" w:cs="Tahoma"/>
          <w:sz w:val="24"/>
          <w:szCs w:val="24"/>
        </w:rPr>
        <w:t>kierował następującymi kryteriami:</w:t>
      </w:r>
    </w:p>
    <w:p w:rsidR="00AC0246" w:rsidRPr="009533B8" w:rsidRDefault="00AC0246" w:rsidP="009533B8">
      <w:pPr>
        <w:tabs>
          <w:tab w:val="left" w:pos="1560"/>
        </w:tabs>
        <w:spacing w:after="0"/>
        <w:ind w:left="426"/>
        <w:jc w:val="both"/>
        <w:rPr>
          <w:rFonts w:ascii="Tahoma" w:hAnsi="Tahoma" w:cs="Tahoma"/>
          <w:sz w:val="24"/>
          <w:szCs w:val="24"/>
        </w:rPr>
      </w:pPr>
      <w:r w:rsidRPr="009533B8">
        <w:rPr>
          <w:rFonts w:ascii="Tahoma" w:hAnsi="Tahoma" w:cs="Tahoma"/>
          <w:sz w:val="24"/>
          <w:szCs w:val="24"/>
        </w:rPr>
        <w:t>Kryterium I</w:t>
      </w:r>
      <w:r w:rsidRPr="009533B8">
        <w:rPr>
          <w:rFonts w:ascii="Tahoma" w:hAnsi="Tahoma" w:cs="Tahoma"/>
          <w:sz w:val="24"/>
          <w:szCs w:val="24"/>
        </w:rPr>
        <w:tab/>
        <w:t>Cena (C)</w:t>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t>60 pkt</w:t>
      </w:r>
    </w:p>
    <w:p w:rsidR="00AC0246" w:rsidRPr="009533B8" w:rsidRDefault="00AC0246" w:rsidP="009533B8">
      <w:pPr>
        <w:tabs>
          <w:tab w:val="left" w:pos="1560"/>
        </w:tabs>
        <w:spacing w:after="240"/>
        <w:ind w:left="426"/>
        <w:jc w:val="both"/>
        <w:rPr>
          <w:rFonts w:ascii="Tahoma" w:hAnsi="Tahoma" w:cs="Tahoma"/>
          <w:sz w:val="24"/>
          <w:szCs w:val="24"/>
        </w:rPr>
      </w:pPr>
      <w:r w:rsidRPr="009533B8">
        <w:rPr>
          <w:rFonts w:ascii="Tahoma" w:hAnsi="Tahoma" w:cs="Tahoma"/>
          <w:sz w:val="24"/>
          <w:szCs w:val="24"/>
        </w:rPr>
        <w:t>Kryterium II</w:t>
      </w:r>
      <w:r w:rsidRPr="009533B8">
        <w:rPr>
          <w:rFonts w:ascii="Tahoma" w:hAnsi="Tahoma" w:cs="Tahoma"/>
          <w:sz w:val="24"/>
          <w:szCs w:val="24"/>
        </w:rPr>
        <w:tab/>
        <w:t>Gwarancja (G)</w:t>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t>40 pkt</w:t>
      </w:r>
    </w:p>
    <w:p w:rsidR="00AC0246" w:rsidRPr="009533B8" w:rsidRDefault="00AC0246" w:rsidP="009533B8">
      <w:pPr>
        <w:pStyle w:val="Tekstpodstawowywcity"/>
        <w:spacing w:after="0"/>
        <w:ind w:left="426"/>
        <w:rPr>
          <w:rFonts w:ascii="Tahoma" w:hAnsi="Tahoma" w:cs="Tahoma"/>
          <w:b/>
          <w:sz w:val="24"/>
          <w:szCs w:val="24"/>
        </w:rPr>
      </w:pPr>
      <w:r w:rsidRPr="009533B8">
        <w:rPr>
          <w:rFonts w:ascii="Tahoma" w:hAnsi="Tahoma" w:cs="Tahoma"/>
          <w:b/>
          <w:sz w:val="24"/>
          <w:szCs w:val="24"/>
        </w:rPr>
        <w:t>Kryterium I: Cena (C) – 60 pkt</w:t>
      </w:r>
    </w:p>
    <w:p w:rsidR="00AC0246" w:rsidRPr="009533B8" w:rsidRDefault="00AC0246" w:rsidP="009533B8">
      <w:pPr>
        <w:pStyle w:val="Tekstpodstawowywcity"/>
        <w:ind w:left="426"/>
        <w:rPr>
          <w:rFonts w:ascii="Tahoma" w:hAnsi="Tahoma" w:cs="Tahoma"/>
          <w:sz w:val="24"/>
          <w:szCs w:val="24"/>
        </w:rPr>
      </w:pPr>
      <w:r w:rsidRPr="009533B8">
        <w:rPr>
          <w:rFonts w:ascii="Tahoma" w:hAnsi="Tahoma" w:cs="Tahoma"/>
          <w:sz w:val="24"/>
          <w:szCs w:val="24"/>
        </w:rPr>
        <w:t xml:space="preserve">Liczba przyznanych punktów dla poszczególnych ofert będzie obliczona zgodnie </w:t>
      </w:r>
      <w:r w:rsidRPr="009533B8">
        <w:rPr>
          <w:rFonts w:ascii="Tahoma" w:hAnsi="Tahoma" w:cs="Tahoma"/>
          <w:sz w:val="24"/>
          <w:szCs w:val="24"/>
        </w:rPr>
        <w:br/>
        <w:t xml:space="preserve">z poniższym wzorem: </w:t>
      </w:r>
    </w:p>
    <w:p w:rsidR="00AC0246" w:rsidRPr="009533B8" w:rsidRDefault="00AC0246" w:rsidP="009533B8">
      <w:pPr>
        <w:pStyle w:val="Tekstpodstawowywcity"/>
        <w:tabs>
          <w:tab w:val="left" w:pos="0"/>
          <w:tab w:val="left" w:pos="426"/>
        </w:tabs>
        <w:spacing w:after="0"/>
        <w:ind w:left="426" w:firstLine="142"/>
        <w:rPr>
          <w:rFonts w:ascii="Tahoma" w:hAnsi="Tahoma" w:cs="Tahoma"/>
          <w:sz w:val="24"/>
          <w:szCs w:val="24"/>
        </w:rPr>
      </w:pPr>
      <w:r w:rsidRPr="009533B8">
        <w:rPr>
          <w:rFonts w:ascii="Tahoma" w:hAnsi="Tahoma" w:cs="Tahoma"/>
          <w:sz w:val="24"/>
          <w:szCs w:val="24"/>
        </w:rPr>
        <w:tab/>
      </w:r>
      <w:proofErr w:type="spellStart"/>
      <w:r w:rsidRPr="009533B8">
        <w:rPr>
          <w:rFonts w:ascii="Tahoma" w:hAnsi="Tahoma" w:cs="Tahoma"/>
          <w:sz w:val="24"/>
          <w:szCs w:val="24"/>
        </w:rPr>
        <w:t>Cmax</w:t>
      </w:r>
      <w:proofErr w:type="spellEnd"/>
      <w:r w:rsidRPr="009533B8">
        <w:rPr>
          <w:rFonts w:ascii="Tahoma" w:hAnsi="Tahoma" w:cs="Tahoma"/>
          <w:sz w:val="24"/>
          <w:szCs w:val="24"/>
        </w:rPr>
        <w:t>- Co</w:t>
      </w:r>
    </w:p>
    <w:p w:rsidR="00AC0246" w:rsidRPr="009533B8" w:rsidRDefault="00AC0246" w:rsidP="009533B8">
      <w:pPr>
        <w:pStyle w:val="Tekstpodstawowywcity"/>
        <w:tabs>
          <w:tab w:val="left" w:pos="0"/>
        </w:tabs>
        <w:spacing w:after="0"/>
        <w:ind w:left="426" w:firstLine="142"/>
        <w:rPr>
          <w:rFonts w:ascii="Tahoma" w:hAnsi="Tahoma" w:cs="Tahoma"/>
          <w:sz w:val="24"/>
          <w:szCs w:val="24"/>
        </w:rPr>
      </w:pPr>
      <w:r w:rsidRPr="009533B8">
        <w:rPr>
          <w:rFonts w:ascii="Tahoma" w:hAnsi="Tahoma" w:cs="Tahoma"/>
          <w:sz w:val="24"/>
          <w:szCs w:val="24"/>
        </w:rPr>
        <w:t>-----------------------------</w:t>
      </w:r>
      <w:r w:rsidRPr="009533B8">
        <w:rPr>
          <w:rFonts w:ascii="Tahoma" w:hAnsi="Tahoma" w:cs="Tahoma"/>
          <w:sz w:val="24"/>
          <w:szCs w:val="24"/>
        </w:rPr>
        <w:tab/>
        <w:t xml:space="preserve"> x 60 pkt = liczba punktów dla danej oferty</w:t>
      </w:r>
    </w:p>
    <w:p w:rsidR="00AC0246" w:rsidRPr="009533B8" w:rsidRDefault="00AC0246" w:rsidP="009533B8">
      <w:pPr>
        <w:pStyle w:val="Tekstpodstawowywcity"/>
        <w:tabs>
          <w:tab w:val="left" w:pos="0"/>
        </w:tabs>
        <w:spacing w:after="0"/>
        <w:ind w:left="426" w:firstLine="142"/>
        <w:rPr>
          <w:rFonts w:ascii="Tahoma" w:hAnsi="Tahoma" w:cs="Tahoma"/>
          <w:sz w:val="24"/>
          <w:szCs w:val="24"/>
        </w:rPr>
      </w:pPr>
      <w:r w:rsidRPr="009533B8">
        <w:rPr>
          <w:rFonts w:ascii="Tahoma" w:hAnsi="Tahoma" w:cs="Tahoma"/>
          <w:sz w:val="24"/>
          <w:szCs w:val="24"/>
        </w:rPr>
        <w:tab/>
      </w:r>
      <w:proofErr w:type="spellStart"/>
      <w:r w:rsidRPr="009533B8">
        <w:rPr>
          <w:rFonts w:ascii="Tahoma" w:hAnsi="Tahoma" w:cs="Tahoma"/>
          <w:sz w:val="24"/>
          <w:szCs w:val="24"/>
        </w:rPr>
        <w:t>Cmax</w:t>
      </w:r>
      <w:proofErr w:type="spellEnd"/>
      <w:r w:rsidRPr="009533B8">
        <w:rPr>
          <w:rFonts w:ascii="Tahoma" w:hAnsi="Tahoma" w:cs="Tahoma"/>
          <w:sz w:val="24"/>
          <w:szCs w:val="24"/>
        </w:rPr>
        <w:t xml:space="preserve"> - </w:t>
      </w:r>
      <w:proofErr w:type="spellStart"/>
      <w:r w:rsidRPr="009533B8">
        <w:rPr>
          <w:rFonts w:ascii="Tahoma" w:hAnsi="Tahoma" w:cs="Tahoma"/>
          <w:sz w:val="24"/>
          <w:szCs w:val="24"/>
        </w:rPr>
        <w:t>Cmin</w:t>
      </w:r>
      <w:proofErr w:type="spellEnd"/>
    </w:p>
    <w:p w:rsidR="00AC0246" w:rsidRPr="009533B8" w:rsidRDefault="00AC0246" w:rsidP="009533B8">
      <w:pPr>
        <w:pStyle w:val="Tekstpodstawowywcity"/>
        <w:spacing w:before="120" w:after="0"/>
        <w:ind w:left="426"/>
        <w:rPr>
          <w:rFonts w:ascii="Tahoma" w:hAnsi="Tahoma" w:cs="Tahoma"/>
          <w:sz w:val="24"/>
          <w:szCs w:val="24"/>
        </w:rPr>
      </w:pPr>
      <w:r w:rsidRPr="009533B8">
        <w:rPr>
          <w:rFonts w:ascii="Tahoma" w:hAnsi="Tahoma" w:cs="Tahoma"/>
          <w:sz w:val="24"/>
          <w:szCs w:val="24"/>
        </w:rPr>
        <w:t>gdzie:</w:t>
      </w:r>
    </w:p>
    <w:p w:rsidR="00AC0246" w:rsidRPr="009533B8" w:rsidRDefault="00AC0246" w:rsidP="009533B8">
      <w:pPr>
        <w:pStyle w:val="Tekstpodstawowywcity"/>
        <w:spacing w:after="0"/>
        <w:ind w:left="426"/>
        <w:rPr>
          <w:rFonts w:ascii="Tahoma" w:hAnsi="Tahoma" w:cs="Tahoma"/>
          <w:sz w:val="24"/>
          <w:szCs w:val="24"/>
        </w:rPr>
      </w:pPr>
      <w:proofErr w:type="spellStart"/>
      <w:r w:rsidRPr="009533B8">
        <w:rPr>
          <w:rFonts w:ascii="Tahoma" w:hAnsi="Tahoma" w:cs="Tahoma"/>
          <w:sz w:val="24"/>
          <w:szCs w:val="24"/>
        </w:rPr>
        <w:t>Cmax</w:t>
      </w:r>
      <w:proofErr w:type="spellEnd"/>
      <w:r w:rsidRPr="009533B8">
        <w:rPr>
          <w:rFonts w:ascii="Tahoma" w:hAnsi="Tahoma" w:cs="Tahoma"/>
          <w:sz w:val="24"/>
          <w:szCs w:val="24"/>
        </w:rPr>
        <w:t xml:space="preserve"> – cena maksymalna spośród złożonych ofert niepodlegających odrzuceniu</w:t>
      </w:r>
    </w:p>
    <w:p w:rsidR="00AC0246" w:rsidRPr="009533B8" w:rsidRDefault="00AC0246" w:rsidP="009533B8">
      <w:pPr>
        <w:pStyle w:val="Tekstpodstawowywcity"/>
        <w:spacing w:after="0"/>
        <w:ind w:left="426"/>
        <w:rPr>
          <w:rFonts w:ascii="Tahoma" w:hAnsi="Tahoma" w:cs="Tahoma"/>
          <w:sz w:val="24"/>
          <w:szCs w:val="24"/>
        </w:rPr>
      </w:pPr>
      <w:proofErr w:type="spellStart"/>
      <w:r w:rsidRPr="009533B8">
        <w:rPr>
          <w:rFonts w:ascii="Tahoma" w:hAnsi="Tahoma" w:cs="Tahoma"/>
          <w:sz w:val="24"/>
          <w:szCs w:val="24"/>
        </w:rPr>
        <w:t>Cmin</w:t>
      </w:r>
      <w:proofErr w:type="spellEnd"/>
      <w:r w:rsidRPr="009533B8">
        <w:rPr>
          <w:rFonts w:ascii="Tahoma" w:hAnsi="Tahoma" w:cs="Tahoma"/>
          <w:sz w:val="24"/>
          <w:szCs w:val="24"/>
        </w:rPr>
        <w:t xml:space="preserve"> – cena minimalna spośród złożonych ofert niepodlegających odrzuceniu</w:t>
      </w:r>
    </w:p>
    <w:p w:rsidR="00AC0246" w:rsidRPr="009533B8" w:rsidRDefault="00AC0246" w:rsidP="009533B8">
      <w:pPr>
        <w:pStyle w:val="Tekstpodstawowywcity"/>
        <w:spacing w:after="0"/>
        <w:ind w:left="426"/>
        <w:rPr>
          <w:rFonts w:ascii="Tahoma" w:hAnsi="Tahoma" w:cs="Tahoma"/>
          <w:sz w:val="24"/>
          <w:szCs w:val="24"/>
        </w:rPr>
      </w:pPr>
      <w:r w:rsidRPr="009533B8">
        <w:rPr>
          <w:rFonts w:ascii="Tahoma" w:hAnsi="Tahoma" w:cs="Tahoma"/>
          <w:sz w:val="24"/>
          <w:szCs w:val="24"/>
        </w:rPr>
        <w:t>Co – cena ocenianej oferty</w:t>
      </w:r>
    </w:p>
    <w:p w:rsidR="00AC0246" w:rsidRPr="009533B8" w:rsidRDefault="00AC0246" w:rsidP="009533B8">
      <w:pPr>
        <w:spacing w:after="0"/>
        <w:ind w:left="426"/>
        <w:jc w:val="both"/>
        <w:rPr>
          <w:rFonts w:ascii="Tahoma" w:hAnsi="Tahoma" w:cs="Tahoma"/>
          <w:sz w:val="24"/>
          <w:szCs w:val="24"/>
        </w:rPr>
      </w:pPr>
      <w:r w:rsidRPr="009533B8">
        <w:rPr>
          <w:rFonts w:ascii="Tahoma" w:hAnsi="Tahoma" w:cs="Tahoma"/>
          <w:sz w:val="24"/>
          <w:szCs w:val="24"/>
        </w:rPr>
        <w:t xml:space="preserve">W przypadku gdy w postępowaniu zostanie złożona tylko jedna oferta niepodlegająca odrzuceniu Zamawiający przyzna ofercie w kryterium cena </w:t>
      </w:r>
      <w:r w:rsidRPr="009533B8">
        <w:rPr>
          <w:rFonts w:ascii="Tahoma" w:hAnsi="Tahoma" w:cs="Tahoma"/>
          <w:sz w:val="24"/>
          <w:szCs w:val="24"/>
        </w:rPr>
        <w:br/>
        <w:t>60 pkt.</w:t>
      </w:r>
    </w:p>
    <w:p w:rsidR="00AC0246" w:rsidRPr="009533B8" w:rsidRDefault="00AC0246" w:rsidP="009533B8">
      <w:pPr>
        <w:spacing w:before="120" w:after="0"/>
        <w:ind w:left="426" w:right="142"/>
        <w:jc w:val="both"/>
        <w:rPr>
          <w:rFonts w:ascii="Tahoma" w:hAnsi="Tahoma" w:cs="Tahoma"/>
          <w:b/>
          <w:sz w:val="24"/>
          <w:szCs w:val="24"/>
        </w:rPr>
      </w:pPr>
      <w:r w:rsidRPr="009533B8">
        <w:rPr>
          <w:rFonts w:ascii="Tahoma" w:hAnsi="Tahoma" w:cs="Tahoma"/>
          <w:b/>
          <w:sz w:val="24"/>
          <w:szCs w:val="24"/>
        </w:rPr>
        <w:t>Kryterium II: Gwarancja (G) – 40 pkt</w:t>
      </w:r>
    </w:p>
    <w:p w:rsidR="00AC0246" w:rsidRPr="009533B8" w:rsidRDefault="00AC0246" w:rsidP="009533B8">
      <w:pPr>
        <w:spacing w:after="120"/>
        <w:ind w:left="426"/>
        <w:jc w:val="both"/>
        <w:rPr>
          <w:rFonts w:ascii="Tahoma" w:hAnsi="Tahoma" w:cs="Tahoma"/>
          <w:sz w:val="24"/>
          <w:szCs w:val="24"/>
        </w:rPr>
      </w:pPr>
      <w:r w:rsidRPr="009533B8">
        <w:rPr>
          <w:rFonts w:ascii="Tahoma" w:hAnsi="Tahoma" w:cs="Tahoma"/>
          <w:sz w:val="24"/>
          <w:szCs w:val="24"/>
        </w:rPr>
        <w:t>W tym kryterium pod uwagę będzie brany zaoferowany okres gwarancji na wykonane roboty i zastosowane materiały. Liczba przyznanych punktów dla poszczególnych ofert będzie obliczona zgodnie z poniższym wzorem:</w:t>
      </w:r>
    </w:p>
    <w:p w:rsidR="00AC0246" w:rsidRPr="009533B8" w:rsidRDefault="00AC0246" w:rsidP="009533B8">
      <w:pPr>
        <w:spacing w:after="0"/>
        <w:ind w:left="426" w:hanging="100"/>
        <w:jc w:val="both"/>
        <w:rPr>
          <w:rFonts w:ascii="Tahoma" w:hAnsi="Tahoma" w:cs="Tahoma"/>
          <w:sz w:val="24"/>
          <w:szCs w:val="24"/>
        </w:rPr>
      </w:pPr>
      <w:r w:rsidRPr="009533B8">
        <w:rPr>
          <w:rFonts w:ascii="Tahoma" w:hAnsi="Tahoma" w:cs="Tahoma"/>
          <w:sz w:val="24"/>
          <w:szCs w:val="24"/>
        </w:rPr>
        <w:t>G o – G min</w:t>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p>
    <w:p w:rsidR="00AC0246" w:rsidRPr="009533B8" w:rsidRDefault="00AC0246" w:rsidP="009533B8">
      <w:pPr>
        <w:spacing w:after="0"/>
        <w:ind w:left="426" w:hanging="100"/>
        <w:jc w:val="both"/>
        <w:rPr>
          <w:rFonts w:ascii="Tahoma" w:hAnsi="Tahoma" w:cs="Tahoma"/>
          <w:sz w:val="24"/>
          <w:szCs w:val="24"/>
        </w:rPr>
      </w:pPr>
      <w:r w:rsidRPr="009533B8">
        <w:rPr>
          <w:rFonts w:ascii="Tahoma" w:hAnsi="Tahoma" w:cs="Tahoma"/>
          <w:sz w:val="24"/>
          <w:szCs w:val="24"/>
        </w:rPr>
        <w:t>-------------------------  x  40 pkt   =   liczba punktów dla danej oferty</w:t>
      </w:r>
    </w:p>
    <w:p w:rsidR="00AC0246" w:rsidRPr="009533B8" w:rsidRDefault="00AC0246" w:rsidP="009533B8">
      <w:pPr>
        <w:spacing w:after="0"/>
        <w:ind w:left="426" w:hanging="100"/>
        <w:jc w:val="both"/>
        <w:rPr>
          <w:rFonts w:ascii="Tahoma" w:hAnsi="Tahoma" w:cs="Tahoma"/>
          <w:sz w:val="24"/>
          <w:szCs w:val="24"/>
        </w:rPr>
      </w:pPr>
      <w:r w:rsidRPr="009533B8">
        <w:rPr>
          <w:rFonts w:ascii="Tahoma" w:hAnsi="Tahoma" w:cs="Tahoma"/>
          <w:sz w:val="24"/>
          <w:szCs w:val="24"/>
        </w:rPr>
        <w:t>G max – G min</w:t>
      </w:r>
    </w:p>
    <w:p w:rsidR="00AC0246" w:rsidRPr="009533B8" w:rsidRDefault="00AC0246" w:rsidP="009533B8">
      <w:pPr>
        <w:spacing w:before="240" w:after="0"/>
        <w:ind w:left="426"/>
        <w:jc w:val="both"/>
        <w:rPr>
          <w:rFonts w:ascii="Tahoma" w:hAnsi="Tahoma" w:cs="Tahoma"/>
          <w:sz w:val="24"/>
          <w:szCs w:val="24"/>
        </w:rPr>
      </w:pPr>
      <w:r w:rsidRPr="009533B8">
        <w:rPr>
          <w:rFonts w:ascii="Tahoma" w:hAnsi="Tahoma" w:cs="Tahoma"/>
          <w:sz w:val="24"/>
          <w:szCs w:val="24"/>
        </w:rPr>
        <w:t>gdzie:</w:t>
      </w:r>
    </w:p>
    <w:p w:rsidR="00AC0246" w:rsidRPr="009533B8" w:rsidRDefault="00AC0246" w:rsidP="009533B8">
      <w:pPr>
        <w:spacing w:after="0"/>
        <w:ind w:left="426"/>
        <w:jc w:val="both"/>
        <w:rPr>
          <w:rFonts w:ascii="Tahoma" w:hAnsi="Tahoma" w:cs="Tahoma"/>
          <w:sz w:val="24"/>
          <w:szCs w:val="24"/>
        </w:rPr>
      </w:pPr>
      <w:r w:rsidRPr="009533B8">
        <w:rPr>
          <w:rFonts w:ascii="Tahoma" w:hAnsi="Tahoma" w:cs="Tahoma"/>
          <w:sz w:val="24"/>
          <w:szCs w:val="24"/>
        </w:rPr>
        <w:t>Go – gwarancja oferty ocenianej</w:t>
      </w:r>
    </w:p>
    <w:p w:rsidR="00AC0246" w:rsidRPr="009533B8" w:rsidRDefault="00AC0246" w:rsidP="009533B8">
      <w:pPr>
        <w:spacing w:after="0"/>
        <w:ind w:left="426"/>
        <w:jc w:val="both"/>
        <w:rPr>
          <w:rFonts w:ascii="Tahoma" w:hAnsi="Tahoma" w:cs="Tahoma"/>
          <w:sz w:val="24"/>
          <w:szCs w:val="24"/>
        </w:rPr>
      </w:pPr>
      <w:r w:rsidRPr="009533B8">
        <w:rPr>
          <w:rFonts w:ascii="Tahoma" w:hAnsi="Tahoma" w:cs="Tahoma"/>
          <w:sz w:val="24"/>
          <w:szCs w:val="24"/>
        </w:rPr>
        <w:t>Gmin – gwarancja minimalna wymagana przez Zamawiającego (</w:t>
      </w:r>
      <w:r w:rsidR="009F1AC4" w:rsidRPr="009533B8">
        <w:rPr>
          <w:rFonts w:ascii="Tahoma" w:hAnsi="Tahoma" w:cs="Tahoma"/>
          <w:sz w:val="24"/>
          <w:szCs w:val="24"/>
        </w:rPr>
        <w:t>36</w:t>
      </w:r>
      <w:r w:rsidRPr="009533B8">
        <w:rPr>
          <w:rFonts w:ascii="Tahoma" w:hAnsi="Tahoma" w:cs="Tahoma"/>
          <w:sz w:val="24"/>
          <w:szCs w:val="24"/>
        </w:rPr>
        <w:t xml:space="preserve"> miesiące)</w:t>
      </w:r>
    </w:p>
    <w:p w:rsidR="00AC0246" w:rsidRPr="009533B8" w:rsidRDefault="00AC0246" w:rsidP="009533B8">
      <w:pPr>
        <w:spacing w:after="0"/>
        <w:ind w:left="426"/>
        <w:jc w:val="both"/>
        <w:rPr>
          <w:rFonts w:ascii="Tahoma" w:hAnsi="Tahoma" w:cs="Tahoma"/>
          <w:sz w:val="24"/>
          <w:szCs w:val="24"/>
        </w:rPr>
      </w:pPr>
      <w:proofErr w:type="spellStart"/>
      <w:r w:rsidRPr="009533B8">
        <w:rPr>
          <w:rFonts w:ascii="Tahoma" w:hAnsi="Tahoma" w:cs="Tahoma"/>
          <w:sz w:val="24"/>
          <w:szCs w:val="24"/>
        </w:rPr>
        <w:t>Gmax</w:t>
      </w:r>
      <w:proofErr w:type="spellEnd"/>
      <w:r w:rsidRPr="009533B8">
        <w:rPr>
          <w:rFonts w:ascii="Tahoma" w:hAnsi="Tahoma" w:cs="Tahoma"/>
          <w:sz w:val="24"/>
          <w:szCs w:val="24"/>
        </w:rPr>
        <w:t xml:space="preserve"> – gwarancja maksymalna punktowana przez Zamawiającego </w:t>
      </w:r>
      <w:r w:rsidRPr="009533B8">
        <w:rPr>
          <w:rFonts w:ascii="Tahoma" w:hAnsi="Tahoma" w:cs="Tahoma"/>
          <w:sz w:val="24"/>
          <w:szCs w:val="24"/>
        </w:rPr>
        <w:br/>
        <w:t>(</w:t>
      </w:r>
      <w:r w:rsidR="009F1AC4" w:rsidRPr="009533B8">
        <w:rPr>
          <w:rFonts w:ascii="Tahoma" w:hAnsi="Tahoma" w:cs="Tahoma"/>
          <w:sz w:val="24"/>
          <w:szCs w:val="24"/>
        </w:rPr>
        <w:t>60</w:t>
      </w:r>
      <w:r w:rsidRPr="009533B8">
        <w:rPr>
          <w:rFonts w:ascii="Tahoma" w:hAnsi="Tahoma" w:cs="Tahoma"/>
          <w:sz w:val="24"/>
          <w:szCs w:val="24"/>
        </w:rPr>
        <w:t xml:space="preserve"> miesięcy)</w:t>
      </w:r>
    </w:p>
    <w:p w:rsidR="00AC0246" w:rsidRPr="009533B8" w:rsidRDefault="00AC0246" w:rsidP="009533B8">
      <w:pPr>
        <w:spacing w:before="120" w:after="0"/>
        <w:ind w:left="426"/>
        <w:jc w:val="both"/>
        <w:rPr>
          <w:rFonts w:ascii="Tahoma" w:hAnsi="Tahoma" w:cs="Tahoma"/>
          <w:sz w:val="24"/>
          <w:szCs w:val="24"/>
        </w:rPr>
      </w:pPr>
      <w:r w:rsidRPr="009533B8">
        <w:rPr>
          <w:rFonts w:ascii="Tahoma" w:hAnsi="Tahoma" w:cs="Tahoma"/>
          <w:sz w:val="24"/>
          <w:szCs w:val="24"/>
        </w:rPr>
        <w:t xml:space="preserve">Minimalny okres gwarancji na wykonane </w:t>
      </w:r>
      <w:r w:rsidRPr="009533B8">
        <w:rPr>
          <w:rFonts w:ascii="Tahoma" w:hAnsi="Tahoma" w:cs="Tahoma"/>
          <w:bCs/>
          <w:sz w:val="24"/>
          <w:szCs w:val="24"/>
        </w:rPr>
        <w:t xml:space="preserve">roboty i zastosowane materiały </w:t>
      </w:r>
      <w:r w:rsidRPr="009533B8">
        <w:rPr>
          <w:rFonts w:ascii="Tahoma" w:hAnsi="Tahoma" w:cs="Tahoma"/>
          <w:sz w:val="24"/>
          <w:szCs w:val="24"/>
        </w:rPr>
        <w:t xml:space="preserve">nie może być krótszy niż </w:t>
      </w:r>
      <w:r w:rsidR="001B422A" w:rsidRPr="009533B8">
        <w:rPr>
          <w:rFonts w:ascii="Tahoma" w:hAnsi="Tahoma" w:cs="Tahoma"/>
          <w:sz w:val="24"/>
          <w:szCs w:val="24"/>
        </w:rPr>
        <w:t>36</w:t>
      </w:r>
      <w:r w:rsidRPr="009533B8">
        <w:rPr>
          <w:rFonts w:ascii="Tahoma" w:hAnsi="Tahoma" w:cs="Tahoma"/>
          <w:sz w:val="24"/>
          <w:szCs w:val="24"/>
        </w:rPr>
        <w:t xml:space="preserve"> miesiące (w przypadku zaoferowania krótszego terminu, oferta zostanie odrzucona zgodnie z art. 226 ust. 1 pkt 5 ustawy </w:t>
      </w:r>
      <w:proofErr w:type="spellStart"/>
      <w:r w:rsidRPr="009533B8">
        <w:rPr>
          <w:rFonts w:ascii="Tahoma" w:hAnsi="Tahoma" w:cs="Tahoma"/>
          <w:sz w:val="24"/>
          <w:szCs w:val="24"/>
        </w:rPr>
        <w:t>Pzp</w:t>
      </w:r>
      <w:proofErr w:type="spellEnd"/>
      <w:r w:rsidRPr="009533B8">
        <w:rPr>
          <w:rFonts w:ascii="Tahoma" w:hAnsi="Tahoma" w:cs="Tahoma"/>
          <w:sz w:val="24"/>
          <w:szCs w:val="24"/>
        </w:rPr>
        <w:t xml:space="preserve">, ponieważ jej treść jest niezgodna z warunkami zamówienia). Maksymalna liczba punktów zostanie przyznana za zaoferowanie </w:t>
      </w:r>
      <w:r w:rsidR="009F1AC4" w:rsidRPr="009533B8">
        <w:rPr>
          <w:rFonts w:ascii="Tahoma" w:hAnsi="Tahoma" w:cs="Tahoma"/>
          <w:sz w:val="24"/>
          <w:szCs w:val="24"/>
        </w:rPr>
        <w:t>60</w:t>
      </w:r>
      <w:r w:rsidRPr="009533B8">
        <w:rPr>
          <w:rFonts w:ascii="Tahoma" w:hAnsi="Tahoma" w:cs="Tahoma"/>
          <w:sz w:val="24"/>
          <w:szCs w:val="24"/>
        </w:rPr>
        <w:noBreakHyphen/>
        <w:t xml:space="preserve">miesięcznej gwarancji. Jeżeli Wykonawca zaoferuje okres gwarancji dłuższy niż </w:t>
      </w:r>
      <w:r w:rsidR="009F1AC4" w:rsidRPr="009533B8">
        <w:rPr>
          <w:rFonts w:ascii="Tahoma" w:hAnsi="Tahoma" w:cs="Tahoma"/>
          <w:sz w:val="24"/>
          <w:szCs w:val="24"/>
        </w:rPr>
        <w:t>60</w:t>
      </w:r>
      <w:r w:rsidRPr="009533B8">
        <w:rPr>
          <w:rFonts w:ascii="Tahoma" w:hAnsi="Tahoma" w:cs="Tahoma"/>
          <w:sz w:val="24"/>
          <w:szCs w:val="24"/>
        </w:rPr>
        <w:t xml:space="preserve"> miesięcy Zamawiający do obliczenia punktów przyjmie </w:t>
      </w:r>
      <w:r w:rsidR="009F1AC4" w:rsidRPr="009533B8">
        <w:rPr>
          <w:rFonts w:ascii="Tahoma" w:hAnsi="Tahoma" w:cs="Tahoma"/>
          <w:sz w:val="24"/>
          <w:szCs w:val="24"/>
        </w:rPr>
        <w:t>60</w:t>
      </w:r>
      <w:r w:rsidRPr="009533B8">
        <w:rPr>
          <w:rFonts w:ascii="Tahoma" w:hAnsi="Tahoma" w:cs="Tahoma"/>
          <w:sz w:val="24"/>
          <w:szCs w:val="24"/>
        </w:rPr>
        <w:t xml:space="preserve"> miesięcy. Jeżeli Wykonawca poda termin </w:t>
      </w:r>
      <w:r w:rsidRPr="009533B8">
        <w:rPr>
          <w:rFonts w:ascii="Tahoma" w:hAnsi="Tahoma" w:cs="Tahoma"/>
          <w:sz w:val="24"/>
          <w:szCs w:val="24"/>
        </w:rPr>
        <w:br/>
        <w:t>w niepełnych miesiącach, Zamawiający w celu obliczenia punktów będzie zaokrąglać termin w dół do pełnych miesięcy (</w:t>
      </w:r>
      <w:r w:rsidR="009F1AC4" w:rsidRPr="009533B8">
        <w:rPr>
          <w:rFonts w:ascii="Tahoma" w:hAnsi="Tahoma" w:cs="Tahoma"/>
          <w:sz w:val="24"/>
          <w:szCs w:val="24"/>
        </w:rPr>
        <w:t>np. przy zaoferowanym terminie 38</w:t>
      </w:r>
      <w:r w:rsidRPr="009533B8">
        <w:rPr>
          <w:rFonts w:ascii="Tahoma" w:hAnsi="Tahoma" w:cs="Tahoma"/>
          <w:sz w:val="24"/>
          <w:szCs w:val="24"/>
        </w:rPr>
        <w:t xml:space="preserve">,5 miesiąca do obliczenia punktów przyjętych będzie </w:t>
      </w:r>
      <w:r w:rsidR="009F1AC4" w:rsidRPr="009533B8">
        <w:rPr>
          <w:rFonts w:ascii="Tahoma" w:hAnsi="Tahoma" w:cs="Tahoma"/>
          <w:sz w:val="24"/>
          <w:szCs w:val="24"/>
        </w:rPr>
        <w:t>38</w:t>
      </w:r>
      <w:r w:rsidRPr="009533B8">
        <w:rPr>
          <w:rFonts w:ascii="Tahoma" w:hAnsi="Tahoma" w:cs="Tahoma"/>
          <w:sz w:val="24"/>
          <w:szCs w:val="24"/>
        </w:rPr>
        <w:t xml:space="preserve"> miesięcy). Jeżeli Wykonawca zaoferuje zróżnicowaną gwarancję dla poszczególnych elementów zamówienia, do obliczenia punktów Zamawiający przyjmie najniższą zaoferowaną gwarancję.</w:t>
      </w:r>
    </w:p>
    <w:p w:rsidR="00AC0246" w:rsidRPr="009533B8" w:rsidRDefault="00AC0246" w:rsidP="009533B8">
      <w:pPr>
        <w:pStyle w:val="Akapitzlist"/>
        <w:widowControl w:val="0"/>
        <w:numPr>
          <w:ilvl w:val="0"/>
          <w:numId w:val="10"/>
        </w:numPr>
        <w:tabs>
          <w:tab w:val="left" w:pos="371"/>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Ocenie będą podlegać wyłącznie oferty nie podlegające odrzuceniu.</w:t>
      </w:r>
    </w:p>
    <w:p w:rsidR="00AC0246" w:rsidRPr="009533B8" w:rsidRDefault="00AC0246" w:rsidP="009533B8">
      <w:pPr>
        <w:pStyle w:val="Akapitzlist"/>
        <w:widowControl w:val="0"/>
        <w:numPr>
          <w:ilvl w:val="0"/>
          <w:numId w:val="10"/>
        </w:numPr>
        <w:tabs>
          <w:tab w:val="left" w:pos="371"/>
        </w:tabs>
        <w:spacing w:after="0"/>
        <w:jc w:val="both"/>
        <w:rPr>
          <w:rFonts w:ascii="Tahoma" w:hAnsi="Tahoma" w:cs="Tahoma"/>
          <w:sz w:val="24"/>
          <w:szCs w:val="24"/>
        </w:rPr>
      </w:pPr>
      <w:r w:rsidRPr="009533B8">
        <w:rPr>
          <w:rFonts w:ascii="Tahoma" w:hAnsi="Tahoma" w:cs="Tahoma"/>
          <w:sz w:val="24"/>
          <w:szCs w:val="24"/>
        </w:rPr>
        <w:t xml:space="preserve">Punktacja przyznawana ofertom w poszczególnych kryteriach będzie liczona </w:t>
      </w:r>
      <w:r w:rsidRPr="009533B8">
        <w:rPr>
          <w:rFonts w:ascii="Tahoma" w:hAnsi="Tahoma" w:cs="Tahoma"/>
          <w:sz w:val="24"/>
          <w:szCs w:val="24"/>
        </w:rPr>
        <w:br/>
        <w:t>z dokładnością do dwóch miejsc po przecinku.</w:t>
      </w:r>
    </w:p>
    <w:p w:rsidR="00AC0246" w:rsidRPr="009533B8" w:rsidRDefault="00AC0246" w:rsidP="009533B8">
      <w:pPr>
        <w:pStyle w:val="Akapitzlist"/>
        <w:widowControl w:val="0"/>
        <w:numPr>
          <w:ilvl w:val="0"/>
          <w:numId w:val="10"/>
        </w:numPr>
        <w:tabs>
          <w:tab w:val="left" w:pos="371"/>
        </w:tabs>
        <w:spacing w:after="0"/>
        <w:jc w:val="both"/>
        <w:rPr>
          <w:rFonts w:ascii="Tahoma" w:hAnsi="Tahoma" w:cs="Tahoma"/>
          <w:sz w:val="24"/>
          <w:szCs w:val="24"/>
        </w:rPr>
      </w:pPr>
      <w:r w:rsidRPr="009533B8">
        <w:rPr>
          <w:rFonts w:ascii="Tahoma" w:hAnsi="Tahoma" w:cs="Tahoma"/>
          <w:sz w:val="24"/>
          <w:szCs w:val="24"/>
        </w:rPr>
        <w:t xml:space="preserve">Maksymalna liczba punktów, możliwych do uzyskania przez Wykonawcę, będąca sumą wszystkich kryteriów wynosi 100. </w:t>
      </w:r>
    </w:p>
    <w:p w:rsidR="00AC0246" w:rsidRPr="009533B8" w:rsidRDefault="00AC0246" w:rsidP="009533B8">
      <w:pPr>
        <w:pStyle w:val="Akapitzlist"/>
        <w:widowControl w:val="0"/>
        <w:numPr>
          <w:ilvl w:val="0"/>
          <w:numId w:val="10"/>
        </w:numPr>
        <w:tabs>
          <w:tab w:val="left" w:pos="371"/>
        </w:tabs>
        <w:spacing w:after="0"/>
        <w:jc w:val="both"/>
        <w:rPr>
          <w:rFonts w:ascii="Tahoma" w:hAnsi="Tahoma" w:cs="Tahoma"/>
          <w:sz w:val="24"/>
          <w:szCs w:val="24"/>
        </w:rPr>
      </w:pPr>
      <w:r w:rsidRPr="009533B8">
        <w:rPr>
          <w:rFonts w:ascii="Tahoma" w:hAnsi="Tahoma" w:cs="Tahoma"/>
          <w:sz w:val="24"/>
          <w:szCs w:val="24"/>
        </w:rPr>
        <w:t xml:space="preserve">Każda oferta nieodrzucona zostanie oceniona wg kryteriów opisanych w pkt 1 </w:t>
      </w:r>
      <w:r w:rsidRPr="009533B8">
        <w:rPr>
          <w:rFonts w:ascii="Tahoma" w:hAnsi="Tahoma" w:cs="Tahoma"/>
          <w:sz w:val="24"/>
          <w:szCs w:val="24"/>
        </w:rPr>
        <w:br/>
        <w:t xml:space="preserve">i otrzyma liczbę punktów (S) obliczoną wg wzoru: </w:t>
      </w:r>
      <w:r w:rsidRPr="009533B8">
        <w:rPr>
          <w:rFonts w:ascii="Tahoma" w:hAnsi="Tahoma" w:cs="Tahoma"/>
          <w:b/>
          <w:sz w:val="24"/>
          <w:szCs w:val="24"/>
        </w:rPr>
        <w:t>S = C+G.</w:t>
      </w:r>
    </w:p>
    <w:p w:rsidR="00AC0246" w:rsidRPr="009533B8" w:rsidRDefault="00AC0246" w:rsidP="009533B8">
      <w:pPr>
        <w:pStyle w:val="Akapitzlist"/>
        <w:widowControl w:val="0"/>
        <w:numPr>
          <w:ilvl w:val="0"/>
          <w:numId w:val="10"/>
        </w:numPr>
        <w:tabs>
          <w:tab w:val="left" w:pos="371"/>
        </w:tabs>
        <w:spacing w:after="0"/>
        <w:jc w:val="both"/>
        <w:rPr>
          <w:rFonts w:ascii="Tahoma" w:hAnsi="Tahoma" w:cs="Tahoma"/>
          <w:sz w:val="24"/>
          <w:szCs w:val="24"/>
        </w:rPr>
      </w:pPr>
      <w:r w:rsidRPr="009533B8">
        <w:rPr>
          <w:rFonts w:ascii="Tahoma" w:hAnsi="Tahoma" w:cs="Tahoma"/>
          <w:sz w:val="24"/>
          <w:szCs w:val="24"/>
        </w:rPr>
        <w:t xml:space="preserve">Za ofertę najkorzystniejszą zostanie uznana oferta, która otrzyma największą liczbę punktów </w:t>
      </w:r>
      <w:r w:rsidRPr="009533B8">
        <w:rPr>
          <w:rFonts w:ascii="Tahoma" w:hAnsi="Tahoma" w:cs="Tahoma"/>
          <w:b/>
          <w:sz w:val="24"/>
          <w:szCs w:val="24"/>
        </w:rPr>
        <w:t>S</w:t>
      </w:r>
      <w:r w:rsidRPr="009533B8">
        <w:rPr>
          <w:rFonts w:ascii="Tahoma" w:hAnsi="Tahoma" w:cs="Tahoma"/>
          <w:sz w:val="24"/>
          <w:szCs w:val="24"/>
        </w:rPr>
        <w:t xml:space="preserve"> obliczonych wg wzoru opisanego w pkt 5. Oceny dokonywać będą członkowie komisji przetargowej.</w:t>
      </w:r>
    </w:p>
    <w:p w:rsidR="00AC0246" w:rsidRPr="009533B8" w:rsidRDefault="00AC0246" w:rsidP="009533B8">
      <w:pPr>
        <w:pStyle w:val="Akapitzlist"/>
        <w:widowControl w:val="0"/>
        <w:numPr>
          <w:ilvl w:val="0"/>
          <w:numId w:val="10"/>
        </w:numPr>
        <w:tabs>
          <w:tab w:val="left" w:pos="371"/>
        </w:tabs>
        <w:spacing w:after="0"/>
        <w:jc w:val="both"/>
        <w:rPr>
          <w:rFonts w:ascii="Tahoma" w:eastAsia="Calibri" w:hAnsi="Tahoma" w:cs="Tahoma"/>
          <w:sz w:val="24"/>
          <w:szCs w:val="24"/>
          <w:lang w:eastAsia="pl-PL" w:bidi="pl-PL"/>
        </w:rPr>
      </w:pPr>
      <w:bookmarkStart w:id="8" w:name="bookmark10"/>
      <w:r w:rsidRPr="009533B8">
        <w:rPr>
          <w:rFonts w:ascii="Tahoma" w:hAnsi="Tahoma" w:cs="Tahoma"/>
          <w:sz w:val="24"/>
          <w:szCs w:val="24"/>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z zastrzeżeniem możliwości poprawy oczywistych omyłek pisarskich, oczywistych omyłek rachunkowych </w:t>
      </w:r>
      <w:r w:rsidRPr="009533B8">
        <w:rPr>
          <w:rFonts w:ascii="Tahoma" w:hAnsi="Tahoma" w:cs="Tahoma"/>
          <w:sz w:val="24"/>
          <w:szCs w:val="24"/>
        </w:rPr>
        <w:br/>
        <w:t xml:space="preserve">z uwzględnieniem konsekwencji rachunkowych dokonanych poprawek oraz innych omyłek polegających na niezgodności oferty z dokumentami zamówienia niepowodujących istotnych zmian w treści oferty. Zamawiający poprawi w tekście oferty omyłki, wskazane w art. 223 ust. 2 ustawy, niezwłocznie zawiadamiając </w:t>
      </w:r>
      <w:r w:rsidRPr="009533B8">
        <w:rPr>
          <w:rFonts w:ascii="Tahoma" w:hAnsi="Tahoma" w:cs="Tahoma"/>
          <w:sz w:val="24"/>
          <w:szCs w:val="24"/>
        </w:rPr>
        <w:br/>
        <w:t>o tym Wykonawcę, którego oferta zostanie poprawiona.</w:t>
      </w:r>
    </w:p>
    <w:p w:rsidR="00AC0246" w:rsidRPr="009533B8" w:rsidRDefault="00AC0246" w:rsidP="009533B8">
      <w:pPr>
        <w:pStyle w:val="Akapitzlist"/>
        <w:widowControl w:val="0"/>
        <w:numPr>
          <w:ilvl w:val="0"/>
          <w:numId w:val="10"/>
        </w:numPr>
        <w:tabs>
          <w:tab w:val="left" w:pos="371"/>
        </w:tabs>
        <w:spacing w:after="0"/>
        <w:jc w:val="both"/>
        <w:rPr>
          <w:rFonts w:ascii="Tahoma" w:eastAsia="Calibri" w:hAnsi="Tahoma" w:cs="Tahoma"/>
          <w:sz w:val="24"/>
          <w:szCs w:val="24"/>
          <w:lang w:eastAsia="pl-PL" w:bidi="pl-PL"/>
        </w:rPr>
      </w:pPr>
      <w:r w:rsidRPr="009533B8">
        <w:rPr>
          <w:rFonts w:ascii="Tahoma" w:hAnsi="Tahoma" w:cs="Tahoma"/>
          <w:sz w:val="24"/>
          <w:szCs w:val="24"/>
        </w:rPr>
        <w:t xml:space="preserve">Zamawiający przyzna zamówienie Wykonawcy, który złoży ofertę niepodlegającą odrzuceniu, i która zostanie uznana za najkorzystniejszą (uzyska największą liczbę punktów przyznanych według kryteriów wyboru oferty określonych </w:t>
      </w:r>
      <w:r w:rsidRPr="009533B8">
        <w:rPr>
          <w:rFonts w:ascii="Tahoma" w:hAnsi="Tahoma" w:cs="Tahoma"/>
          <w:sz w:val="24"/>
          <w:szCs w:val="24"/>
        </w:rPr>
        <w:br/>
        <w:t>w niniejszej SWZ).</w:t>
      </w:r>
    </w:p>
    <w:p w:rsidR="00AC0246" w:rsidRPr="009533B8" w:rsidRDefault="00AC0246" w:rsidP="009533B8">
      <w:pPr>
        <w:pStyle w:val="Akapitzlist"/>
        <w:widowControl w:val="0"/>
        <w:numPr>
          <w:ilvl w:val="0"/>
          <w:numId w:val="10"/>
        </w:numPr>
        <w:tabs>
          <w:tab w:val="left" w:pos="371"/>
        </w:tabs>
        <w:spacing w:after="0"/>
        <w:jc w:val="both"/>
        <w:rPr>
          <w:rFonts w:ascii="Tahoma" w:eastAsia="Calibri" w:hAnsi="Tahoma" w:cs="Tahoma"/>
          <w:sz w:val="24"/>
          <w:szCs w:val="24"/>
          <w:lang w:eastAsia="pl-PL" w:bidi="pl-PL"/>
        </w:rPr>
      </w:pPr>
      <w:r w:rsidRPr="009533B8">
        <w:rPr>
          <w:rFonts w:ascii="Tahoma" w:hAnsi="Tahoma" w:cs="Tahoma"/>
          <w:sz w:val="24"/>
          <w:szCs w:val="24"/>
        </w:rPr>
        <w:t xml:space="preserve">Zamawiający wezwie Wykonawcę, którego oferta zostanie najwyżej oceniona, do złożenia w wyznaczonym terminie, nie krótszym niż 5 dni od dnia wezwania, podmiotowych środków dowodowych, aktualnych na dzień ich złożenia </w:t>
      </w:r>
      <w:r w:rsidRPr="009533B8">
        <w:rPr>
          <w:rFonts w:ascii="Tahoma" w:hAnsi="Tahoma" w:cs="Tahoma"/>
          <w:bCs/>
          <w:sz w:val="24"/>
          <w:szCs w:val="24"/>
        </w:rPr>
        <w:t>(określonych w rozdziale XIII niniejszej SWZ).</w:t>
      </w:r>
    </w:p>
    <w:p w:rsidR="00AC0246" w:rsidRPr="009533B8" w:rsidRDefault="00AC0246" w:rsidP="009533B8">
      <w:pPr>
        <w:pStyle w:val="Akapitzlist"/>
        <w:widowControl w:val="0"/>
        <w:numPr>
          <w:ilvl w:val="0"/>
          <w:numId w:val="10"/>
        </w:numPr>
        <w:tabs>
          <w:tab w:val="left" w:pos="371"/>
        </w:tabs>
        <w:spacing w:after="240"/>
        <w:jc w:val="both"/>
        <w:rPr>
          <w:rFonts w:ascii="Tahoma" w:eastAsia="Calibri" w:hAnsi="Tahoma" w:cs="Tahoma"/>
          <w:sz w:val="24"/>
          <w:szCs w:val="24"/>
          <w:lang w:eastAsia="pl-PL" w:bidi="pl-PL"/>
        </w:rPr>
      </w:pPr>
      <w:r w:rsidRPr="009533B8">
        <w:rPr>
          <w:rFonts w:ascii="Tahoma" w:hAnsi="Tahoma" w:cs="Tahoma"/>
          <w:bCs/>
          <w:sz w:val="24"/>
          <w:szCs w:val="24"/>
        </w:rPr>
        <w:t>Zamawiający uzna, że cena podana w formularzu oferty jest podana prawidłowo bez względu na sposób jej obliczenia.</w:t>
      </w:r>
    </w:p>
    <w:p w:rsidR="00AC0246" w:rsidRPr="009533B8" w:rsidRDefault="00AC0246" w:rsidP="009533B8">
      <w:pPr>
        <w:tabs>
          <w:tab w:val="left" w:pos="709"/>
        </w:tabs>
        <w:spacing w:before="120" w:after="0"/>
        <w:jc w:val="both"/>
        <w:rPr>
          <w:rFonts w:ascii="Tahoma" w:hAnsi="Tahoma" w:cs="Tahoma"/>
          <w:sz w:val="24"/>
          <w:szCs w:val="24"/>
        </w:rPr>
      </w:pPr>
      <w:r w:rsidRPr="009533B8">
        <w:rPr>
          <w:rFonts w:ascii="Tahoma" w:hAnsi="Tahoma" w:cs="Tahoma"/>
          <w:b/>
          <w:bCs/>
          <w:sz w:val="24"/>
          <w:szCs w:val="24"/>
        </w:rPr>
        <w:t>Jawność postępowania</w:t>
      </w:r>
      <w:r w:rsidRPr="009533B8">
        <w:rPr>
          <w:rFonts w:ascii="Tahoma" w:hAnsi="Tahoma" w:cs="Tahoma"/>
          <w:sz w:val="24"/>
          <w:szCs w:val="24"/>
        </w:rPr>
        <w:t>.</w:t>
      </w:r>
    </w:p>
    <w:p w:rsidR="00AC0246" w:rsidRPr="009533B8" w:rsidRDefault="00AC0246" w:rsidP="009533B8">
      <w:pPr>
        <w:tabs>
          <w:tab w:val="left" w:pos="709"/>
        </w:tabs>
        <w:spacing w:after="120"/>
        <w:jc w:val="both"/>
        <w:rPr>
          <w:rFonts w:ascii="Tahoma" w:hAnsi="Tahoma" w:cs="Tahoma"/>
          <w:sz w:val="24"/>
          <w:szCs w:val="24"/>
        </w:rPr>
      </w:pPr>
      <w:r w:rsidRPr="009533B8">
        <w:rPr>
          <w:rFonts w:ascii="Tahoma" w:hAnsi="Tahoma" w:cs="Tahoma"/>
          <w:sz w:val="24"/>
          <w:szCs w:val="24"/>
        </w:rPr>
        <w:t xml:space="preserve">Protokół wraz z załącznikami jest jawny. Załączniki do protokołu udostępnia się po dokonaniu wyboru najkorzystniejszej oferty lub unieważnieniu postępowania z tym, że oferty wraz z załącznikami udostępnia się niezwłocznie po otwarciu ofert, nie później jednak niż w terminie 3 dni od dnia otwarcia ofert (z wyjątkiem informacji, które mają charakter poufny). </w:t>
      </w:r>
    </w:p>
    <w:p w:rsidR="00AC0246" w:rsidRPr="009533B8" w:rsidRDefault="00AC0246" w:rsidP="009533B8">
      <w:pPr>
        <w:spacing w:before="120" w:after="0"/>
        <w:jc w:val="both"/>
        <w:rPr>
          <w:rFonts w:ascii="Tahoma" w:hAnsi="Tahoma" w:cs="Tahoma"/>
          <w:b/>
          <w:bCs/>
          <w:sz w:val="24"/>
          <w:szCs w:val="24"/>
        </w:rPr>
      </w:pPr>
      <w:r w:rsidRPr="009533B8">
        <w:rPr>
          <w:rFonts w:ascii="Tahoma" w:hAnsi="Tahoma" w:cs="Tahoma"/>
          <w:b/>
          <w:bCs/>
          <w:sz w:val="24"/>
          <w:szCs w:val="24"/>
        </w:rPr>
        <w:t>Unieważnienie postępowania</w:t>
      </w:r>
    </w:p>
    <w:p w:rsidR="00AC0246" w:rsidRPr="009533B8" w:rsidRDefault="00AC0246" w:rsidP="009533B8">
      <w:pPr>
        <w:spacing w:after="120"/>
        <w:jc w:val="both"/>
        <w:rPr>
          <w:rFonts w:ascii="Tahoma" w:hAnsi="Tahoma" w:cs="Tahoma"/>
          <w:sz w:val="24"/>
          <w:szCs w:val="24"/>
        </w:rPr>
      </w:pPr>
      <w:r w:rsidRPr="009533B8">
        <w:rPr>
          <w:rFonts w:ascii="Tahoma" w:hAnsi="Tahoma" w:cs="Tahoma"/>
          <w:sz w:val="24"/>
          <w:szCs w:val="24"/>
        </w:rPr>
        <w:t xml:space="preserve">Zamawiający unieważni postępowanie o udzielenie niniejszego zamówienia </w:t>
      </w:r>
      <w:r w:rsidRPr="009533B8">
        <w:rPr>
          <w:rFonts w:ascii="Tahoma" w:hAnsi="Tahoma" w:cs="Tahoma"/>
          <w:sz w:val="24"/>
          <w:szCs w:val="24"/>
        </w:rPr>
        <w:br/>
        <w:t xml:space="preserve">w sytuacjach określonych w art. 255 ustawy </w:t>
      </w:r>
      <w:proofErr w:type="spellStart"/>
      <w:r w:rsidRPr="009533B8">
        <w:rPr>
          <w:rFonts w:ascii="Tahoma" w:hAnsi="Tahoma" w:cs="Tahoma"/>
          <w:sz w:val="24"/>
          <w:szCs w:val="24"/>
        </w:rPr>
        <w:t>Pzp</w:t>
      </w:r>
      <w:proofErr w:type="spellEnd"/>
      <w:r w:rsidRPr="009533B8">
        <w:rPr>
          <w:rFonts w:ascii="Tahoma" w:hAnsi="Tahoma" w:cs="Tahoma"/>
          <w:sz w:val="24"/>
          <w:szCs w:val="24"/>
        </w:rPr>
        <w:t>. O unieważnieniu postępowania Zamawiający zawiadomi równocześnie Wykonawców, którzy złożyli oferty podając uzasadnienie faktyczne i prawne.</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t>Informacje o formalnościach, jakie muszą zostać dopełnione po wyborze oferty w celu zawarcia umowy w sprawie zamówienia publicznego</w:t>
      </w:r>
      <w:bookmarkEnd w:id="8"/>
    </w:p>
    <w:p w:rsidR="00AC0246" w:rsidRPr="009533B8" w:rsidRDefault="00AC0246" w:rsidP="009533B8">
      <w:pPr>
        <w:pStyle w:val="Akapitzlist"/>
        <w:widowControl w:val="0"/>
        <w:numPr>
          <w:ilvl w:val="0"/>
          <w:numId w:val="11"/>
        </w:numPr>
        <w:tabs>
          <w:tab w:val="left" w:pos="370"/>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Zamawiający zawiera umowę w sprawie zamówienia publicznego, </w:t>
      </w:r>
      <w:r w:rsidRPr="009533B8">
        <w:rPr>
          <w:rStyle w:val="Teksttreci20"/>
          <w:rFonts w:ascii="Tahoma" w:hAnsi="Tahoma" w:cs="Tahoma"/>
          <w:color w:val="auto"/>
          <w:sz w:val="24"/>
          <w:szCs w:val="24"/>
        </w:rPr>
        <w:br/>
        <w:t xml:space="preserve">z uwzględnieniem art. 577 ustawy </w:t>
      </w:r>
      <w:proofErr w:type="spellStart"/>
      <w:r w:rsidRPr="009533B8">
        <w:rPr>
          <w:rStyle w:val="Teksttreci20"/>
          <w:rFonts w:ascii="Tahoma" w:hAnsi="Tahoma" w:cs="Tahoma"/>
          <w:color w:val="auto"/>
          <w:sz w:val="24"/>
          <w:szCs w:val="24"/>
        </w:rPr>
        <w:t>Pzp</w:t>
      </w:r>
      <w:proofErr w:type="spellEnd"/>
      <w:r w:rsidRPr="009533B8">
        <w:rPr>
          <w:rStyle w:val="Teksttreci20"/>
          <w:rFonts w:ascii="Tahoma" w:hAnsi="Tahoma" w:cs="Tahoma"/>
          <w:color w:val="auto"/>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AC0246" w:rsidRPr="009533B8" w:rsidRDefault="00AC0246" w:rsidP="009533B8">
      <w:pPr>
        <w:pStyle w:val="Akapitzlist"/>
        <w:widowControl w:val="0"/>
        <w:numPr>
          <w:ilvl w:val="0"/>
          <w:numId w:val="11"/>
        </w:numPr>
        <w:tabs>
          <w:tab w:val="left" w:pos="370"/>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Zamawiający może zawrzeć umowę w sprawie zamówienia publicznego przed upływem terminu, o którym mowa w pkt 1, jeżeli w postępowaniu o udzielenie zamówienia złożono tylko jedną ofertę.</w:t>
      </w:r>
    </w:p>
    <w:p w:rsidR="00AC0246" w:rsidRPr="009533B8" w:rsidRDefault="00AC0246" w:rsidP="009533B8">
      <w:pPr>
        <w:pStyle w:val="Akapitzlist"/>
        <w:widowControl w:val="0"/>
        <w:numPr>
          <w:ilvl w:val="0"/>
          <w:numId w:val="11"/>
        </w:numPr>
        <w:tabs>
          <w:tab w:val="left" w:pos="370"/>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Wykonawca, którego oferta została wybrana jako najkorzystniejsza, zostanie poinformowany przez Zamawiającego o miejscu i terminie podpisania umowy.</w:t>
      </w:r>
    </w:p>
    <w:p w:rsidR="00AC0246" w:rsidRPr="009533B8" w:rsidRDefault="00AC0246" w:rsidP="009533B8">
      <w:pPr>
        <w:pStyle w:val="Akapitzlist"/>
        <w:widowControl w:val="0"/>
        <w:numPr>
          <w:ilvl w:val="0"/>
          <w:numId w:val="11"/>
        </w:numPr>
        <w:tabs>
          <w:tab w:val="left" w:pos="370"/>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Wykonawca, o którym mowa w pkt 3, ma obowiązek zawrzeć umowę w sprawie zamówienia na warunkach określonych w projektowanych postanowieniach umowy, które stanowią załącznik do SWZ. Umowa zostanie uzupełniona </w:t>
      </w:r>
      <w:r w:rsidRPr="009533B8">
        <w:rPr>
          <w:rStyle w:val="Teksttreci20"/>
          <w:rFonts w:ascii="Tahoma" w:hAnsi="Tahoma" w:cs="Tahoma"/>
          <w:color w:val="auto"/>
          <w:sz w:val="24"/>
          <w:szCs w:val="24"/>
        </w:rPr>
        <w:br/>
        <w:t>o zapisy wynikające ze złożonej oferty.</w:t>
      </w:r>
    </w:p>
    <w:p w:rsidR="00391DB9" w:rsidRPr="009533B8" w:rsidRDefault="00AC0246" w:rsidP="009533B8">
      <w:pPr>
        <w:pStyle w:val="Akapitzlist"/>
        <w:widowControl w:val="0"/>
        <w:numPr>
          <w:ilvl w:val="0"/>
          <w:numId w:val="11"/>
        </w:numPr>
        <w:tabs>
          <w:tab w:val="left" w:pos="370"/>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Jeżeli Wykonawca, którego oferta została wybrana jako najkorzystniejsza, uchyla się od zawarcia umowy w sprawie zamówienia publicznego Zamawiający może dokonać ponownego badania i oceny ofert spośród ofert pozostałych </w:t>
      </w:r>
      <w:r w:rsidRPr="009533B8">
        <w:rPr>
          <w:rStyle w:val="Teksttreci20"/>
          <w:rFonts w:ascii="Tahoma" w:hAnsi="Tahoma" w:cs="Tahoma"/>
          <w:color w:val="auto"/>
          <w:sz w:val="24"/>
          <w:szCs w:val="24"/>
        </w:rPr>
        <w:br/>
        <w:t>w postępowaniu Wykonawców albo unieważnić postępowanie.</w:t>
      </w:r>
    </w:p>
    <w:p w:rsidR="00391DB9" w:rsidRPr="009533B8" w:rsidRDefault="00391DB9" w:rsidP="009533B8">
      <w:pPr>
        <w:pStyle w:val="Nagwek1"/>
        <w:numPr>
          <w:ilvl w:val="0"/>
          <w:numId w:val="24"/>
        </w:numPr>
        <w:spacing w:before="120"/>
        <w:jc w:val="both"/>
        <w:rPr>
          <w:rFonts w:ascii="Tahoma" w:hAnsi="Tahoma" w:cs="Tahoma"/>
          <w:color w:val="auto"/>
          <w:sz w:val="24"/>
          <w:szCs w:val="24"/>
        </w:rPr>
      </w:pPr>
      <w:r w:rsidRPr="009533B8">
        <w:rPr>
          <w:rFonts w:ascii="Tahoma" w:hAnsi="Tahoma" w:cs="Tahoma"/>
          <w:color w:val="auto"/>
          <w:sz w:val="24"/>
          <w:szCs w:val="24"/>
        </w:rPr>
        <w:t>Zabezpieczenie należytego wykonania umowy</w:t>
      </w:r>
    </w:p>
    <w:p w:rsidR="00532B85" w:rsidRPr="009533B8" w:rsidRDefault="00532B85" w:rsidP="005A7B10">
      <w:pPr>
        <w:pStyle w:val="Akapitzlist"/>
        <w:numPr>
          <w:ilvl w:val="0"/>
          <w:numId w:val="56"/>
        </w:numPr>
        <w:jc w:val="both"/>
        <w:rPr>
          <w:rFonts w:ascii="Tahoma" w:hAnsi="Tahoma" w:cs="Tahoma"/>
          <w:sz w:val="24"/>
          <w:szCs w:val="24"/>
        </w:rPr>
      </w:pPr>
      <w:r w:rsidRPr="009533B8">
        <w:rPr>
          <w:rFonts w:ascii="Tahoma" w:hAnsi="Tahoma" w:cs="Tahoma"/>
          <w:sz w:val="24"/>
          <w:szCs w:val="24"/>
        </w:rPr>
        <w:t xml:space="preserve">Zamawiający ustala zabezpieczenie należytego wykonania umowy zawartej w wyniku postępowania o udzielenie niniejszego zamówienia w wysokości </w:t>
      </w:r>
      <w:r w:rsidR="0052743E">
        <w:rPr>
          <w:rFonts w:ascii="Tahoma" w:hAnsi="Tahoma" w:cs="Tahoma"/>
          <w:sz w:val="24"/>
          <w:szCs w:val="24"/>
        </w:rPr>
        <w:t>5</w:t>
      </w:r>
      <w:r w:rsidRPr="009533B8">
        <w:rPr>
          <w:rFonts w:ascii="Tahoma" w:hAnsi="Tahoma" w:cs="Tahoma"/>
          <w:sz w:val="24"/>
          <w:szCs w:val="24"/>
        </w:rPr>
        <w:t xml:space="preserve"> % ceny oferty brutto.</w:t>
      </w:r>
    </w:p>
    <w:p w:rsidR="00532B85" w:rsidRPr="009533B8" w:rsidRDefault="00532B85" w:rsidP="005A7B10">
      <w:pPr>
        <w:pStyle w:val="Akapitzlist"/>
        <w:numPr>
          <w:ilvl w:val="0"/>
          <w:numId w:val="56"/>
        </w:numPr>
        <w:jc w:val="both"/>
        <w:rPr>
          <w:rFonts w:ascii="Tahoma" w:hAnsi="Tahoma" w:cs="Tahoma"/>
          <w:sz w:val="24"/>
          <w:szCs w:val="24"/>
        </w:rPr>
      </w:pPr>
      <w:r w:rsidRPr="009533B8">
        <w:rPr>
          <w:rFonts w:ascii="Tahoma" w:hAnsi="Tahoma" w:cs="Tahoma"/>
          <w:sz w:val="24"/>
          <w:szCs w:val="24"/>
        </w:rPr>
        <w:t>Zabezpieczenie należytego wykonania umowy można wnieść w formach wymienionych w art. 450 ust. 1 ustawy - Prawo zamówień publicznych.</w:t>
      </w:r>
    </w:p>
    <w:p w:rsidR="00532B85" w:rsidRPr="009533B8" w:rsidRDefault="00532B85" w:rsidP="005A7B10">
      <w:pPr>
        <w:pStyle w:val="Akapitzlist"/>
        <w:numPr>
          <w:ilvl w:val="0"/>
          <w:numId w:val="56"/>
        </w:numPr>
        <w:jc w:val="both"/>
        <w:rPr>
          <w:rFonts w:ascii="Tahoma" w:hAnsi="Tahoma" w:cs="Tahoma"/>
          <w:sz w:val="24"/>
          <w:szCs w:val="24"/>
        </w:rPr>
      </w:pPr>
      <w:r w:rsidRPr="009533B8">
        <w:rPr>
          <w:rFonts w:ascii="Tahoma" w:hAnsi="Tahoma" w:cs="Tahoma"/>
          <w:sz w:val="24"/>
          <w:szCs w:val="24"/>
        </w:rPr>
        <w:t>Zamawiający nie wyraża zgody na wniesienie zabezpieczenia należytego wykonania umowy w formach wymienionych w art. 450 ust. 2 ustawy - Prawo zamówień publicznych.</w:t>
      </w:r>
    </w:p>
    <w:p w:rsidR="00532B85" w:rsidRPr="009533B8" w:rsidRDefault="00532B85" w:rsidP="005A7B10">
      <w:pPr>
        <w:pStyle w:val="Akapitzlist"/>
        <w:numPr>
          <w:ilvl w:val="0"/>
          <w:numId w:val="56"/>
        </w:numPr>
        <w:jc w:val="both"/>
        <w:rPr>
          <w:rFonts w:ascii="Tahoma" w:hAnsi="Tahoma" w:cs="Tahoma"/>
          <w:sz w:val="24"/>
          <w:szCs w:val="24"/>
        </w:rPr>
      </w:pPr>
      <w:r w:rsidRPr="009533B8">
        <w:rPr>
          <w:rFonts w:ascii="Tahoma" w:hAnsi="Tahoma" w:cs="Tahoma"/>
          <w:sz w:val="24"/>
          <w:szCs w:val="24"/>
        </w:rPr>
        <w:t>Oryginał dokumentu potwierdzającego wniesienie zabezpieczenia należytego wykonania umowy musi być dostarczony do Zamawiającego przed podpisaniem umowy.</w:t>
      </w:r>
    </w:p>
    <w:p w:rsidR="00532B85" w:rsidRPr="009533B8" w:rsidRDefault="00532B85" w:rsidP="005A7B10">
      <w:pPr>
        <w:pStyle w:val="Akapitzlist"/>
        <w:numPr>
          <w:ilvl w:val="0"/>
          <w:numId w:val="56"/>
        </w:numPr>
        <w:jc w:val="both"/>
        <w:rPr>
          <w:rFonts w:ascii="Tahoma" w:hAnsi="Tahoma" w:cs="Tahoma"/>
          <w:sz w:val="24"/>
          <w:szCs w:val="24"/>
        </w:rPr>
      </w:pPr>
      <w:r w:rsidRPr="009533B8">
        <w:rPr>
          <w:rFonts w:ascii="Tahoma" w:hAnsi="Tahoma" w:cs="Tahoma"/>
          <w:sz w:val="24"/>
          <w:szCs w:val="24"/>
        </w:rPr>
        <w:t>Zabezpieczenie wnoszone w pieniądzu Wykonawca zobowiązany będzie wnieść przelewem na rachunek bankowy Zamawiającego:</w:t>
      </w:r>
    </w:p>
    <w:p w:rsidR="00532B85" w:rsidRPr="009533B8" w:rsidRDefault="00532B85" w:rsidP="009533B8">
      <w:pPr>
        <w:pStyle w:val="Akapitzlist"/>
        <w:ind w:left="360"/>
        <w:jc w:val="both"/>
        <w:rPr>
          <w:rFonts w:ascii="Tahoma" w:hAnsi="Tahoma" w:cs="Tahoma"/>
          <w:sz w:val="24"/>
          <w:szCs w:val="24"/>
        </w:rPr>
      </w:pPr>
      <w:r w:rsidRPr="009533B8">
        <w:rPr>
          <w:rFonts w:ascii="Tahoma" w:hAnsi="Tahoma" w:cs="Tahoma"/>
          <w:sz w:val="24"/>
          <w:szCs w:val="24"/>
        </w:rPr>
        <w:t>Mikołowski Bank Spółdzielczy 34 8455 0000 2001 0032 3095 0006</w:t>
      </w:r>
    </w:p>
    <w:p w:rsidR="00391DB9" w:rsidRPr="009533B8" w:rsidRDefault="00532B85" w:rsidP="005A7B10">
      <w:pPr>
        <w:pStyle w:val="Akapitzlist"/>
        <w:numPr>
          <w:ilvl w:val="0"/>
          <w:numId w:val="56"/>
        </w:numPr>
        <w:jc w:val="both"/>
        <w:rPr>
          <w:rStyle w:val="Teksttreci20"/>
          <w:rFonts w:ascii="Tahoma" w:eastAsiaTheme="minorHAnsi" w:hAnsi="Tahoma" w:cs="Tahoma"/>
          <w:color w:val="auto"/>
          <w:sz w:val="24"/>
          <w:szCs w:val="24"/>
          <w:lang w:eastAsia="en-US" w:bidi="ar-SA"/>
        </w:rPr>
      </w:pPr>
      <w:r w:rsidRPr="009533B8">
        <w:rPr>
          <w:rFonts w:ascii="Tahoma" w:hAnsi="Tahoma" w:cs="Tahoma"/>
          <w:sz w:val="24"/>
          <w:szCs w:val="24"/>
        </w:rPr>
        <w:t>Zamawiający zwróci 70 % zabezpieczenia w terminie do 30 dni od daty podpisania protokołu końcowego odbioru robót. Pozostałe 30% wysokości zabezpieczenia zostanie zwrócone Wykonawcy nie później niż w 15 dniu po upływie okresu rękojmi za wady.</w:t>
      </w:r>
    </w:p>
    <w:p w:rsidR="00AC0246" w:rsidRPr="009533B8" w:rsidRDefault="00AC0246" w:rsidP="009533B8">
      <w:pPr>
        <w:pStyle w:val="Nagwek1"/>
        <w:numPr>
          <w:ilvl w:val="0"/>
          <w:numId w:val="24"/>
        </w:numPr>
        <w:spacing w:before="120"/>
        <w:jc w:val="both"/>
        <w:rPr>
          <w:rFonts w:ascii="Tahoma" w:hAnsi="Tahoma" w:cs="Tahoma"/>
          <w:color w:val="auto"/>
          <w:sz w:val="24"/>
          <w:szCs w:val="24"/>
        </w:rPr>
      </w:pPr>
      <w:bookmarkStart w:id="9" w:name="bookmark11"/>
      <w:r w:rsidRPr="009533B8">
        <w:rPr>
          <w:rFonts w:ascii="Tahoma" w:hAnsi="Tahoma" w:cs="Tahoma"/>
          <w:color w:val="auto"/>
          <w:sz w:val="24"/>
          <w:szCs w:val="24"/>
        </w:rPr>
        <w:t>Pouczenie o środkach ochrony prawnej przysługujących Wykonawcy</w:t>
      </w:r>
      <w:bookmarkEnd w:id="9"/>
    </w:p>
    <w:p w:rsidR="00AC0246" w:rsidRPr="009533B8" w:rsidRDefault="00AC0246" w:rsidP="005A7B10">
      <w:pPr>
        <w:numPr>
          <w:ilvl w:val="0"/>
          <w:numId w:val="37"/>
        </w:numPr>
        <w:spacing w:after="0"/>
        <w:ind w:left="425" w:right="28" w:hanging="425"/>
        <w:jc w:val="both"/>
        <w:rPr>
          <w:rFonts w:ascii="Tahoma" w:hAnsi="Tahoma" w:cs="Tahoma"/>
          <w:sz w:val="24"/>
          <w:szCs w:val="24"/>
        </w:rPr>
      </w:pPr>
      <w:r w:rsidRPr="009533B8">
        <w:rPr>
          <w:rFonts w:ascii="Tahoma" w:hAnsi="Tahoma" w:cs="Tahoma"/>
          <w:sz w:val="24"/>
          <w:szCs w:val="24"/>
        </w:rPr>
        <w:t xml:space="preserve">Zasady, terminy oraz sposób korzystania ze środków ochrony prawnej szczegółowo regulują przepisy działu IX ustawy – Środki ochrony prawnej </w:t>
      </w:r>
      <w:r w:rsidRPr="009533B8">
        <w:rPr>
          <w:rFonts w:ascii="Tahoma" w:hAnsi="Tahoma" w:cs="Tahoma"/>
          <w:sz w:val="24"/>
          <w:szCs w:val="24"/>
        </w:rPr>
        <w:br/>
        <w:t xml:space="preserve">(art. 505 – 590 ustawy </w:t>
      </w:r>
      <w:proofErr w:type="spellStart"/>
      <w:r w:rsidRPr="009533B8">
        <w:rPr>
          <w:rFonts w:ascii="Tahoma" w:hAnsi="Tahoma" w:cs="Tahoma"/>
          <w:sz w:val="24"/>
          <w:szCs w:val="24"/>
        </w:rPr>
        <w:t>Pzp</w:t>
      </w:r>
      <w:proofErr w:type="spellEnd"/>
      <w:r w:rsidRPr="009533B8">
        <w:rPr>
          <w:rFonts w:ascii="Tahoma" w:hAnsi="Tahoma" w:cs="Tahoma"/>
          <w:sz w:val="24"/>
          <w:szCs w:val="24"/>
        </w:rPr>
        <w:t>).</w:t>
      </w:r>
    </w:p>
    <w:p w:rsidR="00AC0246" w:rsidRPr="009533B8" w:rsidRDefault="00AC0246" w:rsidP="005A7B10">
      <w:pPr>
        <w:numPr>
          <w:ilvl w:val="0"/>
          <w:numId w:val="37"/>
        </w:numPr>
        <w:tabs>
          <w:tab w:val="left" w:pos="900"/>
        </w:tabs>
        <w:spacing w:after="0"/>
        <w:ind w:left="425" w:right="28" w:hanging="425"/>
        <w:jc w:val="both"/>
        <w:rPr>
          <w:rFonts w:ascii="Tahoma" w:hAnsi="Tahoma" w:cs="Tahoma"/>
          <w:sz w:val="24"/>
          <w:szCs w:val="24"/>
        </w:rPr>
      </w:pPr>
      <w:r w:rsidRPr="009533B8">
        <w:rPr>
          <w:rFonts w:ascii="Tahoma" w:hAnsi="Tahoma" w:cs="Tahoma"/>
          <w:sz w:val="24"/>
          <w:szCs w:val="24"/>
        </w:rPr>
        <w:t>Środki ochrony prawnej przysługują Wykonawcy oraz innemu podmiotowi, jeżeli ma lub miał interes w uzyskaniu zamówienia oraz poniósł lub może ponieść szkodę w wyniku naruszenia przez Zamawiającego przepisów ustawy.</w:t>
      </w:r>
    </w:p>
    <w:p w:rsidR="00AC0246" w:rsidRPr="009533B8" w:rsidRDefault="00AC0246" w:rsidP="005A7B10">
      <w:pPr>
        <w:numPr>
          <w:ilvl w:val="0"/>
          <w:numId w:val="37"/>
        </w:numPr>
        <w:tabs>
          <w:tab w:val="left" w:pos="900"/>
        </w:tabs>
        <w:spacing w:after="0"/>
        <w:ind w:left="425" w:right="28" w:hanging="425"/>
        <w:jc w:val="both"/>
        <w:rPr>
          <w:rFonts w:ascii="Tahoma" w:hAnsi="Tahoma" w:cs="Tahoma"/>
          <w:sz w:val="24"/>
          <w:szCs w:val="24"/>
        </w:rPr>
      </w:pPr>
      <w:r w:rsidRPr="009533B8">
        <w:rPr>
          <w:rFonts w:ascii="Tahoma" w:hAnsi="Tahoma" w:cs="Tahoma"/>
          <w:sz w:val="24"/>
          <w:szCs w:val="24"/>
        </w:rPr>
        <w:t xml:space="preserve">Środki ochrony prawnej wobec ogłoszenia wszczynającego postępowanie </w:t>
      </w:r>
      <w:r w:rsidRPr="009533B8">
        <w:rPr>
          <w:rFonts w:ascii="Tahoma" w:hAnsi="Tahoma" w:cs="Tahoma"/>
          <w:sz w:val="24"/>
          <w:szCs w:val="24"/>
        </w:rPr>
        <w:br/>
        <w:t>o udzielenie zamówienia oraz dokumentów zamówienia przysługują również organizacjom wpisanym na listę, o której mowa w art. 469 pkt 15, oraz Rzecznikowi Małych i Średnich Przedsiębiorców.</w:t>
      </w:r>
    </w:p>
    <w:p w:rsidR="00AC0246" w:rsidRPr="009533B8" w:rsidRDefault="00AC0246" w:rsidP="005A7B10">
      <w:pPr>
        <w:numPr>
          <w:ilvl w:val="0"/>
          <w:numId w:val="37"/>
        </w:numPr>
        <w:tabs>
          <w:tab w:val="left" w:pos="900"/>
        </w:tabs>
        <w:spacing w:after="0"/>
        <w:ind w:left="425" w:right="28" w:hanging="425"/>
        <w:jc w:val="both"/>
        <w:rPr>
          <w:rFonts w:ascii="Tahoma" w:hAnsi="Tahoma" w:cs="Tahoma"/>
          <w:sz w:val="24"/>
          <w:szCs w:val="24"/>
        </w:rPr>
      </w:pPr>
      <w:r w:rsidRPr="009533B8">
        <w:rPr>
          <w:rStyle w:val="Teksttreci20"/>
          <w:rFonts w:ascii="Tahoma" w:hAnsi="Tahoma" w:cs="Tahoma"/>
          <w:color w:val="auto"/>
          <w:sz w:val="24"/>
          <w:szCs w:val="24"/>
        </w:rPr>
        <w:t>Odwołanie przysługuje na:</w:t>
      </w:r>
    </w:p>
    <w:p w:rsidR="00AC0246" w:rsidRPr="009533B8" w:rsidRDefault="00AC0246" w:rsidP="009533B8">
      <w:pPr>
        <w:pStyle w:val="Akapitzlist"/>
        <w:widowControl w:val="0"/>
        <w:numPr>
          <w:ilvl w:val="0"/>
          <w:numId w:val="12"/>
        </w:numPr>
        <w:spacing w:after="0"/>
        <w:ind w:left="993" w:hanging="567"/>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niezgodną z przepisami ustawy czynność Zamawiającego, podjętą </w:t>
      </w:r>
      <w:r w:rsidRPr="009533B8">
        <w:rPr>
          <w:rStyle w:val="Teksttreci20"/>
          <w:rFonts w:ascii="Tahoma" w:hAnsi="Tahoma" w:cs="Tahoma"/>
          <w:color w:val="auto"/>
          <w:sz w:val="24"/>
          <w:szCs w:val="24"/>
        </w:rPr>
        <w:br/>
        <w:t>w postępowaniu o udzielenie zamówienia, w tym na projektowane postanowienie umowy;</w:t>
      </w:r>
    </w:p>
    <w:p w:rsidR="00AC0246" w:rsidRPr="009533B8" w:rsidRDefault="00AC0246" w:rsidP="009533B8">
      <w:pPr>
        <w:pStyle w:val="Akapitzlist"/>
        <w:widowControl w:val="0"/>
        <w:numPr>
          <w:ilvl w:val="0"/>
          <w:numId w:val="12"/>
        </w:numPr>
        <w:spacing w:after="0"/>
        <w:ind w:left="993" w:hanging="567"/>
        <w:jc w:val="both"/>
        <w:rPr>
          <w:rFonts w:ascii="Tahoma" w:hAnsi="Tahoma" w:cs="Tahoma"/>
          <w:sz w:val="24"/>
          <w:szCs w:val="24"/>
        </w:rPr>
      </w:pPr>
      <w:r w:rsidRPr="009533B8">
        <w:rPr>
          <w:rStyle w:val="Teksttreci20"/>
          <w:rFonts w:ascii="Tahoma" w:hAnsi="Tahoma" w:cs="Tahoma"/>
          <w:color w:val="auto"/>
          <w:sz w:val="24"/>
          <w:szCs w:val="24"/>
        </w:rPr>
        <w:t>zaniechanie czynności w postępowaniu o udzielenie zamówienia, do której Zamawiający by obowiązany na podstawie ustawy.</w:t>
      </w:r>
    </w:p>
    <w:p w:rsidR="00AC0246" w:rsidRPr="009533B8" w:rsidRDefault="00AC0246" w:rsidP="005A7B10">
      <w:pPr>
        <w:pStyle w:val="Akapitzlist"/>
        <w:widowControl w:val="0"/>
        <w:numPr>
          <w:ilvl w:val="0"/>
          <w:numId w:val="37"/>
        </w:numPr>
        <w:tabs>
          <w:tab w:val="clear" w:pos="720"/>
          <w:tab w:val="num" w:pos="426"/>
        </w:tabs>
        <w:spacing w:after="0"/>
        <w:ind w:left="426" w:hanging="426"/>
        <w:jc w:val="both"/>
        <w:rPr>
          <w:rStyle w:val="Teksttreci20"/>
          <w:rFonts w:ascii="Tahoma" w:hAnsi="Tahoma" w:cs="Tahoma"/>
          <w:color w:val="auto"/>
          <w:sz w:val="24"/>
          <w:szCs w:val="24"/>
        </w:rPr>
      </w:pPr>
      <w:r w:rsidRPr="009533B8">
        <w:rPr>
          <w:rStyle w:val="Teksttreci20"/>
          <w:rFonts w:ascii="Tahoma" w:hAnsi="Tahoma" w:cs="Tahoma"/>
          <w:color w:val="auto"/>
          <w:sz w:val="24"/>
          <w:szCs w:val="24"/>
        </w:rPr>
        <w:t>Odwołanie wnosi się do Prezesa Krajowej Izby Odwoławczej w formie pisemnej albo w formie elektronicznej albo w postaci elektronicznej opatrzone podpisem zaufanym.</w:t>
      </w:r>
    </w:p>
    <w:p w:rsidR="00A00D17" w:rsidRPr="00A00D17" w:rsidRDefault="00AC0246" w:rsidP="00A00D17">
      <w:pPr>
        <w:pStyle w:val="Akapitzlist"/>
        <w:widowControl w:val="0"/>
        <w:numPr>
          <w:ilvl w:val="0"/>
          <w:numId w:val="37"/>
        </w:numPr>
        <w:tabs>
          <w:tab w:val="clear" w:pos="720"/>
          <w:tab w:val="num" w:pos="426"/>
        </w:tabs>
        <w:spacing w:after="720"/>
        <w:ind w:left="426" w:hanging="426"/>
        <w:jc w:val="both"/>
        <w:rPr>
          <w:rFonts w:ascii="Tahoma" w:eastAsia="Calibri" w:hAnsi="Tahoma" w:cs="Tahoma"/>
          <w:sz w:val="24"/>
          <w:szCs w:val="24"/>
          <w:lang w:eastAsia="pl-PL" w:bidi="pl-PL"/>
        </w:rPr>
      </w:pPr>
      <w:r w:rsidRPr="009533B8">
        <w:rPr>
          <w:rStyle w:val="Teksttreci20"/>
          <w:rFonts w:ascii="Tahoma" w:hAnsi="Tahoma" w:cs="Tahoma"/>
          <w:color w:val="auto"/>
          <w:sz w:val="24"/>
          <w:szCs w:val="24"/>
        </w:rPr>
        <w:t xml:space="preserve">Na orzeczenie Krajowej Izby Odwoławczej oraz postanowienie Prezesa Krajowej Izby Odwoławczej, o którym mowa w art. 519 ust. 1 ustawy </w:t>
      </w:r>
      <w:proofErr w:type="spellStart"/>
      <w:r w:rsidRPr="009533B8">
        <w:rPr>
          <w:rStyle w:val="Teksttreci20"/>
          <w:rFonts w:ascii="Tahoma" w:hAnsi="Tahoma" w:cs="Tahoma"/>
          <w:color w:val="auto"/>
          <w:sz w:val="24"/>
          <w:szCs w:val="24"/>
        </w:rPr>
        <w:t>Pzp</w:t>
      </w:r>
      <w:proofErr w:type="spellEnd"/>
      <w:r w:rsidRPr="009533B8">
        <w:rPr>
          <w:rStyle w:val="Teksttreci20"/>
          <w:rFonts w:ascii="Tahoma" w:hAnsi="Tahoma" w:cs="Tahoma"/>
          <w:color w:val="auto"/>
          <w:sz w:val="24"/>
          <w:szCs w:val="24"/>
        </w:rPr>
        <w:t>, stronom oraz uczestnikom postępowania odwo</w:t>
      </w:r>
      <w:r w:rsidRPr="009533B8">
        <w:rPr>
          <w:rStyle w:val="PogrubienieTeksttreci2115pt"/>
          <w:rFonts w:ascii="Tahoma" w:hAnsi="Tahoma" w:cs="Tahoma"/>
          <w:color w:val="auto"/>
          <w:sz w:val="24"/>
          <w:szCs w:val="24"/>
        </w:rPr>
        <w:t>ł</w:t>
      </w:r>
      <w:r w:rsidRPr="009533B8">
        <w:rPr>
          <w:rStyle w:val="Teksttreci20"/>
          <w:rFonts w:ascii="Tahoma" w:hAnsi="Tahoma" w:cs="Tahoma"/>
          <w:color w:val="auto"/>
          <w:sz w:val="24"/>
          <w:szCs w:val="24"/>
        </w:rPr>
        <w:t>awczego przysługuje skarga do sądu. Skargę wnosi się do Sądu Okręgowego w Warszawie za pośrednictwem Prezesa Krajowej Izby Odwoławczej.</w:t>
      </w:r>
      <w:bookmarkStart w:id="10" w:name="bookmark12"/>
    </w:p>
    <w:p w:rsidR="00A00D17" w:rsidRDefault="00A00D17" w:rsidP="00A00D17">
      <w:pPr>
        <w:pStyle w:val="Bezodstpw"/>
        <w:ind w:left="5664"/>
        <w:rPr>
          <w:rFonts w:ascii="Tahoma" w:hAnsi="Tahoma" w:cs="Tahoma"/>
          <w:sz w:val="24"/>
          <w:szCs w:val="24"/>
        </w:rPr>
      </w:pPr>
      <w:r w:rsidRPr="00A00D17">
        <w:rPr>
          <w:rFonts w:ascii="Tahoma" w:hAnsi="Tahoma" w:cs="Tahoma"/>
          <w:sz w:val="24"/>
          <w:szCs w:val="24"/>
        </w:rPr>
        <w:t>Wójt Gminy Kornowac</w:t>
      </w:r>
    </w:p>
    <w:p w:rsidR="00A00D17" w:rsidRPr="00A00D17" w:rsidRDefault="00A00D17" w:rsidP="00A00D17">
      <w:pPr>
        <w:pStyle w:val="Bezodstpw"/>
        <w:ind w:left="5664"/>
        <w:rPr>
          <w:rFonts w:ascii="Tahoma" w:hAnsi="Tahoma" w:cs="Tahoma"/>
          <w:sz w:val="24"/>
          <w:szCs w:val="24"/>
        </w:rPr>
      </w:pPr>
    </w:p>
    <w:p w:rsidR="00A00D17" w:rsidRPr="00A00D17" w:rsidRDefault="00A00D17" w:rsidP="00A00D17">
      <w:pPr>
        <w:pStyle w:val="Bezodstpw"/>
        <w:ind w:left="5664"/>
        <w:rPr>
          <w:rFonts w:ascii="Tahoma" w:hAnsi="Tahoma" w:cs="Tahoma"/>
          <w:sz w:val="24"/>
          <w:szCs w:val="24"/>
        </w:rPr>
      </w:pPr>
      <w:r w:rsidRPr="00A00D17">
        <w:rPr>
          <w:rFonts w:ascii="Tahoma" w:hAnsi="Tahoma" w:cs="Tahoma"/>
          <w:sz w:val="24"/>
          <w:szCs w:val="24"/>
        </w:rPr>
        <w:t xml:space="preserve">   Grzegorz Niestrój</w:t>
      </w:r>
    </w:p>
    <w:p w:rsidR="00A00D17" w:rsidRDefault="00A00D17" w:rsidP="00A00D17">
      <w:pPr>
        <w:pStyle w:val="Bezodstpw"/>
        <w:ind w:left="5664"/>
        <w:rPr>
          <w:rFonts w:ascii="Tahoma" w:hAnsi="Tahoma" w:cs="Tahoma"/>
          <w:sz w:val="24"/>
          <w:szCs w:val="24"/>
        </w:rPr>
      </w:pPr>
      <w:r w:rsidRPr="00A00D17">
        <w:rPr>
          <w:rFonts w:ascii="Tahoma" w:hAnsi="Tahoma" w:cs="Tahoma"/>
          <w:sz w:val="24"/>
          <w:szCs w:val="24"/>
        </w:rPr>
        <w:t xml:space="preserve">    </w:t>
      </w:r>
      <w:r w:rsidRPr="00A00D17">
        <w:rPr>
          <w:rFonts w:ascii="Tahoma" w:hAnsi="Tahoma" w:cs="Tahoma"/>
          <w:sz w:val="24"/>
          <w:szCs w:val="24"/>
        </w:rPr>
        <w:t>(zatwierdzam)</w:t>
      </w:r>
    </w:p>
    <w:p w:rsidR="00A00D17" w:rsidRPr="00A00D17" w:rsidRDefault="00A00D17" w:rsidP="00A00D17">
      <w:pPr>
        <w:pStyle w:val="Bezodstpw"/>
        <w:rPr>
          <w:rFonts w:ascii="Tahoma" w:hAnsi="Tahoma" w:cs="Tahoma"/>
          <w:sz w:val="24"/>
          <w:szCs w:val="24"/>
        </w:rPr>
      </w:pPr>
      <w:r>
        <w:rPr>
          <w:rFonts w:ascii="Tahoma" w:hAnsi="Tahoma" w:cs="Tahoma"/>
          <w:sz w:val="24"/>
          <w:szCs w:val="24"/>
        </w:rPr>
        <w:t>Kornowac, 29 kwietnia 2021 r.</w:t>
      </w:r>
    </w:p>
    <w:p w:rsidR="00AC0246" w:rsidRPr="009533B8" w:rsidRDefault="00AC0246" w:rsidP="009533B8">
      <w:pPr>
        <w:pStyle w:val="Teksttreci30"/>
        <w:shd w:val="clear" w:color="auto" w:fill="auto"/>
        <w:tabs>
          <w:tab w:val="left" w:pos="0"/>
        </w:tabs>
        <w:spacing w:before="240" w:line="276" w:lineRule="auto"/>
        <w:ind w:firstLine="0"/>
        <w:jc w:val="both"/>
        <w:rPr>
          <w:rFonts w:ascii="Tahoma" w:hAnsi="Tahoma" w:cs="Tahoma"/>
          <w:b w:val="0"/>
          <w:bCs w:val="0"/>
          <w:sz w:val="24"/>
          <w:szCs w:val="24"/>
        </w:rPr>
      </w:pPr>
      <w:r w:rsidRPr="009533B8">
        <w:rPr>
          <w:rFonts w:ascii="Tahoma" w:hAnsi="Tahoma" w:cs="Tahoma"/>
          <w:b w:val="0"/>
          <w:bCs w:val="0"/>
          <w:sz w:val="24"/>
          <w:szCs w:val="24"/>
        </w:rPr>
        <w:t>Załączniki do SWZ</w:t>
      </w:r>
      <w:bookmarkEnd w:id="10"/>
    </w:p>
    <w:p w:rsidR="00AC0246" w:rsidRPr="009533B8" w:rsidRDefault="00AC0246" w:rsidP="009533B8">
      <w:pPr>
        <w:spacing w:after="0"/>
        <w:jc w:val="both"/>
        <w:rPr>
          <w:rFonts w:ascii="Tahoma" w:hAnsi="Tahoma" w:cs="Tahoma"/>
          <w:sz w:val="24"/>
          <w:szCs w:val="24"/>
        </w:rPr>
      </w:pPr>
      <w:r w:rsidRPr="009533B8">
        <w:rPr>
          <w:rStyle w:val="Teksttreci20"/>
          <w:rFonts w:ascii="Tahoma" w:hAnsi="Tahoma" w:cs="Tahoma"/>
          <w:color w:val="auto"/>
          <w:sz w:val="24"/>
          <w:szCs w:val="24"/>
        </w:rPr>
        <w:t>Integralną częścią niniejszej SWZ stanowią następujące załączniki:</w:t>
      </w:r>
    </w:p>
    <w:p w:rsidR="00AC0246" w:rsidRPr="009533B8" w:rsidRDefault="00AC0246" w:rsidP="009533B8">
      <w:pPr>
        <w:widowControl w:val="0"/>
        <w:numPr>
          <w:ilvl w:val="0"/>
          <w:numId w:val="13"/>
        </w:numPr>
        <w:tabs>
          <w:tab w:val="left" w:pos="426"/>
        </w:tabs>
        <w:spacing w:after="0"/>
        <w:ind w:left="426" w:hanging="426"/>
        <w:jc w:val="both"/>
        <w:rPr>
          <w:rFonts w:ascii="Tahoma" w:hAnsi="Tahoma" w:cs="Tahoma"/>
          <w:sz w:val="24"/>
          <w:szCs w:val="24"/>
        </w:rPr>
      </w:pPr>
      <w:r w:rsidRPr="009533B8">
        <w:rPr>
          <w:rStyle w:val="Teksttreci20"/>
          <w:rFonts w:ascii="Tahoma" w:hAnsi="Tahoma" w:cs="Tahoma"/>
          <w:color w:val="auto"/>
          <w:sz w:val="24"/>
          <w:szCs w:val="24"/>
        </w:rPr>
        <w:t>Formularz Ofertowy - załącznik nr 1</w:t>
      </w:r>
    </w:p>
    <w:p w:rsidR="00AC0246" w:rsidRPr="009533B8" w:rsidRDefault="00AC0246" w:rsidP="009533B8">
      <w:pPr>
        <w:widowControl w:val="0"/>
        <w:numPr>
          <w:ilvl w:val="0"/>
          <w:numId w:val="13"/>
        </w:numPr>
        <w:tabs>
          <w:tab w:val="left" w:pos="426"/>
        </w:tabs>
        <w:spacing w:after="0"/>
        <w:ind w:left="426" w:hanging="426"/>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Oświadczenie o niepodleganiu wykluczeniu i spełnianiu warunków u udziału </w:t>
      </w:r>
      <w:r w:rsidRPr="009533B8">
        <w:rPr>
          <w:rStyle w:val="Teksttreci20"/>
          <w:rFonts w:ascii="Tahoma" w:hAnsi="Tahoma" w:cs="Tahoma"/>
          <w:color w:val="auto"/>
          <w:sz w:val="24"/>
          <w:szCs w:val="24"/>
        </w:rPr>
        <w:br/>
        <w:t>w postępowaniu - załącznik nr 2</w:t>
      </w:r>
    </w:p>
    <w:p w:rsidR="00AC0246" w:rsidRPr="0044194E" w:rsidRDefault="00AC0246" w:rsidP="009533B8">
      <w:pPr>
        <w:widowControl w:val="0"/>
        <w:numPr>
          <w:ilvl w:val="0"/>
          <w:numId w:val="13"/>
        </w:numPr>
        <w:tabs>
          <w:tab w:val="left" w:pos="426"/>
        </w:tabs>
        <w:spacing w:after="0"/>
        <w:ind w:left="426" w:hanging="426"/>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Projektowane postanowienia umowy w sprawie zamówienia publicznego - Załącznik nr 3</w:t>
      </w:r>
    </w:p>
    <w:p w:rsidR="0044194E" w:rsidRPr="0044194E" w:rsidRDefault="0044194E" w:rsidP="0044194E">
      <w:pPr>
        <w:widowControl w:val="0"/>
        <w:tabs>
          <w:tab w:val="left" w:pos="426"/>
        </w:tabs>
        <w:spacing w:after="0"/>
        <w:jc w:val="both"/>
        <w:rPr>
          <w:rStyle w:val="Teksttreci20"/>
          <w:rFonts w:ascii="Tahoma" w:eastAsiaTheme="minorHAnsi" w:hAnsi="Tahoma" w:cs="Tahoma"/>
          <w:color w:val="auto"/>
          <w:sz w:val="24"/>
          <w:szCs w:val="24"/>
          <w:lang w:eastAsia="en-US" w:bidi="ar-SA"/>
        </w:rPr>
      </w:pPr>
      <w:r w:rsidRPr="0044194E">
        <w:rPr>
          <w:rStyle w:val="Teksttreci20"/>
          <w:rFonts w:ascii="Tahoma" w:eastAsiaTheme="minorHAnsi" w:hAnsi="Tahoma" w:cs="Tahoma"/>
          <w:color w:val="auto"/>
          <w:sz w:val="24"/>
          <w:szCs w:val="24"/>
          <w:lang w:eastAsia="en-US" w:bidi="ar-SA"/>
        </w:rPr>
        <w:t>-</w:t>
      </w:r>
      <w:r w:rsidRPr="0044194E">
        <w:rPr>
          <w:rStyle w:val="Teksttreci20"/>
          <w:rFonts w:ascii="Tahoma" w:eastAsiaTheme="minorHAnsi" w:hAnsi="Tahoma" w:cs="Tahoma"/>
          <w:color w:val="auto"/>
          <w:sz w:val="24"/>
          <w:szCs w:val="24"/>
          <w:lang w:eastAsia="en-US" w:bidi="ar-SA"/>
        </w:rPr>
        <w:tab/>
        <w:t>Wzór wykazu wykonanych robót budowlanych – załącznik nr 4</w:t>
      </w:r>
    </w:p>
    <w:p w:rsidR="0044194E" w:rsidRPr="0044194E" w:rsidRDefault="0044194E" w:rsidP="0044194E">
      <w:pPr>
        <w:widowControl w:val="0"/>
        <w:tabs>
          <w:tab w:val="left" w:pos="426"/>
        </w:tabs>
        <w:spacing w:after="0"/>
        <w:jc w:val="both"/>
        <w:rPr>
          <w:rStyle w:val="Teksttreci20"/>
          <w:rFonts w:ascii="Tahoma" w:eastAsiaTheme="minorHAnsi" w:hAnsi="Tahoma" w:cs="Tahoma"/>
          <w:color w:val="auto"/>
          <w:sz w:val="24"/>
          <w:szCs w:val="24"/>
          <w:lang w:eastAsia="en-US" w:bidi="ar-SA"/>
        </w:rPr>
      </w:pPr>
      <w:r w:rsidRPr="0044194E">
        <w:rPr>
          <w:rStyle w:val="Teksttreci20"/>
          <w:rFonts w:ascii="Tahoma" w:eastAsiaTheme="minorHAnsi" w:hAnsi="Tahoma" w:cs="Tahoma"/>
          <w:color w:val="auto"/>
          <w:sz w:val="24"/>
          <w:szCs w:val="24"/>
          <w:lang w:eastAsia="en-US" w:bidi="ar-SA"/>
        </w:rPr>
        <w:t>-</w:t>
      </w:r>
      <w:r w:rsidRPr="0044194E">
        <w:rPr>
          <w:rStyle w:val="Teksttreci20"/>
          <w:rFonts w:ascii="Tahoma" w:eastAsiaTheme="minorHAnsi" w:hAnsi="Tahoma" w:cs="Tahoma"/>
          <w:color w:val="auto"/>
          <w:sz w:val="24"/>
          <w:szCs w:val="24"/>
          <w:lang w:eastAsia="en-US" w:bidi="ar-SA"/>
        </w:rPr>
        <w:tab/>
        <w:t xml:space="preserve">Projektowane postanowienia umowy w sprawie zamówienia publicznego - załącznik nr </w:t>
      </w:r>
      <w:r w:rsidR="006B1BC5">
        <w:rPr>
          <w:rStyle w:val="Teksttreci20"/>
          <w:rFonts w:ascii="Tahoma" w:eastAsiaTheme="minorHAnsi" w:hAnsi="Tahoma" w:cs="Tahoma"/>
          <w:color w:val="auto"/>
          <w:sz w:val="24"/>
          <w:szCs w:val="24"/>
          <w:lang w:eastAsia="en-US" w:bidi="ar-SA"/>
        </w:rPr>
        <w:t>5</w:t>
      </w:r>
    </w:p>
    <w:p w:rsidR="0044194E" w:rsidRPr="0044194E" w:rsidRDefault="0044194E" w:rsidP="0044194E">
      <w:pPr>
        <w:widowControl w:val="0"/>
        <w:tabs>
          <w:tab w:val="left" w:pos="426"/>
        </w:tabs>
        <w:spacing w:after="0"/>
        <w:jc w:val="both"/>
        <w:rPr>
          <w:rStyle w:val="Teksttreci20"/>
          <w:rFonts w:ascii="Tahoma" w:eastAsiaTheme="minorHAnsi" w:hAnsi="Tahoma" w:cs="Tahoma"/>
          <w:color w:val="auto"/>
          <w:sz w:val="24"/>
          <w:szCs w:val="24"/>
          <w:lang w:eastAsia="en-US" w:bidi="ar-SA"/>
        </w:rPr>
      </w:pPr>
      <w:r w:rsidRPr="0044194E">
        <w:rPr>
          <w:rStyle w:val="Teksttreci20"/>
          <w:rFonts w:ascii="Tahoma" w:eastAsiaTheme="minorHAnsi" w:hAnsi="Tahoma" w:cs="Tahoma"/>
          <w:color w:val="auto"/>
          <w:sz w:val="24"/>
          <w:szCs w:val="24"/>
          <w:lang w:eastAsia="en-US" w:bidi="ar-SA"/>
        </w:rPr>
        <w:t>-</w:t>
      </w:r>
      <w:r w:rsidRPr="0044194E">
        <w:rPr>
          <w:rStyle w:val="Teksttreci20"/>
          <w:rFonts w:ascii="Tahoma" w:eastAsiaTheme="minorHAnsi" w:hAnsi="Tahoma" w:cs="Tahoma"/>
          <w:color w:val="auto"/>
          <w:sz w:val="24"/>
          <w:szCs w:val="24"/>
          <w:lang w:eastAsia="en-US" w:bidi="ar-SA"/>
        </w:rPr>
        <w:tab/>
      </w:r>
      <w:r>
        <w:rPr>
          <w:rStyle w:val="Teksttreci20"/>
          <w:rFonts w:ascii="Tahoma" w:eastAsiaTheme="minorHAnsi" w:hAnsi="Tahoma" w:cs="Tahoma"/>
          <w:color w:val="auto"/>
          <w:sz w:val="24"/>
          <w:szCs w:val="24"/>
          <w:lang w:eastAsia="en-US" w:bidi="ar-SA"/>
        </w:rPr>
        <w:t>Dokumentacja projektowa</w:t>
      </w:r>
    </w:p>
    <w:p w:rsidR="0044194E" w:rsidRPr="0044194E" w:rsidRDefault="0044194E" w:rsidP="0044194E">
      <w:pPr>
        <w:widowControl w:val="0"/>
        <w:tabs>
          <w:tab w:val="left" w:pos="426"/>
        </w:tabs>
        <w:spacing w:after="0"/>
        <w:jc w:val="both"/>
        <w:rPr>
          <w:rStyle w:val="Teksttreci20"/>
          <w:rFonts w:ascii="Tahoma" w:eastAsiaTheme="minorHAnsi" w:hAnsi="Tahoma" w:cs="Tahoma"/>
          <w:color w:val="auto"/>
          <w:sz w:val="24"/>
          <w:szCs w:val="24"/>
          <w:lang w:eastAsia="en-US" w:bidi="ar-SA"/>
        </w:rPr>
      </w:pPr>
      <w:r w:rsidRPr="0044194E">
        <w:rPr>
          <w:rStyle w:val="Teksttreci20"/>
          <w:rFonts w:ascii="Tahoma" w:eastAsiaTheme="minorHAnsi" w:hAnsi="Tahoma" w:cs="Tahoma"/>
          <w:color w:val="auto"/>
          <w:sz w:val="24"/>
          <w:szCs w:val="24"/>
          <w:lang w:eastAsia="en-US" w:bidi="ar-SA"/>
        </w:rPr>
        <w:t>-</w:t>
      </w:r>
      <w:r w:rsidRPr="0044194E">
        <w:rPr>
          <w:rStyle w:val="Teksttreci20"/>
          <w:rFonts w:ascii="Tahoma" w:eastAsiaTheme="minorHAnsi" w:hAnsi="Tahoma" w:cs="Tahoma"/>
          <w:color w:val="auto"/>
          <w:sz w:val="24"/>
          <w:szCs w:val="24"/>
          <w:lang w:eastAsia="en-US" w:bidi="ar-SA"/>
        </w:rPr>
        <w:tab/>
        <w:t>przedmiar robót</w:t>
      </w:r>
    </w:p>
    <w:p w:rsidR="0044194E" w:rsidRPr="009533B8" w:rsidRDefault="0044194E" w:rsidP="0044194E">
      <w:pPr>
        <w:widowControl w:val="0"/>
        <w:tabs>
          <w:tab w:val="left" w:pos="426"/>
        </w:tabs>
        <w:spacing w:after="0"/>
        <w:jc w:val="both"/>
        <w:rPr>
          <w:rStyle w:val="Teksttreci20"/>
          <w:rFonts w:ascii="Tahoma" w:eastAsiaTheme="minorHAnsi" w:hAnsi="Tahoma" w:cs="Tahoma"/>
          <w:color w:val="auto"/>
          <w:sz w:val="24"/>
          <w:szCs w:val="24"/>
          <w:lang w:eastAsia="en-US" w:bidi="ar-SA"/>
        </w:rPr>
      </w:pPr>
      <w:r w:rsidRPr="0044194E">
        <w:rPr>
          <w:rStyle w:val="Teksttreci20"/>
          <w:rFonts w:ascii="Tahoma" w:eastAsiaTheme="minorHAnsi" w:hAnsi="Tahoma" w:cs="Tahoma"/>
          <w:color w:val="auto"/>
          <w:sz w:val="24"/>
          <w:szCs w:val="24"/>
          <w:lang w:eastAsia="en-US" w:bidi="ar-SA"/>
        </w:rPr>
        <w:t>-</w:t>
      </w:r>
      <w:r w:rsidRPr="0044194E">
        <w:rPr>
          <w:rStyle w:val="Teksttreci20"/>
          <w:rFonts w:ascii="Tahoma" w:eastAsiaTheme="minorHAnsi" w:hAnsi="Tahoma" w:cs="Tahoma"/>
          <w:color w:val="auto"/>
          <w:sz w:val="24"/>
          <w:szCs w:val="24"/>
          <w:lang w:eastAsia="en-US" w:bidi="ar-SA"/>
        </w:rPr>
        <w:tab/>
      </w:r>
      <w:proofErr w:type="spellStart"/>
      <w:r w:rsidRPr="0044194E">
        <w:rPr>
          <w:rStyle w:val="Teksttreci20"/>
          <w:rFonts w:ascii="Tahoma" w:eastAsiaTheme="minorHAnsi" w:hAnsi="Tahoma" w:cs="Tahoma"/>
          <w:color w:val="auto"/>
          <w:sz w:val="24"/>
          <w:szCs w:val="24"/>
          <w:lang w:eastAsia="en-US" w:bidi="ar-SA"/>
        </w:rPr>
        <w:t>STWiOR</w:t>
      </w:r>
      <w:proofErr w:type="spellEnd"/>
    </w:p>
    <w:p w:rsidR="00AC0246" w:rsidRPr="009533B8" w:rsidRDefault="00AC0246" w:rsidP="009533B8">
      <w:pPr>
        <w:rPr>
          <w:rStyle w:val="Teksttreci295pt"/>
          <w:rFonts w:ascii="Tahoma" w:hAnsi="Tahoma" w:cs="Tahoma"/>
          <w:color w:val="auto"/>
          <w:sz w:val="24"/>
          <w:szCs w:val="24"/>
        </w:rPr>
      </w:pPr>
      <w:r w:rsidRPr="009533B8">
        <w:rPr>
          <w:rStyle w:val="Teksttreci295pt"/>
          <w:rFonts w:ascii="Tahoma" w:hAnsi="Tahoma" w:cs="Tahoma"/>
          <w:color w:val="auto"/>
          <w:sz w:val="24"/>
          <w:szCs w:val="24"/>
        </w:rPr>
        <w:br w:type="page"/>
      </w:r>
    </w:p>
    <w:p w:rsidR="00AC0246" w:rsidRPr="009533B8" w:rsidRDefault="00AC0246" w:rsidP="009533B8">
      <w:pPr>
        <w:spacing w:after="0"/>
        <w:rPr>
          <w:rFonts w:ascii="Tahoma" w:hAnsi="Tahoma" w:cs="Tahoma"/>
          <w:b/>
          <w:sz w:val="24"/>
          <w:szCs w:val="24"/>
        </w:rPr>
      </w:pPr>
      <w:r w:rsidRPr="009533B8">
        <w:rPr>
          <w:rStyle w:val="Teksttreci20"/>
          <w:rFonts w:ascii="Tahoma" w:hAnsi="Tahoma" w:cs="Tahoma"/>
          <w:b/>
          <w:color w:val="auto"/>
          <w:sz w:val="24"/>
          <w:szCs w:val="24"/>
        </w:rPr>
        <w:t>Załącznik nr 1 do SWZ – Formularz oferty</w:t>
      </w:r>
    </w:p>
    <w:p w:rsidR="00AC0246" w:rsidRPr="009533B8" w:rsidRDefault="00AC0246" w:rsidP="009533B8">
      <w:pPr>
        <w:spacing w:before="240" w:after="0"/>
        <w:jc w:val="both"/>
        <w:rPr>
          <w:rFonts w:ascii="Tahoma" w:hAnsi="Tahoma" w:cs="Tahoma"/>
          <w:sz w:val="24"/>
          <w:szCs w:val="24"/>
        </w:rPr>
      </w:pPr>
      <w:r w:rsidRPr="009533B8">
        <w:rPr>
          <w:rStyle w:val="Teksttreci40"/>
          <w:rFonts w:ascii="Tahoma" w:hAnsi="Tahoma" w:cs="Tahoma"/>
          <w:b/>
          <w:color w:val="auto"/>
          <w:sz w:val="24"/>
          <w:szCs w:val="24"/>
        </w:rPr>
        <w:t xml:space="preserve">Zamawiający: </w:t>
      </w:r>
      <w:r w:rsidR="00FF59BF" w:rsidRPr="009533B8">
        <w:rPr>
          <w:rFonts w:ascii="Tahoma" w:hAnsi="Tahoma" w:cs="Tahoma"/>
          <w:sz w:val="24"/>
          <w:szCs w:val="24"/>
        </w:rPr>
        <w:t>Gmina Ko</w:t>
      </w:r>
      <w:r w:rsidR="00FA214F" w:rsidRPr="009533B8">
        <w:rPr>
          <w:rFonts w:ascii="Tahoma" w:hAnsi="Tahoma" w:cs="Tahoma"/>
          <w:sz w:val="24"/>
          <w:szCs w:val="24"/>
        </w:rPr>
        <w:t>rnowa</w:t>
      </w:r>
      <w:r w:rsidR="00FF59BF" w:rsidRPr="009533B8">
        <w:rPr>
          <w:rFonts w:ascii="Tahoma" w:hAnsi="Tahoma" w:cs="Tahoma"/>
          <w:sz w:val="24"/>
          <w:szCs w:val="24"/>
        </w:rPr>
        <w:t>c</w:t>
      </w:r>
    </w:p>
    <w:p w:rsidR="00AC0246" w:rsidRPr="009533B8" w:rsidRDefault="00AC0246" w:rsidP="009533B8">
      <w:pPr>
        <w:spacing w:after="0"/>
        <w:jc w:val="both"/>
        <w:rPr>
          <w:rStyle w:val="Teksttreci40"/>
          <w:rFonts w:ascii="Tahoma" w:hAnsi="Tahoma" w:cs="Tahoma"/>
          <w:color w:val="auto"/>
          <w:sz w:val="24"/>
          <w:szCs w:val="24"/>
        </w:rPr>
      </w:pPr>
      <w:r w:rsidRPr="009533B8">
        <w:rPr>
          <w:rFonts w:ascii="Tahoma" w:hAnsi="Tahoma" w:cs="Tahoma"/>
          <w:sz w:val="24"/>
          <w:szCs w:val="24"/>
        </w:rPr>
        <w:t xml:space="preserve">ul. </w:t>
      </w:r>
      <w:r w:rsidR="00FF59BF" w:rsidRPr="009533B8">
        <w:rPr>
          <w:rFonts w:ascii="Tahoma" w:hAnsi="Tahoma" w:cs="Tahoma"/>
          <w:sz w:val="24"/>
          <w:szCs w:val="24"/>
        </w:rPr>
        <w:t>Raciborska 48</w:t>
      </w:r>
      <w:r w:rsidRPr="009533B8">
        <w:rPr>
          <w:rFonts w:ascii="Tahoma" w:hAnsi="Tahoma" w:cs="Tahoma"/>
          <w:sz w:val="24"/>
          <w:szCs w:val="24"/>
        </w:rPr>
        <w:t>, 44-2</w:t>
      </w:r>
      <w:r w:rsidR="00FF59BF" w:rsidRPr="009533B8">
        <w:rPr>
          <w:rFonts w:ascii="Tahoma" w:hAnsi="Tahoma" w:cs="Tahoma"/>
          <w:sz w:val="24"/>
          <w:szCs w:val="24"/>
        </w:rPr>
        <w:t>85</w:t>
      </w:r>
      <w:r w:rsidRPr="009533B8">
        <w:rPr>
          <w:rFonts w:ascii="Tahoma" w:hAnsi="Tahoma" w:cs="Tahoma"/>
          <w:sz w:val="24"/>
          <w:szCs w:val="24"/>
        </w:rPr>
        <w:t xml:space="preserve"> </w:t>
      </w:r>
      <w:r w:rsidR="00FF59BF" w:rsidRPr="009533B8">
        <w:rPr>
          <w:rFonts w:ascii="Tahoma" w:hAnsi="Tahoma" w:cs="Tahoma"/>
          <w:sz w:val="24"/>
          <w:szCs w:val="24"/>
        </w:rPr>
        <w:t>Kornowac</w:t>
      </w:r>
      <w:r w:rsidRPr="009533B8">
        <w:rPr>
          <w:rStyle w:val="Teksttreci40"/>
          <w:rFonts w:ascii="Tahoma" w:hAnsi="Tahoma" w:cs="Tahoma"/>
          <w:color w:val="auto"/>
          <w:sz w:val="24"/>
          <w:szCs w:val="24"/>
        </w:rPr>
        <w:t xml:space="preserve"> </w:t>
      </w:r>
    </w:p>
    <w:p w:rsidR="00FF59BF" w:rsidRPr="009533B8" w:rsidRDefault="00FF59BF" w:rsidP="009533B8">
      <w:pPr>
        <w:spacing w:after="0"/>
        <w:jc w:val="both"/>
        <w:rPr>
          <w:rStyle w:val="Teksttreci40"/>
          <w:rFonts w:ascii="Tahoma" w:hAnsi="Tahoma" w:cs="Tahoma"/>
          <w:color w:val="auto"/>
          <w:sz w:val="24"/>
          <w:szCs w:val="24"/>
        </w:rPr>
      </w:pPr>
    </w:p>
    <w:p w:rsidR="00AC0246" w:rsidRPr="009533B8" w:rsidRDefault="00313A53" w:rsidP="009533B8">
      <w:pPr>
        <w:spacing w:after="0"/>
        <w:jc w:val="center"/>
        <w:rPr>
          <w:rStyle w:val="Teksttreci40"/>
          <w:rFonts w:ascii="Tahoma" w:hAnsi="Tahoma" w:cs="Tahoma"/>
          <w:b/>
          <w:color w:val="auto"/>
          <w:sz w:val="24"/>
          <w:szCs w:val="24"/>
        </w:rPr>
      </w:pPr>
      <w:r w:rsidRPr="00313A53">
        <w:rPr>
          <w:rFonts w:ascii="Tahoma" w:hAnsi="Tahoma" w:cs="Tahoma"/>
          <w:b/>
          <w:sz w:val="24"/>
          <w:szCs w:val="24"/>
        </w:rPr>
        <w:t>PRZEBUDOWA Z ROZBUDOWĄ BUD</w:t>
      </w:r>
      <w:r w:rsidR="009F51E6">
        <w:rPr>
          <w:rFonts w:ascii="Tahoma" w:hAnsi="Tahoma" w:cs="Tahoma"/>
          <w:b/>
          <w:sz w:val="24"/>
          <w:szCs w:val="24"/>
        </w:rPr>
        <w:t>YNKU ZESPOŁU SZKOLNO-PRZEDSZKOL</w:t>
      </w:r>
      <w:r w:rsidRPr="00313A53">
        <w:rPr>
          <w:rFonts w:ascii="Tahoma" w:hAnsi="Tahoma" w:cs="Tahoma"/>
          <w:b/>
          <w:sz w:val="24"/>
          <w:szCs w:val="24"/>
        </w:rPr>
        <w:t>NEGO W RZUCHOWIE</w:t>
      </w:r>
    </w:p>
    <w:p w:rsidR="00AC0246" w:rsidRPr="009533B8" w:rsidRDefault="00AC0246" w:rsidP="009533B8">
      <w:pPr>
        <w:spacing w:before="240" w:after="0"/>
        <w:jc w:val="both"/>
        <w:rPr>
          <w:rStyle w:val="Teksttreci40"/>
          <w:rFonts w:ascii="Tahoma" w:hAnsi="Tahoma" w:cs="Tahoma"/>
          <w:b/>
          <w:color w:val="auto"/>
          <w:sz w:val="24"/>
          <w:szCs w:val="24"/>
        </w:rPr>
      </w:pPr>
      <w:r w:rsidRPr="009533B8">
        <w:rPr>
          <w:rStyle w:val="Teksttreci40"/>
          <w:rFonts w:ascii="Tahoma" w:hAnsi="Tahoma" w:cs="Tahoma"/>
          <w:b/>
          <w:color w:val="auto"/>
          <w:sz w:val="24"/>
          <w:szCs w:val="24"/>
        </w:rPr>
        <w:t>Wykonawca:</w:t>
      </w:r>
    </w:p>
    <w:p w:rsidR="00AC0246" w:rsidRPr="009533B8" w:rsidRDefault="00AC0246" w:rsidP="009533B8">
      <w:pPr>
        <w:spacing w:before="240" w:after="0"/>
        <w:jc w:val="both"/>
        <w:rPr>
          <w:rFonts w:ascii="Tahoma" w:hAnsi="Tahoma" w:cs="Tahoma"/>
          <w:sz w:val="24"/>
          <w:szCs w:val="24"/>
        </w:rPr>
      </w:pPr>
      <w:r w:rsidRPr="009533B8">
        <w:rPr>
          <w:rStyle w:val="Teksttreci40"/>
          <w:rFonts w:ascii="Tahoma" w:hAnsi="Tahoma" w:cs="Tahoma"/>
          <w:color w:val="auto"/>
          <w:sz w:val="24"/>
          <w:szCs w:val="24"/>
        </w:rPr>
        <w:t>..........................................................................................................................</w:t>
      </w:r>
    </w:p>
    <w:p w:rsidR="00AC0246" w:rsidRPr="009533B8" w:rsidRDefault="00AC0246" w:rsidP="009533B8">
      <w:pPr>
        <w:spacing w:after="0"/>
        <w:rPr>
          <w:rStyle w:val="Teksttreci5"/>
          <w:rFonts w:ascii="Tahoma" w:hAnsi="Tahoma" w:cs="Tahoma"/>
          <w:sz w:val="24"/>
          <w:szCs w:val="24"/>
        </w:rPr>
      </w:pPr>
      <w:r w:rsidRPr="009533B8">
        <w:rPr>
          <w:rStyle w:val="Teksttreci5"/>
          <w:rFonts w:ascii="Tahoma" w:hAnsi="Tahoma" w:cs="Tahoma"/>
          <w:sz w:val="24"/>
          <w:szCs w:val="24"/>
        </w:rPr>
        <w:t xml:space="preserve">(imię, nazwisko, stanowisko/podstawa do reprezentacji) </w:t>
      </w:r>
    </w:p>
    <w:p w:rsidR="00AC0246" w:rsidRPr="009533B8" w:rsidRDefault="00AC0246" w:rsidP="009533B8">
      <w:pPr>
        <w:spacing w:after="0"/>
        <w:rPr>
          <w:rFonts w:ascii="Tahoma" w:hAnsi="Tahoma" w:cs="Tahoma"/>
          <w:i/>
          <w:sz w:val="24"/>
          <w:szCs w:val="24"/>
        </w:rPr>
      </w:pPr>
      <w:r w:rsidRPr="009533B8">
        <w:rPr>
          <w:rStyle w:val="Teksttreci5Bezkursywy"/>
          <w:rFonts w:ascii="Tahoma" w:hAnsi="Tahoma" w:cs="Tahoma"/>
          <w:i w:val="0"/>
          <w:color w:val="auto"/>
          <w:sz w:val="24"/>
          <w:szCs w:val="24"/>
        </w:rPr>
        <w:t>działając w imieniu i na rzecz:</w:t>
      </w:r>
    </w:p>
    <w:p w:rsidR="00AC0246" w:rsidRPr="009533B8" w:rsidRDefault="00AC0246" w:rsidP="009533B8">
      <w:pPr>
        <w:spacing w:after="0"/>
        <w:jc w:val="both"/>
        <w:rPr>
          <w:rFonts w:ascii="Tahoma" w:hAnsi="Tahoma" w:cs="Tahoma"/>
          <w:sz w:val="24"/>
          <w:szCs w:val="24"/>
        </w:rPr>
      </w:pPr>
      <w:r w:rsidRPr="009533B8">
        <w:rPr>
          <w:rStyle w:val="Teksttreci5"/>
          <w:rFonts w:ascii="Tahoma" w:hAnsi="Tahoma" w:cs="Tahoma"/>
          <w:sz w:val="24"/>
          <w:szCs w:val="24"/>
        </w:rPr>
        <w:t>(pena nazwa Wykonawcy/Wykonawców w przypadku wykonawców wspólnie ubiegających się o udzielenie zamówienia)</w:t>
      </w:r>
    </w:p>
    <w:p w:rsidR="00AC0246" w:rsidRPr="009533B8" w:rsidRDefault="00AC0246" w:rsidP="009533B8">
      <w:pPr>
        <w:tabs>
          <w:tab w:val="left" w:leader="dot" w:pos="8155"/>
        </w:tabs>
        <w:spacing w:before="240" w:after="0"/>
        <w:jc w:val="both"/>
        <w:rPr>
          <w:rFonts w:ascii="Tahoma" w:hAnsi="Tahoma" w:cs="Tahoma"/>
          <w:sz w:val="24"/>
          <w:szCs w:val="24"/>
        </w:rPr>
      </w:pPr>
      <w:r w:rsidRPr="009533B8">
        <w:rPr>
          <w:rStyle w:val="Teksttreci40"/>
          <w:rFonts w:ascii="Tahoma" w:hAnsi="Tahoma" w:cs="Tahoma"/>
          <w:color w:val="auto"/>
          <w:sz w:val="24"/>
          <w:szCs w:val="24"/>
        </w:rPr>
        <w:t>Adres:</w:t>
      </w:r>
      <w:r w:rsidRPr="009533B8">
        <w:rPr>
          <w:rStyle w:val="Teksttreci40"/>
          <w:rFonts w:ascii="Tahoma" w:hAnsi="Tahoma" w:cs="Tahoma"/>
          <w:color w:val="auto"/>
          <w:sz w:val="24"/>
          <w:szCs w:val="24"/>
        </w:rPr>
        <w:tab/>
      </w:r>
    </w:p>
    <w:p w:rsidR="00AC0246" w:rsidRPr="009533B8" w:rsidRDefault="00AC0246" w:rsidP="009533B8">
      <w:pPr>
        <w:tabs>
          <w:tab w:val="left" w:leader="dot" w:pos="2486"/>
        </w:tabs>
        <w:spacing w:after="0"/>
        <w:jc w:val="both"/>
        <w:rPr>
          <w:rFonts w:ascii="Tahoma" w:hAnsi="Tahoma" w:cs="Tahoma"/>
          <w:sz w:val="24"/>
          <w:szCs w:val="24"/>
        </w:rPr>
      </w:pPr>
      <w:r w:rsidRPr="009533B8">
        <w:rPr>
          <w:rStyle w:val="Teksttreci40"/>
          <w:rFonts w:ascii="Tahoma" w:hAnsi="Tahoma" w:cs="Tahoma"/>
          <w:color w:val="auto"/>
          <w:sz w:val="24"/>
          <w:szCs w:val="24"/>
        </w:rPr>
        <w:t>Kraj:</w:t>
      </w:r>
      <w:r w:rsidRPr="009533B8">
        <w:rPr>
          <w:rStyle w:val="Teksttreci40"/>
          <w:rFonts w:ascii="Tahoma" w:hAnsi="Tahoma" w:cs="Tahoma"/>
          <w:color w:val="auto"/>
          <w:sz w:val="24"/>
          <w:szCs w:val="24"/>
        </w:rPr>
        <w:tab/>
      </w:r>
    </w:p>
    <w:p w:rsidR="00AC0246" w:rsidRPr="009533B8" w:rsidRDefault="00AC0246" w:rsidP="009533B8">
      <w:pPr>
        <w:tabs>
          <w:tab w:val="left" w:leader="dot" w:pos="3060"/>
        </w:tabs>
        <w:spacing w:after="0"/>
        <w:jc w:val="both"/>
        <w:rPr>
          <w:rFonts w:ascii="Tahoma" w:hAnsi="Tahoma" w:cs="Tahoma"/>
          <w:sz w:val="24"/>
          <w:szCs w:val="24"/>
        </w:rPr>
      </w:pPr>
      <w:r w:rsidRPr="009533B8">
        <w:rPr>
          <w:rStyle w:val="Teksttreci40"/>
          <w:rFonts w:ascii="Tahoma" w:hAnsi="Tahoma" w:cs="Tahoma"/>
          <w:color w:val="auto"/>
          <w:sz w:val="24"/>
          <w:szCs w:val="24"/>
        </w:rPr>
        <w:t>REGON:</w:t>
      </w:r>
      <w:r w:rsidRPr="009533B8">
        <w:rPr>
          <w:rStyle w:val="Teksttreci40"/>
          <w:rFonts w:ascii="Tahoma" w:hAnsi="Tahoma" w:cs="Tahoma"/>
          <w:color w:val="auto"/>
          <w:sz w:val="24"/>
          <w:szCs w:val="24"/>
        </w:rPr>
        <w:tab/>
      </w:r>
    </w:p>
    <w:p w:rsidR="00AC0246" w:rsidRPr="009533B8" w:rsidRDefault="00AC0246" w:rsidP="009533B8">
      <w:pPr>
        <w:tabs>
          <w:tab w:val="left" w:leader="dot" w:pos="2486"/>
        </w:tabs>
        <w:spacing w:after="0"/>
        <w:jc w:val="both"/>
        <w:rPr>
          <w:rFonts w:ascii="Tahoma" w:hAnsi="Tahoma" w:cs="Tahoma"/>
          <w:sz w:val="24"/>
          <w:szCs w:val="24"/>
        </w:rPr>
      </w:pPr>
      <w:r w:rsidRPr="009533B8">
        <w:rPr>
          <w:rStyle w:val="Teksttreci40"/>
          <w:rFonts w:ascii="Tahoma" w:hAnsi="Tahoma" w:cs="Tahoma"/>
          <w:color w:val="auto"/>
          <w:sz w:val="24"/>
          <w:szCs w:val="24"/>
        </w:rPr>
        <w:t>NIP:</w:t>
      </w:r>
      <w:r w:rsidRPr="009533B8">
        <w:rPr>
          <w:rStyle w:val="Teksttreci40"/>
          <w:rFonts w:ascii="Tahoma" w:hAnsi="Tahoma" w:cs="Tahoma"/>
          <w:color w:val="auto"/>
          <w:sz w:val="24"/>
          <w:szCs w:val="24"/>
        </w:rPr>
        <w:tab/>
      </w:r>
    </w:p>
    <w:p w:rsidR="00AC0246" w:rsidRPr="009533B8" w:rsidRDefault="00AC0246" w:rsidP="009533B8">
      <w:pPr>
        <w:tabs>
          <w:tab w:val="left" w:leader="dot" w:pos="3060"/>
        </w:tabs>
        <w:spacing w:after="0"/>
        <w:jc w:val="both"/>
        <w:rPr>
          <w:rFonts w:ascii="Tahoma" w:hAnsi="Tahoma" w:cs="Tahoma"/>
          <w:sz w:val="24"/>
          <w:szCs w:val="24"/>
        </w:rPr>
      </w:pPr>
      <w:r w:rsidRPr="009533B8">
        <w:rPr>
          <w:rStyle w:val="Teksttreci40"/>
          <w:rFonts w:ascii="Tahoma" w:hAnsi="Tahoma" w:cs="Tahoma"/>
          <w:color w:val="auto"/>
          <w:sz w:val="24"/>
          <w:szCs w:val="24"/>
        </w:rPr>
        <w:t>tel.:</w:t>
      </w:r>
      <w:r w:rsidRPr="009533B8">
        <w:rPr>
          <w:rStyle w:val="Teksttreci40"/>
          <w:rFonts w:ascii="Tahoma" w:hAnsi="Tahoma" w:cs="Tahoma"/>
          <w:color w:val="auto"/>
          <w:sz w:val="24"/>
          <w:szCs w:val="24"/>
        </w:rPr>
        <w:tab/>
      </w:r>
    </w:p>
    <w:p w:rsidR="00AC0246" w:rsidRPr="009533B8" w:rsidRDefault="00AC0246" w:rsidP="009533B8">
      <w:pPr>
        <w:tabs>
          <w:tab w:val="left" w:leader="dot" w:pos="4613"/>
        </w:tabs>
        <w:spacing w:after="0"/>
        <w:jc w:val="both"/>
        <w:rPr>
          <w:rFonts w:ascii="Tahoma" w:hAnsi="Tahoma" w:cs="Tahoma"/>
          <w:sz w:val="24"/>
          <w:szCs w:val="24"/>
        </w:rPr>
      </w:pPr>
      <w:r w:rsidRPr="009533B8">
        <w:rPr>
          <w:rStyle w:val="Teksttreci40"/>
          <w:rFonts w:ascii="Tahoma" w:hAnsi="Tahoma" w:cs="Tahoma"/>
          <w:color w:val="auto"/>
          <w:sz w:val="24"/>
          <w:szCs w:val="24"/>
        </w:rPr>
        <w:t xml:space="preserve">adres skrzynki </w:t>
      </w:r>
      <w:proofErr w:type="spellStart"/>
      <w:r w:rsidRPr="009533B8">
        <w:rPr>
          <w:rStyle w:val="Teksttreci40"/>
          <w:rFonts w:ascii="Tahoma" w:hAnsi="Tahoma" w:cs="Tahoma"/>
          <w:color w:val="auto"/>
          <w:sz w:val="24"/>
          <w:szCs w:val="24"/>
        </w:rPr>
        <w:t>ePUAP</w:t>
      </w:r>
      <w:proofErr w:type="spellEnd"/>
      <w:r w:rsidRPr="009533B8">
        <w:rPr>
          <w:rStyle w:val="Teksttreci40"/>
          <w:rFonts w:ascii="Tahoma" w:hAnsi="Tahoma" w:cs="Tahoma"/>
          <w:color w:val="auto"/>
          <w:sz w:val="24"/>
          <w:szCs w:val="24"/>
        </w:rPr>
        <w:t>:</w:t>
      </w:r>
      <w:r w:rsidRPr="009533B8">
        <w:rPr>
          <w:rStyle w:val="Teksttreci40"/>
          <w:rFonts w:ascii="Tahoma" w:hAnsi="Tahoma" w:cs="Tahoma"/>
          <w:color w:val="auto"/>
          <w:sz w:val="24"/>
          <w:szCs w:val="24"/>
        </w:rPr>
        <w:tab/>
      </w:r>
    </w:p>
    <w:p w:rsidR="00AC0246" w:rsidRPr="009533B8" w:rsidRDefault="00AC0246" w:rsidP="009533B8">
      <w:pPr>
        <w:tabs>
          <w:tab w:val="left" w:leader="dot" w:pos="3312"/>
        </w:tabs>
        <w:spacing w:after="0"/>
        <w:jc w:val="both"/>
        <w:rPr>
          <w:rFonts w:ascii="Tahoma" w:hAnsi="Tahoma" w:cs="Tahoma"/>
          <w:sz w:val="24"/>
          <w:szCs w:val="24"/>
        </w:rPr>
      </w:pPr>
      <w:r w:rsidRPr="009533B8">
        <w:rPr>
          <w:rStyle w:val="Teksttreci40"/>
          <w:rFonts w:ascii="Tahoma" w:hAnsi="Tahoma" w:cs="Tahoma"/>
          <w:color w:val="auto"/>
          <w:sz w:val="24"/>
          <w:szCs w:val="24"/>
        </w:rPr>
        <w:t>adres e-mail:</w:t>
      </w:r>
      <w:r w:rsidRPr="009533B8">
        <w:rPr>
          <w:rStyle w:val="Teksttreci40"/>
          <w:rFonts w:ascii="Tahoma" w:hAnsi="Tahoma" w:cs="Tahoma"/>
          <w:color w:val="auto"/>
          <w:sz w:val="24"/>
          <w:szCs w:val="24"/>
        </w:rPr>
        <w:tab/>
      </w:r>
    </w:p>
    <w:p w:rsidR="00AC0246" w:rsidRPr="009533B8" w:rsidRDefault="00AC0246" w:rsidP="009533B8">
      <w:pPr>
        <w:spacing w:after="0"/>
        <w:jc w:val="both"/>
        <w:rPr>
          <w:rFonts w:ascii="Tahoma" w:hAnsi="Tahoma" w:cs="Tahoma"/>
          <w:sz w:val="24"/>
          <w:szCs w:val="24"/>
        </w:rPr>
      </w:pPr>
      <w:r w:rsidRPr="009533B8">
        <w:rPr>
          <w:rStyle w:val="Teksttreci5"/>
          <w:rFonts w:ascii="Tahoma" w:hAnsi="Tahoma" w:cs="Tahoma"/>
          <w:sz w:val="24"/>
          <w:szCs w:val="24"/>
        </w:rPr>
        <w:t>(na które Zamawiający ma przesyłać korespondencję)</w:t>
      </w:r>
    </w:p>
    <w:p w:rsidR="00AC0246" w:rsidRPr="009533B8" w:rsidRDefault="00AC0246" w:rsidP="009533B8">
      <w:pPr>
        <w:tabs>
          <w:tab w:val="left" w:pos="360"/>
        </w:tabs>
        <w:spacing w:before="240" w:after="0"/>
        <w:ind w:right="28"/>
        <w:jc w:val="both"/>
        <w:rPr>
          <w:rFonts w:ascii="Tahoma" w:hAnsi="Tahoma" w:cs="Tahoma"/>
          <w:sz w:val="24"/>
          <w:szCs w:val="24"/>
        </w:rPr>
      </w:pPr>
      <w:r w:rsidRPr="009533B8">
        <w:rPr>
          <w:rFonts w:ascii="Tahoma" w:hAnsi="Tahoma" w:cs="Tahoma"/>
          <w:sz w:val="24"/>
          <w:szCs w:val="24"/>
        </w:rPr>
        <w:t xml:space="preserve">Rodzaj przedsiębiorstwa, jakim jest Wykonawca (proszę zaznaczyć właściwą opcję) </w:t>
      </w:r>
    </w:p>
    <w:p w:rsidR="00AC0246" w:rsidRPr="009533B8" w:rsidRDefault="00AC0246" w:rsidP="009533B8">
      <w:pPr>
        <w:pStyle w:val="Tekstpodstawowy"/>
        <w:tabs>
          <w:tab w:val="left" w:pos="360"/>
        </w:tabs>
        <w:spacing w:line="276" w:lineRule="auto"/>
        <w:ind w:right="28"/>
        <w:rPr>
          <w:rFonts w:ascii="Tahoma" w:hAnsi="Tahoma" w:cs="Tahoma"/>
          <w:szCs w:val="24"/>
          <w:vertAlign w:val="superscript"/>
        </w:rPr>
      </w:pPr>
      <w:r w:rsidRPr="009533B8">
        <w:rPr>
          <w:rFonts w:ascii="Tahoma" w:hAnsi="Tahoma" w:cs="Tahoma"/>
          <w:szCs w:val="24"/>
        </w:rPr>
        <w:t>Mikroprzedsiębiorstwo:</w:t>
      </w:r>
      <w:r w:rsidRPr="009533B8">
        <w:rPr>
          <w:rFonts w:ascii="Tahoma" w:hAnsi="Tahoma" w:cs="Tahoma"/>
          <w:szCs w:val="24"/>
        </w:rPr>
        <w:tab/>
      </w:r>
      <w:r w:rsidRPr="009533B8">
        <w:rPr>
          <w:rFonts w:ascii="Tahoma" w:hAnsi="Tahoma" w:cs="Tahoma"/>
          <w:szCs w:val="24"/>
        </w:rPr>
        <w:tab/>
      </w:r>
      <w:r w:rsidRPr="009533B8">
        <w:rPr>
          <w:rFonts w:ascii="Tahoma" w:hAnsi="Tahoma" w:cs="Tahoma"/>
          <w:b/>
          <w:szCs w:val="24"/>
        </w:rPr>
        <w:fldChar w:fldCharType="begin">
          <w:ffData>
            <w:name w:val="Wybór2"/>
            <w:enabled/>
            <w:calcOnExit w:val="0"/>
            <w:checkBox>
              <w:sizeAuto/>
              <w:default w:val="0"/>
            </w:checkBox>
          </w:ffData>
        </w:fldChar>
      </w:r>
      <w:r w:rsidRPr="009533B8">
        <w:rPr>
          <w:rFonts w:ascii="Tahoma" w:hAnsi="Tahoma" w:cs="Tahoma"/>
          <w:b/>
          <w:szCs w:val="24"/>
        </w:rPr>
        <w:instrText xml:space="preserve"> FORMCHECKBOX </w:instrText>
      </w:r>
      <w:r w:rsidR="00904786">
        <w:rPr>
          <w:rFonts w:ascii="Tahoma" w:hAnsi="Tahoma" w:cs="Tahoma"/>
          <w:b/>
          <w:szCs w:val="24"/>
        </w:rPr>
      </w:r>
      <w:r w:rsidR="00904786">
        <w:rPr>
          <w:rFonts w:ascii="Tahoma" w:hAnsi="Tahoma" w:cs="Tahoma"/>
          <w:b/>
          <w:szCs w:val="24"/>
        </w:rPr>
        <w:fldChar w:fldCharType="separate"/>
      </w:r>
      <w:r w:rsidRPr="009533B8">
        <w:rPr>
          <w:rFonts w:ascii="Tahoma" w:hAnsi="Tahoma" w:cs="Tahoma"/>
          <w:szCs w:val="24"/>
        </w:rPr>
        <w:fldChar w:fldCharType="end"/>
      </w:r>
      <w:r w:rsidRPr="009533B8">
        <w:rPr>
          <w:rFonts w:ascii="Tahoma" w:hAnsi="Tahoma" w:cs="Tahoma"/>
          <w:szCs w:val="24"/>
        </w:rPr>
        <w:t xml:space="preserve">TAK </w:t>
      </w:r>
      <w:r w:rsidRPr="009533B8">
        <w:rPr>
          <w:rFonts w:ascii="Tahoma" w:hAnsi="Tahoma" w:cs="Tahoma"/>
          <w:b/>
          <w:szCs w:val="24"/>
        </w:rPr>
        <w:fldChar w:fldCharType="begin">
          <w:ffData>
            <w:name w:val="Wybór2"/>
            <w:enabled/>
            <w:calcOnExit w:val="0"/>
            <w:checkBox>
              <w:sizeAuto/>
              <w:default w:val="0"/>
            </w:checkBox>
          </w:ffData>
        </w:fldChar>
      </w:r>
      <w:r w:rsidRPr="009533B8">
        <w:rPr>
          <w:rFonts w:ascii="Tahoma" w:hAnsi="Tahoma" w:cs="Tahoma"/>
          <w:b/>
          <w:szCs w:val="24"/>
        </w:rPr>
        <w:instrText xml:space="preserve"> FORMCHECKBOX </w:instrText>
      </w:r>
      <w:r w:rsidR="00904786">
        <w:rPr>
          <w:rFonts w:ascii="Tahoma" w:hAnsi="Tahoma" w:cs="Tahoma"/>
          <w:b/>
          <w:szCs w:val="24"/>
        </w:rPr>
      </w:r>
      <w:r w:rsidR="00904786">
        <w:rPr>
          <w:rFonts w:ascii="Tahoma" w:hAnsi="Tahoma" w:cs="Tahoma"/>
          <w:b/>
          <w:szCs w:val="24"/>
        </w:rPr>
        <w:fldChar w:fldCharType="separate"/>
      </w:r>
      <w:r w:rsidRPr="009533B8">
        <w:rPr>
          <w:rFonts w:ascii="Tahoma" w:hAnsi="Tahoma" w:cs="Tahoma"/>
          <w:szCs w:val="24"/>
        </w:rPr>
        <w:fldChar w:fldCharType="end"/>
      </w:r>
      <w:r w:rsidRPr="009533B8">
        <w:rPr>
          <w:rFonts w:ascii="Tahoma" w:hAnsi="Tahoma" w:cs="Tahoma"/>
          <w:szCs w:val="24"/>
        </w:rPr>
        <w:t xml:space="preserve"> NIE</w:t>
      </w:r>
      <w:r w:rsidRPr="009533B8">
        <w:rPr>
          <w:rFonts w:ascii="Tahoma" w:hAnsi="Tahoma" w:cs="Tahoma"/>
          <w:szCs w:val="24"/>
          <w:vertAlign w:val="superscript"/>
        </w:rPr>
        <w:t>(*)</w:t>
      </w:r>
    </w:p>
    <w:p w:rsidR="00AC0246" w:rsidRPr="009533B8" w:rsidRDefault="00AC0246" w:rsidP="009533B8">
      <w:pPr>
        <w:pStyle w:val="Tekstpodstawowy"/>
        <w:tabs>
          <w:tab w:val="left" w:pos="360"/>
        </w:tabs>
        <w:spacing w:line="276" w:lineRule="auto"/>
        <w:ind w:right="28"/>
        <w:rPr>
          <w:rFonts w:ascii="Tahoma" w:hAnsi="Tahoma" w:cs="Tahoma"/>
          <w:szCs w:val="24"/>
        </w:rPr>
      </w:pPr>
      <w:r w:rsidRPr="009533B8">
        <w:rPr>
          <w:rFonts w:ascii="Tahoma" w:hAnsi="Tahoma" w:cs="Tahoma"/>
          <w:szCs w:val="24"/>
        </w:rPr>
        <w:t xml:space="preserve">Małe przedsiębiorstwo: </w:t>
      </w:r>
      <w:r w:rsidRPr="009533B8">
        <w:rPr>
          <w:rFonts w:ascii="Tahoma" w:hAnsi="Tahoma" w:cs="Tahoma"/>
          <w:szCs w:val="24"/>
        </w:rPr>
        <w:tab/>
      </w:r>
      <w:r w:rsidRPr="009533B8">
        <w:rPr>
          <w:rFonts w:ascii="Tahoma" w:hAnsi="Tahoma" w:cs="Tahoma"/>
          <w:szCs w:val="24"/>
        </w:rPr>
        <w:tab/>
      </w:r>
      <w:r w:rsidRPr="009533B8">
        <w:rPr>
          <w:rFonts w:ascii="Tahoma" w:hAnsi="Tahoma" w:cs="Tahoma"/>
          <w:b/>
          <w:szCs w:val="24"/>
        </w:rPr>
        <w:fldChar w:fldCharType="begin">
          <w:ffData>
            <w:name w:val="Wybór2"/>
            <w:enabled/>
            <w:calcOnExit w:val="0"/>
            <w:checkBox>
              <w:sizeAuto/>
              <w:default w:val="0"/>
            </w:checkBox>
          </w:ffData>
        </w:fldChar>
      </w:r>
      <w:r w:rsidRPr="009533B8">
        <w:rPr>
          <w:rFonts w:ascii="Tahoma" w:hAnsi="Tahoma" w:cs="Tahoma"/>
          <w:b/>
          <w:szCs w:val="24"/>
        </w:rPr>
        <w:instrText xml:space="preserve"> FORMCHECKBOX </w:instrText>
      </w:r>
      <w:r w:rsidR="00904786">
        <w:rPr>
          <w:rFonts w:ascii="Tahoma" w:hAnsi="Tahoma" w:cs="Tahoma"/>
          <w:b/>
          <w:szCs w:val="24"/>
        </w:rPr>
      </w:r>
      <w:r w:rsidR="00904786">
        <w:rPr>
          <w:rFonts w:ascii="Tahoma" w:hAnsi="Tahoma" w:cs="Tahoma"/>
          <w:b/>
          <w:szCs w:val="24"/>
        </w:rPr>
        <w:fldChar w:fldCharType="separate"/>
      </w:r>
      <w:r w:rsidRPr="009533B8">
        <w:rPr>
          <w:rFonts w:ascii="Tahoma" w:hAnsi="Tahoma" w:cs="Tahoma"/>
          <w:szCs w:val="24"/>
        </w:rPr>
        <w:fldChar w:fldCharType="end"/>
      </w:r>
      <w:r w:rsidRPr="009533B8">
        <w:rPr>
          <w:rFonts w:ascii="Tahoma" w:hAnsi="Tahoma" w:cs="Tahoma"/>
          <w:szCs w:val="24"/>
        </w:rPr>
        <w:t xml:space="preserve"> TAK </w:t>
      </w:r>
      <w:r w:rsidRPr="009533B8">
        <w:rPr>
          <w:rFonts w:ascii="Tahoma" w:hAnsi="Tahoma" w:cs="Tahoma"/>
          <w:b/>
          <w:szCs w:val="24"/>
        </w:rPr>
        <w:fldChar w:fldCharType="begin">
          <w:ffData>
            <w:name w:val="Wybór2"/>
            <w:enabled/>
            <w:calcOnExit w:val="0"/>
            <w:checkBox>
              <w:sizeAuto/>
              <w:default w:val="0"/>
            </w:checkBox>
          </w:ffData>
        </w:fldChar>
      </w:r>
      <w:r w:rsidRPr="009533B8">
        <w:rPr>
          <w:rFonts w:ascii="Tahoma" w:hAnsi="Tahoma" w:cs="Tahoma"/>
          <w:b/>
          <w:szCs w:val="24"/>
        </w:rPr>
        <w:instrText xml:space="preserve"> FORMCHECKBOX </w:instrText>
      </w:r>
      <w:r w:rsidR="00904786">
        <w:rPr>
          <w:rFonts w:ascii="Tahoma" w:hAnsi="Tahoma" w:cs="Tahoma"/>
          <w:b/>
          <w:szCs w:val="24"/>
        </w:rPr>
      </w:r>
      <w:r w:rsidR="00904786">
        <w:rPr>
          <w:rFonts w:ascii="Tahoma" w:hAnsi="Tahoma" w:cs="Tahoma"/>
          <w:b/>
          <w:szCs w:val="24"/>
        </w:rPr>
        <w:fldChar w:fldCharType="separate"/>
      </w:r>
      <w:r w:rsidRPr="009533B8">
        <w:rPr>
          <w:rFonts w:ascii="Tahoma" w:hAnsi="Tahoma" w:cs="Tahoma"/>
          <w:szCs w:val="24"/>
        </w:rPr>
        <w:fldChar w:fldCharType="end"/>
      </w:r>
      <w:r w:rsidRPr="009533B8">
        <w:rPr>
          <w:rFonts w:ascii="Tahoma" w:hAnsi="Tahoma" w:cs="Tahoma"/>
          <w:szCs w:val="24"/>
        </w:rPr>
        <w:t xml:space="preserve"> NIE</w:t>
      </w:r>
      <w:r w:rsidRPr="009533B8">
        <w:rPr>
          <w:rFonts w:ascii="Tahoma" w:hAnsi="Tahoma" w:cs="Tahoma"/>
          <w:szCs w:val="24"/>
          <w:vertAlign w:val="superscript"/>
        </w:rPr>
        <w:t>(*)</w:t>
      </w:r>
    </w:p>
    <w:p w:rsidR="00AC0246" w:rsidRPr="009533B8" w:rsidRDefault="00AC0246" w:rsidP="009533B8">
      <w:pPr>
        <w:tabs>
          <w:tab w:val="left" w:pos="360"/>
        </w:tabs>
        <w:spacing w:after="0"/>
        <w:ind w:right="28"/>
        <w:jc w:val="both"/>
        <w:rPr>
          <w:rFonts w:ascii="Tahoma" w:hAnsi="Tahoma" w:cs="Tahoma"/>
          <w:sz w:val="24"/>
          <w:szCs w:val="24"/>
        </w:rPr>
      </w:pPr>
      <w:r w:rsidRPr="009533B8">
        <w:rPr>
          <w:rFonts w:ascii="Tahoma" w:hAnsi="Tahoma" w:cs="Tahoma"/>
          <w:sz w:val="24"/>
          <w:szCs w:val="24"/>
        </w:rPr>
        <w:t xml:space="preserve">Średnie przedsiębiorstwo: </w:t>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b/>
          <w:szCs w:val="24"/>
        </w:rPr>
        <w:fldChar w:fldCharType="begin">
          <w:ffData>
            <w:name w:val="Wybór2"/>
            <w:enabled/>
            <w:calcOnExit w:val="0"/>
            <w:checkBox>
              <w:sizeAuto/>
              <w:default w:val="0"/>
            </w:checkBox>
          </w:ffData>
        </w:fldChar>
      </w:r>
      <w:r w:rsidRPr="009533B8">
        <w:rPr>
          <w:rFonts w:ascii="Tahoma" w:hAnsi="Tahoma" w:cs="Tahoma"/>
          <w:b/>
          <w:szCs w:val="24"/>
        </w:rPr>
        <w:instrText xml:space="preserve"> FORMCHECKBOX </w:instrText>
      </w:r>
      <w:r w:rsidR="00904786">
        <w:rPr>
          <w:rFonts w:ascii="Tahoma" w:hAnsi="Tahoma" w:cs="Tahoma"/>
          <w:b/>
          <w:szCs w:val="24"/>
        </w:rPr>
      </w:r>
      <w:r w:rsidR="00904786">
        <w:rPr>
          <w:rFonts w:ascii="Tahoma" w:hAnsi="Tahoma" w:cs="Tahoma"/>
          <w:b/>
          <w:szCs w:val="24"/>
        </w:rPr>
        <w:fldChar w:fldCharType="separate"/>
      </w:r>
      <w:r w:rsidRPr="009533B8">
        <w:rPr>
          <w:rFonts w:ascii="Tahoma" w:hAnsi="Tahoma" w:cs="Tahoma"/>
          <w:szCs w:val="24"/>
        </w:rPr>
        <w:fldChar w:fldCharType="end"/>
      </w:r>
      <w:r w:rsidRPr="009533B8">
        <w:rPr>
          <w:rFonts w:ascii="Tahoma" w:hAnsi="Tahoma" w:cs="Tahoma"/>
          <w:szCs w:val="24"/>
        </w:rPr>
        <w:t xml:space="preserve"> </w:t>
      </w:r>
      <w:r w:rsidRPr="009533B8">
        <w:rPr>
          <w:rFonts w:ascii="Tahoma" w:hAnsi="Tahoma" w:cs="Tahoma"/>
          <w:sz w:val="24"/>
          <w:szCs w:val="24"/>
        </w:rPr>
        <w:t xml:space="preserve">TAK </w:t>
      </w:r>
      <w:r w:rsidRPr="009533B8">
        <w:rPr>
          <w:rFonts w:ascii="Tahoma" w:hAnsi="Tahoma" w:cs="Tahoma"/>
          <w:b/>
          <w:szCs w:val="24"/>
        </w:rPr>
        <w:fldChar w:fldCharType="begin">
          <w:ffData>
            <w:name w:val="Wybór2"/>
            <w:enabled/>
            <w:calcOnExit w:val="0"/>
            <w:checkBox>
              <w:sizeAuto/>
              <w:default w:val="0"/>
            </w:checkBox>
          </w:ffData>
        </w:fldChar>
      </w:r>
      <w:r w:rsidRPr="009533B8">
        <w:rPr>
          <w:rFonts w:ascii="Tahoma" w:hAnsi="Tahoma" w:cs="Tahoma"/>
          <w:b/>
          <w:szCs w:val="24"/>
        </w:rPr>
        <w:instrText xml:space="preserve"> FORMCHECKBOX </w:instrText>
      </w:r>
      <w:r w:rsidR="00904786">
        <w:rPr>
          <w:rFonts w:ascii="Tahoma" w:hAnsi="Tahoma" w:cs="Tahoma"/>
          <w:b/>
          <w:szCs w:val="24"/>
        </w:rPr>
      </w:r>
      <w:r w:rsidR="00904786">
        <w:rPr>
          <w:rFonts w:ascii="Tahoma" w:hAnsi="Tahoma" w:cs="Tahoma"/>
          <w:b/>
          <w:szCs w:val="24"/>
        </w:rPr>
        <w:fldChar w:fldCharType="separate"/>
      </w:r>
      <w:r w:rsidRPr="009533B8">
        <w:rPr>
          <w:rFonts w:ascii="Tahoma" w:hAnsi="Tahoma" w:cs="Tahoma"/>
          <w:szCs w:val="24"/>
        </w:rPr>
        <w:fldChar w:fldCharType="end"/>
      </w:r>
      <w:r w:rsidRPr="009533B8">
        <w:rPr>
          <w:rFonts w:ascii="Tahoma" w:hAnsi="Tahoma" w:cs="Tahoma"/>
          <w:szCs w:val="24"/>
        </w:rPr>
        <w:t xml:space="preserve"> </w:t>
      </w:r>
      <w:r w:rsidRPr="009533B8">
        <w:rPr>
          <w:rFonts w:ascii="Tahoma" w:hAnsi="Tahoma" w:cs="Tahoma"/>
          <w:sz w:val="24"/>
          <w:szCs w:val="24"/>
        </w:rPr>
        <w:t>NIE</w:t>
      </w:r>
      <w:r w:rsidRPr="009533B8">
        <w:rPr>
          <w:rFonts w:ascii="Tahoma" w:hAnsi="Tahoma" w:cs="Tahoma"/>
          <w:sz w:val="24"/>
          <w:szCs w:val="24"/>
          <w:vertAlign w:val="superscript"/>
        </w:rPr>
        <w:t>(*)</w:t>
      </w:r>
      <w:r w:rsidRPr="009533B8">
        <w:rPr>
          <w:rFonts w:ascii="Tahoma" w:hAnsi="Tahoma" w:cs="Tahoma"/>
          <w:sz w:val="24"/>
          <w:szCs w:val="24"/>
        </w:rPr>
        <w:t xml:space="preserve"> </w:t>
      </w:r>
    </w:p>
    <w:p w:rsidR="00AC0246" w:rsidRPr="009533B8" w:rsidRDefault="00AC0246" w:rsidP="009533B8">
      <w:pPr>
        <w:tabs>
          <w:tab w:val="left" w:pos="360"/>
        </w:tabs>
        <w:spacing w:after="0"/>
        <w:ind w:right="28"/>
        <w:jc w:val="both"/>
        <w:rPr>
          <w:rFonts w:ascii="Tahoma" w:hAnsi="Tahoma" w:cs="Tahoma"/>
          <w:sz w:val="24"/>
          <w:szCs w:val="24"/>
        </w:rPr>
      </w:pPr>
      <w:r w:rsidRPr="009533B8">
        <w:rPr>
          <w:rFonts w:ascii="Tahoma" w:hAnsi="Tahoma" w:cs="Tahoma"/>
          <w:sz w:val="24"/>
          <w:szCs w:val="24"/>
        </w:rPr>
        <w:t xml:space="preserve">(*) – </w:t>
      </w:r>
      <w:r w:rsidRPr="009533B8">
        <w:rPr>
          <w:rStyle w:val="Teksttreci20"/>
          <w:rFonts w:ascii="Tahoma" w:hAnsi="Tahoma" w:cs="Tahoma"/>
          <w:color w:val="auto"/>
          <w:sz w:val="24"/>
          <w:szCs w:val="24"/>
        </w:rPr>
        <w:t>zaznaczyć właściwe X</w:t>
      </w:r>
    </w:p>
    <w:p w:rsidR="00AC0246" w:rsidRPr="009533B8" w:rsidRDefault="00AC0246" w:rsidP="009533B8">
      <w:pPr>
        <w:tabs>
          <w:tab w:val="left" w:pos="360"/>
        </w:tabs>
        <w:spacing w:after="120"/>
        <w:ind w:right="28"/>
        <w:jc w:val="both"/>
        <w:rPr>
          <w:rFonts w:ascii="Tahoma" w:hAnsi="Tahoma" w:cs="Tahoma"/>
          <w:i/>
          <w:sz w:val="24"/>
          <w:szCs w:val="24"/>
        </w:rPr>
      </w:pPr>
      <w:r w:rsidRPr="009533B8">
        <w:rPr>
          <w:rFonts w:ascii="Tahoma" w:hAnsi="Tahoma" w:cs="Tahoma"/>
          <w:sz w:val="24"/>
          <w:szCs w:val="24"/>
        </w:rPr>
        <w:t xml:space="preserve"> </w:t>
      </w:r>
      <w:r w:rsidRPr="009533B8">
        <w:rPr>
          <w:rFonts w:ascii="Tahoma" w:hAnsi="Tahoma" w:cs="Tahoma"/>
          <w:i/>
          <w:sz w:val="24"/>
          <w:szCs w:val="24"/>
        </w:rPr>
        <w:t xml:space="preserve">W przypadku Wykonawców składających ofertę wspólną należy wypełnić dla każdego podmiotu osobno. </w:t>
      </w:r>
    </w:p>
    <w:p w:rsidR="00AC0246" w:rsidRPr="009533B8" w:rsidRDefault="00AC0246" w:rsidP="009533B8">
      <w:pPr>
        <w:spacing w:after="0"/>
        <w:ind w:right="28"/>
        <w:jc w:val="both"/>
        <w:rPr>
          <w:rFonts w:ascii="Tahoma" w:hAnsi="Tahoma" w:cs="Tahoma"/>
          <w:sz w:val="24"/>
          <w:szCs w:val="24"/>
        </w:rPr>
      </w:pPr>
      <w:r w:rsidRPr="009533B8">
        <w:rPr>
          <w:rFonts w:ascii="Tahoma" w:hAnsi="Tahoma" w:cs="Tahoma"/>
          <w:sz w:val="24"/>
          <w:szCs w:val="24"/>
          <w:u w:val="single"/>
        </w:rPr>
        <w:t>Mikroprzedsiębiorstwo:</w:t>
      </w:r>
      <w:r w:rsidRPr="009533B8">
        <w:rPr>
          <w:rFonts w:ascii="Tahoma" w:hAnsi="Tahoma" w:cs="Tahoma"/>
          <w:sz w:val="24"/>
          <w:szCs w:val="24"/>
        </w:rPr>
        <w:t xml:space="preserve"> przedsiębiorstwo, które zatrudnia mniej niż 10 osób i którego roczny obrót lub roczna suma bilansowa nie przekracza 2 milionów EURO.</w:t>
      </w:r>
    </w:p>
    <w:p w:rsidR="00AC0246" w:rsidRPr="009533B8" w:rsidRDefault="00AC0246" w:rsidP="009533B8">
      <w:pPr>
        <w:spacing w:after="0"/>
        <w:ind w:right="28"/>
        <w:jc w:val="both"/>
        <w:rPr>
          <w:rFonts w:ascii="Tahoma" w:hAnsi="Tahoma" w:cs="Tahoma"/>
          <w:sz w:val="24"/>
          <w:szCs w:val="24"/>
        </w:rPr>
      </w:pPr>
      <w:r w:rsidRPr="009533B8">
        <w:rPr>
          <w:rFonts w:ascii="Tahoma" w:hAnsi="Tahoma" w:cs="Tahoma"/>
          <w:sz w:val="24"/>
          <w:szCs w:val="24"/>
          <w:u w:val="single"/>
        </w:rPr>
        <w:t>Małe przedsiębiorstwo:</w:t>
      </w:r>
      <w:r w:rsidRPr="009533B8">
        <w:rPr>
          <w:rFonts w:ascii="Tahoma" w:hAnsi="Tahoma" w:cs="Tahoma"/>
          <w:sz w:val="24"/>
          <w:szCs w:val="24"/>
        </w:rPr>
        <w:t xml:space="preserve"> przedsiębiorstwo, które zatrudnia mniej niż 50 osób i którego roczny obrót lub roczna suma bilansowa nie przekracza 10 milionów EURO. </w:t>
      </w:r>
    </w:p>
    <w:p w:rsidR="00AC0246" w:rsidRPr="009533B8" w:rsidRDefault="00AC0246" w:rsidP="009533B8">
      <w:pPr>
        <w:tabs>
          <w:tab w:val="left" w:pos="426"/>
          <w:tab w:val="left" w:pos="709"/>
        </w:tabs>
        <w:spacing w:after="0"/>
        <w:jc w:val="both"/>
        <w:rPr>
          <w:rStyle w:val="Teksttreci40"/>
          <w:rFonts w:ascii="Tahoma" w:hAnsi="Tahoma" w:cs="Tahoma"/>
          <w:color w:val="auto"/>
          <w:sz w:val="24"/>
          <w:szCs w:val="24"/>
        </w:rPr>
      </w:pPr>
      <w:r w:rsidRPr="009533B8">
        <w:rPr>
          <w:rFonts w:ascii="Tahoma" w:hAnsi="Tahoma" w:cs="Tahoma"/>
          <w:sz w:val="24"/>
          <w:szCs w:val="24"/>
          <w:u w:val="single"/>
        </w:rPr>
        <w:t>Średnie przedsiębiorstwo:</w:t>
      </w:r>
      <w:r w:rsidRPr="009533B8">
        <w:rPr>
          <w:rFonts w:ascii="Tahoma" w:hAnsi="Tahoma" w:cs="Tahoma"/>
          <w:sz w:val="24"/>
          <w:szCs w:val="24"/>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AC0246" w:rsidRPr="009533B8" w:rsidRDefault="00AC0246" w:rsidP="009533B8">
      <w:pPr>
        <w:tabs>
          <w:tab w:val="left" w:leader="dot" w:pos="7992"/>
        </w:tabs>
        <w:spacing w:after="0"/>
        <w:jc w:val="both"/>
        <w:rPr>
          <w:rStyle w:val="Teksttreci20"/>
          <w:rFonts w:ascii="Tahoma" w:hAnsi="Tahoma" w:cs="Tahoma"/>
          <w:color w:val="auto"/>
          <w:sz w:val="10"/>
          <w:szCs w:val="10"/>
        </w:rPr>
      </w:pPr>
    </w:p>
    <w:p w:rsidR="00AC0246" w:rsidRPr="009533B8" w:rsidRDefault="00AC0246" w:rsidP="009533B8">
      <w:pPr>
        <w:pStyle w:val="Akapitzlist"/>
        <w:widowControl w:val="0"/>
        <w:numPr>
          <w:ilvl w:val="0"/>
          <w:numId w:val="28"/>
        </w:numPr>
        <w:tabs>
          <w:tab w:val="left" w:pos="7025"/>
          <w:tab w:val="left" w:leader="dot" w:pos="7992"/>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Oferuję wykonanie przedmiotu zamówienia zgodnie z wymaganiami specyfikacji warunków zamówienia za cenę brutto ............................................ zł.,</w:t>
      </w:r>
    </w:p>
    <w:p w:rsidR="00AC0246" w:rsidRPr="009533B8" w:rsidRDefault="00AC0246" w:rsidP="009533B8">
      <w:pPr>
        <w:pStyle w:val="Tekstpodstawowywcity0"/>
        <w:spacing w:line="276" w:lineRule="auto"/>
        <w:ind w:firstLine="360"/>
        <w:rPr>
          <w:rFonts w:ascii="Tahoma" w:hAnsi="Tahoma" w:cs="Tahoma"/>
          <w:bCs/>
          <w:szCs w:val="24"/>
        </w:rPr>
      </w:pPr>
      <w:r w:rsidRPr="009533B8">
        <w:rPr>
          <w:rFonts w:ascii="Tahoma" w:hAnsi="Tahoma" w:cs="Tahoma"/>
          <w:bCs/>
          <w:szCs w:val="24"/>
        </w:rPr>
        <w:t>w tym uwzględniono podatek VAT.</w:t>
      </w:r>
    </w:p>
    <w:p w:rsidR="00AC0246" w:rsidRPr="009533B8" w:rsidRDefault="00AC0246" w:rsidP="009533B8">
      <w:pPr>
        <w:pStyle w:val="Akapitzlist"/>
        <w:widowControl w:val="0"/>
        <w:tabs>
          <w:tab w:val="left" w:pos="7025"/>
          <w:tab w:val="left" w:leader="dot" w:pos="7992"/>
        </w:tabs>
        <w:spacing w:after="0"/>
        <w:ind w:left="360"/>
        <w:jc w:val="both"/>
        <w:rPr>
          <w:rFonts w:ascii="Tahoma" w:hAnsi="Tahoma" w:cs="Tahoma"/>
          <w:sz w:val="24"/>
          <w:szCs w:val="24"/>
        </w:rPr>
      </w:pPr>
      <w:r w:rsidRPr="009533B8">
        <w:rPr>
          <w:rFonts w:ascii="Tahoma" w:hAnsi="Tahoma" w:cs="Tahoma"/>
          <w:sz w:val="24"/>
          <w:szCs w:val="24"/>
        </w:rPr>
        <w:t>Powyższa cena obejmuje pełny zakres zamówienia określony w warunkach przedstawionych w Specyfikacji Warunków Zamówienia.</w:t>
      </w:r>
    </w:p>
    <w:p w:rsidR="00AC0246" w:rsidRPr="009533B8" w:rsidRDefault="00AC0246" w:rsidP="009533B8">
      <w:pPr>
        <w:pStyle w:val="Akapitzlist"/>
        <w:widowControl w:val="0"/>
        <w:numPr>
          <w:ilvl w:val="0"/>
          <w:numId w:val="28"/>
        </w:numPr>
        <w:tabs>
          <w:tab w:val="left" w:pos="7025"/>
          <w:tab w:val="left" w:leader="dot" w:pos="7992"/>
        </w:tabs>
        <w:spacing w:after="0"/>
        <w:jc w:val="both"/>
        <w:rPr>
          <w:rStyle w:val="Teksttreci20"/>
          <w:rFonts w:ascii="Tahoma" w:hAnsi="Tahoma" w:cs="Tahoma"/>
          <w:color w:val="auto"/>
          <w:sz w:val="24"/>
          <w:szCs w:val="24"/>
        </w:rPr>
      </w:pPr>
      <w:r w:rsidRPr="009533B8">
        <w:rPr>
          <w:rFonts w:ascii="Tahoma" w:hAnsi="Tahoma" w:cs="Tahoma"/>
          <w:sz w:val="24"/>
          <w:szCs w:val="24"/>
        </w:rPr>
        <w:t>Oświadczamy, że uważamy się za związanych niniejszą ofertą na okres wskazany w SWZ</w:t>
      </w:r>
      <w:r w:rsidRPr="009533B8">
        <w:rPr>
          <w:rStyle w:val="Teksttreci20"/>
          <w:rFonts w:ascii="Tahoma" w:hAnsi="Tahoma" w:cs="Tahoma"/>
          <w:color w:val="auto"/>
          <w:sz w:val="24"/>
          <w:szCs w:val="24"/>
        </w:rPr>
        <w:t>.</w:t>
      </w:r>
    </w:p>
    <w:p w:rsidR="00AC0246" w:rsidRPr="009533B8" w:rsidRDefault="00AC0246" w:rsidP="009533B8">
      <w:pPr>
        <w:pStyle w:val="Akapitzlist"/>
        <w:widowControl w:val="0"/>
        <w:numPr>
          <w:ilvl w:val="0"/>
          <w:numId w:val="28"/>
        </w:numPr>
        <w:tabs>
          <w:tab w:val="left" w:pos="7025"/>
          <w:tab w:val="left" w:leader="dot" w:pos="7992"/>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Oświadczam, że </w:t>
      </w:r>
    </w:p>
    <w:p w:rsidR="00AC0246" w:rsidRPr="009533B8" w:rsidRDefault="00AC0246" w:rsidP="009533B8">
      <w:pPr>
        <w:pStyle w:val="Akapitzlist"/>
        <w:widowControl w:val="0"/>
        <w:numPr>
          <w:ilvl w:val="0"/>
          <w:numId w:val="29"/>
        </w:numPr>
        <w:tabs>
          <w:tab w:val="left" w:pos="7025"/>
          <w:tab w:val="left" w:leader="dot" w:pos="7992"/>
        </w:tabs>
        <w:spacing w:before="240" w:after="0"/>
        <w:ind w:left="567" w:hanging="425"/>
        <w:jc w:val="both"/>
        <w:rPr>
          <w:rStyle w:val="Teksttreci20"/>
          <w:rFonts w:ascii="Tahoma" w:hAnsi="Tahoma" w:cs="Tahoma"/>
          <w:color w:val="auto"/>
          <w:sz w:val="24"/>
          <w:szCs w:val="24"/>
        </w:rPr>
      </w:pPr>
      <w:r w:rsidRPr="009533B8">
        <w:rPr>
          <w:rStyle w:val="Teksttreci20"/>
          <w:rFonts w:ascii="Tahoma" w:hAnsi="Tahoma" w:cs="Tahoma"/>
          <w:color w:val="auto"/>
          <w:sz w:val="24"/>
          <w:szCs w:val="24"/>
        </w:rPr>
        <w:t>zapoznałem się ze SWZ i akceptuję wszystkie warunki w niej zawarte,</w:t>
      </w:r>
    </w:p>
    <w:p w:rsidR="00AC0246" w:rsidRPr="009533B8" w:rsidRDefault="00AC0246" w:rsidP="009533B8">
      <w:pPr>
        <w:pStyle w:val="Akapitzlist"/>
        <w:widowControl w:val="0"/>
        <w:numPr>
          <w:ilvl w:val="0"/>
          <w:numId w:val="29"/>
        </w:numPr>
        <w:tabs>
          <w:tab w:val="left" w:pos="7025"/>
          <w:tab w:val="left" w:leader="dot" w:pos="7992"/>
        </w:tabs>
        <w:spacing w:before="240" w:after="0"/>
        <w:ind w:left="567" w:hanging="425"/>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uzyskałem wszelkie informacje niezbędne do prawidłowego przygotowania </w:t>
      </w:r>
      <w:r w:rsidRPr="009533B8">
        <w:rPr>
          <w:rStyle w:val="Teksttreci20"/>
          <w:rFonts w:ascii="Tahoma" w:hAnsi="Tahoma" w:cs="Tahoma"/>
          <w:color w:val="auto"/>
          <w:sz w:val="24"/>
          <w:szCs w:val="24"/>
        </w:rPr>
        <w:br/>
        <w:t>i złożenia niniejszej oferty,</w:t>
      </w:r>
    </w:p>
    <w:p w:rsidR="00AC0246" w:rsidRPr="009533B8" w:rsidRDefault="00AC0246" w:rsidP="009533B8">
      <w:pPr>
        <w:pStyle w:val="Akapitzlist"/>
        <w:widowControl w:val="0"/>
        <w:numPr>
          <w:ilvl w:val="0"/>
          <w:numId w:val="29"/>
        </w:numPr>
        <w:tabs>
          <w:tab w:val="left" w:pos="7025"/>
          <w:tab w:val="left" w:leader="dot" w:pos="7992"/>
        </w:tabs>
        <w:spacing w:before="240" w:after="0"/>
        <w:ind w:left="567" w:hanging="425"/>
        <w:jc w:val="both"/>
        <w:rPr>
          <w:rFonts w:ascii="Tahoma" w:eastAsia="Calibri" w:hAnsi="Tahoma" w:cs="Tahoma"/>
          <w:sz w:val="24"/>
          <w:szCs w:val="24"/>
          <w:lang w:eastAsia="pl-PL" w:bidi="pl-PL"/>
        </w:rPr>
      </w:pPr>
      <w:r w:rsidRPr="009533B8">
        <w:rPr>
          <w:rStyle w:val="Teksttreci20"/>
          <w:rFonts w:ascii="Tahoma" w:hAnsi="Tahoma" w:cs="Tahoma"/>
          <w:color w:val="auto"/>
          <w:sz w:val="24"/>
          <w:szCs w:val="24"/>
        </w:rPr>
        <w:t xml:space="preserve">oferuję </w:t>
      </w:r>
      <w:r w:rsidRPr="009533B8">
        <w:rPr>
          <w:rFonts w:ascii="Tahoma" w:hAnsi="Tahoma" w:cs="Tahoma"/>
          <w:sz w:val="24"/>
          <w:szCs w:val="24"/>
        </w:rPr>
        <w:t>wykonanie robót będących przedmiotem zamówienia oraz pisemne zawiadomienie Zamawiającego o gotowości do odbioru:</w:t>
      </w:r>
      <w:r w:rsidRPr="009533B8">
        <w:rPr>
          <w:rFonts w:ascii="Tahoma" w:hAnsi="Tahoma" w:cs="Tahoma"/>
          <w:b/>
          <w:sz w:val="24"/>
          <w:szCs w:val="24"/>
        </w:rPr>
        <w:t xml:space="preserve"> do </w:t>
      </w:r>
      <w:r w:rsidR="00313A53">
        <w:rPr>
          <w:rFonts w:ascii="Tahoma" w:hAnsi="Tahoma" w:cs="Tahoma"/>
          <w:b/>
          <w:sz w:val="24"/>
          <w:szCs w:val="24"/>
        </w:rPr>
        <w:t>12</w:t>
      </w:r>
      <w:r w:rsidR="000E12F2">
        <w:rPr>
          <w:rFonts w:ascii="Tahoma" w:hAnsi="Tahoma" w:cs="Tahoma"/>
          <w:b/>
          <w:sz w:val="24"/>
          <w:szCs w:val="24"/>
        </w:rPr>
        <w:t xml:space="preserve"> miesięcy</w:t>
      </w:r>
      <w:r w:rsidRPr="009533B8">
        <w:rPr>
          <w:rFonts w:ascii="Tahoma" w:hAnsi="Tahoma" w:cs="Tahoma"/>
          <w:b/>
          <w:sz w:val="24"/>
          <w:szCs w:val="24"/>
        </w:rPr>
        <w:t xml:space="preserve"> </w:t>
      </w:r>
      <w:r w:rsidRPr="009533B8">
        <w:rPr>
          <w:rFonts w:ascii="Tahoma" w:hAnsi="Tahoma" w:cs="Tahoma"/>
          <w:b/>
          <w:sz w:val="24"/>
          <w:szCs w:val="24"/>
        </w:rPr>
        <w:br/>
      </w:r>
      <w:r w:rsidRPr="009533B8">
        <w:rPr>
          <w:rFonts w:ascii="Tahoma" w:hAnsi="Tahoma" w:cs="Tahoma"/>
          <w:sz w:val="24"/>
          <w:szCs w:val="24"/>
        </w:rPr>
        <w:t>od daty zawarcia umowy,</w:t>
      </w:r>
    </w:p>
    <w:p w:rsidR="00AC0246" w:rsidRPr="009533B8" w:rsidRDefault="00AC0246" w:rsidP="009533B8">
      <w:pPr>
        <w:pStyle w:val="Akapitzlist"/>
        <w:widowControl w:val="0"/>
        <w:numPr>
          <w:ilvl w:val="0"/>
          <w:numId w:val="29"/>
        </w:numPr>
        <w:tabs>
          <w:tab w:val="left" w:pos="7025"/>
          <w:tab w:val="left" w:leader="dot" w:pos="7992"/>
        </w:tabs>
        <w:spacing w:before="240" w:after="0"/>
        <w:ind w:left="567" w:hanging="425"/>
        <w:jc w:val="both"/>
        <w:rPr>
          <w:rStyle w:val="Teksttreci20"/>
          <w:rFonts w:ascii="Tahoma" w:hAnsi="Tahoma" w:cs="Tahoma"/>
          <w:color w:val="auto"/>
          <w:sz w:val="24"/>
          <w:szCs w:val="24"/>
        </w:rPr>
      </w:pPr>
      <w:r w:rsidRPr="009533B8">
        <w:rPr>
          <w:rFonts w:ascii="Tahoma" w:hAnsi="Tahoma" w:cs="Tahoma"/>
          <w:sz w:val="24"/>
          <w:szCs w:val="24"/>
        </w:rPr>
        <w:t xml:space="preserve">udzielam, licząc od dnia odbioru końcowego, </w:t>
      </w:r>
      <w:r w:rsidRPr="009533B8">
        <w:rPr>
          <w:rFonts w:ascii="Tahoma" w:hAnsi="Tahoma" w:cs="Tahoma"/>
          <w:b/>
          <w:sz w:val="24"/>
          <w:szCs w:val="24"/>
        </w:rPr>
        <w:t>……………-</w:t>
      </w:r>
      <w:r w:rsidRPr="009533B8">
        <w:rPr>
          <w:rFonts w:ascii="Tahoma" w:hAnsi="Tahoma" w:cs="Tahoma"/>
          <w:sz w:val="24"/>
          <w:szCs w:val="24"/>
        </w:rPr>
        <w:t xml:space="preserve">miesięcznej (wpisać liczbę miesięcy) gwarancji na wykonane </w:t>
      </w:r>
      <w:r w:rsidRPr="009533B8">
        <w:rPr>
          <w:rFonts w:ascii="Tahoma" w:hAnsi="Tahoma" w:cs="Tahoma"/>
          <w:bCs/>
          <w:sz w:val="24"/>
          <w:szCs w:val="24"/>
        </w:rPr>
        <w:t>roboty i zastosowane materiały,</w:t>
      </w:r>
    </w:p>
    <w:p w:rsidR="00AC0246" w:rsidRPr="009533B8" w:rsidRDefault="00AC0246" w:rsidP="009533B8">
      <w:pPr>
        <w:pStyle w:val="Akapitzlist"/>
        <w:widowControl w:val="0"/>
        <w:numPr>
          <w:ilvl w:val="0"/>
          <w:numId w:val="29"/>
        </w:numPr>
        <w:tabs>
          <w:tab w:val="left" w:pos="7025"/>
          <w:tab w:val="left" w:leader="dot" w:pos="7992"/>
        </w:tabs>
        <w:spacing w:before="240" w:after="0"/>
        <w:ind w:left="567" w:hanging="425"/>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w okresie gwarancji zobowiązuję się do bezpłatnego usunięcia wad </w:t>
      </w:r>
      <w:r w:rsidRPr="009533B8">
        <w:rPr>
          <w:rStyle w:val="Teksttreci20"/>
          <w:rFonts w:ascii="Tahoma" w:hAnsi="Tahoma" w:cs="Tahoma"/>
          <w:color w:val="auto"/>
          <w:sz w:val="24"/>
          <w:szCs w:val="24"/>
        </w:rPr>
        <w:br/>
        <w:t>w terminie do 14 dni od powiadomienia przez Zamawiającego o wadzie,</w:t>
      </w:r>
    </w:p>
    <w:p w:rsidR="00AC0246" w:rsidRPr="009533B8" w:rsidRDefault="00AC0246" w:rsidP="009533B8">
      <w:pPr>
        <w:pStyle w:val="Akapitzlist"/>
        <w:widowControl w:val="0"/>
        <w:numPr>
          <w:ilvl w:val="0"/>
          <w:numId w:val="29"/>
        </w:numPr>
        <w:tabs>
          <w:tab w:val="left" w:pos="7025"/>
          <w:tab w:val="left" w:leader="dot" w:pos="7992"/>
        </w:tabs>
        <w:spacing w:before="240" w:after="0"/>
        <w:ind w:left="567" w:hanging="425"/>
        <w:jc w:val="both"/>
        <w:rPr>
          <w:rStyle w:val="Teksttreci20"/>
          <w:rFonts w:ascii="Tahoma" w:hAnsi="Tahoma" w:cs="Tahoma"/>
          <w:color w:val="auto"/>
          <w:sz w:val="24"/>
          <w:szCs w:val="24"/>
        </w:rPr>
      </w:pPr>
      <w:r w:rsidRPr="009533B8">
        <w:rPr>
          <w:rStyle w:val="Teksttreci20"/>
          <w:rFonts w:ascii="Tahoma" w:hAnsi="Tahoma" w:cs="Tahoma"/>
          <w:color w:val="auto"/>
          <w:sz w:val="24"/>
          <w:szCs w:val="24"/>
        </w:rPr>
        <w:t>przedmiot zamówienia wykonam (zaznaczyć właściwe X):</w:t>
      </w:r>
    </w:p>
    <w:p w:rsidR="00AC0246" w:rsidRPr="009533B8" w:rsidRDefault="00AC0246" w:rsidP="009533B8">
      <w:pPr>
        <w:pStyle w:val="Tekstpodstawowywcity0"/>
        <w:tabs>
          <w:tab w:val="left" w:pos="1560"/>
        </w:tabs>
        <w:spacing w:line="276" w:lineRule="auto"/>
        <w:ind w:left="1080"/>
        <w:rPr>
          <w:rFonts w:ascii="Tahoma" w:hAnsi="Tahoma" w:cs="Tahoma"/>
          <w:szCs w:val="24"/>
        </w:rPr>
      </w:pPr>
      <w:r w:rsidRPr="009533B8">
        <w:rPr>
          <w:rFonts w:ascii="Tahoma" w:hAnsi="Tahoma" w:cs="Tahoma"/>
          <w:b/>
          <w:szCs w:val="24"/>
        </w:rPr>
        <w:fldChar w:fldCharType="begin">
          <w:ffData>
            <w:name w:val="Wybór2"/>
            <w:enabled/>
            <w:calcOnExit w:val="0"/>
            <w:checkBox>
              <w:sizeAuto/>
              <w:default w:val="0"/>
            </w:checkBox>
          </w:ffData>
        </w:fldChar>
      </w:r>
      <w:r w:rsidRPr="009533B8">
        <w:rPr>
          <w:rFonts w:ascii="Tahoma" w:hAnsi="Tahoma" w:cs="Tahoma"/>
          <w:b/>
          <w:szCs w:val="24"/>
        </w:rPr>
        <w:instrText xml:space="preserve"> FORMCHECKBOX </w:instrText>
      </w:r>
      <w:r w:rsidR="00904786">
        <w:rPr>
          <w:rFonts w:ascii="Tahoma" w:hAnsi="Tahoma" w:cs="Tahoma"/>
          <w:b/>
          <w:szCs w:val="24"/>
        </w:rPr>
      </w:r>
      <w:r w:rsidR="00904786">
        <w:rPr>
          <w:rFonts w:ascii="Tahoma" w:hAnsi="Tahoma" w:cs="Tahoma"/>
          <w:b/>
          <w:szCs w:val="24"/>
        </w:rPr>
        <w:fldChar w:fldCharType="separate"/>
      </w:r>
      <w:r w:rsidRPr="009533B8">
        <w:rPr>
          <w:rFonts w:ascii="Tahoma" w:hAnsi="Tahoma" w:cs="Tahoma"/>
          <w:szCs w:val="24"/>
        </w:rPr>
        <w:fldChar w:fldCharType="end"/>
      </w:r>
      <w:r w:rsidRPr="009533B8">
        <w:rPr>
          <w:rFonts w:ascii="Tahoma" w:hAnsi="Tahoma" w:cs="Tahoma"/>
          <w:szCs w:val="24"/>
        </w:rPr>
        <w:tab/>
        <w:t>sam</w:t>
      </w:r>
    </w:p>
    <w:p w:rsidR="00AC0246" w:rsidRPr="009533B8" w:rsidRDefault="00AC0246" w:rsidP="009533B8">
      <w:pPr>
        <w:pStyle w:val="Tekstpodstawowywcity0"/>
        <w:tabs>
          <w:tab w:val="left" w:pos="1560"/>
        </w:tabs>
        <w:spacing w:line="276" w:lineRule="auto"/>
        <w:ind w:left="1080"/>
        <w:rPr>
          <w:rFonts w:ascii="Tahoma" w:hAnsi="Tahoma" w:cs="Tahoma"/>
          <w:szCs w:val="24"/>
        </w:rPr>
      </w:pPr>
      <w:r w:rsidRPr="009533B8">
        <w:rPr>
          <w:rFonts w:ascii="Tahoma" w:hAnsi="Tahoma" w:cs="Tahoma"/>
          <w:szCs w:val="24"/>
        </w:rPr>
        <w:fldChar w:fldCharType="begin">
          <w:ffData>
            <w:name w:val="Wybór2"/>
            <w:enabled/>
            <w:calcOnExit w:val="0"/>
            <w:checkBox>
              <w:sizeAuto/>
              <w:default w:val="0"/>
            </w:checkBox>
          </w:ffData>
        </w:fldChar>
      </w:r>
      <w:r w:rsidRPr="009533B8">
        <w:rPr>
          <w:rFonts w:ascii="Tahoma" w:hAnsi="Tahoma" w:cs="Tahoma"/>
          <w:szCs w:val="24"/>
        </w:rPr>
        <w:instrText xml:space="preserve"> FORMCHECKBOX </w:instrText>
      </w:r>
      <w:r w:rsidR="00904786">
        <w:rPr>
          <w:rFonts w:ascii="Tahoma" w:hAnsi="Tahoma" w:cs="Tahoma"/>
          <w:szCs w:val="24"/>
        </w:rPr>
      </w:r>
      <w:r w:rsidR="00904786">
        <w:rPr>
          <w:rFonts w:ascii="Tahoma" w:hAnsi="Tahoma" w:cs="Tahoma"/>
          <w:szCs w:val="24"/>
        </w:rPr>
        <w:fldChar w:fldCharType="separate"/>
      </w:r>
      <w:r w:rsidRPr="009533B8">
        <w:rPr>
          <w:rFonts w:ascii="Tahoma" w:hAnsi="Tahoma" w:cs="Tahoma"/>
          <w:szCs w:val="24"/>
        </w:rPr>
        <w:fldChar w:fldCharType="end"/>
      </w:r>
      <w:r w:rsidRPr="009533B8">
        <w:rPr>
          <w:rFonts w:ascii="Tahoma" w:hAnsi="Tahoma" w:cs="Tahoma"/>
          <w:szCs w:val="24"/>
        </w:rPr>
        <w:tab/>
        <w:t>z udziałem podwykonawców</w:t>
      </w:r>
    </w:p>
    <w:p w:rsidR="00AC0246" w:rsidRPr="009533B8" w:rsidRDefault="00AC0246" w:rsidP="009533B8">
      <w:pPr>
        <w:pStyle w:val="Akapitzlist"/>
        <w:widowControl w:val="0"/>
        <w:numPr>
          <w:ilvl w:val="0"/>
          <w:numId w:val="29"/>
        </w:numPr>
        <w:tabs>
          <w:tab w:val="left" w:pos="7025"/>
          <w:tab w:val="left" w:leader="dot" w:pos="7992"/>
        </w:tabs>
        <w:spacing w:after="0"/>
        <w:ind w:left="567" w:hanging="425"/>
        <w:jc w:val="both"/>
        <w:rPr>
          <w:rStyle w:val="Teksttreci20"/>
          <w:rFonts w:ascii="Tahoma" w:hAnsi="Tahoma" w:cs="Tahoma"/>
          <w:color w:val="auto"/>
          <w:sz w:val="24"/>
          <w:szCs w:val="24"/>
        </w:rPr>
      </w:pPr>
      <w:r w:rsidRPr="009533B8">
        <w:rPr>
          <w:rStyle w:val="Teksttreci20"/>
          <w:rFonts w:ascii="Tahoma" w:hAnsi="Tahoma" w:cs="Tahoma"/>
          <w:color w:val="auto"/>
          <w:sz w:val="24"/>
          <w:szCs w:val="24"/>
        </w:rPr>
        <w:t>podwykonawcom zamierzam powierzyć następujące części zamówienia:</w:t>
      </w:r>
    </w:p>
    <w:tbl>
      <w:tblPr>
        <w:tblW w:w="4808"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4131"/>
        <w:gridCol w:w="4129"/>
      </w:tblGrid>
      <w:tr w:rsidR="009533B8" w:rsidRPr="009533B8" w:rsidTr="00F31451">
        <w:tc>
          <w:tcPr>
            <w:tcW w:w="369" w:type="pct"/>
            <w:shd w:val="clear" w:color="auto" w:fill="D9D9D9"/>
            <w:vAlign w:val="center"/>
          </w:tcPr>
          <w:p w:rsidR="00AC0246" w:rsidRPr="009533B8" w:rsidRDefault="00AC0246" w:rsidP="009533B8">
            <w:pPr>
              <w:pStyle w:val="Tekstpodstawowywcity0"/>
              <w:spacing w:line="276" w:lineRule="auto"/>
              <w:jc w:val="center"/>
              <w:rPr>
                <w:rFonts w:ascii="Tahoma" w:hAnsi="Tahoma" w:cs="Tahoma"/>
                <w:b/>
                <w:sz w:val="22"/>
                <w:szCs w:val="24"/>
              </w:rPr>
            </w:pPr>
            <w:r w:rsidRPr="009533B8">
              <w:rPr>
                <w:rFonts w:ascii="Tahoma" w:hAnsi="Tahoma" w:cs="Tahoma"/>
                <w:b/>
                <w:sz w:val="22"/>
                <w:szCs w:val="24"/>
              </w:rPr>
              <w:t>L.p.</w:t>
            </w:r>
          </w:p>
        </w:tc>
        <w:tc>
          <w:tcPr>
            <w:tcW w:w="2316" w:type="pct"/>
            <w:shd w:val="clear" w:color="auto" w:fill="D9D9D9"/>
            <w:vAlign w:val="center"/>
          </w:tcPr>
          <w:p w:rsidR="00AC0246" w:rsidRPr="009533B8" w:rsidRDefault="00AC0246" w:rsidP="009533B8">
            <w:pPr>
              <w:pStyle w:val="Tekstpodstawowywcity0"/>
              <w:spacing w:line="276" w:lineRule="auto"/>
              <w:jc w:val="center"/>
              <w:rPr>
                <w:rFonts w:ascii="Tahoma" w:hAnsi="Tahoma" w:cs="Tahoma"/>
                <w:b/>
                <w:sz w:val="22"/>
                <w:szCs w:val="24"/>
              </w:rPr>
            </w:pPr>
            <w:r w:rsidRPr="009533B8">
              <w:rPr>
                <w:rFonts w:ascii="Tahoma" w:hAnsi="Tahoma" w:cs="Tahoma"/>
                <w:b/>
                <w:sz w:val="22"/>
                <w:szCs w:val="24"/>
              </w:rPr>
              <w:t>Nazwa części zamówienia</w:t>
            </w:r>
          </w:p>
        </w:tc>
        <w:tc>
          <w:tcPr>
            <w:tcW w:w="2315" w:type="pct"/>
            <w:shd w:val="clear" w:color="auto" w:fill="D9D9D9"/>
            <w:vAlign w:val="center"/>
          </w:tcPr>
          <w:p w:rsidR="00AC0246" w:rsidRPr="009533B8" w:rsidRDefault="00AC0246" w:rsidP="009533B8">
            <w:pPr>
              <w:pStyle w:val="Tekstpodstawowywcity0"/>
              <w:spacing w:line="276" w:lineRule="auto"/>
              <w:jc w:val="center"/>
              <w:rPr>
                <w:rFonts w:ascii="Tahoma" w:hAnsi="Tahoma" w:cs="Tahoma"/>
                <w:b/>
                <w:sz w:val="22"/>
                <w:szCs w:val="24"/>
              </w:rPr>
            </w:pPr>
            <w:r w:rsidRPr="009533B8">
              <w:rPr>
                <w:rFonts w:ascii="Tahoma" w:hAnsi="Tahoma" w:cs="Tahoma"/>
                <w:b/>
                <w:sz w:val="22"/>
                <w:szCs w:val="24"/>
              </w:rPr>
              <w:t>Nazwa podwykonawcy</w:t>
            </w:r>
          </w:p>
        </w:tc>
      </w:tr>
      <w:tr w:rsidR="009533B8" w:rsidRPr="009533B8" w:rsidTr="00F31451">
        <w:trPr>
          <w:trHeight w:val="279"/>
        </w:trPr>
        <w:tc>
          <w:tcPr>
            <w:tcW w:w="369" w:type="pct"/>
            <w:vAlign w:val="center"/>
          </w:tcPr>
          <w:p w:rsidR="00AC0246" w:rsidRPr="009533B8" w:rsidRDefault="00AC0246" w:rsidP="009533B8">
            <w:pPr>
              <w:pStyle w:val="Tekstpodstawowywcity0"/>
              <w:spacing w:line="276" w:lineRule="auto"/>
              <w:rPr>
                <w:rFonts w:ascii="Tahoma" w:hAnsi="Tahoma" w:cs="Tahoma"/>
                <w:sz w:val="22"/>
                <w:szCs w:val="24"/>
              </w:rPr>
            </w:pPr>
          </w:p>
        </w:tc>
        <w:tc>
          <w:tcPr>
            <w:tcW w:w="2316" w:type="pct"/>
            <w:vAlign w:val="center"/>
          </w:tcPr>
          <w:p w:rsidR="00AC0246" w:rsidRPr="009533B8" w:rsidRDefault="00AC0246" w:rsidP="009533B8">
            <w:pPr>
              <w:pStyle w:val="Tekstpodstawowywcity0"/>
              <w:spacing w:line="276" w:lineRule="auto"/>
              <w:rPr>
                <w:rFonts w:ascii="Tahoma" w:hAnsi="Tahoma" w:cs="Tahoma"/>
                <w:sz w:val="22"/>
                <w:szCs w:val="24"/>
              </w:rPr>
            </w:pPr>
          </w:p>
        </w:tc>
        <w:tc>
          <w:tcPr>
            <w:tcW w:w="2315" w:type="pct"/>
            <w:vAlign w:val="center"/>
          </w:tcPr>
          <w:p w:rsidR="00AC0246" w:rsidRPr="009533B8" w:rsidRDefault="00AC0246" w:rsidP="009533B8">
            <w:pPr>
              <w:pStyle w:val="Tekstpodstawowywcity0"/>
              <w:spacing w:line="276" w:lineRule="auto"/>
              <w:rPr>
                <w:rFonts w:ascii="Tahoma" w:hAnsi="Tahoma" w:cs="Tahoma"/>
                <w:sz w:val="22"/>
                <w:szCs w:val="24"/>
              </w:rPr>
            </w:pPr>
          </w:p>
        </w:tc>
      </w:tr>
      <w:tr w:rsidR="009533B8" w:rsidRPr="009533B8" w:rsidTr="00F31451">
        <w:trPr>
          <w:trHeight w:val="326"/>
        </w:trPr>
        <w:tc>
          <w:tcPr>
            <w:tcW w:w="369" w:type="pct"/>
            <w:vAlign w:val="center"/>
          </w:tcPr>
          <w:p w:rsidR="00AC0246" w:rsidRPr="009533B8" w:rsidRDefault="00AC0246" w:rsidP="009533B8">
            <w:pPr>
              <w:pStyle w:val="Tekstpodstawowywcity0"/>
              <w:spacing w:line="276" w:lineRule="auto"/>
              <w:rPr>
                <w:rFonts w:ascii="Tahoma" w:hAnsi="Tahoma" w:cs="Tahoma"/>
                <w:sz w:val="22"/>
                <w:szCs w:val="24"/>
              </w:rPr>
            </w:pPr>
          </w:p>
        </w:tc>
        <w:tc>
          <w:tcPr>
            <w:tcW w:w="2316" w:type="pct"/>
            <w:vAlign w:val="center"/>
          </w:tcPr>
          <w:p w:rsidR="00AC0246" w:rsidRPr="009533B8" w:rsidRDefault="00AC0246" w:rsidP="009533B8">
            <w:pPr>
              <w:pStyle w:val="Tekstpodstawowywcity0"/>
              <w:spacing w:line="276" w:lineRule="auto"/>
              <w:rPr>
                <w:rFonts w:ascii="Tahoma" w:hAnsi="Tahoma" w:cs="Tahoma"/>
                <w:sz w:val="22"/>
                <w:szCs w:val="24"/>
              </w:rPr>
            </w:pPr>
          </w:p>
        </w:tc>
        <w:tc>
          <w:tcPr>
            <w:tcW w:w="2315" w:type="pct"/>
            <w:vAlign w:val="center"/>
          </w:tcPr>
          <w:p w:rsidR="00AC0246" w:rsidRPr="009533B8" w:rsidRDefault="00AC0246" w:rsidP="009533B8">
            <w:pPr>
              <w:pStyle w:val="Tekstpodstawowywcity0"/>
              <w:spacing w:line="276" w:lineRule="auto"/>
              <w:rPr>
                <w:rFonts w:ascii="Tahoma" w:hAnsi="Tahoma" w:cs="Tahoma"/>
                <w:sz w:val="22"/>
                <w:szCs w:val="24"/>
              </w:rPr>
            </w:pPr>
          </w:p>
        </w:tc>
      </w:tr>
    </w:tbl>
    <w:p w:rsidR="00AC0246" w:rsidRPr="009533B8" w:rsidRDefault="00AC0246" w:rsidP="009533B8">
      <w:pPr>
        <w:pStyle w:val="Akapitzlist"/>
        <w:widowControl w:val="0"/>
        <w:tabs>
          <w:tab w:val="left" w:pos="7025"/>
          <w:tab w:val="left" w:leader="dot" w:pos="7992"/>
        </w:tabs>
        <w:spacing w:before="240" w:after="0"/>
        <w:ind w:left="0"/>
        <w:jc w:val="both"/>
        <w:rPr>
          <w:rFonts w:ascii="Tahoma" w:hAnsi="Tahoma" w:cs="Tahoma"/>
        </w:rPr>
      </w:pPr>
      <w:r w:rsidRPr="009533B8">
        <w:rPr>
          <w:rFonts w:ascii="Tahoma" w:hAnsi="Tahoma" w:cs="Tahoma"/>
          <w:sz w:val="24"/>
          <w:szCs w:val="24"/>
        </w:rPr>
        <w:t>(w przypadku nie wskazania udziału podwykonawców Zamawiający przyjmie, że całe zamówienie zostanie wykonane przez Wykonawcę, bez udziału Podwykonawcy)</w:t>
      </w:r>
    </w:p>
    <w:p w:rsidR="00AC0246" w:rsidRPr="009533B8" w:rsidRDefault="00AC0246" w:rsidP="009533B8">
      <w:pPr>
        <w:pStyle w:val="Akapitzlist"/>
        <w:widowControl w:val="0"/>
        <w:numPr>
          <w:ilvl w:val="0"/>
          <w:numId w:val="29"/>
        </w:numPr>
        <w:tabs>
          <w:tab w:val="left" w:pos="7025"/>
          <w:tab w:val="left" w:leader="dot" w:pos="7992"/>
        </w:tabs>
        <w:spacing w:before="240" w:after="0"/>
        <w:ind w:left="567" w:hanging="425"/>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zapoznałem się z Projektowanymi Postanowieniami Umowy, określonymi </w:t>
      </w:r>
      <w:r w:rsidRPr="009533B8">
        <w:rPr>
          <w:rStyle w:val="Teksttreci20"/>
          <w:rFonts w:ascii="Tahoma" w:hAnsi="Tahoma" w:cs="Tahoma"/>
          <w:color w:val="auto"/>
          <w:sz w:val="24"/>
          <w:szCs w:val="24"/>
        </w:rPr>
        <w:br/>
        <w:t>w załączniku nr 3 do SWZ,</w:t>
      </w:r>
    </w:p>
    <w:p w:rsidR="00AC0246" w:rsidRPr="009533B8" w:rsidRDefault="00AC0246" w:rsidP="009533B8">
      <w:pPr>
        <w:pStyle w:val="Akapitzlist"/>
        <w:widowControl w:val="0"/>
        <w:numPr>
          <w:ilvl w:val="0"/>
          <w:numId w:val="29"/>
        </w:numPr>
        <w:tabs>
          <w:tab w:val="left" w:pos="7025"/>
          <w:tab w:val="left" w:leader="dot" w:pos="7992"/>
        </w:tabs>
        <w:spacing w:after="0"/>
        <w:ind w:left="567" w:hanging="425"/>
        <w:jc w:val="both"/>
        <w:rPr>
          <w:rFonts w:ascii="Tahoma" w:eastAsia="Calibri" w:hAnsi="Tahoma" w:cs="Tahoma"/>
          <w:sz w:val="28"/>
          <w:szCs w:val="24"/>
          <w:lang w:eastAsia="pl-PL" w:bidi="pl-PL"/>
        </w:rPr>
      </w:pPr>
      <w:r w:rsidRPr="009533B8">
        <w:rPr>
          <w:rFonts w:ascii="Tahoma" w:hAnsi="Tahoma" w:cs="Tahoma"/>
          <w:sz w:val="24"/>
          <w:szCs w:val="24"/>
        </w:rPr>
        <w:t>akceptuję warunki płatności określone przez Zamawiającego.</w:t>
      </w:r>
    </w:p>
    <w:p w:rsidR="00AC0246" w:rsidRPr="009533B8" w:rsidRDefault="00AC0246" w:rsidP="009533B8">
      <w:pPr>
        <w:pStyle w:val="Akapitzlist"/>
        <w:widowControl w:val="0"/>
        <w:numPr>
          <w:ilvl w:val="0"/>
          <w:numId w:val="28"/>
        </w:numPr>
        <w:tabs>
          <w:tab w:val="left" w:pos="7025"/>
          <w:tab w:val="left" w:leader="dot" w:pos="7992"/>
        </w:tabs>
        <w:spacing w:after="0"/>
        <w:jc w:val="both"/>
        <w:rPr>
          <w:rFonts w:ascii="Tahoma" w:eastAsia="Calibri" w:hAnsi="Tahoma" w:cs="Tahoma"/>
          <w:sz w:val="24"/>
          <w:szCs w:val="24"/>
          <w:lang w:eastAsia="pl-PL" w:bidi="pl-PL"/>
        </w:rPr>
      </w:pPr>
      <w:r w:rsidRPr="009533B8">
        <w:rPr>
          <w:rFonts w:ascii="Tahoma" w:hAnsi="Tahoma" w:cs="Tahoma"/>
          <w:sz w:val="24"/>
          <w:szCs w:val="24"/>
        </w:rPr>
        <w:t>Potwierdzam, iż nie uczestniczę w innej ofercie dotyczącej tego samego postępowania.</w:t>
      </w:r>
    </w:p>
    <w:p w:rsidR="00AC0246" w:rsidRPr="009533B8" w:rsidRDefault="00AC0246" w:rsidP="009533B8">
      <w:pPr>
        <w:pStyle w:val="Akapitzlist"/>
        <w:widowControl w:val="0"/>
        <w:numPr>
          <w:ilvl w:val="0"/>
          <w:numId w:val="28"/>
        </w:numPr>
        <w:tabs>
          <w:tab w:val="left" w:pos="7025"/>
          <w:tab w:val="left" w:leader="dot" w:pos="7992"/>
        </w:tabs>
        <w:spacing w:after="0"/>
        <w:jc w:val="both"/>
        <w:rPr>
          <w:rFonts w:ascii="Tahoma" w:eastAsia="Calibri" w:hAnsi="Tahoma" w:cs="Tahoma"/>
          <w:sz w:val="24"/>
          <w:szCs w:val="24"/>
          <w:lang w:eastAsia="pl-PL" w:bidi="pl-PL"/>
        </w:rPr>
      </w:pPr>
      <w:r w:rsidRPr="009533B8">
        <w:rPr>
          <w:rFonts w:ascii="Tahoma" w:hAnsi="Tahoma" w:cs="Tahoma"/>
          <w:sz w:val="24"/>
          <w:szCs w:val="24"/>
        </w:rPr>
        <w:t>W przypadku wybrania mojej oferty zobowiązuję się do:</w:t>
      </w:r>
    </w:p>
    <w:p w:rsidR="00AC0246" w:rsidRPr="009533B8" w:rsidRDefault="00AC0246" w:rsidP="009533B8">
      <w:pPr>
        <w:pStyle w:val="Tekstpodstawowywcity0"/>
        <w:numPr>
          <w:ilvl w:val="0"/>
          <w:numId w:val="30"/>
        </w:numPr>
        <w:tabs>
          <w:tab w:val="left" w:pos="993"/>
        </w:tabs>
        <w:spacing w:line="276" w:lineRule="auto"/>
        <w:ind w:left="851" w:hanging="425"/>
        <w:rPr>
          <w:rFonts w:ascii="Tahoma" w:hAnsi="Tahoma" w:cs="Tahoma"/>
          <w:szCs w:val="24"/>
        </w:rPr>
      </w:pPr>
      <w:r w:rsidRPr="009533B8">
        <w:rPr>
          <w:rFonts w:ascii="Tahoma" w:hAnsi="Tahoma" w:cs="Tahoma"/>
          <w:szCs w:val="24"/>
        </w:rPr>
        <w:t>podpisania umowy na warunkach zawartych w SWZ, w miejscu i terminie wskazanym przez Zamawiającego,</w:t>
      </w:r>
    </w:p>
    <w:p w:rsidR="00AC0246" w:rsidRPr="009533B8" w:rsidRDefault="00AC0246" w:rsidP="009533B8">
      <w:pPr>
        <w:pStyle w:val="Tekstpodstawowywcity0"/>
        <w:numPr>
          <w:ilvl w:val="0"/>
          <w:numId w:val="30"/>
        </w:numPr>
        <w:tabs>
          <w:tab w:val="left" w:pos="993"/>
        </w:tabs>
        <w:spacing w:line="276" w:lineRule="auto"/>
        <w:ind w:left="851" w:hanging="425"/>
        <w:rPr>
          <w:rFonts w:ascii="Tahoma" w:hAnsi="Tahoma" w:cs="Tahoma"/>
          <w:szCs w:val="24"/>
        </w:rPr>
      </w:pPr>
      <w:r w:rsidRPr="009533B8">
        <w:rPr>
          <w:rFonts w:ascii="Tahoma" w:hAnsi="Tahoma" w:cs="Tahoma"/>
          <w:szCs w:val="24"/>
        </w:rPr>
        <w:t>wyznaczenia kierownika robót w osobie: ………………..……................</w:t>
      </w:r>
    </w:p>
    <w:p w:rsidR="00AC0246" w:rsidRPr="009533B8" w:rsidRDefault="00AC0246" w:rsidP="009533B8">
      <w:pPr>
        <w:pStyle w:val="Tekstpodstawowywcity0"/>
        <w:tabs>
          <w:tab w:val="left" w:pos="993"/>
        </w:tabs>
        <w:spacing w:line="276" w:lineRule="auto"/>
        <w:ind w:left="851" w:hanging="425"/>
        <w:rPr>
          <w:rFonts w:ascii="Tahoma" w:hAnsi="Tahoma" w:cs="Tahoma"/>
          <w:iCs/>
          <w:szCs w:val="24"/>
        </w:rPr>
      </w:pPr>
      <w:r w:rsidRPr="009533B8">
        <w:rPr>
          <w:rFonts w:ascii="Tahoma" w:hAnsi="Tahoma" w:cs="Tahoma"/>
          <w:iCs/>
          <w:szCs w:val="24"/>
        </w:rPr>
        <w:tab/>
      </w:r>
      <w:r w:rsidRPr="009533B8">
        <w:rPr>
          <w:rFonts w:ascii="Tahoma" w:hAnsi="Tahoma" w:cs="Tahoma"/>
          <w:iCs/>
          <w:szCs w:val="24"/>
        </w:rPr>
        <w:tab/>
      </w:r>
      <w:r w:rsidRPr="009533B8">
        <w:rPr>
          <w:rFonts w:ascii="Tahoma" w:hAnsi="Tahoma" w:cs="Tahoma"/>
          <w:iCs/>
          <w:szCs w:val="24"/>
        </w:rPr>
        <w:tab/>
      </w:r>
      <w:r w:rsidRPr="009533B8">
        <w:rPr>
          <w:rFonts w:ascii="Tahoma" w:hAnsi="Tahoma" w:cs="Tahoma"/>
          <w:iCs/>
          <w:szCs w:val="24"/>
        </w:rPr>
        <w:tab/>
      </w:r>
      <w:r w:rsidRPr="009533B8">
        <w:rPr>
          <w:rFonts w:ascii="Tahoma" w:hAnsi="Tahoma" w:cs="Tahoma"/>
          <w:iCs/>
          <w:szCs w:val="24"/>
        </w:rPr>
        <w:tab/>
      </w:r>
      <w:r w:rsidRPr="009533B8">
        <w:rPr>
          <w:rFonts w:ascii="Tahoma" w:hAnsi="Tahoma" w:cs="Tahoma"/>
          <w:iCs/>
          <w:szCs w:val="24"/>
        </w:rPr>
        <w:tab/>
      </w:r>
      <w:r w:rsidRPr="009533B8">
        <w:rPr>
          <w:rFonts w:ascii="Tahoma" w:hAnsi="Tahoma" w:cs="Tahoma"/>
          <w:iCs/>
          <w:szCs w:val="24"/>
        </w:rPr>
        <w:tab/>
      </w:r>
      <w:r w:rsidRPr="009533B8">
        <w:rPr>
          <w:rFonts w:ascii="Tahoma" w:hAnsi="Tahoma" w:cs="Tahoma"/>
          <w:iCs/>
          <w:szCs w:val="24"/>
        </w:rPr>
        <w:tab/>
      </w:r>
      <w:r w:rsidRPr="009533B8">
        <w:rPr>
          <w:rFonts w:ascii="Tahoma" w:hAnsi="Tahoma" w:cs="Tahoma"/>
          <w:iCs/>
          <w:szCs w:val="24"/>
        </w:rPr>
        <w:tab/>
        <w:t>(imię i nazwisko)</w:t>
      </w:r>
    </w:p>
    <w:p w:rsidR="00AC0246" w:rsidRPr="009533B8" w:rsidRDefault="00AC0246" w:rsidP="009533B8">
      <w:pPr>
        <w:pStyle w:val="Akapitzlist"/>
        <w:widowControl w:val="0"/>
        <w:numPr>
          <w:ilvl w:val="0"/>
          <w:numId w:val="28"/>
        </w:numPr>
        <w:tabs>
          <w:tab w:val="left" w:pos="7025"/>
          <w:tab w:val="left" w:leader="dot" w:pos="7992"/>
        </w:tabs>
        <w:spacing w:after="0"/>
        <w:jc w:val="both"/>
        <w:rPr>
          <w:rFonts w:ascii="Tahoma" w:hAnsi="Tahoma" w:cs="Tahoma"/>
          <w:sz w:val="24"/>
          <w:szCs w:val="24"/>
        </w:rPr>
      </w:pPr>
      <w:r w:rsidRPr="009533B8">
        <w:rPr>
          <w:rFonts w:ascii="Tahoma" w:hAnsi="Tahoma" w:cs="Tahoma"/>
          <w:sz w:val="24"/>
          <w:szCs w:val="24"/>
        </w:rPr>
        <w:t xml:space="preserve">Oświadczam na podstawie art. 18 ust. 3 ustawy </w:t>
      </w:r>
      <w:proofErr w:type="spellStart"/>
      <w:r w:rsidRPr="009533B8">
        <w:rPr>
          <w:rFonts w:ascii="Tahoma" w:hAnsi="Tahoma" w:cs="Tahoma"/>
          <w:sz w:val="24"/>
          <w:szCs w:val="24"/>
        </w:rPr>
        <w:t>Pzp</w:t>
      </w:r>
      <w:proofErr w:type="spellEnd"/>
      <w:r w:rsidRPr="009533B8">
        <w:rPr>
          <w:rFonts w:ascii="Tahoma" w:hAnsi="Tahoma" w:cs="Tahoma"/>
          <w:sz w:val="24"/>
          <w:szCs w:val="24"/>
        </w:rPr>
        <w:t>, że wskazane poniżej informacje zawarte w ofercie stanowią tajemnicę przedsiębiorstwa w rozumieniu przepisów o zwalczaniu nieuczciwej konkurencji i w związku z niniejszym nie mogą być udostępnione, w szczególności innym uczestnikom postępowania.</w:t>
      </w:r>
    </w:p>
    <w:tbl>
      <w:tblPr>
        <w:tblW w:w="4167"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117"/>
        <w:gridCol w:w="4463"/>
        <w:gridCol w:w="2096"/>
      </w:tblGrid>
      <w:tr w:rsidR="00AC0246" w:rsidRPr="009533B8" w:rsidTr="00F31451">
        <w:trPr>
          <w:trHeight w:val="177"/>
          <w:jc w:val="center"/>
        </w:trPr>
        <w:tc>
          <w:tcPr>
            <w:tcW w:w="728" w:type="pct"/>
            <w:tcBorders>
              <w:top w:val="single" w:sz="4" w:space="0" w:color="auto"/>
              <w:bottom w:val="single" w:sz="4" w:space="0" w:color="auto"/>
              <w:right w:val="single" w:sz="4" w:space="0" w:color="auto"/>
            </w:tcBorders>
            <w:shd w:val="clear" w:color="auto" w:fill="auto"/>
            <w:vAlign w:val="center"/>
          </w:tcPr>
          <w:p w:rsidR="00AC0246" w:rsidRPr="009533B8" w:rsidRDefault="00AC0246" w:rsidP="009533B8">
            <w:pPr>
              <w:pStyle w:val="Tekstpodstawowywcity0"/>
              <w:spacing w:line="276" w:lineRule="auto"/>
              <w:rPr>
                <w:rFonts w:ascii="Tahoma" w:hAnsi="Tahoma" w:cs="Tahoma"/>
                <w:sz w:val="22"/>
                <w:szCs w:val="24"/>
              </w:rPr>
            </w:pPr>
            <w:r w:rsidRPr="009533B8">
              <w:rPr>
                <w:rFonts w:ascii="Tahoma" w:hAnsi="Tahoma" w:cs="Tahoma"/>
                <w:sz w:val="22"/>
                <w:szCs w:val="24"/>
              </w:rPr>
              <w:t>L.p.</w:t>
            </w:r>
          </w:p>
        </w:tc>
        <w:tc>
          <w:tcPr>
            <w:tcW w:w="2907" w:type="pct"/>
            <w:tcBorders>
              <w:top w:val="single" w:sz="4" w:space="0" w:color="auto"/>
              <w:left w:val="single" w:sz="4" w:space="0" w:color="auto"/>
              <w:bottom w:val="single" w:sz="4" w:space="0" w:color="auto"/>
              <w:right w:val="single" w:sz="4" w:space="0" w:color="auto"/>
            </w:tcBorders>
            <w:shd w:val="clear" w:color="auto" w:fill="auto"/>
            <w:vAlign w:val="center"/>
          </w:tcPr>
          <w:p w:rsidR="00AC0246" w:rsidRPr="009533B8" w:rsidRDefault="00AC0246" w:rsidP="009533B8">
            <w:pPr>
              <w:pStyle w:val="Tekstpodstawowywcity0"/>
              <w:spacing w:line="276" w:lineRule="auto"/>
              <w:rPr>
                <w:rFonts w:ascii="Tahoma" w:hAnsi="Tahoma" w:cs="Tahoma"/>
                <w:sz w:val="22"/>
                <w:szCs w:val="24"/>
              </w:rPr>
            </w:pPr>
            <w:r w:rsidRPr="009533B8">
              <w:rPr>
                <w:rFonts w:ascii="Tahoma" w:hAnsi="Tahoma" w:cs="Tahoma"/>
                <w:sz w:val="22"/>
                <w:szCs w:val="24"/>
              </w:rPr>
              <w:t>Oznaczenie rodzaju (nazwy) informacji</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AC0246" w:rsidRPr="009533B8" w:rsidRDefault="00AC0246" w:rsidP="009533B8">
            <w:pPr>
              <w:pStyle w:val="Tekstpodstawowywcity0"/>
              <w:spacing w:line="276" w:lineRule="auto"/>
              <w:rPr>
                <w:rFonts w:ascii="Tahoma" w:hAnsi="Tahoma" w:cs="Tahoma"/>
                <w:sz w:val="22"/>
                <w:szCs w:val="24"/>
              </w:rPr>
            </w:pPr>
            <w:r w:rsidRPr="009533B8">
              <w:rPr>
                <w:rFonts w:ascii="Tahoma" w:hAnsi="Tahoma" w:cs="Tahoma"/>
                <w:sz w:val="22"/>
                <w:szCs w:val="24"/>
              </w:rPr>
              <w:t xml:space="preserve">nazwa pliku </w:t>
            </w:r>
          </w:p>
        </w:tc>
      </w:tr>
      <w:tr w:rsidR="00AC0246" w:rsidRPr="009533B8" w:rsidTr="00F31451">
        <w:trPr>
          <w:trHeight w:val="322"/>
          <w:jc w:val="center"/>
        </w:trPr>
        <w:tc>
          <w:tcPr>
            <w:tcW w:w="728" w:type="pct"/>
            <w:tcBorders>
              <w:top w:val="single" w:sz="4" w:space="0" w:color="auto"/>
              <w:bottom w:val="single" w:sz="4" w:space="0" w:color="auto"/>
              <w:right w:val="single" w:sz="4" w:space="0" w:color="auto"/>
            </w:tcBorders>
            <w:vAlign w:val="center"/>
          </w:tcPr>
          <w:p w:rsidR="00AC0246" w:rsidRPr="009533B8" w:rsidRDefault="00AC0246" w:rsidP="009533B8">
            <w:pPr>
              <w:pStyle w:val="Tekstpodstawowywcity0"/>
              <w:spacing w:line="276" w:lineRule="auto"/>
              <w:rPr>
                <w:rFonts w:ascii="Tahoma" w:hAnsi="Tahoma" w:cs="Tahoma"/>
                <w:sz w:val="22"/>
                <w:szCs w:val="24"/>
              </w:rPr>
            </w:pPr>
          </w:p>
        </w:tc>
        <w:tc>
          <w:tcPr>
            <w:tcW w:w="2907" w:type="pct"/>
            <w:tcBorders>
              <w:top w:val="single" w:sz="4" w:space="0" w:color="auto"/>
              <w:left w:val="single" w:sz="4" w:space="0" w:color="auto"/>
              <w:bottom w:val="single" w:sz="4" w:space="0" w:color="auto"/>
              <w:right w:val="single" w:sz="4" w:space="0" w:color="auto"/>
            </w:tcBorders>
            <w:vAlign w:val="center"/>
          </w:tcPr>
          <w:p w:rsidR="00AC0246" w:rsidRPr="009533B8" w:rsidRDefault="00AC0246" w:rsidP="009533B8">
            <w:pPr>
              <w:pStyle w:val="Tekstpodstawowywcity0"/>
              <w:spacing w:line="276" w:lineRule="auto"/>
              <w:rPr>
                <w:rFonts w:ascii="Tahoma" w:hAnsi="Tahoma" w:cs="Tahoma"/>
                <w:sz w:val="22"/>
                <w:szCs w:val="24"/>
              </w:rPr>
            </w:pPr>
          </w:p>
        </w:tc>
        <w:tc>
          <w:tcPr>
            <w:tcW w:w="1365" w:type="pct"/>
            <w:tcBorders>
              <w:top w:val="single" w:sz="4" w:space="0" w:color="auto"/>
              <w:left w:val="single" w:sz="4" w:space="0" w:color="auto"/>
              <w:bottom w:val="single" w:sz="4" w:space="0" w:color="auto"/>
              <w:right w:val="single" w:sz="4" w:space="0" w:color="auto"/>
            </w:tcBorders>
          </w:tcPr>
          <w:p w:rsidR="00AC0246" w:rsidRPr="009533B8" w:rsidRDefault="00AC0246" w:rsidP="009533B8">
            <w:pPr>
              <w:pStyle w:val="Tekstpodstawowywcity0"/>
              <w:spacing w:line="276" w:lineRule="auto"/>
              <w:rPr>
                <w:rFonts w:ascii="Tahoma" w:hAnsi="Tahoma" w:cs="Tahoma"/>
                <w:sz w:val="22"/>
                <w:szCs w:val="24"/>
              </w:rPr>
            </w:pPr>
          </w:p>
        </w:tc>
      </w:tr>
      <w:tr w:rsidR="00AC0246" w:rsidRPr="009533B8" w:rsidTr="00F31451">
        <w:trPr>
          <w:trHeight w:val="322"/>
          <w:jc w:val="center"/>
        </w:trPr>
        <w:tc>
          <w:tcPr>
            <w:tcW w:w="728" w:type="pct"/>
            <w:tcBorders>
              <w:top w:val="single" w:sz="4" w:space="0" w:color="auto"/>
              <w:bottom w:val="single" w:sz="4" w:space="0" w:color="auto"/>
              <w:right w:val="single" w:sz="4" w:space="0" w:color="auto"/>
            </w:tcBorders>
          </w:tcPr>
          <w:p w:rsidR="00AC0246" w:rsidRPr="009533B8" w:rsidRDefault="00AC0246" w:rsidP="009533B8">
            <w:pPr>
              <w:pStyle w:val="Tekstpodstawowywcity0"/>
              <w:spacing w:line="276" w:lineRule="auto"/>
              <w:rPr>
                <w:rFonts w:ascii="Tahoma" w:hAnsi="Tahoma" w:cs="Tahoma"/>
                <w:sz w:val="22"/>
                <w:szCs w:val="24"/>
              </w:rPr>
            </w:pPr>
          </w:p>
        </w:tc>
        <w:tc>
          <w:tcPr>
            <w:tcW w:w="2907" w:type="pct"/>
            <w:tcBorders>
              <w:top w:val="single" w:sz="4" w:space="0" w:color="auto"/>
              <w:left w:val="single" w:sz="4" w:space="0" w:color="auto"/>
              <w:bottom w:val="single" w:sz="4" w:space="0" w:color="auto"/>
              <w:right w:val="single" w:sz="4" w:space="0" w:color="auto"/>
            </w:tcBorders>
          </w:tcPr>
          <w:p w:rsidR="00AC0246" w:rsidRPr="009533B8" w:rsidRDefault="00AC0246" w:rsidP="009533B8">
            <w:pPr>
              <w:pStyle w:val="Tekstpodstawowywcity0"/>
              <w:spacing w:line="276" w:lineRule="auto"/>
              <w:rPr>
                <w:rFonts w:ascii="Tahoma" w:hAnsi="Tahoma" w:cs="Tahoma"/>
                <w:sz w:val="22"/>
                <w:szCs w:val="24"/>
              </w:rPr>
            </w:pPr>
          </w:p>
        </w:tc>
        <w:tc>
          <w:tcPr>
            <w:tcW w:w="1365" w:type="pct"/>
            <w:tcBorders>
              <w:top w:val="single" w:sz="4" w:space="0" w:color="auto"/>
              <w:left w:val="single" w:sz="4" w:space="0" w:color="auto"/>
              <w:bottom w:val="single" w:sz="4" w:space="0" w:color="auto"/>
              <w:right w:val="single" w:sz="4" w:space="0" w:color="auto"/>
            </w:tcBorders>
          </w:tcPr>
          <w:p w:rsidR="00AC0246" w:rsidRPr="009533B8" w:rsidRDefault="00AC0246" w:rsidP="009533B8">
            <w:pPr>
              <w:pStyle w:val="Tekstpodstawowywcity0"/>
              <w:spacing w:line="276" w:lineRule="auto"/>
              <w:rPr>
                <w:rFonts w:ascii="Tahoma" w:hAnsi="Tahoma" w:cs="Tahoma"/>
                <w:sz w:val="22"/>
                <w:szCs w:val="24"/>
              </w:rPr>
            </w:pPr>
          </w:p>
        </w:tc>
      </w:tr>
    </w:tbl>
    <w:p w:rsidR="00AC0246" w:rsidRPr="009533B8" w:rsidRDefault="00AC0246" w:rsidP="009533B8">
      <w:pPr>
        <w:pStyle w:val="Tekstpodstawowywcity0"/>
        <w:tabs>
          <w:tab w:val="left" w:pos="426"/>
        </w:tabs>
        <w:spacing w:before="240" w:line="276" w:lineRule="auto"/>
        <w:ind w:left="284"/>
        <w:rPr>
          <w:rFonts w:ascii="Tahoma" w:hAnsi="Tahoma" w:cs="Tahoma"/>
          <w:szCs w:val="24"/>
        </w:rPr>
      </w:pPr>
      <w:r w:rsidRPr="009533B8">
        <w:rPr>
          <w:rFonts w:ascii="Tahoma" w:hAnsi="Tahoma" w:cs="Tahoma"/>
          <w:szCs w:val="24"/>
        </w:rPr>
        <w:t>Wykazanie, że zastrzeżone informacje stanowią tajemnicę przedsiębiorstwa ………………………………………………………………………………………………</w:t>
      </w:r>
    </w:p>
    <w:p w:rsidR="00AC0246" w:rsidRPr="009533B8" w:rsidRDefault="00AC0246" w:rsidP="009533B8">
      <w:pPr>
        <w:pStyle w:val="Tekstpodstawowywcity0"/>
        <w:tabs>
          <w:tab w:val="left" w:pos="426"/>
        </w:tabs>
        <w:spacing w:line="276" w:lineRule="auto"/>
        <w:ind w:left="284"/>
        <w:rPr>
          <w:rFonts w:ascii="Tahoma" w:hAnsi="Tahoma" w:cs="Tahoma"/>
          <w:szCs w:val="24"/>
        </w:rPr>
      </w:pPr>
      <w:r w:rsidRPr="009533B8">
        <w:rPr>
          <w:rFonts w:ascii="Tahoma" w:hAnsi="Tahoma" w:cs="Tahoma"/>
          <w:szCs w:val="24"/>
        </w:rPr>
        <w:t>W przypadku gdy żadna z informacji zawartych w ofercie nie stanowi tajemnicy przedsiębiorstwa w rozumieniu przepisów o zwalczaniu nieuczciwej konkurencji, Wykonawca nie wypełnia pkt 6</w:t>
      </w:r>
    </w:p>
    <w:p w:rsidR="00AC0246" w:rsidRPr="009533B8" w:rsidRDefault="00AC0246" w:rsidP="009533B8">
      <w:pPr>
        <w:pStyle w:val="Akapitzlist"/>
        <w:widowControl w:val="0"/>
        <w:numPr>
          <w:ilvl w:val="0"/>
          <w:numId w:val="28"/>
        </w:numPr>
        <w:tabs>
          <w:tab w:val="left" w:pos="7025"/>
          <w:tab w:val="left" w:leader="dot" w:pos="7992"/>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rsidR="00AC0246" w:rsidRPr="009533B8" w:rsidRDefault="00AC0246" w:rsidP="009533B8">
      <w:pPr>
        <w:widowControl w:val="0"/>
        <w:tabs>
          <w:tab w:val="left" w:pos="7025"/>
          <w:tab w:val="left" w:leader="dot" w:pos="7992"/>
        </w:tabs>
        <w:spacing w:after="120"/>
        <w:jc w:val="both"/>
        <w:rPr>
          <w:rFonts w:ascii="Tahoma" w:hAnsi="Tahoma" w:cs="Tahoma"/>
          <w:sz w:val="24"/>
          <w:szCs w:val="24"/>
        </w:rPr>
      </w:pPr>
      <w:r w:rsidRPr="009533B8">
        <w:rPr>
          <w:rFonts w:ascii="Tahoma" w:hAnsi="Tahoma" w:cs="Tahoma"/>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C0246" w:rsidRPr="009533B8" w:rsidRDefault="00AC0246" w:rsidP="009533B8">
      <w:pPr>
        <w:spacing w:after="0"/>
        <w:jc w:val="both"/>
        <w:rPr>
          <w:rFonts w:ascii="Tahoma" w:hAnsi="Tahoma" w:cs="Tahoma"/>
          <w:i/>
          <w:sz w:val="24"/>
          <w:szCs w:val="24"/>
        </w:rPr>
      </w:pPr>
      <w:r w:rsidRPr="009533B8">
        <w:rPr>
          <w:rFonts w:ascii="Tahoma" w:hAnsi="Tahoma" w:cs="Tahoma"/>
          <w:sz w:val="24"/>
          <w:szCs w:val="24"/>
        </w:rPr>
        <w:t>UWAGA: DOKUMENT NALEŻY OPATRZYĆ KWALIFIKOWANYM PODPISEM ELEKTRONICZNYM LUB PODPISEM ZAUFANYM LUB PODPISEM OSOBISTYM</w:t>
      </w:r>
      <w:r w:rsidRPr="009533B8">
        <w:rPr>
          <w:rFonts w:ascii="Tahoma" w:hAnsi="Tahoma" w:cs="Tahoma"/>
          <w:i/>
          <w:sz w:val="24"/>
          <w:szCs w:val="24"/>
        </w:rPr>
        <w:t xml:space="preserve"> </w:t>
      </w:r>
      <w:r w:rsidRPr="009533B8">
        <w:rPr>
          <w:rStyle w:val="Teksttreci5"/>
          <w:rFonts w:ascii="Tahoma" w:hAnsi="Tahoma" w:cs="Tahoma"/>
          <w:i w:val="0"/>
          <w:sz w:val="24"/>
          <w:szCs w:val="24"/>
        </w:rPr>
        <w:t>PRZEZ OSOBĘ LUB OSOBY UPRAWNIONE DO REPREZENTOWANIA WYKONAWCY I PRZEKAZAĆ ZAMAWIAJĄCEMU WRAZ Z DOKUMENTEM (-AMI) POTWIERDZAJĄCYMI PRAWO DO REPREZENTACJI WYKONAWCY PRZEZ OSOBĘ LUB OSOBY PODPISUJĄCE OFERTĘ</w:t>
      </w:r>
    </w:p>
    <w:p w:rsidR="00197628" w:rsidRDefault="00197628" w:rsidP="009533B8">
      <w:pPr>
        <w:spacing w:after="360"/>
        <w:rPr>
          <w:rStyle w:val="Nagwek220"/>
          <w:rFonts w:ascii="Tahoma" w:hAnsi="Tahoma" w:cs="Tahoma"/>
          <w:b/>
          <w:color w:val="auto"/>
          <w:sz w:val="24"/>
          <w:szCs w:val="24"/>
        </w:rPr>
      </w:pPr>
      <w:bookmarkStart w:id="11" w:name="bookmark14"/>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313A53" w:rsidRDefault="00313A53" w:rsidP="009533B8">
      <w:pPr>
        <w:spacing w:after="360"/>
        <w:rPr>
          <w:rStyle w:val="Nagwek220"/>
          <w:rFonts w:ascii="Tahoma" w:hAnsi="Tahoma" w:cs="Tahoma"/>
          <w:b/>
          <w:color w:val="auto"/>
          <w:sz w:val="24"/>
          <w:szCs w:val="24"/>
        </w:rPr>
      </w:pPr>
    </w:p>
    <w:p w:rsidR="00313A53" w:rsidRDefault="00313A53" w:rsidP="009533B8">
      <w:pPr>
        <w:spacing w:after="360"/>
        <w:rPr>
          <w:rStyle w:val="Nagwek220"/>
          <w:rFonts w:ascii="Tahoma" w:hAnsi="Tahoma" w:cs="Tahoma"/>
          <w:b/>
          <w:color w:val="auto"/>
          <w:sz w:val="24"/>
          <w:szCs w:val="24"/>
        </w:rPr>
      </w:pPr>
    </w:p>
    <w:p w:rsidR="00313A53" w:rsidRDefault="00313A53" w:rsidP="009533B8">
      <w:pPr>
        <w:spacing w:after="360"/>
        <w:rPr>
          <w:rStyle w:val="Nagwek220"/>
          <w:rFonts w:ascii="Tahoma" w:hAnsi="Tahoma" w:cs="Tahoma"/>
          <w:b/>
          <w:color w:val="auto"/>
          <w:sz w:val="24"/>
          <w:szCs w:val="24"/>
        </w:rPr>
      </w:pPr>
    </w:p>
    <w:p w:rsidR="00AC0246" w:rsidRPr="009533B8" w:rsidRDefault="00AC0246" w:rsidP="009533B8">
      <w:pPr>
        <w:spacing w:after="360"/>
        <w:rPr>
          <w:rStyle w:val="Nagwek220"/>
          <w:rFonts w:ascii="Tahoma" w:hAnsi="Tahoma" w:cs="Tahoma"/>
          <w:b/>
          <w:color w:val="auto"/>
          <w:sz w:val="24"/>
          <w:szCs w:val="24"/>
        </w:rPr>
      </w:pPr>
      <w:r w:rsidRPr="009533B8">
        <w:rPr>
          <w:rStyle w:val="Nagwek220"/>
          <w:rFonts w:ascii="Tahoma" w:hAnsi="Tahoma" w:cs="Tahoma"/>
          <w:b/>
          <w:color w:val="auto"/>
          <w:sz w:val="24"/>
          <w:szCs w:val="24"/>
        </w:rPr>
        <w:t>Załącznik nr 2 do SWZ:</w:t>
      </w:r>
      <w:bookmarkEnd w:id="11"/>
    </w:p>
    <w:p w:rsidR="00AC0246" w:rsidRPr="009533B8" w:rsidRDefault="00AC0246" w:rsidP="009533B8">
      <w:pPr>
        <w:keepNext/>
        <w:keepLines/>
        <w:spacing w:before="120" w:after="0"/>
        <w:jc w:val="center"/>
        <w:rPr>
          <w:rStyle w:val="Teksttreci20"/>
          <w:rFonts w:ascii="Tahoma" w:hAnsi="Tahoma" w:cs="Tahoma"/>
          <w:b/>
          <w:color w:val="auto"/>
          <w:sz w:val="24"/>
          <w:szCs w:val="24"/>
        </w:rPr>
      </w:pPr>
      <w:r w:rsidRPr="009533B8">
        <w:rPr>
          <w:rStyle w:val="Nagwek220"/>
          <w:rFonts w:ascii="Tahoma" w:hAnsi="Tahoma" w:cs="Tahoma"/>
          <w:b/>
          <w:color w:val="auto"/>
          <w:sz w:val="24"/>
          <w:szCs w:val="24"/>
        </w:rPr>
        <w:t>Oświadczenie Wykonawcy</w:t>
      </w:r>
      <w:r w:rsidRPr="009533B8">
        <w:rPr>
          <w:rFonts w:ascii="Tahoma" w:hAnsi="Tahoma" w:cs="Tahoma"/>
          <w:b/>
          <w:sz w:val="24"/>
          <w:szCs w:val="24"/>
        </w:rPr>
        <w:t xml:space="preserve"> </w:t>
      </w:r>
      <w:r w:rsidRPr="009533B8">
        <w:rPr>
          <w:rStyle w:val="Teksttreci20"/>
          <w:rFonts w:ascii="Tahoma" w:hAnsi="Tahoma" w:cs="Tahoma"/>
          <w:b/>
          <w:color w:val="auto"/>
          <w:sz w:val="24"/>
          <w:szCs w:val="24"/>
        </w:rPr>
        <w:t>składane na podstawie art. 125 ust. 1 ustawy</w:t>
      </w:r>
    </w:p>
    <w:p w:rsidR="00AC0246" w:rsidRPr="009533B8" w:rsidRDefault="00AC0246" w:rsidP="009533B8">
      <w:pPr>
        <w:keepNext/>
        <w:keepLines/>
        <w:spacing w:after="0"/>
        <w:jc w:val="center"/>
        <w:rPr>
          <w:rFonts w:ascii="Tahoma" w:hAnsi="Tahoma" w:cs="Tahoma"/>
          <w:b/>
          <w:sz w:val="24"/>
          <w:szCs w:val="24"/>
        </w:rPr>
      </w:pPr>
      <w:r w:rsidRPr="009533B8">
        <w:rPr>
          <w:rStyle w:val="Teksttreci20"/>
          <w:rFonts w:ascii="Tahoma" w:hAnsi="Tahoma" w:cs="Tahoma"/>
          <w:b/>
          <w:color w:val="auto"/>
          <w:sz w:val="24"/>
          <w:szCs w:val="24"/>
        </w:rPr>
        <w:t>z dnia 11 września 2019 r.</w:t>
      </w:r>
      <w:r w:rsidRPr="009533B8">
        <w:rPr>
          <w:rFonts w:ascii="Tahoma" w:hAnsi="Tahoma" w:cs="Tahoma"/>
          <w:b/>
          <w:sz w:val="24"/>
          <w:szCs w:val="24"/>
        </w:rPr>
        <w:t xml:space="preserve"> </w:t>
      </w:r>
      <w:r w:rsidRPr="009533B8">
        <w:rPr>
          <w:rStyle w:val="Teksttreci20"/>
          <w:rFonts w:ascii="Tahoma" w:hAnsi="Tahoma" w:cs="Tahoma"/>
          <w:b/>
          <w:color w:val="auto"/>
          <w:sz w:val="24"/>
          <w:szCs w:val="24"/>
        </w:rPr>
        <w:t>Prawo zamówień publicznych</w:t>
      </w:r>
    </w:p>
    <w:p w:rsidR="00AC0246" w:rsidRPr="009533B8" w:rsidRDefault="00AC0246" w:rsidP="009533B8">
      <w:pPr>
        <w:spacing w:after="360"/>
        <w:jc w:val="center"/>
        <w:rPr>
          <w:rFonts w:ascii="Tahoma" w:hAnsi="Tahoma" w:cs="Tahoma"/>
          <w:b/>
          <w:sz w:val="24"/>
          <w:szCs w:val="24"/>
        </w:rPr>
      </w:pPr>
      <w:r w:rsidRPr="009533B8">
        <w:rPr>
          <w:rStyle w:val="Nagwek220"/>
          <w:rFonts w:ascii="Tahoma" w:hAnsi="Tahoma" w:cs="Tahoma"/>
          <w:b/>
          <w:color w:val="auto"/>
          <w:sz w:val="24"/>
          <w:szCs w:val="24"/>
        </w:rPr>
        <w:t>dotyczące podstaw wykluczenia z postępowania</w:t>
      </w:r>
    </w:p>
    <w:p w:rsidR="00AC0246" w:rsidRPr="009533B8" w:rsidRDefault="00AC0246" w:rsidP="009533B8">
      <w:pPr>
        <w:keepNext/>
        <w:keepLines/>
        <w:spacing w:after="0"/>
        <w:jc w:val="both"/>
        <w:rPr>
          <w:rStyle w:val="Nagwek220"/>
          <w:rFonts w:ascii="Tahoma" w:hAnsi="Tahoma" w:cs="Tahoma"/>
          <w:b/>
          <w:color w:val="auto"/>
          <w:sz w:val="24"/>
          <w:szCs w:val="24"/>
        </w:rPr>
      </w:pPr>
      <w:r w:rsidRPr="009533B8">
        <w:rPr>
          <w:rStyle w:val="Nagwek220"/>
          <w:rFonts w:ascii="Tahoma" w:hAnsi="Tahoma" w:cs="Tahoma"/>
          <w:b/>
          <w:color w:val="auto"/>
          <w:sz w:val="24"/>
          <w:szCs w:val="24"/>
        </w:rPr>
        <w:t xml:space="preserve">Nr postępowania: </w:t>
      </w:r>
      <w:r w:rsidR="00FF59BF" w:rsidRPr="009533B8">
        <w:rPr>
          <w:rStyle w:val="Nagwek220"/>
          <w:rFonts w:ascii="Tahoma" w:hAnsi="Tahoma" w:cs="Tahoma"/>
          <w:color w:val="auto"/>
          <w:sz w:val="24"/>
          <w:szCs w:val="24"/>
        </w:rPr>
        <w:t>RI</w:t>
      </w:r>
      <w:r w:rsidRPr="009533B8">
        <w:rPr>
          <w:rStyle w:val="Nagwek220"/>
          <w:rFonts w:ascii="Tahoma" w:hAnsi="Tahoma" w:cs="Tahoma"/>
          <w:color w:val="auto"/>
          <w:sz w:val="24"/>
          <w:szCs w:val="24"/>
        </w:rPr>
        <w:t>.271.</w:t>
      </w:r>
      <w:r w:rsidR="00313A53">
        <w:rPr>
          <w:rStyle w:val="Nagwek220"/>
          <w:rFonts w:ascii="Tahoma" w:hAnsi="Tahoma" w:cs="Tahoma"/>
          <w:color w:val="auto"/>
          <w:sz w:val="24"/>
          <w:szCs w:val="24"/>
        </w:rPr>
        <w:t>2</w:t>
      </w:r>
      <w:r w:rsidRPr="009533B8">
        <w:rPr>
          <w:rStyle w:val="Nagwek220"/>
          <w:rFonts w:ascii="Tahoma" w:hAnsi="Tahoma" w:cs="Tahoma"/>
          <w:color w:val="auto"/>
          <w:sz w:val="24"/>
          <w:szCs w:val="24"/>
        </w:rPr>
        <w:t>.2021</w:t>
      </w:r>
      <w:r w:rsidR="00FF59BF" w:rsidRPr="009533B8">
        <w:rPr>
          <w:rStyle w:val="Nagwek220"/>
          <w:rFonts w:ascii="Tahoma" w:hAnsi="Tahoma" w:cs="Tahoma"/>
          <w:color w:val="auto"/>
          <w:sz w:val="24"/>
          <w:szCs w:val="24"/>
        </w:rPr>
        <w:t>.SŻ</w:t>
      </w:r>
    </w:p>
    <w:p w:rsidR="00AC0246" w:rsidRPr="009533B8" w:rsidRDefault="00AC0246" w:rsidP="009533B8">
      <w:pPr>
        <w:spacing w:before="240" w:after="0"/>
        <w:jc w:val="both"/>
        <w:rPr>
          <w:rStyle w:val="Teksttreci40"/>
          <w:rFonts w:ascii="Tahoma" w:eastAsiaTheme="minorHAnsi" w:hAnsi="Tahoma" w:cs="Tahoma"/>
          <w:b/>
          <w:color w:val="auto"/>
          <w:sz w:val="24"/>
          <w:szCs w:val="24"/>
          <w:lang w:eastAsia="en-US" w:bidi="ar-SA"/>
        </w:rPr>
      </w:pPr>
      <w:r w:rsidRPr="009533B8">
        <w:rPr>
          <w:rStyle w:val="Nagwek220"/>
          <w:rFonts w:ascii="Tahoma" w:hAnsi="Tahoma" w:cs="Tahoma"/>
          <w:b/>
          <w:color w:val="auto"/>
          <w:sz w:val="24"/>
          <w:szCs w:val="24"/>
        </w:rPr>
        <w:t xml:space="preserve">Nazwa postępowania: </w:t>
      </w:r>
      <w:r w:rsidR="00313A53" w:rsidRPr="00313A53">
        <w:rPr>
          <w:rFonts w:ascii="Tahoma" w:hAnsi="Tahoma" w:cs="Tahoma"/>
          <w:sz w:val="24"/>
          <w:szCs w:val="24"/>
        </w:rPr>
        <w:t>PRZEBUDOWA Z ROZBUDOWĄ BUD</w:t>
      </w:r>
      <w:r w:rsidR="009F51E6">
        <w:rPr>
          <w:rFonts w:ascii="Tahoma" w:hAnsi="Tahoma" w:cs="Tahoma"/>
          <w:sz w:val="24"/>
          <w:szCs w:val="24"/>
        </w:rPr>
        <w:t>YNKU ZESPOŁU SZKOLNO-PRZEDSZKOL</w:t>
      </w:r>
      <w:r w:rsidR="00313A53" w:rsidRPr="00313A53">
        <w:rPr>
          <w:rFonts w:ascii="Tahoma" w:hAnsi="Tahoma" w:cs="Tahoma"/>
          <w:sz w:val="24"/>
          <w:szCs w:val="24"/>
        </w:rPr>
        <w:t>NEGO W RZUCHOWIE</w:t>
      </w:r>
    </w:p>
    <w:p w:rsidR="00AC0246" w:rsidRPr="009533B8" w:rsidRDefault="00AC0246" w:rsidP="009533B8">
      <w:pPr>
        <w:spacing w:before="240" w:after="0"/>
        <w:ind w:left="4248"/>
        <w:jc w:val="both"/>
        <w:rPr>
          <w:rFonts w:ascii="Tahoma" w:eastAsia="Calibri" w:hAnsi="Tahoma" w:cs="Tahoma"/>
          <w:sz w:val="24"/>
          <w:szCs w:val="24"/>
          <w:lang w:eastAsia="pl-PL" w:bidi="pl-PL"/>
        </w:rPr>
      </w:pPr>
      <w:r w:rsidRPr="009533B8">
        <w:rPr>
          <w:rStyle w:val="Teksttreci40"/>
          <w:rFonts w:ascii="Tahoma" w:hAnsi="Tahoma" w:cs="Tahoma"/>
          <w:b/>
          <w:color w:val="auto"/>
          <w:sz w:val="24"/>
          <w:szCs w:val="24"/>
        </w:rPr>
        <w:t xml:space="preserve">Zamawiający: </w:t>
      </w:r>
      <w:r w:rsidR="00FF59BF" w:rsidRPr="009533B8">
        <w:rPr>
          <w:rFonts w:ascii="Tahoma" w:hAnsi="Tahoma" w:cs="Tahoma"/>
          <w:sz w:val="24"/>
          <w:szCs w:val="24"/>
        </w:rPr>
        <w:t>Gmina Kornowac</w:t>
      </w:r>
    </w:p>
    <w:p w:rsidR="00AC0246" w:rsidRPr="009533B8" w:rsidRDefault="00AC0246" w:rsidP="009533B8">
      <w:pPr>
        <w:spacing w:after="0"/>
        <w:ind w:left="4248"/>
        <w:jc w:val="both"/>
        <w:rPr>
          <w:rFonts w:ascii="Tahoma" w:hAnsi="Tahoma" w:cs="Tahoma"/>
        </w:rPr>
      </w:pPr>
      <w:r w:rsidRPr="009533B8">
        <w:rPr>
          <w:rFonts w:ascii="Tahoma" w:hAnsi="Tahoma" w:cs="Tahoma"/>
          <w:sz w:val="24"/>
          <w:szCs w:val="24"/>
        </w:rPr>
        <w:t xml:space="preserve">ul. </w:t>
      </w:r>
      <w:r w:rsidR="00FF59BF" w:rsidRPr="009533B8">
        <w:rPr>
          <w:rFonts w:ascii="Tahoma" w:hAnsi="Tahoma" w:cs="Tahoma"/>
          <w:sz w:val="24"/>
          <w:szCs w:val="24"/>
        </w:rPr>
        <w:t>Raciborska 48</w:t>
      </w:r>
      <w:r w:rsidRPr="009533B8">
        <w:rPr>
          <w:rFonts w:ascii="Tahoma" w:hAnsi="Tahoma" w:cs="Tahoma"/>
          <w:sz w:val="24"/>
          <w:szCs w:val="24"/>
        </w:rPr>
        <w:t>, 44-</w:t>
      </w:r>
      <w:r w:rsidR="00FF59BF" w:rsidRPr="009533B8">
        <w:rPr>
          <w:rFonts w:ascii="Tahoma" w:hAnsi="Tahoma" w:cs="Tahoma"/>
          <w:sz w:val="24"/>
          <w:szCs w:val="24"/>
        </w:rPr>
        <w:t>285 Kornowac</w:t>
      </w:r>
    </w:p>
    <w:p w:rsidR="00AC0246" w:rsidRPr="009533B8" w:rsidRDefault="00AC0246" w:rsidP="009533B8">
      <w:pPr>
        <w:spacing w:after="0"/>
        <w:jc w:val="both"/>
        <w:rPr>
          <w:rStyle w:val="Teksttreci40"/>
          <w:rFonts w:ascii="Tahoma" w:hAnsi="Tahoma" w:cs="Tahoma"/>
          <w:b/>
          <w:color w:val="auto"/>
          <w:sz w:val="24"/>
          <w:szCs w:val="24"/>
        </w:rPr>
      </w:pPr>
      <w:r w:rsidRPr="009533B8">
        <w:rPr>
          <w:rStyle w:val="Teksttreci40"/>
          <w:rFonts w:ascii="Tahoma" w:hAnsi="Tahoma" w:cs="Tahoma"/>
          <w:b/>
          <w:color w:val="auto"/>
          <w:sz w:val="24"/>
          <w:szCs w:val="24"/>
        </w:rPr>
        <w:t>Wykonawca:</w:t>
      </w:r>
    </w:p>
    <w:p w:rsidR="00AC0246" w:rsidRPr="009533B8" w:rsidRDefault="00AC0246" w:rsidP="009533B8">
      <w:pPr>
        <w:spacing w:after="0"/>
        <w:jc w:val="both"/>
        <w:rPr>
          <w:rStyle w:val="Teksttreci40"/>
          <w:rFonts w:ascii="Tahoma" w:hAnsi="Tahoma" w:cs="Tahoma"/>
          <w:color w:val="auto"/>
          <w:sz w:val="24"/>
          <w:szCs w:val="24"/>
        </w:rPr>
      </w:pPr>
      <w:r w:rsidRPr="009533B8">
        <w:rPr>
          <w:rStyle w:val="Teksttreci40"/>
          <w:rFonts w:ascii="Tahoma" w:hAnsi="Tahoma" w:cs="Tahoma"/>
          <w:color w:val="auto"/>
          <w:sz w:val="24"/>
          <w:szCs w:val="24"/>
        </w:rPr>
        <w:t>.....................................</w:t>
      </w:r>
    </w:p>
    <w:p w:rsidR="00AC0246" w:rsidRPr="009533B8" w:rsidRDefault="00AC0246" w:rsidP="009533B8">
      <w:pPr>
        <w:spacing w:after="0"/>
        <w:jc w:val="both"/>
        <w:rPr>
          <w:rStyle w:val="Teksttreci40"/>
          <w:rFonts w:ascii="Tahoma" w:hAnsi="Tahoma" w:cs="Tahoma"/>
          <w:color w:val="auto"/>
          <w:sz w:val="24"/>
          <w:szCs w:val="24"/>
        </w:rPr>
      </w:pPr>
      <w:r w:rsidRPr="009533B8">
        <w:rPr>
          <w:rStyle w:val="Teksttreci40"/>
          <w:rFonts w:ascii="Tahoma" w:hAnsi="Tahoma" w:cs="Tahoma"/>
          <w:color w:val="auto"/>
          <w:sz w:val="24"/>
          <w:szCs w:val="24"/>
        </w:rPr>
        <w:t>.....................................</w:t>
      </w:r>
    </w:p>
    <w:p w:rsidR="00AC0246" w:rsidRPr="009533B8" w:rsidRDefault="00AC0246" w:rsidP="009533B8">
      <w:pPr>
        <w:spacing w:before="240" w:after="0"/>
        <w:jc w:val="both"/>
        <w:rPr>
          <w:rFonts w:ascii="Tahoma" w:eastAsia="Times New Roman" w:hAnsi="Tahoma" w:cs="Tahoma"/>
          <w:sz w:val="24"/>
          <w:szCs w:val="24"/>
          <w:lang w:eastAsia="pl-PL"/>
        </w:rPr>
      </w:pPr>
      <w:r w:rsidRPr="009533B8">
        <w:rPr>
          <w:rStyle w:val="Teksttreci20"/>
          <w:rFonts w:ascii="Tahoma" w:hAnsi="Tahoma" w:cs="Tahoma"/>
          <w:color w:val="auto"/>
          <w:sz w:val="24"/>
          <w:szCs w:val="24"/>
        </w:rPr>
        <w:t>W celu potwierdzenia, umocowana do reprezentowania</w:t>
      </w:r>
      <w:r w:rsidRPr="009533B8">
        <w:rPr>
          <w:rFonts w:ascii="Tahoma" w:eastAsia="Times New Roman" w:hAnsi="Tahoma" w:cs="Tahoma"/>
          <w:sz w:val="24"/>
          <w:szCs w:val="24"/>
          <w:lang w:eastAsia="pl-PL"/>
        </w:rPr>
        <w:t xml:space="preserve"> wskazuję, że dokumenty znajdują się w formie elektronicznej pod następującymi adresami internetowymi ogólnodostępnych i bezpłatnych baz danych </w:t>
      </w:r>
      <w:r w:rsidRPr="009533B8">
        <w:rPr>
          <w:rFonts w:ascii="Tahoma" w:eastAsia="Times New Roman" w:hAnsi="Tahoma" w:cs="Tahoma"/>
          <w:i/>
          <w:sz w:val="24"/>
          <w:szCs w:val="24"/>
          <w:lang w:eastAsia="pl-PL"/>
        </w:rPr>
        <w:t>(należy zaznaczyć):</w:t>
      </w:r>
    </w:p>
    <w:p w:rsidR="00AC0246" w:rsidRPr="009533B8" w:rsidRDefault="00AC0246" w:rsidP="009533B8">
      <w:pPr>
        <w:tabs>
          <w:tab w:val="left" w:pos="360"/>
        </w:tabs>
        <w:spacing w:before="240" w:after="0"/>
        <w:ind w:right="28"/>
        <w:jc w:val="both"/>
        <w:rPr>
          <w:rFonts w:ascii="Tahoma" w:eastAsia="Times New Roman" w:hAnsi="Tahoma" w:cs="Tahoma"/>
          <w:sz w:val="24"/>
          <w:szCs w:val="24"/>
          <w:lang w:eastAsia="pl-PL"/>
        </w:rPr>
      </w:pPr>
      <w:r w:rsidRPr="009533B8">
        <w:rPr>
          <w:rFonts w:ascii="Tahoma" w:hAnsi="Tahoma" w:cs="Tahoma"/>
          <w:b/>
          <w:bCs/>
          <w:sz w:val="24"/>
          <w:szCs w:val="24"/>
          <w:lang w:val="en-GB"/>
        </w:rPr>
        <w:fldChar w:fldCharType="begin">
          <w:ffData>
            <w:name w:val=""/>
            <w:enabled/>
            <w:calcOnExit w:val="0"/>
            <w:checkBox>
              <w:sizeAuto/>
              <w:default w:val="0"/>
            </w:checkBox>
          </w:ffData>
        </w:fldChar>
      </w:r>
      <w:r w:rsidRPr="009533B8">
        <w:rPr>
          <w:rFonts w:ascii="Tahoma" w:hAnsi="Tahoma" w:cs="Tahoma"/>
          <w:b/>
          <w:bCs/>
          <w:sz w:val="24"/>
          <w:szCs w:val="24"/>
        </w:rPr>
        <w:instrText xml:space="preserve"> FORMCHECKBOX </w:instrText>
      </w:r>
      <w:r w:rsidR="00904786">
        <w:rPr>
          <w:rFonts w:ascii="Tahoma" w:hAnsi="Tahoma" w:cs="Tahoma"/>
          <w:b/>
          <w:bCs/>
          <w:sz w:val="24"/>
          <w:szCs w:val="24"/>
          <w:lang w:val="en-GB"/>
        </w:rPr>
      </w:r>
      <w:r w:rsidR="00904786">
        <w:rPr>
          <w:rFonts w:ascii="Tahoma" w:hAnsi="Tahoma" w:cs="Tahoma"/>
          <w:b/>
          <w:bCs/>
          <w:sz w:val="24"/>
          <w:szCs w:val="24"/>
          <w:lang w:val="en-GB"/>
        </w:rPr>
        <w:fldChar w:fldCharType="separate"/>
      </w:r>
      <w:r w:rsidRPr="009533B8">
        <w:rPr>
          <w:rFonts w:ascii="Tahoma" w:hAnsi="Tahoma" w:cs="Tahoma"/>
          <w:b/>
          <w:bCs/>
          <w:sz w:val="24"/>
          <w:szCs w:val="24"/>
          <w:lang w:val="en-GB"/>
        </w:rPr>
        <w:fldChar w:fldCharType="end"/>
      </w:r>
      <w:r w:rsidRPr="009533B8">
        <w:rPr>
          <w:rFonts w:ascii="Tahoma" w:hAnsi="Tahoma" w:cs="Tahoma"/>
          <w:b/>
          <w:bCs/>
          <w:sz w:val="24"/>
          <w:szCs w:val="24"/>
        </w:rPr>
        <w:t xml:space="preserve"> </w:t>
      </w:r>
      <w:r w:rsidRPr="009533B8">
        <w:rPr>
          <w:rFonts w:ascii="Tahoma" w:eastAsia="Times New Roman" w:hAnsi="Tahoma" w:cs="Tahoma"/>
          <w:sz w:val="24"/>
          <w:szCs w:val="24"/>
          <w:lang w:eastAsia="pl-PL"/>
        </w:rPr>
        <w:t xml:space="preserve">* </w:t>
      </w:r>
      <w:hyperlink r:id="rId14" w:history="1">
        <w:r w:rsidRPr="009533B8">
          <w:rPr>
            <w:rStyle w:val="Hipercze"/>
            <w:rFonts w:ascii="Tahoma" w:eastAsia="Times New Roman" w:hAnsi="Tahoma" w:cs="Tahoma"/>
            <w:color w:val="auto"/>
            <w:sz w:val="24"/>
            <w:szCs w:val="24"/>
          </w:rPr>
          <w:t>https://prod.ceidg.gov.pl</w:t>
        </w:r>
      </w:hyperlink>
      <w:r w:rsidRPr="009533B8">
        <w:rPr>
          <w:rFonts w:ascii="Tahoma" w:eastAsia="Times New Roman" w:hAnsi="Tahoma" w:cs="Tahoma"/>
          <w:sz w:val="24"/>
          <w:szCs w:val="24"/>
          <w:lang w:eastAsia="pl-PL"/>
        </w:rPr>
        <w:t xml:space="preserve">     </w:t>
      </w:r>
      <w:r w:rsidRPr="009533B8">
        <w:rPr>
          <w:rFonts w:ascii="Tahoma" w:hAnsi="Tahoma" w:cs="Tahoma"/>
          <w:b/>
          <w:bCs/>
          <w:sz w:val="24"/>
          <w:szCs w:val="24"/>
          <w:lang w:val="en-GB"/>
        </w:rPr>
        <w:fldChar w:fldCharType="begin">
          <w:ffData>
            <w:name w:val=""/>
            <w:enabled/>
            <w:calcOnExit w:val="0"/>
            <w:checkBox>
              <w:sizeAuto/>
              <w:default w:val="0"/>
            </w:checkBox>
          </w:ffData>
        </w:fldChar>
      </w:r>
      <w:r w:rsidRPr="009533B8">
        <w:rPr>
          <w:rFonts w:ascii="Tahoma" w:hAnsi="Tahoma" w:cs="Tahoma"/>
          <w:b/>
          <w:bCs/>
          <w:sz w:val="24"/>
          <w:szCs w:val="24"/>
        </w:rPr>
        <w:instrText xml:space="preserve"> FORMCHECKBOX </w:instrText>
      </w:r>
      <w:r w:rsidR="00904786">
        <w:rPr>
          <w:rFonts w:ascii="Tahoma" w:hAnsi="Tahoma" w:cs="Tahoma"/>
          <w:b/>
          <w:bCs/>
          <w:sz w:val="24"/>
          <w:szCs w:val="24"/>
          <w:lang w:val="en-GB"/>
        </w:rPr>
      </w:r>
      <w:r w:rsidR="00904786">
        <w:rPr>
          <w:rFonts w:ascii="Tahoma" w:hAnsi="Tahoma" w:cs="Tahoma"/>
          <w:b/>
          <w:bCs/>
          <w:sz w:val="24"/>
          <w:szCs w:val="24"/>
          <w:lang w:val="en-GB"/>
        </w:rPr>
        <w:fldChar w:fldCharType="separate"/>
      </w:r>
      <w:r w:rsidRPr="009533B8">
        <w:rPr>
          <w:rFonts w:ascii="Tahoma" w:hAnsi="Tahoma" w:cs="Tahoma"/>
          <w:b/>
          <w:bCs/>
          <w:sz w:val="24"/>
          <w:szCs w:val="24"/>
          <w:lang w:val="en-GB"/>
        </w:rPr>
        <w:fldChar w:fldCharType="end"/>
      </w:r>
      <w:r w:rsidRPr="009533B8">
        <w:rPr>
          <w:rFonts w:ascii="Tahoma" w:hAnsi="Tahoma" w:cs="Tahoma"/>
          <w:b/>
          <w:bCs/>
          <w:sz w:val="24"/>
          <w:szCs w:val="24"/>
        </w:rPr>
        <w:t xml:space="preserve"> </w:t>
      </w:r>
      <w:r w:rsidRPr="009533B8">
        <w:rPr>
          <w:rFonts w:ascii="Tahoma" w:eastAsia="Times New Roman" w:hAnsi="Tahoma" w:cs="Tahoma"/>
          <w:sz w:val="24"/>
          <w:szCs w:val="24"/>
          <w:lang w:eastAsia="pl-PL"/>
        </w:rPr>
        <w:t>*</w:t>
      </w:r>
      <w:r w:rsidRPr="009533B8">
        <w:rPr>
          <w:rFonts w:ascii="Tahoma" w:hAnsi="Tahoma" w:cs="Tahoma"/>
          <w:b/>
          <w:bCs/>
          <w:sz w:val="24"/>
          <w:szCs w:val="24"/>
        </w:rPr>
        <w:t xml:space="preserve"> </w:t>
      </w:r>
      <w:hyperlink r:id="rId15" w:history="1">
        <w:r w:rsidRPr="009533B8">
          <w:rPr>
            <w:rStyle w:val="Hipercze"/>
            <w:rFonts w:ascii="Tahoma" w:eastAsia="Times New Roman" w:hAnsi="Tahoma" w:cs="Tahoma"/>
            <w:color w:val="auto"/>
            <w:sz w:val="24"/>
            <w:szCs w:val="24"/>
          </w:rPr>
          <w:t>https://ems.ms.gov.pl</w:t>
        </w:r>
      </w:hyperlink>
      <w:r w:rsidRPr="009533B8">
        <w:rPr>
          <w:rFonts w:ascii="Tahoma" w:eastAsia="Times New Roman" w:hAnsi="Tahoma" w:cs="Tahoma"/>
          <w:sz w:val="24"/>
          <w:szCs w:val="24"/>
          <w:lang w:eastAsia="pl-PL"/>
        </w:rPr>
        <w:t xml:space="preserve">    </w:t>
      </w:r>
      <w:r w:rsidRPr="009533B8">
        <w:rPr>
          <w:rFonts w:ascii="Tahoma" w:hAnsi="Tahoma" w:cs="Tahoma"/>
          <w:b/>
          <w:bCs/>
          <w:sz w:val="24"/>
          <w:szCs w:val="24"/>
          <w:lang w:val="en-GB"/>
        </w:rPr>
        <w:fldChar w:fldCharType="begin">
          <w:ffData>
            <w:name w:val=""/>
            <w:enabled/>
            <w:calcOnExit w:val="0"/>
            <w:checkBox>
              <w:sizeAuto/>
              <w:default w:val="0"/>
            </w:checkBox>
          </w:ffData>
        </w:fldChar>
      </w:r>
      <w:r w:rsidRPr="009533B8">
        <w:rPr>
          <w:rFonts w:ascii="Tahoma" w:hAnsi="Tahoma" w:cs="Tahoma"/>
          <w:b/>
          <w:bCs/>
          <w:sz w:val="24"/>
          <w:szCs w:val="24"/>
        </w:rPr>
        <w:instrText xml:space="preserve"> FORMCHECKBOX </w:instrText>
      </w:r>
      <w:r w:rsidR="00904786">
        <w:rPr>
          <w:rFonts w:ascii="Tahoma" w:hAnsi="Tahoma" w:cs="Tahoma"/>
          <w:b/>
          <w:bCs/>
          <w:sz w:val="24"/>
          <w:szCs w:val="24"/>
          <w:lang w:val="en-GB"/>
        </w:rPr>
      </w:r>
      <w:r w:rsidR="00904786">
        <w:rPr>
          <w:rFonts w:ascii="Tahoma" w:hAnsi="Tahoma" w:cs="Tahoma"/>
          <w:b/>
          <w:bCs/>
          <w:sz w:val="24"/>
          <w:szCs w:val="24"/>
          <w:lang w:val="en-GB"/>
        </w:rPr>
        <w:fldChar w:fldCharType="separate"/>
      </w:r>
      <w:r w:rsidRPr="009533B8">
        <w:rPr>
          <w:rFonts w:ascii="Tahoma" w:hAnsi="Tahoma" w:cs="Tahoma"/>
          <w:b/>
          <w:bCs/>
          <w:sz w:val="24"/>
          <w:szCs w:val="24"/>
          <w:lang w:val="en-GB"/>
        </w:rPr>
        <w:fldChar w:fldCharType="end"/>
      </w:r>
      <w:r w:rsidRPr="009533B8">
        <w:rPr>
          <w:rFonts w:ascii="Tahoma" w:hAnsi="Tahoma" w:cs="Tahoma"/>
          <w:b/>
          <w:bCs/>
          <w:sz w:val="24"/>
          <w:szCs w:val="24"/>
        </w:rPr>
        <w:t xml:space="preserve"> </w:t>
      </w:r>
      <w:r w:rsidRPr="009533B8">
        <w:rPr>
          <w:rFonts w:ascii="Tahoma" w:eastAsia="Times New Roman" w:hAnsi="Tahoma" w:cs="Tahoma"/>
          <w:sz w:val="24"/>
          <w:szCs w:val="24"/>
          <w:lang w:eastAsia="pl-PL"/>
        </w:rPr>
        <w:t xml:space="preserve">* </w:t>
      </w:r>
      <w:r w:rsidRPr="009533B8">
        <w:rPr>
          <w:rFonts w:ascii="Tahoma" w:hAnsi="Tahoma" w:cs="Tahoma"/>
          <w:bCs/>
          <w:sz w:val="24"/>
          <w:szCs w:val="24"/>
        </w:rPr>
        <w:t>inne: ……………….</w:t>
      </w:r>
    </w:p>
    <w:p w:rsidR="00AC0246" w:rsidRPr="009533B8" w:rsidRDefault="00AC0246" w:rsidP="009533B8">
      <w:pPr>
        <w:tabs>
          <w:tab w:val="left" w:pos="360"/>
        </w:tabs>
        <w:spacing w:before="240" w:after="0"/>
        <w:ind w:right="28"/>
        <w:jc w:val="both"/>
        <w:rPr>
          <w:rFonts w:ascii="Tahoma" w:eastAsia="Times New Roman" w:hAnsi="Tahoma" w:cs="Tahoma"/>
          <w:sz w:val="24"/>
          <w:szCs w:val="24"/>
          <w:lang w:eastAsia="pl-PL"/>
        </w:rPr>
      </w:pPr>
      <w:r w:rsidRPr="009533B8">
        <w:rPr>
          <w:rFonts w:ascii="Tahoma" w:eastAsia="Times New Roman" w:hAnsi="Tahoma" w:cs="Tahoma"/>
          <w:sz w:val="24"/>
          <w:szCs w:val="24"/>
          <w:lang w:eastAsia="pl-PL"/>
        </w:rPr>
        <w:t>i można je uzyskać po wpisaniu następujących danych ………………...….……………</w:t>
      </w:r>
    </w:p>
    <w:p w:rsidR="00AC0246" w:rsidRPr="009533B8" w:rsidRDefault="00AC0246" w:rsidP="009533B8">
      <w:pPr>
        <w:tabs>
          <w:tab w:val="left" w:pos="360"/>
        </w:tabs>
        <w:spacing w:before="120" w:after="0"/>
        <w:ind w:right="28"/>
        <w:jc w:val="both"/>
        <w:rPr>
          <w:rFonts w:ascii="Tahoma" w:hAnsi="Tahoma" w:cs="Tahoma"/>
          <w:sz w:val="24"/>
          <w:szCs w:val="24"/>
        </w:rPr>
      </w:pPr>
      <w:r w:rsidRPr="009533B8">
        <w:rPr>
          <w:rFonts w:ascii="Tahoma" w:hAnsi="Tahoma" w:cs="Tahoma"/>
          <w:sz w:val="24"/>
          <w:szCs w:val="24"/>
        </w:rPr>
        <w:t xml:space="preserve">(*) – </w:t>
      </w:r>
      <w:r w:rsidRPr="009533B8">
        <w:rPr>
          <w:rStyle w:val="Teksttreci20"/>
          <w:rFonts w:ascii="Tahoma" w:hAnsi="Tahoma" w:cs="Tahoma"/>
          <w:color w:val="auto"/>
          <w:sz w:val="24"/>
          <w:szCs w:val="24"/>
        </w:rPr>
        <w:t>zaznaczyć właściwe X</w:t>
      </w:r>
    </w:p>
    <w:p w:rsidR="00AC0246" w:rsidRPr="009533B8" w:rsidRDefault="00AC0246" w:rsidP="009533B8">
      <w:pPr>
        <w:spacing w:after="0"/>
        <w:rPr>
          <w:rFonts w:ascii="Tahoma" w:hAnsi="Tahoma" w:cs="Tahoma"/>
          <w:sz w:val="8"/>
          <w:szCs w:val="8"/>
        </w:rPr>
      </w:pPr>
    </w:p>
    <w:p w:rsidR="00AC0246" w:rsidRPr="009533B8" w:rsidRDefault="00AC0246" w:rsidP="009533B8">
      <w:pPr>
        <w:keepNext/>
        <w:keepLines/>
        <w:spacing w:after="0"/>
        <w:jc w:val="center"/>
        <w:rPr>
          <w:rStyle w:val="Teksttreci5Bezkursywy"/>
          <w:rFonts w:ascii="Tahoma" w:hAnsi="Tahoma" w:cs="Tahoma"/>
          <w:b/>
          <w:i w:val="0"/>
          <w:iCs w:val="0"/>
          <w:color w:val="auto"/>
          <w:sz w:val="12"/>
          <w:szCs w:val="12"/>
        </w:rPr>
      </w:pPr>
    </w:p>
    <w:p w:rsidR="00AC0246" w:rsidRPr="009533B8" w:rsidRDefault="00AC0246" w:rsidP="009533B8">
      <w:pPr>
        <w:tabs>
          <w:tab w:val="left" w:leader="dot" w:pos="5443"/>
        </w:tabs>
        <w:spacing w:after="0"/>
        <w:rPr>
          <w:rStyle w:val="Teksttreci5Bezkursywy"/>
          <w:rFonts w:ascii="Tahoma" w:hAnsi="Tahoma" w:cs="Tahoma"/>
          <w:i w:val="0"/>
          <w:color w:val="auto"/>
          <w:sz w:val="24"/>
          <w:szCs w:val="24"/>
        </w:rPr>
      </w:pPr>
      <w:r w:rsidRPr="009533B8">
        <w:rPr>
          <w:rStyle w:val="Nagwek220"/>
          <w:rFonts w:ascii="Tahoma" w:hAnsi="Tahoma" w:cs="Tahoma"/>
          <w:b/>
          <w:color w:val="auto"/>
          <w:sz w:val="24"/>
          <w:szCs w:val="24"/>
        </w:rPr>
        <w:t>Oświadczenie dotyczące podstaw wykluczenia z postępowania:</w:t>
      </w:r>
    </w:p>
    <w:p w:rsidR="00AC0246" w:rsidRPr="009533B8" w:rsidRDefault="00AC0246" w:rsidP="005A7B10">
      <w:pPr>
        <w:pStyle w:val="Akapitzlist"/>
        <w:numPr>
          <w:ilvl w:val="0"/>
          <w:numId w:val="55"/>
        </w:numPr>
        <w:tabs>
          <w:tab w:val="left" w:leader="dot" w:pos="5443"/>
        </w:tabs>
        <w:spacing w:after="0"/>
        <w:ind w:left="426" w:hanging="426"/>
        <w:jc w:val="both"/>
        <w:rPr>
          <w:rStyle w:val="Teksttreci40"/>
          <w:rFonts w:ascii="Tahoma" w:hAnsi="Tahoma" w:cs="Tahoma"/>
          <w:color w:val="auto"/>
          <w:sz w:val="24"/>
          <w:szCs w:val="24"/>
        </w:rPr>
      </w:pPr>
      <w:r w:rsidRPr="009533B8">
        <w:rPr>
          <w:rStyle w:val="Teksttreci40"/>
          <w:rFonts w:ascii="Tahoma" w:hAnsi="Tahoma" w:cs="Tahoma"/>
          <w:color w:val="auto"/>
          <w:sz w:val="24"/>
          <w:szCs w:val="24"/>
        </w:rPr>
        <w:t xml:space="preserve">Oświadczam, że nie podlegam wykluczeniu z postępowania na podstawie </w:t>
      </w:r>
      <w:r w:rsidRPr="009533B8">
        <w:rPr>
          <w:rStyle w:val="Teksttreci40"/>
          <w:rFonts w:ascii="Tahoma" w:hAnsi="Tahoma" w:cs="Tahoma"/>
          <w:color w:val="auto"/>
          <w:sz w:val="24"/>
          <w:szCs w:val="24"/>
        </w:rPr>
        <w:br/>
        <w:t xml:space="preserve">art. 108 ust. 1 ustawy. </w:t>
      </w:r>
    </w:p>
    <w:p w:rsidR="00AC0246" w:rsidRPr="009533B8" w:rsidRDefault="00AC0246" w:rsidP="005A7B10">
      <w:pPr>
        <w:pStyle w:val="Akapitzlist"/>
        <w:numPr>
          <w:ilvl w:val="0"/>
          <w:numId w:val="55"/>
        </w:numPr>
        <w:spacing w:after="0"/>
        <w:ind w:left="426" w:hanging="426"/>
        <w:jc w:val="both"/>
        <w:rPr>
          <w:rStyle w:val="Teksttreci40"/>
          <w:rFonts w:ascii="Tahoma" w:hAnsi="Tahoma" w:cs="Tahoma"/>
          <w:color w:val="auto"/>
          <w:sz w:val="24"/>
          <w:szCs w:val="24"/>
        </w:rPr>
      </w:pPr>
      <w:r w:rsidRPr="009533B8">
        <w:rPr>
          <w:rStyle w:val="Teksttreci40"/>
          <w:rFonts w:ascii="Tahoma" w:hAnsi="Tahoma" w:cs="Tahoma"/>
          <w:color w:val="auto"/>
          <w:sz w:val="24"/>
          <w:szCs w:val="24"/>
        </w:rPr>
        <w:t xml:space="preserve">Oświadczam*, że zachodzą w stosunku do mnie podstawy wykluczenia </w:t>
      </w:r>
      <w:r w:rsidRPr="009533B8">
        <w:rPr>
          <w:rStyle w:val="Teksttreci40"/>
          <w:rFonts w:ascii="Tahoma" w:hAnsi="Tahoma" w:cs="Tahoma"/>
          <w:color w:val="auto"/>
          <w:sz w:val="24"/>
          <w:szCs w:val="24"/>
        </w:rPr>
        <w:br/>
        <w:t xml:space="preserve">z postępowania na podstawie </w:t>
      </w:r>
      <w:r w:rsidRPr="009533B8">
        <w:rPr>
          <w:rStyle w:val="Teksttreci5Bezkursywy"/>
          <w:rFonts w:ascii="Tahoma" w:hAnsi="Tahoma" w:cs="Tahoma"/>
          <w:color w:val="auto"/>
          <w:sz w:val="24"/>
          <w:szCs w:val="24"/>
        </w:rPr>
        <w:t xml:space="preserve">art ...... ustawy </w:t>
      </w:r>
      <w:proofErr w:type="spellStart"/>
      <w:r w:rsidRPr="009533B8">
        <w:rPr>
          <w:rStyle w:val="Teksttreci5Bezkursywy"/>
          <w:rFonts w:ascii="Tahoma" w:hAnsi="Tahoma" w:cs="Tahoma"/>
          <w:color w:val="auto"/>
          <w:sz w:val="24"/>
          <w:szCs w:val="24"/>
        </w:rPr>
        <w:t>Pzp</w:t>
      </w:r>
      <w:proofErr w:type="spellEnd"/>
      <w:r w:rsidRPr="009533B8">
        <w:rPr>
          <w:rStyle w:val="Teksttreci5Bezkursywy"/>
          <w:rFonts w:ascii="Tahoma" w:hAnsi="Tahoma" w:cs="Tahoma"/>
          <w:color w:val="auto"/>
          <w:sz w:val="24"/>
          <w:szCs w:val="24"/>
        </w:rPr>
        <w:t xml:space="preserve"> </w:t>
      </w:r>
      <w:r w:rsidRPr="009533B8">
        <w:rPr>
          <w:rStyle w:val="Teksttreci5Bezkursywy"/>
          <w:rFonts w:ascii="Tahoma" w:hAnsi="Tahoma" w:cs="Tahoma"/>
          <w:i w:val="0"/>
          <w:color w:val="auto"/>
          <w:sz w:val="24"/>
          <w:szCs w:val="24"/>
        </w:rPr>
        <w:t xml:space="preserve">(podać </w:t>
      </w:r>
      <w:r w:rsidRPr="009533B8">
        <w:rPr>
          <w:rStyle w:val="Teksttreci5"/>
          <w:rFonts w:ascii="Tahoma" w:hAnsi="Tahoma" w:cs="Tahoma"/>
          <w:i w:val="0"/>
          <w:sz w:val="24"/>
          <w:szCs w:val="24"/>
        </w:rPr>
        <w:t>mającą zastosowanie podstawę wykluczenia spośród wymienionych</w:t>
      </w:r>
      <w:r w:rsidRPr="009533B8">
        <w:rPr>
          <w:rStyle w:val="Teksttreci5Bezkursywy"/>
          <w:rFonts w:ascii="Tahoma" w:hAnsi="Tahoma" w:cs="Tahoma"/>
          <w:i w:val="0"/>
          <w:color w:val="auto"/>
          <w:sz w:val="24"/>
          <w:szCs w:val="24"/>
        </w:rPr>
        <w:t xml:space="preserve"> w </w:t>
      </w:r>
      <w:r w:rsidRPr="009533B8">
        <w:rPr>
          <w:rStyle w:val="Teksttreci5"/>
          <w:rFonts w:ascii="Tahoma" w:hAnsi="Tahoma" w:cs="Tahoma"/>
          <w:i w:val="0"/>
          <w:sz w:val="24"/>
          <w:szCs w:val="24"/>
        </w:rPr>
        <w:t xml:space="preserve">art. 108 </w:t>
      </w:r>
      <w:r w:rsidRPr="009533B8">
        <w:rPr>
          <w:rStyle w:val="Teksttreci4Kursywa"/>
          <w:rFonts w:ascii="Tahoma" w:hAnsi="Tahoma" w:cs="Tahoma"/>
          <w:i w:val="0"/>
          <w:color w:val="auto"/>
          <w:sz w:val="24"/>
          <w:szCs w:val="24"/>
        </w:rPr>
        <w:t xml:space="preserve">ust. 1 pkt 1, 2, 5 lub 6 ustawy </w:t>
      </w:r>
      <w:proofErr w:type="spellStart"/>
      <w:r w:rsidRPr="009533B8">
        <w:rPr>
          <w:rStyle w:val="Teksttreci4Kursywa"/>
          <w:rFonts w:ascii="Tahoma" w:hAnsi="Tahoma" w:cs="Tahoma"/>
          <w:i w:val="0"/>
          <w:color w:val="auto"/>
          <w:sz w:val="24"/>
          <w:szCs w:val="24"/>
        </w:rPr>
        <w:t>Pzp</w:t>
      </w:r>
      <w:proofErr w:type="spellEnd"/>
      <w:r w:rsidRPr="009533B8">
        <w:rPr>
          <w:rStyle w:val="Teksttreci4Kursywa"/>
          <w:rFonts w:ascii="Tahoma" w:hAnsi="Tahoma" w:cs="Tahoma"/>
          <w:i w:val="0"/>
          <w:color w:val="auto"/>
          <w:sz w:val="24"/>
          <w:szCs w:val="24"/>
        </w:rPr>
        <w:t>).</w:t>
      </w:r>
      <w:r w:rsidRPr="009533B8">
        <w:rPr>
          <w:rStyle w:val="Teksttreci40"/>
          <w:rFonts w:ascii="Tahoma" w:hAnsi="Tahoma" w:cs="Tahoma"/>
          <w:i/>
          <w:color w:val="auto"/>
          <w:sz w:val="24"/>
          <w:szCs w:val="24"/>
        </w:rPr>
        <w:t xml:space="preserve"> </w:t>
      </w:r>
      <w:r w:rsidRPr="009533B8">
        <w:rPr>
          <w:rStyle w:val="Teksttreci40"/>
          <w:rFonts w:ascii="Tahoma" w:hAnsi="Tahoma" w:cs="Tahoma"/>
          <w:color w:val="auto"/>
          <w:sz w:val="24"/>
          <w:szCs w:val="24"/>
        </w:rPr>
        <w:t xml:space="preserve">Jednocześnie oświadczam, że w związku z ww. okolicznością, na podstawie art. 110 ust. 2 ustawy </w:t>
      </w:r>
      <w:proofErr w:type="spellStart"/>
      <w:r w:rsidRPr="009533B8">
        <w:rPr>
          <w:rStyle w:val="Teksttreci40"/>
          <w:rFonts w:ascii="Tahoma" w:hAnsi="Tahoma" w:cs="Tahoma"/>
          <w:color w:val="auto"/>
          <w:sz w:val="24"/>
          <w:szCs w:val="24"/>
        </w:rPr>
        <w:t>Pzp</w:t>
      </w:r>
      <w:proofErr w:type="spellEnd"/>
      <w:r w:rsidRPr="009533B8">
        <w:rPr>
          <w:rStyle w:val="Teksttreci40"/>
          <w:rFonts w:ascii="Tahoma" w:hAnsi="Tahoma" w:cs="Tahoma"/>
          <w:color w:val="auto"/>
          <w:sz w:val="24"/>
          <w:szCs w:val="24"/>
        </w:rPr>
        <w:t xml:space="preserve"> podjąłem następujące środki naprawcze:………………………………………………………………………………</w:t>
      </w:r>
    </w:p>
    <w:p w:rsidR="00AC0246" w:rsidRPr="00313A53" w:rsidRDefault="00AC0246" w:rsidP="009533B8">
      <w:pPr>
        <w:pStyle w:val="Akapitzlist"/>
        <w:spacing w:after="600"/>
        <w:ind w:left="426"/>
        <w:jc w:val="both"/>
        <w:rPr>
          <w:rStyle w:val="Teksttreci40"/>
          <w:rFonts w:ascii="Tahoma" w:hAnsi="Tahoma" w:cs="Tahoma"/>
          <w:color w:val="auto"/>
          <w:sz w:val="24"/>
          <w:szCs w:val="24"/>
        </w:rPr>
      </w:pPr>
      <w:r w:rsidRPr="00313A53">
        <w:rPr>
          <w:rStyle w:val="Teksttreci40"/>
          <w:rFonts w:ascii="Tahoma" w:hAnsi="Tahoma" w:cs="Tahoma"/>
          <w:color w:val="auto"/>
          <w:sz w:val="24"/>
          <w:szCs w:val="24"/>
        </w:rPr>
        <w:t>* wskazać jeżeli dotyczy</w:t>
      </w:r>
    </w:p>
    <w:p w:rsidR="00313A53" w:rsidRPr="00313A53" w:rsidRDefault="00313A53" w:rsidP="00313A53">
      <w:pPr>
        <w:tabs>
          <w:tab w:val="left" w:leader="dot" w:pos="5443"/>
        </w:tabs>
        <w:spacing w:before="240" w:after="0" w:line="360" w:lineRule="auto"/>
        <w:jc w:val="center"/>
        <w:rPr>
          <w:rFonts w:ascii="Tahoma" w:eastAsia="Calibri" w:hAnsi="Tahoma" w:cs="Tahoma"/>
          <w:b/>
          <w:sz w:val="24"/>
          <w:szCs w:val="24"/>
          <w:lang w:eastAsia="pl-PL" w:bidi="pl-PL"/>
        </w:rPr>
      </w:pPr>
      <w:r w:rsidRPr="00313A53">
        <w:rPr>
          <w:rFonts w:ascii="Tahoma" w:eastAsia="Calibri" w:hAnsi="Tahoma" w:cs="Tahoma"/>
          <w:b/>
          <w:sz w:val="24"/>
          <w:szCs w:val="24"/>
          <w:lang w:eastAsia="pl-PL" w:bidi="pl-PL"/>
        </w:rPr>
        <w:t>Oświadczenie dotyczące spełniania warunków udziału w postępowaniu**</w:t>
      </w:r>
    </w:p>
    <w:p w:rsidR="00313A53" w:rsidRDefault="00313A53" w:rsidP="00313A53">
      <w:pPr>
        <w:spacing w:after="0" w:line="360" w:lineRule="auto"/>
        <w:jc w:val="both"/>
        <w:rPr>
          <w:rFonts w:ascii="Tahoma" w:hAnsi="Tahoma" w:cs="Tahoma"/>
          <w:sz w:val="24"/>
          <w:szCs w:val="24"/>
        </w:rPr>
      </w:pPr>
      <w:r w:rsidRPr="00313A53">
        <w:rPr>
          <w:rFonts w:ascii="Tahoma" w:eastAsia="Calibri" w:hAnsi="Tahoma" w:cs="Tahoma"/>
          <w:sz w:val="24"/>
          <w:szCs w:val="24"/>
          <w:lang w:eastAsia="pl-PL" w:bidi="pl-PL"/>
        </w:rPr>
        <w:t xml:space="preserve">Oświadczam, że spełniam warunki udziału w postępowaniu opisane w SWZ, tj. </w:t>
      </w:r>
      <w:r w:rsidRPr="00313A53">
        <w:rPr>
          <w:rFonts w:ascii="Tahoma" w:hAnsi="Tahoma" w:cs="Tahoma"/>
          <w:sz w:val="24"/>
          <w:szCs w:val="24"/>
        </w:rPr>
        <w:t xml:space="preserve">wykonałem w okresie </w:t>
      </w:r>
      <w:r w:rsidR="00235815" w:rsidRPr="00235815">
        <w:rPr>
          <w:rFonts w:ascii="Tahoma" w:hAnsi="Tahoma" w:cs="Tahoma"/>
          <w:sz w:val="24"/>
          <w:szCs w:val="24"/>
        </w:rPr>
        <w:t>ostatnich pięciu lat przed upływem terminu składania ofert, a jeżeli okres prowadzenia działalności jest krótszy to w tym okresie co najmniej trzy roboty polegające na budowie lub przebudowie budynku wraz z instalacjami i robotami wykończeniowymi, o wartości każdej z nich minimum 2 000 000,00 zł PLN</w:t>
      </w:r>
      <w:r w:rsidR="00235815" w:rsidRPr="00235815">
        <w:rPr>
          <w:rFonts w:ascii="Tahoma" w:hAnsi="Tahoma" w:cs="Tahoma"/>
          <w:sz w:val="24"/>
          <w:szCs w:val="24"/>
          <w:highlight w:val="red"/>
        </w:rPr>
        <w:t xml:space="preserve"> </w:t>
      </w:r>
      <w:r w:rsidRPr="00771232">
        <w:rPr>
          <w:rFonts w:ascii="Tahoma" w:hAnsi="Tahoma" w:cs="Tahoma"/>
          <w:sz w:val="24"/>
          <w:szCs w:val="24"/>
        </w:rPr>
        <w:t>(zaznaczyć właściwe X):</w:t>
      </w:r>
    </w:p>
    <w:p w:rsidR="00771232" w:rsidRDefault="00771232" w:rsidP="00313A53">
      <w:pPr>
        <w:spacing w:after="0" w:line="360" w:lineRule="auto"/>
        <w:jc w:val="both"/>
        <w:rPr>
          <w:rFonts w:ascii="Tahoma" w:hAnsi="Tahoma" w:cs="Tahoma"/>
          <w:sz w:val="24"/>
          <w:szCs w:val="24"/>
        </w:rPr>
      </w:pPr>
    </w:p>
    <w:p w:rsidR="00313A53" w:rsidRPr="00313A53" w:rsidRDefault="00313A53" w:rsidP="00313A53">
      <w:pPr>
        <w:widowControl w:val="0"/>
        <w:tabs>
          <w:tab w:val="left" w:pos="1560"/>
        </w:tabs>
        <w:spacing w:after="0" w:line="360" w:lineRule="auto"/>
        <w:ind w:left="360" w:right="51"/>
        <w:jc w:val="both"/>
        <w:rPr>
          <w:rFonts w:ascii="Tahoma" w:eastAsia="Times New Roman" w:hAnsi="Tahoma" w:cs="Tahoma"/>
          <w:sz w:val="24"/>
          <w:szCs w:val="24"/>
          <w:lang w:eastAsia="pl-PL"/>
        </w:rPr>
      </w:pPr>
      <w:r w:rsidRPr="00313A53">
        <w:rPr>
          <w:rFonts w:ascii="Tahoma" w:eastAsia="Times New Roman" w:hAnsi="Tahoma" w:cs="Tahoma"/>
          <w:b/>
          <w:sz w:val="24"/>
          <w:szCs w:val="24"/>
          <w:lang w:eastAsia="pl-PL"/>
        </w:rPr>
        <w:fldChar w:fldCharType="begin">
          <w:ffData>
            <w:name w:val="Wybór2"/>
            <w:enabled/>
            <w:calcOnExit w:val="0"/>
            <w:checkBox>
              <w:sizeAuto/>
              <w:default w:val="0"/>
            </w:checkBox>
          </w:ffData>
        </w:fldChar>
      </w:r>
      <w:r w:rsidRPr="00313A53">
        <w:rPr>
          <w:rFonts w:ascii="Tahoma" w:eastAsia="Times New Roman" w:hAnsi="Tahoma" w:cs="Tahoma"/>
          <w:b/>
          <w:sz w:val="24"/>
          <w:szCs w:val="24"/>
          <w:lang w:eastAsia="pl-PL"/>
        </w:rPr>
        <w:instrText xml:space="preserve"> FORMCHECKBOX </w:instrText>
      </w:r>
      <w:r w:rsidR="00904786">
        <w:rPr>
          <w:rFonts w:ascii="Tahoma" w:eastAsia="Times New Roman" w:hAnsi="Tahoma" w:cs="Tahoma"/>
          <w:b/>
          <w:sz w:val="24"/>
          <w:szCs w:val="24"/>
          <w:lang w:eastAsia="pl-PL"/>
        </w:rPr>
      </w:r>
      <w:r w:rsidR="00904786">
        <w:rPr>
          <w:rFonts w:ascii="Tahoma" w:eastAsia="Times New Roman" w:hAnsi="Tahoma" w:cs="Tahoma"/>
          <w:b/>
          <w:sz w:val="24"/>
          <w:szCs w:val="24"/>
          <w:lang w:eastAsia="pl-PL"/>
        </w:rPr>
        <w:fldChar w:fldCharType="separate"/>
      </w:r>
      <w:r w:rsidRPr="00313A53">
        <w:rPr>
          <w:rFonts w:ascii="Tahoma" w:eastAsia="Times New Roman" w:hAnsi="Tahoma" w:cs="Tahoma"/>
          <w:sz w:val="24"/>
          <w:szCs w:val="24"/>
          <w:lang w:eastAsia="pl-PL"/>
        </w:rPr>
        <w:fldChar w:fldCharType="end"/>
      </w:r>
      <w:r w:rsidRPr="00313A53">
        <w:rPr>
          <w:rFonts w:ascii="Tahoma" w:eastAsia="Times New Roman" w:hAnsi="Tahoma" w:cs="Tahoma"/>
          <w:sz w:val="24"/>
          <w:szCs w:val="24"/>
          <w:lang w:eastAsia="pl-PL"/>
        </w:rPr>
        <w:tab/>
        <w:t>* tak</w:t>
      </w:r>
    </w:p>
    <w:p w:rsidR="00313A53" w:rsidRPr="00313A53" w:rsidRDefault="00313A53" w:rsidP="00313A53">
      <w:pPr>
        <w:widowControl w:val="0"/>
        <w:tabs>
          <w:tab w:val="left" w:pos="1560"/>
        </w:tabs>
        <w:spacing w:after="120" w:line="360" w:lineRule="auto"/>
        <w:ind w:left="360" w:right="51"/>
        <w:jc w:val="both"/>
        <w:rPr>
          <w:rFonts w:ascii="Tahoma" w:eastAsia="Times New Roman" w:hAnsi="Tahoma" w:cs="Tahoma"/>
          <w:sz w:val="24"/>
          <w:szCs w:val="24"/>
          <w:lang w:eastAsia="pl-PL"/>
        </w:rPr>
      </w:pPr>
      <w:r w:rsidRPr="00313A53">
        <w:rPr>
          <w:rFonts w:ascii="Tahoma" w:eastAsia="Times New Roman" w:hAnsi="Tahoma" w:cs="Tahoma"/>
          <w:sz w:val="24"/>
          <w:szCs w:val="24"/>
          <w:lang w:eastAsia="pl-PL"/>
        </w:rPr>
        <w:fldChar w:fldCharType="begin">
          <w:ffData>
            <w:name w:val="Wybór2"/>
            <w:enabled/>
            <w:calcOnExit w:val="0"/>
            <w:checkBox>
              <w:sizeAuto/>
              <w:default w:val="0"/>
            </w:checkBox>
          </w:ffData>
        </w:fldChar>
      </w:r>
      <w:r w:rsidRPr="00313A53">
        <w:rPr>
          <w:rFonts w:ascii="Tahoma" w:eastAsia="Times New Roman" w:hAnsi="Tahoma" w:cs="Tahoma"/>
          <w:sz w:val="24"/>
          <w:szCs w:val="24"/>
          <w:lang w:eastAsia="pl-PL"/>
        </w:rPr>
        <w:instrText xml:space="preserve"> FORMCHECKBOX </w:instrText>
      </w:r>
      <w:r w:rsidR="00904786">
        <w:rPr>
          <w:rFonts w:ascii="Tahoma" w:eastAsia="Times New Roman" w:hAnsi="Tahoma" w:cs="Tahoma"/>
          <w:sz w:val="24"/>
          <w:szCs w:val="24"/>
          <w:lang w:eastAsia="pl-PL"/>
        </w:rPr>
      </w:r>
      <w:r w:rsidR="00904786">
        <w:rPr>
          <w:rFonts w:ascii="Tahoma" w:eastAsia="Times New Roman" w:hAnsi="Tahoma" w:cs="Tahoma"/>
          <w:sz w:val="24"/>
          <w:szCs w:val="24"/>
          <w:lang w:eastAsia="pl-PL"/>
        </w:rPr>
        <w:fldChar w:fldCharType="separate"/>
      </w:r>
      <w:r w:rsidRPr="00313A53">
        <w:rPr>
          <w:rFonts w:ascii="Tahoma" w:eastAsia="Times New Roman" w:hAnsi="Tahoma" w:cs="Tahoma"/>
          <w:sz w:val="24"/>
          <w:szCs w:val="24"/>
          <w:lang w:eastAsia="pl-PL"/>
        </w:rPr>
        <w:fldChar w:fldCharType="end"/>
      </w:r>
      <w:r w:rsidRPr="00313A53">
        <w:rPr>
          <w:rFonts w:ascii="Tahoma" w:eastAsia="Times New Roman" w:hAnsi="Tahoma" w:cs="Tahoma"/>
          <w:sz w:val="24"/>
          <w:szCs w:val="24"/>
          <w:lang w:eastAsia="pl-PL"/>
        </w:rPr>
        <w:tab/>
        <w:t>* nie</w:t>
      </w:r>
    </w:p>
    <w:p w:rsidR="00313A53" w:rsidRPr="00313A53" w:rsidRDefault="00313A53" w:rsidP="00313A53">
      <w:pPr>
        <w:widowControl w:val="0"/>
        <w:tabs>
          <w:tab w:val="left" w:pos="1560"/>
        </w:tabs>
        <w:spacing w:after="120" w:line="360" w:lineRule="auto"/>
        <w:ind w:left="360" w:right="51"/>
        <w:jc w:val="both"/>
        <w:rPr>
          <w:rFonts w:ascii="Tahoma" w:eastAsia="Times New Roman" w:hAnsi="Tahoma" w:cs="Tahoma"/>
          <w:sz w:val="24"/>
          <w:szCs w:val="24"/>
          <w:lang w:eastAsia="pl-PL"/>
        </w:rPr>
      </w:pPr>
      <w:r w:rsidRPr="00313A53">
        <w:rPr>
          <w:rFonts w:ascii="Tahoma" w:eastAsia="Times New Roman" w:hAnsi="Tahoma" w:cs="Tahoma"/>
          <w:sz w:val="24"/>
          <w:szCs w:val="24"/>
          <w:lang w:eastAsia="pl-PL"/>
        </w:rPr>
        <w:t xml:space="preserve"> (*) – </w:t>
      </w:r>
      <w:r w:rsidRPr="00313A53">
        <w:rPr>
          <w:rFonts w:ascii="Tahoma" w:eastAsia="Calibri" w:hAnsi="Tahoma" w:cs="Tahoma"/>
          <w:sz w:val="24"/>
          <w:szCs w:val="24"/>
          <w:lang w:eastAsia="pl-PL" w:bidi="pl-PL"/>
        </w:rPr>
        <w:t>zaznaczyć właściwe X</w:t>
      </w:r>
    </w:p>
    <w:p w:rsidR="00313A53" w:rsidRPr="00313A53" w:rsidRDefault="00313A53" w:rsidP="00313A53">
      <w:pPr>
        <w:spacing w:after="240" w:line="360" w:lineRule="auto"/>
        <w:jc w:val="both"/>
        <w:rPr>
          <w:rFonts w:ascii="Tahoma" w:eastAsia="Calibri" w:hAnsi="Tahoma" w:cs="Tahoma"/>
          <w:i/>
          <w:sz w:val="24"/>
          <w:szCs w:val="24"/>
          <w:lang w:eastAsia="pl-PL" w:bidi="pl-PL"/>
        </w:rPr>
      </w:pPr>
      <w:r w:rsidRPr="00313A53">
        <w:rPr>
          <w:rFonts w:ascii="Tahoma" w:eastAsia="Calibri" w:hAnsi="Tahoma" w:cs="Tahoma"/>
          <w:i/>
          <w:sz w:val="24"/>
          <w:szCs w:val="24"/>
          <w:lang w:eastAsia="pl-PL" w:bidi="pl-PL"/>
        </w:rPr>
        <w:t xml:space="preserve">**Oświadczenie o spełnieniu warunków udziału w postępowaniu składa ten podmiot (Wykonawca, jeden z Wykonawców wspólnie ubiegających się o udzielenie zamówienia, podmiot udostępniający zasoby), który spełnia określony warunek udziału w postępowaniu. W tym celu podmiot zaznacza właściwe pole „tak” lub „nie” w zależności od zakresu, w jakim spełnia warunki udziału w postępowaniu. </w:t>
      </w:r>
    </w:p>
    <w:p w:rsidR="00AC0246" w:rsidRPr="009533B8" w:rsidRDefault="00AC0246" w:rsidP="00313A53">
      <w:pPr>
        <w:spacing w:after="240"/>
        <w:jc w:val="center"/>
        <w:rPr>
          <w:rStyle w:val="Nagwek220"/>
          <w:rFonts w:ascii="Tahoma" w:hAnsi="Tahoma" w:cs="Tahoma"/>
          <w:b/>
          <w:color w:val="auto"/>
          <w:sz w:val="24"/>
          <w:szCs w:val="24"/>
        </w:rPr>
      </w:pPr>
      <w:r w:rsidRPr="009533B8">
        <w:rPr>
          <w:rStyle w:val="Nagwek220"/>
          <w:rFonts w:ascii="Tahoma" w:hAnsi="Tahoma" w:cs="Tahoma"/>
          <w:b/>
          <w:color w:val="auto"/>
          <w:sz w:val="24"/>
          <w:szCs w:val="24"/>
        </w:rPr>
        <w:t>Oświadczenie dotyczące podanych informacji:</w:t>
      </w:r>
    </w:p>
    <w:p w:rsidR="00AC0246" w:rsidRPr="009533B8" w:rsidRDefault="00AC0246" w:rsidP="009533B8">
      <w:pPr>
        <w:spacing w:after="480"/>
        <w:jc w:val="both"/>
        <w:rPr>
          <w:rFonts w:ascii="Tahoma" w:hAnsi="Tahoma" w:cs="Tahoma"/>
          <w:sz w:val="24"/>
          <w:szCs w:val="24"/>
        </w:rPr>
      </w:pPr>
      <w:r w:rsidRPr="009533B8">
        <w:rPr>
          <w:rStyle w:val="Teksttreci40"/>
          <w:rFonts w:ascii="Tahoma" w:hAnsi="Tahoma" w:cs="Tahoma"/>
          <w:color w:val="auto"/>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rsidR="00AC0246" w:rsidRPr="009533B8" w:rsidRDefault="00AC0246" w:rsidP="009533B8">
      <w:pPr>
        <w:widowControl w:val="0"/>
        <w:tabs>
          <w:tab w:val="left" w:pos="6521"/>
        </w:tabs>
        <w:spacing w:after="4200"/>
        <w:jc w:val="both"/>
        <w:rPr>
          <w:rStyle w:val="Teksttreci5"/>
          <w:rFonts w:ascii="Tahoma" w:hAnsi="Tahoma" w:cs="Tahoma"/>
          <w:i w:val="0"/>
          <w:sz w:val="24"/>
          <w:szCs w:val="24"/>
        </w:rPr>
      </w:pPr>
      <w:r w:rsidRPr="009533B8">
        <w:rPr>
          <w:rFonts w:ascii="Tahoma" w:hAnsi="Tahoma" w:cs="Tahoma"/>
          <w:sz w:val="24"/>
          <w:szCs w:val="24"/>
        </w:rPr>
        <w:t>UWAGA: DOKUMENT NALEŻY OPATRZYĆ KWALIFIKOWANYM PODPISEM ELEKTRONICZNYM LUB PODPISEM ZAUFANYM LUB PODPISEM OSOBISTYM</w:t>
      </w:r>
      <w:r w:rsidRPr="009533B8">
        <w:rPr>
          <w:rFonts w:ascii="Tahoma" w:hAnsi="Tahoma" w:cs="Tahoma"/>
          <w:i/>
          <w:sz w:val="24"/>
          <w:szCs w:val="24"/>
        </w:rPr>
        <w:t xml:space="preserve"> </w:t>
      </w:r>
      <w:r w:rsidRPr="009533B8">
        <w:rPr>
          <w:rStyle w:val="Teksttreci5"/>
          <w:rFonts w:ascii="Tahoma" w:hAnsi="Tahoma" w:cs="Tahoma"/>
          <w:i w:val="0"/>
          <w:sz w:val="24"/>
          <w:szCs w:val="24"/>
        </w:rPr>
        <w:t xml:space="preserve">PRZEZ OSOBĘ LUB OSOBY UPRAWNIONE DO </w:t>
      </w:r>
      <w:r w:rsidR="00313A53">
        <w:rPr>
          <w:rStyle w:val="Teksttreci5"/>
          <w:rFonts w:ascii="Tahoma" w:hAnsi="Tahoma" w:cs="Tahoma"/>
          <w:i w:val="0"/>
          <w:sz w:val="24"/>
          <w:szCs w:val="24"/>
        </w:rPr>
        <w:t>REPREZENTOWANIA.</w:t>
      </w:r>
    </w:p>
    <w:p w:rsidR="00AC0246" w:rsidRPr="009533B8" w:rsidRDefault="00AC0246" w:rsidP="009533B8">
      <w:pPr>
        <w:keepNext/>
        <w:keepLines/>
        <w:spacing w:before="120" w:after="0"/>
        <w:jc w:val="both"/>
        <w:rPr>
          <w:rStyle w:val="Nagwek220"/>
          <w:rFonts w:ascii="Tahoma" w:hAnsi="Tahoma" w:cs="Tahoma"/>
          <w:b/>
          <w:color w:val="auto"/>
          <w:sz w:val="24"/>
          <w:szCs w:val="24"/>
        </w:rPr>
        <w:sectPr w:rsidR="00AC0246" w:rsidRPr="009533B8" w:rsidSect="00900083">
          <w:footerReference w:type="default" r:id="rId16"/>
          <w:pgSz w:w="11906" w:h="16838"/>
          <w:pgMar w:top="993" w:right="1418" w:bottom="567" w:left="1418" w:header="709" w:footer="459" w:gutter="0"/>
          <w:cols w:space="708"/>
          <w:docGrid w:linePitch="360"/>
        </w:sectPr>
      </w:pPr>
    </w:p>
    <w:p w:rsidR="00313A53" w:rsidRPr="00313A53" w:rsidRDefault="00313A53" w:rsidP="00313A53">
      <w:pPr>
        <w:rPr>
          <w:rFonts w:ascii="Arial" w:eastAsia="Calibri" w:hAnsi="Arial" w:cs="Arial"/>
          <w:b/>
          <w:color w:val="000000"/>
          <w:sz w:val="24"/>
          <w:szCs w:val="24"/>
          <w:lang w:eastAsia="pl-PL" w:bidi="pl-PL"/>
        </w:rPr>
      </w:pPr>
      <w:r w:rsidRPr="00313A53">
        <w:rPr>
          <w:rFonts w:ascii="Arial" w:eastAsia="Calibri" w:hAnsi="Arial" w:cs="Arial"/>
          <w:b/>
          <w:color w:val="000000"/>
          <w:sz w:val="24"/>
          <w:szCs w:val="24"/>
          <w:lang w:eastAsia="pl-PL" w:bidi="pl-PL"/>
        </w:rPr>
        <w:t>Załącznik nr 3 do SWZ</w:t>
      </w:r>
    </w:p>
    <w:p w:rsidR="00313A53" w:rsidRPr="00313A53" w:rsidRDefault="00313A53" w:rsidP="00313A53">
      <w:pPr>
        <w:keepNext/>
        <w:keepLines/>
        <w:spacing w:after="0" w:line="360" w:lineRule="auto"/>
        <w:jc w:val="both"/>
        <w:rPr>
          <w:rFonts w:ascii="Arial" w:eastAsia="Calibri" w:hAnsi="Arial" w:cs="Arial"/>
          <w:b/>
          <w:color w:val="000000"/>
          <w:sz w:val="24"/>
          <w:szCs w:val="24"/>
          <w:lang w:eastAsia="pl-PL" w:bidi="pl-PL"/>
        </w:rPr>
      </w:pPr>
      <w:r w:rsidRPr="00313A53">
        <w:rPr>
          <w:rFonts w:ascii="Arial" w:eastAsia="Calibri" w:hAnsi="Arial" w:cs="Arial"/>
          <w:b/>
          <w:color w:val="000000"/>
          <w:sz w:val="24"/>
          <w:szCs w:val="24"/>
          <w:lang w:eastAsia="pl-PL" w:bidi="pl-PL"/>
        </w:rPr>
        <w:t xml:space="preserve">Nr postępowania: </w:t>
      </w:r>
      <w:r w:rsidR="009F51E6">
        <w:rPr>
          <w:rFonts w:ascii="Arial" w:eastAsia="Calibri" w:hAnsi="Arial" w:cs="Arial"/>
          <w:color w:val="000000"/>
          <w:sz w:val="24"/>
          <w:szCs w:val="24"/>
          <w:lang w:eastAsia="pl-PL" w:bidi="pl-PL"/>
        </w:rPr>
        <w:t>RI</w:t>
      </w:r>
      <w:r w:rsidRPr="00313A53">
        <w:rPr>
          <w:rFonts w:ascii="Arial" w:eastAsia="Calibri" w:hAnsi="Arial" w:cs="Arial"/>
          <w:color w:val="000000"/>
          <w:sz w:val="24"/>
          <w:szCs w:val="24"/>
          <w:lang w:eastAsia="pl-PL" w:bidi="pl-PL"/>
        </w:rPr>
        <w:t>.271.</w:t>
      </w:r>
      <w:r>
        <w:rPr>
          <w:rFonts w:ascii="Arial" w:eastAsia="Calibri" w:hAnsi="Arial" w:cs="Arial"/>
          <w:color w:val="000000"/>
          <w:sz w:val="24"/>
          <w:szCs w:val="24"/>
          <w:lang w:eastAsia="pl-PL" w:bidi="pl-PL"/>
        </w:rPr>
        <w:t>2</w:t>
      </w:r>
      <w:r w:rsidRPr="00313A53">
        <w:rPr>
          <w:rFonts w:ascii="Arial" w:eastAsia="Calibri" w:hAnsi="Arial" w:cs="Arial"/>
          <w:color w:val="000000"/>
          <w:sz w:val="24"/>
          <w:szCs w:val="24"/>
          <w:lang w:eastAsia="pl-PL" w:bidi="pl-PL"/>
        </w:rPr>
        <w:t>.2021</w:t>
      </w:r>
    </w:p>
    <w:p w:rsidR="00313A53" w:rsidRPr="00313A53" w:rsidRDefault="00313A53" w:rsidP="00313A53">
      <w:pPr>
        <w:keepNext/>
        <w:keepLines/>
        <w:spacing w:after="0" w:line="360" w:lineRule="auto"/>
        <w:jc w:val="both"/>
        <w:rPr>
          <w:rFonts w:ascii="Arial" w:eastAsia="Calibri" w:hAnsi="Arial" w:cs="Arial"/>
          <w:b/>
          <w:color w:val="000000"/>
          <w:sz w:val="24"/>
          <w:szCs w:val="24"/>
          <w:lang w:eastAsia="pl-PL" w:bidi="pl-PL"/>
        </w:rPr>
      </w:pPr>
      <w:r w:rsidRPr="00313A53">
        <w:rPr>
          <w:rFonts w:ascii="Arial" w:eastAsia="Calibri" w:hAnsi="Arial" w:cs="Arial"/>
          <w:b/>
          <w:color w:val="000000"/>
          <w:sz w:val="24"/>
          <w:szCs w:val="24"/>
          <w:lang w:eastAsia="pl-PL" w:bidi="pl-PL"/>
        </w:rPr>
        <w:t xml:space="preserve">Nazwa postępowania: </w:t>
      </w:r>
      <w:r w:rsidRPr="00313A53">
        <w:rPr>
          <w:rFonts w:ascii="Arial" w:hAnsi="Arial" w:cs="Arial"/>
          <w:sz w:val="24"/>
          <w:szCs w:val="24"/>
        </w:rPr>
        <w:t>PRZEBUDOWA Z ROZBUDOWĄ BUD</w:t>
      </w:r>
      <w:r w:rsidR="009F51E6">
        <w:rPr>
          <w:rFonts w:ascii="Arial" w:hAnsi="Arial" w:cs="Arial"/>
          <w:sz w:val="24"/>
          <w:szCs w:val="24"/>
        </w:rPr>
        <w:t>YNKU ZESPOŁU SZKOLNO-PRZEDSZKOL</w:t>
      </w:r>
      <w:r w:rsidRPr="00313A53">
        <w:rPr>
          <w:rFonts w:ascii="Arial" w:hAnsi="Arial" w:cs="Arial"/>
          <w:sz w:val="24"/>
          <w:szCs w:val="24"/>
        </w:rPr>
        <w:t>NEGO W RZUCHOWIE</w:t>
      </w:r>
    </w:p>
    <w:p w:rsidR="00313A53" w:rsidRPr="00313A53" w:rsidRDefault="00313A53" w:rsidP="00313A53">
      <w:pPr>
        <w:spacing w:after="0" w:line="360" w:lineRule="auto"/>
        <w:ind w:left="4248"/>
        <w:jc w:val="both"/>
        <w:rPr>
          <w:rFonts w:ascii="Arial" w:eastAsia="Calibri" w:hAnsi="Arial" w:cs="Arial"/>
          <w:sz w:val="24"/>
          <w:szCs w:val="24"/>
          <w:lang w:eastAsia="pl-PL" w:bidi="pl-PL"/>
        </w:rPr>
      </w:pPr>
      <w:r>
        <w:rPr>
          <w:rFonts w:ascii="Arial" w:eastAsia="Calibri" w:hAnsi="Arial" w:cs="Arial"/>
          <w:b/>
          <w:color w:val="000000"/>
          <w:sz w:val="24"/>
          <w:szCs w:val="24"/>
          <w:lang w:eastAsia="pl-PL" w:bidi="pl-PL"/>
        </w:rPr>
        <w:t>Zamawiający: Gmina Kornowac</w:t>
      </w:r>
    </w:p>
    <w:p w:rsidR="00313A53" w:rsidRPr="00313A53" w:rsidRDefault="00313A53" w:rsidP="00313A53">
      <w:pPr>
        <w:spacing w:after="0" w:line="360" w:lineRule="auto"/>
        <w:ind w:left="4248"/>
        <w:jc w:val="both"/>
      </w:pPr>
      <w:r w:rsidRPr="00313A53">
        <w:rPr>
          <w:rFonts w:ascii="Arial" w:hAnsi="Arial" w:cs="Arial"/>
          <w:sz w:val="24"/>
          <w:szCs w:val="24"/>
        </w:rPr>
        <w:t xml:space="preserve">ul. </w:t>
      </w:r>
      <w:r>
        <w:rPr>
          <w:rFonts w:ascii="Arial" w:hAnsi="Arial" w:cs="Arial"/>
          <w:sz w:val="24"/>
          <w:szCs w:val="24"/>
        </w:rPr>
        <w:t>Raciborska 48</w:t>
      </w:r>
      <w:r w:rsidRPr="00313A53">
        <w:rPr>
          <w:rFonts w:ascii="Arial" w:hAnsi="Arial" w:cs="Arial"/>
          <w:sz w:val="24"/>
          <w:szCs w:val="24"/>
        </w:rPr>
        <w:t>, 44-</w:t>
      </w:r>
      <w:r>
        <w:rPr>
          <w:rFonts w:ascii="Arial" w:hAnsi="Arial" w:cs="Arial"/>
          <w:sz w:val="24"/>
          <w:szCs w:val="24"/>
        </w:rPr>
        <w:t>285 Kornowac</w:t>
      </w:r>
    </w:p>
    <w:p w:rsidR="00313A53" w:rsidRPr="00313A53" w:rsidRDefault="00313A53" w:rsidP="00313A53">
      <w:pPr>
        <w:spacing w:before="240" w:after="0" w:line="360" w:lineRule="auto"/>
        <w:jc w:val="both"/>
        <w:rPr>
          <w:rFonts w:ascii="Arial" w:eastAsia="Calibri" w:hAnsi="Arial" w:cs="Arial"/>
          <w:b/>
          <w:color w:val="000000"/>
          <w:sz w:val="24"/>
          <w:szCs w:val="24"/>
          <w:lang w:eastAsia="pl-PL" w:bidi="pl-PL"/>
        </w:rPr>
      </w:pPr>
      <w:r w:rsidRPr="00313A53">
        <w:rPr>
          <w:rFonts w:ascii="Arial" w:eastAsia="Calibri" w:hAnsi="Arial" w:cs="Arial"/>
          <w:b/>
          <w:color w:val="000000"/>
          <w:sz w:val="24"/>
          <w:szCs w:val="24"/>
          <w:lang w:eastAsia="pl-PL" w:bidi="pl-PL"/>
        </w:rPr>
        <w:t>Wykonawca:</w:t>
      </w:r>
    </w:p>
    <w:p w:rsidR="00313A53" w:rsidRPr="00313A53" w:rsidRDefault="00313A53" w:rsidP="00313A53">
      <w:pPr>
        <w:spacing w:after="0" w:line="360" w:lineRule="auto"/>
        <w:jc w:val="both"/>
        <w:rPr>
          <w:rFonts w:ascii="Arial" w:eastAsia="Calibri" w:hAnsi="Arial" w:cs="Arial"/>
          <w:color w:val="000000"/>
          <w:sz w:val="24"/>
          <w:szCs w:val="24"/>
          <w:lang w:eastAsia="pl-PL" w:bidi="pl-PL"/>
        </w:rPr>
      </w:pPr>
      <w:r w:rsidRPr="00313A53">
        <w:rPr>
          <w:rFonts w:ascii="Arial" w:eastAsia="Calibri" w:hAnsi="Arial" w:cs="Arial"/>
          <w:color w:val="000000"/>
          <w:sz w:val="24"/>
          <w:szCs w:val="24"/>
          <w:lang w:eastAsia="pl-PL" w:bidi="pl-PL"/>
        </w:rPr>
        <w:t>.....................................</w:t>
      </w:r>
    </w:p>
    <w:p w:rsidR="00313A53" w:rsidRPr="00313A53" w:rsidRDefault="00313A53" w:rsidP="00313A53">
      <w:pPr>
        <w:spacing w:after="0" w:line="360" w:lineRule="auto"/>
        <w:jc w:val="both"/>
        <w:rPr>
          <w:rFonts w:ascii="Arial" w:hAnsi="Arial" w:cs="Arial"/>
          <w:sz w:val="24"/>
          <w:szCs w:val="24"/>
        </w:rPr>
      </w:pPr>
      <w:r w:rsidRPr="00313A53">
        <w:rPr>
          <w:rFonts w:ascii="Arial" w:eastAsia="Calibri" w:hAnsi="Arial" w:cs="Arial"/>
          <w:color w:val="000000"/>
          <w:sz w:val="24"/>
          <w:szCs w:val="24"/>
          <w:lang w:eastAsia="pl-PL" w:bidi="pl-PL"/>
        </w:rPr>
        <w:t>.....................................</w:t>
      </w:r>
    </w:p>
    <w:p w:rsidR="00313A53" w:rsidRPr="00313A53" w:rsidRDefault="00313A53" w:rsidP="00313A53">
      <w:pPr>
        <w:spacing w:after="0" w:line="360" w:lineRule="auto"/>
        <w:jc w:val="both"/>
        <w:rPr>
          <w:rFonts w:ascii="Arial" w:hAnsi="Arial" w:cs="Arial"/>
          <w:i/>
          <w:sz w:val="24"/>
          <w:szCs w:val="24"/>
        </w:rPr>
      </w:pPr>
      <w:r w:rsidRPr="00313A53">
        <w:rPr>
          <w:rFonts w:ascii="Arial" w:eastAsia="Calibri" w:hAnsi="Arial" w:cs="Arial"/>
          <w:i/>
          <w:iCs/>
          <w:sz w:val="24"/>
          <w:szCs w:val="24"/>
        </w:rPr>
        <w:t>(pełna nazwa/firma, adres)</w:t>
      </w:r>
    </w:p>
    <w:p w:rsidR="00313A53" w:rsidRPr="00313A53" w:rsidRDefault="00313A53" w:rsidP="00313A53">
      <w:pPr>
        <w:spacing w:after="0" w:line="360" w:lineRule="auto"/>
        <w:rPr>
          <w:rFonts w:ascii="Arial" w:eastAsia="Calibri" w:hAnsi="Arial" w:cs="Arial"/>
          <w:color w:val="000000"/>
          <w:sz w:val="24"/>
          <w:szCs w:val="24"/>
          <w:lang w:eastAsia="pl-PL" w:bidi="pl-PL"/>
        </w:rPr>
      </w:pPr>
      <w:r w:rsidRPr="00313A53">
        <w:rPr>
          <w:rFonts w:ascii="Arial" w:eastAsia="Calibri" w:hAnsi="Arial" w:cs="Arial"/>
          <w:color w:val="000000"/>
          <w:sz w:val="24"/>
          <w:szCs w:val="24"/>
          <w:lang w:eastAsia="pl-PL" w:bidi="pl-PL"/>
        </w:rPr>
        <w:t xml:space="preserve">reprezentowany przez: </w:t>
      </w:r>
    </w:p>
    <w:p w:rsidR="00313A53" w:rsidRPr="00313A53" w:rsidRDefault="00313A53" w:rsidP="00313A53">
      <w:pPr>
        <w:spacing w:after="0" w:line="360" w:lineRule="auto"/>
        <w:jc w:val="both"/>
        <w:rPr>
          <w:rFonts w:ascii="Arial" w:eastAsia="Calibri" w:hAnsi="Arial" w:cs="Arial"/>
          <w:color w:val="000000"/>
          <w:sz w:val="24"/>
          <w:szCs w:val="24"/>
          <w:lang w:eastAsia="pl-PL" w:bidi="pl-PL"/>
        </w:rPr>
      </w:pPr>
      <w:r w:rsidRPr="00313A53">
        <w:rPr>
          <w:rFonts w:ascii="Arial" w:eastAsia="Calibri" w:hAnsi="Arial" w:cs="Arial"/>
          <w:color w:val="000000"/>
          <w:sz w:val="24"/>
          <w:szCs w:val="24"/>
          <w:lang w:eastAsia="pl-PL" w:bidi="pl-PL"/>
        </w:rPr>
        <w:t>.....................................</w:t>
      </w:r>
    </w:p>
    <w:p w:rsidR="00313A53" w:rsidRPr="00313A53" w:rsidRDefault="00313A53" w:rsidP="00313A53">
      <w:pPr>
        <w:spacing w:after="0" w:line="360" w:lineRule="auto"/>
        <w:jc w:val="both"/>
        <w:rPr>
          <w:rFonts w:ascii="Arial" w:eastAsia="Calibri" w:hAnsi="Arial" w:cs="Arial"/>
          <w:color w:val="000000"/>
          <w:sz w:val="24"/>
          <w:szCs w:val="24"/>
          <w:lang w:eastAsia="pl-PL" w:bidi="pl-PL"/>
        </w:rPr>
      </w:pPr>
      <w:r w:rsidRPr="00313A53">
        <w:rPr>
          <w:rFonts w:ascii="Arial" w:eastAsia="Calibri" w:hAnsi="Arial" w:cs="Arial"/>
          <w:color w:val="000000"/>
          <w:sz w:val="24"/>
          <w:szCs w:val="24"/>
          <w:lang w:eastAsia="pl-PL" w:bidi="pl-PL"/>
        </w:rPr>
        <w:t>.....................................</w:t>
      </w:r>
    </w:p>
    <w:p w:rsidR="00313A53" w:rsidRPr="00313A53" w:rsidRDefault="00313A53" w:rsidP="00313A53">
      <w:pPr>
        <w:spacing w:before="120"/>
        <w:rPr>
          <w:rFonts w:ascii="Cambria" w:hAnsi="Cambria" w:cs="Tahoma"/>
          <w:b/>
          <w:i/>
          <w:sz w:val="18"/>
          <w:u w:val="single"/>
        </w:rPr>
      </w:pPr>
      <w:r w:rsidRPr="00313A53">
        <w:rPr>
          <w:rFonts w:ascii="Arial" w:eastAsia="Calibri" w:hAnsi="Arial" w:cs="Arial"/>
          <w:i/>
          <w:iCs/>
          <w:sz w:val="24"/>
          <w:szCs w:val="24"/>
        </w:rPr>
        <w:t>(imię, nazwisko, stanowisko/podstawa do reprezentacji)</w:t>
      </w:r>
    </w:p>
    <w:p w:rsidR="00313A53" w:rsidRPr="00313A53" w:rsidRDefault="00313A53" w:rsidP="00313A53">
      <w:pPr>
        <w:jc w:val="center"/>
        <w:rPr>
          <w:rFonts w:ascii="Arial" w:eastAsia="Arial" w:hAnsi="Arial" w:cs="Arial"/>
          <w:b/>
          <w:sz w:val="24"/>
          <w:szCs w:val="24"/>
        </w:rPr>
      </w:pPr>
      <w:r w:rsidRPr="00313A53">
        <w:rPr>
          <w:rFonts w:ascii="Arial" w:eastAsia="Arial" w:hAnsi="Arial" w:cs="Arial"/>
          <w:b/>
          <w:sz w:val="24"/>
          <w:szCs w:val="24"/>
        </w:rPr>
        <w:t>OŚWIADCZENIE</w:t>
      </w:r>
    </w:p>
    <w:p w:rsidR="00313A53" w:rsidRPr="00313A53" w:rsidRDefault="00313A53" w:rsidP="00313A53">
      <w:pPr>
        <w:spacing w:after="0" w:line="360" w:lineRule="auto"/>
        <w:jc w:val="center"/>
        <w:rPr>
          <w:rFonts w:ascii="Arial" w:eastAsia="Arial" w:hAnsi="Arial" w:cs="Arial"/>
          <w:b/>
          <w:sz w:val="24"/>
          <w:szCs w:val="24"/>
        </w:rPr>
      </w:pPr>
      <w:r w:rsidRPr="00313A53">
        <w:rPr>
          <w:rFonts w:ascii="Arial" w:eastAsia="Arial" w:hAnsi="Arial" w:cs="Arial"/>
          <w:b/>
          <w:sz w:val="24"/>
          <w:szCs w:val="24"/>
        </w:rPr>
        <w:t xml:space="preserve">wykonawców wspólnie ubiegających się o udzielenie zamówienia z którego wynika, jakie roboty budowlane wykonają poszczególni Wykonawcy </w:t>
      </w:r>
    </w:p>
    <w:p w:rsidR="00313A53" w:rsidRPr="00313A53" w:rsidRDefault="00313A53" w:rsidP="00313A53">
      <w:pPr>
        <w:autoSpaceDE w:val="0"/>
        <w:autoSpaceDN w:val="0"/>
        <w:adjustRightInd w:val="0"/>
        <w:spacing w:after="0" w:line="360" w:lineRule="auto"/>
        <w:jc w:val="center"/>
        <w:rPr>
          <w:rFonts w:ascii="Arial" w:hAnsi="Arial" w:cs="Arial"/>
          <w:b/>
          <w:bCs/>
          <w:sz w:val="24"/>
          <w:szCs w:val="24"/>
        </w:rPr>
      </w:pPr>
      <w:r w:rsidRPr="00313A53">
        <w:rPr>
          <w:rFonts w:ascii="Arial" w:eastAsia="Arial" w:hAnsi="Arial" w:cs="Arial"/>
          <w:sz w:val="24"/>
          <w:szCs w:val="24"/>
        </w:rPr>
        <w:t xml:space="preserve">(oświadczenie składane jest na podstawie art. 117 ust 4 ustawy </w:t>
      </w:r>
      <w:proofErr w:type="spellStart"/>
      <w:r w:rsidRPr="00313A53">
        <w:rPr>
          <w:rFonts w:ascii="Arial" w:eastAsia="Arial" w:hAnsi="Arial" w:cs="Arial"/>
          <w:sz w:val="24"/>
          <w:szCs w:val="24"/>
        </w:rPr>
        <w:t>Pzp</w:t>
      </w:r>
      <w:proofErr w:type="spellEnd"/>
      <w:r w:rsidRPr="00313A53">
        <w:rPr>
          <w:rFonts w:ascii="Arial" w:eastAsia="Arial" w:hAnsi="Arial" w:cs="Arial"/>
          <w:sz w:val="24"/>
          <w:szCs w:val="24"/>
        </w:rPr>
        <w:t>)</w:t>
      </w:r>
    </w:p>
    <w:p w:rsidR="00313A53" w:rsidRPr="00313A53" w:rsidRDefault="00313A53" w:rsidP="00313A53">
      <w:pPr>
        <w:autoSpaceDE w:val="0"/>
        <w:autoSpaceDN w:val="0"/>
        <w:adjustRightInd w:val="0"/>
        <w:spacing w:after="0" w:line="360" w:lineRule="auto"/>
        <w:jc w:val="center"/>
        <w:rPr>
          <w:rFonts w:ascii="Arial" w:hAnsi="Arial" w:cs="Arial"/>
          <w:b/>
          <w:bCs/>
          <w:sz w:val="24"/>
          <w:szCs w:val="23"/>
        </w:rPr>
      </w:pPr>
      <w:r w:rsidRPr="00313A53">
        <w:rPr>
          <w:rFonts w:ascii="Arial" w:hAnsi="Arial" w:cs="Arial"/>
          <w:b/>
          <w:bCs/>
          <w:sz w:val="24"/>
          <w:szCs w:val="23"/>
        </w:rPr>
        <w:t xml:space="preserve">W związku ze złożeniem oferty wspólnej oraz zaistnieniem okoliczności </w:t>
      </w:r>
    </w:p>
    <w:p w:rsidR="00313A53" w:rsidRPr="00313A53" w:rsidRDefault="00313A53" w:rsidP="00313A53">
      <w:pPr>
        <w:autoSpaceDE w:val="0"/>
        <w:autoSpaceDN w:val="0"/>
        <w:adjustRightInd w:val="0"/>
        <w:spacing w:after="0" w:line="360" w:lineRule="auto"/>
        <w:jc w:val="center"/>
        <w:rPr>
          <w:rFonts w:ascii="Arial" w:hAnsi="Arial" w:cs="Arial"/>
          <w:b/>
          <w:bCs/>
          <w:sz w:val="24"/>
          <w:szCs w:val="23"/>
        </w:rPr>
      </w:pPr>
      <w:r w:rsidRPr="00313A53">
        <w:rPr>
          <w:rFonts w:ascii="Arial" w:hAnsi="Arial" w:cs="Arial"/>
          <w:b/>
          <w:bCs/>
          <w:sz w:val="24"/>
          <w:szCs w:val="23"/>
        </w:rPr>
        <w:t xml:space="preserve">o których mowa w art. 117 ust. 4 ustawy </w:t>
      </w:r>
      <w:proofErr w:type="spellStart"/>
      <w:r w:rsidRPr="00313A53">
        <w:rPr>
          <w:rFonts w:ascii="Arial" w:hAnsi="Arial" w:cs="Arial"/>
          <w:b/>
          <w:bCs/>
          <w:sz w:val="24"/>
          <w:szCs w:val="23"/>
        </w:rPr>
        <w:t>Pzp</w:t>
      </w:r>
      <w:proofErr w:type="spellEnd"/>
      <w:r w:rsidRPr="00313A53">
        <w:rPr>
          <w:rFonts w:ascii="Arial" w:hAnsi="Arial" w:cs="Arial"/>
          <w:b/>
          <w:bCs/>
          <w:sz w:val="24"/>
          <w:szCs w:val="23"/>
        </w:rPr>
        <w:t xml:space="preserve">, oświadczam/oświadczamy*, </w:t>
      </w:r>
    </w:p>
    <w:p w:rsidR="00313A53" w:rsidRPr="00313A53" w:rsidRDefault="00313A53" w:rsidP="00313A53">
      <w:pPr>
        <w:autoSpaceDE w:val="0"/>
        <w:autoSpaceDN w:val="0"/>
        <w:adjustRightInd w:val="0"/>
        <w:spacing w:after="0" w:line="360" w:lineRule="auto"/>
        <w:jc w:val="center"/>
        <w:rPr>
          <w:rFonts w:ascii="Arial" w:hAnsi="Arial" w:cs="Arial"/>
          <w:b/>
          <w:bCs/>
          <w:sz w:val="24"/>
          <w:szCs w:val="23"/>
        </w:rPr>
      </w:pPr>
      <w:r w:rsidRPr="00313A53">
        <w:rPr>
          <w:rFonts w:ascii="Arial" w:hAnsi="Arial" w:cs="Arial"/>
          <w:b/>
          <w:bCs/>
          <w:sz w:val="24"/>
          <w:szCs w:val="23"/>
        </w:rPr>
        <w:t>że niżej wymienione roboty budowlane będą wykonane przez następującego Wykonawcę:</w:t>
      </w:r>
    </w:p>
    <w:tbl>
      <w:tblPr>
        <w:tblStyle w:val="Tabela-Siatka1"/>
        <w:tblW w:w="0" w:type="auto"/>
        <w:tblLook w:val="04A0" w:firstRow="1" w:lastRow="0" w:firstColumn="1" w:lastColumn="0" w:noHBand="0" w:noVBand="1"/>
      </w:tblPr>
      <w:tblGrid>
        <w:gridCol w:w="4606"/>
        <w:gridCol w:w="4606"/>
      </w:tblGrid>
      <w:tr w:rsidR="00313A53" w:rsidRPr="00313A53" w:rsidTr="000C1BD9">
        <w:tc>
          <w:tcPr>
            <w:tcW w:w="4606" w:type="dxa"/>
            <w:shd w:val="clear" w:color="auto" w:fill="D9D9D9" w:themeFill="background1" w:themeFillShade="D9"/>
            <w:vAlign w:val="center"/>
          </w:tcPr>
          <w:p w:rsidR="00313A53" w:rsidRPr="00313A53" w:rsidRDefault="00313A53" w:rsidP="00313A53">
            <w:pPr>
              <w:autoSpaceDE w:val="0"/>
              <w:autoSpaceDN w:val="0"/>
              <w:adjustRightInd w:val="0"/>
              <w:jc w:val="center"/>
              <w:rPr>
                <w:rFonts w:ascii="Arial" w:hAnsi="Arial" w:cs="Arial"/>
                <w:b/>
                <w:bCs/>
                <w:szCs w:val="23"/>
              </w:rPr>
            </w:pPr>
            <w:r w:rsidRPr="00313A53">
              <w:rPr>
                <w:rFonts w:ascii="Arial" w:hAnsi="Arial" w:cs="Arial"/>
                <w:b/>
                <w:bCs/>
                <w:iCs/>
                <w:szCs w:val="23"/>
              </w:rPr>
              <w:t>Nazwa Wykonawcy</w:t>
            </w:r>
          </w:p>
        </w:tc>
        <w:tc>
          <w:tcPr>
            <w:tcW w:w="4606" w:type="dxa"/>
            <w:shd w:val="clear" w:color="auto" w:fill="D9D9D9" w:themeFill="background1" w:themeFillShade="D9"/>
          </w:tcPr>
          <w:p w:rsidR="00313A53" w:rsidRPr="00313A53" w:rsidRDefault="00313A53" w:rsidP="00313A53">
            <w:pPr>
              <w:autoSpaceDE w:val="0"/>
              <w:autoSpaceDN w:val="0"/>
              <w:adjustRightInd w:val="0"/>
              <w:jc w:val="center"/>
              <w:rPr>
                <w:rFonts w:ascii="Arial" w:hAnsi="Arial" w:cs="Arial"/>
                <w:b/>
                <w:bCs/>
                <w:szCs w:val="23"/>
              </w:rPr>
            </w:pPr>
            <w:r w:rsidRPr="00313A53">
              <w:rPr>
                <w:rFonts w:ascii="Arial" w:hAnsi="Arial" w:cs="Arial"/>
                <w:b/>
                <w:bCs/>
                <w:iCs/>
                <w:szCs w:val="23"/>
              </w:rPr>
              <w:t>Rodzaj i zakres robót wykonywanych przez danego Wykonawcę</w:t>
            </w:r>
          </w:p>
        </w:tc>
      </w:tr>
      <w:tr w:rsidR="00313A53" w:rsidRPr="00313A53" w:rsidTr="000C1BD9">
        <w:tc>
          <w:tcPr>
            <w:tcW w:w="4606" w:type="dxa"/>
          </w:tcPr>
          <w:p w:rsidR="00313A53" w:rsidRPr="00313A53" w:rsidRDefault="00313A53" w:rsidP="00313A53">
            <w:pPr>
              <w:autoSpaceDE w:val="0"/>
              <w:autoSpaceDN w:val="0"/>
              <w:adjustRightInd w:val="0"/>
              <w:jc w:val="center"/>
              <w:rPr>
                <w:rFonts w:ascii="Arial" w:hAnsi="Arial" w:cs="Arial"/>
                <w:b/>
                <w:bCs/>
                <w:sz w:val="24"/>
                <w:szCs w:val="23"/>
              </w:rPr>
            </w:pPr>
          </w:p>
        </w:tc>
        <w:tc>
          <w:tcPr>
            <w:tcW w:w="4606" w:type="dxa"/>
          </w:tcPr>
          <w:p w:rsidR="00313A53" w:rsidRPr="00313A53" w:rsidRDefault="00313A53" w:rsidP="00313A53">
            <w:pPr>
              <w:autoSpaceDE w:val="0"/>
              <w:autoSpaceDN w:val="0"/>
              <w:adjustRightInd w:val="0"/>
              <w:jc w:val="center"/>
              <w:rPr>
                <w:rFonts w:ascii="Arial" w:hAnsi="Arial" w:cs="Arial"/>
                <w:b/>
                <w:bCs/>
                <w:sz w:val="24"/>
                <w:szCs w:val="23"/>
              </w:rPr>
            </w:pPr>
          </w:p>
        </w:tc>
      </w:tr>
      <w:tr w:rsidR="00313A53" w:rsidRPr="00313A53" w:rsidTr="000C1BD9">
        <w:tc>
          <w:tcPr>
            <w:tcW w:w="4606" w:type="dxa"/>
          </w:tcPr>
          <w:p w:rsidR="00313A53" w:rsidRPr="00313A53" w:rsidRDefault="00313A53" w:rsidP="00313A53">
            <w:pPr>
              <w:autoSpaceDE w:val="0"/>
              <w:autoSpaceDN w:val="0"/>
              <w:adjustRightInd w:val="0"/>
              <w:jc w:val="center"/>
              <w:rPr>
                <w:rFonts w:ascii="Arial" w:hAnsi="Arial" w:cs="Arial"/>
                <w:b/>
                <w:bCs/>
                <w:sz w:val="24"/>
                <w:szCs w:val="23"/>
              </w:rPr>
            </w:pPr>
          </w:p>
        </w:tc>
        <w:tc>
          <w:tcPr>
            <w:tcW w:w="4606" w:type="dxa"/>
          </w:tcPr>
          <w:p w:rsidR="00313A53" w:rsidRPr="00313A53" w:rsidRDefault="00313A53" w:rsidP="00313A53">
            <w:pPr>
              <w:autoSpaceDE w:val="0"/>
              <w:autoSpaceDN w:val="0"/>
              <w:adjustRightInd w:val="0"/>
              <w:jc w:val="center"/>
              <w:rPr>
                <w:rFonts w:ascii="Arial" w:hAnsi="Arial" w:cs="Arial"/>
                <w:b/>
                <w:bCs/>
                <w:sz w:val="24"/>
                <w:szCs w:val="23"/>
              </w:rPr>
            </w:pPr>
          </w:p>
        </w:tc>
      </w:tr>
      <w:tr w:rsidR="00313A53" w:rsidRPr="00313A53" w:rsidTr="000C1BD9">
        <w:tc>
          <w:tcPr>
            <w:tcW w:w="4606" w:type="dxa"/>
          </w:tcPr>
          <w:p w:rsidR="00313A53" w:rsidRPr="00313A53" w:rsidRDefault="00313A53" w:rsidP="00313A53">
            <w:pPr>
              <w:autoSpaceDE w:val="0"/>
              <w:autoSpaceDN w:val="0"/>
              <w:adjustRightInd w:val="0"/>
              <w:jc w:val="center"/>
              <w:rPr>
                <w:rFonts w:ascii="Arial" w:hAnsi="Arial" w:cs="Arial"/>
                <w:b/>
                <w:bCs/>
                <w:sz w:val="24"/>
                <w:szCs w:val="23"/>
              </w:rPr>
            </w:pPr>
          </w:p>
        </w:tc>
        <w:tc>
          <w:tcPr>
            <w:tcW w:w="4606" w:type="dxa"/>
          </w:tcPr>
          <w:p w:rsidR="00313A53" w:rsidRPr="00313A53" w:rsidRDefault="00313A53" w:rsidP="00313A53">
            <w:pPr>
              <w:autoSpaceDE w:val="0"/>
              <w:autoSpaceDN w:val="0"/>
              <w:adjustRightInd w:val="0"/>
              <w:jc w:val="center"/>
              <w:rPr>
                <w:rFonts w:ascii="Arial" w:hAnsi="Arial" w:cs="Arial"/>
                <w:b/>
                <w:bCs/>
                <w:sz w:val="24"/>
                <w:szCs w:val="23"/>
              </w:rPr>
            </w:pPr>
          </w:p>
        </w:tc>
      </w:tr>
    </w:tbl>
    <w:p w:rsidR="00313A53" w:rsidRPr="00313A53" w:rsidRDefault="00313A53" w:rsidP="00313A53">
      <w:pPr>
        <w:widowControl w:val="0"/>
        <w:tabs>
          <w:tab w:val="left" w:pos="6521"/>
        </w:tabs>
        <w:spacing w:before="240" w:after="0" w:line="360" w:lineRule="auto"/>
        <w:jc w:val="center"/>
        <w:rPr>
          <w:rFonts w:ascii="Arial" w:hAnsi="Arial" w:cs="Arial"/>
          <w:sz w:val="24"/>
          <w:szCs w:val="24"/>
          <w:u w:val="single"/>
        </w:rPr>
      </w:pPr>
      <w:r w:rsidRPr="00313A53">
        <w:rPr>
          <w:rFonts w:ascii="Arial" w:eastAsia="Arial" w:hAnsi="Arial" w:cs="Arial"/>
          <w:sz w:val="24"/>
          <w:szCs w:val="24"/>
          <w:u w:val="single"/>
        </w:rPr>
        <w:t xml:space="preserve">Niniejsze oświadczenie należy złożyć tylko w przypadku gdy zachodzą okoliczności </w:t>
      </w:r>
    </w:p>
    <w:p w:rsidR="00313A53" w:rsidRPr="00313A53" w:rsidRDefault="00313A53" w:rsidP="00313A53">
      <w:pPr>
        <w:widowControl w:val="0"/>
        <w:tabs>
          <w:tab w:val="left" w:pos="6521"/>
        </w:tabs>
        <w:spacing w:after="0" w:line="360" w:lineRule="auto"/>
        <w:jc w:val="center"/>
        <w:rPr>
          <w:rFonts w:ascii="Arial" w:eastAsia="Calibri" w:hAnsi="Arial" w:cs="Arial"/>
          <w:color w:val="000000"/>
          <w:sz w:val="24"/>
          <w:szCs w:val="24"/>
          <w:u w:val="single"/>
          <w:lang w:eastAsia="pl-PL" w:bidi="pl-PL"/>
        </w:rPr>
      </w:pPr>
      <w:r w:rsidRPr="00313A53">
        <w:rPr>
          <w:rFonts w:ascii="Arial" w:eastAsia="Arial" w:hAnsi="Arial" w:cs="Arial"/>
          <w:sz w:val="24"/>
          <w:szCs w:val="24"/>
          <w:u w:val="single"/>
        </w:rPr>
        <w:t xml:space="preserve">o których mowa w art. 117 ust. 4 ustawy </w:t>
      </w:r>
      <w:proofErr w:type="spellStart"/>
      <w:r w:rsidRPr="00313A53">
        <w:rPr>
          <w:rFonts w:ascii="Arial" w:eastAsia="Arial" w:hAnsi="Arial" w:cs="Arial"/>
          <w:sz w:val="24"/>
          <w:szCs w:val="24"/>
          <w:u w:val="single"/>
        </w:rPr>
        <w:t>Pzp</w:t>
      </w:r>
      <w:proofErr w:type="spellEnd"/>
      <w:r w:rsidRPr="00313A53">
        <w:rPr>
          <w:rFonts w:ascii="Arial" w:eastAsia="Arial" w:hAnsi="Arial" w:cs="Arial"/>
          <w:sz w:val="24"/>
          <w:szCs w:val="24"/>
          <w:u w:val="single"/>
        </w:rPr>
        <w:t>.</w:t>
      </w:r>
    </w:p>
    <w:p w:rsidR="00313A53" w:rsidRPr="00313A53" w:rsidRDefault="00313A53" w:rsidP="00313A53">
      <w:pPr>
        <w:autoSpaceDE w:val="0"/>
        <w:autoSpaceDN w:val="0"/>
        <w:adjustRightInd w:val="0"/>
        <w:spacing w:before="240" w:after="0" w:line="360" w:lineRule="auto"/>
        <w:jc w:val="both"/>
        <w:rPr>
          <w:rFonts w:ascii="Arial" w:hAnsi="Arial" w:cs="Arial"/>
          <w:sz w:val="24"/>
          <w:szCs w:val="24"/>
        </w:rPr>
      </w:pPr>
      <w:r w:rsidRPr="00313A53">
        <w:rPr>
          <w:rFonts w:ascii="Arial" w:hAnsi="Arial" w:cs="Arial"/>
          <w:sz w:val="24"/>
          <w:szCs w:val="24"/>
        </w:rPr>
        <w:t>UWAGA: DOKUMENT NALEŻY OPATRZYĆ KWALIFIKOWANYM PODPISEM ELEKTRONICZNYM LUB PODPISEM ZAUFANYM LUB PODPISEM OSOBISTYM</w:t>
      </w:r>
      <w:r w:rsidRPr="00313A53">
        <w:rPr>
          <w:rFonts w:ascii="Arial" w:hAnsi="Arial" w:cs="Arial"/>
          <w:i/>
          <w:sz w:val="24"/>
          <w:szCs w:val="24"/>
        </w:rPr>
        <w:t xml:space="preserve"> </w:t>
      </w:r>
      <w:r w:rsidRPr="00313A53">
        <w:rPr>
          <w:rFonts w:ascii="Arial" w:eastAsia="Calibri" w:hAnsi="Arial" w:cs="Arial"/>
          <w:i/>
          <w:iCs/>
          <w:sz w:val="24"/>
          <w:szCs w:val="24"/>
        </w:rPr>
        <w:t>PRZEZ</w:t>
      </w:r>
      <w:r w:rsidRPr="00313A53">
        <w:rPr>
          <w:rFonts w:ascii="Cambria" w:hAnsi="Cambria"/>
          <w:sz w:val="16"/>
        </w:rPr>
        <w:t xml:space="preserve"> </w:t>
      </w:r>
      <w:r w:rsidRPr="00313A53">
        <w:rPr>
          <w:rFonts w:ascii="Arial" w:hAnsi="Arial" w:cs="Arial"/>
          <w:sz w:val="24"/>
          <w:szCs w:val="24"/>
        </w:rPr>
        <w:t>KAŻDEGO WYKONAWCĘ WSPÓLNIE UBIEGAJĄCEGO SIĘ O UDZIELENIE ZAMÓWIENIA LUB PRZEZ PEŁNOMOCNIKA</w:t>
      </w:r>
    </w:p>
    <w:p w:rsidR="00313A53" w:rsidRPr="00313A53" w:rsidRDefault="00313A53" w:rsidP="00313A53">
      <w:pPr>
        <w:autoSpaceDE w:val="0"/>
        <w:autoSpaceDN w:val="0"/>
        <w:adjustRightInd w:val="0"/>
        <w:spacing w:after="0" w:line="360" w:lineRule="auto"/>
        <w:jc w:val="both"/>
        <w:rPr>
          <w:rFonts w:ascii="Arial" w:hAnsi="Arial" w:cs="Arial"/>
          <w:b/>
          <w:sz w:val="24"/>
          <w:szCs w:val="24"/>
        </w:rPr>
        <w:sectPr w:rsidR="00313A53" w:rsidRPr="00313A53" w:rsidSect="00900083">
          <w:footerReference w:type="default" r:id="rId17"/>
          <w:pgSz w:w="11906" w:h="16838"/>
          <w:pgMar w:top="993" w:right="1416" w:bottom="1417" w:left="1417" w:header="708" w:footer="362" w:gutter="0"/>
          <w:cols w:space="708"/>
          <w:docGrid w:linePitch="360"/>
        </w:sectPr>
      </w:pPr>
    </w:p>
    <w:p w:rsidR="00313A53" w:rsidRPr="00313A53" w:rsidRDefault="00313A53" w:rsidP="00313A53">
      <w:pPr>
        <w:keepNext/>
        <w:keepLines/>
        <w:spacing w:after="0" w:line="360" w:lineRule="auto"/>
        <w:jc w:val="both"/>
        <w:rPr>
          <w:rFonts w:ascii="Arial" w:hAnsi="Arial" w:cs="Arial"/>
          <w:b/>
          <w:sz w:val="24"/>
          <w:szCs w:val="24"/>
        </w:rPr>
      </w:pPr>
      <w:r w:rsidRPr="00313A53">
        <w:rPr>
          <w:rFonts w:ascii="Arial" w:eastAsia="Calibri" w:hAnsi="Arial" w:cs="Arial"/>
          <w:b/>
          <w:color w:val="000000"/>
          <w:sz w:val="24"/>
          <w:szCs w:val="24"/>
          <w:lang w:eastAsia="pl-PL" w:bidi="pl-PL"/>
        </w:rPr>
        <w:t>Załącznik nr 4 do SWZ – wykaz wykonanych robót budowlanych</w:t>
      </w:r>
    </w:p>
    <w:p w:rsidR="00313A53" w:rsidRPr="00313A53" w:rsidRDefault="00313A53" w:rsidP="00313A53">
      <w:pPr>
        <w:spacing w:after="0" w:line="360" w:lineRule="auto"/>
        <w:ind w:left="8496"/>
        <w:jc w:val="both"/>
        <w:rPr>
          <w:rFonts w:ascii="Arial" w:eastAsia="Calibri" w:hAnsi="Arial" w:cs="Arial"/>
          <w:b/>
          <w:sz w:val="24"/>
          <w:szCs w:val="24"/>
          <w:lang w:eastAsia="pl-PL" w:bidi="pl-PL"/>
        </w:rPr>
      </w:pPr>
      <w:r w:rsidRPr="00313A53">
        <w:rPr>
          <w:rFonts w:ascii="Arial" w:eastAsia="Calibri" w:hAnsi="Arial" w:cs="Arial"/>
          <w:b/>
          <w:color w:val="000000"/>
          <w:sz w:val="24"/>
          <w:szCs w:val="24"/>
          <w:lang w:eastAsia="pl-PL" w:bidi="pl-PL"/>
        </w:rPr>
        <w:t xml:space="preserve">Zamawiający: </w:t>
      </w:r>
      <w:r w:rsidR="00460C38">
        <w:rPr>
          <w:rFonts w:ascii="Arial" w:hAnsi="Arial" w:cs="Arial"/>
          <w:sz w:val="24"/>
          <w:szCs w:val="24"/>
        </w:rPr>
        <w:t>Gmina Kornowac</w:t>
      </w:r>
    </w:p>
    <w:p w:rsidR="00313A53" w:rsidRPr="00313A53" w:rsidRDefault="00313A53" w:rsidP="00313A53">
      <w:pPr>
        <w:spacing w:after="0" w:line="360" w:lineRule="auto"/>
        <w:ind w:left="8496"/>
        <w:jc w:val="both"/>
      </w:pPr>
      <w:r w:rsidRPr="00313A53">
        <w:rPr>
          <w:rFonts w:ascii="Arial" w:hAnsi="Arial" w:cs="Arial"/>
          <w:sz w:val="24"/>
          <w:szCs w:val="24"/>
        </w:rPr>
        <w:t xml:space="preserve">ul. </w:t>
      </w:r>
      <w:r w:rsidR="00460C38">
        <w:rPr>
          <w:rFonts w:ascii="Arial" w:hAnsi="Arial" w:cs="Arial"/>
          <w:sz w:val="24"/>
          <w:szCs w:val="24"/>
        </w:rPr>
        <w:t>Raciborska 48</w:t>
      </w:r>
      <w:r w:rsidRPr="00313A53">
        <w:rPr>
          <w:rFonts w:ascii="Arial" w:hAnsi="Arial" w:cs="Arial"/>
          <w:sz w:val="24"/>
          <w:szCs w:val="24"/>
        </w:rPr>
        <w:t>, 44-</w:t>
      </w:r>
      <w:r w:rsidR="00460C38">
        <w:rPr>
          <w:rFonts w:ascii="Arial" w:hAnsi="Arial" w:cs="Arial"/>
          <w:sz w:val="24"/>
          <w:szCs w:val="24"/>
        </w:rPr>
        <w:t>285 Kornowac</w:t>
      </w:r>
    </w:p>
    <w:p w:rsidR="00313A53" w:rsidRPr="00313A53" w:rsidRDefault="00313A53" w:rsidP="00313A53">
      <w:pPr>
        <w:keepNext/>
        <w:keepLines/>
        <w:spacing w:after="0" w:line="360" w:lineRule="auto"/>
        <w:jc w:val="both"/>
        <w:rPr>
          <w:rFonts w:ascii="Arial" w:eastAsia="Calibri" w:hAnsi="Arial" w:cs="Arial"/>
          <w:b/>
          <w:color w:val="000000"/>
          <w:sz w:val="24"/>
          <w:szCs w:val="24"/>
          <w:lang w:eastAsia="pl-PL" w:bidi="pl-PL"/>
        </w:rPr>
      </w:pPr>
      <w:r w:rsidRPr="00313A53">
        <w:rPr>
          <w:rFonts w:ascii="Arial" w:eastAsia="Calibri" w:hAnsi="Arial" w:cs="Arial"/>
          <w:b/>
          <w:color w:val="000000"/>
          <w:sz w:val="24"/>
          <w:szCs w:val="24"/>
          <w:lang w:eastAsia="pl-PL" w:bidi="pl-PL"/>
        </w:rPr>
        <w:t xml:space="preserve">Nr postępowania: </w:t>
      </w:r>
      <w:r w:rsidR="009F51E6">
        <w:rPr>
          <w:rFonts w:ascii="Arial" w:eastAsia="Calibri" w:hAnsi="Arial" w:cs="Arial"/>
          <w:color w:val="000000"/>
          <w:sz w:val="24"/>
          <w:szCs w:val="24"/>
          <w:lang w:eastAsia="pl-PL" w:bidi="pl-PL"/>
        </w:rPr>
        <w:t>RI</w:t>
      </w:r>
      <w:r w:rsidRPr="00313A53">
        <w:rPr>
          <w:rFonts w:ascii="Arial" w:eastAsia="Calibri" w:hAnsi="Arial" w:cs="Arial"/>
          <w:color w:val="000000"/>
          <w:sz w:val="24"/>
          <w:szCs w:val="24"/>
          <w:lang w:eastAsia="pl-PL" w:bidi="pl-PL"/>
        </w:rPr>
        <w:t>.271.</w:t>
      </w:r>
      <w:r>
        <w:rPr>
          <w:rFonts w:ascii="Arial" w:eastAsia="Calibri" w:hAnsi="Arial" w:cs="Arial"/>
          <w:color w:val="000000"/>
          <w:sz w:val="24"/>
          <w:szCs w:val="24"/>
          <w:lang w:eastAsia="pl-PL" w:bidi="pl-PL"/>
        </w:rPr>
        <w:t>2</w:t>
      </w:r>
      <w:r w:rsidRPr="00313A53">
        <w:rPr>
          <w:rFonts w:ascii="Arial" w:eastAsia="Calibri" w:hAnsi="Arial" w:cs="Arial"/>
          <w:color w:val="000000"/>
          <w:sz w:val="24"/>
          <w:szCs w:val="24"/>
          <w:lang w:eastAsia="pl-PL" w:bidi="pl-PL"/>
        </w:rPr>
        <w:t>.2021</w:t>
      </w:r>
    </w:p>
    <w:p w:rsidR="00313A53" w:rsidRPr="00313A53" w:rsidRDefault="00313A53" w:rsidP="00313A53">
      <w:pPr>
        <w:keepNext/>
        <w:keepLines/>
        <w:spacing w:after="0" w:line="360" w:lineRule="auto"/>
        <w:jc w:val="both"/>
        <w:rPr>
          <w:rFonts w:ascii="Arial" w:eastAsia="Calibri" w:hAnsi="Arial" w:cs="Arial"/>
          <w:b/>
          <w:color w:val="000000"/>
          <w:sz w:val="24"/>
          <w:szCs w:val="24"/>
          <w:lang w:eastAsia="pl-PL" w:bidi="pl-PL"/>
        </w:rPr>
      </w:pPr>
      <w:r w:rsidRPr="00313A53">
        <w:rPr>
          <w:rFonts w:ascii="Arial" w:eastAsia="Calibri" w:hAnsi="Arial" w:cs="Arial"/>
          <w:b/>
          <w:color w:val="000000"/>
          <w:sz w:val="24"/>
          <w:szCs w:val="24"/>
          <w:lang w:eastAsia="pl-PL" w:bidi="pl-PL"/>
        </w:rPr>
        <w:t>Nazwa postępowania</w:t>
      </w:r>
      <w:r w:rsidRPr="00313A53">
        <w:t xml:space="preserve"> </w:t>
      </w:r>
      <w:r w:rsidRPr="00313A53">
        <w:rPr>
          <w:rFonts w:ascii="Arial" w:eastAsia="Calibri" w:hAnsi="Arial" w:cs="Arial"/>
          <w:b/>
          <w:color w:val="000000"/>
          <w:sz w:val="24"/>
          <w:szCs w:val="24"/>
          <w:lang w:eastAsia="pl-PL" w:bidi="pl-PL"/>
        </w:rPr>
        <w:t>PRZEBUDOWA Z ROZBUDOWĄ BUD</w:t>
      </w:r>
      <w:r w:rsidR="009F51E6">
        <w:rPr>
          <w:rFonts w:ascii="Arial" w:eastAsia="Calibri" w:hAnsi="Arial" w:cs="Arial"/>
          <w:b/>
          <w:color w:val="000000"/>
          <w:sz w:val="24"/>
          <w:szCs w:val="24"/>
          <w:lang w:eastAsia="pl-PL" w:bidi="pl-PL"/>
        </w:rPr>
        <w:t>YNKU ZESPOŁU SZKOLNO-PRZEDSZKOL</w:t>
      </w:r>
      <w:r w:rsidRPr="00313A53">
        <w:rPr>
          <w:rFonts w:ascii="Arial" w:eastAsia="Calibri" w:hAnsi="Arial" w:cs="Arial"/>
          <w:b/>
          <w:color w:val="000000"/>
          <w:sz w:val="24"/>
          <w:szCs w:val="24"/>
          <w:lang w:eastAsia="pl-PL" w:bidi="pl-PL"/>
        </w:rPr>
        <w:t>NEGO W RZUCHOWIE</w:t>
      </w:r>
    </w:p>
    <w:p w:rsidR="00313A53" w:rsidRPr="00313A53" w:rsidRDefault="00313A53" w:rsidP="00313A53">
      <w:pPr>
        <w:spacing w:before="240" w:after="0" w:line="360" w:lineRule="auto"/>
        <w:jc w:val="both"/>
        <w:rPr>
          <w:rFonts w:ascii="Arial" w:eastAsia="Calibri" w:hAnsi="Arial" w:cs="Arial"/>
          <w:b/>
          <w:color w:val="000000"/>
          <w:sz w:val="24"/>
          <w:szCs w:val="24"/>
          <w:lang w:eastAsia="pl-PL" w:bidi="pl-PL"/>
        </w:rPr>
      </w:pPr>
      <w:r w:rsidRPr="00313A53">
        <w:rPr>
          <w:rFonts w:ascii="Arial" w:eastAsia="Calibri" w:hAnsi="Arial" w:cs="Arial"/>
          <w:b/>
          <w:color w:val="000000"/>
          <w:sz w:val="24"/>
          <w:szCs w:val="24"/>
          <w:lang w:eastAsia="pl-PL" w:bidi="pl-PL"/>
        </w:rPr>
        <w:t>Wykonawca:</w:t>
      </w:r>
    </w:p>
    <w:p w:rsidR="00313A53" w:rsidRPr="00313A53" w:rsidRDefault="00313A53" w:rsidP="00313A53">
      <w:pPr>
        <w:spacing w:after="0" w:line="360" w:lineRule="auto"/>
        <w:jc w:val="both"/>
        <w:rPr>
          <w:rFonts w:ascii="Arial" w:eastAsia="Calibri" w:hAnsi="Arial" w:cs="Arial"/>
          <w:color w:val="000000"/>
          <w:sz w:val="24"/>
          <w:szCs w:val="24"/>
          <w:lang w:eastAsia="pl-PL" w:bidi="pl-PL"/>
        </w:rPr>
      </w:pPr>
      <w:r w:rsidRPr="00313A53">
        <w:rPr>
          <w:rFonts w:ascii="Arial" w:eastAsia="Calibri" w:hAnsi="Arial" w:cs="Arial"/>
          <w:color w:val="000000"/>
          <w:sz w:val="24"/>
          <w:szCs w:val="24"/>
          <w:lang w:eastAsia="pl-PL" w:bidi="pl-PL"/>
        </w:rPr>
        <w:t>.....................................</w:t>
      </w:r>
    </w:p>
    <w:p w:rsidR="00313A53" w:rsidRPr="00313A53" w:rsidRDefault="00313A53" w:rsidP="00313A53">
      <w:pPr>
        <w:spacing w:after="0" w:line="360" w:lineRule="auto"/>
        <w:jc w:val="both"/>
        <w:rPr>
          <w:rFonts w:ascii="Arial" w:hAnsi="Arial" w:cs="Arial"/>
          <w:sz w:val="24"/>
          <w:szCs w:val="24"/>
        </w:rPr>
      </w:pPr>
      <w:r w:rsidRPr="00313A53">
        <w:rPr>
          <w:rFonts w:ascii="Arial" w:eastAsia="Calibri" w:hAnsi="Arial" w:cs="Arial"/>
          <w:color w:val="000000"/>
          <w:sz w:val="24"/>
          <w:szCs w:val="24"/>
          <w:lang w:eastAsia="pl-PL" w:bidi="pl-PL"/>
        </w:rPr>
        <w:t>.....................................</w:t>
      </w:r>
    </w:p>
    <w:p w:rsidR="00313A53" w:rsidRPr="00313A53" w:rsidRDefault="00313A53" w:rsidP="00313A53">
      <w:pPr>
        <w:spacing w:after="0" w:line="360" w:lineRule="auto"/>
        <w:jc w:val="both"/>
        <w:rPr>
          <w:rFonts w:ascii="Arial" w:hAnsi="Arial" w:cs="Arial"/>
          <w:sz w:val="24"/>
          <w:szCs w:val="24"/>
        </w:rPr>
      </w:pPr>
      <w:r w:rsidRPr="00313A53">
        <w:rPr>
          <w:rFonts w:ascii="Arial" w:eastAsia="Calibri" w:hAnsi="Arial" w:cs="Arial"/>
          <w:i/>
          <w:iCs/>
          <w:sz w:val="24"/>
          <w:szCs w:val="24"/>
        </w:rPr>
        <w:t>(pełna nazwa/firma, adres)</w:t>
      </w:r>
    </w:p>
    <w:p w:rsidR="00313A53" w:rsidRPr="00313A53" w:rsidRDefault="00313A53" w:rsidP="00313A53">
      <w:pPr>
        <w:spacing w:after="0" w:line="360" w:lineRule="auto"/>
        <w:rPr>
          <w:rFonts w:ascii="Arial" w:eastAsia="Calibri" w:hAnsi="Arial" w:cs="Arial"/>
          <w:color w:val="000000"/>
          <w:sz w:val="24"/>
          <w:szCs w:val="24"/>
          <w:lang w:eastAsia="pl-PL" w:bidi="pl-PL"/>
        </w:rPr>
      </w:pPr>
      <w:r w:rsidRPr="00313A53">
        <w:rPr>
          <w:rFonts w:ascii="Arial" w:eastAsia="Calibri" w:hAnsi="Arial" w:cs="Arial"/>
          <w:color w:val="000000"/>
          <w:sz w:val="24"/>
          <w:szCs w:val="24"/>
          <w:lang w:eastAsia="pl-PL" w:bidi="pl-PL"/>
        </w:rPr>
        <w:t xml:space="preserve">reprezentowany przez: </w:t>
      </w:r>
    </w:p>
    <w:p w:rsidR="00313A53" w:rsidRPr="00313A53" w:rsidRDefault="00313A53" w:rsidP="00313A53">
      <w:pPr>
        <w:spacing w:after="0" w:line="360" w:lineRule="auto"/>
        <w:jc w:val="both"/>
        <w:rPr>
          <w:rFonts w:ascii="Arial" w:eastAsia="Calibri" w:hAnsi="Arial" w:cs="Arial"/>
          <w:color w:val="000000"/>
          <w:sz w:val="24"/>
          <w:szCs w:val="24"/>
          <w:lang w:eastAsia="pl-PL" w:bidi="pl-PL"/>
        </w:rPr>
      </w:pPr>
      <w:r w:rsidRPr="00313A53">
        <w:rPr>
          <w:rFonts w:ascii="Arial" w:eastAsia="Calibri" w:hAnsi="Arial" w:cs="Arial"/>
          <w:color w:val="000000"/>
          <w:sz w:val="24"/>
          <w:szCs w:val="24"/>
          <w:lang w:eastAsia="pl-PL" w:bidi="pl-PL"/>
        </w:rPr>
        <w:t>.....................................</w:t>
      </w:r>
    </w:p>
    <w:p w:rsidR="00313A53" w:rsidRPr="00313A53" w:rsidRDefault="00313A53" w:rsidP="00313A53">
      <w:pPr>
        <w:spacing w:after="0" w:line="360" w:lineRule="auto"/>
        <w:jc w:val="both"/>
        <w:rPr>
          <w:rFonts w:ascii="Arial" w:eastAsia="Calibri" w:hAnsi="Arial" w:cs="Arial"/>
          <w:color w:val="000000"/>
          <w:sz w:val="24"/>
          <w:szCs w:val="24"/>
          <w:lang w:eastAsia="pl-PL" w:bidi="pl-PL"/>
        </w:rPr>
      </w:pPr>
      <w:r w:rsidRPr="00313A53">
        <w:rPr>
          <w:rFonts w:ascii="Arial" w:eastAsia="Calibri" w:hAnsi="Arial" w:cs="Arial"/>
          <w:color w:val="000000"/>
          <w:sz w:val="24"/>
          <w:szCs w:val="24"/>
          <w:lang w:eastAsia="pl-PL" w:bidi="pl-PL"/>
        </w:rPr>
        <w:t>.....................................</w:t>
      </w:r>
    </w:p>
    <w:p w:rsidR="00313A53" w:rsidRPr="00313A53" w:rsidRDefault="00313A53" w:rsidP="00313A53">
      <w:pPr>
        <w:spacing w:after="0" w:line="360" w:lineRule="auto"/>
        <w:rPr>
          <w:rFonts w:ascii="Arial" w:hAnsi="Arial" w:cs="Arial"/>
          <w:sz w:val="24"/>
          <w:szCs w:val="24"/>
        </w:rPr>
      </w:pPr>
      <w:r w:rsidRPr="00313A53">
        <w:rPr>
          <w:rFonts w:ascii="Arial" w:eastAsia="Calibri" w:hAnsi="Arial" w:cs="Arial"/>
          <w:i/>
          <w:iCs/>
          <w:sz w:val="24"/>
          <w:szCs w:val="24"/>
        </w:rPr>
        <w:t>(imię, nazwisko, stanowisko/podstawa do reprezentacji)</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5953"/>
        <w:gridCol w:w="82"/>
        <w:gridCol w:w="2044"/>
        <w:gridCol w:w="1985"/>
        <w:gridCol w:w="1134"/>
        <w:gridCol w:w="1984"/>
      </w:tblGrid>
      <w:tr w:rsidR="00313A53" w:rsidRPr="00313A53" w:rsidTr="000C1BD9">
        <w:trPr>
          <w:trHeight w:val="604"/>
        </w:trPr>
        <w:tc>
          <w:tcPr>
            <w:tcW w:w="1986" w:type="dxa"/>
            <w:shd w:val="clear" w:color="auto" w:fill="F3F3F3"/>
            <w:vAlign w:val="center"/>
          </w:tcPr>
          <w:p w:rsidR="00313A53" w:rsidRPr="00313A53" w:rsidRDefault="00313A53" w:rsidP="00313A53">
            <w:pPr>
              <w:autoSpaceDE w:val="0"/>
              <w:autoSpaceDN w:val="0"/>
              <w:adjustRightInd w:val="0"/>
              <w:spacing w:after="0" w:line="240" w:lineRule="auto"/>
              <w:ind w:left="-142" w:right="-108"/>
              <w:jc w:val="center"/>
              <w:rPr>
                <w:rFonts w:ascii="Arial" w:hAnsi="Arial" w:cs="Arial"/>
                <w:bCs/>
              </w:rPr>
            </w:pPr>
            <w:r w:rsidRPr="00313A53">
              <w:rPr>
                <w:rFonts w:ascii="Arial" w:hAnsi="Arial" w:cs="Arial"/>
                <w:bCs/>
              </w:rPr>
              <w:t>Nazwa Wykonawcy</w:t>
            </w:r>
          </w:p>
          <w:p w:rsidR="00313A53" w:rsidRPr="00313A53" w:rsidRDefault="00313A53" w:rsidP="00313A53">
            <w:pPr>
              <w:tabs>
                <w:tab w:val="left" w:pos="2338"/>
                <w:tab w:val="left" w:pos="4520"/>
                <w:tab w:val="left" w:pos="6083"/>
                <w:tab w:val="left" w:pos="7300"/>
                <w:tab w:val="left" w:pos="9209"/>
              </w:tabs>
              <w:spacing w:after="0" w:line="240" w:lineRule="auto"/>
              <w:ind w:left="-142" w:right="-108"/>
              <w:jc w:val="center"/>
              <w:rPr>
                <w:rFonts w:ascii="Arial" w:hAnsi="Arial" w:cs="Arial"/>
                <w:bCs/>
              </w:rPr>
            </w:pPr>
            <w:r w:rsidRPr="00313A53">
              <w:rPr>
                <w:rFonts w:ascii="Arial" w:hAnsi="Arial" w:cs="Arial"/>
                <w:bCs/>
              </w:rPr>
              <w:t>(podmiotu), wykazującego posiadanie doświadczenia</w:t>
            </w:r>
          </w:p>
        </w:tc>
        <w:tc>
          <w:tcPr>
            <w:tcW w:w="5953" w:type="dxa"/>
            <w:shd w:val="clear" w:color="auto" w:fill="F3F3F3"/>
            <w:vAlign w:val="center"/>
          </w:tcPr>
          <w:p w:rsidR="00313A53" w:rsidRPr="00313A53" w:rsidRDefault="00313A53" w:rsidP="00313A53">
            <w:pPr>
              <w:spacing w:after="0" w:line="240" w:lineRule="auto"/>
              <w:ind w:left="-108" w:right="-108"/>
              <w:jc w:val="center"/>
              <w:rPr>
                <w:rFonts w:ascii="Arial" w:hAnsi="Arial" w:cs="Arial"/>
                <w:bCs/>
              </w:rPr>
            </w:pPr>
            <w:r w:rsidRPr="00313A53">
              <w:rPr>
                <w:rFonts w:ascii="Arial" w:hAnsi="Arial" w:cs="Arial"/>
                <w:bCs/>
              </w:rPr>
              <w:t>Rodzaj zamówienia</w:t>
            </w:r>
            <w:r w:rsidRPr="00313A53">
              <w:rPr>
                <w:rFonts w:ascii="Arial" w:hAnsi="Arial" w:cs="Arial"/>
                <w:bCs/>
              </w:rPr>
              <w:br/>
              <w:t>(Należy podać informacje, na podstawie których</w:t>
            </w:r>
            <w:r w:rsidRPr="00313A53" w:rsidDel="00D44E15">
              <w:rPr>
                <w:rFonts w:ascii="Arial" w:hAnsi="Arial" w:cs="Arial"/>
                <w:bCs/>
              </w:rPr>
              <w:t xml:space="preserve"> </w:t>
            </w:r>
            <w:r w:rsidRPr="00313A53">
              <w:rPr>
                <w:rFonts w:ascii="Arial" w:hAnsi="Arial" w:cs="Arial"/>
                <w:bCs/>
              </w:rPr>
              <w:t>Zamawiający będzie mógł jednoznacznie stwierdzić spełnianie przez Wykonawcę warunków udziału w postępowaniu w tym zakresie)</w:t>
            </w:r>
          </w:p>
        </w:tc>
        <w:tc>
          <w:tcPr>
            <w:tcW w:w="2126" w:type="dxa"/>
            <w:gridSpan w:val="2"/>
            <w:shd w:val="clear" w:color="auto" w:fill="F3F3F3"/>
            <w:vAlign w:val="center"/>
          </w:tcPr>
          <w:p w:rsidR="00313A53" w:rsidRPr="00313A53" w:rsidRDefault="00313A53" w:rsidP="00313A53">
            <w:pPr>
              <w:spacing w:line="240" w:lineRule="auto"/>
              <w:jc w:val="center"/>
              <w:rPr>
                <w:rFonts w:ascii="Arial" w:hAnsi="Arial" w:cs="Arial"/>
              </w:rPr>
            </w:pPr>
            <w:r w:rsidRPr="00313A53">
              <w:rPr>
                <w:rFonts w:ascii="Arial" w:hAnsi="Arial" w:cs="Arial"/>
                <w:bCs/>
              </w:rPr>
              <w:t>Wartość brutto wykonanych robót [PLN]</w:t>
            </w:r>
          </w:p>
        </w:tc>
        <w:tc>
          <w:tcPr>
            <w:tcW w:w="1985" w:type="dxa"/>
            <w:shd w:val="clear" w:color="auto" w:fill="F3F3F3"/>
            <w:vAlign w:val="center"/>
          </w:tcPr>
          <w:p w:rsidR="00313A53" w:rsidRPr="00313A53" w:rsidRDefault="00313A53" w:rsidP="00313A53">
            <w:pPr>
              <w:spacing w:after="0" w:line="240" w:lineRule="auto"/>
              <w:ind w:left="-108" w:right="-108"/>
              <w:jc w:val="center"/>
              <w:rPr>
                <w:rFonts w:ascii="Arial" w:hAnsi="Arial" w:cs="Arial"/>
                <w:bCs/>
              </w:rPr>
            </w:pPr>
            <w:r w:rsidRPr="00313A53">
              <w:rPr>
                <w:rFonts w:ascii="Arial" w:hAnsi="Arial" w:cs="Arial"/>
                <w:bCs/>
              </w:rPr>
              <w:t>Data wykonania zamówienia (zgodnie</w:t>
            </w:r>
          </w:p>
          <w:p w:rsidR="00313A53" w:rsidRPr="00313A53" w:rsidRDefault="00313A53" w:rsidP="00313A53">
            <w:pPr>
              <w:spacing w:after="0" w:line="240" w:lineRule="auto"/>
              <w:ind w:left="-108" w:right="-108"/>
              <w:jc w:val="center"/>
              <w:rPr>
                <w:rFonts w:ascii="Arial" w:hAnsi="Arial" w:cs="Arial"/>
                <w:bCs/>
              </w:rPr>
            </w:pPr>
            <w:r w:rsidRPr="00313A53">
              <w:rPr>
                <w:rFonts w:ascii="Arial" w:hAnsi="Arial" w:cs="Arial"/>
                <w:bCs/>
              </w:rPr>
              <w:t>z zawartą umową)</w:t>
            </w:r>
          </w:p>
        </w:tc>
        <w:tc>
          <w:tcPr>
            <w:tcW w:w="1134" w:type="dxa"/>
            <w:shd w:val="clear" w:color="auto" w:fill="F3F3F3"/>
            <w:vAlign w:val="center"/>
          </w:tcPr>
          <w:p w:rsidR="00313A53" w:rsidRPr="00313A53" w:rsidRDefault="00313A53" w:rsidP="00313A53">
            <w:pPr>
              <w:spacing w:after="0"/>
              <w:ind w:left="-108" w:right="-108"/>
              <w:jc w:val="center"/>
              <w:rPr>
                <w:rFonts w:ascii="Arial" w:hAnsi="Arial" w:cs="Arial"/>
                <w:bCs/>
              </w:rPr>
            </w:pPr>
            <w:r w:rsidRPr="00313A53">
              <w:rPr>
                <w:rFonts w:ascii="Arial" w:hAnsi="Arial" w:cs="Arial"/>
                <w:bCs/>
              </w:rPr>
              <w:t>Miejsce wykonania</w:t>
            </w:r>
          </w:p>
        </w:tc>
        <w:tc>
          <w:tcPr>
            <w:tcW w:w="1984" w:type="dxa"/>
            <w:shd w:val="clear" w:color="auto" w:fill="F3F3F3"/>
            <w:vAlign w:val="center"/>
          </w:tcPr>
          <w:p w:rsidR="00313A53" w:rsidRPr="00313A53" w:rsidRDefault="00313A53" w:rsidP="00313A53">
            <w:pPr>
              <w:spacing w:after="0"/>
              <w:ind w:left="-108" w:right="-108"/>
              <w:jc w:val="center"/>
              <w:rPr>
                <w:rFonts w:ascii="Arial" w:hAnsi="Arial" w:cs="Arial"/>
                <w:bCs/>
              </w:rPr>
            </w:pPr>
            <w:r w:rsidRPr="00313A53">
              <w:rPr>
                <w:rFonts w:ascii="Arial" w:hAnsi="Arial" w:cs="Arial"/>
                <w:bCs/>
              </w:rPr>
              <w:t>Podmioty, na rzecz których roboty zostały wykonane</w:t>
            </w:r>
          </w:p>
        </w:tc>
      </w:tr>
      <w:tr w:rsidR="00313A53" w:rsidRPr="00313A53" w:rsidTr="000C1BD9">
        <w:trPr>
          <w:trHeight w:val="737"/>
        </w:trPr>
        <w:tc>
          <w:tcPr>
            <w:tcW w:w="1986" w:type="dxa"/>
          </w:tcPr>
          <w:p w:rsidR="00313A53" w:rsidRPr="00313A53" w:rsidRDefault="00313A53" w:rsidP="00313A53">
            <w:pPr>
              <w:jc w:val="both"/>
              <w:rPr>
                <w:rFonts w:ascii="Arial" w:hAnsi="Arial" w:cs="Arial"/>
                <w:b/>
              </w:rPr>
            </w:pPr>
          </w:p>
        </w:tc>
        <w:tc>
          <w:tcPr>
            <w:tcW w:w="5953" w:type="dxa"/>
          </w:tcPr>
          <w:p w:rsidR="00313A53" w:rsidRPr="00313A53" w:rsidRDefault="00313A53" w:rsidP="00313A53">
            <w:pPr>
              <w:jc w:val="both"/>
              <w:rPr>
                <w:rFonts w:ascii="Arial" w:hAnsi="Arial" w:cs="Arial"/>
                <w:b/>
              </w:rPr>
            </w:pPr>
          </w:p>
        </w:tc>
        <w:tc>
          <w:tcPr>
            <w:tcW w:w="2126" w:type="dxa"/>
            <w:gridSpan w:val="2"/>
          </w:tcPr>
          <w:p w:rsidR="00313A53" w:rsidRPr="00313A53" w:rsidRDefault="00313A53" w:rsidP="00313A53">
            <w:pPr>
              <w:jc w:val="both"/>
              <w:rPr>
                <w:rFonts w:ascii="Arial" w:hAnsi="Arial" w:cs="Arial"/>
                <w:b/>
              </w:rPr>
            </w:pPr>
          </w:p>
        </w:tc>
        <w:tc>
          <w:tcPr>
            <w:tcW w:w="1985" w:type="dxa"/>
          </w:tcPr>
          <w:p w:rsidR="00313A53" w:rsidRPr="00313A53" w:rsidRDefault="00313A53" w:rsidP="00313A53">
            <w:pPr>
              <w:jc w:val="both"/>
              <w:rPr>
                <w:rFonts w:ascii="Arial" w:hAnsi="Arial" w:cs="Arial"/>
                <w:b/>
              </w:rPr>
            </w:pPr>
          </w:p>
        </w:tc>
        <w:tc>
          <w:tcPr>
            <w:tcW w:w="1134" w:type="dxa"/>
          </w:tcPr>
          <w:p w:rsidR="00313A53" w:rsidRPr="00313A53" w:rsidRDefault="00313A53" w:rsidP="00313A53">
            <w:pPr>
              <w:jc w:val="both"/>
              <w:rPr>
                <w:rFonts w:ascii="Arial" w:hAnsi="Arial" w:cs="Arial"/>
                <w:b/>
              </w:rPr>
            </w:pPr>
          </w:p>
        </w:tc>
        <w:tc>
          <w:tcPr>
            <w:tcW w:w="1984" w:type="dxa"/>
          </w:tcPr>
          <w:p w:rsidR="00313A53" w:rsidRPr="00313A53" w:rsidRDefault="00313A53" w:rsidP="00313A53">
            <w:pPr>
              <w:jc w:val="both"/>
              <w:rPr>
                <w:rFonts w:ascii="Arial" w:hAnsi="Arial" w:cs="Arial"/>
                <w:b/>
              </w:rPr>
            </w:pPr>
          </w:p>
        </w:tc>
      </w:tr>
      <w:tr w:rsidR="00313A53" w:rsidRPr="00313A53" w:rsidTr="000C1BD9">
        <w:trPr>
          <w:trHeight w:val="737"/>
        </w:trPr>
        <w:tc>
          <w:tcPr>
            <w:tcW w:w="1986" w:type="dxa"/>
          </w:tcPr>
          <w:p w:rsidR="00313A53" w:rsidRPr="00313A53" w:rsidRDefault="00313A53" w:rsidP="00313A53">
            <w:pPr>
              <w:jc w:val="both"/>
              <w:rPr>
                <w:rFonts w:ascii="Arial" w:hAnsi="Arial" w:cs="Arial"/>
                <w:b/>
              </w:rPr>
            </w:pPr>
          </w:p>
        </w:tc>
        <w:tc>
          <w:tcPr>
            <w:tcW w:w="5953" w:type="dxa"/>
          </w:tcPr>
          <w:p w:rsidR="00313A53" w:rsidRPr="00313A53" w:rsidRDefault="00313A53" w:rsidP="00313A53">
            <w:pPr>
              <w:jc w:val="both"/>
              <w:rPr>
                <w:rFonts w:ascii="Arial" w:hAnsi="Arial" w:cs="Arial"/>
                <w:b/>
              </w:rPr>
            </w:pPr>
          </w:p>
        </w:tc>
        <w:tc>
          <w:tcPr>
            <w:tcW w:w="2126" w:type="dxa"/>
            <w:gridSpan w:val="2"/>
          </w:tcPr>
          <w:p w:rsidR="00313A53" w:rsidRPr="00313A53" w:rsidRDefault="00313A53" w:rsidP="00313A53">
            <w:pPr>
              <w:jc w:val="both"/>
              <w:rPr>
                <w:rFonts w:ascii="Arial" w:hAnsi="Arial" w:cs="Arial"/>
                <w:b/>
              </w:rPr>
            </w:pPr>
          </w:p>
        </w:tc>
        <w:tc>
          <w:tcPr>
            <w:tcW w:w="1985" w:type="dxa"/>
          </w:tcPr>
          <w:p w:rsidR="00313A53" w:rsidRPr="00313A53" w:rsidRDefault="00313A53" w:rsidP="00313A53">
            <w:pPr>
              <w:jc w:val="both"/>
              <w:rPr>
                <w:rFonts w:ascii="Arial" w:hAnsi="Arial" w:cs="Arial"/>
                <w:b/>
              </w:rPr>
            </w:pPr>
          </w:p>
        </w:tc>
        <w:tc>
          <w:tcPr>
            <w:tcW w:w="1134" w:type="dxa"/>
          </w:tcPr>
          <w:p w:rsidR="00313A53" w:rsidRPr="00313A53" w:rsidRDefault="00313A53" w:rsidP="00313A53">
            <w:pPr>
              <w:jc w:val="both"/>
              <w:rPr>
                <w:rFonts w:ascii="Arial" w:hAnsi="Arial" w:cs="Arial"/>
                <w:b/>
              </w:rPr>
            </w:pPr>
          </w:p>
        </w:tc>
        <w:tc>
          <w:tcPr>
            <w:tcW w:w="1984" w:type="dxa"/>
          </w:tcPr>
          <w:p w:rsidR="00313A53" w:rsidRPr="00313A53" w:rsidRDefault="00313A53" w:rsidP="00313A53">
            <w:pPr>
              <w:jc w:val="both"/>
              <w:rPr>
                <w:rFonts w:ascii="Arial" w:hAnsi="Arial" w:cs="Arial"/>
                <w:b/>
              </w:rPr>
            </w:pPr>
          </w:p>
        </w:tc>
      </w:tr>
      <w:tr w:rsidR="00313A53" w:rsidRPr="00313A53" w:rsidTr="000C1BD9">
        <w:trPr>
          <w:trHeight w:val="737"/>
        </w:trPr>
        <w:tc>
          <w:tcPr>
            <w:tcW w:w="1986" w:type="dxa"/>
          </w:tcPr>
          <w:p w:rsidR="00313A53" w:rsidRPr="00313A53" w:rsidRDefault="00313A53" w:rsidP="00313A53">
            <w:pPr>
              <w:jc w:val="both"/>
              <w:rPr>
                <w:rFonts w:ascii="Arial" w:hAnsi="Arial" w:cs="Arial"/>
                <w:b/>
              </w:rPr>
            </w:pPr>
          </w:p>
        </w:tc>
        <w:tc>
          <w:tcPr>
            <w:tcW w:w="6035" w:type="dxa"/>
            <w:gridSpan w:val="2"/>
          </w:tcPr>
          <w:p w:rsidR="00313A53" w:rsidRPr="00313A53" w:rsidRDefault="00313A53" w:rsidP="00313A53">
            <w:pPr>
              <w:jc w:val="both"/>
              <w:rPr>
                <w:rFonts w:ascii="Arial" w:hAnsi="Arial" w:cs="Arial"/>
                <w:b/>
              </w:rPr>
            </w:pPr>
          </w:p>
        </w:tc>
        <w:tc>
          <w:tcPr>
            <w:tcW w:w="2044" w:type="dxa"/>
          </w:tcPr>
          <w:p w:rsidR="00313A53" w:rsidRPr="00313A53" w:rsidRDefault="00313A53" w:rsidP="00313A53">
            <w:pPr>
              <w:jc w:val="both"/>
              <w:rPr>
                <w:rFonts w:ascii="Arial" w:hAnsi="Arial" w:cs="Arial"/>
                <w:b/>
              </w:rPr>
            </w:pPr>
          </w:p>
        </w:tc>
        <w:tc>
          <w:tcPr>
            <w:tcW w:w="1985" w:type="dxa"/>
          </w:tcPr>
          <w:p w:rsidR="00313A53" w:rsidRPr="00313A53" w:rsidRDefault="00313A53" w:rsidP="00313A53">
            <w:pPr>
              <w:jc w:val="both"/>
              <w:rPr>
                <w:rFonts w:ascii="Arial" w:hAnsi="Arial" w:cs="Arial"/>
                <w:b/>
              </w:rPr>
            </w:pPr>
          </w:p>
        </w:tc>
        <w:tc>
          <w:tcPr>
            <w:tcW w:w="1134" w:type="dxa"/>
          </w:tcPr>
          <w:p w:rsidR="00313A53" w:rsidRPr="00313A53" w:rsidRDefault="00313A53" w:rsidP="00313A53">
            <w:pPr>
              <w:jc w:val="both"/>
              <w:rPr>
                <w:rFonts w:ascii="Arial" w:hAnsi="Arial" w:cs="Arial"/>
                <w:b/>
              </w:rPr>
            </w:pPr>
          </w:p>
        </w:tc>
        <w:tc>
          <w:tcPr>
            <w:tcW w:w="1984" w:type="dxa"/>
          </w:tcPr>
          <w:p w:rsidR="00313A53" w:rsidRPr="00313A53" w:rsidRDefault="00313A53" w:rsidP="00313A53">
            <w:pPr>
              <w:jc w:val="both"/>
              <w:rPr>
                <w:rFonts w:ascii="Arial" w:hAnsi="Arial" w:cs="Arial"/>
                <w:b/>
              </w:rPr>
            </w:pPr>
          </w:p>
        </w:tc>
      </w:tr>
      <w:tr w:rsidR="00313A53" w:rsidRPr="00313A53" w:rsidTr="000C1BD9">
        <w:trPr>
          <w:trHeight w:val="737"/>
        </w:trPr>
        <w:tc>
          <w:tcPr>
            <w:tcW w:w="1986" w:type="dxa"/>
          </w:tcPr>
          <w:p w:rsidR="00313A53" w:rsidRPr="00313A53" w:rsidRDefault="00313A53" w:rsidP="00313A53">
            <w:pPr>
              <w:jc w:val="both"/>
              <w:rPr>
                <w:rFonts w:ascii="Arial" w:hAnsi="Arial" w:cs="Arial"/>
                <w:b/>
              </w:rPr>
            </w:pPr>
          </w:p>
        </w:tc>
        <w:tc>
          <w:tcPr>
            <w:tcW w:w="6035" w:type="dxa"/>
            <w:gridSpan w:val="2"/>
          </w:tcPr>
          <w:p w:rsidR="00313A53" w:rsidRPr="00313A53" w:rsidRDefault="00313A53" w:rsidP="00313A53">
            <w:pPr>
              <w:jc w:val="both"/>
              <w:rPr>
                <w:rFonts w:ascii="Arial" w:hAnsi="Arial" w:cs="Arial"/>
                <w:b/>
              </w:rPr>
            </w:pPr>
          </w:p>
        </w:tc>
        <w:tc>
          <w:tcPr>
            <w:tcW w:w="2044" w:type="dxa"/>
          </w:tcPr>
          <w:p w:rsidR="00313A53" w:rsidRPr="00313A53" w:rsidRDefault="00313A53" w:rsidP="00313A53">
            <w:pPr>
              <w:jc w:val="both"/>
              <w:rPr>
                <w:rFonts w:ascii="Arial" w:hAnsi="Arial" w:cs="Arial"/>
                <w:b/>
              </w:rPr>
            </w:pPr>
          </w:p>
        </w:tc>
        <w:tc>
          <w:tcPr>
            <w:tcW w:w="1985" w:type="dxa"/>
          </w:tcPr>
          <w:p w:rsidR="00313A53" w:rsidRPr="00313A53" w:rsidRDefault="00313A53" w:rsidP="00313A53">
            <w:pPr>
              <w:jc w:val="both"/>
              <w:rPr>
                <w:rFonts w:ascii="Arial" w:hAnsi="Arial" w:cs="Arial"/>
                <w:b/>
              </w:rPr>
            </w:pPr>
          </w:p>
        </w:tc>
        <w:tc>
          <w:tcPr>
            <w:tcW w:w="1134" w:type="dxa"/>
          </w:tcPr>
          <w:p w:rsidR="00313A53" w:rsidRPr="00313A53" w:rsidRDefault="00313A53" w:rsidP="00313A53">
            <w:pPr>
              <w:jc w:val="both"/>
              <w:rPr>
                <w:rFonts w:ascii="Arial" w:hAnsi="Arial" w:cs="Arial"/>
                <w:b/>
              </w:rPr>
            </w:pPr>
          </w:p>
        </w:tc>
        <w:tc>
          <w:tcPr>
            <w:tcW w:w="1984" w:type="dxa"/>
          </w:tcPr>
          <w:p w:rsidR="00313A53" w:rsidRPr="00313A53" w:rsidRDefault="00313A53" w:rsidP="00313A53">
            <w:pPr>
              <w:jc w:val="both"/>
              <w:rPr>
                <w:rFonts w:ascii="Arial" w:hAnsi="Arial" w:cs="Arial"/>
                <w:b/>
              </w:rPr>
            </w:pPr>
          </w:p>
        </w:tc>
      </w:tr>
    </w:tbl>
    <w:p w:rsidR="00313A53" w:rsidRPr="00313A53" w:rsidRDefault="00313A53" w:rsidP="00313A53">
      <w:pPr>
        <w:widowControl w:val="0"/>
        <w:tabs>
          <w:tab w:val="left" w:pos="0"/>
        </w:tabs>
        <w:spacing w:before="240" w:after="240" w:line="360" w:lineRule="auto"/>
        <w:ind w:left="142"/>
        <w:jc w:val="both"/>
        <w:rPr>
          <w:rFonts w:ascii="Arial" w:eastAsia="Calibri" w:hAnsi="Arial" w:cs="Arial"/>
          <w:color w:val="000000"/>
          <w:sz w:val="24"/>
          <w:szCs w:val="24"/>
          <w:lang w:eastAsia="pl-PL" w:bidi="pl-PL"/>
        </w:rPr>
      </w:pPr>
      <w:r w:rsidRPr="00313A53">
        <w:rPr>
          <w:rFonts w:ascii="Arial" w:hAnsi="Arial" w:cs="Arial"/>
          <w:sz w:val="24"/>
          <w:szCs w:val="24"/>
        </w:rPr>
        <w:t>UWAGA: DOKUMENT NALEŻY OPATRZYĆ KWALIFIKOWANYM PODPISEM ELEKTRONICZNYM LUB PODPISEM ZAUFANYM LUB PODPISEM OSOBISTYM</w:t>
      </w:r>
      <w:r w:rsidRPr="00313A53">
        <w:rPr>
          <w:rFonts w:ascii="Arial" w:hAnsi="Arial" w:cs="Arial"/>
          <w:i/>
          <w:sz w:val="24"/>
          <w:szCs w:val="24"/>
        </w:rPr>
        <w:t xml:space="preserve"> </w:t>
      </w:r>
      <w:r w:rsidRPr="00313A53">
        <w:rPr>
          <w:rFonts w:ascii="Arial" w:eastAsia="Calibri" w:hAnsi="Arial" w:cs="Arial"/>
          <w:i/>
          <w:iCs/>
          <w:sz w:val="24"/>
          <w:szCs w:val="24"/>
        </w:rPr>
        <w:t>PRZEZ OSOBĘ LUB OSOBY UPRAWNIONE DO REPREZENTOWANIA WYKONAWCY</w:t>
      </w:r>
    </w:p>
    <w:p w:rsidR="00313A53" w:rsidRPr="00313A53" w:rsidRDefault="00313A53" w:rsidP="00313A53">
      <w:pPr>
        <w:jc w:val="both"/>
        <w:rPr>
          <w:rFonts w:ascii="Arial" w:hAnsi="Arial" w:cs="Arial"/>
          <w:sz w:val="24"/>
          <w:szCs w:val="24"/>
        </w:rPr>
      </w:pPr>
      <w:r w:rsidRPr="00313A53">
        <w:rPr>
          <w:rFonts w:ascii="Arial" w:hAnsi="Arial" w:cs="Arial"/>
          <w:sz w:val="24"/>
          <w:szCs w:val="24"/>
        </w:rPr>
        <w:t xml:space="preserve">Do wykazu należy dołączyć dowody określające czy wykazane roboty budowlane zostały wykonane należycie, przy czym dowodami, </w:t>
      </w:r>
      <w:r w:rsidRPr="00313A53">
        <w:rPr>
          <w:rFonts w:ascii="Arial" w:hAnsi="Arial" w:cs="Arial"/>
          <w:sz w:val="24"/>
          <w:szCs w:val="24"/>
        </w:rPr>
        <w:br/>
        <w:t>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rsidR="00313A53" w:rsidRPr="00313A53" w:rsidRDefault="00313A53" w:rsidP="00313A53">
      <w:pPr>
        <w:autoSpaceDE w:val="0"/>
        <w:autoSpaceDN w:val="0"/>
        <w:adjustRightInd w:val="0"/>
        <w:spacing w:after="0" w:line="360" w:lineRule="auto"/>
        <w:jc w:val="both"/>
        <w:rPr>
          <w:rFonts w:ascii="Arial" w:hAnsi="Arial" w:cs="Arial"/>
          <w:b/>
          <w:sz w:val="24"/>
          <w:szCs w:val="24"/>
        </w:rPr>
      </w:pPr>
    </w:p>
    <w:p w:rsidR="00313A53" w:rsidRPr="00313A53" w:rsidRDefault="00313A53" w:rsidP="00313A53">
      <w:pPr>
        <w:rPr>
          <w:rFonts w:ascii="Arial" w:hAnsi="Arial" w:cs="Arial"/>
          <w:b/>
          <w:sz w:val="24"/>
          <w:szCs w:val="24"/>
        </w:rPr>
      </w:pPr>
      <w:r w:rsidRPr="00313A53">
        <w:rPr>
          <w:rFonts w:ascii="Arial" w:hAnsi="Arial" w:cs="Arial"/>
          <w:b/>
          <w:sz w:val="24"/>
          <w:szCs w:val="24"/>
        </w:rPr>
        <w:br w:type="page"/>
      </w:r>
    </w:p>
    <w:p w:rsidR="00313A53" w:rsidRPr="00313A53" w:rsidRDefault="00313A53" w:rsidP="00313A53">
      <w:pPr>
        <w:autoSpaceDE w:val="0"/>
        <w:autoSpaceDN w:val="0"/>
        <w:adjustRightInd w:val="0"/>
        <w:spacing w:after="0" w:line="360" w:lineRule="auto"/>
        <w:jc w:val="both"/>
        <w:rPr>
          <w:rFonts w:ascii="Arial" w:hAnsi="Arial" w:cs="Arial"/>
          <w:b/>
          <w:sz w:val="24"/>
          <w:szCs w:val="24"/>
        </w:rPr>
        <w:sectPr w:rsidR="00313A53" w:rsidRPr="00313A53" w:rsidSect="000C1BD9">
          <w:pgSz w:w="16838" w:h="11906" w:orient="landscape"/>
          <w:pgMar w:top="1417" w:right="993" w:bottom="1416" w:left="1417" w:header="708" w:footer="362" w:gutter="0"/>
          <w:cols w:space="708"/>
          <w:docGrid w:linePitch="360"/>
        </w:sectPr>
      </w:pPr>
    </w:p>
    <w:p w:rsidR="00313A53" w:rsidRPr="00313A53" w:rsidRDefault="00313A53" w:rsidP="00313A53">
      <w:pPr>
        <w:autoSpaceDE w:val="0"/>
        <w:autoSpaceDN w:val="0"/>
        <w:adjustRightInd w:val="0"/>
        <w:spacing w:after="0" w:line="360" w:lineRule="auto"/>
        <w:jc w:val="both"/>
        <w:rPr>
          <w:rFonts w:ascii="Arial" w:hAnsi="Arial" w:cs="Arial"/>
          <w:b/>
          <w:sz w:val="24"/>
          <w:szCs w:val="24"/>
        </w:rPr>
      </w:pPr>
      <w:r w:rsidRPr="00313A53">
        <w:rPr>
          <w:rFonts w:ascii="Arial" w:hAnsi="Arial" w:cs="Arial"/>
          <w:b/>
          <w:sz w:val="24"/>
          <w:szCs w:val="24"/>
        </w:rPr>
        <w:t>Załącznik nr 5 – Wzór umowy</w:t>
      </w:r>
    </w:p>
    <w:p w:rsidR="00313A53" w:rsidRPr="00313A53" w:rsidRDefault="00313A53" w:rsidP="00313A53">
      <w:pPr>
        <w:tabs>
          <w:tab w:val="left" w:pos="2175"/>
          <w:tab w:val="center" w:pos="4536"/>
        </w:tabs>
        <w:spacing w:after="0" w:line="360" w:lineRule="auto"/>
        <w:jc w:val="center"/>
        <w:rPr>
          <w:rFonts w:ascii="Arial" w:hAnsi="Arial" w:cs="Arial"/>
          <w:sz w:val="24"/>
          <w:szCs w:val="24"/>
        </w:rPr>
      </w:pPr>
      <w:r w:rsidRPr="00313A53">
        <w:rPr>
          <w:rFonts w:ascii="Arial" w:hAnsi="Arial" w:cs="Arial"/>
          <w:sz w:val="24"/>
          <w:szCs w:val="24"/>
        </w:rPr>
        <w:t>Umowa Nr</w:t>
      </w:r>
    </w:p>
    <w:p w:rsidR="00313A53" w:rsidRPr="00313A53" w:rsidRDefault="00313A53" w:rsidP="00313A53">
      <w:pPr>
        <w:tabs>
          <w:tab w:val="left" w:pos="360"/>
        </w:tabs>
        <w:spacing w:after="0" w:line="360" w:lineRule="auto"/>
        <w:jc w:val="both"/>
        <w:rPr>
          <w:rFonts w:ascii="Arial" w:hAnsi="Arial" w:cs="Arial"/>
          <w:sz w:val="24"/>
          <w:szCs w:val="24"/>
        </w:rPr>
      </w:pPr>
      <w:r w:rsidRPr="00313A53">
        <w:rPr>
          <w:rFonts w:ascii="Arial" w:hAnsi="Arial" w:cs="Arial"/>
          <w:sz w:val="24"/>
          <w:szCs w:val="24"/>
        </w:rPr>
        <w:t xml:space="preserve">zawarta w dniu ............ pomiędzy Zamawiającym, tj. </w:t>
      </w:r>
      <w:r w:rsidR="005A7B10">
        <w:rPr>
          <w:rFonts w:ascii="Arial" w:hAnsi="Arial" w:cs="Arial"/>
          <w:sz w:val="24"/>
          <w:szCs w:val="24"/>
        </w:rPr>
        <w:t>Gminą Kornowac</w:t>
      </w:r>
      <w:r w:rsidRPr="00313A53">
        <w:rPr>
          <w:rFonts w:ascii="Arial" w:hAnsi="Arial" w:cs="Arial"/>
          <w:sz w:val="24"/>
          <w:szCs w:val="24"/>
        </w:rPr>
        <w:t xml:space="preserve"> którego reprezentują: ..................................................................................,</w:t>
      </w:r>
    </w:p>
    <w:p w:rsidR="00313A53" w:rsidRPr="00313A53" w:rsidRDefault="00313A53" w:rsidP="00313A53">
      <w:pPr>
        <w:spacing w:after="0" w:line="360" w:lineRule="auto"/>
        <w:jc w:val="both"/>
        <w:rPr>
          <w:rFonts w:ascii="Arial" w:hAnsi="Arial" w:cs="Arial"/>
          <w:sz w:val="24"/>
          <w:szCs w:val="24"/>
        </w:rPr>
      </w:pPr>
      <w:r w:rsidRPr="00313A53">
        <w:rPr>
          <w:rFonts w:ascii="Arial" w:hAnsi="Arial" w:cs="Arial"/>
          <w:sz w:val="24"/>
          <w:szCs w:val="24"/>
        </w:rPr>
        <w:t xml:space="preserve">a Wykonawcą którym jest: ............................................................................................, </w:t>
      </w:r>
    </w:p>
    <w:p w:rsidR="00313A53" w:rsidRPr="00313A53" w:rsidRDefault="00313A53" w:rsidP="00313A53">
      <w:pPr>
        <w:spacing w:after="0" w:line="360" w:lineRule="auto"/>
        <w:ind w:left="2880" w:firstLine="720"/>
        <w:jc w:val="both"/>
        <w:rPr>
          <w:rFonts w:ascii="Arial" w:hAnsi="Arial" w:cs="Arial"/>
          <w:sz w:val="24"/>
          <w:szCs w:val="24"/>
        </w:rPr>
      </w:pPr>
      <w:r w:rsidRPr="00313A53">
        <w:rPr>
          <w:rFonts w:ascii="Arial" w:hAnsi="Arial" w:cs="Arial"/>
          <w:sz w:val="24"/>
          <w:szCs w:val="24"/>
        </w:rPr>
        <w:t xml:space="preserve">(nazwa firmy, forma prawna, adres) </w:t>
      </w:r>
    </w:p>
    <w:p w:rsidR="00313A53" w:rsidRPr="00313A53" w:rsidRDefault="00313A53" w:rsidP="00313A53">
      <w:pPr>
        <w:spacing w:after="0" w:line="360" w:lineRule="auto"/>
        <w:jc w:val="both"/>
        <w:rPr>
          <w:rFonts w:ascii="Arial" w:hAnsi="Arial" w:cs="Arial"/>
          <w:sz w:val="24"/>
          <w:szCs w:val="24"/>
        </w:rPr>
      </w:pPr>
      <w:r w:rsidRPr="00313A53">
        <w:rPr>
          <w:rFonts w:ascii="Arial" w:hAnsi="Arial" w:cs="Arial"/>
          <w:sz w:val="24"/>
          <w:szCs w:val="24"/>
        </w:rPr>
        <w:t>reprezentowanym przez :.....................................................,</w:t>
      </w:r>
    </w:p>
    <w:p w:rsidR="00313A53" w:rsidRPr="00313A53" w:rsidRDefault="00313A53" w:rsidP="00313A53">
      <w:pPr>
        <w:spacing w:after="0" w:line="360" w:lineRule="auto"/>
        <w:jc w:val="both"/>
        <w:rPr>
          <w:rFonts w:ascii="Arial" w:hAnsi="Arial" w:cs="Arial"/>
          <w:sz w:val="24"/>
          <w:szCs w:val="24"/>
        </w:rPr>
      </w:pPr>
      <w:r w:rsidRPr="00313A53">
        <w:rPr>
          <w:rFonts w:ascii="Arial" w:hAnsi="Arial" w:cs="Arial"/>
          <w:sz w:val="24"/>
          <w:szCs w:val="24"/>
        </w:rPr>
        <w:t>w rezultacie dokonania przez Zamawiającego wyboru oferty Wykonawcy w</w:t>
      </w:r>
      <w:r w:rsidRPr="00313A53">
        <w:rPr>
          <w:rFonts w:ascii="Arial" w:hAnsi="Arial"/>
          <w:sz w:val="24"/>
          <w:szCs w:val="24"/>
        </w:rPr>
        <w:t xml:space="preserve"> trybie podstawowym, bez negocjacji</w:t>
      </w:r>
      <w:r w:rsidRPr="00313A53">
        <w:rPr>
          <w:rFonts w:ascii="Arial" w:hAnsi="Arial" w:cs="Arial"/>
          <w:sz w:val="24"/>
          <w:szCs w:val="24"/>
        </w:rPr>
        <w:t>.</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1</w:t>
      </w:r>
    </w:p>
    <w:p w:rsidR="00313A53" w:rsidRPr="00313A53" w:rsidRDefault="00313A53" w:rsidP="00D93122">
      <w:pPr>
        <w:numPr>
          <w:ilvl w:val="0"/>
          <w:numId w:val="61"/>
        </w:numPr>
        <w:tabs>
          <w:tab w:val="left" w:pos="426"/>
        </w:tabs>
        <w:spacing w:after="0" w:line="360" w:lineRule="auto"/>
        <w:jc w:val="both"/>
        <w:rPr>
          <w:rFonts w:ascii="Arial" w:hAnsi="Arial" w:cs="Arial"/>
          <w:sz w:val="24"/>
          <w:szCs w:val="24"/>
        </w:rPr>
      </w:pPr>
      <w:r w:rsidRPr="00313A53">
        <w:rPr>
          <w:rFonts w:ascii="Arial" w:hAnsi="Arial" w:cs="Arial"/>
          <w:sz w:val="24"/>
          <w:szCs w:val="24"/>
        </w:rPr>
        <w:t xml:space="preserve">Przedmiotem umowy jest </w:t>
      </w:r>
      <w:r w:rsidR="00460C38" w:rsidRPr="00460C38">
        <w:rPr>
          <w:rFonts w:ascii="Arial" w:hAnsi="Arial" w:cs="Arial"/>
          <w:i/>
          <w:sz w:val="24"/>
          <w:szCs w:val="24"/>
        </w:rPr>
        <w:t>PRZEBUDOWA Z ROZBUDOWĄ BUDYNKU</w:t>
      </w:r>
      <w:r w:rsidR="009F51E6">
        <w:rPr>
          <w:rFonts w:ascii="Arial" w:hAnsi="Arial" w:cs="Arial"/>
          <w:i/>
          <w:sz w:val="24"/>
          <w:szCs w:val="24"/>
        </w:rPr>
        <w:t xml:space="preserve"> ZESPOŁU SZKOLNO-PRZEDSZKOLN</w:t>
      </w:r>
      <w:r w:rsidR="00460C38" w:rsidRPr="00460C38">
        <w:rPr>
          <w:rFonts w:ascii="Arial" w:hAnsi="Arial" w:cs="Arial"/>
          <w:i/>
          <w:sz w:val="24"/>
          <w:szCs w:val="24"/>
        </w:rPr>
        <w:t>EGO W RZUCHOWIE</w:t>
      </w:r>
      <w:r w:rsidRPr="00313A53">
        <w:rPr>
          <w:rFonts w:ascii="Arial" w:hAnsi="Arial" w:cs="Arial"/>
          <w:sz w:val="24"/>
          <w:szCs w:val="24"/>
        </w:rPr>
        <w:t>.</w:t>
      </w:r>
    </w:p>
    <w:p w:rsidR="00313A53" w:rsidRDefault="00313A53" w:rsidP="005A7B10">
      <w:pPr>
        <w:numPr>
          <w:ilvl w:val="0"/>
          <w:numId w:val="61"/>
        </w:numPr>
        <w:tabs>
          <w:tab w:val="left" w:pos="426"/>
        </w:tabs>
        <w:spacing w:after="0" w:line="360" w:lineRule="auto"/>
        <w:ind w:left="426" w:hanging="426"/>
        <w:jc w:val="both"/>
        <w:rPr>
          <w:rFonts w:ascii="Arial" w:hAnsi="Arial" w:cs="Arial"/>
          <w:sz w:val="24"/>
          <w:szCs w:val="24"/>
        </w:rPr>
      </w:pPr>
      <w:r w:rsidRPr="00313A53">
        <w:rPr>
          <w:rFonts w:ascii="Arial" w:hAnsi="Arial" w:cs="Arial"/>
          <w:sz w:val="24"/>
          <w:szCs w:val="24"/>
        </w:rPr>
        <w:t>Zakres robót szczegółowo określony jest w ofercie i specyfikacji warunków zamówienia. Dokumenty te stanowią integralną część umowy.</w:t>
      </w:r>
    </w:p>
    <w:p w:rsidR="005A7B10" w:rsidRPr="00313A53" w:rsidRDefault="005A7B10" w:rsidP="005A7B10">
      <w:pPr>
        <w:numPr>
          <w:ilvl w:val="0"/>
          <w:numId w:val="61"/>
        </w:numPr>
        <w:tabs>
          <w:tab w:val="left" w:pos="426"/>
        </w:tabs>
        <w:spacing w:after="0" w:line="360" w:lineRule="auto"/>
        <w:jc w:val="both"/>
        <w:rPr>
          <w:rFonts w:ascii="Arial" w:hAnsi="Arial" w:cs="Arial"/>
          <w:sz w:val="24"/>
          <w:szCs w:val="24"/>
        </w:rPr>
      </w:pPr>
      <w:r w:rsidRPr="005A7B10">
        <w:rPr>
          <w:rFonts w:ascii="Arial" w:hAnsi="Arial" w:cs="Arial"/>
          <w:sz w:val="24"/>
          <w:szCs w:val="24"/>
        </w:rPr>
        <w:t>Zamówienie jest współfinansowane ze środków Rządowego Funduszu Inwestycji Lokalnych</w:t>
      </w:r>
      <w:r>
        <w:rPr>
          <w:rFonts w:ascii="Arial" w:hAnsi="Arial" w:cs="Arial"/>
          <w:sz w:val="24"/>
          <w:szCs w:val="24"/>
        </w:rPr>
        <w:t>.</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2</w:t>
      </w:r>
    </w:p>
    <w:p w:rsidR="00313A53" w:rsidRPr="00313A53" w:rsidRDefault="00313A53" w:rsidP="00313A53">
      <w:pPr>
        <w:spacing w:after="0" w:line="360" w:lineRule="auto"/>
        <w:jc w:val="both"/>
        <w:rPr>
          <w:rFonts w:ascii="Arial" w:hAnsi="Arial" w:cs="Arial"/>
          <w:sz w:val="24"/>
          <w:szCs w:val="24"/>
        </w:rPr>
      </w:pPr>
      <w:r w:rsidRPr="00313A53">
        <w:rPr>
          <w:rFonts w:ascii="Arial" w:hAnsi="Arial" w:cs="Arial"/>
          <w:sz w:val="24"/>
          <w:szCs w:val="24"/>
        </w:rPr>
        <w:t xml:space="preserve">Do obowiązków Wykonawcy należy: </w:t>
      </w:r>
    </w:p>
    <w:p w:rsidR="00313A53" w:rsidRPr="00313A53"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realizacja przedmiotu umowy zgodnie z postanowieniami SWZ,</w:t>
      </w:r>
    </w:p>
    <w:p w:rsidR="00313A53" w:rsidRPr="00586012"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586012">
        <w:rPr>
          <w:rFonts w:ascii="Arial" w:eastAsia="Times New Roman" w:hAnsi="Arial" w:cs="Arial"/>
          <w:sz w:val="24"/>
          <w:szCs w:val="24"/>
          <w:lang w:eastAsia="pl-PL"/>
        </w:rPr>
        <w:t>opracowanie harmonogramu rzeczowo-finansowego z uwzględnieniem etapizacji zamówienia i terminów realizacji robót,</w:t>
      </w:r>
    </w:p>
    <w:p w:rsidR="00313A53" w:rsidRPr="00313A53" w:rsidRDefault="00313A53" w:rsidP="005A7B10">
      <w:pPr>
        <w:numPr>
          <w:ilvl w:val="0"/>
          <w:numId w:val="63"/>
        </w:numPr>
        <w:tabs>
          <w:tab w:val="left" w:pos="426"/>
        </w:tabs>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uzyskanie akceptacji Zamawiającego dla opracowanego harmonogramu,</w:t>
      </w:r>
    </w:p>
    <w:p w:rsidR="00313A53" w:rsidRPr="00313A53" w:rsidRDefault="00313A53" w:rsidP="005A7B10">
      <w:pPr>
        <w:numPr>
          <w:ilvl w:val="0"/>
          <w:numId w:val="63"/>
        </w:numPr>
        <w:tabs>
          <w:tab w:val="left" w:pos="426"/>
        </w:tabs>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uwzględnienie ewentualnych uwag Zamawiającego, </w:t>
      </w:r>
    </w:p>
    <w:p w:rsidR="00313A53" w:rsidRPr="00313A53" w:rsidRDefault="00313A53" w:rsidP="005A7B10">
      <w:pPr>
        <w:numPr>
          <w:ilvl w:val="0"/>
          <w:numId w:val="63"/>
        </w:numPr>
        <w:tabs>
          <w:tab w:val="left" w:pos="426"/>
        </w:tabs>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przejęcie placu budowy, z zastrzeżeniem, że w przypadku powołania się przez Wykonawcę na zasoby lub doświadczenie innego podmiotu, do przekazania placu budowy może dojść dopiero po zaakceptowaniu przez Zamawiającego umowy z takim Podwykonawcą,</w:t>
      </w:r>
    </w:p>
    <w:p w:rsidR="00313A53" w:rsidRPr="0052743E" w:rsidRDefault="00313A53" w:rsidP="005A7B10">
      <w:pPr>
        <w:numPr>
          <w:ilvl w:val="0"/>
          <w:numId w:val="63"/>
        </w:numPr>
        <w:tabs>
          <w:tab w:val="left" w:pos="426"/>
        </w:tabs>
        <w:spacing w:after="0" w:line="360" w:lineRule="auto"/>
        <w:ind w:left="426" w:hanging="426"/>
        <w:jc w:val="both"/>
        <w:rPr>
          <w:rFonts w:ascii="Arial" w:eastAsia="Times New Roman" w:hAnsi="Arial" w:cs="Arial"/>
          <w:strike/>
          <w:sz w:val="24"/>
          <w:szCs w:val="24"/>
          <w:lang w:eastAsia="pl-PL"/>
        </w:rPr>
      </w:pPr>
      <w:r w:rsidRPr="0052743E">
        <w:rPr>
          <w:rFonts w:ascii="Arial" w:eastAsia="Times New Roman" w:hAnsi="Arial" w:cs="Arial"/>
          <w:sz w:val="24"/>
          <w:szCs w:val="24"/>
          <w:lang w:eastAsia="pl-PL"/>
        </w:rPr>
        <w:t>przedstawienie Zamawiającemu ko</w:t>
      </w:r>
      <w:r w:rsidR="009A0575" w:rsidRPr="0052743E">
        <w:rPr>
          <w:rFonts w:ascii="Arial" w:eastAsia="Times New Roman" w:hAnsi="Arial" w:cs="Arial"/>
          <w:sz w:val="24"/>
          <w:szCs w:val="24"/>
          <w:lang w:eastAsia="pl-PL"/>
        </w:rPr>
        <w:t>sztorysu w formie uproszczonej,</w:t>
      </w:r>
    </w:p>
    <w:p w:rsidR="00313A53" w:rsidRPr="00313A53"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wprowadzenie korekt w harmonogramie, których będzie wymagał Zamawiający </w:t>
      </w:r>
      <w:r w:rsidRPr="00313A53">
        <w:rPr>
          <w:rFonts w:ascii="Arial" w:eastAsia="Times New Roman" w:hAnsi="Arial" w:cs="Arial"/>
          <w:sz w:val="24"/>
          <w:szCs w:val="24"/>
          <w:lang w:eastAsia="pl-PL"/>
        </w:rPr>
        <w:br/>
        <w:t>i które będą wynikały z ustaleń dwustronnych lub wyliczeń analitycznych Zamawiającego,</w:t>
      </w:r>
    </w:p>
    <w:p w:rsidR="00313A53" w:rsidRPr="00313A53"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realizacja obiektu zgodnie z zaakceptowanym przez Zamawiającego harmonogramem,</w:t>
      </w:r>
    </w:p>
    <w:p w:rsidR="00313A53" w:rsidRPr="00313A53"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realizacja przedmiotu umowy zgodnie z dokumentacją projektową, w tym </w:t>
      </w:r>
      <w:r w:rsidRPr="00313A53">
        <w:rPr>
          <w:rFonts w:ascii="Arial" w:eastAsia="Times New Roman" w:hAnsi="Arial" w:cs="Arial"/>
          <w:sz w:val="24"/>
          <w:szCs w:val="24"/>
          <w:lang w:eastAsia="pl-PL"/>
        </w:rPr>
        <w:br/>
        <w:t>w szczególności z zatwierdzonym projektem budowlanym,</w:t>
      </w:r>
    </w:p>
    <w:p w:rsidR="00313A53" w:rsidRPr="00313A53"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zapewnienie nadzoru archeologicznego podczas prowadzenia robót wymagających ww. czynności,</w:t>
      </w:r>
    </w:p>
    <w:p w:rsidR="00313A53" w:rsidRPr="00313A53"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przestrzeganie zasad bezpieczeństwa i higieny pracy w trakcie realizacji budowy, </w:t>
      </w:r>
    </w:p>
    <w:p w:rsidR="00313A53" w:rsidRPr="00313A53"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powołanie kierownika budowy or</w:t>
      </w:r>
      <w:r w:rsidR="009A0575">
        <w:rPr>
          <w:rFonts w:ascii="Arial" w:eastAsia="Times New Roman" w:hAnsi="Arial" w:cs="Arial"/>
          <w:sz w:val="24"/>
          <w:szCs w:val="24"/>
          <w:lang w:eastAsia="pl-PL"/>
        </w:rPr>
        <w:t>az kierowników robót branżowych</w:t>
      </w:r>
      <w:r w:rsidRPr="00313A53">
        <w:rPr>
          <w:rFonts w:ascii="Arial" w:eastAsia="Times New Roman" w:hAnsi="Arial" w:cs="Arial"/>
          <w:sz w:val="24"/>
          <w:szCs w:val="24"/>
          <w:lang w:eastAsia="pl-PL"/>
        </w:rPr>
        <w:t xml:space="preserve"> oraz zapewnienie udziału w/w osób w odbiorach końcowych oraz prowadzonych przez uprawnione ograny kontrolach budowy,</w:t>
      </w:r>
    </w:p>
    <w:p w:rsidR="00313A53" w:rsidRPr="00313A53"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prowadzenie dokumentacji budowy,</w:t>
      </w:r>
    </w:p>
    <w:p w:rsidR="00313A53" w:rsidRPr="00313A53"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pełnienie funkcji koordynacyjnych w stosunku do Podwykonawców,</w:t>
      </w:r>
    </w:p>
    <w:p w:rsidR="00313A53" w:rsidRPr="00313A53"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utrzymywanie porządku w miejscu budowy, w tym zabezpieczenie przed zabrudzeniem i uszkodzeniem obiektów/terenu w rejonie prowadzenia prac,</w:t>
      </w:r>
    </w:p>
    <w:p w:rsidR="00313A53" w:rsidRPr="00313A53"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powiadomienie Zamawiającego o gotowości do odbioru robót zanikowych </w:t>
      </w:r>
      <w:r w:rsidRPr="00313A53">
        <w:rPr>
          <w:rFonts w:ascii="Arial" w:eastAsia="Times New Roman" w:hAnsi="Arial" w:cs="Arial"/>
          <w:sz w:val="24"/>
          <w:szCs w:val="24"/>
          <w:lang w:eastAsia="pl-PL"/>
        </w:rPr>
        <w:br/>
        <w:t>i częściowych z wyprzedzeniem co najmniej 1 dnia (telefonicznie),</w:t>
      </w:r>
    </w:p>
    <w:p w:rsidR="00313A53" w:rsidRPr="00313A53" w:rsidRDefault="00313A53" w:rsidP="005A7B10">
      <w:pPr>
        <w:numPr>
          <w:ilvl w:val="0"/>
          <w:numId w:val="63"/>
        </w:numPr>
        <w:spacing w:after="0" w:line="360" w:lineRule="auto"/>
        <w:ind w:left="426" w:hanging="426"/>
        <w:jc w:val="both"/>
        <w:rPr>
          <w:rFonts w:ascii="Arial" w:hAnsi="Arial" w:cs="Arial"/>
          <w:sz w:val="24"/>
          <w:szCs w:val="24"/>
        </w:rPr>
      </w:pPr>
      <w:r w:rsidRPr="00313A53">
        <w:rPr>
          <w:rFonts w:ascii="Arial" w:hAnsi="Arial" w:cs="Arial"/>
          <w:sz w:val="24"/>
          <w:szCs w:val="24"/>
        </w:rPr>
        <w:t>ponoszenie kosztów zużytej energii elektrycznej i wody,</w:t>
      </w:r>
    </w:p>
    <w:p w:rsidR="00313A53" w:rsidRPr="00313A53"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pisemne zgłoszenie gotowości do odbioru końcowego (mail, faks, poczta tradycyjna),</w:t>
      </w:r>
    </w:p>
    <w:p w:rsidR="00313A53" w:rsidRPr="00313A53"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przedstawienie zamawiającemu - najpóźniej w dniu powiadomienia o gotowości robót do odbioru – kompletu dokumentów odbiorowych, w tym m.in.: </w:t>
      </w:r>
      <w:r w:rsidR="00F44E82" w:rsidRPr="00313A53">
        <w:rPr>
          <w:rFonts w:ascii="Arial" w:eastAsia="Times New Roman" w:hAnsi="Arial" w:cs="Arial"/>
          <w:sz w:val="24"/>
          <w:szCs w:val="24"/>
          <w:lang w:eastAsia="pl-PL"/>
        </w:rPr>
        <w:t>protokołów</w:t>
      </w:r>
      <w:r w:rsidRPr="00313A53">
        <w:rPr>
          <w:rFonts w:ascii="Arial" w:eastAsia="Times New Roman" w:hAnsi="Arial" w:cs="Arial"/>
          <w:sz w:val="24"/>
          <w:szCs w:val="24"/>
          <w:lang w:eastAsia="pl-PL"/>
        </w:rPr>
        <w:t xml:space="preserve"> z badań i pomiarów, dokumentów pozwalających na stwierdzenie, że wszystkie zabudowane materiały oraz wyposażenie posiadają dopuszczenie do zastosowania w budownictwie, w tym ewentualnych instrukcji obsługi zabudowanego wyposażenia, oświadczenie instrukcji obsługi zabudowanych urządzeń,</w:t>
      </w:r>
    </w:p>
    <w:p w:rsidR="00313A53" w:rsidRPr="00313A53" w:rsidRDefault="00313A53" w:rsidP="005A7B10">
      <w:pPr>
        <w:numPr>
          <w:ilvl w:val="0"/>
          <w:numId w:val="63"/>
        </w:numPr>
        <w:tabs>
          <w:tab w:val="left" w:pos="426"/>
          <w:tab w:val="left" w:pos="992"/>
          <w:tab w:val="left" w:pos="1134"/>
          <w:tab w:val="left" w:pos="1276"/>
          <w:tab w:val="left" w:pos="1418"/>
          <w:tab w:val="left" w:pos="1559"/>
        </w:tabs>
        <w:spacing w:after="0" w:line="360" w:lineRule="auto"/>
        <w:ind w:left="426" w:hanging="426"/>
        <w:jc w:val="both"/>
        <w:rPr>
          <w:rFonts w:ascii="Arial" w:hAnsi="Arial" w:cs="Arial"/>
          <w:sz w:val="24"/>
          <w:szCs w:val="24"/>
        </w:rPr>
      </w:pPr>
      <w:r w:rsidRPr="00313A53">
        <w:rPr>
          <w:rFonts w:ascii="Arial" w:hAnsi="Arial" w:cs="Arial"/>
          <w:sz w:val="24"/>
          <w:szCs w:val="24"/>
        </w:rPr>
        <w:t>opracowanie geodezyjnej inwentaryzacji powykonawczej oraz kompletu dokumentacji powykonawczej, do wniosku o pozwolenia na użytkowanie,</w:t>
      </w:r>
    </w:p>
    <w:p w:rsidR="00313A53" w:rsidRPr="00313A53" w:rsidRDefault="00313A53" w:rsidP="005A7B10">
      <w:pPr>
        <w:numPr>
          <w:ilvl w:val="0"/>
          <w:numId w:val="63"/>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usunięcie w maksymalnym terminie do 14 dni wad i uchybień stwierdzonych podczas odbioru końcowego,</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3</w:t>
      </w:r>
    </w:p>
    <w:p w:rsidR="00313A53" w:rsidRPr="00313A53" w:rsidRDefault="00313A53" w:rsidP="005A7B10">
      <w:pPr>
        <w:numPr>
          <w:ilvl w:val="0"/>
          <w:numId w:val="62"/>
        </w:numPr>
        <w:tabs>
          <w:tab w:val="left" w:pos="426"/>
        </w:tabs>
        <w:spacing w:after="0" w:line="360" w:lineRule="auto"/>
        <w:ind w:left="426" w:hanging="426"/>
        <w:jc w:val="both"/>
        <w:rPr>
          <w:rFonts w:ascii="Arial" w:hAnsi="Arial" w:cs="Arial"/>
          <w:sz w:val="24"/>
          <w:szCs w:val="24"/>
        </w:rPr>
      </w:pPr>
      <w:r w:rsidRPr="00313A53">
        <w:rPr>
          <w:rFonts w:ascii="Arial" w:hAnsi="Arial" w:cs="Arial"/>
          <w:sz w:val="24"/>
          <w:szCs w:val="24"/>
        </w:rPr>
        <w:t>Zamawiający nie ponosi odpowiedzialności za mienie Wykonawcy zgromadzone na terenie budowy.</w:t>
      </w:r>
    </w:p>
    <w:p w:rsidR="00313A53" w:rsidRPr="00313A53" w:rsidRDefault="00313A53" w:rsidP="005A7B10">
      <w:pPr>
        <w:numPr>
          <w:ilvl w:val="0"/>
          <w:numId w:val="62"/>
        </w:numPr>
        <w:tabs>
          <w:tab w:val="left" w:pos="426"/>
        </w:tabs>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Wykonawca ponosi pełną odpowiedzialność za szkody poniesione przez Zamawiającego i inne osoby z powodu niewłaściwie wykonanych prac budowlanych.</w:t>
      </w:r>
    </w:p>
    <w:p w:rsidR="00313A53" w:rsidRPr="00313A53" w:rsidRDefault="00313A53" w:rsidP="00313A53">
      <w:pPr>
        <w:tabs>
          <w:tab w:val="num" w:pos="360"/>
          <w:tab w:val="left" w:pos="420"/>
          <w:tab w:val="num" w:pos="2160"/>
        </w:tabs>
        <w:spacing w:after="0" w:line="360" w:lineRule="auto"/>
        <w:ind w:left="360" w:hanging="360"/>
        <w:jc w:val="center"/>
        <w:rPr>
          <w:rFonts w:ascii="Arial" w:hAnsi="Arial" w:cs="Arial"/>
          <w:sz w:val="24"/>
          <w:szCs w:val="24"/>
        </w:rPr>
      </w:pPr>
      <w:r w:rsidRPr="00313A53">
        <w:rPr>
          <w:rFonts w:ascii="Arial" w:hAnsi="Arial" w:cs="Arial"/>
          <w:sz w:val="24"/>
          <w:szCs w:val="24"/>
        </w:rPr>
        <w:t>§ 4</w:t>
      </w:r>
    </w:p>
    <w:p w:rsidR="00313A53" w:rsidRPr="00313A53" w:rsidRDefault="00313A53" w:rsidP="00313A53">
      <w:pPr>
        <w:spacing w:after="0" w:line="360" w:lineRule="auto"/>
        <w:jc w:val="both"/>
        <w:rPr>
          <w:rFonts w:ascii="Arial" w:hAnsi="Arial" w:cs="Arial"/>
          <w:sz w:val="24"/>
          <w:szCs w:val="24"/>
        </w:rPr>
      </w:pPr>
      <w:r w:rsidRPr="00313A53">
        <w:rPr>
          <w:rFonts w:ascii="Arial" w:hAnsi="Arial" w:cs="Arial"/>
          <w:sz w:val="24"/>
          <w:szCs w:val="24"/>
        </w:rPr>
        <w:t>Do obowiązków Zamawiającego należy:</w:t>
      </w:r>
    </w:p>
    <w:p w:rsidR="00313A53" w:rsidRPr="00313A53" w:rsidRDefault="00313A53" w:rsidP="005A7B10">
      <w:pPr>
        <w:numPr>
          <w:ilvl w:val="0"/>
          <w:numId w:val="64"/>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bCs/>
          <w:color w:val="000000"/>
          <w:sz w:val="24"/>
          <w:szCs w:val="24"/>
          <w:lang w:eastAsia="pl-PL"/>
        </w:rPr>
        <w:t>udzielanie niezbędnych wyjaśnień Wykonawcy związanych z zakresem zadania,</w:t>
      </w:r>
    </w:p>
    <w:p w:rsidR="00313A53" w:rsidRPr="00313A53" w:rsidRDefault="00313A53" w:rsidP="005A7B10">
      <w:pPr>
        <w:numPr>
          <w:ilvl w:val="0"/>
          <w:numId w:val="64"/>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bCs/>
          <w:color w:val="000000"/>
          <w:sz w:val="24"/>
          <w:szCs w:val="24"/>
          <w:lang w:eastAsia="pl-PL"/>
        </w:rPr>
        <w:t>nadzór nad realizacją poszczególnych etapów harmonogramu realizacji przedmiotu zamówienia,</w:t>
      </w:r>
    </w:p>
    <w:p w:rsidR="00313A53" w:rsidRPr="00313A53" w:rsidRDefault="00313A53" w:rsidP="005A7B10">
      <w:pPr>
        <w:numPr>
          <w:ilvl w:val="0"/>
          <w:numId w:val="64"/>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niezwłoczne przekazanie Wykonawcy placu budowy,</w:t>
      </w:r>
    </w:p>
    <w:p w:rsidR="00313A53" w:rsidRPr="00313A53" w:rsidRDefault="00313A53" w:rsidP="005A7B10">
      <w:pPr>
        <w:numPr>
          <w:ilvl w:val="0"/>
          <w:numId w:val="64"/>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ocena i zatwierdzenie lub odrzucenie przedstawionego do akceptacji przez Wykonawcę harmonogramu, w terminie do 5 dni roboczych, </w:t>
      </w:r>
    </w:p>
    <w:p w:rsidR="00313A53" w:rsidRPr="00313A53" w:rsidRDefault="00313A53" w:rsidP="005A7B10">
      <w:pPr>
        <w:numPr>
          <w:ilvl w:val="0"/>
          <w:numId w:val="64"/>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zapewnienie pełnienia nadzoru inwestorskiego nad prowadzonymi robotami,</w:t>
      </w:r>
    </w:p>
    <w:p w:rsidR="00313A53" w:rsidRPr="00313A53" w:rsidRDefault="00313A53" w:rsidP="005A7B10">
      <w:pPr>
        <w:numPr>
          <w:ilvl w:val="0"/>
          <w:numId w:val="64"/>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wyznaczenie terminu rozpoczęcia odbioru końcowego najpóźniej na 14 dzień od daty otrzymania od Wykonawcy pisemnego zgłoszenie gotowości do odbioru końcowego,</w:t>
      </w:r>
    </w:p>
    <w:p w:rsidR="00313A53" w:rsidRPr="00313A53" w:rsidRDefault="00313A53" w:rsidP="005A7B10">
      <w:pPr>
        <w:numPr>
          <w:ilvl w:val="0"/>
          <w:numId w:val="64"/>
        </w:numPr>
        <w:spacing w:after="0" w:line="360" w:lineRule="auto"/>
        <w:ind w:left="426" w:hanging="426"/>
        <w:contextualSpacing/>
        <w:jc w:val="both"/>
        <w:rPr>
          <w:rFonts w:ascii="Arial" w:hAnsi="Arial" w:cs="Arial"/>
          <w:sz w:val="24"/>
          <w:szCs w:val="24"/>
        </w:rPr>
      </w:pPr>
      <w:r w:rsidRPr="00313A53">
        <w:rPr>
          <w:rFonts w:ascii="Arial" w:hAnsi="Arial" w:cs="Arial"/>
          <w:sz w:val="24"/>
          <w:szCs w:val="24"/>
        </w:rPr>
        <w:t xml:space="preserve">podpisanie protokołu końcowego odbioru w </w:t>
      </w:r>
      <w:r w:rsidRPr="00313A53">
        <w:rPr>
          <w:rFonts w:ascii="Arial" w:hAnsi="Arial" w:cs="Arial"/>
          <w:iCs/>
          <w:sz w:val="24"/>
          <w:szCs w:val="24"/>
        </w:rPr>
        <w:t>t</w:t>
      </w:r>
      <w:r w:rsidRPr="00313A53">
        <w:rPr>
          <w:rFonts w:ascii="Arial" w:hAnsi="Arial" w:cs="Arial"/>
          <w:sz w:val="24"/>
          <w:szCs w:val="24"/>
        </w:rPr>
        <w:t>erminie umownym, a w przypadku stwierdzenia nie wykonania całości przedmiotu zamówienia lub wykonania wadliwego, uzgodnienie nowego terminu odbioru robót.</w:t>
      </w:r>
    </w:p>
    <w:p w:rsidR="00313A53" w:rsidRPr="00313A53" w:rsidRDefault="00313A53" w:rsidP="00313A53">
      <w:pPr>
        <w:tabs>
          <w:tab w:val="num" w:pos="360"/>
          <w:tab w:val="left" w:pos="420"/>
        </w:tabs>
        <w:spacing w:after="0" w:line="360" w:lineRule="auto"/>
        <w:ind w:left="357" w:hanging="357"/>
        <w:jc w:val="center"/>
        <w:rPr>
          <w:rFonts w:ascii="Arial" w:hAnsi="Arial" w:cs="Arial"/>
          <w:sz w:val="24"/>
          <w:szCs w:val="24"/>
        </w:rPr>
      </w:pPr>
      <w:r w:rsidRPr="00313A53">
        <w:rPr>
          <w:rFonts w:ascii="Arial" w:hAnsi="Arial" w:cs="Arial"/>
          <w:sz w:val="24"/>
          <w:szCs w:val="24"/>
        </w:rPr>
        <w:t>§ 5</w:t>
      </w:r>
    </w:p>
    <w:p w:rsidR="00313A53" w:rsidRPr="00313A53" w:rsidRDefault="00313A53" w:rsidP="00313A53">
      <w:pPr>
        <w:spacing w:after="120" w:line="360" w:lineRule="auto"/>
        <w:jc w:val="both"/>
        <w:rPr>
          <w:rFonts w:ascii="Arial" w:hAnsi="Arial" w:cs="Arial"/>
          <w:sz w:val="24"/>
          <w:szCs w:val="24"/>
        </w:rPr>
      </w:pPr>
      <w:r w:rsidRPr="00313A53">
        <w:rPr>
          <w:rFonts w:ascii="Arial" w:hAnsi="Arial" w:cs="Arial"/>
          <w:sz w:val="24"/>
          <w:szCs w:val="24"/>
        </w:rPr>
        <w:t>Termin wykonania przedmiotu umowy wynosi</w:t>
      </w:r>
      <w:r w:rsidRPr="00313A53">
        <w:rPr>
          <w:rFonts w:ascii="Arial" w:hAnsi="Arial" w:cs="Arial"/>
          <w:b/>
          <w:sz w:val="24"/>
          <w:szCs w:val="24"/>
        </w:rPr>
        <w:t xml:space="preserve"> </w:t>
      </w:r>
      <w:r w:rsidR="00460C38">
        <w:rPr>
          <w:rFonts w:ascii="Arial" w:hAnsi="Arial" w:cs="Arial"/>
          <w:sz w:val="24"/>
          <w:szCs w:val="24"/>
        </w:rPr>
        <w:t>do 12 miesięcy</w:t>
      </w:r>
      <w:r w:rsidRPr="00313A53">
        <w:rPr>
          <w:rFonts w:ascii="Arial" w:hAnsi="Arial" w:cs="Arial"/>
          <w:sz w:val="24"/>
          <w:szCs w:val="24"/>
        </w:rPr>
        <w:t xml:space="preserve"> od daty zawarcia umowy.</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6</w:t>
      </w:r>
    </w:p>
    <w:p w:rsidR="00313A53" w:rsidRPr="00313A53" w:rsidRDefault="00313A53" w:rsidP="005A7B10">
      <w:pPr>
        <w:numPr>
          <w:ilvl w:val="0"/>
          <w:numId w:val="40"/>
        </w:numPr>
        <w:spacing w:after="0" w:line="360" w:lineRule="auto"/>
        <w:ind w:left="426" w:hanging="426"/>
        <w:jc w:val="both"/>
        <w:rPr>
          <w:rFonts w:ascii="Arial" w:hAnsi="Arial" w:cs="Arial"/>
          <w:color w:val="000000"/>
          <w:sz w:val="24"/>
          <w:szCs w:val="24"/>
        </w:rPr>
      </w:pPr>
      <w:r w:rsidRPr="00313A53">
        <w:rPr>
          <w:rFonts w:ascii="Arial" w:hAnsi="Arial" w:cs="Arial"/>
          <w:color w:val="000000"/>
          <w:sz w:val="24"/>
          <w:szCs w:val="24"/>
        </w:rPr>
        <w:t>Za wykonanie przedmiotu umowy Zamawiający zapłaci wynagrodzenie ryczałtowe, które wynosi brutto ...... zł (słownie ...), w tym podatek VAT.</w:t>
      </w:r>
    </w:p>
    <w:p w:rsidR="00313A53" w:rsidRPr="00313A53" w:rsidRDefault="00313A53" w:rsidP="005A7B10">
      <w:pPr>
        <w:numPr>
          <w:ilvl w:val="0"/>
          <w:numId w:val="40"/>
        </w:numPr>
        <w:spacing w:after="120" w:line="360" w:lineRule="auto"/>
        <w:ind w:left="426" w:hanging="426"/>
        <w:jc w:val="both"/>
        <w:rPr>
          <w:rFonts w:ascii="Arial" w:hAnsi="Arial" w:cs="Arial"/>
          <w:color w:val="000000"/>
          <w:sz w:val="24"/>
          <w:szCs w:val="24"/>
        </w:rPr>
      </w:pPr>
      <w:r w:rsidRPr="00313A53">
        <w:rPr>
          <w:rFonts w:ascii="Arial" w:hAnsi="Arial" w:cs="Arial"/>
          <w:color w:val="000000"/>
          <w:sz w:val="24"/>
          <w:szCs w:val="24"/>
        </w:rPr>
        <w:t>Wynagrodzenie nie podlega waloryzacji do końca realizacji umowy.</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7</w:t>
      </w:r>
    </w:p>
    <w:p w:rsidR="00313A53" w:rsidRPr="00771232" w:rsidRDefault="00313A53" w:rsidP="005A7B10">
      <w:pPr>
        <w:numPr>
          <w:ilvl w:val="0"/>
          <w:numId w:val="65"/>
        </w:numPr>
        <w:tabs>
          <w:tab w:val="num" w:pos="426"/>
        </w:tabs>
        <w:spacing w:after="0" w:line="360" w:lineRule="auto"/>
        <w:ind w:left="426" w:hanging="426"/>
        <w:jc w:val="both"/>
        <w:rPr>
          <w:rFonts w:ascii="Arial" w:eastAsia="Times New Roman" w:hAnsi="Arial" w:cs="Arial"/>
          <w:sz w:val="24"/>
          <w:szCs w:val="24"/>
          <w:lang w:eastAsia="pl-PL"/>
        </w:rPr>
      </w:pPr>
      <w:r w:rsidRPr="00771232">
        <w:rPr>
          <w:rFonts w:ascii="Arial" w:eastAsia="Times New Roman" w:hAnsi="Arial" w:cs="Arial"/>
          <w:sz w:val="24"/>
          <w:szCs w:val="24"/>
          <w:lang w:eastAsia="pl-PL"/>
        </w:rPr>
        <w:t xml:space="preserve">Rozliczenie przedmiotu umowy nastąpi fakturami częściowymi (zgodnie </w:t>
      </w:r>
      <w:r w:rsidRPr="00771232">
        <w:rPr>
          <w:rFonts w:ascii="Arial" w:eastAsia="Times New Roman" w:hAnsi="Arial" w:cs="Arial"/>
          <w:sz w:val="24"/>
          <w:szCs w:val="24"/>
          <w:lang w:eastAsia="pl-PL"/>
        </w:rPr>
        <w:br/>
        <w:t xml:space="preserve">z wskazanymi w harmonogramie etapami) oraz fakturą końcową. Podstawą wystawienia faktury częściowej będzie protokół częściowego odbioru wykonanych robót podpisany przez kierownika budowy i inspektora nadzoru, na podstawie stanu zaawansowania robót, ustalonego w oparciu o zaakceptowany harmonogram rzeczowo-finansowy. Faktury częściowe (do momentu podpisania protokołu końcowego odbioru robót) nie mogą przekroczyć 80% wynagrodzenia umownego. </w:t>
      </w:r>
    </w:p>
    <w:p w:rsidR="00313A53" w:rsidRPr="00313A53" w:rsidRDefault="00313A53" w:rsidP="005A7B10">
      <w:pPr>
        <w:numPr>
          <w:ilvl w:val="0"/>
          <w:numId w:val="65"/>
        </w:numPr>
        <w:tabs>
          <w:tab w:val="num" w:pos="426"/>
        </w:tabs>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Rozliczenie końcowe nastąpi fakturą końcową, po podpisaniu protokołu odbioru końcowego przez Zamawiającego i Wykonawcę.</w:t>
      </w:r>
    </w:p>
    <w:p w:rsidR="00313A53" w:rsidRPr="00313A53" w:rsidRDefault="00313A53" w:rsidP="005A7B10">
      <w:pPr>
        <w:numPr>
          <w:ilvl w:val="0"/>
          <w:numId w:val="65"/>
        </w:numPr>
        <w:tabs>
          <w:tab w:val="num" w:pos="426"/>
        </w:tabs>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Wykonawca zobowiązany jest do przedstawienia Zamawiającemu przed datą końcowego rozliczenia z Zamawiającym – najpóźniej na pięć dni poprzedzających ostateczną zapłatę – oświadczeń Podwykonawców i dalszych Podwykonawców, o których mowa w art. 465 ust. 1 ustawy Prawo zamówień publicznych, potwierdzających całkowite rozliczenie, z tytułu zawartych umów podwykonawczych, związanych z wykonaniem niniejszej umowy. Brak oświadczeń będzie skutkował wstrzymaniem zapłaty należnej Wykonawcy, bez żadnych konsekwencji dla Zamawiającego, wynikającej z nieterminowej zapłaty wynagrodzenia należnego Wykonawcy.</w:t>
      </w:r>
    </w:p>
    <w:p w:rsidR="00313A53" w:rsidRPr="00313A53" w:rsidRDefault="00313A53" w:rsidP="005A7B10">
      <w:pPr>
        <w:numPr>
          <w:ilvl w:val="0"/>
          <w:numId w:val="65"/>
        </w:numPr>
        <w:tabs>
          <w:tab w:val="num" w:pos="426"/>
        </w:tabs>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Termin płatności należności ustala się na 30 dzień od daty otrzymania faktury</w:t>
      </w:r>
      <w:r w:rsidRPr="00313A53">
        <w:rPr>
          <w:rFonts w:ascii="Arial" w:eastAsia="Times New Roman" w:hAnsi="Arial" w:cs="Arial"/>
          <w:sz w:val="24"/>
          <w:szCs w:val="24"/>
          <w:lang w:eastAsia="pl-PL"/>
        </w:rPr>
        <w:br/>
        <w:t xml:space="preserve">z dokumentacją rozliczeniową. Płatność nastąpi przelewem na konto Wykonawcy podane na fakturze. </w:t>
      </w:r>
    </w:p>
    <w:p w:rsidR="00313A53" w:rsidRPr="00313A53" w:rsidRDefault="00313A53" w:rsidP="005A7B10">
      <w:pPr>
        <w:numPr>
          <w:ilvl w:val="0"/>
          <w:numId w:val="65"/>
        </w:numPr>
        <w:tabs>
          <w:tab w:val="num" w:pos="426"/>
        </w:tabs>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Za termin zapłaty ustala się dzień obciążenia rachunku Zamawiającego.</w:t>
      </w:r>
    </w:p>
    <w:p w:rsidR="00313A53" w:rsidRPr="00313A53" w:rsidRDefault="00313A53" w:rsidP="005A7B10">
      <w:pPr>
        <w:numPr>
          <w:ilvl w:val="0"/>
          <w:numId w:val="65"/>
        </w:numPr>
        <w:tabs>
          <w:tab w:val="num" w:pos="426"/>
        </w:tabs>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Płatności będą dokonywane metodą podzielonej płatności w przypadku, gdy Wykonawca posiada rachunek rozliczeniowy zgodnie z art. 62a ust. 1 ustawy Prawo bankowe.</w:t>
      </w:r>
    </w:p>
    <w:p w:rsidR="00460C38" w:rsidRDefault="00313A53" w:rsidP="005A7B10">
      <w:pPr>
        <w:numPr>
          <w:ilvl w:val="0"/>
          <w:numId w:val="65"/>
        </w:numPr>
        <w:tabs>
          <w:tab w:val="num" w:pos="426"/>
        </w:tabs>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Wykonawca ponosi odpowiedzialność przed Zamawiającym za wskazanie na fakturze właściwego rachunku umożliwiającego dokonanie płatności zgodnie</w:t>
      </w:r>
      <w:r w:rsidRPr="00313A53">
        <w:rPr>
          <w:rFonts w:ascii="Arial" w:eastAsia="Times New Roman" w:hAnsi="Arial" w:cs="Arial"/>
          <w:sz w:val="24"/>
          <w:szCs w:val="24"/>
          <w:lang w:eastAsia="pl-PL"/>
        </w:rPr>
        <w:br/>
        <w:t>z ust. 6.</w:t>
      </w:r>
    </w:p>
    <w:p w:rsidR="00460C38" w:rsidRPr="00313A53" w:rsidRDefault="00460C38" w:rsidP="005A7B10">
      <w:pPr>
        <w:numPr>
          <w:ilvl w:val="0"/>
          <w:numId w:val="65"/>
        </w:numPr>
        <w:tabs>
          <w:tab w:val="num" w:pos="426"/>
        </w:tabs>
        <w:spacing w:after="0" w:line="360" w:lineRule="auto"/>
        <w:ind w:left="426" w:hanging="426"/>
        <w:jc w:val="both"/>
        <w:rPr>
          <w:rFonts w:ascii="Arial" w:eastAsia="Times New Roman" w:hAnsi="Arial" w:cs="Arial"/>
          <w:sz w:val="24"/>
          <w:szCs w:val="24"/>
          <w:lang w:eastAsia="pl-PL"/>
        </w:rPr>
      </w:pPr>
      <w:r w:rsidRPr="00460C38">
        <w:rPr>
          <w:rFonts w:ascii="Arial" w:eastAsia="Times New Roman" w:hAnsi="Arial" w:cs="Arial"/>
          <w:sz w:val="24"/>
          <w:szCs w:val="24"/>
          <w:lang w:eastAsia="pl-PL"/>
        </w:rPr>
        <w:t>Faktura/rachunek powinna być wystawiona w następujący sposób: Nabywca: Gmina Kornowac ul. Raciborska 48, 44-285 Kornowac, NIP: 6391979757 Odbiorca: Urząd Gminy Kornowac, ul. Raciborska 48, 44-285 Kornowac</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8</w:t>
      </w:r>
    </w:p>
    <w:p w:rsidR="00313A53" w:rsidRPr="00313A53" w:rsidRDefault="00313A53" w:rsidP="005A7B10">
      <w:pPr>
        <w:numPr>
          <w:ilvl w:val="0"/>
          <w:numId w:val="38"/>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Wykonawca oświadcza, że jest podatnikiem podatku VAT i posiada numer identyfikacji podatkowej NIP: ........................</w:t>
      </w:r>
    </w:p>
    <w:p w:rsidR="00313A53" w:rsidRPr="00313A53" w:rsidRDefault="00313A53" w:rsidP="005A7B10">
      <w:pPr>
        <w:numPr>
          <w:ilvl w:val="0"/>
          <w:numId w:val="38"/>
        </w:numPr>
        <w:spacing w:after="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Zamawiający oświadcza, że jest podatnikiem podatku VAT i posiada numer identyfikacji podatkowej NIP: </w:t>
      </w:r>
      <w:r w:rsidR="00460C38" w:rsidRPr="00460C38">
        <w:rPr>
          <w:rFonts w:ascii="Arial" w:eastAsia="Times New Roman" w:hAnsi="Arial" w:cs="Arial"/>
          <w:sz w:val="24"/>
          <w:szCs w:val="24"/>
          <w:lang w:eastAsia="pl-PL"/>
        </w:rPr>
        <w:t>6391979757</w:t>
      </w:r>
      <w:r w:rsidRPr="00313A53">
        <w:rPr>
          <w:rFonts w:ascii="Arial" w:eastAsia="Times New Roman" w:hAnsi="Arial" w:cs="Arial"/>
          <w:sz w:val="24"/>
          <w:szCs w:val="24"/>
          <w:lang w:eastAsia="pl-PL"/>
        </w:rPr>
        <w:t xml:space="preserve">. </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9</w:t>
      </w:r>
    </w:p>
    <w:p w:rsidR="00313A53" w:rsidRPr="00313A53" w:rsidRDefault="00313A53" w:rsidP="005A7B10">
      <w:pPr>
        <w:numPr>
          <w:ilvl w:val="0"/>
          <w:numId w:val="39"/>
        </w:numPr>
        <w:spacing w:after="0" w:line="360" w:lineRule="auto"/>
        <w:ind w:left="426" w:hanging="426"/>
        <w:jc w:val="both"/>
        <w:rPr>
          <w:rFonts w:ascii="Arial" w:hAnsi="Arial" w:cs="Arial"/>
          <w:sz w:val="24"/>
          <w:szCs w:val="24"/>
        </w:rPr>
      </w:pPr>
      <w:r w:rsidRPr="00313A53">
        <w:rPr>
          <w:rFonts w:ascii="Arial" w:hAnsi="Arial" w:cs="Arial"/>
          <w:sz w:val="24"/>
          <w:szCs w:val="24"/>
        </w:rPr>
        <w:t>Wykonawca może zlecić Podwykonawcy/om wskazaną w ofercie część zamówienia.</w:t>
      </w:r>
    </w:p>
    <w:p w:rsidR="00313A53" w:rsidRPr="00313A53" w:rsidRDefault="00313A53" w:rsidP="005A7B10">
      <w:pPr>
        <w:numPr>
          <w:ilvl w:val="0"/>
          <w:numId w:val="39"/>
        </w:numPr>
        <w:spacing w:after="0" w:line="360" w:lineRule="auto"/>
        <w:ind w:left="426" w:hanging="426"/>
        <w:jc w:val="both"/>
        <w:rPr>
          <w:rFonts w:ascii="Arial" w:hAnsi="Arial" w:cs="Arial"/>
          <w:sz w:val="24"/>
          <w:szCs w:val="24"/>
        </w:rPr>
      </w:pPr>
      <w:r w:rsidRPr="00313A53">
        <w:rPr>
          <w:rFonts w:ascii="Arial" w:hAnsi="Arial" w:cs="Arial"/>
          <w:sz w:val="24"/>
          <w:szCs w:val="24"/>
        </w:rPr>
        <w:t>W trakcie realizacji umowy Wykonawca może dokonać zmiany Podwykonawcy, zrezygnować z Podwykonawcy bądź wprowadzić Podwykonawcę w zakresie nieprzewidzianym w ofercie.</w:t>
      </w:r>
    </w:p>
    <w:p w:rsidR="00313A53" w:rsidRPr="00313A53" w:rsidRDefault="00313A53" w:rsidP="005A7B10">
      <w:pPr>
        <w:numPr>
          <w:ilvl w:val="0"/>
          <w:numId w:val="39"/>
        </w:numPr>
        <w:spacing w:after="0" w:line="360" w:lineRule="auto"/>
        <w:ind w:left="426" w:hanging="426"/>
        <w:jc w:val="both"/>
        <w:rPr>
          <w:rFonts w:ascii="Arial" w:hAnsi="Arial" w:cs="Arial"/>
          <w:sz w:val="24"/>
          <w:szCs w:val="24"/>
        </w:rPr>
      </w:pPr>
      <w:r w:rsidRPr="00313A53">
        <w:rPr>
          <w:rFonts w:ascii="Arial" w:hAnsi="Arial" w:cs="Arial"/>
          <w:sz w:val="24"/>
          <w:szCs w:val="24"/>
        </w:rPr>
        <w:t xml:space="preserve">Przed przystąpieniem do wykonania umowy Wykonawca, o ile są już znane, poda nazwy albo imiona i nazwiska </w:t>
      </w:r>
      <w:r w:rsidRPr="00313A53">
        <w:rPr>
          <w:rFonts w:ascii="Arial" w:hAnsi="Arial" w:cs="Arial"/>
          <w:bCs/>
          <w:sz w:val="24"/>
          <w:szCs w:val="24"/>
        </w:rPr>
        <w:t xml:space="preserve">oraz </w:t>
      </w:r>
      <w:r w:rsidRPr="00313A53">
        <w:rPr>
          <w:rFonts w:ascii="Arial" w:hAnsi="Arial" w:cs="Arial"/>
          <w:sz w:val="24"/>
          <w:szCs w:val="24"/>
        </w:rPr>
        <w:t xml:space="preserve">dane kontaktowe Podwykonawców </w:t>
      </w:r>
      <w:r w:rsidRPr="00313A53">
        <w:rPr>
          <w:rFonts w:ascii="Arial" w:hAnsi="Arial" w:cs="Arial"/>
          <w:sz w:val="24"/>
          <w:szCs w:val="24"/>
        </w:rPr>
        <w:b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rsidR="00313A53" w:rsidRPr="00313A53" w:rsidRDefault="00313A53" w:rsidP="005A7B10">
      <w:pPr>
        <w:numPr>
          <w:ilvl w:val="0"/>
          <w:numId w:val="39"/>
        </w:numPr>
        <w:spacing w:after="0" w:line="360" w:lineRule="auto"/>
        <w:ind w:left="426" w:hanging="426"/>
        <w:jc w:val="both"/>
        <w:rPr>
          <w:rFonts w:ascii="Arial" w:hAnsi="Arial" w:cs="Arial"/>
          <w:sz w:val="24"/>
          <w:szCs w:val="24"/>
        </w:rPr>
      </w:pPr>
      <w:r w:rsidRPr="00313A53">
        <w:rPr>
          <w:rFonts w:ascii="Arial" w:hAnsi="Arial" w:cs="Arial"/>
          <w:sz w:val="24"/>
          <w:szCs w:val="24"/>
        </w:rPr>
        <w:t xml:space="preserve">Jeżeli zmiana lub rezygnacja z Podwykonawcy dotyczy podmiotu, na którego zasoby Wykonawca powoływał się, na zasadach określonych w art. 118 ustawy Prawo zamówień publicznych, w celu wykazania spełniania warunków udziału </w:t>
      </w:r>
      <w:r w:rsidRPr="00313A53">
        <w:rPr>
          <w:rFonts w:ascii="Arial" w:hAnsi="Arial" w:cs="Arial"/>
          <w:sz w:val="24"/>
          <w:szCs w:val="24"/>
        </w:rPr>
        <w:br/>
        <w:t xml:space="preserve">w postępowaniu, o których mowa w art. 112 ust. 2 tej ustawy, Wykonawca jest obowiązany wykazać Zamawiającemu, iż proponowany inny Podwykonawca lub Wykonawca samodzielnie spełnia je w stopniu nie mniejszym niż wymagany </w:t>
      </w:r>
      <w:r w:rsidRPr="00313A53">
        <w:rPr>
          <w:rFonts w:ascii="Arial" w:hAnsi="Arial" w:cs="Arial"/>
          <w:sz w:val="24"/>
          <w:szCs w:val="24"/>
        </w:rPr>
        <w:br/>
        <w:t>w trakcie postępowania o udzielenie zamówienia.</w:t>
      </w:r>
    </w:p>
    <w:p w:rsidR="00313A53" w:rsidRPr="00313A53" w:rsidRDefault="00313A53" w:rsidP="005A7B10">
      <w:pPr>
        <w:numPr>
          <w:ilvl w:val="0"/>
          <w:numId w:val="39"/>
        </w:numPr>
        <w:spacing w:after="240" w:line="360" w:lineRule="auto"/>
        <w:ind w:left="426" w:hanging="426"/>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Wykonanie części/zakresu przedmiotu umowy w podwykonawstwie nie zwalnia Wykonawcy od odpowiedzialności i zobowiązań wynikających z warunków umowy. Wykonawca będzie odpowiedzialny za działania, uchybienia </w:t>
      </w:r>
      <w:r w:rsidRPr="00313A53">
        <w:rPr>
          <w:rFonts w:ascii="Arial" w:eastAsia="Times New Roman" w:hAnsi="Arial" w:cs="Arial"/>
          <w:sz w:val="24"/>
          <w:szCs w:val="24"/>
          <w:lang w:eastAsia="pl-PL"/>
        </w:rPr>
        <w:br/>
        <w:t>i zaniedbania Podwykonawcy jak za własne działanie lub zaniechanie.</w:t>
      </w:r>
    </w:p>
    <w:p w:rsidR="00313A53" w:rsidRPr="00313A53" w:rsidRDefault="00313A53" w:rsidP="00313A53">
      <w:pPr>
        <w:tabs>
          <w:tab w:val="left" w:pos="360"/>
          <w:tab w:val="left" w:pos="420"/>
        </w:tabs>
        <w:spacing w:after="0" w:line="360" w:lineRule="auto"/>
        <w:jc w:val="center"/>
        <w:rPr>
          <w:rFonts w:ascii="Arial" w:hAnsi="Arial" w:cs="Arial"/>
          <w:sz w:val="24"/>
          <w:szCs w:val="24"/>
        </w:rPr>
      </w:pPr>
      <w:r w:rsidRPr="00313A53">
        <w:rPr>
          <w:rFonts w:ascii="Arial" w:hAnsi="Arial" w:cs="Arial"/>
          <w:sz w:val="24"/>
          <w:szCs w:val="24"/>
        </w:rPr>
        <w:t>§ 10</w:t>
      </w:r>
    </w:p>
    <w:p w:rsidR="00313A53" w:rsidRPr="00313A53" w:rsidRDefault="00313A53" w:rsidP="005A7B10">
      <w:pPr>
        <w:numPr>
          <w:ilvl w:val="0"/>
          <w:numId w:val="43"/>
        </w:numPr>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Wierzytelność wynikająca z niniejszej umowy nie może być przedmiotem cesji na rzecz osób trzecich bez zgody Zamawiającego.</w:t>
      </w:r>
    </w:p>
    <w:p w:rsidR="00313A53" w:rsidRPr="00313A53" w:rsidRDefault="00313A53" w:rsidP="005A7B10">
      <w:pPr>
        <w:numPr>
          <w:ilvl w:val="0"/>
          <w:numId w:val="43"/>
        </w:numPr>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w:t>
      </w:r>
      <w:r w:rsidRPr="00313A53">
        <w:rPr>
          <w:rFonts w:ascii="Arial" w:hAnsi="Arial" w:cs="Arial"/>
          <w:sz w:val="24"/>
          <w:szCs w:val="24"/>
        </w:rPr>
        <w:br/>
        <w:t xml:space="preserve">a także projektu jej zmiany, przy czym Podwykonawca lub dalszy Podwykonawca jest obowiązany dołączyć zgodę Wykonawcy na zawarcie umowy </w:t>
      </w:r>
      <w:r w:rsidRPr="00313A53">
        <w:rPr>
          <w:rFonts w:ascii="Arial" w:hAnsi="Arial" w:cs="Arial"/>
          <w:sz w:val="24"/>
          <w:szCs w:val="24"/>
        </w:rPr>
        <w:br/>
        <w:t>o podwykonawstwo o treści zgodnej z projektem umowy.</w:t>
      </w:r>
    </w:p>
    <w:p w:rsidR="00313A53" w:rsidRPr="00313A53" w:rsidRDefault="00313A53" w:rsidP="005A7B10">
      <w:pPr>
        <w:numPr>
          <w:ilvl w:val="0"/>
          <w:numId w:val="43"/>
        </w:numPr>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Każdy projekt umowy o podwykonawstwo oraz umowa o podwykonawstwo powinny mieć formę pisemną i muszą zawierać w szczególności postanowienia dotyczące:</w:t>
      </w:r>
    </w:p>
    <w:p w:rsidR="00313A53" w:rsidRPr="00313A53" w:rsidRDefault="00313A53" w:rsidP="005A7B10">
      <w:pPr>
        <w:numPr>
          <w:ilvl w:val="1"/>
          <w:numId w:val="48"/>
        </w:numPr>
        <w:tabs>
          <w:tab w:val="num" w:pos="993"/>
        </w:tabs>
        <w:autoSpaceDE w:val="0"/>
        <w:autoSpaceDN w:val="0"/>
        <w:adjustRightInd w:val="0"/>
        <w:spacing w:after="0" w:line="360" w:lineRule="auto"/>
        <w:ind w:left="993" w:hanging="567"/>
        <w:jc w:val="both"/>
        <w:rPr>
          <w:rFonts w:ascii="Arial" w:hAnsi="Arial" w:cs="Arial"/>
          <w:sz w:val="24"/>
          <w:szCs w:val="24"/>
        </w:rPr>
      </w:pPr>
      <w:r w:rsidRPr="00313A53">
        <w:rPr>
          <w:rFonts w:ascii="Arial" w:hAnsi="Arial" w:cs="Arial"/>
          <w:sz w:val="24"/>
          <w:szCs w:val="24"/>
        </w:rPr>
        <w:t>zakresu robót przewidzianych do wykonania,</w:t>
      </w:r>
    </w:p>
    <w:p w:rsidR="00313A53" w:rsidRPr="00313A53" w:rsidRDefault="00313A53" w:rsidP="005A7B10">
      <w:pPr>
        <w:numPr>
          <w:ilvl w:val="1"/>
          <w:numId w:val="48"/>
        </w:numPr>
        <w:tabs>
          <w:tab w:val="num" w:pos="993"/>
        </w:tabs>
        <w:autoSpaceDE w:val="0"/>
        <w:autoSpaceDN w:val="0"/>
        <w:adjustRightInd w:val="0"/>
        <w:spacing w:after="0" w:line="360" w:lineRule="auto"/>
        <w:ind w:left="993" w:hanging="567"/>
        <w:jc w:val="both"/>
        <w:rPr>
          <w:rFonts w:ascii="Arial" w:hAnsi="Arial" w:cs="Arial"/>
          <w:sz w:val="24"/>
          <w:szCs w:val="24"/>
        </w:rPr>
      </w:pPr>
      <w:r w:rsidRPr="00313A53">
        <w:rPr>
          <w:rFonts w:ascii="Arial" w:hAnsi="Arial" w:cs="Arial"/>
          <w:sz w:val="24"/>
          <w:szCs w:val="24"/>
        </w:rPr>
        <w:t>terminu realizacji robót,</w:t>
      </w:r>
    </w:p>
    <w:p w:rsidR="00313A53" w:rsidRPr="00313A53" w:rsidRDefault="00313A53" w:rsidP="005A7B10">
      <w:pPr>
        <w:numPr>
          <w:ilvl w:val="1"/>
          <w:numId w:val="48"/>
        </w:numPr>
        <w:tabs>
          <w:tab w:val="num" w:pos="993"/>
        </w:tabs>
        <w:autoSpaceDE w:val="0"/>
        <w:autoSpaceDN w:val="0"/>
        <w:adjustRightInd w:val="0"/>
        <w:spacing w:after="0" w:line="360" w:lineRule="auto"/>
        <w:ind w:left="993" w:hanging="567"/>
        <w:jc w:val="both"/>
        <w:rPr>
          <w:rFonts w:ascii="Arial" w:hAnsi="Arial" w:cs="Arial"/>
          <w:sz w:val="24"/>
          <w:szCs w:val="24"/>
        </w:rPr>
      </w:pPr>
      <w:r w:rsidRPr="00313A53">
        <w:rPr>
          <w:rFonts w:ascii="Arial" w:hAnsi="Arial" w:cs="Arial"/>
          <w:sz w:val="24"/>
          <w:szCs w:val="24"/>
        </w:rPr>
        <w:t>wynagrodzenia i zasad płatności za wykonanie robót,</w:t>
      </w:r>
    </w:p>
    <w:p w:rsidR="00313A53" w:rsidRPr="00313A53" w:rsidRDefault="00313A53" w:rsidP="005A7B10">
      <w:pPr>
        <w:numPr>
          <w:ilvl w:val="1"/>
          <w:numId w:val="48"/>
        </w:numPr>
        <w:tabs>
          <w:tab w:val="num" w:pos="993"/>
        </w:tabs>
        <w:autoSpaceDE w:val="0"/>
        <w:autoSpaceDN w:val="0"/>
        <w:adjustRightInd w:val="0"/>
        <w:spacing w:after="0" w:line="360" w:lineRule="auto"/>
        <w:ind w:left="993" w:hanging="567"/>
        <w:jc w:val="both"/>
        <w:rPr>
          <w:rFonts w:ascii="Arial" w:hAnsi="Arial" w:cs="Arial"/>
          <w:sz w:val="24"/>
          <w:szCs w:val="24"/>
        </w:rPr>
      </w:pPr>
      <w:r w:rsidRPr="00313A53">
        <w:rPr>
          <w:rFonts w:ascii="Arial" w:hAnsi="Arial" w:cs="Arial"/>
          <w:sz w:val="24"/>
          <w:szCs w:val="24"/>
        </w:rPr>
        <w:t>terminu zapłaty wynagrodzenia Podwykonawcy lub dalszemu Podwykonawcy, z zastrzeżeniem, że termin ten nie może być dłuższy niż 30 dni od dnia doręczenia Wykonawcy, Podwykonawcy lub dalszemu Podwykonawcy faktury lub rachunku, potwierdzających wykonanie zleconej Podwykonawcy lub dalszemu Podwykonawcy roboty budowlanej,</w:t>
      </w:r>
    </w:p>
    <w:p w:rsidR="00313A53" w:rsidRPr="00313A53" w:rsidRDefault="00313A53" w:rsidP="005A7B10">
      <w:pPr>
        <w:numPr>
          <w:ilvl w:val="1"/>
          <w:numId w:val="48"/>
        </w:numPr>
        <w:tabs>
          <w:tab w:val="num" w:pos="993"/>
        </w:tabs>
        <w:autoSpaceDE w:val="0"/>
        <w:autoSpaceDN w:val="0"/>
        <w:adjustRightInd w:val="0"/>
        <w:spacing w:after="0" w:line="360" w:lineRule="auto"/>
        <w:ind w:left="993" w:hanging="567"/>
        <w:jc w:val="both"/>
        <w:rPr>
          <w:rFonts w:ascii="Arial" w:hAnsi="Arial" w:cs="Arial"/>
          <w:sz w:val="24"/>
          <w:szCs w:val="24"/>
        </w:rPr>
      </w:pPr>
      <w:r w:rsidRPr="00313A53">
        <w:rPr>
          <w:rFonts w:ascii="Arial" w:hAnsi="Arial" w:cs="Arial"/>
          <w:sz w:val="24"/>
          <w:szCs w:val="24"/>
        </w:rPr>
        <w:t>rozwiązania umowy z Podwykonawcą w przypadku rozwiązania niniejszej umowy.</w:t>
      </w:r>
    </w:p>
    <w:p w:rsidR="00313A53" w:rsidRPr="00313A53" w:rsidRDefault="00313A53" w:rsidP="005A7B10">
      <w:pPr>
        <w:numPr>
          <w:ilvl w:val="0"/>
          <w:numId w:val="43"/>
        </w:numPr>
        <w:tabs>
          <w:tab w:val="num" w:pos="426"/>
        </w:tabs>
        <w:autoSpaceDE w:val="0"/>
        <w:autoSpaceDN w:val="0"/>
        <w:adjustRightInd w:val="0"/>
        <w:spacing w:after="0" w:line="360" w:lineRule="auto"/>
        <w:ind w:left="426" w:hanging="426"/>
        <w:jc w:val="both"/>
        <w:rPr>
          <w:rFonts w:ascii="Arial" w:hAnsi="Arial" w:cs="Arial"/>
          <w:sz w:val="28"/>
          <w:szCs w:val="24"/>
        </w:rPr>
      </w:pPr>
      <w:r w:rsidRPr="00313A53">
        <w:rPr>
          <w:rFonts w:ascii="Arial" w:eastAsia="Arial" w:hAnsi="Arial" w:cs="Times New Roman"/>
          <w:sz w:val="24"/>
        </w:rPr>
        <w:t xml:space="preserve">Każdy projekt umowy o podwykonawstwo oraz umowa o podwykonawstwo musi również zawierać klauzulę o następującej treści: „W przypadku nie 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Zamawiającego, przy cenach jednostkowych zawartych </w:t>
      </w:r>
      <w:r w:rsidRPr="00313A53">
        <w:rPr>
          <w:rFonts w:ascii="Arial" w:eastAsia="Arial" w:hAnsi="Arial" w:cs="Times New Roman"/>
          <w:sz w:val="24"/>
        </w:rPr>
        <w:br/>
        <w:t>w kosztorysie ofertowym Wykonawcy stanowiącym część oferty”.</w:t>
      </w:r>
    </w:p>
    <w:p w:rsidR="00313A53" w:rsidRPr="00313A53" w:rsidRDefault="00313A53" w:rsidP="005A7B10">
      <w:pPr>
        <w:numPr>
          <w:ilvl w:val="0"/>
          <w:numId w:val="43"/>
        </w:numPr>
        <w:tabs>
          <w:tab w:val="num" w:pos="426"/>
        </w:tabs>
        <w:autoSpaceDE w:val="0"/>
        <w:autoSpaceDN w:val="0"/>
        <w:adjustRightInd w:val="0"/>
        <w:spacing w:after="0" w:line="360" w:lineRule="auto"/>
        <w:ind w:left="426" w:hanging="426"/>
        <w:jc w:val="both"/>
        <w:rPr>
          <w:rFonts w:ascii="Arial" w:hAnsi="Arial" w:cs="Arial"/>
          <w:sz w:val="32"/>
          <w:szCs w:val="24"/>
        </w:rPr>
      </w:pPr>
      <w:r w:rsidRPr="00313A53">
        <w:rPr>
          <w:rFonts w:ascii="Arial" w:eastAsia="Arial" w:hAnsi="Arial" w:cs="Times New Roman"/>
          <w:sz w:val="24"/>
        </w:rPr>
        <w:t>W przypadku wykonywania robót przez Podwykonawcę lub dalszego Podwykonawcę, do umowy podwykonawczej należy załączyć kosztorys dotyczący wykonania robót określonych w umowie podwykonawczej,</w:t>
      </w:r>
      <w:r w:rsidRPr="00313A53">
        <w:rPr>
          <w:rFonts w:ascii="Arial" w:eastAsia="Arial" w:hAnsi="Arial" w:cs="Times New Roman"/>
          <w:sz w:val="24"/>
        </w:rPr>
        <w:br/>
        <w:t>przy czym suma ww. elementów nie może być wyższa odpowiednio od kwoty lub kwot wskazanych w kosztorysie ofertowym Wykonawcy odpowiadających zakresowi robót przewidzianych w umowie podwykonawczej.</w:t>
      </w:r>
    </w:p>
    <w:p w:rsidR="00313A53" w:rsidRPr="00313A53" w:rsidRDefault="00313A53" w:rsidP="005A7B10">
      <w:pPr>
        <w:numPr>
          <w:ilvl w:val="0"/>
          <w:numId w:val="43"/>
        </w:numPr>
        <w:tabs>
          <w:tab w:val="num" w:pos="567"/>
        </w:tabs>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Zamawiający w terminie 7 dni może zgłosić pisemne zastrzeżenia do projektu umowy o podwykonawstwo, której przedmiotem zamówienia są roboty budowlane, w przypadku:</w:t>
      </w:r>
    </w:p>
    <w:p w:rsidR="00313A53" w:rsidRPr="00313A53" w:rsidRDefault="00313A53" w:rsidP="005A7B10">
      <w:pPr>
        <w:numPr>
          <w:ilvl w:val="0"/>
          <w:numId w:val="45"/>
        </w:numPr>
        <w:tabs>
          <w:tab w:val="left" w:pos="993"/>
        </w:tabs>
        <w:autoSpaceDE w:val="0"/>
        <w:autoSpaceDN w:val="0"/>
        <w:adjustRightInd w:val="0"/>
        <w:spacing w:after="0" w:line="360" w:lineRule="auto"/>
        <w:ind w:left="851" w:hanging="425"/>
        <w:jc w:val="both"/>
        <w:rPr>
          <w:rFonts w:ascii="Arial" w:hAnsi="Arial" w:cs="Arial"/>
          <w:sz w:val="24"/>
          <w:szCs w:val="24"/>
        </w:rPr>
      </w:pPr>
      <w:r w:rsidRPr="00313A53">
        <w:rPr>
          <w:rFonts w:ascii="Arial" w:hAnsi="Arial" w:cs="Arial"/>
          <w:sz w:val="24"/>
          <w:szCs w:val="24"/>
        </w:rPr>
        <w:t>niespełnienia wymagań określonych w SWZ,</w:t>
      </w:r>
    </w:p>
    <w:p w:rsidR="00313A53" w:rsidRPr="00313A53" w:rsidRDefault="00313A53" w:rsidP="005A7B10">
      <w:pPr>
        <w:numPr>
          <w:ilvl w:val="0"/>
          <w:numId w:val="45"/>
        </w:numPr>
        <w:tabs>
          <w:tab w:val="left" w:pos="993"/>
        </w:tabs>
        <w:autoSpaceDE w:val="0"/>
        <w:autoSpaceDN w:val="0"/>
        <w:adjustRightInd w:val="0"/>
        <w:spacing w:after="0" w:line="360" w:lineRule="auto"/>
        <w:ind w:left="851" w:hanging="425"/>
        <w:jc w:val="both"/>
        <w:rPr>
          <w:rFonts w:ascii="Arial" w:hAnsi="Arial" w:cs="Arial"/>
          <w:sz w:val="24"/>
          <w:szCs w:val="24"/>
        </w:rPr>
      </w:pPr>
      <w:r w:rsidRPr="00313A53">
        <w:rPr>
          <w:rFonts w:ascii="Arial" w:hAnsi="Arial" w:cs="Arial"/>
          <w:sz w:val="24"/>
          <w:szCs w:val="24"/>
        </w:rPr>
        <w:t>gdy określa termin zapłaty wynagrodzenia dłuższy niż 30 dni.</w:t>
      </w:r>
    </w:p>
    <w:p w:rsidR="00313A53" w:rsidRPr="00313A53" w:rsidRDefault="00313A53" w:rsidP="005A7B10">
      <w:pPr>
        <w:numPr>
          <w:ilvl w:val="0"/>
          <w:numId w:val="43"/>
        </w:numPr>
        <w:tabs>
          <w:tab w:val="num" w:pos="426"/>
        </w:tabs>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Niezgłoszenie pisemnych zastrzeżeń przez Zamawiającego do przedłożonego mu projektu umowy o podwykonawstwo, której przedmiotem są roboty budowlane, w terminie 7 dni uważa się za akceptację projektu umowy przez Zamawiającego.</w:t>
      </w:r>
    </w:p>
    <w:p w:rsidR="00313A53" w:rsidRPr="00313A53" w:rsidRDefault="00313A53" w:rsidP="005A7B10">
      <w:pPr>
        <w:numPr>
          <w:ilvl w:val="0"/>
          <w:numId w:val="43"/>
        </w:numPr>
        <w:tabs>
          <w:tab w:val="num" w:pos="426"/>
        </w:tabs>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 xml:space="preserve">Wykonawca, Podwykonawca lub dalszy Podwykonawca zamówienia na roboty budowlane przedkłada Zamawiającemu poświadczoną za zgodność </w:t>
      </w:r>
      <w:r w:rsidRPr="00313A53">
        <w:rPr>
          <w:rFonts w:ascii="Arial" w:hAnsi="Arial" w:cs="Arial"/>
          <w:sz w:val="24"/>
          <w:szCs w:val="24"/>
        </w:rPr>
        <w:br/>
        <w:t>z oryginałem kopię zawartej umowy o podwykonawstwo, której przedmiotem są roboty budowlane, w terminie 7 dni od dnia jej zawarcia.</w:t>
      </w:r>
    </w:p>
    <w:p w:rsidR="00313A53" w:rsidRPr="00313A53" w:rsidRDefault="00313A53" w:rsidP="005A7B10">
      <w:pPr>
        <w:numPr>
          <w:ilvl w:val="0"/>
          <w:numId w:val="43"/>
        </w:numPr>
        <w:tabs>
          <w:tab w:val="num" w:pos="426"/>
        </w:tabs>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 xml:space="preserve">Zamawiający w terminie 7 dni zgłasza pisemny sprzeciw do umowy </w:t>
      </w:r>
      <w:r w:rsidRPr="00313A53">
        <w:rPr>
          <w:rFonts w:ascii="Arial" w:hAnsi="Arial" w:cs="Arial"/>
          <w:sz w:val="24"/>
          <w:szCs w:val="24"/>
        </w:rPr>
        <w:br/>
        <w:t>o podwykonawstwo, której przedmiotem są roboty budowlane, w przypadku:</w:t>
      </w:r>
    </w:p>
    <w:p w:rsidR="00313A53" w:rsidRPr="00313A53" w:rsidRDefault="00313A53" w:rsidP="005A7B10">
      <w:pPr>
        <w:numPr>
          <w:ilvl w:val="0"/>
          <w:numId w:val="46"/>
        </w:numPr>
        <w:autoSpaceDE w:val="0"/>
        <w:autoSpaceDN w:val="0"/>
        <w:adjustRightInd w:val="0"/>
        <w:spacing w:after="0" w:line="360" w:lineRule="auto"/>
        <w:ind w:left="993" w:hanging="567"/>
        <w:jc w:val="both"/>
        <w:rPr>
          <w:rFonts w:ascii="Arial" w:hAnsi="Arial" w:cs="Arial"/>
          <w:sz w:val="24"/>
          <w:szCs w:val="24"/>
        </w:rPr>
      </w:pPr>
      <w:r w:rsidRPr="00313A53">
        <w:rPr>
          <w:rFonts w:ascii="Arial" w:hAnsi="Arial" w:cs="Arial"/>
          <w:sz w:val="24"/>
          <w:szCs w:val="24"/>
        </w:rPr>
        <w:t>niespełnienia wymagań określonych w SWZ,</w:t>
      </w:r>
    </w:p>
    <w:p w:rsidR="00313A53" w:rsidRPr="00313A53" w:rsidRDefault="00313A53" w:rsidP="005A7B10">
      <w:pPr>
        <w:numPr>
          <w:ilvl w:val="0"/>
          <w:numId w:val="46"/>
        </w:numPr>
        <w:autoSpaceDE w:val="0"/>
        <w:autoSpaceDN w:val="0"/>
        <w:adjustRightInd w:val="0"/>
        <w:spacing w:after="0" w:line="360" w:lineRule="auto"/>
        <w:ind w:left="993" w:hanging="567"/>
        <w:jc w:val="both"/>
        <w:rPr>
          <w:rFonts w:ascii="Arial" w:hAnsi="Arial" w:cs="Arial"/>
          <w:sz w:val="24"/>
          <w:szCs w:val="24"/>
        </w:rPr>
      </w:pPr>
      <w:r w:rsidRPr="00313A53">
        <w:rPr>
          <w:rFonts w:ascii="Arial" w:hAnsi="Arial" w:cs="Arial"/>
          <w:sz w:val="24"/>
          <w:szCs w:val="24"/>
        </w:rPr>
        <w:t>gdy określa termin zapłaty wynagrodzenia dłuższy niż 30 dni.</w:t>
      </w:r>
    </w:p>
    <w:p w:rsidR="00313A53" w:rsidRPr="00313A53" w:rsidRDefault="00313A53" w:rsidP="005A7B10">
      <w:pPr>
        <w:numPr>
          <w:ilvl w:val="0"/>
          <w:numId w:val="43"/>
        </w:numPr>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 xml:space="preserve">Nie zgłoszenie pisemnego sprzeciwu do przedłożonej umowy </w:t>
      </w:r>
      <w:r w:rsidRPr="00313A53">
        <w:rPr>
          <w:rFonts w:ascii="Arial" w:hAnsi="Arial" w:cs="Arial"/>
          <w:sz w:val="24"/>
          <w:szCs w:val="24"/>
        </w:rPr>
        <w:br/>
        <w:t>o podwykonawstwo, której przedmiotem są roboty budowlane, w terminie 7 dni uważa się za akceptację umowy przez Zamawiającego.</w:t>
      </w:r>
    </w:p>
    <w:p w:rsidR="00313A53" w:rsidRPr="00313A53" w:rsidRDefault="00313A53" w:rsidP="005A7B10">
      <w:pPr>
        <w:numPr>
          <w:ilvl w:val="0"/>
          <w:numId w:val="43"/>
        </w:numPr>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 xml:space="preserve">Wykonawca, Podwykonawca lub dalszy Podwykonawca zamówienia na roboty budowlane przedkłada Zamawiającemu poświadczoną za zgodność </w:t>
      </w:r>
      <w:r w:rsidRPr="00313A53">
        <w:rPr>
          <w:rFonts w:ascii="Arial" w:hAnsi="Arial" w:cs="Arial"/>
          <w:sz w:val="24"/>
          <w:szCs w:val="24"/>
        </w:rPr>
        <w:br/>
        <w:t xml:space="preserve">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t>
      </w:r>
    </w:p>
    <w:p w:rsidR="00313A53" w:rsidRPr="00313A53" w:rsidRDefault="00313A53" w:rsidP="005A7B10">
      <w:pPr>
        <w:numPr>
          <w:ilvl w:val="0"/>
          <w:numId w:val="43"/>
        </w:numPr>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W przypadku, o którym mowa w ust. 11, jeżeli termin zapłaty wynagrodzenia jest dłuższy niż 30 dni, Zamawiający poinformuje o tym Wykonawcę i wzywa go do doprowadzenia do zmiany tej umowy pod rygorem wystąpienia o zapłatę kary umownej.</w:t>
      </w:r>
    </w:p>
    <w:p w:rsidR="00313A53" w:rsidRPr="00313A53" w:rsidRDefault="00313A53" w:rsidP="005A7B10">
      <w:pPr>
        <w:numPr>
          <w:ilvl w:val="0"/>
          <w:numId w:val="43"/>
        </w:numPr>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13A53" w:rsidRPr="00313A53" w:rsidRDefault="00313A53" w:rsidP="005A7B10">
      <w:pPr>
        <w:numPr>
          <w:ilvl w:val="0"/>
          <w:numId w:val="43"/>
        </w:numPr>
        <w:autoSpaceDE w:val="0"/>
        <w:autoSpaceDN w:val="0"/>
        <w:adjustRightInd w:val="0"/>
        <w:spacing w:after="240" w:line="360" w:lineRule="auto"/>
        <w:ind w:left="426" w:hanging="426"/>
        <w:jc w:val="both"/>
        <w:rPr>
          <w:rFonts w:ascii="Arial" w:hAnsi="Arial" w:cs="Arial"/>
          <w:sz w:val="24"/>
          <w:szCs w:val="24"/>
        </w:rPr>
      </w:pPr>
      <w:r w:rsidRPr="00313A53">
        <w:rPr>
          <w:rFonts w:ascii="Arial" w:hAnsi="Arial" w:cs="Arial"/>
          <w:sz w:val="24"/>
          <w:szCs w:val="24"/>
        </w:rPr>
        <w:t xml:space="preserve">Wynagrodzenie, o którym mowa w ust. 13, dotyczy wyłącznie należności powstałych po zaakceptowaniu przez Zamawiającego umowy </w:t>
      </w:r>
      <w:r w:rsidRPr="00313A53">
        <w:rPr>
          <w:rFonts w:ascii="Arial" w:hAnsi="Arial" w:cs="Arial"/>
          <w:sz w:val="24"/>
          <w:szCs w:val="24"/>
        </w:rPr>
        <w:br/>
        <w:t>o podwykonawstwo, której przedmiotem są roboty budowlane, lub po przedłożeniu Zamawiającemu poświadczonej za zgodność z oryginałem kopii umowy o podwykonawstwo, której przedmiotem są dostawy lub usługi.</w:t>
      </w:r>
    </w:p>
    <w:p w:rsidR="00313A53" w:rsidRPr="00313A53" w:rsidRDefault="00313A53" w:rsidP="005A7B10">
      <w:pPr>
        <w:numPr>
          <w:ilvl w:val="0"/>
          <w:numId w:val="43"/>
        </w:numPr>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Bezpośrednia zapłata obejmuje wyłącznie należne wynagrodzenie, bez odsetek należnych Podwykonawcy lub dalszemu Podwykonawcy.</w:t>
      </w:r>
    </w:p>
    <w:p w:rsidR="00313A53" w:rsidRPr="00313A53" w:rsidRDefault="00313A53" w:rsidP="005A7B10">
      <w:pPr>
        <w:numPr>
          <w:ilvl w:val="0"/>
          <w:numId w:val="43"/>
        </w:numPr>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 xml:space="preserve">Przed dokonaniem bezpośredniej zapłaty Zamawiający umożliwi Wykonawcy zgłoszenie pisemnych uwag dotyczących zasadności bezpośredniej zapłaty wynagrodzenia Podwykonawcy lub dalszemu Podwykonawcy, o których mowa </w:t>
      </w:r>
      <w:r w:rsidRPr="00313A53">
        <w:rPr>
          <w:rFonts w:ascii="Arial" w:hAnsi="Arial" w:cs="Arial"/>
          <w:sz w:val="24"/>
          <w:szCs w:val="24"/>
        </w:rPr>
        <w:br/>
        <w:t>w ust. 13, w terminie 7 dni od dnia doręczenia tej informacji.</w:t>
      </w:r>
    </w:p>
    <w:p w:rsidR="00313A53" w:rsidRPr="00313A53" w:rsidRDefault="00313A53" w:rsidP="005A7B10">
      <w:pPr>
        <w:numPr>
          <w:ilvl w:val="0"/>
          <w:numId w:val="43"/>
        </w:numPr>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W przypadku zgłoszenia uwag, o których mowa w ust. 16, w przewidzianym terminie Zamawiający może:</w:t>
      </w:r>
    </w:p>
    <w:p w:rsidR="00313A53" w:rsidRPr="00313A53" w:rsidRDefault="00313A53" w:rsidP="005A7B10">
      <w:pPr>
        <w:numPr>
          <w:ilvl w:val="0"/>
          <w:numId w:val="44"/>
        </w:numPr>
        <w:tabs>
          <w:tab w:val="left" w:pos="993"/>
        </w:tabs>
        <w:autoSpaceDE w:val="0"/>
        <w:autoSpaceDN w:val="0"/>
        <w:adjustRightInd w:val="0"/>
        <w:spacing w:after="0" w:line="360" w:lineRule="auto"/>
        <w:ind w:left="993" w:hanging="567"/>
        <w:jc w:val="both"/>
        <w:rPr>
          <w:rFonts w:ascii="Arial" w:hAnsi="Arial" w:cs="Arial"/>
          <w:sz w:val="24"/>
          <w:szCs w:val="24"/>
        </w:rPr>
      </w:pPr>
      <w:r w:rsidRPr="00313A53">
        <w:rPr>
          <w:rFonts w:ascii="Arial" w:hAnsi="Arial" w:cs="Arial"/>
          <w:sz w:val="24"/>
          <w:szCs w:val="24"/>
        </w:rPr>
        <w:t>nie dokonać bezpośredniej zapłaty wynagrodzenia Podwykonawcy lub dalszemu Podwykonawcy, jeżeli Wykonawca wykaże niezasadność takiej zapłaty, albo</w:t>
      </w:r>
    </w:p>
    <w:p w:rsidR="00313A53" w:rsidRPr="00313A53" w:rsidRDefault="00313A53" w:rsidP="005A7B10">
      <w:pPr>
        <w:numPr>
          <w:ilvl w:val="0"/>
          <w:numId w:val="44"/>
        </w:numPr>
        <w:tabs>
          <w:tab w:val="left" w:pos="993"/>
        </w:tabs>
        <w:autoSpaceDE w:val="0"/>
        <w:autoSpaceDN w:val="0"/>
        <w:adjustRightInd w:val="0"/>
        <w:spacing w:after="0" w:line="360" w:lineRule="auto"/>
        <w:ind w:left="993" w:hanging="567"/>
        <w:jc w:val="both"/>
        <w:rPr>
          <w:rFonts w:ascii="Arial" w:hAnsi="Arial" w:cs="Arial"/>
          <w:sz w:val="24"/>
          <w:szCs w:val="24"/>
        </w:rPr>
      </w:pPr>
      <w:r w:rsidRPr="00313A53">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13A53" w:rsidRPr="00313A53" w:rsidRDefault="00313A53" w:rsidP="005A7B10">
      <w:pPr>
        <w:numPr>
          <w:ilvl w:val="0"/>
          <w:numId w:val="44"/>
        </w:numPr>
        <w:tabs>
          <w:tab w:val="left" w:pos="993"/>
        </w:tabs>
        <w:autoSpaceDE w:val="0"/>
        <w:autoSpaceDN w:val="0"/>
        <w:adjustRightInd w:val="0"/>
        <w:spacing w:after="0" w:line="360" w:lineRule="auto"/>
        <w:ind w:left="993" w:hanging="567"/>
        <w:jc w:val="both"/>
        <w:rPr>
          <w:rFonts w:ascii="Arial" w:hAnsi="Arial" w:cs="Arial"/>
          <w:sz w:val="24"/>
          <w:szCs w:val="24"/>
        </w:rPr>
      </w:pPr>
      <w:r w:rsidRPr="00313A53">
        <w:rPr>
          <w:rFonts w:ascii="Arial" w:hAnsi="Arial" w:cs="Arial"/>
          <w:sz w:val="24"/>
          <w:szCs w:val="24"/>
        </w:rPr>
        <w:t>dokonać bezpośredniej zapłaty wynagrodzenia Podwykonawcy lub dalszemu Podwykonawcy, jeżeli Podwykonawca lub dalszy Podwykonawca wykaże zasadność takiej zapłaty.</w:t>
      </w:r>
    </w:p>
    <w:p w:rsidR="00313A53" w:rsidRPr="00313A53" w:rsidRDefault="00313A53" w:rsidP="005A7B10">
      <w:pPr>
        <w:numPr>
          <w:ilvl w:val="0"/>
          <w:numId w:val="43"/>
        </w:numPr>
        <w:tabs>
          <w:tab w:val="num" w:pos="567"/>
        </w:tabs>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W przypadku dokonania bezpośredniej zapłaty Podwykonawcy lub dalszemu Podwykonawcy, o których mowa w ust. 13, Zamawiający potrąci kwotę wypłaconego wynagrodzenia z wynagrodzenia należnego Wykonawcy, na co Wykonawca wyraża zgodę.</w:t>
      </w:r>
    </w:p>
    <w:p w:rsidR="00313A53" w:rsidRPr="00313A53" w:rsidRDefault="00313A53" w:rsidP="005A7B10">
      <w:pPr>
        <w:numPr>
          <w:ilvl w:val="0"/>
          <w:numId w:val="43"/>
        </w:numPr>
        <w:tabs>
          <w:tab w:val="num" w:pos="567"/>
        </w:tabs>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Konieczność wielokrotnego dokonywania bezpośredniej zapłaty Podwykonawcy lub dalszemu Podwykonawcy, o których mowa w ust. 13, lub konieczność dokonania bezpośrednich zapłat na sumę większą niż 5% wartości umowy może stanowić podstawę do odstąpienia od umowy w sprawie zamówienia publicznego przez Zamawiającego.</w:t>
      </w:r>
    </w:p>
    <w:p w:rsidR="00313A53" w:rsidRPr="00313A53" w:rsidRDefault="00313A53" w:rsidP="005A7B10">
      <w:pPr>
        <w:numPr>
          <w:ilvl w:val="0"/>
          <w:numId w:val="43"/>
        </w:numPr>
        <w:tabs>
          <w:tab w:val="num" w:pos="567"/>
        </w:tabs>
        <w:autoSpaceDE w:val="0"/>
        <w:autoSpaceDN w:val="0"/>
        <w:adjustRightInd w:val="0"/>
        <w:spacing w:after="240" w:line="360" w:lineRule="auto"/>
        <w:ind w:left="426" w:hanging="426"/>
        <w:jc w:val="both"/>
        <w:rPr>
          <w:rFonts w:ascii="Arial" w:hAnsi="Arial" w:cs="Arial"/>
          <w:sz w:val="24"/>
          <w:szCs w:val="24"/>
        </w:rPr>
      </w:pPr>
      <w:r w:rsidRPr="00313A53">
        <w:rPr>
          <w:rFonts w:ascii="Arial" w:hAnsi="Arial" w:cs="Arial"/>
          <w:sz w:val="24"/>
          <w:szCs w:val="24"/>
        </w:rPr>
        <w:t>W przypadku występowania płatności, do których uprawnieni są Podwykonawcy, Wykonawca wraz z własną fakturą przedłoży Zamawiającemu dowód zapłaty należności na rzecz Podwykonawców i dalszych Podwykonawców z tytułu prac objętych w poprzedniej fakturze. W przypadku nieprzedstawienia przez Wykonawcę wszystkich dowodów zapłaty, Zamawiający wstrzyma wypłatę należnego wynagrodzenia za odebrane roboty budowlane, w części równej sumie kwot wynikających z nieprzedstawionych dowodów zapłaty.</w:t>
      </w:r>
    </w:p>
    <w:p w:rsidR="00313A53" w:rsidRPr="00313A53" w:rsidRDefault="00313A53" w:rsidP="005A7B10">
      <w:pPr>
        <w:numPr>
          <w:ilvl w:val="0"/>
          <w:numId w:val="43"/>
        </w:numPr>
        <w:autoSpaceDE w:val="0"/>
        <w:autoSpaceDN w:val="0"/>
        <w:adjustRightInd w:val="0"/>
        <w:spacing w:after="0" w:line="360" w:lineRule="auto"/>
        <w:ind w:left="426" w:hanging="426"/>
        <w:jc w:val="both"/>
        <w:rPr>
          <w:rFonts w:ascii="Arial" w:hAnsi="Arial" w:cs="Arial"/>
          <w:sz w:val="24"/>
          <w:szCs w:val="24"/>
        </w:rPr>
      </w:pPr>
      <w:r w:rsidRPr="00313A53">
        <w:rPr>
          <w:rFonts w:ascii="Arial" w:hAnsi="Arial" w:cs="Arial"/>
          <w:sz w:val="24"/>
          <w:szCs w:val="24"/>
        </w:rPr>
        <w:t>Wykonawca ponosi wobec Zamawiającego pełną odpowiedzialność za roboty wykonane przez Podwykonawców.</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11</w:t>
      </w:r>
    </w:p>
    <w:p w:rsidR="00313A53" w:rsidRPr="00313A53" w:rsidRDefault="00313A53" w:rsidP="005A7B10">
      <w:pPr>
        <w:numPr>
          <w:ilvl w:val="0"/>
          <w:numId w:val="47"/>
        </w:numPr>
        <w:spacing w:after="0" w:line="360" w:lineRule="auto"/>
        <w:ind w:left="426" w:hanging="426"/>
        <w:jc w:val="both"/>
        <w:rPr>
          <w:rFonts w:ascii="Arial" w:hAnsi="Arial" w:cs="Arial"/>
          <w:sz w:val="24"/>
          <w:szCs w:val="24"/>
        </w:rPr>
      </w:pPr>
      <w:r w:rsidRPr="00313A53">
        <w:rPr>
          <w:rFonts w:ascii="Arial" w:hAnsi="Arial" w:cs="Arial"/>
          <w:sz w:val="24"/>
          <w:szCs w:val="24"/>
        </w:rPr>
        <w:t>Odbiór końcowy przedmiotu umowy nastąpi nie później niż w terminie wykonania przedmiotu umowy.</w:t>
      </w:r>
    </w:p>
    <w:p w:rsidR="00313A53" w:rsidRPr="00313A53" w:rsidRDefault="00313A53" w:rsidP="005A7B10">
      <w:pPr>
        <w:numPr>
          <w:ilvl w:val="0"/>
          <w:numId w:val="47"/>
        </w:numPr>
        <w:spacing w:after="0" w:line="360" w:lineRule="auto"/>
        <w:ind w:left="426" w:hanging="426"/>
        <w:jc w:val="both"/>
        <w:rPr>
          <w:rFonts w:ascii="Arial" w:hAnsi="Arial" w:cs="Arial"/>
          <w:sz w:val="24"/>
          <w:szCs w:val="24"/>
        </w:rPr>
      </w:pPr>
      <w:r w:rsidRPr="00313A53">
        <w:rPr>
          <w:rFonts w:ascii="Arial" w:hAnsi="Arial" w:cs="Arial"/>
          <w:sz w:val="24"/>
          <w:szCs w:val="24"/>
        </w:rPr>
        <w:t>Po upływie ustalonego w umowie terminu gwarancji nastąpi odbiór ostateczny (pogwarancyjny), mający na celu ustalenie stanu robót i usuniętych wad, które ujawniły się w okresie gwarancji.</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xml:space="preserve">§ 12 </w:t>
      </w:r>
    </w:p>
    <w:p w:rsidR="00313A53" w:rsidRPr="00313A53" w:rsidRDefault="00313A53" w:rsidP="005A7B10">
      <w:pPr>
        <w:numPr>
          <w:ilvl w:val="0"/>
          <w:numId w:val="42"/>
        </w:numPr>
        <w:spacing w:after="0" w:line="360" w:lineRule="auto"/>
        <w:ind w:left="426" w:hanging="426"/>
        <w:jc w:val="both"/>
        <w:rPr>
          <w:rFonts w:ascii="Arial" w:eastAsia="Arial" w:hAnsi="Arial" w:cs="Arial"/>
          <w:sz w:val="24"/>
          <w:szCs w:val="24"/>
        </w:rPr>
      </w:pPr>
      <w:r w:rsidRPr="00313A53">
        <w:rPr>
          <w:rFonts w:ascii="Arial" w:eastAsia="Arial" w:hAnsi="Arial" w:cs="Arial"/>
          <w:sz w:val="24"/>
          <w:szCs w:val="24"/>
        </w:rPr>
        <w:t xml:space="preserve">Wykonawca udziela Zamawiającemu ……-miesięcznej gwarancji (zgodnie </w:t>
      </w:r>
      <w:r w:rsidRPr="00313A53">
        <w:rPr>
          <w:rFonts w:ascii="Arial" w:eastAsia="Arial" w:hAnsi="Arial" w:cs="Arial"/>
          <w:sz w:val="24"/>
          <w:szCs w:val="24"/>
        </w:rPr>
        <w:br/>
        <w:t xml:space="preserve">z ofertą) na wykonane </w:t>
      </w:r>
      <w:r w:rsidRPr="00313A53">
        <w:rPr>
          <w:rFonts w:ascii="Arial" w:eastAsia="Arial" w:hAnsi="Arial" w:cs="Arial"/>
          <w:bCs/>
          <w:sz w:val="24"/>
          <w:szCs w:val="24"/>
        </w:rPr>
        <w:t>roboty, zastosowane materiały i wyposażenie</w:t>
      </w:r>
      <w:r w:rsidRPr="00313A53">
        <w:rPr>
          <w:rFonts w:ascii="Arial" w:eastAsia="Arial" w:hAnsi="Arial" w:cs="Arial"/>
          <w:sz w:val="24"/>
          <w:szCs w:val="24"/>
        </w:rPr>
        <w:t>.</w:t>
      </w:r>
    </w:p>
    <w:p w:rsidR="00313A53" w:rsidRPr="00313A53" w:rsidRDefault="00313A53" w:rsidP="005A7B10">
      <w:pPr>
        <w:numPr>
          <w:ilvl w:val="0"/>
          <w:numId w:val="42"/>
        </w:numPr>
        <w:spacing w:after="0" w:line="360" w:lineRule="auto"/>
        <w:ind w:left="426" w:hanging="426"/>
        <w:jc w:val="both"/>
        <w:rPr>
          <w:rFonts w:ascii="Arial" w:eastAsia="Arial" w:hAnsi="Arial" w:cs="Arial"/>
          <w:sz w:val="24"/>
          <w:szCs w:val="24"/>
        </w:rPr>
      </w:pPr>
      <w:r w:rsidRPr="00313A53">
        <w:rPr>
          <w:rFonts w:ascii="Arial" w:eastAsia="Arial" w:hAnsi="Arial" w:cs="Arial"/>
          <w:sz w:val="24"/>
          <w:szCs w:val="24"/>
        </w:rPr>
        <w:t>Bieg terminu gwarancji rozpoczyna się od daty odbioru i przekazania całego przedmiotu umowy.</w:t>
      </w:r>
    </w:p>
    <w:p w:rsidR="00313A53" w:rsidRPr="00313A53" w:rsidRDefault="00313A53" w:rsidP="005A7B10">
      <w:pPr>
        <w:numPr>
          <w:ilvl w:val="0"/>
          <w:numId w:val="42"/>
        </w:numPr>
        <w:spacing w:after="0" w:line="360" w:lineRule="auto"/>
        <w:ind w:left="426" w:hanging="426"/>
        <w:jc w:val="both"/>
        <w:rPr>
          <w:rFonts w:ascii="Arial" w:eastAsia="Arial" w:hAnsi="Arial" w:cs="Arial"/>
          <w:sz w:val="24"/>
          <w:szCs w:val="24"/>
        </w:rPr>
      </w:pPr>
      <w:r w:rsidRPr="00313A53">
        <w:rPr>
          <w:rFonts w:ascii="Arial" w:eastAsia="Arial" w:hAnsi="Arial" w:cs="Arial"/>
          <w:sz w:val="24"/>
          <w:szCs w:val="24"/>
        </w:rPr>
        <w:t>Wykonawca nie odpowiada za uszkodzenia mechaniczne powstałe w wyniku dewastacji oraz użytkowania przedmiotu umowy niezgodnego z jego przeznaczeniem.</w:t>
      </w:r>
    </w:p>
    <w:p w:rsidR="00313A53" w:rsidRPr="00313A53" w:rsidRDefault="00313A53" w:rsidP="005A7B10">
      <w:pPr>
        <w:numPr>
          <w:ilvl w:val="0"/>
          <w:numId w:val="42"/>
        </w:numPr>
        <w:spacing w:after="0" w:line="360" w:lineRule="auto"/>
        <w:ind w:left="426" w:hanging="426"/>
        <w:jc w:val="both"/>
        <w:rPr>
          <w:rFonts w:ascii="Arial" w:eastAsia="Arial" w:hAnsi="Arial" w:cs="Arial"/>
          <w:sz w:val="24"/>
          <w:szCs w:val="24"/>
        </w:rPr>
      </w:pPr>
      <w:r w:rsidRPr="00313A53">
        <w:rPr>
          <w:rFonts w:ascii="Arial" w:eastAsia="Arial" w:hAnsi="Arial" w:cs="Arial"/>
          <w:sz w:val="24"/>
          <w:szCs w:val="24"/>
        </w:rPr>
        <w:t xml:space="preserve">W okresie gwarancji Wykonawca zobowiązuje się do bezpłatnego usunięcia wad w terminie do 14 dni od powiadomienia go przez Zamawiającego o wadzie, jeżeli będzie to możliwe technicznie, lub w innym – uzgodnionym przez strony </w:t>
      </w:r>
      <w:r w:rsidRPr="00313A53">
        <w:rPr>
          <w:rFonts w:ascii="Arial" w:eastAsia="Arial" w:hAnsi="Arial" w:cs="Arial"/>
          <w:sz w:val="24"/>
          <w:szCs w:val="24"/>
        </w:rPr>
        <w:br/>
        <w:t>w terminie do usunięcia wad – terminie.</w:t>
      </w:r>
    </w:p>
    <w:p w:rsidR="00313A53" w:rsidRPr="00313A53" w:rsidRDefault="00313A53" w:rsidP="005A7B10">
      <w:pPr>
        <w:numPr>
          <w:ilvl w:val="0"/>
          <w:numId w:val="42"/>
        </w:numPr>
        <w:spacing w:after="0" w:line="360" w:lineRule="auto"/>
        <w:ind w:left="426" w:hanging="426"/>
        <w:jc w:val="both"/>
        <w:rPr>
          <w:rFonts w:ascii="Arial" w:eastAsia="Arial" w:hAnsi="Arial" w:cs="Arial"/>
          <w:sz w:val="24"/>
          <w:szCs w:val="24"/>
        </w:rPr>
      </w:pPr>
      <w:r w:rsidRPr="00313A53">
        <w:rPr>
          <w:rFonts w:ascii="Arial" w:eastAsia="Arial" w:hAnsi="Arial" w:cs="Arial"/>
          <w:sz w:val="24"/>
          <w:szCs w:val="24"/>
        </w:rPr>
        <w:t>W przypadku stwierdzenia w okresie gwarancji wady zastosowanego materiału/wyposażenia Zamawiający ma prawo żądać wymiany wadliwego materiału/wyposażenia w całości.</w:t>
      </w:r>
    </w:p>
    <w:p w:rsidR="00313A53" w:rsidRPr="00313A53" w:rsidRDefault="00313A53" w:rsidP="005A7B10">
      <w:pPr>
        <w:numPr>
          <w:ilvl w:val="0"/>
          <w:numId w:val="42"/>
        </w:numPr>
        <w:spacing w:after="0" w:line="360" w:lineRule="auto"/>
        <w:ind w:left="426" w:hanging="426"/>
        <w:jc w:val="both"/>
        <w:rPr>
          <w:rFonts w:ascii="Arial" w:eastAsia="Arial" w:hAnsi="Arial" w:cs="Arial"/>
          <w:sz w:val="24"/>
          <w:szCs w:val="24"/>
        </w:rPr>
      </w:pPr>
      <w:r w:rsidRPr="00313A53">
        <w:rPr>
          <w:rFonts w:ascii="Arial" w:eastAsia="Arial" w:hAnsi="Arial" w:cs="Arial"/>
          <w:sz w:val="24"/>
          <w:szCs w:val="24"/>
        </w:rPr>
        <w:t>W przypadku stwierdzenia w okresie gwarancji wady systemowej wykonania robót Zamawiający ma prawo żądać ponownego wykonania robót.</w:t>
      </w:r>
    </w:p>
    <w:p w:rsidR="00313A53" w:rsidRPr="00313A53" w:rsidRDefault="00313A53" w:rsidP="005A7B10">
      <w:pPr>
        <w:numPr>
          <w:ilvl w:val="0"/>
          <w:numId w:val="42"/>
        </w:numPr>
        <w:spacing w:after="0" w:line="360" w:lineRule="auto"/>
        <w:ind w:left="426" w:hanging="426"/>
        <w:jc w:val="both"/>
        <w:rPr>
          <w:rFonts w:ascii="Arial" w:eastAsia="Arial" w:hAnsi="Arial" w:cs="Arial"/>
          <w:sz w:val="24"/>
          <w:szCs w:val="24"/>
        </w:rPr>
      </w:pPr>
      <w:r w:rsidRPr="00313A53">
        <w:rPr>
          <w:rFonts w:ascii="Arial" w:eastAsia="Arial" w:hAnsi="Arial" w:cs="Arial"/>
          <w:sz w:val="24"/>
          <w:szCs w:val="24"/>
        </w:rPr>
        <w:t>Żądanie wykonania robót lub wymiany wadliwego materiału/wyposażenia Zamawiający zgłasza Wykonawcy pisemnie.</w:t>
      </w:r>
    </w:p>
    <w:p w:rsidR="00313A53" w:rsidRPr="00313A53" w:rsidRDefault="00313A53" w:rsidP="005A7B10">
      <w:pPr>
        <w:numPr>
          <w:ilvl w:val="0"/>
          <w:numId w:val="42"/>
        </w:numPr>
        <w:spacing w:after="0" w:line="360" w:lineRule="auto"/>
        <w:ind w:left="426" w:hanging="426"/>
        <w:jc w:val="both"/>
        <w:rPr>
          <w:rFonts w:ascii="Arial" w:eastAsia="Arial" w:hAnsi="Arial" w:cs="Arial"/>
          <w:sz w:val="24"/>
          <w:szCs w:val="24"/>
        </w:rPr>
      </w:pPr>
      <w:r w:rsidRPr="00313A53">
        <w:rPr>
          <w:rFonts w:ascii="Arial" w:eastAsia="Arial" w:hAnsi="Arial" w:cs="Arial"/>
          <w:sz w:val="24"/>
          <w:szCs w:val="24"/>
        </w:rPr>
        <w:t>W sprawach spornych Wykonawca ma prawo zażądać opinii uprawnionego rzeczoznawcy. Rzeczoznawcę powołuje Zamawiający na pisemny wniosek Wykonawcy oraz na jego koszt. W przypadku potwierdzenia stanowiska Wykonawcy koszt ekspertyzy rzeczoznawcy obciąża Zamawiającego.</w:t>
      </w:r>
    </w:p>
    <w:p w:rsidR="00313A53" w:rsidRPr="00313A53" w:rsidRDefault="00313A53" w:rsidP="005A7B10">
      <w:pPr>
        <w:numPr>
          <w:ilvl w:val="0"/>
          <w:numId w:val="42"/>
        </w:numPr>
        <w:spacing w:after="0" w:line="360" w:lineRule="auto"/>
        <w:ind w:left="426" w:hanging="426"/>
        <w:jc w:val="both"/>
        <w:rPr>
          <w:rFonts w:ascii="Arial" w:eastAsia="Arial" w:hAnsi="Arial" w:cs="Arial"/>
          <w:sz w:val="24"/>
          <w:szCs w:val="24"/>
        </w:rPr>
      </w:pPr>
      <w:r w:rsidRPr="00313A53">
        <w:rPr>
          <w:rFonts w:ascii="Arial" w:eastAsia="Arial" w:hAnsi="Arial" w:cs="Arial"/>
          <w:sz w:val="24"/>
          <w:szCs w:val="24"/>
        </w:rPr>
        <w:t>Usunięcie wad Wykonawca zgłasza Zamawiającemu na piśmie.</w:t>
      </w:r>
    </w:p>
    <w:p w:rsidR="00313A53" w:rsidRPr="00313A53" w:rsidRDefault="00313A53" w:rsidP="005A7B10">
      <w:pPr>
        <w:numPr>
          <w:ilvl w:val="0"/>
          <w:numId w:val="42"/>
        </w:numPr>
        <w:spacing w:after="0" w:line="360" w:lineRule="auto"/>
        <w:ind w:left="426" w:hanging="426"/>
        <w:jc w:val="both"/>
        <w:rPr>
          <w:rFonts w:ascii="Arial" w:eastAsia="Arial" w:hAnsi="Arial" w:cs="Arial"/>
          <w:sz w:val="24"/>
          <w:szCs w:val="24"/>
        </w:rPr>
      </w:pPr>
      <w:r w:rsidRPr="00313A53">
        <w:rPr>
          <w:rFonts w:ascii="Arial" w:eastAsia="Arial" w:hAnsi="Arial" w:cs="Arial"/>
          <w:sz w:val="24"/>
          <w:szCs w:val="24"/>
        </w:rPr>
        <w:t>Przedstawiciel Zamawiającego potwierdza usunięcie wad dokonując odpowiedniej adnotacji na piśmie Wykonawcy.</w:t>
      </w:r>
    </w:p>
    <w:p w:rsidR="00313A53" w:rsidRPr="00313A53" w:rsidRDefault="00313A53" w:rsidP="005A7B10">
      <w:pPr>
        <w:numPr>
          <w:ilvl w:val="0"/>
          <w:numId w:val="42"/>
        </w:numPr>
        <w:spacing w:after="0" w:line="360" w:lineRule="auto"/>
        <w:ind w:left="426" w:hanging="426"/>
        <w:jc w:val="both"/>
        <w:rPr>
          <w:rFonts w:ascii="Arial" w:hAnsi="Arial" w:cs="Arial"/>
          <w:sz w:val="24"/>
          <w:szCs w:val="24"/>
        </w:rPr>
      </w:pPr>
      <w:r w:rsidRPr="00313A53">
        <w:rPr>
          <w:rFonts w:ascii="Arial" w:eastAsia="Arial" w:hAnsi="Arial" w:cs="Arial"/>
          <w:sz w:val="24"/>
          <w:szCs w:val="24"/>
        </w:rPr>
        <w:t xml:space="preserve">Na wykonane w ramach gwarancji roboty, </w:t>
      </w:r>
      <w:r w:rsidRPr="00313A53">
        <w:rPr>
          <w:rFonts w:ascii="Arial" w:eastAsia="Arial" w:hAnsi="Arial" w:cs="Arial"/>
          <w:bCs/>
          <w:sz w:val="24"/>
          <w:szCs w:val="24"/>
        </w:rPr>
        <w:t>zastosowane materiały i wyposażenie</w:t>
      </w:r>
      <w:r w:rsidRPr="00313A53">
        <w:rPr>
          <w:rFonts w:ascii="Arial" w:eastAsia="Arial" w:hAnsi="Arial" w:cs="Arial"/>
          <w:sz w:val="24"/>
          <w:szCs w:val="24"/>
        </w:rPr>
        <w:t xml:space="preserve"> Wykonawca udziela …-miesięcznej gwarancji (zgodnie z ust. 1). Bieg nowego terminu gwarancji rozpoczyna się od dnia protokolarnego odbioru robót</w:t>
      </w:r>
      <w:r w:rsidRPr="00313A53">
        <w:rPr>
          <w:rFonts w:ascii="Arial" w:hAnsi="Arial" w:cs="Arial"/>
          <w:sz w:val="24"/>
          <w:szCs w:val="24"/>
        </w:rPr>
        <w:t>.</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13</w:t>
      </w:r>
    </w:p>
    <w:p w:rsidR="00313A53" w:rsidRPr="00313A53" w:rsidRDefault="00313A53" w:rsidP="00313A53">
      <w:pPr>
        <w:spacing w:after="0" w:line="360" w:lineRule="auto"/>
        <w:jc w:val="both"/>
        <w:rPr>
          <w:rFonts w:ascii="Arial" w:hAnsi="Arial" w:cs="Arial"/>
          <w:color w:val="000000"/>
          <w:sz w:val="24"/>
          <w:szCs w:val="24"/>
        </w:rPr>
      </w:pPr>
      <w:r w:rsidRPr="00313A53">
        <w:rPr>
          <w:rFonts w:ascii="Arial" w:hAnsi="Arial" w:cs="Arial"/>
          <w:color w:val="000000"/>
          <w:sz w:val="24"/>
          <w:szCs w:val="24"/>
        </w:rPr>
        <w:t>Zamawiający dokonuje usunięcia wad we własnym zakresie na koszt Wykonawcy</w:t>
      </w:r>
      <w:r w:rsidRPr="00313A53">
        <w:rPr>
          <w:rFonts w:ascii="Arial" w:hAnsi="Arial" w:cs="Arial"/>
          <w:color w:val="000000"/>
          <w:sz w:val="24"/>
          <w:szCs w:val="24"/>
        </w:rPr>
        <w:br/>
        <w:t xml:space="preserve">w przypadku: </w:t>
      </w:r>
    </w:p>
    <w:p w:rsidR="00313A53" w:rsidRPr="00313A53" w:rsidRDefault="00313A53" w:rsidP="005A7B10">
      <w:pPr>
        <w:numPr>
          <w:ilvl w:val="0"/>
          <w:numId w:val="41"/>
        </w:numPr>
        <w:tabs>
          <w:tab w:val="num" w:pos="426"/>
        </w:tabs>
        <w:spacing w:after="0" w:line="360" w:lineRule="auto"/>
        <w:ind w:left="426" w:hanging="426"/>
        <w:jc w:val="both"/>
        <w:rPr>
          <w:rFonts w:ascii="Arial" w:hAnsi="Arial" w:cs="Arial"/>
          <w:color w:val="000000"/>
          <w:sz w:val="24"/>
          <w:szCs w:val="24"/>
        </w:rPr>
      </w:pPr>
      <w:r w:rsidRPr="00313A53">
        <w:rPr>
          <w:rFonts w:ascii="Arial" w:hAnsi="Arial" w:cs="Arial"/>
          <w:color w:val="000000"/>
          <w:sz w:val="24"/>
          <w:szCs w:val="24"/>
        </w:rPr>
        <w:t>bezskutecznego upływu terminu usunięcia wad,</w:t>
      </w:r>
    </w:p>
    <w:p w:rsidR="00313A53" w:rsidRPr="00313A53" w:rsidRDefault="00313A53" w:rsidP="005A7B10">
      <w:pPr>
        <w:numPr>
          <w:ilvl w:val="0"/>
          <w:numId w:val="41"/>
        </w:numPr>
        <w:tabs>
          <w:tab w:val="num" w:pos="426"/>
        </w:tabs>
        <w:spacing w:after="0" w:line="360" w:lineRule="auto"/>
        <w:ind w:left="426" w:hanging="426"/>
        <w:jc w:val="both"/>
        <w:rPr>
          <w:rFonts w:ascii="Arial" w:hAnsi="Arial" w:cs="Arial"/>
          <w:color w:val="000000"/>
          <w:sz w:val="24"/>
          <w:szCs w:val="24"/>
        </w:rPr>
      </w:pPr>
      <w:r w:rsidRPr="00313A53">
        <w:rPr>
          <w:rFonts w:ascii="Arial" w:hAnsi="Arial" w:cs="Arial"/>
          <w:color w:val="000000"/>
          <w:sz w:val="24"/>
          <w:szCs w:val="24"/>
        </w:rPr>
        <w:t>pisemnego uzgodnienia pomiędzy Zamawiającym a Wykonawcą, dokonanego</w:t>
      </w:r>
      <w:r w:rsidRPr="00313A53">
        <w:rPr>
          <w:rFonts w:ascii="Arial" w:hAnsi="Arial" w:cs="Arial"/>
          <w:color w:val="000000"/>
          <w:sz w:val="24"/>
          <w:szCs w:val="24"/>
        </w:rPr>
        <w:br/>
        <w:t>w terminie usunięcia wad,</w:t>
      </w:r>
    </w:p>
    <w:p w:rsidR="00313A53" w:rsidRPr="00313A53" w:rsidRDefault="00313A53" w:rsidP="005A7B10">
      <w:pPr>
        <w:numPr>
          <w:ilvl w:val="0"/>
          <w:numId w:val="41"/>
        </w:numPr>
        <w:tabs>
          <w:tab w:val="num" w:pos="426"/>
        </w:tabs>
        <w:spacing w:after="0" w:line="360" w:lineRule="auto"/>
        <w:ind w:left="426" w:hanging="426"/>
        <w:jc w:val="both"/>
        <w:rPr>
          <w:rFonts w:ascii="Arial" w:hAnsi="Arial" w:cs="Arial"/>
          <w:color w:val="000000"/>
          <w:sz w:val="24"/>
          <w:szCs w:val="24"/>
        </w:rPr>
      </w:pPr>
      <w:r w:rsidRPr="00313A53">
        <w:rPr>
          <w:rFonts w:ascii="Arial" w:hAnsi="Arial" w:cs="Arial"/>
          <w:color w:val="000000"/>
          <w:sz w:val="24"/>
          <w:szCs w:val="24"/>
        </w:rPr>
        <w:t>bezskutecznego upływu terminu do dokonania uzgodnień, o którym mowa</w:t>
      </w:r>
      <w:r w:rsidRPr="00313A53">
        <w:rPr>
          <w:rFonts w:ascii="Arial" w:hAnsi="Arial" w:cs="Arial"/>
          <w:color w:val="000000"/>
          <w:sz w:val="24"/>
          <w:szCs w:val="24"/>
        </w:rPr>
        <w:br/>
        <w:t>w pkt 2).</w:t>
      </w:r>
    </w:p>
    <w:p w:rsidR="00313A53" w:rsidRPr="00313A53" w:rsidRDefault="00313A53" w:rsidP="00313A53">
      <w:pPr>
        <w:tabs>
          <w:tab w:val="num" w:pos="426"/>
        </w:tabs>
        <w:spacing w:after="0" w:line="360" w:lineRule="auto"/>
        <w:jc w:val="center"/>
        <w:rPr>
          <w:rFonts w:ascii="Arial" w:hAnsi="Arial" w:cs="Arial"/>
          <w:sz w:val="24"/>
          <w:szCs w:val="24"/>
        </w:rPr>
      </w:pPr>
      <w:r w:rsidRPr="00313A53">
        <w:rPr>
          <w:rFonts w:ascii="Arial" w:hAnsi="Arial" w:cs="Arial"/>
          <w:sz w:val="24"/>
          <w:szCs w:val="24"/>
        </w:rPr>
        <w:t>§ 14</w:t>
      </w:r>
    </w:p>
    <w:p w:rsidR="00313A53" w:rsidRPr="00313A53" w:rsidRDefault="00313A53" w:rsidP="005A7B10">
      <w:pPr>
        <w:numPr>
          <w:ilvl w:val="0"/>
          <w:numId w:val="50"/>
        </w:numPr>
        <w:spacing w:after="0" w:line="360" w:lineRule="auto"/>
        <w:ind w:left="426" w:hanging="426"/>
        <w:jc w:val="both"/>
        <w:rPr>
          <w:rFonts w:ascii="Arial" w:hAnsi="Arial" w:cs="Arial"/>
          <w:sz w:val="24"/>
          <w:szCs w:val="24"/>
        </w:rPr>
      </w:pPr>
      <w:r w:rsidRPr="00313A53">
        <w:rPr>
          <w:rFonts w:ascii="Arial" w:hAnsi="Arial" w:cs="Arial"/>
          <w:sz w:val="24"/>
          <w:szCs w:val="24"/>
        </w:rPr>
        <w:t>Wykonawca zobowiązuje się, że pracownicy świadczący czynności opisane</w:t>
      </w:r>
      <w:r w:rsidRPr="00313A53">
        <w:rPr>
          <w:rFonts w:ascii="Arial" w:hAnsi="Arial" w:cs="Arial"/>
          <w:sz w:val="24"/>
          <w:szCs w:val="24"/>
        </w:rPr>
        <w:br/>
        <w:t xml:space="preserve">w ust. 2 będą w okresie realizacji umowy zatrudnieni na podstawie umowy </w:t>
      </w:r>
      <w:r w:rsidRPr="00313A53">
        <w:rPr>
          <w:rFonts w:ascii="Arial" w:hAnsi="Arial" w:cs="Arial"/>
          <w:sz w:val="24"/>
          <w:szCs w:val="24"/>
        </w:rPr>
        <w:br/>
        <w:t>o pracę w rozumieniu przepisów ustawy z dnia 26 czerwca 1974 r. - Kodeks pracy.</w:t>
      </w:r>
    </w:p>
    <w:p w:rsidR="00313A53" w:rsidRPr="00313A53" w:rsidRDefault="00313A53" w:rsidP="005A7B10">
      <w:pPr>
        <w:numPr>
          <w:ilvl w:val="0"/>
          <w:numId w:val="50"/>
        </w:numPr>
        <w:spacing w:after="0" w:line="360" w:lineRule="auto"/>
        <w:ind w:left="426" w:hanging="426"/>
        <w:jc w:val="both"/>
        <w:rPr>
          <w:rFonts w:ascii="Arial" w:hAnsi="Arial" w:cs="Arial"/>
          <w:sz w:val="24"/>
          <w:szCs w:val="24"/>
        </w:rPr>
      </w:pPr>
      <w:r w:rsidRPr="00313A53">
        <w:rPr>
          <w:rFonts w:ascii="Arial" w:hAnsi="Arial" w:cs="Arial"/>
          <w:sz w:val="24"/>
          <w:szCs w:val="24"/>
        </w:rPr>
        <w:t xml:space="preserve">Czynności, które muszą być wykonywane przez pracowników Wykonawcy lub Podwykonawcy zatrudnionych na umowę o pracę: </w:t>
      </w:r>
    </w:p>
    <w:p w:rsidR="00313A53" w:rsidRPr="00313A53" w:rsidRDefault="00313A53" w:rsidP="005A7B10">
      <w:pPr>
        <w:numPr>
          <w:ilvl w:val="0"/>
          <w:numId w:val="69"/>
        </w:numPr>
        <w:tabs>
          <w:tab w:val="center" w:pos="4763"/>
        </w:tabs>
        <w:spacing w:after="0" w:line="360" w:lineRule="auto"/>
        <w:ind w:left="851" w:hanging="425"/>
        <w:contextualSpacing/>
        <w:jc w:val="both"/>
        <w:rPr>
          <w:rFonts w:ascii="Arial" w:hAnsi="Arial" w:cs="Arial"/>
          <w:sz w:val="24"/>
          <w:szCs w:val="24"/>
        </w:rPr>
      </w:pPr>
      <w:r w:rsidRPr="00313A53">
        <w:rPr>
          <w:rFonts w:ascii="Arial" w:hAnsi="Arial" w:cs="Arial"/>
          <w:sz w:val="24"/>
          <w:szCs w:val="24"/>
          <w:shd w:val="clear" w:color="auto" w:fill="FFFFFF"/>
        </w:rPr>
        <w:t>wykonywanie robót przygotowawczych i rozbiórkowych,</w:t>
      </w:r>
    </w:p>
    <w:p w:rsidR="00313A53" w:rsidRPr="00313A53" w:rsidRDefault="00313A53" w:rsidP="005A7B10">
      <w:pPr>
        <w:numPr>
          <w:ilvl w:val="0"/>
          <w:numId w:val="69"/>
        </w:numPr>
        <w:tabs>
          <w:tab w:val="center" w:pos="4763"/>
        </w:tabs>
        <w:spacing w:after="0" w:line="360" w:lineRule="auto"/>
        <w:ind w:left="851" w:hanging="425"/>
        <w:contextualSpacing/>
        <w:jc w:val="both"/>
        <w:rPr>
          <w:rFonts w:ascii="Arial" w:hAnsi="Arial" w:cs="Arial"/>
          <w:sz w:val="24"/>
          <w:szCs w:val="24"/>
        </w:rPr>
      </w:pPr>
      <w:r w:rsidRPr="00313A53">
        <w:rPr>
          <w:rFonts w:ascii="Arial" w:hAnsi="Arial" w:cs="Arial"/>
          <w:sz w:val="24"/>
          <w:szCs w:val="24"/>
          <w:shd w:val="clear" w:color="auto" w:fill="FFFFFF"/>
        </w:rPr>
        <w:t>wykonywanie robót ogólnobudowlanych,</w:t>
      </w:r>
    </w:p>
    <w:p w:rsidR="00313A53" w:rsidRPr="00313A53" w:rsidRDefault="00313A53" w:rsidP="005A7B10">
      <w:pPr>
        <w:numPr>
          <w:ilvl w:val="0"/>
          <w:numId w:val="69"/>
        </w:numPr>
        <w:tabs>
          <w:tab w:val="center" w:pos="4763"/>
        </w:tabs>
        <w:spacing w:after="0" w:line="360" w:lineRule="auto"/>
        <w:ind w:left="851" w:hanging="425"/>
        <w:contextualSpacing/>
        <w:jc w:val="both"/>
        <w:rPr>
          <w:rFonts w:ascii="Arial" w:hAnsi="Arial" w:cs="Arial"/>
          <w:sz w:val="24"/>
          <w:szCs w:val="24"/>
        </w:rPr>
      </w:pPr>
      <w:r w:rsidRPr="00313A53">
        <w:rPr>
          <w:rFonts w:ascii="Arial" w:hAnsi="Arial" w:cs="Arial"/>
          <w:sz w:val="24"/>
          <w:szCs w:val="24"/>
          <w:shd w:val="clear" w:color="auto" w:fill="FFFFFF"/>
        </w:rPr>
        <w:t>wykonywanie robót budowlanych instalacyjnych,</w:t>
      </w:r>
    </w:p>
    <w:p w:rsidR="00313A53" w:rsidRPr="00313A53" w:rsidRDefault="00313A53" w:rsidP="005A7B10">
      <w:pPr>
        <w:numPr>
          <w:ilvl w:val="0"/>
          <w:numId w:val="69"/>
        </w:numPr>
        <w:spacing w:after="0" w:line="360" w:lineRule="auto"/>
        <w:ind w:left="851" w:hanging="425"/>
        <w:contextualSpacing/>
        <w:rPr>
          <w:rFonts w:ascii="Arial" w:hAnsi="Arial" w:cs="Arial"/>
          <w:sz w:val="24"/>
          <w:szCs w:val="24"/>
        </w:rPr>
      </w:pPr>
      <w:r w:rsidRPr="00313A53">
        <w:rPr>
          <w:rFonts w:ascii="Arial" w:hAnsi="Arial" w:cs="Arial"/>
          <w:sz w:val="24"/>
          <w:szCs w:val="24"/>
          <w:shd w:val="clear" w:color="auto" w:fill="FFFFFF"/>
        </w:rPr>
        <w:t>wykonywanie robót budowlanych wykończeniowych.</w:t>
      </w:r>
    </w:p>
    <w:p w:rsidR="00313A53" w:rsidRPr="00313A53" w:rsidRDefault="00313A53" w:rsidP="005A7B10">
      <w:pPr>
        <w:numPr>
          <w:ilvl w:val="0"/>
          <w:numId w:val="50"/>
        </w:numPr>
        <w:spacing w:after="0" w:line="360" w:lineRule="auto"/>
        <w:ind w:left="426" w:hanging="502"/>
        <w:contextualSpacing/>
        <w:jc w:val="both"/>
        <w:rPr>
          <w:rFonts w:ascii="Arial" w:hAnsi="Arial" w:cs="Arial"/>
          <w:sz w:val="24"/>
          <w:szCs w:val="24"/>
        </w:rPr>
      </w:pPr>
      <w:r w:rsidRPr="00313A53">
        <w:rPr>
          <w:rFonts w:ascii="Arial" w:hAnsi="Arial" w:cs="Arial"/>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w:t>
      </w:r>
      <w:r w:rsidRPr="00313A53">
        <w:rPr>
          <w:rFonts w:ascii="Arial" w:hAnsi="Arial" w:cs="Arial"/>
          <w:sz w:val="24"/>
          <w:szCs w:val="24"/>
        </w:rPr>
        <w:br/>
        <w:t xml:space="preserve">w szczególności do: </w:t>
      </w:r>
    </w:p>
    <w:p w:rsidR="00313A53" w:rsidRPr="00313A53" w:rsidRDefault="00313A53" w:rsidP="005A7B10">
      <w:pPr>
        <w:numPr>
          <w:ilvl w:val="0"/>
          <w:numId w:val="59"/>
        </w:numPr>
        <w:tabs>
          <w:tab w:val="left" w:pos="851"/>
        </w:tabs>
        <w:spacing w:after="0" w:line="360" w:lineRule="auto"/>
        <w:ind w:left="851" w:hanging="425"/>
        <w:contextualSpacing/>
        <w:jc w:val="both"/>
        <w:rPr>
          <w:rFonts w:ascii="Arial" w:hAnsi="Arial" w:cs="Arial"/>
          <w:sz w:val="24"/>
          <w:szCs w:val="24"/>
        </w:rPr>
      </w:pPr>
      <w:r w:rsidRPr="00313A53">
        <w:rPr>
          <w:rFonts w:ascii="Arial" w:hAnsi="Arial" w:cs="Arial"/>
          <w:sz w:val="24"/>
          <w:szCs w:val="24"/>
        </w:rPr>
        <w:t>żądania oświadczeń i dokumentów w zakresie potwierdzenia spełniania ww. wymogów i dokonywania ich oceny,</w:t>
      </w:r>
    </w:p>
    <w:p w:rsidR="00313A53" w:rsidRPr="00313A53" w:rsidRDefault="00313A53" w:rsidP="005A7B10">
      <w:pPr>
        <w:numPr>
          <w:ilvl w:val="0"/>
          <w:numId w:val="59"/>
        </w:numPr>
        <w:tabs>
          <w:tab w:val="left" w:pos="851"/>
        </w:tabs>
        <w:spacing w:after="0" w:line="360" w:lineRule="auto"/>
        <w:ind w:left="851" w:hanging="425"/>
        <w:contextualSpacing/>
        <w:jc w:val="both"/>
        <w:rPr>
          <w:rFonts w:ascii="Arial" w:hAnsi="Arial" w:cs="Arial"/>
          <w:sz w:val="24"/>
          <w:szCs w:val="24"/>
        </w:rPr>
      </w:pPr>
      <w:r w:rsidRPr="00313A53">
        <w:rPr>
          <w:rFonts w:ascii="Arial" w:hAnsi="Arial" w:cs="Arial"/>
          <w:sz w:val="24"/>
          <w:szCs w:val="24"/>
        </w:rPr>
        <w:t>żądania wyjaśnień w przypadku wątpliwości w zakresie potwierdzenia spełniania ww. wymogów,</w:t>
      </w:r>
    </w:p>
    <w:p w:rsidR="00313A53" w:rsidRPr="00313A53" w:rsidRDefault="00313A53" w:rsidP="005A7B10">
      <w:pPr>
        <w:numPr>
          <w:ilvl w:val="0"/>
          <w:numId w:val="59"/>
        </w:numPr>
        <w:tabs>
          <w:tab w:val="left" w:pos="851"/>
        </w:tabs>
        <w:spacing w:after="0" w:line="360" w:lineRule="auto"/>
        <w:ind w:left="851" w:hanging="425"/>
        <w:contextualSpacing/>
        <w:jc w:val="both"/>
        <w:rPr>
          <w:rFonts w:ascii="Arial" w:hAnsi="Arial" w:cs="Arial"/>
          <w:sz w:val="24"/>
          <w:szCs w:val="24"/>
        </w:rPr>
      </w:pPr>
      <w:r w:rsidRPr="00313A53">
        <w:rPr>
          <w:rFonts w:ascii="Arial" w:hAnsi="Arial" w:cs="Arial"/>
          <w:sz w:val="24"/>
          <w:szCs w:val="24"/>
        </w:rPr>
        <w:t>przeprowadzania kontroli na miejscu wykonywania świadczenia.</w:t>
      </w:r>
    </w:p>
    <w:p w:rsidR="00313A53" w:rsidRPr="00313A53" w:rsidRDefault="00313A53" w:rsidP="005A7B10">
      <w:pPr>
        <w:numPr>
          <w:ilvl w:val="0"/>
          <w:numId w:val="50"/>
        </w:numPr>
        <w:spacing w:after="0" w:line="360" w:lineRule="auto"/>
        <w:ind w:left="426" w:hanging="426"/>
        <w:jc w:val="both"/>
        <w:rPr>
          <w:rFonts w:ascii="Arial" w:hAnsi="Arial" w:cs="Arial"/>
          <w:sz w:val="24"/>
          <w:szCs w:val="24"/>
        </w:rPr>
      </w:pPr>
      <w:r w:rsidRPr="00313A53">
        <w:rPr>
          <w:rFonts w:ascii="Arial" w:hAnsi="Arial" w:cs="Arial"/>
          <w:sz w:val="24"/>
          <w:szCs w:val="24"/>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rsidR="00313A53" w:rsidRPr="00313A53" w:rsidRDefault="00313A53" w:rsidP="005A7B10">
      <w:pPr>
        <w:numPr>
          <w:ilvl w:val="0"/>
          <w:numId w:val="60"/>
        </w:numPr>
        <w:tabs>
          <w:tab w:val="left" w:pos="851"/>
        </w:tabs>
        <w:spacing w:after="0" w:line="360" w:lineRule="auto"/>
        <w:ind w:left="851" w:hanging="425"/>
        <w:contextualSpacing/>
        <w:jc w:val="both"/>
        <w:rPr>
          <w:rFonts w:ascii="Arial" w:hAnsi="Arial" w:cs="Arial"/>
          <w:sz w:val="24"/>
          <w:szCs w:val="24"/>
        </w:rPr>
      </w:pPr>
      <w:r w:rsidRPr="00313A53">
        <w:rPr>
          <w:rFonts w:ascii="Arial" w:hAnsi="Arial" w:cs="Arial"/>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313A53" w:rsidRPr="00313A53" w:rsidRDefault="00313A53" w:rsidP="005A7B10">
      <w:pPr>
        <w:numPr>
          <w:ilvl w:val="0"/>
          <w:numId w:val="60"/>
        </w:numPr>
        <w:tabs>
          <w:tab w:val="left" w:pos="851"/>
        </w:tabs>
        <w:spacing w:after="0" w:line="360" w:lineRule="auto"/>
        <w:ind w:left="851" w:hanging="425"/>
        <w:contextualSpacing/>
        <w:jc w:val="both"/>
        <w:rPr>
          <w:rFonts w:ascii="Arial" w:hAnsi="Arial" w:cs="Arial"/>
          <w:sz w:val="24"/>
          <w:szCs w:val="24"/>
        </w:rPr>
      </w:pPr>
      <w:r w:rsidRPr="00313A53">
        <w:rPr>
          <w:rFonts w:ascii="Arial" w:hAnsi="Arial" w:cs="Arial"/>
          <w:sz w:val="24"/>
          <w:szCs w:val="24"/>
        </w:rPr>
        <w:t xml:space="preserve">poświadczoną za zgodność z oryginałem odpowiednio przez Wykonawcę lub Podwykonawcę kopię umowy/umów o pracę osób wykonujących w trakcie realizacji zamówienia czynności, których dotyczy ww. oświadczenie Wykonawcy lub </w:t>
      </w:r>
      <w:r w:rsidRPr="00313A53">
        <w:rPr>
          <w:rFonts w:ascii="Arial" w:hAnsi="Arial" w:cs="Arial"/>
          <w:color w:val="000000"/>
          <w:sz w:val="24"/>
          <w:szCs w:val="24"/>
        </w:rPr>
        <w:t>Podwykonawcy (wraz z dokumentem regulującym zakres obowiązków, jeżeli został sporządzony). Kopia umowy/umów powinna zostać zanonimizowana w sposób zapewniający ochronę danych osobowych pracowników, zgodnie z obowiązującymi przepisami o ochronie danych osobowych (tj. w szczególności bez adresów, nr PESEL pracowników). Imię</w:t>
      </w:r>
      <w:r w:rsidRPr="00313A53">
        <w:rPr>
          <w:rFonts w:ascii="Arial" w:hAnsi="Arial" w:cs="Arial"/>
          <w:color w:val="000000"/>
          <w:sz w:val="24"/>
          <w:szCs w:val="24"/>
        </w:rPr>
        <w:br/>
        <w:t xml:space="preserve">i nazwisko pracownika nie podlega </w:t>
      </w:r>
      <w:proofErr w:type="spellStart"/>
      <w:r w:rsidRPr="00313A53">
        <w:rPr>
          <w:rFonts w:ascii="Arial" w:hAnsi="Arial" w:cs="Arial"/>
          <w:color w:val="000000"/>
          <w:sz w:val="24"/>
          <w:szCs w:val="24"/>
        </w:rPr>
        <w:t>anonimizacji</w:t>
      </w:r>
      <w:proofErr w:type="spellEnd"/>
      <w:r w:rsidRPr="00313A53">
        <w:rPr>
          <w:rFonts w:ascii="Arial" w:hAnsi="Arial" w:cs="Arial"/>
          <w:color w:val="000000"/>
          <w:sz w:val="24"/>
          <w:szCs w:val="24"/>
        </w:rPr>
        <w:t>. Informacje takie jak: data zawarcia umowy, rodzaj umowy o pracę i wymiar etatu powinny być możliwe do zidentyfikowania</w:t>
      </w:r>
      <w:r w:rsidRPr="00313A53">
        <w:rPr>
          <w:rFonts w:ascii="Arial" w:hAnsi="Arial" w:cs="Arial"/>
          <w:sz w:val="24"/>
          <w:szCs w:val="24"/>
        </w:rPr>
        <w:t>;</w:t>
      </w:r>
    </w:p>
    <w:p w:rsidR="00313A53" w:rsidRPr="00313A53" w:rsidRDefault="00313A53" w:rsidP="005A7B10">
      <w:pPr>
        <w:numPr>
          <w:ilvl w:val="0"/>
          <w:numId w:val="60"/>
        </w:numPr>
        <w:tabs>
          <w:tab w:val="left" w:pos="851"/>
        </w:tabs>
        <w:spacing w:after="0" w:line="360" w:lineRule="auto"/>
        <w:ind w:left="851" w:hanging="425"/>
        <w:contextualSpacing/>
        <w:jc w:val="both"/>
        <w:rPr>
          <w:rFonts w:ascii="Arial" w:hAnsi="Arial" w:cs="Arial"/>
          <w:sz w:val="24"/>
          <w:szCs w:val="24"/>
        </w:rPr>
      </w:pPr>
      <w:r w:rsidRPr="00313A53">
        <w:rPr>
          <w:rFonts w:ascii="Arial" w:hAnsi="Arial" w:cs="Arial"/>
          <w:sz w:val="24"/>
          <w:szCs w:val="24"/>
        </w:rPr>
        <w:t xml:space="preserve">zaświadczenie właściwego oddziału ZUS, potwierdzające opłacanie </w:t>
      </w:r>
      <w:r w:rsidRPr="00313A53">
        <w:rPr>
          <w:rFonts w:ascii="Arial" w:hAnsi="Arial" w:cs="Arial"/>
          <w:color w:val="000000"/>
          <w:sz w:val="24"/>
          <w:szCs w:val="24"/>
        </w:rPr>
        <w:t>przez Wykonawcę lub Podwykonawcę składek na ubezpieczenia</w:t>
      </w:r>
      <w:r w:rsidRPr="00313A53">
        <w:rPr>
          <w:rFonts w:ascii="Arial" w:hAnsi="Arial" w:cs="Arial"/>
          <w:sz w:val="24"/>
          <w:szCs w:val="24"/>
        </w:rPr>
        <w:t xml:space="preserve"> społeczne</w:t>
      </w:r>
      <w:r w:rsidRPr="00313A53">
        <w:rPr>
          <w:rFonts w:ascii="Arial" w:hAnsi="Arial" w:cs="Arial"/>
          <w:sz w:val="24"/>
          <w:szCs w:val="24"/>
        </w:rPr>
        <w:br/>
        <w:t>i zdrowotne z tytułu zatrudnienia na podstawie umów o pracę za ostatni okres rozliczeniowy;</w:t>
      </w:r>
    </w:p>
    <w:p w:rsidR="00313A53" w:rsidRPr="00313A53" w:rsidRDefault="00313A53" w:rsidP="005A7B10">
      <w:pPr>
        <w:numPr>
          <w:ilvl w:val="0"/>
          <w:numId w:val="60"/>
        </w:numPr>
        <w:tabs>
          <w:tab w:val="left" w:pos="851"/>
        </w:tabs>
        <w:spacing w:after="0" w:line="360" w:lineRule="auto"/>
        <w:ind w:left="851" w:hanging="425"/>
        <w:contextualSpacing/>
        <w:jc w:val="both"/>
        <w:rPr>
          <w:rFonts w:ascii="Arial" w:hAnsi="Arial" w:cs="Arial"/>
          <w:sz w:val="24"/>
          <w:szCs w:val="24"/>
        </w:rPr>
      </w:pPr>
      <w:r w:rsidRPr="00313A53">
        <w:rPr>
          <w:rFonts w:ascii="Arial" w:hAnsi="Arial" w:cs="Arial"/>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o ochronie danych osobowych. Imię i nazwisko pracownika nie podlega </w:t>
      </w:r>
      <w:proofErr w:type="spellStart"/>
      <w:r w:rsidRPr="00313A53">
        <w:rPr>
          <w:rFonts w:ascii="Arial" w:hAnsi="Arial" w:cs="Arial"/>
          <w:sz w:val="24"/>
          <w:szCs w:val="24"/>
        </w:rPr>
        <w:t>anonimizacji</w:t>
      </w:r>
      <w:proofErr w:type="spellEnd"/>
      <w:r w:rsidRPr="00313A53">
        <w:rPr>
          <w:rFonts w:ascii="Arial" w:hAnsi="Arial" w:cs="Arial"/>
          <w:sz w:val="24"/>
          <w:szCs w:val="24"/>
        </w:rPr>
        <w:t>.</w:t>
      </w:r>
    </w:p>
    <w:p w:rsidR="00313A53" w:rsidRPr="00313A53" w:rsidRDefault="00313A53" w:rsidP="005A7B10">
      <w:pPr>
        <w:numPr>
          <w:ilvl w:val="0"/>
          <w:numId w:val="50"/>
        </w:numPr>
        <w:spacing w:after="120" w:line="360" w:lineRule="auto"/>
        <w:ind w:left="426" w:hanging="426"/>
        <w:jc w:val="both"/>
        <w:rPr>
          <w:rFonts w:ascii="Arial" w:hAnsi="Arial" w:cs="Arial"/>
          <w:sz w:val="24"/>
          <w:szCs w:val="24"/>
        </w:rPr>
      </w:pPr>
      <w:r w:rsidRPr="00313A53">
        <w:rPr>
          <w:rFonts w:ascii="Arial" w:hAnsi="Arial" w:cs="Arial"/>
          <w:sz w:val="24"/>
          <w:szCs w:val="24"/>
        </w:rPr>
        <w:t>Niezłożenie przez Wykonawcę w wyznaczonym przez Zamawiającego terminie żądanych przez Zamawiającego dowodów w celu potwierdzenia spełnienia przez Wykonawcę lub Podwykonawcę wymogu zatrudnienia na podstawie umowy</w:t>
      </w:r>
      <w:r w:rsidRPr="00313A53">
        <w:rPr>
          <w:rFonts w:ascii="Arial" w:hAnsi="Arial" w:cs="Arial"/>
          <w:sz w:val="24"/>
          <w:szCs w:val="24"/>
        </w:rPr>
        <w:br/>
        <w:t>o pracę traktowane będzie jako niespełnienie przez Wykonawcę lub Podwykonawcę wymogu zatrudnienia na podstawie umowy o pracę osób wykonujących wskazane w ust. 2 czynności.</w:t>
      </w:r>
    </w:p>
    <w:p w:rsidR="00313A53" w:rsidRPr="00313A53" w:rsidRDefault="00313A53" w:rsidP="005A7B10">
      <w:pPr>
        <w:numPr>
          <w:ilvl w:val="0"/>
          <w:numId w:val="50"/>
        </w:numPr>
        <w:spacing w:after="0" w:line="360" w:lineRule="auto"/>
        <w:ind w:left="426" w:hanging="426"/>
        <w:jc w:val="both"/>
        <w:rPr>
          <w:rFonts w:ascii="Arial" w:hAnsi="Arial" w:cs="Arial"/>
          <w:sz w:val="24"/>
          <w:szCs w:val="24"/>
        </w:rPr>
      </w:pPr>
      <w:r w:rsidRPr="00313A53">
        <w:rPr>
          <w:rFonts w:ascii="Arial" w:hAnsi="Arial" w:cs="Arial"/>
          <w:color w:val="000000"/>
          <w:sz w:val="24"/>
          <w:szCs w:val="24"/>
        </w:rPr>
        <w:t>W przypadku uzasadnionych wątpliwości co do przestrzegania prawa pracy przez Wykonawcę lub Podwykonawcę, Zamawiający może zwrócić się</w:t>
      </w:r>
      <w:r w:rsidRPr="00313A53">
        <w:rPr>
          <w:rFonts w:ascii="Arial" w:hAnsi="Arial" w:cs="Arial"/>
          <w:color w:val="000000"/>
          <w:sz w:val="24"/>
          <w:szCs w:val="24"/>
        </w:rPr>
        <w:br/>
        <w:t>o przeprowadzenie kontroli przez Państwową</w:t>
      </w:r>
      <w:r w:rsidRPr="00313A53">
        <w:rPr>
          <w:rFonts w:ascii="Arial" w:hAnsi="Arial" w:cs="Arial"/>
          <w:sz w:val="24"/>
          <w:szCs w:val="24"/>
        </w:rPr>
        <w:t xml:space="preserve"> Inspekcję Pracy.</w:t>
      </w:r>
    </w:p>
    <w:p w:rsidR="00313A53" w:rsidRPr="00313A53" w:rsidRDefault="00313A53" w:rsidP="00313A53">
      <w:pPr>
        <w:tabs>
          <w:tab w:val="num" w:pos="360"/>
          <w:tab w:val="left" w:pos="420"/>
        </w:tabs>
        <w:spacing w:after="0" w:line="360" w:lineRule="auto"/>
        <w:ind w:left="357" w:hanging="357"/>
        <w:jc w:val="center"/>
        <w:rPr>
          <w:rFonts w:ascii="Arial" w:hAnsi="Arial" w:cs="Arial"/>
          <w:sz w:val="24"/>
          <w:szCs w:val="24"/>
        </w:rPr>
      </w:pPr>
      <w:r w:rsidRPr="00313A53">
        <w:rPr>
          <w:rFonts w:ascii="Arial" w:hAnsi="Arial" w:cs="Arial"/>
          <w:sz w:val="24"/>
          <w:szCs w:val="24"/>
        </w:rPr>
        <w:t>§ 15</w:t>
      </w:r>
    </w:p>
    <w:p w:rsidR="00313A53" w:rsidRPr="00313A53" w:rsidRDefault="00313A53" w:rsidP="005A7B10">
      <w:pPr>
        <w:numPr>
          <w:ilvl w:val="0"/>
          <w:numId w:val="51"/>
        </w:numPr>
        <w:tabs>
          <w:tab w:val="num" w:pos="426"/>
        </w:tabs>
        <w:spacing w:after="0" w:line="360" w:lineRule="auto"/>
        <w:ind w:left="567" w:hanging="567"/>
        <w:jc w:val="both"/>
        <w:rPr>
          <w:rFonts w:ascii="Arial" w:hAnsi="Arial" w:cs="Arial"/>
          <w:sz w:val="24"/>
          <w:szCs w:val="24"/>
        </w:rPr>
      </w:pPr>
      <w:r w:rsidRPr="00313A53">
        <w:rPr>
          <w:rFonts w:ascii="Arial" w:hAnsi="Arial" w:cs="Arial"/>
          <w:sz w:val="24"/>
          <w:szCs w:val="24"/>
        </w:rPr>
        <w:t>Wykonawca zapłaci Zamawiającemu karę umowną:</w:t>
      </w:r>
    </w:p>
    <w:p w:rsidR="00313A53" w:rsidRPr="00313A53" w:rsidRDefault="00313A53" w:rsidP="005A7B10">
      <w:pPr>
        <w:numPr>
          <w:ilvl w:val="0"/>
          <w:numId w:val="52"/>
        </w:numPr>
        <w:tabs>
          <w:tab w:val="num" w:pos="851"/>
        </w:tabs>
        <w:spacing w:after="0" w:line="360" w:lineRule="auto"/>
        <w:ind w:left="851" w:hanging="425"/>
        <w:jc w:val="both"/>
        <w:rPr>
          <w:rFonts w:ascii="Arial" w:hAnsi="Arial" w:cs="Arial"/>
          <w:sz w:val="24"/>
          <w:szCs w:val="24"/>
        </w:rPr>
      </w:pPr>
      <w:r w:rsidRPr="00313A53">
        <w:rPr>
          <w:rFonts w:ascii="Arial" w:hAnsi="Arial" w:cs="Arial"/>
          <w:sz w:val="24"/>
          <w:szCs w:val="24"/>
        </w:rPr>
        <w:t>za odstąpienie od umowy przez którąkolwiek ze Stron z przyczyn niezależnych od Zamawiającego w wysokości 20%</w:t>
      </w:r>
      <w:r w:rsidRPr="00313A53">
        <w:rPr>
          <w:rFonts w:ascii="Arial" w:hAnsi="Arial" w:cs="Arial"/>
          <w:b/>
          <w:sz w:val="24"/>
          <w:szCs w:val="24"/>
        </w:rPr>
        <w:t xml:space="preserve"> </w:t>
      </w:r>
      <w:r w:rsidRPr="00313A53">
        <w:rPr>
          <w:rFonts w:ascii="Arial" w:hAnsi="Arial" w:cs="Arial"/>
          <w:sz w:val="24"/>
          <w:szCs w:val="24"/>
        </w:rPr>
        <w:t xml:space="preserve">wynagrodzenia umownego, </w:t>
      </w:r>
    </w:p>
    <w:p w:rsidR="00313A53" w:rsidRPr="00313A53" w:rsidRDefault="00313A53" w:rsidP="005A7B10">
      <w:pPr>
        <w:numPr>
          <w:ilvl w:val="0"/>
          <w:numId w:val="52"/>
        </w:numPr>
        <w:tabs>
          <w:tab w:val="num" w:pos="851"/>
        </w:tabs>
        <w:spacing w:after="0" w:line="360" w:lineRule="auto"/>
        <w:ind w:left="851" w:hanging="425"/>
        <w:jc w:val="both"/>
        <w:rPr>
          <w:rFonts w:ascii="Arial" w:hAnsi="Arial" w:cs="Arial"/>
          <w:sz w:val="24"/>
          <w:szCs w:val="24"/>
        </w:rPr>
      </w:pPr>
      <w:r w:rsidRPr="00313A53">
        <w:rPr>
          <w:rFonts w:ascii="Arial" w:hAnsi="Arial" w:cs="Arial"/>
          <w:sz w:val="24"/>
          <w:szCs w:val="24"/>
        </w:rPr>
        <w:t>za nieprzekazanie do akceptacji Zamawiającego harmonogramu w terminie do 7 dni od dnia zawarcia umowy, w wysokości 0,02% wynagrodzenia umownego za każdy dzień zwłoki, ale nie więcej niż 20% wynagrodzenia umownego,</w:t>
      </w:r>
    </w:p>
    <w:p w:rsidR="00313A53" w:rsidRPr="00313A53" w:rsidRDefault="00313A53" w:rsidP="005A7B10">
      <w:pPr>
        <w:numPr>
          <w:ilvl w:val="0"/>
          <w:numId w:val="52"/>
        </w:numPr>
        <w:tabs>
          <w:tab w:val="num" w:pos="851"/>
        </w:tabs>
        <w:spacing w:after="0" w:line="360" w:lineRule="auto"/>
        <w:ind w:left="851" w:hanging="425"/>
        <w:jc w:val="both"/>
        <w:rPr>
          <w:rFonts w:ascii="Arial" w:hAnsi="Arial" w:cs="Arial"/>
          <w:sz w:val="24"/>
          <w:szCs w:val="24"/>
        </w:rPr>
      </w:pPr>
      <w:r w:rsidRPr="00313A53">
        <w:rPr>
          <w:rFonts w:ascii="Arial" w:hAnsi="Arial" w:cs="Arial"/>
          <w:sz w:val="24"/>
          <w:szCs w:val="24"/>
        </w:rPr>
        <w:t>za nieterminowe realizowanie harmonogramu, w wysokości 0,03% wynagrodzenia umownego za każdy dzień zwłoki, ale nie więcej niż 20% wynagrodzenia umownego,</w:t>
      </w:r>
    </w:p>
    <w:p w:rsidR="00313A53" w:rsidRPr="00313A53" w:rsidRDefault="00313A53" w:rsidP="005A7B10">
      <w:pPr>
        <w:numPr>
          <w:ilvl w:val="0"/>
          <w:numId w:val="52"/>
        </w:numPr>
        <w:tabs>
          <w:tab w:val="num" w:pos="851"/>
        </w:tabs>
        <w:spacing w:after="0" w:line="360" w:lineRule="auto"/>
        <w:ind w:left="851" w:hanging="425"/>
        <w:jc w:val="both"/>
        <w:rPr>
          <w:rFonts w:ascii="Arial" w:hAnsi="Arial" w:cs="Arial"/>
          <w:sz w:val="24"/>
          <w:szCs w:val="24"/>
        </w:rPr>
      </w:pPr>
      <w:r w:rsidRPr="00313A53">
        <w:rPr>
          <w:rFonts w:ascii="Arial" w:hAnsi="Arial" w:cs="Arial"/>
          <w:sz w:val="24"/>
          <w:szCs w:val="24"/>
        </w:rPr>
        <w:t>za zwłokę w wykonaniu przedmiotu umowy w wysokości 0,05% wynagrodzenia umownego za każdy dzień przekroczenia terminu wykonania przedmiotu umowy, ale nie więcej niż 20% wynagrodzenia umownego,</w:t>
      </w:r>
    </w:p>
    <w:p w:rsidR="00313A53" w:rsidRPr="00313A53" w:rsidRDefault="00313A53" w:rsidP="005A7B10">
      <w:pPr>
        <w:numPr>
          <w:ilvl w:val="0"/>
          <w:numId w:val="52"/>
        </w:numPr>
        <w:tabs>
          <w:tab w:val="num" w:pos="851"/>
        </w:tabs>
        <w:spacing w:after="0" w:line="360" w:lineRule="auto"/>
        <w:ind w:left="851" w:hanging="425"/>
        <w:jc w:val="both"/>
        <w:rPr>
          <w:rFonts w:ascii="Arial" w:hAnsi="Arial" w:cs="Arial"/>
          <w:sz w:val="24"/>
          <w:szCs w:val="24"/>
        </w:rPr>
      </w:pPr>
      <w:r w:rsidRPr="00313A53">
        <w:rPr>
          <w:rFonts w:ascii="Arial" w:hAnsi="Arial" w:cs="Arial"/>
          <w:sz w:val="24"/>
          <w:szCs w:val="24"/>
        </w:rPr>
        <w:t xml:space="preserve">za nieprzekazanie kompletnej dokumentacji odbiorowej w terminie zgłoszenia gotowości do odbioru robót, w wysokości 0,02% wynagrodzenia umownego za każdy dzień zwłoki, ale nie więcej niż 20% wynagrodzenia umownego, </w:t>
      </w:r>
    </w:p>
    <w:p w:rsidR="00313A53" w:rsidRPr="00313A53" w:rsidRDefault="00313A53" w:rsidP="005A7B10">
      <w:pPr>
        <w:numPr>
          <w:ilvl w:val="0"/>
          <w:numId w:val="52"/>
        </w:numPr>
        <w:spacing w:after="0" w:line="360" w:lineRule="auto"/>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 za zwłokę w usunięciu wad ujawnionych podczas odbioru końcowego oraz </w:t>
      </w:r>
      <w:r w:rsidRPr="00313A53">
        <w:rPr>
          <w:rFonts w:ascii="Arial" w:eastAsia="Times New Roman" w:hAnsi="Arial" w:cs="Arial"/>
          <w:sz w:val="24"/>
          <w:szCs w:val="24"/>
          <w:lang w:eastAsia="pl-PL"/>
        </w:rPr>
        <w:br/>
        <w:t>w okresie gwarancji w wysokości 0,02% wynagrodzenia umownego za każdy dzień zwłoki po terminie, o którym mowa w § 12 ust. 4 umowy, ale nie więcej niż 20% wynagrodzenia umownego,</w:t>
      </w:r>
    </w:p>
    <w:p w:rsidR="00313A53" w:rsidRPr="00313A53" w:rsidRDefault="00313A53" w:rsidP="005A7B10">
      <w:pPr>
        <w:numPr>
          <w:ilvl w:val="0"/>
          <w:numId w:val="52"/>
        </w:numPr>
        <w:tabs>
          <w:tab w:val="num" w:pos="851"/>
        </w:tabs>
        <w:spacing w:after="0" w:line="360" w:lineRule="auto"/>
        <w:ind w:left="851" w:hanging="425"/>
        <w:jc w:val="both"/>
        <w:rPr>
          <w:rFonts w:ascii="Arial" w:hAnsi="Arial" w:cs="Arial"/>
          <w:sz w:val="24"/>
          <w:szCs w:val="24"/>
        </w:rPr>
      </w:pPr>
      <w:r w:rsidRPr="00313A53">
        <w:rPr>
          <w:rFonts w:ascii="Arial" w:hAnsi="Arial" w:cs="Arial"/>
          <w:sz w:val="24"/>
          <w:szCs w:val="24"/>
          <w:shd w:val="clear" w:color="auto" w:fill="FFFFFF"/>
        </w:rPr>
        <w:t>każdorazowo – za brak zapłaty wynagrodzenia należnego Podwykonawcy lub dalszemu Podwykonawcy – w wysokości 5% wynagrodzenia należnego Podwykonawcy lub dalszemu Podwykonawcy</w:t>
      </w:r>
      <w:r w:rsidRPr="00313A53">
        <w:rPr>
          <w:rFonts w:ascii="Arial" w:hAnsi="Arial" w:cs="Arial"/>
          <w:sz w:val="24"/>
          <w:szCs w:val="24"/>
        </w:rPr>
        <w:t>,</w:t>
      </w:r>
    </w:p>
    <w:p w:rsidR="00313A53" w:rsidRPr="00313A53" w:rsidRDefault="00313A53" w:rsidP="005A7B10">
      <w:pPr>
        <w:numPr>
          <w:ilvl w:val="0"/>
          <w:numId w:val="52"/>
        </w:numPr>
        <w:tabs>
          <w:tab w:val="num" w:pos="851"/>
        </w:tabs>
        <w:spacing w:after="0" w:line="360" w:lineRule="auto"/>
        <w:ind w:left="851" w:hanging="425"/>
        <w:jc w:val="both"/>
        <w:rPr>
          <w:rFonts w:ascii="Arial" w:hAnsi="Arial" w:cs="Arial"/>
          <w:sz w:val="24"/>
          <w:szCs w:val="24"/>
        </w:rPr>
      </w:pPr>
      <w:r w:rsidRPr="00313A53">
        <w:rPr>
          <w:rFonts w:ascii="Arial" w:hAnsi="Arial" w:cs="Arial"/>
          <w:sz w:val="24"/>
          <w:szCs w:val="24"/>
        </w:rPr>
        <w:t>za nieterminową zapłatę wynagrodzenia należnego Podwykonawcom lub dalszym Podwykonawcom w wysokości ustawowych odsetek za opóźnienie za nieterminową zapłatę,</w:t>
      </w:r>
    </w:p>
    <w:p w:rsidR="00313A53" w:rsidRPr="00313A53" w:rsidRDefault="00313A53" w:rsidP="005A7B10">
      <w:pPr>
        <w:numPr>
          <w:ilvl w:val="0"/>
          <w:numId w:val="52"/>
        </w:numPr>
        <w:tabs>
          <w:tab w:val="num" w:pos="851"/>
        </w:tabs>
        <w:spacing w:after="0" w:line="360" w:lineRule="auto"/>
        <w:ind w:left="851" w:hanging="425"/>
        <w:jc w:val="both"/>
        <w:rPr>
          <w:rFonts w:ascii="Arial" w:hAnsi="Arial" w:cs="Arial"/>
          <w:sz w:val="24"/>
          <w:szCs w:val="24"/>
        </w:rPr>
      </w:pPr>
      <w:r w:rsidRPr="00313A53">
        <w:rPr>
          <w:rFonts w:ascii="Arial" w:hAnsi="Arial" w:cs="Arial"/>
          <w:sz w:val="24"/>
          <w:szCs w:val="24"/>
        </w:rPr>
        <w:t xml:space="preserve">za każdorazowe nieprzedłożenie do zaakceptowania projektu umowy </w:t>
      </w:r>
      <w:r w:rsidRPr="00313A53">
        <w:rPr>
          <w:rFonts w:ascii="Arial" w:hAnsi="Arial" w:cs="Arial"/>
          <w:sz w:val="24"/>
          <w:szCs w:val="24"/>
        </w:rPr>
        <w:br/>
        <w:t>o podwykonawstwo, której przedmiotem są roboty budowlane, lub projektu jej zmiany w wysokości 0,1% wynagrodzenia umownego</w:t>
      </w:r>
      <w:r w:rsidRPr="00313A53">
        <w:rPr>
          <w:rFonts w:ascii="Arial" w:hAnsi="Arial" w:cs="Arial"/>
          <w:bCs/>
          <w:sz w:val="24"/>
          <w:szCs w:val="24"/>
        </w:rPr>
        <w:t>,</w:t>
      </w:r>
      <w:r w:rsidRPr="00313A53">
        <w:rPr>
          <w:rFonts w:ascii="Arial" w:hAnsi="Arial" w:cs="Arial"/>
          <w:sz w:val="24"/>
          <w:szCs w:val="24"/>
        </w:rPr>
        <w:t xml:space="preserve"> </w:t>
      </w:r>
    </w:p>
    <w:p w:rsidR="00313A53" w:rsidRPr="00313A53" w:rsidRDefault="00313A53" w:rsidP="005A7B10">
      <w:pPr>
        <w:numPr>
          <w:ilvl w:val="0"/>
          <w:numId w:val="52"/>
        </w:numPr>
        <w:tabs>
          <w:tab w:val="num" w:pos="851"/>
        </w:tabs>
        <w:spacing w:after="0" w:line="360" w:lineRule="auto"/>
        <w:ind w:left="851" w:hanging="425"/>
        <w:jc w:val="both"/>
        <w:rPr>
          <w:rFonts w:ascii="Arial" w:hAnsi="Arial" w:cs="Arial"/>
          <w:sz w:val="24"/>
          <w:szCs w:val="24"/>
        </w:rPr>
      </w:pPr>
      <w:r w:rsidRPr="00313A53">
        <w:rPr>
          <w:rFonts w:ascii="Arial" w:hAnsi="Arial" w:cs="Arial"/>
          <w:sz w:val="24"/>
          <w:szCs w:val="24"/>
        </w:rPr>
        <w:t xml:space="preserve">za nieprzedłożenie poświadczonej za zgodność z oryginałem kopii umowy </w:t>
      </w:r>
      <w:r w:rsidRPr="00313A53">
        <w:rPr>
          <w:rFonts w:ascii="Arial" w:hAnsi="Arial" w:cs="Arial"/>
          <w:sz w:val="24"/>
          <w:szCs w:val="24"/>
        </w:rPr>
        <w:br/>
        <w:t>o podwykonawstwo lub jej zmiany w wysokości 0,02% wynagrodzenia umownego, za każdy dzień zwłoki,</w:t>
      </w:r>
      <w:r w:rsidRPr="00313A53">
        <w:rPr>
          <w:rFonts w:ascii="Arial" w:hAnsi="Arial" w:cs="Arial"/>
          <w:bCs/>
          <w:sz w:val="24"/>
          <w:szCs w:val="24"/>
        </w:rPr>
        <w:t xml:space="preserve"> ale nie więcej niż 20% wynagrodzenia umownego,</w:t>
      </w:r>
    </w:p>
    <w:p w:rsidR="00313A53" w:rsidRPr="00313A53" w:rsidRDefault="00313A53" w:rsidP="005A7B10">
      <w:pPr>
        <w:numPr>
          <w:ilvl w:val="0"/>
          <w:numId w:val="52"/>
        </w:numPr>
        <w:tabs>
          <w:tab w:val="num" w:pos="851"/>
        </w:tabs>
        <w:spacing w:after="0" w:line="360" w:lineRule="auto"/>
        <w:ind w:left="851" w:hanging="425"/>
        <w:jc w:val="both"/>
        <w:rPr>
          <w:rFonts w:ascii="Arial" w:hAnsi="Arial" w:cs="Arial"/>
          <w:sz w:val="24"/>
          <w:szCs w:val="24"/>
        </w:rPr>
      </w:pPr>
      <w:r w:rsidRPr="00313A53">
        <w:rPr>
          <w:rFonts w:ascii="Arial" w:hAnsi="Arial" w:cs="Arial"/>
          <w:sz w:val="24"/>
          <w:szCs w:val="24"/>
        </w:rPr>
        <w:t>za brak zmiany umowy o podwykonawstwo w zakresie terminu zapłaty 0,02% wynagrodzenia umownego, za każdy dzień zwłoki, ale nie więcej niż 20% wynagrodzenia umownego,</w:t>
      </w:r>
    </w:p>
    <w:p w:rsidR="00313A53" w:rsidRPr="00313A53" w:rsidRDefault="00313A53" w:rsidP="005A7B10">
      <w:pPr>
        <w:numPr>
          <w:ilvl w:val="0"/>
          <w:numId w:val="52"/>
        </w:numPr>
        <w:shd w:val="clear" w:color="auto" w:fill="FFFFFF"/>
        <w:tabs>
          <w:tab w:val="num" w:pos="851"/>
        </w:tabs>
        <w:spacing w:after="0" w:line="360" w:lineRule="auto"/>
        <w:ind w:left="851" w:hanging="425"/>
        <w:jc w:val="both"/>
        <w:rPr>
          <w:rFonts w:ascii="Arial" w:hAnsi="Arial" w:cs="Arial"/>
          <w:sz w:val="24"/>
          <w:szCs w:val="24"/>
        </w:rPr>
      </w:pPr>
      <w:r w:rsidRPr="00313A53">
        <w:rPr>
          <w:rFonts w:ascii="Arial" w:hAnsi="Arial" w:cs="Arial"/>
          <w:sz w:val="24"/>
          <w:szCs w:val="24"/>
        </w:rPr>
        <w:t>za niedopełnienie wymogu zatrudniania Pracowników wykonujących czynności opisane w § 14 ust. 2 – w wysokości kwoty minimalnego wynagrodzenia za pracę ustalonego na podstawie przepisów</w:t>
      </w:r>
      <w:r w:rsidRPr="00313A53">
        <w:rPr>
          <w:rFonts w:ascii="Arial" w:hAnsi="Arial" w:cs="Arial"/>
          <w:sz w:val="24"/>
          <w:szCs w:val="24"/>
        </w:rPr>
        <w:br/>
        <w:t>o minimalnym wynagrodzeniu za pracę (obowiązujących w chwili stwierdzenia przez Zamawiającego niedopełnienia przez Wykonawcę wymogu zatrudniania Pracowników świadczących Usługi na podstawie umowy o pracę w rozumieniu przepisów Kodeksu Pracy) – za każdorazowe stwierdzenie przez Zamawiającego tej okoliczności</w:t>
      </w:r>
      <w:r w:rsidRPr="00313A53">
        <w:rPr>
          <w:rFonts w:ascii="Arial" w:hAnsi="Arial" w:cs="Arial"/>
          <w:bCs/>
          <w:color w:val="000000"/>
          <w:sz w:val="24"/>
          <w:szCs w:val="24"/>
        </w:rPr>
        <w:t>.</w:t>
      </w:r>
    </w:p>
    <w:p w:rsidR="00313A53" w:rsidRPr="00313A53" w:rsidRDefault="00313A53" w:rsidP="005A7B10">
      <w:pPr>
        <w:numPr>
          <w:ilvl w:val="0"/>
          <w:numId w:val="51"/>
        </w:numPr>
        <w:tabs>
          <w:tab w:val="num" w:pos="567"/>
        </w:tabs>
        <w:spacing w:after="0" w:line="360" w:lineRule="auto"/>
        <w:ind w:left="567" w:hanging="567"/>
        <w:jc w:val="both"/>
        <w:rPr>
          <w:rFonts w:ascii="Arial" w:hAnsi="Arial" w:cs="Arial"/>
          <w:sz w:val="24"/>
          <w:szCs w:val="24"/>
        </w:rPr>
      </w:pPr>
      <w:r w:rsidRPr="00313A53">
        <w:rPr>
          <w:sz w:val="24"/>
          <w:szCs w:val="24"/>
        </w:rPr>
        <w:t>Łączna wysokość kar umownych, które Zamawiający może naliczyć wobec Wykonawcy nie może przekroczyć 20% wynagrodzenia umownego.</w:t>
      </w:r>
    </w:p>
    <w:p w:rsidR="00313A53" w:rsidRPr="00313A53" w:rsidRDefault="00313A53" w:rsidP="005A7B10">
      <w:pPr>
        <w:numPr>
          <w:ilvl w:val="0"/>
          <w:numId w:val="51"/>
        </w:numPr>
        <w:tabs>
          <w:tab w:val="num" w:pos="567"/>
        </w:tabs>
        <w:spacing w:after="0" w:line="360" w:lineRule="auto"/>
        <w:ind w:left="567" w:hanging="567"/>
        <w:jc w:val="both"/>
        <w:rPr>
          <w:rFonts w:ascii="Arial" w:hAnsi="Arial" w:cs="Arial"/>
          <w:sz w:val="24"/>
          <w:szCs w:val="24"/>
        </w:rPr>
      </w:pPr>
      <w:r w:rsidRPr="00313A53">
        <w:rPr>
          <w:rFonts w:ascii="Arial" w:hAnsi="Arial" w:cs="Arial"/>
          <w:sz w:val="24"/>
          <w:szCs w:val="24"/>
        </w:rPr>
        <w:t>Zamawiający może dochodzić odszkodowania uzupełniającego na zasadach ogólnych.</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16</w:t>
      </w:r>
    </w:p>
    <w:p w:rsidR="00313A53" w:rsidRPr="00313A53" w:rsidRDefault="00313A53" w:rsidP="005A7B10">
      <w:pPr>
        <w:numPr>
          <w:ilvl w:val="0"/>
          <w:numId w:val="49"/>
        </w:numPr>
        <w:spacing w:after="0" w:line="360" w:lineRule="auto"/>
        <w:ind w:left="426" w:hanging="426"/>
        <w:rPr>
          <w:rFonts w:ascii="Arial" w:hAnsi="Arial" w:cs="Arial"/>
          <w:color w:val="000000"/>
          <w:sz w:val="24"/>
          <w:szCs w:val="24"/>
        </w:rPr>
      </w:pPr>
      <w:r w:rsidRPr="00313A53">
        <w:rPr>
          <w:rFonts w:ascii="Arial" w:hAnsi="Arial" w:cs="Arial"/>
          <w:sz w:val="24"/>
          <w:szCs w:val="24"/>
        </w:rPr>
        <w:t>Inspektorem nadzoru ze strony Zamawiającego jest: ............................................</w:t>
      </w:r>
    </w:p>
    <w:p w:rsidR="00313A53" w:rsidRPr="00313A53" w:rsidRDefault="00313A53" w:rsidP="005A7B10">
      <w:pPr>
        <w:numPr>
          <w:ilvl w:val="0"/>
          <w:numId w:val="49"/>
        </w:numPr>
        <w:spacing w:after="0" w:line="360" w:lineRule="auto"/>
        <w:ind w:left="426" w:hanging="426"/>
        <w:rPr>
          <w:rFonts w:ascii="Arial" w:hAnsi="Arial" w:cs="Arial"/>
          <w:color w:val="000000"/>
          <w:sz w:val="24"/>
          <w:szCs w:val="24"/>
        </w:rPr>
      </w:pPr>
      <w:r w:rsidRPr="00313A53">
        <w:rPr>
          <w:rFonts w:ascii="Arial" w:hAnsi="Arial" w:cs="Arial"/>
          <w:color w:val="000000"/>
          <w:sz w:val="24"/>
          <w:szCs w:val="24"/>
        </w:rPr>
        <w:t>Kierownikiem budowy ze strony Wykonawcy jest: ..................................................</w:t>
      </w:r>
    </w:p>
    <w:p w:rsidR="00313A53" w:rsidRPr="00313A53" w:rsidRDefault="00313A53" w:rsidP="005A7B10">
      <w:pPr>
        <w:numPr>
          <w:ilvl w:val="0"/>
          <w:numId w:val="49"/>
        </w:numPr>
        <w:spacing w:after="120" w:line="360" w:lineRule="auto"/>
        <w:ind w:left="426" w:hanging="426"/>
        <w:jc w:val="both"/>
        <w:rPr>
          <w:rFonts w:ascii="Arial" w:hAnsi="Arial" w:cs="Arial"/>
          <w:color w:val="000000"/>
          <w:sz w:val="24"/>
          <w:szCs w:val="24"/>
        </w:rPr>
      </w:pPr>
      <w:r w:rsidRPr="00313A53">
        <w:rPr>
          <w:rFonts w:ascii="Arial" w:hAnsi="Arial" w:cs="Arial"/>
          <w:color w:val="000000"/>
          <w:sz w:val="24"/>
          <w:szCs w:val="24"/>
        </w:rPr>
        <w:t>Zamawiający przewiduje możliwość zmiany osób, o których mowa w ust. 1 i 2. Zmiana taka wymaga pisemnego oświadczenia odpowiednio Zamawiającego lub Wykonawcy pod rygorem nieważności.</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17</w:t>
      </w:r>
    </w:p>
    <w:p w:rsidR="00313A53" w:rsidRPr="00313A53" w:rsidRDefault="00313A53" w:rsidP="005A7B10">
      <w:pPr>
        <w:numPr>
          <w:ilvl w:val="2"/>
          <w:numId w:val="67"/>
        </w:numPr>
        <w:tabs>
          <w:tab w:val="num" w:pos="426"/>
        </w:tabs>
        <w:spacing w:after="0" w:line="360" w:lineRule="auto"/>
        <w:ind w:left="426" w:hanging="426"/>
        <w:jc w:val="both"/>
        <w:rPr>
          <w:sz w:val="24"/>
          <w:szCs w:val="24"/>
        </w:rPr>
      </w:pPr>
      <w:r w:rsidRPr="00313A53">
        <w:rPr>
          <w:rFonts w:ascii="Arial" w:hAnsi="Arial" w:cs="Arial"/>
          <w:sz w:val="24"/>
          <w:szCs w:val="24"/>
        </w:rPr>
        <w:t>Stronom przysługuje prawo odstąpienia od umowy w przypadkach wymienionych w treści tytułu XV i XVI Księgi III Kodeksu Cywilnego.</w:t>
      </w:r>
    </w:p>
    <w:p w:rsidR="00313A53" w:rsidRPr="00313A53" w:rsidRDefault="00313A53" w:rsidP="005A7B10">
      <w:pPr>
        <w:numPr>
          <w:ilvl w:val="2"/>
          <w:numId w:val="67"/>
        </w:numPr>
        <w:tabs>
          <w:tab w:val="num" w:pos="426"/>
        </w:tabs>
        <w:spacing w:after="0" w:line="360" w:lineRule="auto"/>
        <w:ind w:left="426" w:hanging="426"/>
        <w:jc w:val="both"/>
        <w:rPr>
          <w:sz w:val="24"/>
          <w:szCs w:val="24"/>
        </w:rPr>
      </w:pPr>
      <w:r w:rsidRPr="00313A53">
        <w:rPr>
          <w:rFonts w:ascii="Arial" w:hAnsi="Arial" w:cs="Arial"/>
          <w:sz w:val="24"/>
          <w:szCs w:val="24"/>
        </w:rPr>
        <w:t xml:space="preserve">Nadto Zamawiającemu przysługuje prawo do odstąpienia od umowy </w:t>
      </w:r>
      <w:r w:rsidRPr="00313A53">
        <w:rPr>
          <w:rFonts w:ascii="Arial" w:hAnsi="Arial" w:cs="Arial"/>
          <w:sz w:val="24"/>
          <w:szCs w:val="24"/>
        </w:rPr>
        <w:br/>
        <w:t>w przypadku, gdy:</w:t>
      </w:r>
    </w:p>
    <w:p w:rsidR="00313A53" w:rsidRPr="00313A53" w:rsidRDefault="00313A53" w:rsidP="005A7B10">
      <w:pPr>
        <w:numPr>
          <w:ilvl w:val="0"/>
          <w:numId w:val="68"/>
        </w:numPr>
        <w:tabs>
          <w:tab w:val="num" w:pos="851"/>
        </w:tabs>
        <w:spacing w:after="0" w:line="360" w:lineRule="auto"/>
        <w:ind w:left="851" w:hanging="425"/>
        <w:jc w:val="both"/>
        <w:rPr>
          <w:sz w:val="24"/>
          <w:szCs w:val="24"/>
        </w:rPr>
      </w:pPr>
      <w:r w:rsidRPr="00313A53">
        <w:rPr>
          <w:rFonts w:ascii="Arial" w:hAnsi="Arial" w:cs="Arial"/>
          <w:sz w:val="24"/>
          <w:szCs w:val="24"/>
        </w:rPr>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powzięcia wiadomości o powyższych okolicznościach,</w:t>
      </w:r>
    </w:p>
    <w:p w:rsidR="00313A53" w:rsidRPr="00313A53" w:rsidRDefault="00313A53" w:rsidP="005A7B10">
      <w:pPr>
        <w:numPr>
          <w:ilvl w:val="0"/>
          <w:numId w:val="68"/>
        </w:numPr>
        <w:tabs>
          <w:tab w:val="num" w:pos="851"/>
        </w:tabs>
        <w:spacing w:after="0" w:line="360" w:lineRule="auto"/>
        <w:ind w:left="851" w:hanging="425"/>
        <w:jc w:val="both"/>
        <w:rPr>
          <w:sz w:val="24"/>
          <w:szCs w:val="24"/>
        </w:rPr>
      </w:pPr>
      <w:r w:rsidRPr="00313A53">
        <w:rPr>
          <w:rFonts w:ascii="Arial" w:hAnsi="Arial" w:cs="Arial"/>
          <w:sz w:val="24"/>
          <w:szCs w:val="24"/>
        </w:rPr>
        <w:t>Wykonawca przystąpi do likwidacji swojego przedsiębiorstwa - odstąpienie od umowy w tym przypadku może nastąpić w terminie dwóch tygodni od powzięcia wiadomości o powyższych okolicznościach,</w:t>
      </w:r>
    </w:p>
    <w:p w:rsidR="00313A53" w:rsidRPr="00313A53" w:rsidRDefault="00313A53" w:rsidP="005A7B10">
      <w:pPr>
        <w:numPr>
          <w:ilvl w:val="0"/>
          <w:numId w:val="68"/>
        </w:numPr>
        <w:tabs>
          <w:tab w:val="num" w:pos="851"/>
        </w:tabs>
        <w:spacing w:after="0" w:line="360" w:lineRule="auto"/>
        <w:ind w:left="851" w:hanging="425"/>
        <w:jc w:val="both"/>
        <w:rPr>
          <w:sz w:val="24"/>
          <w:szCs w:val="24"/>
        </w:rPr>
      </w:pPr>
      <w:r w:rsidRPr="00313A53">
        <w:rPr>
          <w:rFonts w:ascii="Arial" w:hAnsi="Arial" w:cs="Arial"/>
          <w:sz w:val="24"/>
          <w:szCs w:val="24"/>
        </w:rPr>
        <w:t xml:space="preserve">zostanie wydany nakaz zajęcia majątku Wykonawcy lub do Zamawiającego wpłynie zajęcie komornicze, potwierdzające istnienie zobowiązania Wykonawcy wobec osoby trzeciej lub gdy Wykonawca zbył majątek na rzecz osób trzecich - odstąpienie od umowy w tym przypadku może nastąpić </w:t>
      </w:r>
      <w:r w:rsidRPr="00313A53">
        <w:rPr>
          <w:rFonts w:ascii="Arial" w:hAnsi="Arial" w:cs="Arial"/>
          <w:sz w:val="24"/>
          <w:szCs w:val="24"/>
        </w:rPr>
        <w:br/>
        <w:t>w terminie dwóch tygodni od powzięcia wiadomości o powyższych okolicznościach,</w:t>
      </w:r>
    </w:p>
    <w:p w:rsidR="00313A53" w:rsidRPr="00313A53" w:rsidRDefault="00313A53" w:rsidP="005A7B10">
      <w:pPr>
        <w:numPr>
          <w:ilvl w:val="0"/>
          <w:numId w:val="68"/>
        </w:numPr>
        <w:tabs>
          <w:tab w:val="num" w:pos="851"/>
        </w:tabs>
        <w:spacing w:after="0" w:line="360" w:lineRule="auto"/>
        <w:ind w:left="851" w:hanging="425"/>
        <w:jc w:val="both"/>
        <w:rPr>
          <w:sz w:val="24"/>
          <w:szCs w:val="24"/>
        </w:rPr>
      </w:pPr>
      <w:r w:rsidRPr="00313A53">
        <w:rPr>
          <w:rFonts w:ascii="Arial" w:hAnsi="Arial" w:cs="Arial"/>
          <w:sz w:val="24"/>
          <w:szCs w:val="24"/>
        </w:rPr>
        <w:t>Wykonawca nie rozpoczął wykonywania umowy bez uzasadnionych przyczyn w terminie 14 dni od dnia przekazania placu budowy oraz nie podejmuje ich pomimo wezwania Zamawiającego złożonego na piśmie - odstąpienie od umowy w tym przypadku może nastąpić w terminie dwóch tygodni od powzięcia wiadomości o powyższych okolicznościach,</w:t>
      </w:r>
    </w:p>
    <w:p w:rsidR="00313A53" w:rsidRPr="00313A53" w:rsidRDefault="00313A53" w:rsidP="005A7B10">
      <w:pPr>
        <w:numPr>
          <w:ilvl w:val="0"/>
          <w:numId w:val="68"/>
        </w:numPr>
        <w:tabs>
          <w:tab w:val="num" w:pos="851"/>
        </w:tabs>
        <w:spacing w:after="0" w:line="360" w:lineRule="auto"/>
        <w:ind w:left="851" w:hanging="425"/>
        <w:jc w:val="both"/>
        <w:rPr>
          <w:sz w:val="24"/>
          <w:szCs w:val="24"/>
        </w:rPr>
      </w:pPr>
      <w:r w:rsidRPr="00313A53">
        <w:rPr>
          <w:rFonts w:ascii="Arial" w:hAnsi="Arial" w:cs="Arial"/>
          <w:sz w:val="24"/>
          <w:szCs w:val="24"/>
        </w:rPr>
        <w:t>Wykonawca przerwał realizację umowy i przerwa ta trwa dłużej niż 14 dni - odstąpienie od umowy w tym przypadku może nastąpić w terminie dwóch tygodni od powzięcia wiadomości o powyższych okolicznościach,</w:t>
      </w:r>
    </w:p>
    <w:p w:rsidR="00313A53" w:rsidRPr="00313A53" w:rsidRDefault="00313A53" w:rsidP="005A7B10">
      <w:pPr>
        <w:numPr>
          <w:ilvl w:val="0"/>
          <w:numId w:val="68"/>
        </w:numPr>
        <w:tabs>
          <w:tab w:val="num" w:pos="851"/>
        </w:tabs>
        <w:spacing w:after="0" w:line="360" w:lineRule="auto"/>
        <w:ind w:left="851" w:hanging="425"/>
        <w:jc w:val="both"/>
        <w:rPr>
          <w:sz w:val="24"/>
          <w:szCs w:val="24"/>
        </w:rPr>
      </w:pPr>
      <w:r w:rsidRPr="00313A53">
        <w:rPr>
          <w:rFonts w:ascii="Arial" w:hAnsi="Arial" w:cs="Arial"/>
          <w:sz w:val="24"/>
          <w:szCs w:val="24"/>
        </w:rPr>
        <w:t>Zamawiający czterokrotnie dokonywał bezpośredniej zapłaty podwykonawcy lub dalszemu podwykonawcy lub dokonał zapłaty na sumę większą niż 5% wartości umowy w sprawie zamówienia publicznego - odstąpienie od umowy w tym przypadku może nastąpić w terminie dwóch tygodni od zaistnienia powyższych okoliczności,</w:t>
      </w:r>
    </w:p>
    <w:p w:rsidR="00313A53" w:rsidRPr="00313A53" w:rsidRDefault="00313A53" w:rsidP="005A7B10">
      <w:pPr>
        <w:numPr>
          <w:ilvl w:val="0"/>
          <w:numId w:val="68"/>
        </w:numPr>
        <w:tabs>
          <w:tab w:val="num" w:pos="851"/>
        </w:tabs>
        <w:spacing w:after="0" w:line="360" w:lineRule="auto"/>
        <w:ind w:left="851" w:hanging="425"/>
        <w:jc w:val="both"/>
        <w:rPr>
          <w:sz w:val="24"/>
          <w:szCs w:val="24"/>
        </w:rPr>
      </w:pPr>
      <w:r w:rsidRPr="00313A53">
        <w:rPr>
          <w:rFonts w:ascii="Arial" w:hAnsi="Arial" w:cs="Arial"/>
          <w:sz w:val="24"/>
          <w:szCs w:val="24"/>
        </w:rPr>
        <w:t xml:space="preserve">władze nadzoru budowlanego lub inne organy wstrzymają wykonanie robót objętych nadzorem przez Wykonawcę z winy Wykonawcy na czas dłuższy niż 14 dni - odstąpienie od umowy w tym przypadku może nastąpić </w:t>
      </w:r>
      <w:r w:rsidRPr="00313A53">
        <w:rPr>
          <w:rFonts w:ascii="Arial" w:hAnsi="Arial" w:cs="Arial"/>
          <w:sz w:val="24"/>
          <w:szCs w:val="24"/>
        </w:rPr>
        <w:br/>
        <w:t>w terminie dwóch tygodni od zaistnienia powyższych okoliczności,</w:t>
      </w:r>
    </w:p>
    <w:p w:rsidR="00313A53" w:rsidRPr="00313A53" w:rsidRDefault="00313A53" w:rsidP="005A7B10">
      <w:pPr>
        <w:numPr>
          <w:ilvl w:val="0"/>
          <w:numId w:val="68"/>
        </w:numPr>
        <w:tabs>
          <w:tab w:val="num" w:pos="851"/>
        </w:tabs>
        <w:spacing w:after="0" w:line="360" w:lineRule="auto"/>
        <w:ind w:left="851" w:hanging="425"/>
        <w:jc w:val="both"/>
        <w:rPr>
          <w:sz w:val="24"/>
          <w:szCs w:val="24"/>
        </w:rPr>
      </w:pPr>
      <w:r w:rsidRPr="00313A53">
        <w:rPr>
          <w:rFonts w:ascii="Arial" w:hAnsi="Arial" w:cs="Arial"/>
          <w:sz w:val="24"/>
          <w:szCs w:val="24"/>
        </w:rPr>
        <w:t xml:space="preserve">Wykonawca powierzył roboty podwykonawcy bez uprzedniej zgody Zamawiającego - odstąpienie od umowy w tym przypadku może nastąpić </w:t>
      </w:r>
      <w:r w:rsidRPr="00313A53">
        <w:rPr>
          <w:rFonts w:ascii="Arial" w:hAnsi="Arial" w:cs="Arial"/>
          <w:sz w:val="24"/>
          <w:szCs w:val="24"/>
        </w:rPr>
        <w:br/>
        <w:t xml:space="preserve">w terminie dwóch tygodni od powzięcia przez Zamawiającego informacji </w:t>
      </w:r>
      <w:r w:rsidRPr="00313A53">
        <w:rPr>
          <w:rFonts w:ascii="Arial" w:hAnsi="Arial" w:cs="Arial"/>
          <w:sz w:val="24"/>
          <w:szCs w:val="24"/>
        </w:rPr>
        <w:br/>
        <w:t>o powyższej okoliczności.</w:t>
      </w:r>
    </w:p>
    <w:p w:rsidR="00313A53" w:rsidRPr="00313A53" w:rsidRDefault="00313A53" w:rsidP="005A7B10">
      <w:pPr>
        <w:numPr>
          <w:ilvl w:val="2"/>
          <w:numId w:val="67"/>
        </w:numPr>
        <w:tabs>
          <w:tab w:val="num" w:pos="426"/>
        </w:tabs>
        <w:spacing w:after="0" w:line="360" w:lineRule="auto"/>
        <w:ind w:left="426" w:hanging="426"/>
        <w:contextualSpacing/>
        <w:jc w:val="both"/>
        <w:rPr>
          <w:sz w:val="24"/>
          <w:szCs w:val="24"/>
        </w:rPr>
      </w:pPr>
      <w:r w:rsidRPr="00313A53">
        <w:rPr>
          <w:rFonts w:ascii="Arial" w:hAnsi="Arial" w:cs="Arial"/>
          <w:color w:val="000000"/>
          <w:sz w:val="24"/>
          <w:szCs w:val="24"/>
        </w:rPr>
        <w:t xml:space="preserve">Wykonawca przy udziale Zamawiającego w terminie 7 dni od daty odstąpienia od umowy sporządzi szczegółowy protokół inwentaryzacji (opis rzeczowy) wykonanych usług wg stanu na dzień odstąpienia. </w:t>
      </w:r>
      <w:r w:rsidRPr="00313A53">
        <w:rPr>
          <w:rFonts w:ascii="Arial" w:hAnsi="Arial" w:cs="Arial"/>
          <w:sz w:val="24"/>
          <w:szCs w:val="24"/>
        </w:rPr>
        <w:t>W przypadku niewykonania tego obowiązku, Zamawiający zleci jego wykonanie na koszt i ryzyko Wykonawcy.</w:t>
      </w:r>
    </w:p>
    <w:p w:rsidR="00313A53" w:rsidRPr="00313A53" w:rsidRDefault="00313A53" w:rsidP="005A7B10">
      <w:pPr>
        <w:numPr>
          <w:ilvl w:val="2"/>
          <w:numId w:val="67"/>
        </w:numPr>
        <w:tabs>
          <w:tab w:val="num" w:pos="426"/>
        </w:tabs>
        <w:spacing w:after="0" w:line="360" w:lineRule="auto"/>
        <w:ind w:left="426" w:hanging="426"/>
        <w:contextualSpacing/>
        <w:jc w:val="both"/>
        <w:rPr>
          <w:sz w:val="24"/>
          <w:szCs w:val="24"/>
        </w:rPr>
      </w:pPr>
      <w:r w:rsidRPr="00313A53">
        <w:rPr>
          <w:rFonts w:ascii="Arial" w:hAnsi="Arial" w:cs="Arial"/>
          <w:sz w:val="24"/>
          <w:szCs w:val="24"/>
        </w:rPr>
        <w:t>Dokonana inwentaryzacja stanowić będzie podstawę do ustalenia wynagrodzenia Wykonawcy.</w:t>
      </w:r>
    </w:p>
    <w:p w:rsidR="00313A53" w:rsidRPr="00313A53" w:rsidRDefault="00313A53" w:rsidP="005A7B10">
      <w:pPr>
        <w:numPr>
          <w:ilvl w:val="2"/>
          <w:numId w:val="67"/>
        </w:numPr>
        <w:tabs>
          <w:tab w:val="num" w:pos="426"/>
        </w:tabs>
        <w:spacing w:after="0" w:line="360" w:lineRule="auto"/>
        <w:ind w:left="426" w:hanging="426"/>
        <w:contextualSpacing/>
        <w:jc w:val="both"/>
        <w:rPr>
          <w:sz w:val="24"/>
          <w:szCs w:val="24"/>
        </w:rPr>
      </w:pPr>
      <w:r w:rsidRPr="00313A53">
        <w:rPr>
          <w:rFonts w:ascii="Arial" w:hAnsi="Arial" w:cs="Arial"/>
          <w:color w:val="000000"/>
          <w:sz w:val="24"/>
          <w:szCs w:val="24"/>
        </w:rPr>
        <w:t xml:space="preserve">Forma </w:t>
      </w:r>
      <w:r w:rsidRPr="00313A53">
        <w:rPr>
          <w:rFonts w:ascii="Arial" w:hAnsi="Arial" w:cs="Arial"/>
          <w:sz w:val="24"/>
          <w:szCs w:val="24"/>
        </w:rPr>
        <w:t>odstąpienia: o</w:t>
      </w:r>
      <w:r w:rsidRPr="00313A53">
        <w:rPr>
          <w:rFonts w:ascii="Arial" w:hAnsi="Arial" w:cs="Arial"/>
          <w:color w:val="000000"/>
          <w:sz w:val="24"/>
          <w:szCs w:val="24"/>
        </w:rPr>
        <w:t>dstąpienie od umowy powinno nastąpić w formie pisemnej pod rygorem nieważności takiego oświadczenia i powinno zawierać uzasadnienie.</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18</w:t>
      </w:r>
    </w:p>
    <w:p w:rsidR="00313A53" w:rsidRPr="00313A53" w:rsidRDefault="00313A53" w:rsidP="005A7B10">
      <w:pPr>
        <w:numPr>
          <w:ilvl w:val="1"/>
          <w:numId w:val="53"/>
        </w:numPr>
        <w:tabs>
          <w:tab w:val="num" w:pos="426"/>
        </w:tabs>
        <w:spacing w:after="0" w:line="360" w:lineRule="auto"/>
        <w:ind w:left="426" w:hanging="426"/>
        <w:jc w:val="both"/>
        <w:rPr>
          <w:rFonts w:ascii="Arial" w:hAnsi="Arial" w:cs="Arial"/>
          <w:sz w:val="24"/>
          <w:szCs w:val="24"/>
        </w:rPr>
      </w:pPr>
      <w:r w:rsidRPr="00313A53">
        <w:rPr>
          <w:rFonts w:ascii="Arial" w:hAnsi="Arial" w:cs="Arial"/>
          <w:sz w:val="24"/>
          <w:szCs w:val="24"/>
        </w:rPr>
        <w:t>Zamawiający przewiduje możliwość zmiany umowy w przypadkach, o których mowa w art. 455 ustawy Prawo zamówień publicznych oraz w niżej opisanych przypadkach:</w:t>
      </w:r>
    </w:p>
    <w:p w:rsidR="00313A53" w:rsidRPr="00313A53" w:rsidRDefault="00313A53" w:rsidP="005A7B10">
      <w:pPr>
        <w:numPr>
          <w:ilvl w:val="1"/>
          <w:numId w:val="54"/>
        </w:numPr>
        <w:tabs>
          <w:tab w:val="num" w:pos="851"/>
        </w:tabs>
        <w:spacing w:after="0" w:line="360" w:lineRule="auto"/>
        <w:ind w:left="851" w:hanging="425"/>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przedłużenie terminu realizacji umowy o czas wstrzymania robót przez Zamawiającego ze względu na wystąpienie zdarzeń losowych, </w:t>
      </w:r>
    </w:p>
    <w:p w:rsidR="00313A53" w:rsidRPr="00313A53" w:rsidRDefault="00313A53" w:rsidP="005A7B10">
      <w:pPr>
        <w:numPr>
          <w:ilvl w:val="1"/>
          <w:numId w:val="54"/>
        </w:numPr>
        <w:tabs>
          <w:tab w:val="num" w:pos="851"/>
        </w:tabs>
        <w:spacing w:after="0" w:line="360" w:lineRule="auto"/>
        <w:ind w:left="851" w:hanging="425"/>
        <w:jc w:val="both"/>
        <w:rPr>
          <w:rFonts w:ascii="Arial" w:eastAsia="Times New Roman" w:hAnsi="Arial" w:cs="Arial"/>
          <w:sz w:val="24"/>
          <w:szCs w:val="24"/>
          <w:lang w:eastAsia="pl-PL"/>
        </w:rPr>
      </w:pPr>
      <w:r w:rsidRPr="00313A53">
        <w:rPr>
          <w:rFonts w:ascii="Arial" w:eastAsia="Times New Roman" w:hAnsi="Arial" w:cs="Arial"/>
          <w:color w:val="000000"/>
          <w:sz w:val="24"/>
          <w:szCs w:val="24"/>
          <w:lang w:eastAsia="pl-PL"/>
        </w:rPr>
        <w:t xml:space="preserve">przedłużenie terminu realizacji umowy o czas wstrzymania robót przez Zamawiającego ze względu na wystąpienie warunków atmosferycznych uniemożliwiających realizację robót zgodnie z zasadami określonymi </w:t>
      </w:r>
      <w:r w:rsidRPr="00313A53">
        <w:rPr>
          <w:rFonts w:ascii="Arial" w:eastAsia="Times New Roman" w:hAnsi="Arial" w:cs="Arial"/>
          <w:color w:val="000000"/>
          <w:sz w:val="24"/>
          <w:szCs w:val="24"/>
          <w:lang w:eastAsia="pl-PL"/>
        </w:rPr>
        <w:br/>
        <w:t>w normach lub przepisach technicznych, a mających wpływ na jakość robót, do czasu ich ustąpienia,</w:t>
      </w:r>
    </w:p>
    <w:p w:rsidR="00313A53" w:rsidRPr="00313A53" w:rsidRDefault="00313A53" w:rsidP="005A7B10">
      <w:pPr>
        <w:numPr>
          <w:ilvl w:val="1"/>
          <w:numId w:val="54"/>
        </w:numPr>
        <w:tabs>
          <w:tab w:val="num" w:pos="851"/>
        </w:tabs>
        <w:spacing w:after="0" w:line="360" w:lineRule="auto"/>
        <w:ind w:left="851" w:hanging="425"/>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przedłużenie terminu realizacji umowy o czas wstrzymania robót przez Zamawiającego, ze względu na decyzje i postanowienia wstrzymujące te roboty (z przyczyn niezawinionych przez Wykonawcę) wydane przez służby i inspekcje mogące kontrolować obiekt, o czas wynikający z decyzji/ postanowienia,</w:t>
      </w:r>
    </w:p>
    <w:p w:rsidR="00313A53" w:rsidRPr="00313A53" w:rsidRDefault="00313A53" w:rsidP="005A7B10">
      <w:pPr>
        <w:numPr>
          <w:ilvl w:val="1"/>
          <w:numId w:val="54"/>
        </w:numPr>
        <w:tabs>
          <w:tab w:val="num" w:pos="851"/>
        </w:tabs>
        <w:spacing w:after="0" w:line="360" w:lineRule="auto"/>
        <w:ind w:left="851" w:hanging="425"/>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przedłużenie terminu realizacji umowy o czas wstrzymania robót przez Zamawiającego ze względu na konieczność usunięcia przeszkód nieuwzględnionych w opisie przedmiotu zamówienia uniemożliwiających kontynuację robót, do czasu ich usunięcia,</w:t>
      </w:r>
    </w:p>
    <w:p w:rsidR="00313A53" w:rsidRPr="00313A53" w:rsidRDefault="00313A53" w:rsidP="005A7B10">
      <w:pPr>
        <w:numPr>
          <w:ilvl w:val="1"/>
          <w:numId w:val="54"/>
        </w:numPr>
        <w:tabs>
          <w:tab w:val="num" w:pos="851"/>
        </w:tabs>
        <w:spacing w:after="0" w:line="360" w:lineRule="auto"/>
        <w:ind w:left="851" w:hanging="425"/>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przedłużenie terminu realizacji umowy o czas wstrzymania robót przez Zamawiającego w przypadku konieczności opracowania niezależnych opinii lub ekspertyz niezbędnych do realizacji zamówienia, jeżeli konieczność ich opracowania nie wynika z przyczyn leżących po stronie Wykonawcy, </w:t>
      </w:r>
      <w:r w:rsidRPr="00313A53">
        <w:rPr>
          <w:rFonts w:ascii="Arial" w:eastAsia="Times New Roman" w:hAnsi="Arial" w:cs="Arial"/>
          <w:sz w:val="24"/>
          <w:szCs w:val="24"/>
          <w:lang w:eastAsia="pl-PL"/>
        </w:rPr>
        <w:br/>
        <w:t>do czasu ich opracowania,</w:t>
      </w:r>
    </w:p>
    <w:p w:rsidR="00313A53" w:rsidRPr="00313A53" w:rsidRDefault="00313A53" w:rsidP="005A7B10">
      <w:pPr>
        <w:numPr>
          <w:ilvl w:val="1"/>
          <w:numId w:val="54"/>
        </w:numPr>
        <w:tabs>
          <w:tab w:val="num" w:pos="851"/>
        </w:tabs>
        <w:spacing w:after="0" w:line="360" w:lineRule="auto"/>
        <w:ind w:left="851" w:hanging="425"/>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przedłużenie terminu realizacji umowy w przypadku wstrzymania robót przez Zamawiającego z powodu stwierdzenia konieczności wprowadzenia zmian </w:t>
      </w:r>
      <w:r w:rsidRPr="00313A53">
        <w:rPr>
          <w:rFonts w:ascii="Arial" w:eastAsia="Times New Roman" w:hAnsi="Arial" w:cs="Arial"/>
          <w:sz w:val="24"/>
          <w:szCs w:val="24"/>
          <w:lang w:eastAsia="pl-PL"/>
        </w:rPr>
        <w:br/>
        <w:t>w dokumentacji projektowej (niewykraczających poza określenie przedmiotu zamówienia zawartego w SWZ) niezbędnych do prawidłowej realizacji robót, o czas na jaki roboty zostały wstrzymane,</w:t>
      </w:r>
    </w:p>
    <w:p w:rsidR="00313A53" w:rsidRPr="00313A53" w:rsidRDefault="00313A53" w:rsidP="005A7B10">
      <w:pPr>
        <w:numPr>
          <w:ilvl w:val="1"/>
          <w:numId w:val="54"/>
        </w:numPr>
        <w:tabs>
          <w:tab w:val="num" w:pos="851"/>
        </w:tabs>
        <w:spacing w:after="0" w:line="360" w:lineRule="auto"/>
        <w:ind w:left="851" w:hanging="425"/>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przedłużenie terminu realizacji umowy o tyle dni, ile trwało wstrzymanie </w:t>
      </w:r>
      <w:r w:rsidRPr="00313A53">
        <w:rPr>
          <w:rFonts w:ascii="Arial" w:eastAsia="Times New Roman" w:hAnsi="Arial" w:cs="Arial"/>
          <w:sz w:val="24"/>
          <w:szCs w:val="24"/>
          <w:lang w:eastAsia="pl-PL"/>
        </w:rPr>
        <w:br/>
        <w:t>robót przez Zamawiającego, ze względu na konieczność wykonania nieprzewidzianych robót, niezbędnych do realizacji niniejszego zamówienia, wykraczających poza zakres umowy a kolidujących z realizacją niniejszego zamówienia</w:t>
      </w:r>
    </w:p>
    <w:p w:rsidR="00313A53" w:rsidRPr="00313A53" w:rsidRDefault="00313A53" w:rsidP="005A7B10">
      <w:pPr>
        <w:numPr>
          <w:ilvl w:val="1"/>
          <w:numId w:val="54"/>
        </w:numPr>
        <w:tabs>
          <w:tab w:val="num" w:pos="851"/>
        </w:tabs>
        <w:spacing w:after="0" w:line="360" w:lineRule="auto"/>
        <w:ind w:left="851" w:hanging="425"/>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przedłużenie terminu realizacji umowy o czas wstrzymania robót przez Zamawiającego ze względu na konieczność uzyskania decyzji i uzgodnień oraz ich ewentualnych realizacji, których konieczności uzyskania nie można było przewidzieć przed przystąpieniem do realizacji robót, a które wynikają z przepisów prawa i nie są zależne od działań Wykonawcy, do czasu ich uzyskania,</w:t>
      </w:r>
    </w:p>
    <w:p w:rsidR="00313A53" w:rsidRPr="00313A53" w:rsidRDefault="00313A53" w:rsidP="005A7B10">
      <w:pPr>
        <w:numPr>
          <w:ilvl w:val="1"/>
          <w:numId w:val="54"/>
        </w:numPr>
        <w:tabs>
          <w:tab w:val="num" w:pos="851"/>
        </w:tabs>
        <w:spacing w:after="0" w:line="360" w:lineRule="auto"/>
        <w:ind w:left="851" w:hanging="425"/>
        <w:jc w:val="both"/>
        <w:rPr>
          <w:rFonts w:ascii="Arial" w:eastAsia="Times New Roman" w:hAnsi="Arial" w:cs="Arial"/>
          <w:sz w:val="24"/>
          <w:szCs w:val="24"/>
          <w:lang w:eastAsia="pl-PL"/>
        </w:rPr>
      </w:pPr>
      <w:r w:rsidRPr="00313A53">
        <w:rPr>
          <w:rFonts w:ascii="Arial" w:eastAsia="Times New Roman" w:hAnsi="Arial" w:cs="Arial"/>
          <w:sz w:val="24"/>
          <w:szCs w:val="24"/>
          <w:lang w:eastAsia="pl-PL"/>
        </w:rPr>
        <w:t xml:space="preserve">przedłużenie terminu realizacji umowy o tyle dni, ile trwało wstrzymanie realizacji umowy, ze względu na konieczność przeprowadzenia postępowania przetargowego na wybór nowego Wykonawcy robót dodatkowych lub uzupełniających, które są konieczne do wykonania, a ich rodzaj nie mieści się w ustawowej regulacji wynikającej z zapisów ustawy </w:t>
      </w:r>
      <w:proofErr w:type="spellStart"/>
      <w:r w:rsidRPr="00313A53">
        <w:rPr>
          <w:rFonts w:ascii="Arial" w:eastAsia="Times New Roman" w:hAnsi="Arial" w:cs="Arial"/>
          <w:sz w:val="24"/>
          <w:szCs w:val="24"/>
          <w:lang w:eastAsia="pl-PL"/>
        </w:rPr>
        <w:t>Pzp</w:t>
      </w:r>
      <w:proofErr w:type="spellEnd"/>
      <w:r w:rsidRPr="00313A53">
        <w:rPr>
          <w:rFonts w:ascii="Arial" w:eastAsia="Times New Roman" w:hAnsi="Arial" w:cs="Arial"/>
          <w:sz w:val="24"/>
          <w:szCs w:val="24"/>
          <w:lang w:eastAsia="pl-PL"/>
        </w:rPr>
        <w:t>.</w:t>
      </w:r>
    </w:p>
    <w:p w:rsidR="00313A53" w:rsidRPr="00313A53" w:rsidRDefault="00313A53" w:rsidP="005A7B10">
      <w:pPr>
        <w:numPr>
          <w:ilvl w:val="0"/>
          <w:numId w:val="53"/>
        </w:numPr>
        <w:tabs>
          <w:tab w:val="num" w:pos="426"/>
        </w:tabs>
        <w:spacing w:after="0" w:line="360" w:lineRule="auto"/>
        <w:ind w:left="426" w:hanging="426"/>
        <w:jc w:val="both"/>
        <w:rPr>
          <w:rFonts w:ascii="Arial" w:hAnsi="Arial" w:cs="Arial"/>
          <w:sz w:val="24"/>
          <w:szCs w:val="24"/>
        </w:rPr>
      </w:pPr>
      <w:r w:rsidRPr="00313A53">
        <w:rPr>
          <w:rFonts w:ascii="Arial" w:hAnsi="Arial" w:cs="Arial"/>
          <w:sz w:val="24"/>
          <w:szCs w:val="24"/>
        </w:rPr>
        <w:t xml:space="preserve">Podstawą przedłużenia terminu umownego jest zgłoszenie przerwania robót budowlanych przez Wykonawcę w dacie ich przerwania, ze wskazaniem przyczyny ich wstrzymania, potwierdzone każdorazowo przez Zamawiającego </w:t>
      </w:r>
      <w:r w:rsidRPr="00313A53">
        <w:rPr>
          <w:rFonts w:ascii="Arial" w:hAnsi="Arial" w:cs="Arial"/>
          <w:sz w:val="24"/>
          <w:szCs w:val="24"/>
        </w:rPr>
        <w:br/>
        <w:t>w formie pisemnej. Przedłużenie terminu nastąpi w oparciu o aneks do umowy. Podstawą sporządzenia aneksu do umowy będzie wniosek Wykonawcy, w którym Zamawiający potwierdzi okres wstrzymania robót na podstawie okoliczności opisanych w ust. 1. Wstrzymanie robót może dotyczyć całości lub ich części. Sporządzenie aneksu terminowego skutkować będzie koniecznością zaktualizowania harmonogramu z uwzględnieniem nowego terminu realizacji robót dla którego wymagane będzie uzyskanie akceptacji Zamawiającego. Termin wykonania przedmiotu umowy może zostać przedłużony o tyle dni, ile trwało wstrzymanie robót, bądź o możliwy do przewidzenia termin, w którym trwać będzie wstrzymanie robót.</w:t>
      </w:r>
      <w:r w:rsidRPr="00313A53">
        <w:rPr>
          <w:rFonts w:ascii="Arial" w:hAnsi="Arial" w:cs="Arial"/>
        </w:rPr>
        <w:t xml:space="preserve"> </w:t>
      </w:r>
      <w:r w:rsidRPr="00313A53">
        <w:rPr>
          <w:rFonts w:ascii="Arial" w:hAnsi="Arial" w:cs="Arial"/>
          <w:sz w:val="24"/>
          <w:szCs w:val="24"/>
        </w:rPr>
        <w:t>Przy czym termin możliwy do przewidzenia ulega skróceniu do dnia następującego po dniu ustąpienia przyczyny wstrzymania robót.</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19</w:t>
      </w:r>
    </w:p>
    <w:p w:rsidR="00313A53" w:rsidRPr="00313A53" w:rsidRDefault="00313A53" w:rsidP="005A7B10">
      <w:pPr>
        <w:numPr>
          <w:ilvl w:val="0"/>
          <w:numId w:val="66"/>
        </w:numPr>
        <w:spacing w:after="0" w:line="360" w:lineRule="auto"/>
        <w:ind w:left="426"/>
        <w:jc w:val="both"/>
        <w:rPr>
          <w:rFonts w:ascii="Arial" w:hAnsi="Arial" w:cs="Arial"/>
          <w:sz w:val="24"/>
          <w:szCs w:val="24"/>
        </w:rPr>
      </w:pPr>
      <w:r w:rsidRPr="00313A53">
        <w:rPr>
          <w:rFonts w:ascii="Arial" w:hAnsi="Arial" w:cs="Arial"/>
          <w:sz w:val="24"/>
          <w:szCs w:val="24"/>
        </w:rPr>
        <w:t xml:space="preserve">Wykonawca wniósł, przed zawarciem umowy, zabezpieczenie tytułem niewykonania lub nienależytego wykonania przedmiotu umowy, w wysokości 5% ceny całkowitej podanej w ofercie, tj. … zł (…). </w:t>
      </w:r>
    </w:p>
    <w:p w:rsidR="00313A53" w:rsidRPr="00313A53" w:rsidRDefault="00313A53" w:rsidP="005A7B10">
      <w:pPr>
        <w:numPr>
          <w:ilvl w:val="0"/>
          <w:numId w:val="66"/>
        </w:numPr>
        <w:spacing w:after="0" w:line="360" w:lineRule="auto"/>
        <w:ind w:left="426"/>
        <w:jc w:val="both"/>
        <w:rPr>
          <w:rFonts w:ascii="Arial" w:hAnsi="Arial" w:cs="Arial"/>
          <w:sz w:val="24"/>
          <w:szCs w:val="24"/>
        </w:rPr>
      </w:pPr>
      <w:r w:rsidRPr="00313A53">
        <w:rPr>
          <w:rFonts w:ascii="Arial" w:hAnsi="Arial" w:cs="Arial"/>
          <w:sz w:val="24"/>
          <w:szCs w:val="24"/>
        </w:rPr>
        <w:t>Zabezpieczenie zostało wniesione w formie ….</w:t>
      </w:r>
    </w:p>
    <w:p w:rsidR="00313A53" w:rsidRPr="00313A53" w:rsidRDefault="00313A53" w:rsidP="005A7B10">
      <w:pPr>
        <w:numPr>
          <w:ilvl w:val="0"/>
          <w:numId w:val="66"/>
        </w:numPr>
        <w:spacing w:after="0" w:line="360" w:lineRule="auto"/>
        <w:ind w:left="426"/>
        <w:jc w:val="both"/>
        <w:rPr>
          <w:rFonts w:ascii="Arial" w:hAnsi="Arial" w:cs="Arial"/>
          <w:sz w:val="24"/>
          <w:szCs w:val="24"/>
        </w:rPr>
      </w:pPr>
      <w:r w:rsidRPr="00313A53">
        <w:rPr>
          <w:rFonts w:ascii="Arial" w:hAnsi="Arial" w:cs="Arial"/>
          <w:sz w:val="24"/>
          <w:szCs w:val="24"/>
        </w:rPr>
        <w:t xml:space="preserve">Zamawiający zwróci Wykonawcy zabezpieczenie w terminie 30 dni od dnia wykonania przedmiotu umowy i uznania go przez Zamawiającego za należycie wykonany, pozostawiając 30% zabezpieczenia jako zabezpieczenie roszczeń </w:t>
      </w:r>
      <w:r w:rsidRPr="00313A53">
        <w:rPr>
          <w:rFonts w:ascii="Arial" w:hAnsi="Arial" w:cs="Arial"/>
          <w:sz w:val="24"/>
          <w:szCs w:val="24"/>
        </w:rPr>
        <w:br/>
        <w:t>z tytułu gwarancji.</w:t>
      </w:r>
    </w:p>
    <w:p w:rsidR="00313A53" w:rsidRPr="00313A53" w:rsidRDefault="00313A53" w:rsidP="005A7B10">
      <w:pPr>
        <w:numPr>
          <w:ilvl w:val="0"/>
          <w:numId w:val="66"/>
        </w:numPr>
        <w:spacing w:after="0" w:line="360" w:lineRule="auto"/>
        <w:ind w:left="426"/>
        <w:jc w:val="both"/>
        <w:rPr>
          <w:rFonts w:ascii="Arial" w:hAnsi="Arial" w:cs="Arial"/>
          <w:sz w:val="24"/>
          <w:szCs w:val="24"/>
        </w:rPr>
      </w:pPr>
      <w:r w:rsidRPr="00313A53">
        <w:rPr>
          <w:rFonts w:ascii="Arial" w:hAnsi="Arial" w:cs="Arial"/>
          <w:sz w:val="24"/>
          <w:szCs w:val="24"/>
        </w:rPr>
        <w:t>Zabezpieczenie pozostawione na okres gwarancji, zostanie zwrócone w terminie 15 dni po jego upływie.</w:t>
      </w:r>
    </w:p>
    <w:p w:rsidR="00313A53" w:rsidRPr="00313A53" w:rsidRDefault="00313A53" w:rsidP="005A7B10">
      <w:pPr>
        <w:numPr>
          <w:ilvl w:val="0"/>
          <w:numId w:val="66"/>
        </w:numPr>
        <w:spacing w:after="0" w:line="360" w:lineRule="auto"/>
        <w:ind w:left="426"/>
        <w:jc w:val="both"/>
        <w:rPr>
          <w:rFonts w:ascii="Arial" w:hAnsi="Arial" w:cs="Arial"/>
          <w:sz w:val="24"/>
          <w:szCs w:val="24"/>
        </w:rPr>
      </w:pPr>
      <w:r w:rsidRPr="00313A53">
        <w:rPr>
          <w:rFonts w:ascii="Arial" w:hAnsi="Arial" w:cs="Arial"/>
          <w:sz w:val="24"/>
          <w:szCs w:val="24"/>
        </w:rPr>
        <w:t>W trakcie realizacji umowy Wykonawca może dokonać zmiany formy zabezpieczenia na jedną lub kilka form, o których mowa w art. 450 ust. 1 ustawy Prawo zamówień publicznych.</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20</w:t>
      </w:r>
    </w:p>
    <w:p w:rsidR="00313A53" w:rsidRPr="00313A53" w:rsidRDefault="00313A53" w:rsidP="00313A53">
      <w:pPr>
        <w:spacing w:after="0" w:line="360" w:lineRule="auto"/>
        <w:jc w:val="both"/>
        <w:rPr>
          <w:rFonts w:ascii="Arial" w:hAnsi="Arial" w:cs="Arial"/>
          <w:color w:val="000000"/>
          <w:sz w:val="24"/>
          <w:szCs w:val="24"/>
        </w:rPr>
      </w:pPr>
      <w:r w:rsidRPr="00313A53">
        <w:rPr>
          <w:rFonts w:ascii="Arial" w:hAnsi="Arial" w:cs="Arial"/>
          <w:color w:val="000000"/>
          <w:sz w:val="24"/>
          <w:szCs w:val="24"/>
        </w:rPr>
        <w:t xml:space="preserve">Wykonawcy występujący wspólnie ponoszą solidarną odpowiedzialność </w:t>
      </w:r>
      <w:r w:rsidRPr="00313A53">
        <w:rPr>
          <w:rFonts w:ascii="Arial" w:hAnsi="Arial" w:cs="Arial"/>
          <w:color w:val="000000"/>
          <w:sz w:val="24"/>
          <w:szCs w:val="24"/>
        </w:rPr>
        <w:br/>
        <w:t>za wykonanie umowy</w:t>
      </w:r>
      <w:r w:rsidRPr="00313A53">
        <w:t xml:space="preserve"> i wniesienie zabezpieczenia należytego wykonania umowy</w:t>
      </w:r>
      <w:r w:rsidRPr="00313A53">
        <w:rPr>
          <w:rFonts w:ascii="Arial" w:hAnsi="Arial" w:cs="Arial"/>
          <w:color w:val="000000"/>
          <w:sz w:val="24"/>
          <w:szCs w:val="24"/>
        </w:rPr>
        <w:t>.</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21</w:t>
      </w:r>
    </w:p>
    <w:p w:rsidR="00313A53" w:rsidRPr="00313A53" w:rsidRDefault="00313A53" w:rsidP="00313A53">
      <w:pPr>
        <w:spacing w:after="0" w:line="360" w:lineRule="auto"/>
        <w:jc w:val="both"/>
        <w:rPr>
          <w:rFonts w:ascii="Arial" w:hAnsi="Arial" w:cs="Arial"/>
          <w:sz w:val="24"/>
          <w:szCs w:val="24"/>
        </w:rPr>
      </w:pPr>
      <w:r w:rsidRPr="00313A53">
        <w:rPr>
          <w:rFonts w:ascii="Arial" w:hAnsi="Arial" w:cs="Arial"/>
          <w:sz w:val="24"/>
          <w:szCs w:val="24"/>
        </w:rPr>
        <w:t>W sprawach nieuregulowanych umową mają zastosowanie przepisy Kodeksu cywilnego i ustawy Prawo zamówień publicznych.</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22</w:t>
      </w:r>
    </w:p>
    <w:p w:rsidR="00313A53" w:rsidRPr="00313A53" w:rsidRDefault="00313A53" w:rsidP="00313A53">
      <w:pPr>
        <w:spacing w:after="0" w:line="360" w:lineRule="auto"/>
        <w:jc w:val="both"/>
        <w:rPr>
          <w:rFonts w:ascii="Arial" w:hAnsi="Arial" w:cs="Arial"/>
          <w:sz w:val="24"/>
          <w:szCs w:val="24"/>
        </w:rPr>
      </w:pPr>
      <w:r w:rsidRPr="00313A53">
        <w:rPr>
          <w:rFonts w:ascii="Arial" w:hAnsi="Arial" w:cs="Arial"/>
          <w:sz w:val="24"/>
          <w:szCs w:val="24"/>
        </w:rPr>
        <w:t>Sprawy sporne, mogące wyniknąć w związku z realizacją umowy, rozstrzygane będą przez sąd właściwy ze względu na siedzibę Zamawiającego.</w:t>
      </w:r>
    </w:p>
    <w:p w:rsidR="00313A53" w:rsidRPr="00313A53" w:rsidRDefault="00313A53" w:rsidP="00313A53">
      <w:pPr>
        <w:tabs>
          <w:tab w:val="num" w:pos="360"/>
          <w:tab w:val="left" w:pos="420"/>
        </w:tabs>
        <w:spacing w:after="0" w:line="360" w:lineRule="auto"/>
        <w:ind w:left="360" w:hanging="360"/>
        <w:jc w:val="center"/>
        <w:rPr>
          <w:rFonts w:ascii="Arial" w:hAnsi="Arial" w:cs="Arial"/>
          <w:sz w:val="24"/>
          <w:szCs w:val="24"/>
        </w:rPr>
      </w:pPr>
      <w:r w:rsidRPr="00313A53">
        <w:rPr>
          <w:rFonts w:ascii="Arial" w:hAnsi="Arial" w:cs="Arial"/>
          <w:sz w:val="24"/>
          <w:szCs w:val="24"/>
        </w:rPr>
        <w:t>§ 23</w:t>
      </w:r>
    </w:p>
    <w:p w:rsidR="00313A53" w:rsidRPr="00313A53" w:rsidRDefault="00313A53" w:rsidP="00313A53">
      <w:pPr>
        <w:spacing w:after="0" w:line="360" w:lineRule="auto"/>
        <w:jc w:val="both"/>
        <w:rPr>
          <w:rFonts w:ascii="Arial" w:eastAsia="Calibri" w:hAnsi="Arial" w:cs="Arial"/>
          <w:color w:val="000000"/>
          <w:sz w:val="24"/>
          <w:szCs w:val="24"/>
          <w:lang w:eastAsia="pl-PL" w:bidi="pl-PL"/>
        </w:rPr>
      </w:pPr>
      <w:r w:rsidRPr="00313A53">
        <w:rPr>
          <w:rFonts w:ascii="Arial" w:hAnsi="Arial" w:cs="Arial"/>
          <w:sz w:val="24"/>
          <w:szCs w:val="24"/>
        </w:rPr>
        <w:t>Umowę sporządzono w dwóch jednobrzmiących egzemplarzach, po jednym dla każdej ze Stron.</w:t>
      </w:r>
    </w:p>
    <w:p w:rsidR="00313A53" w:rsidRDefault="00313A53" w:rsidP="009533B8">
      <w:pPr>
        <w:autoSpaceDE w:val="0"/>
        <w:autoSpaceDN w:val="0"/>
        <w:adjustRightInd w:val="0"/>
        <w:spacing w:after="0"/>
        <w:jc w:val="both"/>
        <w:rPr>
          <w:rFonts w:ascii="Tahoma" w:hAnsi="Tahoma" w:cs="Tahoma"/>
          <w:b/>
          <w:sz w:val="24"/>
          <w:szCs w:val="24"/>
        </w:rPr>
      </w:pPr>
    </w:p>
    <w:p w:rsidR="00313A53" w:rsidRDefault="00313A53" w:rsidP="009533B8">
      <w:pPr>
        <w:autoSpaceDE w:val="0"/>
        <w:autoSpaceDN w:val="0"/>
        <w:adjustRightInd w:val="0"/>
        <w:spacing w:after="0"/>
        <w:jc w:val="both"/>
        <w:rPr>
          <w:rFonts w:ascii="Tahoma" w:hAnsi="Tahoma" w:cs="Tahoma"/>
          <w:b/>
          <w:sz w:val="24"/>
          <w:szCs w:val="24"/>
        </w:rPr>
      </w:pPr>
    </w:p>
    <w:p w:rsidR="00313A53" w:rsidRDefault="00313A53" w:rsidP="009533B8">
      <w:pPr>
        <w:autoSpaceDE w:val="0"/>
        <w:autoSpaceDN w:val="0"/>
        <w:adjustRightInd w:val="0"/>
        <w:spacing w:after="0"/>
        <w:jc w:val="both"/>
        <w:rPr>
          <w:rFonts w:ascii="Tahoma" w:hAnsi="Tahoma" w:cs="Tahoma"/>
          <w:b/>
          <w:sz w:val="24"/>
          <w:szCs w:val="24"/>
        </w:rPr>
      </w:pPr>
    </w:p>
    <w:p w:rsidR="00313A53" w:rsidRDefault="00313A53" w:rsidP="009533B8">
      <w:pPr>
        <w:autoSpaceDE w:val="0"/>
        <w:autoSpaceDN w:val="0"/>
        <w:adjustRightInd w:val="0"/>
        <w:spacing w:after="0"/>
        <w:jc w:val="both"/>
        <w:rPr>
          <w:rFonts w:ascii="Tahoma" w:hAnsi="Tahoma" w:cs="Tahoma"/>
          <w:b/>
          <w:sz w:val="24"/>
          <w:szCs w:val="24"/>
        </w:rPr>
      </w:pPr>
    </w:p>
    <w:p w:rsidR="009533B8" w:rsidRPr="005A7B10" w:rsidRDefault="009533B8" w:rsidP="005A7B10">
      <w:pPr>
        <w:tabs>
          <w:tab w:val="num" w:pos="360"/>
          <w:tab w:val="left" w:pos="420"/>
        </w:tabs>
        <w:spacing w:after="0"/>
        <w:ind w:left="360" w:hanging="360"/>
        <w:jc w:val="center"/>
        <w:rPr>
          <w:rStyle w:val="Teksttreci20"/>
          <w:rFonts w:ascii="Tahoma" w:eastAsiaTheme="minorHAnsi" w:hAnsi="Tahoma" w:cs="Tahoma"/>
          <w:color w:val="auto"/>
          <w:sz w:val="24"/>
          <w:szCs w:val="24"/>
          <w:lang w:eastAsia="en-US" w:bidi="ar-SA"/>
        </w:rPr>
      </w:pPr>
    </w:p>
    <w:sectPr w:rsidR="009533B8" w:rsidRPr="005A7B10" w:rsidSect="00900083">
      <w:footerReference w:type="default" r:id="rId18"/>
      <w:pgSz w:w="11906" w:h="16838"/>
      <w:pgMar w:top="993" w:right="1416" w:bottom="1417" w:left="1417" w:header="708" w:footer="3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43E" w:rsidRDefault="0052743E" w:rsidP="0042265D">
      <w:pPr>
        <w:spacing w:after="0" w:line="240" w:lineRule="auto"/>
      </w:pPr>
      <w:r>
        <w:separator/>
      </w:r>
    </w:p>
  </w:endnote>
  <w:endnote w:type="continuationSeparator" w:id="0">
    <w:p w:rsidR="0052743E" w:rsidRDefault="0052743E" w:rsidP="0042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MS Gothic"/>
    <w:charset w:val="80"/>
    <w:family w:val="auto"/>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422641"/>
      <w:docPartObj>
        <w:docPartGallery w:val="Page Numbers (Bottom of Page)"/>
        <w:docPartUnique/>
      </w:docPartObj>
    </w:sdtPr>
    <w:sdtEndPr/>
    <w:sdtContent>
      <w:sdt>
        <w:sdtPr>
          <w:rPr>
            <w:rFonts w:ascii="Arial" w:hAnsi="Arial" w:cs="Arial"/>
            <w:sz w:val="20"/>
            <w:szCs w:val="20"/>
          </w:rPr>
          <w:id w:val="13422642"/>
          <w:docPartObj>
            <w:docPartGallery w:val="Page Numbers (Top of Page)"/>
            <w:docPartUnique/>
          </w:docPartObj>
        </w:sdtPr>
        <w:sdtEndPr/>
        <w:sdtContent>
          <w:p w:rsidR="0052743E" w:rsidRPr="00B34325" w:rsidRDefault="0052743E" w:rsidP="00B34325">
            <w:pPr>
              <w:pStyle w:val="Stopka0"/>
              <w:rPr>
                <w:rFonts w:ascii="Arial" w:hAnsi="Arial" w:cs="Arial"/>
                <w:sz w:val="2"/>
                <w:szCs w:val="2"/>
              </w:rPr>
            </w:pPr>
          </w:p>
          <w:p w:rsidR="0052743E" w:rsidRDefault="0052743E">
            <w:pPr>
              <w:pStyle w:val="Stopka0"/>
              <w:jc w:val="center"/>
            </w:pPr>
            <w:r w:rsidRPr="007C6A84">
              <w:rPr>
                <w:rFonts w:ascii="Arial" w:hAnsi="Arial" w:cs="Arial"/>
                <w:sz w:val="20"/>
                <w:szCs w:val="20"/>
              </w:rPr>
              <w:t xml:space="preserve">Strona </w:t>
            </w:r>
            <w:r w:rsidRPr="007C6A84">
              <w:rPr>
                <w:rFonts w:ascii="Arial" w:hAnsi="Arial" w:cs="Arial"/>
                <w:sz w:val="20"/>
                <w:szCs w:val="20"/>
              </w:rPr>
              <w:fldChar w:fldCharType="begin"/>
            </w:r>
            <w:r w:rsidRPr="007C6A84">
              <w:rPr>
                <w:rFonts w:ascii="Arial" w:hAnsi="Arial" w:cs="Arial"/>
                <w:sz w:val="20"/>
                <w:szCs w:val="20"/>
              </w:rPr>
              <w:instrText>PAGE</w:instrText>
            </w:r>
            <w:r w:rsidRPr="007C6A84">
              <w:rPr>
                <w:rFonts w:ascii="Arial" w:hAnsi="Arial" w:cs="Arial"/>
                <w:sz w:val="20"/>
                <w:szCs w:val="20"/>
              </w:rPr>
              <w:fldChar w:fldCharType="separate"/>
            </w:r>
            <w:r w:rsidR="00904786">
              <w:rPr>
                <w:rFonts w:ascii="Arial" w:hAnsi="Arial" w:cs="Arial"/>
                <w:noProof/>
                <w:sz w:val="20"/>
                <w:szCs w:val="20"/>
              </w:rPr>
              <w:t>20</w:t>
            </w:r>
            <w:r w:rsidRPr="007C6A84">
              <w:rPr>
                <w:rFonts w:ascii="Arial" w:hAnsi="Arial" w:cs="Arial"/>
                <w:sz w:val="20"/>
                <w:szCs w:val="20"/>
              </w:rPr>
              <w:fldChar w:fldCharType="end"/>
            </w:r>
            <w:r w:rsidRPr="007C6A84">
              <w:rPr>
                <w:rFonts w:ascii="Arial" w:hAnsi="Arial" w:cs="Arial"/>
                <w:sz w:val="20"/>
                <w:szCs w:val="20"/>
              </w:rPr>
              <w:t xml:space="preserve"> z </w:t>
            </w:r>
            <w:r w:rsidRPr="007C6A84">
              <w:rPr>
                <w:rFonts w:ascii="Arial" w:hAnsi="Arial" w:cs="Arial"/>
                <w:sz w:val="20"/>
                <w:szCs w:val="20"/>
              </w:rPr>
              <w:fldChar w:fldCharType="begin"/>
            </w:r>
            <w:r w:rsidRPr="007C6A84">
              <w:rPr>
                <w:rFonts w:ascii="Arial" w:hAnsi="Arial" w:cs="Arial"/>
                <w:sz w:val="20"/>
                <w:szCs w:val="20"/>
              </w:rPr>
              <w:instrText>NUMPAGES</w:instrText>
            </w:r>
            <w:r w:rsidRPr="007C6A84">
              <w:rPr>
                <w:rFonts w:ascii="Arial" w:hAnsi="Arial" w:cs="Arial"/>
                <w:sz w:val="20"/>
                <w:szCs w:val="20"/>
              </w:rPr>
              <w:fldChar w:fldCharType="separate"/>
            </w:r>
            <w:r w:rsidR="00904786">
              <w:rPr>
                <w:rFonts w:ascii="Arial" w:hAnsi="Arial" w:cs="Arial"/>
                <w:noProof/>
                <w:sz w:val="20"/>
                <w:szCs w:val="20"/>
              </w:rPr>
              <w:t>50</w:t>
            </w:r>
            <w:r w:rsidRPr="007C6A84">
              <w:rPr>
                <w:rFonts w:ascii="Arial" w:hAnsi="Arial" w:cs="Arial"/>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30790955"/>
      <w:docPartObj>
        <w:docPartGallery w:val="Page Numbers (Bottom of Page)"/>
        <w:docPartUnique/>
      </w:docPartObj>
    </w:sdtPr>
    <w:sdtEndPr/>
    <w:sdtContent>
      <w:sdt>
        <w:sdtPr>
          <w:rPr>
            <w:rFonts w:ascii="Arial" w:hAnsi="Arial" w:cs="Arial"/>
            <w:sz w:val="20"/>
            <w:szCs w:val="20"/>
          </w:rPr>
          <w:id w:val="-972670653"/>
          <w:docPartObj>
            <w:docPartGallery w:val="Page Numbers (Top of Page)"/>
            <w:docPartUnique/>
          </w:docPartObj>
        </w:sdtPr>
        <w:sdtEndPr/>
        <w:sdtContent>
          <w:p w:rsidR="0052743E" w:rsidRPr="00B34325" w:rsidRDefault="0052743E" w:rsidP="00B34325">
            <w:pPr>
              <w:pStyle w:val="Stopka0"/>
              <w:rPr>
                <w:rFonts w:ascii="Arial" w:hAnsi="Arial" w:cs="Arial"/>
                <w:sz w:val="2"/>
                <w:szCs w:val="2"/>
              </w:rPr>
            </w:pPr>
          </w:p>
          <w:p w:rsidR="0052743E" w:rsidRDefault="0052743E" w:rsidP="000C1BD9">
            <w:pPr>
              <w:pStyle w:val="Stopka0"/>
              <w:jc w:val="right"/>
            </w:pPr>
            <w:r w:rsidRPr="007C6A84">
              <w:rPr>
                <w:rFonts w:ascii="Arial" w:hAnsi="Arial" w:cs="Arial"/>
                <w:sz w:val="20"/>
                <w:szCs w:val="20"/>
              </w:rPr>
              <w:fldChar w:fldCharType="begin"/>
            </w:r>
            <w:r w:rsidRPr="007C6A84">
              <w:rPr>
                <w:rFonts w:ascii="Arial" w:hAnsi="Arial" w:cs="Arial"/>
                <w:sz w:val="20"/>
                <w:szCs w:val="20"/>
              </w:rPr>
              <w:instrText>PAGE</w:instrText>
            </w:r>
            <w:r w:rsidRPr="007C6A84">
              <w:rPr>
                <w:rFonts w:ascii="Arial" w:hAnsi="Arial" w:cs="Arial"/>
                <w:sz w:val="20"/>
                <w:szCs w:val="20"/>
              </w:rPr>
              <w:fldChar w:fldCharType="separate"/>
            </w:r>
            <w:r w:rsidR="00904786">
              <w:rPr>
                <w:rFonts w:ascii="Arial" w:hAnsi="Arial" w:cs="Arial"/>
                <w:noProof/>
                <w:sz w:val="20"/>
                <w:szCs w:val="20"/>
              </w:rPr>
              <w:t>33</w:t>
            </w:r>
            <w:r w:rsidRPr="007C6A84">
              <w:rPr>
                <w:rFonts w:ascii="Arial" w:hAnsi="Arial" w:cs="Arial"/>
                <w:sz w:val="20"/>
                <w:szCs w:val="20"/>
              </w:rPr>
              <w:fldChar w:fldCharType="end"/>
            </w:r>
            <w:r>
              <w:rPr>
                <w:rFonts w:ascii="Arial" w:hAnsi="Arial" w:cs="Arial"/>
                <w:sz w:val="20"/>
                <w:szCs w:val="20"/>
              </w:rPr>
              <w:t>/</w:t>
            </w:r>
            <w:r w:rsidRPr="007C6A84">
              <w:rPr>
                <w:rFonts w:ascii="Arial" w:hAnsi="Arial" w:cs="Arial"/>
                <w:sz w:val="20"/>
                <w:szCs w:val="20"/>
              </w:rPr>
              <w:fldChar w:fldCharType="begin"/>
            </w:r>
            <w:r w:rsidRPr="007C6A84">
              <w:rPr>
                <w:rFonts w:ascii="Arial" w:hAnsi="Arial" w:cs="Arial"/>
                <w:sz w:val="20"/>
                <w:szCs w:val="20"/>
              </w:rPr>
              <w:instrText>NUMPAGES</w:instrText>
            </w:r>
            <w:r w:rsidRPr="007C6A84">
              <w:rPr>
                <w:rFonts w:ascii="Arial" w:hAnsi="Arial" w:cs="Arial"/>
                <w:sz w:val="20"/>
                <w:szCs w:val="20"/>
              </w:rPr>
              <w:fldChar w:fldCharType="separate"/>
            </w:r>
            <w:r w:rsidR="00904786">
              <w:rPr>
                <w:rFonts w:ascii="Arial" w:hAnsi="Arial" w:cs="Arial"/>
                <w:noProof/>
                <w:sz w:val="20"/>
                <w:szCs w:val="20"/>
              </w:rPr>
              <w:t>50</w:t>
            </w:r>
            <w:r w:rsidRPr="007C6A84">
              <w:rPr>
                <w:rFonts w:ascii="Arial" w:hAnsi="Arial" w:cs="Arial"/>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6213904"/>
      <w:docPartObj>
        <w:docPartGallery w:val="Page Numbers (Bottom of Page)"/>
        <w:docPartUnique/>
      </w:docPartObj>
    </w:sdtPr>
    <w:sdtEndPr/>
    <w:sdtContent>
      <w:sdt>
        <w:sdtPr>
          <w:rPr>
            <w:rFonts w:ascii="Arial" w:hAnsi="Arial" w:cs="Arial"/>
            <w:sz w:val="20"/>
            <w:szCs w:val="20"/>
          </w:rPr>
          <w:id w:val="6213905"/>
          <w:docPartObj>
            <w:docPartGallery w:val="Page Numbers (Top of Page)"/>
            <w:docPartUnique/>
          </w:docPartObj>
        </w:sdtPr>
        <w:sdtEndPr/>
        <w:sdtContent>
          <w:p w:rsidR="0052743E" w:rsidRPr="00EE24E6" w:rsidRDefault="0052743E" w:rsidP="00EE24E6">
            <w:pPr>
              <w:pStyle w:val="Stopka0"/>
              <w:rPr>
                <w:rFonts w:ascii="Arial" w:hAnsi="Arial" w:cs="Arial"/>
                <w:sz w:val="2"/>
                <w:szCs w:val="2"/>
              </w:rPr>
            </w:pPr>
          </w:p>
          <w:p w:rsidR="0052743E" w:rsidRDefault="0052743E">
            <w:pPr>
              <w:pStyle w:val="Stopka0"/>
              <w:jc w:val="center"/>
            </w:pPr>
            <w:r w:rsidRPr="007C6A84">
              <w:rPr>
                <w:rFonts w:ascii="Arial" w:hAnsi="Arial" w:cs="Arial"/>
                <w:sz w:val="20"/>
                <w:szCs w:val="20"/>
              </w:rPr>
              <w:t xml:space="preserve">Strona </w:t>
            </w:r>
            <w:r w:rsidRPr="007C6A84">
              <w:rPr>
                <w:rFonts w:ascii="Arial" w:hAnsi="Arial" w:cs="Arial"/>
                <w:sz w:val="20"/>
                <w:szCs w:val="20"/>
              </w:rPr>
              <w:fldChar w:fldCharType="begin"/>
            </w:r>
            <w:r w:rsidRPr="007C6A84">
              <w:rPr>
                <w:rFonts w:ascii="Arial" w:hAnsi="Arial" w:cs="Arial"/>
                <w:sz w:val="20"/>
                <w:szCs w:val="20"/>
              </w:rPr>
              <w:instrText>PAGE</w:instrText>
            </w:r>
            <w:r w:rsidRPr="007C6A84">
              <w:rPr>
                <w:rFonts w:ascii="Arial" w:hAnsi="Arial" w:cs="Arial"/>
                <w:sz w:val="20"/>
                <w:szCs w:val="20"/>
              </w:rPr>
              <w:fldChar w:fldCharType="separate"/>
            </w:r>
            <w:r w:rsidR="00904786">
              <w:rPr>
                <w:rFonts w:ascii="Arial" w:hAnsi="Arial" w:cs="Arial"/>
                <w:noProof/>
                <w:sz w:val="20"/>
                <w:szCs w:val="20"/>
              </w:rPr>
              <w:t>35</w:t>
            </w:r>
            <w:r w:rsidRPr="007C6A84">
              <w:rPr>
                <w:rFonts w:ascii="Arial" w:hAnsi="Arial" w:cs="Arial"/>
                <w:sz w:val="20"/>
                <w:szCs w:val="20"/>
              </w:rPr>
              <w:fldChar w:fldCharType="end"/>
            </w:r>
            <w:r w:rsidRPr="007C6A84">
              <w:rPr>
                <w:rFonts w:ascii="Arial" w:hAnsi="Arial" w:cs="Arial"/>
                <w:sz w:val="20"/>
                <w:szCs w:val="20"/>
              </w:rPr>
              <w:t xml:space="preserve"> z </w:t>
            </w:r>
            <w:r w:rsidRPr="007C6A84">
              <w:rPr>
                <w:rFonts w:ascii="Arial" w:hAnsi="Arial" w:cs="Arial"/>
                <w:sz w:val="20"/>
                <w:szCs w:val="20"/>
              </w:rPr>
              <w:fldChar w:fldCharType="begin"/>
            </w:r>
            <w:r w:rsidRPr="007C6A84">
              <w:rPr>
                <w:rFonts w:ascii="Arial" w:hAnsi="Arial" w:cs="Arial"/>
                <w:sz w:val="20"/>
                <w:szCs w:val="20"/>
              </w:rPr>
              <w:instrText>NUMPAGES</w:instrText>
            </w:r>
            <w:r w:rsidRPr="007C6A84">
              <w:rPr>
                <w:rFonts w:ascii="Arial" w:hAnsi="Arial" w:cs="Arial"/>
                <w:sz w:val="20"/>
                <w:szCs w:val="20"/>
              </w:rPr>
              <w:fldChar w:fldCharType="separate"/>
            </w:r>
            <w:r w:rsidR="00904786">
              <w:rPr>
                <w:rFonts w:ascii="Arial" w:hAnsi="Arial" w:cs="Arial"/>
                <w:noProof/>
                <w:sz w:val="20"/>
                <w:szCs w:val="20"/>
              </w:rPr>
              <w:t>50</w:t>
            </w:r>
            <w:r w:rsidRPr="007C6A84">
              <w:rPr>
                <w:rFonts w:ascii="Arial" w:hAnsi="Arial" w:cs="Arial"/>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43E" w:rsidRDefault="0052743E" w:rsidP="0042265D">
      <w:pPr>
        <w:spacing w:after="0" w:line="240" w:lineRule="auto"/>
      </w:pPr>
      <w:r>
        <w:separator/>
      </w:r>
    </w:p>
  </w:footnote>
  <w:footnote w:type="continuationSeparator" w:id="0">
    <w:p w:rsidR="0052743E" w:rsidRDefault="0052743E" w:rsidP="00422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38D"/>
    <w:multiLevelType w:val="hybridMultilevel"/>
    <w:tmpl w:val="D722BCD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 w15:restartNumberingAfterBreak="0">
    <w:nsid w:val="016F3E22"/>
    <w:multiLevelType w:val="hybridMultilevel"/>
    <w:tmpl w:val="B5F861B2"/>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 w15:restartNumberingAfterBreak="0">
    <w:nsid w:val="01BA5FE7"/>
    <w:multiLevelType w:val="multilevel"/>
    <w:tmpl w:val="C1F8C7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4A97911"/>
    <w:multiLevelType w:val="hybridMultilevel"/>
    <w:tmpl w:val="AD8AF600"/>
    <w:lvl w:ilvl="0" w:tplc="92763A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16208D"/>
    <w:multiLevelType w:val="hybridMultilevel"/>
    <w:tmpl w:val="5B008E8A"/>
    <w:lvl w:ilvl="0" w:tplc="04150011">
      <w:start w:val="1"/>
      <w:numFmt w:val="decimal"/>
      <w:lvlText w:val="%1)"/>
      <w:lvlJc w:val="left"/>
      <w:pPr>
        <w:ind w:left="360" w:hanging="360"/>
      </w:pPr>
      <w:rPr>
        <w:rFonts w:hint="default"/>
      </w:rPr>
    </w:lvl>
    <w:lvl w:ilvl="1" w:tplc="C2302F44">
      <w:numFmt w:val="bullet"/>
      <w:lvlText w:val="•"/>
      <w:lvlJc w:val="left"/>
      <w:pPr>
        <w:ind w:left="1440" w:hanging="72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89692F"/>
    <w:multiLevelType w:val="multilevel"/>
    <w:tmpl w:val="E0D6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DF94E7F"/>
    <w:multiLevelType w:val="hybridMultilevel"/>
    <w:tmpl w:val="4260B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B43E03"/>
    <w:multiLevelType w:val="hybridMultilevel"/>
    <w:tmpl w:val="E22C5684"/>
    <w:lvl w:ilvl="0" w:tplc="04150011">
      <w:start w:val="1"/>
      <w:numFmt w:val="decimal"/>
      <w:lvlText w:val="%1)"/>
      <w:lvlJc w:val="left"/>
      <w:pPr>
        <w:tabs>
          <w:tab w:val="num" w:pos="720"/>
        </w:tabs>
        <w:ind w:left="720" w:hanging="360"/>
      </w:pPr>
    </w:lvl>
    <w:lvl w:ilvl="1" w:tplc="24682C0E">
      <w:start w:val="1"/>
      <w:numFmt w:val="ordin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4E677A6"/>
    <w:multiLevelType w:val="hybridMultilevel"/>
    <w:tmpl w:val="A91AE76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7764D9C"/>
    <w:multiLevelType w:val="hybridMultilevel"/>
    <w:tmpl w:val="54AA94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C4BD2"/>
    <w:multiLevelType w:val="hybridMultilevel"/>
    <w:tmpl w:val="1F1847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D96D4A"/>
    <w:multiLevelType w:val="hybridMultilevel"/>
    <w:tmpl w:val="09428CA4"/>
    <w:lvl w:ilvl="0" w:tplc="04150011">
      <w:start w:val="1"/>
      <w:numFmt w:val="decimal"/>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AD1CC0"/>
    <w:multiLevelType w:val="hybridMultilevel"/>
    <w:tmpl w:val="672685C6"/>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4" w15:restartNumberingAfterBreak="0">
    <w:nsid w:val="1AB075DA"/>
    <w:multiLevelType w:val="hybridMultilevel"/>
    <w:tmpl w:val="DCA42E3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B6D56EB"/>
    <w:multiLevelType w:val="hybridMultilevel"/>
    <w:tmpl w:val="6CA43EBE"/>
    <w:lvl w:ilvl="0" w:tplc="04150011">
      <w:start w:val="1"/>
      <w:numFmt w:val="decimal"/>
      <w:lvlText w:val="%1)"/>
      <w:lvlJc w:val="left"/>
      <w:pPr>
        <w:ind w:left="1004" w:hanging="360"/>
      </w:pPr>
      <w:rPr>
        <w:rFonts w:cs="Times New Roman"/>
      </w:rPr>
    </w:lvl>
    <w:lvl w:ilvl="1" w:tplc="C9404B7A">
      <w:start w:val="1"/>
      <w:numFmt w:val="decimal"/>
      <w:lvlText w:val="%2."/>
      <w:lvlJc w:val="left"/>
      <w:pPr>
        <w:ind w:left="1724" w:hanging="360"/>
      </w:pPr>
      <w:rPr>
        <w:rFonts w:hint="default"/>
      </w:rPr>
    </w:lvl>
    <w:lvl w:ilvl="2" w:tplc="04150011">
      <w:start w:val="1"/>
      <w:numFmt w:val="decimal"/>
      <w:lvlText w:val="%3)"/>
      <w:lvlJc w:val="left"/>
      <w:pPr>
        <w:ind w:left="2444" w:hanging="180"/>
      </w:pPr>
      <w:rPr>
        <w:rFonts w:cs="Times New Roman"/>
      </w:rPr>
    </w:lvl>
    <w:lvl w:ilvl="3" w:tplc="4BEE53BA">
      <w:start w:val="1"/>
      <w:numFmt w:val="lowerLetter"/>
      <w:lvlText w:val="%4)"/>
      <w:lvlJc w:val="left"/>
      <w:pPr>
        <w:ind w:left="3164" w:hanging="360"/>
      </w:pPr>
      <w:rPr>
        <w:rFonts w:ascii="Arial" w:eastAsia="TimesNewRoman" w:hAnsi="Arial" w:cs="Arial" w:hint="default"/>
      </w:rPr>
    </w:lvl>
    <w:lvl w:ilvl="4" w:tplc="04150019">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6" w15:restartNumberingAfterBreak="0">
    <w:nsid w:val="1C214E2C"/>
    <w:multiLevelType w:val="hybridMultilevel"/>
    <w:tmpl w:val="5FC8FCEE"/>
    <w:lvl w:ilvl="0" w:tplc="42344E82">
      <w:start w:val="1"/>
      <w:numFmt w:val="decimal"/>
      <w:lvlText w:val="%1)"/>
      <w:lvlJc w:val="left"/>
      <w:pPr>
        <w:tabs>
          <w:tab w:val="num" w:pos="1440"/>
        </w:tabs>
        <w:ind w:left="144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22A5A1A"/>
    <w:multiLevelType w:val="multilevel"/>
    <w:tmpl w:val="E76218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4091613"/>
    <w:multiLevelType w:val="multilevel"/>
    <w:tmpl w:val="D80A92B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27145D3E"/>
    <w:multiLevelType w:val="hybridMultilevel"/>
    <w:tmpl w:val="0AF0E634"/>
    <w:lvl w:ilvl="0" w:tplc="15AE22FC">
      <w:start w:val="1"/>
      <w:numFmt w:val="decimal"/>
      <w:lvlText w:val="%1."/>
      <w:lvlJc w:val="left"/>
      <w:pPr>
        <w:ind w:left="1353" w:hanging="360"/>
      </w:pPr>
      <w:rPr>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28271552"/>
    <w:multiLevelType w:val="hybridMultilevel"/>
    <w:tmpl w:val="497A4FE6"/>
    <w:lvl w:ilvl="0" w:tplc="92763A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3F3818"/>
    <w:multiLevelType w:val="hybridMultilevel"/>
    <w:tmpl w:val="04A6CB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171CBF"/>
    <w:multiLevelType w:val="hybridMultilevel"/>
    <w:tmpl w:val="7F4E7AF2"/>
    <w:lvl w:ilvl="0" w:tplc="1D2CA7BA">
      <w:start w:val="1"/>
      <w:numFmt w:val="decimal"/>
      <w:lvlText w:val="%1."/>
      <w:lvlJc w:val="left"/>
      <w:pPr>
        <w:ind w:left="720" w:hanging="36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B9E09AA"/>
    <w:multiLevelType w:val="hybridMultilevel"/>
    <w:tmpl w:val="FC3C4518"/>
    <w:lvl w:ilvl="0" w:tplc="E2800238">
      <w:start w:val="1"/>
      <w:numFmt w:val="decimal"/>
      <w:lvlText w:val="%1."/>
      <w:lvlJc w:val="left"/>
      <w:pPr>
        <w:tabs>
          <w:tab w:val="num" w:pos="985"/>
        </w:tabs>
        <w:ind w:left="985"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C770E3D"/>
    <w:multiLevelType w:val="hybridMultilevel"/>
    <w:tmpl w:val="4A46EE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D752772"/>
    <w:multiLevelType w:val="multilevel"/>
    <w:tmpl w:val="277AFFC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pStyle w:val="Nagwek3"/>
      <w:lvlText w:val=""/>
      <w:lvlJc w:val="left"/>
    </w:lvl>
    <w:lvl w:ilvl="3">
      <w:numFmt w:val="decimal"/>
      <w:pStyle w:val="Nagwek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8F1CDA"/>
    <w:multiLevelType w:val="hybridMultilevel"/>
    <w:tmpl w:val="2ABA7B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942931"/>
    <w:multiLevelType w:val="hybridMultilevel"/>
    <w:tmpl w:val="2DDCAFD2"/>
    <w:lvl w:ilvl="0" w:tplc="C93458D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22A20B8"/>
    <w:multiLevelType w:val="hybridMultilevel"/>
    <w:tmpl w:val="DAF6C4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366A5C"/>
    <w:multiLevelType w:val="hybridMultilevel"/>
    <w:tmpl w:val="2460C8EE"/>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31" w15:restartNumberingAfterBreak="0">
    <w:nsid w:val="33951499"/>
    <w:multiLevelType w:val="hybridMultilevel"/>
    <w:tmpl w:val="A4B07DAE"/>
    <w:lvl w:ilvl="0" w:tplc="0415000F">
      <w:start w:val="1"/>
      <w:numFmt w:val="decimal"/>
      <w:lvlText w:val="%1."/>
      <w:lvlJc w:val="left"/>
      <w:pPr>
        <w:tabs>
          <w:tab w:val="num" w:pos="720"/>
        </w:tabs>
        <w:ind w:left="720" w:hanging="360"/>
      </w:pPr>
      <w:rPr>
        <w:rFonts w:cs="Times New Roman"/>
      </w:rPr>
    </w:lvl>
    <w:lvl w:ilvl="1" w:tplc="E7EE28B0">
      <w:start w:val="3"/>
      <w:numFmt w:val="decimal"/>
      <w:lvlText w:val="%2."/>
      <w:lvlJc w:val="left"/>
      <w:pPr>
        <w:tabs>
          <w:tab w:val="num" w:pos="360"/>
        </w:tabs>
        <w:ind w:left="36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58E5465"/>
    <w:multiLevelType w:val="hybridMultilevel"/>
    <w:tmpl w:val="F8FED8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A76188"/>
    <w:multiLevelType w:val="hybridMultilevel"/>
    <w:tmpl w:val="C0749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DF50D9"/>
    <w:multiLevelType w:val="hybridMultilevel"/>
    <w:tmpl w:val="A3BA7E08"/>
    <w:lvl w:ilvl="0" w:tplc="8DFC89F0">
      <w:start w:val="1"/>
      <w:numFmt w:val="decimal"/>
      <w:lvlText w:val="%1)"/>
      <w:lvlJc w:val="left"/>
      <w:pPr>
        <w:ind w:left="786"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9C1A33"/>
    <w:multiLevelType w:val="hybridMultilevel"/>
    <w:tmpl w:val="BB52C6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ED10917"/>
    <w:multiLevelType w:val="hybridMultilevel"/>
    <w:tmpl w:val="47F4EB94"/>
    <w:lvl w:ilvl="0" w:tplc="3824104C">
      <w:start w:val="1"/>
      <w:numFmt w:val="decimal"/>
      <w:lvlText w:val="%1."/>
      <w:lvlJc w:val="left"/>
      <w:pPr>
        <w:tabs>
          <w:tab w:val="num" w:pos="720"/>
        </w:tabs>
        <w:ind w:left="720" w:hanging="360"/>
      </w:pPr>
      <w:rPr>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16914E5"/>
    <w:multiLevelType w:val="hybridMultilevel"/>
    <w:tmpl w:val="7C1EE720"/>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41F3447E"/>
    <w:multiLevelType w:val="hybridMultilevel"/>
    <w:tmpl w:val="937433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0" w15:restartNumberingAfterBreak="0">
    <w:nsid w:val="43C06EAA"/>
    <w:multiLevelType w:val="hybridMultilevel"/>
    <w:tmpl w:val="6E9A8D4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4E714D6"/>
    <w:multiLevelType w:val="hybridMultilevel"/>
    <w:tmpl w:val="159A2926"/>
    <w:lvl w:ilvl="0" w:tplc="04150011">
      <w:start w:val="1"/>
      <w:numFmt w:val="decimal"/>
      <w:lvlText w:val="%1)"/>
      <w:lvlJc w:val="left"/>
      <w:pPr>
        <w:ind w:left="1216" w:hanging="360"/>
      </w:p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42" w15:restartNumberingAfterBreak="0">
    <w:nsid w:val="4623662A"/>
    <w:multiLevelType w:val="hybridMultilevel"/>
    <w:tmpl w:val="FC9C7806"/>
    <w:lvl w:ilvl="0" w:tplc="3CFE4030">
      <w:start w:val="1"/>
      <w:numFmt w:val="decimal"/>
      <w:lvlText w:val="%1."/>
      <w:lvlJc w:val="left"/>
      <w:pPr>
        <w:tabs>
          <w:tab w:val="num" w:pos="360"/>
        </w:tabs>
        <w:ind w:left="360" w:hanging="360"/>
      </w:pPr>
      <w:rPr>
        <w:rFonts w:ascii="Arial" w:eastAsia="Times New Roman" w:hAnsi="Arial" w:cs="Arial" w:hint="default"/>
        <w:i w:val="0"/>
        <w:sz w:val="24"/>
        <w:szCs w:val="22"/>
      </w:rPr>
    </w:lvl>
    <w:lvl w:ilvl="1" w:tplc="04150019">
      <w:start w:val="1"/>
      <w:numFmt w:val="lowerLetter"/>
      <w:lvlText w:val="%2."/>
      <w:lvlJc w:val="left"/>
      <w:pPr>
        <w:tabs>
          <w:tab w:val="num" w:pos="1440"/>
        </w:tabs>
        <w:ind w:left="1440" w:hanging="360"/>
      </w:pPr>
    </w:lvl>
    <w:lvl w:ilvl="2" w:tplc="FA9489F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C9658A0"/>
    <w:multiLevelType w:val="hybridMultilevel"/>
    <w:tmpl w:val="F4389DB4"/>
    <w:lvl w:ilvl="0" w:tplc="A2DA2770">
      <w:start w:val="1"/>
      <w:numFmt w:val="decimal"/>
      <w:lvlText w:val="%1."/>
      <w:lvlJc w:val="left"/>
      <w:pPr>
        <w:ind w:left="720" w:hanging="360"/>
      </w:pPr>
      <w:rPr>
        <w:rFonts w:hint="default"/>
        <w:sz w:val="22"/>
        <w:szCs w:val="22"/>
      </w:rPr>
    </w:lvl>
    <w:lvl w:ilvl="1" w:tplc="C0807706">
      <w:start w:val="1"/>
      <w:numFmt w:val="bullet"/>
      <w:lvlText w:val="-"/>
      <w:lvlJc w:val="left"/>
      <w:pPr>
        <w:tabs>
          <w:tab w:val="num" w:pos="1440"/>
        </w:tabs>
        <w:ind w:left="1440" w:hanging="360"/>
      </w:pPr>
      <w:rPr>
        <w:rFonts w:ascii="Times New Roman" w:hAnsi="Times New Roman" w:cs="Times New Roman" w:hint="default"/>
      </w:rPr>
    </w:lvl>
    <w:lvl w:ilvl="2" w:tplc="6AD62B38">
      <w:start w:val="1"/>
      <w:numFmt w:val="decimal"/>
      <w:lvlText w:val="%3)"/>
      <w:lvlJc w:val="left"/>
      <w:pPr>
        <w:tabs>
          <w:tab w:val="num" w:pos="1778"/>
        </w:tabs>
        <w:ind w:left="177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8C3E4F"/>
    <w:multiLevelType w:val="hybridMultilevel"/>
    <w:tmpl w:val="233C3574"/>
    <w:lvl w:ilvl="0" w:tplc="0415000F">
      <w:start w:val="1"/>
      <w:numFmt w:val="decimal"/>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00E6608"/>
    <w:multiLevelType w:val="hybridMultilevel"/>
    <w:tmpl w:val="F0D6D1D6"/>
    <w:lvl w:ilvl="0" w:tplc="7F044EF6">
      <w:start w:val="1"/>
      <w:numFmt w:val="decimal"/>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02302A7"/>
    <w:multiLevelType w:val="hybridMultilevel"/>
    <w:tmpl w:val="D0724C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C0063334">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FA30F8"/>
    <w:multiLevelType w:val="hybridMultilevel"/>
    <w:tmpl w:val="67C0A964"/>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5183DE3"/>
    <w:multiLevelType w:val="hybridMultilevel"/>
    <w:tmpl w:val="FED26C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6DE4CAE"/>
    <w:multiLevelType w:val="multilevel"/>
    <w:tmpl w:val="D78816FC"/>
    <w:styleLink w:val="WW8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797732D"/>
    <w:multiLevelType w:val="hybridMultilevel"/>
    <w:tmpl w:val="88A6DBD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58BF57CD"/>
    <w:multiLevelType w:val="hybridMultilevel"/>
    <w:tmpl w:val="02B2E894"/>
    <w:lvl w:ilvl="0" w:tplc="04150017">
      <w:start w:val="1"/>
      <w:numFmt w:val="lowerLetter"/>
      <w:lvlText w:val="%1)"/>
      <w:lvlJc w:val="left"/>
      <w:pPr>
        <w:ind w:left="1080" w:hanging="360"/>
      </w:pPr>
    </w:lvl>
    <w:lvl w:ilvl="1" w:tplc="3D78A008">
      <w:start w:val="1"/>
      <w:numFmt w:val="decimal"/>
      <w:lvlText w:val="%2."/>
      <w:lvlJc w:val="left"/>
      <w:pPr>
        <w:ind w:left="1800" w:hanging="360"/>
      </w:pPr>
      <w:rPr>
        <w:rFonts w:asciiTheme="minorHAnsi" w:hAnsiTheme="minorHAnsi" w:cstheme="minorBidi" w:hint="default"/>
        <w:b w:val="0"/>
        <w:sz w:val="22"/>
      </w:rPr>
    </w:lvl>
    <w:lvl w:ilvl="2" w:tplc="0415001B" w:tentative="1">
      <w:start w:val="1"/>
      <w:numFmt w:val="lowerRoman"/>
      <w:lvlText w:val="%3."/>
      <w:lvlJc w:val="right"/>
      <w:pPr>
        <w:ind w:left="2520" w:hanging="180"/>
      </w:pPr>
    </w:lvl>
    <w:lvl w:ilvl="3" w:tplc="04150017">
      <w:start w:val="1"/>
      <w:numFmt w:val="lowerLetter"/>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C74144D"/>
    <w:multiLevelType w:val="hybridMultilevel"/>
    <w:tmpl w:val="F3744E86"/>
    <w:lvl w:ilvl="0" w:tplc="24682C0E">
      <w:start w:val="1"/>
      <w:numFmt w:val="ordin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D0B3C7B"/>
    <w:multiLevelType w:val="hybridMultilevel"/>
    <w:tmpl w:val="B4186B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403AFF"/>
    <w:multiLevelType w:val="hybridMultilevel"/>
    <w:tmpl w:val="2CA4D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6377D6"/>
    <w:multiLevelType w:val="hybridMultilevel"/>
    <w:tmpl w:val="0BA87E80"/>
    <w:lvl w:ilvl="0" w:tplc="8C0884D6">
      <w:start w:val="1"/>
      <w:numFmt w:val="decimal"/>
      <w:lvlText w:val="%1."/>
      <w:lvlJc w:val="left"/>
      <w:pPr>
        <w:ind w:left="720" w:hanging="360"/>
      </w:pPr>
      <w:rPr>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9736F3"/>
    <w:multiLevelType w:val="hybridMultilevel"/>
    <w:tmpl w:val="83F84E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E81516F"/>
    <w:multiLevelType w:val="hybridMultilevel"/>
    <w:tmpl w:val="82043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E854C0E"/>
    <w:multiLevelType w:val="hybridMultilevel"/>
    <w:tmpl w:val="E62828B8"/>
    <w:lvl w:ilvl="0" w:tplc="4A4EFF92">
      <w:start w:val="1"/>
      <w:numFmt w:val="decimal"/>
      <w:lvlText w:val="%1."/>
      <w:lvlJc w:val="left"/>
      <w:pPr>
        <w:ind w:left="502" w:hanging="360"/>
      </w:pPr>
      <w:rPr>
        <w:rFonts w:cs="Times New Roman" w:hint="default"/>
      </w:rPr>
    </w:lvl>
    <w:lvl w:ilvl="1" w:tplc="04150019">
      <w:start w:val="1"/>
      <w:numFmt w:val="lowerLetter"/>
      <w:lvlText w:val="%2."/>
      <w:lvlJc w:val="left"/>
      <w:pPr>
        <w:ind w:left="1222" w:hanging="360"/>
      </w:pPr>
      <w:rPr>
        <w:rFonts w:cs="Times New Roman"/>
      </w:rPr>
    </w:lvl>
    <w:lvl w:ilvl="2" w:tplc="6AD62B38">
      <w:start w:val="1"/>
      <w:numFmt w:val="decimal"/>
      <w:lvlText w:val="%3)"/>
      <w:lvlJc w:val="left"/>
      <w:pPr>
        <w:ind w:left="1942" w:hanging="180"/>
      </w:pPr>
      <w:rPr>
        <w:rFonts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9" w15:restartNumberingAfterBreak="0">
    <w:nsid w:val="61DB528A"/>
    <w:multiLevelType w:val="hybridMultilevel"/>
    <w:tmpl w:val="69CE7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E37411"/>
    <w:multiLevelType w:val="hybridMultilevel"/>
    <w:tmpl w:val="C62044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53B45DE"/>
    <w:multiLevelType w:val="hybridMultilevel"/>
    <w:tmpl w:val="A4865124"/>
    <w:lvl w:ilvl="0" w:tplc="020CC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1E4FA1"/>
    <w:multiLevelType w:val="hybridMultilevel"/>
    <w:tmpl w:val="20C469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E661215"/>
    <w:multiLevelType w:val="hybridMultilevel"/>
    <w:tmpl w:val="C3D67F1E"/>
    <w:lvl w:ilvl="0" w:tplc="0BEE0642">
      <w:start w:val="1"/>
      <w:numFmt w:val="decimal"/>
      <w:lvlText w:val="%1. "/>
      <w:lvlJc w:val="left"/>
      <w:pPr>
        <w:ind w:left="720" w:hanging="360"/>
      </w:pPr>
      <w:rPr>
        <w:rFonts w:ascii="Arial" w:hAnsi="Arial" w:cs="Arial" w:hint="default"/>
        <w:b w:val="0"/>
        <w:i w:val="0"/>
        <w:sz w:val="24"/>
        <w:szCs w:val="24"/>
        <w:u w:val="no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1064CF7"/>
    <w:multiLevelType w:val="hybridMultilevel"/>
    <w:tmpl w:val="D90AEBCA"/>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65" w15:restartNumberingAfterBreak="0">
    <w:nsid w:val="732A6E40"/>
    <w:multiLevelType w:val="hybridMultilevel"/>
    <w:tmpl w:val="A23C7216"/>
    <w:lvl w:ilvl="0" w:tplc="24682C0E">
      <w:start w:val="1"/>
      <w:numFmt w:val="ordinal"/>
      <w:lvlText w:val="%1"/>
      <w:lvlJc w:val="left"/>
      <w:pPr>
        <w:tabs>
          <w:tab w:val="num" w:pos="720"/>
        </w:tabs>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8C90972"/>
    <w:multiLevelType w:val="hybridMultilevel"/>
    <w:tmpl w:val="F1F25604"/>
    <w:lvl w:ilvl="0" w:tplc="5FD84DF4">
      <w:start w:val="1"/>
      <w:numFmt w:val="decimal"/>
      <w:lvlText w:val="%1."/>
      <w:lvlJc w:val="left"/>
      <w:pPr>
        <w:tabs>
          <w:tab w:val="num" w:pos="1440"/>
        </w:tabs>
        <w:ind w:left="1440" w:hanging="360"/>
      </w:pPr>
      <w:rPr>
        <w:rFonts w:cs="Times New Roman" w:hint="default"/>
        <w:b w:val="0"/>
      </w:rPr>
    </w:lvl>
    <w:lvl w:ilvl="1" w:tplc="36FCADFC">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97A1576"/>
    <w:multiLevelType w:val="hybridMultilevel"/>
    <w:tmpl w:val="04A6CB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F4033F"/>
    <w:multiLevelType w:val="hybridMultilevel"/>
    <w:tmpl w:val="22B03BA0"/>
    <w:lvl w:ilvl="0" w:tplc="E9781E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5"/>
  </w:num>
  <w:num w:numId="2">
    <w:abstractNumId w:val="26"/>
  </w:num>
  <w:num w:numId="3">
    <w:abstractNumId w:val="57"/>
  </w:num>
  <w:num w:numId="4">
    <w:abstractNumId w:val="68"/>
  </w:num>
  <w:num w:numId="5">
    <w:abstractNumId w:val="35"/>
  </w:num>
  <w:num w:numId="6">
    <w:abstractNumId w:val="41"/>
  </w:num>
  <w:num w:numId="7">
    <w:abstractNumId w:val="60"/>
  </w:num>
  <w:num w:numId="8">
    <w:abstractNumId w:val="13"/>
  </w:num>
  <w:num w:numId="9">
    <w:abstractNumId w:val="64"/>
  </w:num>
  <w:num w:numId="10">
    <w:abstractNumId w:val="56"/>
  </w:num>
  <w:num w:numId="11">
    <w:abstractNumId w:val="28"/>
  </w:num>
  <w:num w:numId="12">
    <w:abstractNumId w:val="48"/>
  </w:num>
  <w:num w:numId="13">
    <w:abstractNumId w:val="20"/>
  </w:num>
  <w:num w:numId="14">
    <w:abstractNumId w:val="12"/>
  </w:num>
  <w:num w:numId="15">
    <w:abstractNumId w:val="29"/>
  </w:num>
  <w:num w:numId="16">
    <w:abstractNumId w:val="4"/>
  </w:num>
  <w:num w:numId="17">
    <w:abstractNumId w:val="32"/>
  </w:num>
  <w:num w:numId="18">
    <w:abstractNumId w:val="24"/>
  </w:num>
  <w:num w:numId="19">
    <w:abstractNumId w:val="46"/>
  </w:num>
  <w:num w:numId="20">
    <w:abstractNumId w:val="42"/>
  </w:num>
  <w:num w:numId="21">
    <w:abstractNumId w:val="43"/>
  </w:num>
  <w:num w:numId="22">
    <w:abstractNumId w:val="1"/>
  </w:num>
  <w:num w:numId="23">
    <w:abstractNumId w:val="15"/>
  </w:num>
  <w:num w:numId="24">
    <w:abstractNumId w:val="47"/>
  </w:num>
  <w:num w:numId="25">
    <w:abstractNumId w:val="3"/>
  </w:num>
  <w:num w:numId="26">
    <w:abstractNumId w:val="10"/>
  </w:num>
  <w:num w:numId="27">
    <w:abstractNumId w:val="21"/>
  </w:num>
  <w:num w:numId="28">
    <w:abstractNumId w:val="6"/>
  </w:num>
  <w:num w:numId="29">
    <w:abstractNumId w:val="45"/>
  </w:num>
  <w:num w:numId="30">
    <w:abstractNumId w:val="53"/>
  </w:num>
  <w:num w:numId="31">
    <w:abstractNumId w:val="55"/>
  </w:num>
  <w:num w:numId="32">
    <w:abstractNumId w:val="59"/>
  </w:num>
  <w:num w:numId="33">
    <w:abstractNumId w:val="54"/>
  </w:num>
  <w:num w:numId="34">
    <w:abstractNumId w:val="51"/>
  </w:num>
  <w:num w:numId="35">
    <w:abstractNumId w:val="30"/>
  </w:num>
  <w:num w:numId="36">
    <w:abstractNumId w:val="19"/>
  </w:num>
  <w:num w:numId="37">
    <w:abstractNumId w:val="39"/>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7"/>
  </w:num>
  <w:num w:numId="41">
    <w:abstractNumId w:val="14"/>
  </w:num>
  <w:num w:numId="42">
    <w:abstractNumId w:val="22"/>
  </w:num>
  <w:num w:numId="43">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7"/>
  </w:num>
  <w:num w:numId="46">
    <w:abstractNumId w:val="16"/>
  </w:num>
  <w:num w:numId="47">
    <w:abstractNumId w:val="63"/>
  </w:num>
  <w:num w:numId="48">
    <w:abstractNumId w:val="44"/>
  </w:num>
  <w:num w:numId="49">
    <w:abstractNumId w:val="65"/>
  </w:num>
  <w:num w:numId="50">
    <w:abstractNumId w:val="58"/>
  </w:num>
  <w:num w:numId="51">
    <w:abstractNumId w:val="52"/>
  </w:num>
  <w:num w:numId="52">
    <w:abstractNumId w:val="7"/>
  </w:num>
  <w:num w:numId="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num>
  <w:num w:numId="55">
    <w:abstractNumId w:val="61"/>
  </w:num>
  <w:num w:numId="56">
    <w:abstractNumId w:val="62"/>
  </w:num>
  <w:num w:numId="57">
    <w:abstractNumId w:val="49"/>
  </w:num>
  <w:num w:numId="58">
    <w:abstractNumId w:val="67"/>
  </w:num>
  <w:num w:numId="59">
    <w:abstractNumId w:val="8"/>
  </w:num>
  <w:num w:numId="60">
    <w:abstractNumId w:val="11"/>
  </w:num>
  <w:num w:numId="61">
    <w:abstractNumId w:val="50"/>
  </w:num>
  <w:num w:numId="62">
    <w:abstractNumId w:val="40"/>
  </w:num>
  <w:num w:numId="63">
    <w:abstractNumId w:val="34"/>
  </w:num>
  <w:num w:numId="64">
    <w:abstractNumId w:val="9"/>
  </w:num>
  <w:num w:numId="65">
    <w:abstractNumId w:val="18"/>
  </w:num>
  <w:num w:numId="66">
    <w:abstractNumId w:val="38"/>
  </w:num>
  <w:num w:numId="67">
    <w:abstractNumId w:val="17"/>
  </w:num>
  <w:num w:numId="68">
    <w:abstractNumId w:val="5"/>
  </w:num>
  <w:num w:numId="69">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42265D"/>
    <w:rsid w:val="00002CAA"/>
    <w:rsid w:val="0000407A"/>
    <w:rsid w:val="0000530B"/>
    <w:rsid w:val="00005B59"/>
    <w:rsid w:val="00027FEF"/>
    <w:rsid w:val="00035930"/>
    <w:rsid w:val="00047EBF"/>
    <w:rsid w:val="000561D9"/>
    <w:rsid w:val="00070CD7"/>
    <w:rsid w:val="00077DED"/>
    <w:rsid w:val="00085D41"/>
    <w:rsid w:val="000943EB"/>
    <w:rsid w:val="00097CFC"/>
    <w:rsid w:val="000A1132"/>
    <w:rsid w:val="000B2687"/>
    <w:rsid w:val="000C1BD9"/>
    <w:rsid w:val="000C5244"/>
    <w:rsid w:val="000D1115"/>
    <w:rsid w:val="000D4E0D"/>
    <w:rsid w:val="000E019E"/>
    <w:rsid w:val="000E0FCD"/>
    <w:rsid w:val="000E12F2"/>
    <w:rsid w:val="000E2EB6"/>
    <w:rsid w:val="000E5C69"/>
    <w:rsid w:val="000F20B3"/>
    <w:rsid w:val="000F503B"/>
    <w:rsid w:val="001050DB"/>
    <w:rsid w:val="00123643"/>
    <w:rsid w:val="00125DD6"/>
    <w:rsid w:val="001270DC"/>
    <w:rsid w:val="0013021F"/>
    <w:rsid w:val="00131108"/>
    <w:rsid w:val="001357B8"/>
    <w:rsid w:val="00142B09"/>
    <w:rsid w:val="001606AE"/>
    <w:rsid w:val="00171D3B"/>
    <w:rsid w:val="0018302E"/>
    <w:rsid w:val="00186420"/>
    <w:rsid w:val="00187527"/>
    <w:rsid w:val="001965B0"/>
    <w:rsid w:val="00197628"/>
    <w:rsid w:val="001A29F9"/>
    <w:rsid w:val="001A346E"/>
    <w:rsid w:val="001B1A2A"/>
    <w:rsid w:val="001B422A"/>
    <w:rsid w:val="001C18BF"/>
    <w:rsid w:val="001C3231"/>
    <w:rsid w:val="001D0F9B"/>
    <w:rsid w:val="001D173A"/>
    <w:rsid w:val="001D5721"/>
    <w:rsid w:val="001D6301"/>
    <w:rsid w:val="001F66E5"/>
    <w:rsid w:val="001F7B3A"/>
    <w:rsid w:val="00200288"/>
    <w:rsid w:val="00201810"/>
    <w:rsid w:val="0020303C"/>
    <w:rsid w:val="00221379"/>
    <w:rsid w:val="00221BF7"/>
    <w:rsid w:val="002234DA"/>
    <w:rsid w:val="00235815"/>
    <w:rsid w:val="00236112"/>
    <w:rsid w:val="00243A98"/>
    <w:rsid w:val="0025158F"/>
    <w:rsid w:val="0027263B"/>
    <w:rsid w:val="0027319A"/>
    <w:rsid w:val="00274F05"/>
    <w:rsid w:val="0027738D"/>
    <w:rsid w:val="00281A05"/>
    <w:rsid w:val="0028605E"/>
    <w:rsid w:val="00292CBF"/>
    <w:rsid w:val="002A3A8C"/>
    <w:rsid w:val="002A721F"/>
    <w:rsid w:val="002B169E"/>
    <w:rsid w:val="002C17BD"/>
    <w:rsid w:val="002C71F8"/>
    <w:rsid w:val="002D4496"/>
    <w:rsid w:val="002D775B"/>
    <w:rsid w:val="002E65D3"/>
    <w:rsid w:val="002F1714"/>
    <w:rsid w:val="003021ED"/>
    <w:rsid w:val="00302C02"/>
    <w:rsid w:val="00304CAD"/>
    <w:rsid w:val="00313A53"/>
    <w:rsid w:val="003235FF"/>
    <w:rsid w:val="00326058"/>
    <w:rsid w:val="0033033C"/>
    <w:rsid w:val="00331551"/>
    <w:rsid w:val="00343D47"/>
    <w:rsid w:val="00356196"/>
    <w:rsid w:val="00372EF4"/>
    <w:rsid w:val="00380C7C"/>
    <w:rsid w:val="00391DB9"/>
    <w:rsid w:val="00397B9B"/>
    <w:rsid w:val="003A2E62"/>
    <w:rsid w:val="003A3483"/>
    <w:rsid w:val="003B3AAC"/>
    <w:rsid w:val="003F16D9"/>
    <w:rsid w:val="003F75FE"/>
    <w:rsid w:val="00401EC2"/>
    <w:rsid w:val="004024C1"/>
    <w:rsid w:val="0040302C"/>
    <w:rsid w:val="004079F2"/>
    <w:rsid w:val="0042265D"/>
    <w:rsid w:val="00423131"/>
    <w:rsid w:val="00427D0F"/>
    <w:rsid w:val="00430880"/>
    <w:rsid w:val="004335BA"/>
    <w:rsid w:val="004348CD"/>
    <w:rsid w:val="0044194E"/>
    <w:rsid w:val="0045296F"/>
    <w:rsid w:val="004602BF"/>
    <w:rsid w:val="00460C38"/>
    <w:rsid w:val="00471783"/>
    <w:rsid w:val="004753D2"/>
    <w:rsid w:val="00486E6A"/>
    <w:rsid w:val="00493458"/>
    <w:rsid w:val="004A10D1"/>
    <w:rsid w:val="004B7FC4"/>
    <w:rsid w:val="004C4BF3"/>
    <w:rsid w:val="004E7350"/>
    <w:rsid w:val="00503974"/>
    <w:rsid w:val="00504CEB"/>
    <w:rsid w:val="00505947"/>
    <w:rsid w:val="00514F5F"/>
    <w:rsid w:val="00515C8C"/>
    <w:rsid w:val="00524441"/>
    <w:rsid w:val="0052743E"/>
    <w:rsid w:val="00532B85"/>
    <w:rsid w:val="00536E5A"/>
    <w:rsid w:val="00536EC4"/>
    <w:rsid w:val="00540CC1"/>
    <w:rsid w:val="00543C6F"/>
    <w:rsid w:val="00557537"/>
    <w:rsid w:val="00560081"/>
    <w:rsid w:val="005723C4"/>
    <w:rsid w:val="0057394A"/>
    <w:rsid w:val="00586012"/>
    <w:rsid w:val="00590003"/>
    <w:rsid w:val="005A2CF4"/>
    <w:rsid w:val="005A3424"/>
    <w:rsid w:val="005A7B10"/>
    <w:rsid w:val="005B203A"/>
    <w:rsid w:val="005B33F4"/>
    <w:rsid w:val="005C1C2F"/>
    <w:rsid w:val="005C4C9F"/>
    <w:rsid w:val="005C4DF1"/>
    <w:rsid w:val="005E20C0"/>
    <w:rsid w:val="005E2856"/>
    <w:rsid w:val="005F3F34"/>
    <w:rsid w:val="0060458D"/>
    <w:rsid w:val="00605824"/>
    <w:rsid w:val="00612012"/>
    <w:rsid w:val="00616BC6"/>
    <w:rsid w:val="0062617E"/>
    <w:rsid w:val="00631B05"/>
    <w:rsid w:val="00632BC8"/>
    <w:rsid w:val="00640C37"/>
    <w:rsid w:val="00644907"/>
    <w:rsid w:val="00645A97"/>
    <w:rsid w:val="00656E59"/>
    <w:rsid w:val="00660F5D"/>
    <w:rsid w:val="00663768"/>
    <w:rsid w:val="00665CEF"/>
    <w:rsid w:val="00667AAF"/>
    <w:rsid w:val="00673E93"/>
    <w:rsid w:val="00691EDB"/>
    <w:rsid w:val="006A1749"/>
    <w:rsid w:val="006A30AF"/>
    <w:rsid w:val="006A48DA"/>
    <w:rsid w:val="006A7A3F"/>
    <w:rsid w:val="006B045B"/>
    <w:rsid w:val="006B1BC5"/>
    <w:rsid w:val="006B4682"/>
    <w:rsid w:val="006C5B90"/>
    <w:rsid w:val="006D0553"/>
    <w:rsid w:val="006D280C"/>
    <w:rsid w:val="006F573B"/>
    <w:rsid w:val="00700E90"/>
    <w:rsid w:val="00704ABD"/>
    <w:rsid w:val="0070784F"/>
    <w:rsid w:val="00712860"/>
    <w:rsid w:val="00721767"/>
    <w:rsid w:val="00751376"/>
    <w:rsid w:val="00763F70"/>
    <w:rsid w:val="00771232"/>
    <w:rsid w:val="00772A19"/>
    <w:rsid w:val="00772D16"/>
    <w:rsid w:val="00790676"/>
    <w:rsid w:val="007913DD"/>
    <w:rsid w:val="007966EE"/>
    <w:rsid w:val="00797B57"/>
    <w:rsid w:val="007C2AAF"/>
    <w:rsid w:val="007C6A84"/>
    <w:rsid w:val="007C6C89"/>
    <w:rsid w:val="007D346F"/>
    <w:rsid w:val="007E37CE"/>
    <w:rsid w:val="007F166E"/>
    <w:rsid w:val="007F78BF"/>
    <w:rsid w:val="00801AFA"/>
    <w:rsid w:val="00814354"/>
    <w:rsid w:val="00816160"/>
    <w:rsid w:val="0081714D"/>
    <w:rsid w:val="00820293"/>
    <w:rsid w:val="00820EFC"/>
    <w:rsid w:val="00827945"/>
    <w:rsid w:val="00832246"/>
    <w:rsid w:val="008537CB"/>
    <w:rsid w:val="00862022"/>
    <w:rsid w:val="008622E5"/>
    <w:rsid w:val="008726BB"/>
    <w:rsid w:val="008742C6"/>
    <w:rsid w:val="0088579B"/>
    <w:rsid w:val="00886621"/>
    <w:rsid w:val="00897AED"/>
    <w:rsid w:val="008A042A"/>
    <w:rsid w:val="008C06BD"/>
    <w:rsid w:val="008D6694"/>
    <w:rsid w:val="008E62F6"/>
    <w:rsid w:val="008E7AFE"/>
    <w:rsid w:val="008F050C"/>
    <w:rsid w:val="008F150B"/>
    <w:rsid w:val="00900083"/>
    <w:rsid w:val="009010A6"/>
    <w:rsid w:val="009022CE"/>
    <w:rsid w:val="00904786"/>
    <w:rsid w:val="00906539"/>
    <w:rsid w:val="0090729E"/>
    <w:rsid w:val="00915FFF"/>
    <w:rsid w:val="009337D8"/>
    <w:rsid w:val="009374BE"/>
    <w:rsid w:val="00942005"/>
    <w:rsid w:val="00952F72"/>
    <w:rsid w:val="009533B8"/>
    <w:rsid w:val="009537E7"/>
    <w:rsid w:val="00953F8F"/>
    <w:rsid w:val="00963411"/>
    <w:rsid w:val="009646FE"/>
    <w:rsid w:val="00966707"/>
    <w:rsid w:val="009879BC"/>
    <w:rsid w:val="009A0575"/>
    <w:rsid w:val="009A08CE"/>
    <w:rsid w:val="009B139F"/>
    <w:rsid w:val="009B2A3A"/>
    <w:rsid w:val="009C34C3"/>
    <w:rsid w:val="009E19C6"/>
    <w:rsid w:val="009F1AC4"/>
    <w:rsid w:val="009F2CA2"/>
    <w:rsid w:val="009F51E6"/>
    <w:rsid w:val="009F5D0B"/>
    <w:rsid w:val="00A00D17"/>
    <w:rsid w:val="00A13C3E"/>
    <w:rsid w:val="00A21415"/>
    <w:rsid w:val="00A313D1"/>
    <w:rsid w:val="00A43E19"/>
    <w:rsid w:val="00A46FEE"/>
    <w:rsid w:val="00A53283"/>
    <w:rsid w:val="00A561F0"/>
    <w:rsid w:val="00A648E6"/>
    <w:rsid w:val="00A76320"/>
    <w:rsid w:val="00A764ED"/>
    <w:rsid w:val="00A77BB0"/>
    <w:rsid w:val="00A869E3"/>
    <w:rsid w:val="00A87387"/>
    <w:rsid w:val="00A93B97"/>
    <w:rsid w:val="00AA1091"/>
    <w:rsid w:val="00AB1498"/>
    <w:rsid w:val="00AB593C"/>
    <w:rsid w:val="00AB7E0C"/>
    <w:rsid w:val="00AC0246"/>
    <w:rsid w:val="00AE1C99"/>
    <w:rsid w:val="00AF3379"/>
    <w:rsid w:val="00B078A8"/>
    <w:rsid w:val="00B255C8"/>
    <w:rsid w:val="00B31BE1"/>
    <w:rsid w:val="00B32ADE"/>
    <w:rsid w:val="00B34325"/>
    <w:rsid w:val="00B43DC2"/>
    <w:rsid w:val="00B50B1E"/>
    <w:rsid w:val="00B5768B"/>
    <w:rsid w:val="00B67C23"/>
    <w:rsid w:val="00B73CDA"/>
    <w:rsid w:val="00B73F83"/>
    <w:rsid w:val="00B803A7"/>
    <w:rsid w:val="00B919FF"/>
    <w:rsid w:val="00B977FA"/>
    <w:rsid w:val="00BA0595"/>
    <w:rsid w:val="00BA344E"/>
    <w:rsid w:val="00BB5628"/>
    <w:rsid w:val="00BC6EB4"/>
    <w:rsid w:val="00BD5BB5"/>
    <w:rsid w:val="00BE5092"/>
    <w:rsid w:val="00BE6AD1"/>
    <w:rsid w:val="00BF738C"/>
    <w:rsid w:val="00C01A3C"/>
    <w:rsid w:val="00C03FB1"/>
    <w:rsid w:val="00C05052"/>
    <w:rsid w:val="00C05FAF"/>
    <w:rsid w:val="00C10AE5"/>
    <w:rsid w:val="00C1549C"/>
    <w:rsid w:val="00C1695F"/>
    <w:rsid w:val="00C36D08"/>
    <w:rsid w:val="00C4225D"/>
    <w:rsid w:val="00C564AD"/>
    <w:rsid w:val="00C5650B"/>
    <w:rsid w:val="00C57C0A"/>
    <w:rsid w:val="00C62A0F"/>
    <w:rsid w:val="00C64D99"/>
    <w:rsid w:val="00C65B32"/>
    <w:rsid w:val="00C74DF6"/>
    <w:rsid w:val="00C82CB9"/>
    <w:rsid w:val="00CA5ABD"/>
    <w:rsid w:val="00CB0E94"/>
    <w:rsid w:val="00CC402A"/>
    <w:rsid w:val="00CD25D2"/>
    <w:rsid w:val="00CD2BDA"/>
    <w:rsid w:val="00CD5321"/>
    <w:rsid w:val="00CD5710"/>
    <w:rsid w:val="00CD6411"/>
    <w:rsid w:val="00D01E1D"/>
    <w:rsid w:val="00D03531"/>
    <w:rsid w:val="00D03EF9"/>
    <w:rsid w:val="00D20947"/>
    <w:rsid w:val="00D245EB"/>
    <w:rsid w:val="00D33753"/>
    <w:rsid w:val="00D34B74"/>
    <w:rsid w:val="00D40726"/>
    <w:rsid w:val="00D44423"/>
    <w:rsid w:val="00D47B64"/>
    <w:rsid w:val="00D542A5"/>
    <w:rsid w:val="00D641D7"/>
    <w:rsid w:val="00D93122"/>
    <w:rsid w:val="00D97F89"/>
    <w:rsid w:val="00DA0738"/>
    <w:rsid w:val="00DA484E"/>
    <w:rsid w:val="00DB0193"/>
    <w:rsid w:val="00DB0BE3"/>
    <w:rsid w:val="00DB1AE2"/>
    <w:rsid w:val="00DC5FE1"/>
    <w:rsid w:val="00DD6146"/>
    <w:rsid w:val="00DD6817"/>
    <w:rsid w:val="00DD7F66"/>
    <w:rsid w:val="00DE0ACA"/>
    <w:rsid w:val="00DF643F"/>
    <w:rsid w:val="00DF757F"/>
    <w:rsid w:val="00E01994"/>
    <w:rsid w:val="00E30C2A"/>
    <w:rsid w:val="00E34420"/>
    <w:rsid w:val="00E50405"/>
    <w:rsid w:val="00E7254B"/>
    <w:rsid w:val="00E821E9"/>
    <w:rsid w:val="00E872EB"/>
    <w:rsid w:val="00E87BA2"/>
    <w:rsid w:val="00E953C0"/>
    <w:rsid w:val="00EB09E0"/>
    <w:rsid w:val="00EB6E0F"/>
    <w:rsid w:val="00EE24E6"/>
    <w:rsid w:val="00EE72D3"/>
    <w:rsid w:val="00F2673B"/>
    <w:rsid w:val="00F311F7"/>
    <w:rsid w:val="00F31451"/>
    <w:rsid w:val="00F32766"/>
    <w:rsid w:val="00F33F03"/>
    <w:rsid w:val="00F408EF"/>
    <w:rsid w:val="00F44AD2"/>
    <w:rsid w:val="00F44E82"/>
    <w:rsid w:val="00F45D5D"/>
    <w:rsid w:val="00F51164"/>
    <w:rsid w:val="00F60A3D"/>
    <w:rsid w:val="00F72E3A"/>
    <w:rsid w:val="00F8345F"/>
    <w:rsid w:val="00F92F29"/>
    <w:rsid w:val="00F97046"/>
    <w:rsid w:val="00FA214F"/>
    <w:rsid w:val="00FA66BF"/>
    <w:rsid w:val="00FC18E4"/>
    <w:rsid w:val="00FD413D"/>
    <w:rsid w:val="00FD4EE0"/>
    <w:rsid w:val="00FF5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4AE0DF-CEF1-463B-9A2F-5C0F4025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C38"/>
  </w:style>
  <w:style w:type="paragraph" w:styleId="Nagwek1">
    <w:name w:val="heading 1"/>
    <w:basedOn w:val="Normalny"/>
    <w:next w:val="Normalny"/>
    <w:link w:val="Nagwek1Znak"/>
    <w:uiPriority w:val="1"/>
    <w:qFormat/>
    <w:rsid w:val="00E72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1"/>
    <w:qFormat/>
    <w:rsid w:val="00EE24E6"/>
    <w:pPr>
      <w:widowControl w:val="0"/>
      <w:suppressAutoHyphens/>
      <w:spacing w:after="0" w:line="240" w:lineRule="auto"/>
      <w:ind w:left="460"/>
      <w:outlineLvl w:val="1"/>
    </w:pPr>
    <w:rPr>
      <w:rFonts w:ascii="Verdana" w:eastAsia="Verdana" w:hAnsi="Verdana" w:cs="Verdana"/>
      <w:i/>
      <w:iCs/>
      <w:color w:val="00000A"/>
      <w:sz w:val="21"/>
      <w:szCs w:val="21"/>
    </w:rPr>
  </w:style>
  <w:style w:type="paragraph" w:styleId="Nagwek3">
    <w:name w:val="heading 3"/>
    <w:basedOn w:val="Normalny"/>
    <w:next w:val="Normalny"/>
    <w:link w:val="Nagwek3Znak"/>
    <w:uiPriority w:val="1"/>
    <w:qFormat/>
    <w:rsid w:val="005F3F34"/>
    <w:pPr>
      <w:keepNext/>
      <w:numPr>
        <w:ilvl w:val="2"/>
        <w:numId w:val="1"/>
      </w:numPr>
      <w:spacing w:after="0" w:line="240" w:lineRule="auto"/>
      <w:jc w:val="both"/>
      <w:outlineLvl w:val="2"/>
    </w:pPr>
    <w:rPr>
      <w:rFonts w:ascii="Times New Roman" w:eastAsia="Times New Roman" w:hAnsi="Times New Roman" w:cs="Times New Roman"/>
      <w:b/>
      <w:szCs w:val="20"/>
      <w:lang w:eastAsia="pl-PL"/>
    </w:rPr>
  </w:style>
  <w:style w:type="paragraph" w:styleId="Nagwek4">
    <w:name w:val="heading 4"/>
    <w:basedOn w:val="Normalny"/>
    <w:next w:val="Normalny"/>
    <w:link w:val="Nagwek4Znak"/>
    <w:uiPriority w:val="9"/>
    <w:qFormat/>
    <w:rsid w:val="005F3F34"/>
    <w:pPr>
      <w:keepNext/>
      <w:numPr>
        <w:ilvl w:val="3"/>
        <w:numId w:val="1"/>
      </w:numPr>
      <w:spacing w:after="0" w:line="240" w:lineRule="auto"/>
      <w:jc w:val="center"/>
      <w:outlineLvl w:val="3"/>
    </w:pPr>
    <w:rPr>
      <w:rFonts w:ascii="Times New Roman" w:eastAsia="Times New Roman" w:hAnsi="Times New Roman" w:cs="Times New Roman"/>
      <w:b/>
      <w:szCs w:val="20"/>
      <w:lang w:eastAsia="pl-PL"/>
    </w:rPr>
  </w:style>
  <w:style w:type="paragraph" w:styleId="Nagwek8">
    <w:name w:val="heading 8"/>
    <w:basedOn w:val="Normalny"/>
    <w:next w:val="Normalny"/>
    <w:link w:val="Nagwek8Znak"/>
    <w:uiPriority w:val="9"/>
    <w:semiHidden/>
    <w:unhideWhenUsed/>
    <w:qFormat/>
    <w:rsid w:val="0064490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Exact">
    <w:name w:val="Tekst treści (3) Exact"/>
    <w:basedOn w:val="Domylnaczcionkaakapitu"/>
    <w:rsid w:val="0042265D"/>
    <w:rPr>
      <w:rFonts w:ascii="Calibri" w:eastAsia="Calibri" w:hAnsi="Calibri" w:cs="Calibri"/>
      <w:b/>
      <w:bCs/>
      <w:i w:val="0"/>
      <w:iCs w:val="0"/>
      <w:smallCaps w:val="0"/>
      <w:strike w:val="0"/>
      <w:sz w:val="23"/>
      <w:szCs w:val="23"/>
      <w:u w:val="none"/>
    </w:rPr>
  </w:style>
  <w:style w:type="character" w:customStyle="1" w:styleId="Teksttreci4Exact">
    <w:name w:val="Tekst treści (4) Exact"/>
    <w:basedOn w:val="Domylnaczcionkaakapitu"/>
    <w:rsid w:val="0042265D"/>
    <w:rPr>
      <w:rFonts w:ascii="Calibri" w:eastAsia="Calibri" w:hAnsi="Calibri" w:cs="Calibri"/>
      <w:b w:val="0"/>
      <w:bCs w:val="0"/>
      <w:i w:val="0"/>
      <w:iCs w:val="0"/>
      <w:smallCaps w:val="0"/>
      <w:strike w:val="0"/>
      <w:sz w:val="19"/>
      <w:szCs w:val="19"/>
      <w:u w:val="none"/>
    </w:rPr>
  </w:style>
  <w:style w:type="character" w:customStyle="1" w:styleId="Teksttreci411ptExact">
    <w:name w:val="Tekst treści (4) + 11 pt Exact"/>
    <w:basedOn w:val="Domylnaczcionkaakapitu"/>
    <w:rsid w:val="0042265D"/>
    <w:rPr>
      <w:rFonts w:ascii="Calibri" w:eastAsia="Calibri" w:hAnsi="Calibri" w:cs="Calibri"/>
      <w:b w:val="0"/>
      <w:bCs w:val="0"/>
      <w:i w:val="0"/>
      <w:iCs w:val="0"/>
      <w:smallCaps w:val="0"/>
      <w:strike w:val="0"/>
      <w:sz w:val="22"/>
      <w:szCs w:val="22"/>
      <w:u w:val="none"/>
    </w:rPr>
  </w:style>
  <w:style w:type="character" w:customStyle="1" w:styleId="Teksttreci2Exact">
    <w:name w:val="Tekst treści (2) Exact"/>
    <w:basedOn w:val="Domylnaczcionkaakapitu"/>
    <w:rsid w:val="0042265D"/>
    <w:rPr>
      <w:rFonts w:ascii="Calibri" w:eastAsia="Calibri" w:hAnsi="Calibri" w:cs="Calibri"/>
      <w:b w:val="0"/>
      <w:bCs w:val="0"/>
      <w:i w:val="0"/>
      <w:iCs w:val="0"/>
      <w:smallCaps w:val="0"/>
      <w:strike w:val="0"/>
      <w:sz w:val="22"/>
      <w:szCs w:val="22"/>
      <w:u w:val="none"/>
    </w:rPr>
  </w:style>
  <w:style w:type="character" w:customStyle="1" w:styleId="Spistreci2Znak">
    <w:name w:val="Spis treści 2 Znak"/>
    <w:basedOn w:val="Domylnaczcionkaakapitu"/>
    <w:link w:val="Spistreci2"/>
    <w:rsid w:val="0042265D"/>
    <w:rPr>
      <w:rFonts w:ascii="Calibri" w:eastAsia="Calibri" w:hAnsi="Calibri" w:cs="Calibri"/>
      <w:shd w:val="clear" w:color="auto" w:fill="FFFFFF"/>
    </w:rPr>
  </w:style>
  <w:style w:type="character" w:customStyle="1" w:styleId="Spistreci">
    <w:name w:val="Spis treści"/>
    <w:basedOn w:val="Spistreci2Znak"/>
    <w:rsid w:val="0042265D"/>
    <w:rPr>
      <w:rFonts w:ascii="Calibri" w:eastAsia="Calibri" w:hAnsi="Calibri" w:cs="Calibri"/>
      <w:color w:val="000000"/>
      <w:spacing w:val="0"/>
      <w:w w:val="100"/>
      <w:position w:val="0"/>
      <w:shd w:val="clear" w:color="auto" w:fill="FFFFFF"/>
      <w:lang w:val="pl-PL" w:eastAsia="pl-PL" w:bidi="pl-PL"/>
    </w:rPr>
  </w:style>
  <w:style w:type="character" w:customStyle="1" w:styleId="Teksttreci3">
    <w:name w:val="Tekst treści (3)_"/>
    <w:basedOn w:val="Domylnaczcionkaakapitu"/>
    <w:link w:val="Teksttreci30"/>
    <w:rsid w:val="0042265D"/>
    <w:rPr>
      <w:rFonts w:ascii="Calibri" w:eastAsia="Calibri" w:hAnsi="Calibri" w:cs="Calibri"/>
      <w:b/>
      <w:bCs/>
      <w:sz w:val="23"/>
      <w:szCs w:val="23"/>
      <w:shd w:val="clear" w:color="auto" w:fill="FFFFFF"/>
    </w:rPr>
  </w:style>
  <w:style w:type="paragraph" w:customStyle="1" w:styleId="Teksttreci30">
    <w:name w:val="Tekst treści (3)"/>
    <w:basedOn w:val="Normalny"/>
    <w:link w:val="Teksttreci3"/>
    <w:rsid w:val="0042265D"/>
    <w:pPr>
      <w:widowControl w:val="0"/>
      <w:shd w:val="clear" w:color="auto" w:fill="FFFFFF"/>
      <w:spacing w:after="0" w:line="0" w:lineRule="atLeast"/>
      <w:ind w:hanging="140"/>
    </w:pPr>
    <w:rPr>
      <w:rFonts w:ascii="Calibri" w:eastAsia="Calibri" w:hAnsi="Calibri" w:cs="Calibri"/>
      <w:b/>
      <w:bCs/>
      <w:sz w:val="23"/>
      <w:szCs w:val="23"/>
    </w:rPr>
  </w:style>
  <w:style w:type="paragraph" w:styleId="Spistreci2">
    <w:name w:val="toc 2"/>
    <w:basedOn w:val="Normalny"/>
    <w:link w:val="Spistreci2Znak"/>
    <w:autoRedefine/>
    <w:uiPriority w:val="39"/>
    <w:rsid w:val="0042265D"/>
    <w:pPr>
      <w:widowControl w:val="0"/>
      <w:shd w:val="clear" w:color="auto" w:fill="FFFFFF"/>
      <w:spacing w:before="600" w:after="120" w:line="0" w:lineRule="atLeast"/>
      <w:jc w:val="both"/>
    </w:pPr>
    <w:rPr>
      <w:rFonts w:ascii="Calibri" w:eastAsia="Calibri" w:hAnsi="Calibri" w:cs="Calibri"/>
    </w:rPr>
  </w:style>
  <w:style w:type="character" w:customStyle="1" w:styleId="Teksttreci2">
    <w:name w:val="Tekst treści (2)_"/>
    <w:basedOn w:val="Domylnaczcionkaakapitu"/>
    <w:rsid w:val="0042265D"/>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42265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312ptBezpogrubienia">
    <w:name w:val="Tekst treści (3) + 12 pt;Bez pogrubienia"/>
    <w:basedOn w:val="Teksttreci3"/>
    <w:rsid w:val="0042265D"/>
    <w:rPr>
      <w:rFonts w:ascii="Calibri" w:eastAsia="Calibri" w:hAnsi="Calibri" w:cs="Calibri"/>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311ptBezpogrubienia">
    <w:name w:val="Tekst treści (3) + 11 pt;Bez pogrubienia"/>
    <w:basedOn w:val="Teksttreci3"/>
    <w:rsid w:val="0042265D"/>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4">
    <w:name w:val="Tekst treści (4)_"/>
    <w:basedOn w:val="Domylnaczcionkaakapitu"/>
    <w:rsid w:val="0042265D"/>
    <w:rPr>
      <w:rFonts w:ascii="Calibri" w:eastAsia="Calibri" w:hAnsi="Calibri" w:cs="Calibri"/>
      <w:b w:val="0"/>
      <w:bCs w:val="0"/>
      <w:i w:val="0"/>
      <w:iCs w:val="0"/>
      <w:smallCaps w:val="0"/>
      <w:strike w:val="0"/>
      <w:sz w:val="19"/>
      <w:szCs w:val="19"/>
      <w:u w:val="none"/>
    </w:rPr>
  </w:style>
  <w:style w:type="character" w:customStyle="1" w:styleId="Teksttreci40">
    <w:name w:val="Tekst treści (4)"/>
    <w:basedOn w:val="Teksttreci4"/>
    <w:rsid w:val="0042265D"/>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Teksttreci4"/>
    <w:rsid w:val="0042265D"/>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Teksttreci411pt">
    <w:name w:val="Tekst treści (4) + 11 pt"/>
    <w:basedOn w:val="Teksttreci4"/>
    <w:rsid w:val="0042265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styleId="Hipercze">
    <w:name w:val="Hyperlink"/>
    <w:basedOn w:val="Domylnaczcionkaakapitu"/>
    <w:uiPriority w:val="99"/>
    <w:rsid w:val="0042265D"/>
    <w:rPr>
      <w:color w:val="0066CC"/>
      <w:u w:val="single"/>
    </w:rPr>
  </w:style>
  <w:style w:type="character" w:customStyle="1" w:styleId="Stopka">
    <w:name w:val="Stopka_"/>
    <w:basedOn w:val="Domylnaczcionkaakapitu"/>
    <w:link w:val="Stopka2"/>
    <w:rsid w:val="0042265D"/>
    <w:rPr>
      <w:rFonts w:ascii="Calibri" w:eastAsia="Calibri" w:hAnsi="Calibri" w:cs="Calibri"/>
      <w:sz w:val="19"/>
      <w:szCs w:val="19"/>
      <w:shd w:val="clear" w:color="auto" w:fill="FFFFFF"/>
    </w:rPr>
  </w:style>
  <w:style w:type="character" w:customStyle="1" w:styleId="Stopka1">
    <w:name w:val="Stopka1"/>
    <w:basedOn w:val="Stopka"/>
    <w:rsid w:val="0042265D"/>
    <w:rPr>
      <w:rFonts w:ascii="Calibri" w:eastAsia="Calibri" w:hAnsi="Calibri" w:cs="Calibri"/>
      <w:color w:val="000000"/>
      <w:spacing w:val="0"/>
      <w:w w:val="100"/>
      <w:position w:val="0"/>
      <w:sz w:val="19"/>
      <w:szCs w:val="19"/>
      <w:shd w:val="clear" w:color="auto" w:fill="FFFFFF"/>
      <w:lang w:val="pl-PL" w:eastAsia="pl-PL" w:bidi="pl-PL"/>
    </w:rPr>
  </w:style>
  <w:style w:type="character" w:customStyle="1" w:styleId="Nagwek20">
    <w:name w:val="Nagłówek #2_"/>
    <w:basedOn w:val="Domylnaczcionkaakapitu"/>
    <w:rsid w:val="0042265D"/>
    <w:rPr>
      <w:rFonts w:ascii="Calibri" w:eastAsia="Calibri" w:hAnsi="Calibri" w:cs="Calibri"/>
      <w:b/>
      <w:bCs/>
      <w:i w:val="0"/>
      <w:iCs w:val="0"/>
      <w:smallCaps w:val="0"/>
      <w:strike w:val="0"/>
      <w:sz w:val="23"/>
      <w:szCs w:val="23"/>
      <w:u w:val="none"/>
    </w:rPr>
  </w:style>
  <w:style w:type="character" w:customStyle="1" w:styleId="Nagwek21">
    <w:name w:val="Nagłówek #2"/>
    <w:basedOn w:val="Nagwek20"/>
    <w:rsid w:val="0042265D"/>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character" w:customStyle="1" w:styleId="PogrubienieTeksttreci4115pt">
    <w:name w:val="Pogrubienie;Tekst treści (4) + 11;5 pt"/>
    <w:basedOn w:val="Teksttreci4"/>
    <w:rsid w:val="0042265D"/>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character" w:customStyle="1" w:styleId="PogrubienieTeksttreci2115pt">
    <w:name w:val="Pogrubienie;Tekst treści (2) + 11;5 pt"/>
    <w:basedOn w:val="Teksttreci2"/>
    <w:rsid w:val="0042265D"/>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character" w:customStyle="1" w:styleId="Teksttreci212pt">
    <w:name w:val="Tekst treści (2) + 12 pt"/>
    <w:basedOn w:val="Teksttreci2"/>
    <w:rsid w:val="0042265D"/>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paragraph" w:customStyle="1" w:styleId="Stopka2">
    <w:name w:val="Stopka2"/>
    <w:basedOn w:val="Normalny"/>
    <w:link w:val="Stopka"/>
    <w:rsid w:val="0042265D"/>
    <w:pPr>
      <w:widowControl w:val="0"/>
      <w:shd w:val="clear" w:color="auto" w:fill="FFFFFF"/>
      <w:spacing w:after="0" w:line="0" w:lineRule="atLeast"/>
    </w:pPr>
    <w:rPr>
      <w:rFonts w:ascii="Calibri" w:eastAsia="Calibri" w:hAnsi="Calibri" w:cs="Calibri"/>
      <w:sz w:val="19"/>
      <w:szCs w:val="19"/>
    </w:rPr>
  </w:style>
  <w:style w:type="paragraph" w:styleId="Tekstdymka">
    <w:name w:val="Balloon Text"/>
    <w:basedOn w:val="Normalny"/>
    <w:link w:val="TekstdymkaZnak"/>
    <w:uiPriority w:val="99"/>
    <w:semiHidden/>
    <w:unhideWhenUsed/>
    <w:rsid w:val="004226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65D"/>
    <w:rPr>
      <w:rFonts w:ascii="Tahoma" w:hAnsi="Tahoma" w:cs="Tahoma"/>
      <w:sz w:val="16"/>
      <w:szCs w:val="16"/>
    </w:rPr>
  </w:style>
  <w:style w:type="character" w:customStyle="1" w:styleId="Teksttreci2Kursywa">
    <w:name w:val="Tekst treści (2) + Kursywa"/>
    <w:basedOn w:val="Teksttreci2"/>
    <w:rsid w:val="0042265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Nagwek211ptBezpogrubienia">
    <w:name w:val="Nagłówek #2 + 11 pt;Bez pogrubienia"/>
    <w:basedOn w:val="Nagwek20"/>
    <w:rsid w:val="0042265D"/>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95pt">
    <w:name w:val="Tekst treści (2) + 9;5 pt"/>
    <w:basedOn w:val="Teksttreci2"/>
    <w:rsid w:val="0042265D"/>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5">
    <w:name w:val="Tekst treści (5)"/>
    <w:basedOn w:val="Teksttreci50"/>
    <w:rsid w:val="0042265D"/>
    <w:rPr>
      <w:rFonts w:ascii="Calibri" w:eastAsia="Calibri" w:hAnsi="Calibri" w:cs="Calibri"/>
      <w:b w:val="0"/>
      <w:bCs w:val="0"/>
      <w:i/>
      <w:iCs/>
      <w:smallCaps w:val="0"/>
      <w:strike w:val="0"/>
      <w:sz w:val="19"/>
      <w:szCs w:val="19"/>
      <w:u w:val="none"/>
    </w:rPr>
  </w:style>
  <w:style w:type="character" w:customStyle="1" w:styleId="Teksttreci6">
    <w:name w:val="Tekst treści (6)_"/>
    <w:basedOn w:val="Domylnaczcionkaakapitu"/>
    <w:link w:val="Teksttreci60"/>
    <w:rsid w:val="0042265D"/>
    <w:rPr>
      <w:rFonts w:ascii="Calibri" w:eastAsia="Calibri" w:hAnsi="Calibri" w:cs="Calibri"/>
      <w:b/>
      <w:bCs/>
      <w:shd w:val="clear" w:color="auto" w:fill="FFFFFF"/>
    </w:rPr>
  </w:style>
  <w:style w:type="character" w:customStyle="1" w:styleId="Teksttreci6Bezpogrubienia">
    <w:name w:val="Tekst treści (6) + Bez pogrubienia"/>
    <w:basedOn w:val="Teksttreci6"/>
    <w:rsid w:val="0042265D"/>
    <w:rPr>
      <w:rFonts w:ascii="Calibri" w:eastAsia="Calibri" w:hAnsi="Calibri" w:cs="Calibri"/>
      <w:b/>
      <w:bCs/>
      <w:color w:val="000000"/>
      <w:spacing w:val="0"/>
      <w:w w:val="100"/>
      <w:position w:val="0"/>
      <w:shd w:val="clear" w:color="auto" w:fill="FFFFFF"/>
      <w:lang w:val="pl-PL" w:eastAsia="pl-PL" w:bidi="pl-PL"/>
    </w:rPr>
  </w:style>
  <w:style w:type="character" w:customStyle="1" w:styleId="Teksttreci6Maelitery">
    <w:name w:val="Tekst treści (6) + Małe litery"/>
    <w:basedOn w:val="Teksttreci6"/>
    <w:rsid w:val="0042265D"/>
    <w:rPr>
      <w:rFonts w:ascii="Calibri" w:eastAsia="Calibri" w:hAnsi="Calibri" w:cs="Calibri"/>
      <w:b/>
      <w:bCs/>
      <w:smallCaps/>
      <w:color w:val="000000"/>
      <w:spacing w:val="0"/>
      <w:w w:val="100"/>
      <w:position w:val="0"/>
      <w:shd w:val="clear" w:color="auto" w:fill="FFFFFF"/>
      <w:lang w:val="pl-PL" w:eastAsia="pl-PL" w:bidi="pl-PL"/>
    </w:rPr>
  </w:style>
  <w:style w:type="character" w:customStyle="1" w:styleId="Teksttreci50">
    <w:name w:val="Tekst treści (5)_"/>
    <w:basedOn w:val="Domylnaczcionkaakapitu"/>
    <w:rsid w:val="0042265D"/>
    <w:rPr>
      <w:rFonts w:ascii="Calibri" w:eastAsia="Calibri" w:hAnsi="Calibri" w:cs="Calibri"/>
      <w:b w:val="0"/>
      <w:bCs w:val="0"/>
      <w:i/>
      <w:iCs/>
      <w:smallCaps w:val="0"/>
      <w:strike w:val="0"/>
      <w:sz w:val="19"/>
      <w:szCs w:val="19"/>
      <w:u w:val="none"/>
    </w:rPr>
  </w:style>
  <w:style w:type="character" w:customStyle="1" w:styleId="Teksttreci5Bezkursywy">
    <w:name w:val="Tekst treści (5) + Bez kursywy"/>
    <w:basedOn w:val="Teksttreci50"/>
    <w:rsid w:val="0042265D"/>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paragraph" w:customStyle="1" w:styleId="Teksttreci60">
    <w:name w:val="Tekst treści (6)"/>
    <w:basedOn w:val="Normalny"/>
    <w:link w:val="Teksttreci6"/>
    <w:rsid w:val="0042265D"/>
    <w:pPr>
      <w:widowControl w:val="0"/>
      <w:shd w:val="clear" w:color="auto" w:fill="FFFFFF"/>
      <w:spacing w:before="180" w:after="600" w:line="0" w:lineRule="atLeast"/>
    </w:pPr>
    <w:rPr>
      <w:rFonts w:ascii="Calibri" w:eastAsia="Calibri" w:hAnsi="Calibri" w:cs="Calibri"/>
      <w:b/>
      <w:bCs/>
    </w:rPr>
  </w:style>
  <w:style w:type="character" w:customStyle="1" w:styleId="Stopka20">
    <w:name w:val="Stopka (2)_"/>
    <w:basedOn w:val="Domylnaczcionkaakapitu"/>
    <w:rsid w:val="0042265D"/>
    <w:rPr>
      <w:rFonts w:ascii="Calibri" w:eastAsia="Calibri" w:hAnsi="Calibri" w:cs="Calibri"/>
      <w:b w:val="0"/>
      <w:bCs w:val="0"/>
      <w:i/>
      <w:iCs/>
      <w:smallCaps w:val="0"/>
      <w:strike w:val="0"/>
      <w:sz w:val="19"/>
      <w:szCs w:val="19"/>
      <w:u w:val="none"/>
    </w:rPr>
  </w:style>
  <w:style w:type="character" w:customStyle="1" w:styleId="Stopka21">
    <w:name w:val="Stopka (2)"/>
    <w:basedOn w:val="Stopka20"/>
    <w:rsid w:val="0042265D"/>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Stopka2Bezkursywy">
    <w:name w:val="Stopka (2) + Bez kursywy"/>
    <w:basedOn w:val="Stopka20"/>
    <w:rsid w:val="0042265D"/>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Nagwek22">
    <w:name w:val="Nagłówek #2 (2)_"/>
    <w:basedOn w:val="Domylnaczcionkaakapitu"/>
    <w:rsid w:val="0042265D"/>
    <w:rPr>
      <w:rFonts w:ascii="Calibri" w:eastAsia="Calibri" w:hAnsi="Calibri" w:cs="Calibri"/>
      <w:b w:val="0"/>
      <w:bCs w:val="0"/>
      <w:i w:val="0"/>
      <w:iCs w:val="0"/>
      <w:smallCaps w:val="0"/>
      <w:strike w:val="0"/>
      <w:sz w:val="22"/>
      <w:szCs w:val="22"/>
      <w:u w:val="none"/>
    </w:rPr>
  </w:style>
  <w:style w:type="character" w:customStyle="1" w:styleId="Nagwek220">
    <w:name w:val="Nagłówek #2 (2)"/>
    <w:basedOn w:val="Nagwek22"/>
    <w:rsid w:val="0042265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paragraph" w:styleId="Akapitzlist">
    <w:name w:val="List Paragraph"/>
    <w:aliases w:val="Wypunktowanie,L1,Numerowanie,2 heading,A_wyliczenie,K-P_odwolanie,Akapit z listą5,maz_wyliczenie,opis dzialania,wypunktowanie"/>
    <w:basedOn w:val="Normalny"/>
    <w:link w:val="AkapitzlistZnak"/>
    <w:uiPriority w:val="1"/>
    <w:qFormat/>
    <w:rsid w:val="000C5244"/>
    <w:pPr>
      <w:ind w:left="720"/>
      <w:contextualSpacing/>
    </w:pPr>
  </w:style>
  <w:style w:type="character" w:customStyle="1" w:styleId="Nagwek1Znak">
    <w:name w:val="Nagłówek 1 Znak"/>
    <w:basedOn w:val="Domylnaczcionkaakapitu"/>
    <w:link w:val="Nagwek1"/>
    <w:uiPriority w:val="1"/>
    <w:rsid w:val="00E7254B"/>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E7254B"/>
    <w:pPr>
      <w:outlineLvl w:val="9"/>
    </w:pPr>
  </w:style>
  <w:style w:type="paragraph" w:styleId="Nagwek">
    <w:name w:val="header"/>
    <w:basedOn w:val="Normalny"/>
    <w:link w:val="NagwekZnak"/>
    <w:uiPriority w:val="99"/>
    <w:unhideWhenUsed/>
    <w:rsid w:val="000F50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503B"/>
  </w:style>
  <w:style w:type="paragraph" w:styleId="Stopka0">
    <w:name w:val="footer"/>
    <w:basedOn w:val="Normalny"/>
    <w:link w:val="StopkaZnak"/>
    <w:uiPriority w:val="99"/>
    <w:unhideWhenUsed/>
    <w:rsid w:val="000F503B"/>
    <w:pPr>
      <w:tabs>
        <w:tab w:val="center" w:pos="4536"/>
        <w:tab w:val="right" w:pos="9072"/>
      </w:tabs>
      <w:spacing w:after="0" w:line="240" w:lineRule="auto"/>
    </w:pPr>
  </w:style>
  <w:style w:type="character" w:customStyle="1" w:styleId="StopkaZnak">
    <w:name w:val="Stopka Znak"/>
    <w:basedOn w:val="Domylnaczcionkaakapitu"/>
    <w:link w:val="Stopka0"/>
    <w:uiPriority w:val="99"/>
    <w:rsid w:val="000F503B"/>
  </w:style>
  <w:style w:type="character" w:customStyle="1" w:styleId="Nagwek3Znak">
    <w:name w:val="Nagłówek 3 Znak"/>
    <w:basedOn w:val="Domylnaczcionkaakapitu"/>
    <w:link w:val="Nagwek3"/>
    <w:uiPriority w:val="1"/>
    <w:rsid w:val="005F3F34"/>
    <w:rPr>
      <w:rFonts w:ascii="Times New Roman" w:eastAsia="Times New Roman" w:hAnsi="Times New Roman" w:cs="Times New Roman"/>
      <w:b/>
      <w:szCs w:val="20"/>
      <w:lang w:eastAsia="pl-PL"/>
    </w:rPr>
  </w:style>
  <w:style w:type="character" w:customStyle="1" w:styleId="Nagwek4Znak">
    <w:name w:val="Nagłówek 4 Znak"/>
    <w:basedOn w:val="Domylnaczcionkaakapitu"/>
    <w:link w:val="Nagwek4"/>
    <w:uiPriority w:val="9"/>
    <w:rsid w:val="005F3F34"/>
    <w:rPr>
      <w:rFonts w:ascii="Times New Roman" w:eastAsia="Times New Roman" w:hAnsi="Times New Roman" w:cs="Times New Roman"/>
      <w:b/>
      <w:szCs w:val="20"/>
      <w:lang w:eastAsia="pl-PL"/>
    </w:rPr>
  </w:style>
  <w:style w:type="paragraph" w:styleId="Tekstpodstawowy">
    <w:name w:val="Body Text"/>
    <w:aliases w:val="Regulacje,definicje,moj body text"/>
    <w:basedOn w:val="Normalny"/>
    <w:link w:val="TekstpodstawowyZnak"/>
    <w:uiPriority w:val="99"/>
    <w:rsid w:val="005F3F34"/>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aliases w:val="Regulacje Znak,definicje Znak,moj body text Znak"/>
    <w:basedOn w:val="Domylnaczcionkaakapitu"/>
    <w:link w:val="Tekstpodstawowy"/>
    <w:uiPriority w:val="1"/>
    <w:rsid w:val="005F3F34"/>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rsid w:val="005F3F34"/>
    <w:pPr>
      <w:spacing w:after="0" w:line="240" w:lineRule="auto"/>
      <w:jc w:val="both"/>
    </w:pPr>
    <w:rPr>
      <w:rFonts w:ascii="Times New Roman" w:eastAsia="Times New Roman" w:hAnsi="Times New Roman" w:cs="Times New Roman"/>
      <w:b/>
      <w:szCs w:val="20"/>
      <w:lang w:eastAsia="pl-PL"/>
    </w:rPr>
  </w:style>
  <w:style w:type="character" w:customStyle="1" w:styleId="Tekstpodstawowy2Znak">
    <w:name w:val="Tekst podstawowy 2 Znak"/>
    <w:basedOn w:val="Domylnaczcionkaakapitu"/>
    <w:link w:val="Tekstpodstawowy2"/>
    <w:uiPriority w:val="99"/>
    <w:rsid w:val="005F3F34"/>
    <w:rPr>
      <w:rFonts w:ascii="Times New Roman" w:eastAsia="Times New Roman" w:hAnsi="Times New Roman" w:cs="Times New Roman"/>
      <w:b/>
      <w:szCs w:val="20"/>
      <w:lang w:eastAsia="pl-PL"/>
    </w:rPr>
  </w:style>
  <w:style w:type="character" w:customStyle="1" w:styleId="AkapitzlistZnak">
    <w:name w:val="Akapit z listą Znak"/>
    <w:aliases w:val="Wypunktowanie Znak,L1 Znak,Numerowanie Znak,2 heading Znak,A_wyliczenie Znak,K-P_odwolanie Znak,Akapit z listą5 Znak,maz_wyliczenie Znak,opis dzialania Znak,wypunktowanie Znak"/>
    <w:link w:val="Akapitzlist"/>
    <w:uiPriority w:val="34"/>
    <w:qFormat/>
    <w:locked/>
    <w:rsid w:val="005F3F34"/>
  </w:style>
  <w:style w:type="paragraph" w:customStyle="1" w:styleId="kodwydz2">
    <w:name w:val="kod_wydz2"/>
    <w:basedOn w:val="Normalny"/>
    <w:uiPriority w:val="99"/>
    <w:rsid w:val="00C36D08"/>
    <w:pPr>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36D08"/>
    <w:rPr>
      <w:b/>
      <w:bCs/>
    </w:rPr>
  </w:style>
  <w:style w:type="paragraph" w:styleId="Tekstpodstawowywcity">
    <w:name w:val="Body Text Indent"/>
    <w:basedOn w:val="Normalny"/>
    <w:link w:val="TekstpodstawowywcityZnak"/>
    <w:uiPriority w:val="99"/>
    <w:semiHidden/>
    <w:unhideWhenUsed/>
    <w:rsid w:val="009B2A3A"/>
    <w:pPr>
      <w:spacing w:after="120"/>
      <w:ind w:left="283"/>
    </w:pPr>
  </w:style>
  <w:style w:type="character" w:customStyle="1" w:styleId="TekstpodstawowywcityZnak">
    <w:name w:val="Tekst podstawowy wcięty Znak"/>
    <w:basedOn w:val="Domylnaczcionkaakapitu"/>
    <w:link w:val="Tekstpodstawowywcity"/>
    <w:uiPriority w:val="99"/>
    <w:semiHidden/>
    <w:rsid w:val="009B2A3A"/>
  </w:style>
  <w:style w:type="paragraph" w:styleId="Tekstkomentarza">
    <w:name w:val="annotation text"/>
    <w:basedOn w:val="Normalny"/>
    <w:link w:val="TekstkomentarzaZnak"/>
    <w:uiPriority w:val="99"/>
    <w:semiHidden/>
    <w:unhideWhenUsed/>
    <w:rsid w:val="00DF64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643F"/>
    <w:rPr>
      <w:sz w:val="20"/>
      <w:szCs w:val="20"/>
    </w:rPr>
  </w:style>
  <w:style w:type="paragraph" w:styleId="Tematkomentarza">
    <w:name w:val="annotation subject"/>
    <w:basedOn w:val="Tekstkomentarza"/>
    <w:next w:val="Tekstkomentarza"/>
    <w:link w:val="TematkomentarzaZnak"/>
    <w:uiPriority w:val="99"/>
    <w:semiHidden/>
    <w:rsid w:val="00DF643F"/>
    <w:pPr>
      <w:spacing w:after="0"/>
    </w:pPr>
    <w:rPr>
      <w:rFonts w:ascii="Times New Roman" w:eastAsia="Times New Roman" w:hAnsi="Times New Roman" w:cs="Times New Roman"/>
      <w:b/>
      <w:bCs/>
      <w:lang w:val="en-GB" w:eastAsia="pl-PL"/>
    </w:rPr>
  </w:style>
  <w:style w:type="character" w:customStyle="1" w:styleId="TematkomentarzaZnak">
    <w:name w:val="Temat komentarza Znak"/>
    <w:basedOn w:val="TekstkomentarzaZnak"/>
    <w:link w:val="Tematkomentarza"/>
    <w:uiPriority w:val="99"/>
    <w:semiHidden/>
    <w:rsid w:val="00DF643F"/>
    <w:rPr>
      <w:rFonts w:ascii="Times New Roman" w:eastAsia="Times New Roman" w:hAnsi="Times New Roman" w:cs="Times New Roman"/>
      <w:b/>
      <w:bCs/>
      <w:sz w:val="20"/>
      <w:szCs w:val="20"/>
      <w:lang w:val="en-GB" w:eastAsia="pl-PL"/>
    </w:rPr>
  </w:style>
  <w:style w:type="paragraph" w:styleId="Tekstprzypisudolnego">
    <w:name w:val="footnote text"/>
    <w:aliases w:val="Podrozdział"/>
    <w:basedOn w:val="Normalny"/>
    <w:link w:val="TekstprzypisudolnegoZnak"/>
    <w:uiPriority w:val="99"/>
    <w:semiHidden/>
    <w:rsid w:val="00DF643F"/>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DF643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DF643F"/>
    <w:rPr>
      <w:rFonts w:cs="Times New Roman"/>
      <w:sz w:val="20"/>
      <w:vertAlign w:val="superscript"/>
    </w:rPr>
  </w:style>
  <w:style w:type="character" w:customStyle="1" w:styleId="Teksttreci">
    <w:name w:val="Tekst treści_"/>
    <w:link w:val="Teksttreci0"/>
    <w:locked/>
    <w:rsid w:val="00DF643F"/>
    <w:rPr>
      <w:rFonts w:ascii="Verdana" w:hAnsi="Verdana"/>
      <w:sz w:val="19"/>
      <w:shd w:val="clear" w:color="auto" w:fill="FFFFFF"/>
    </w:rPr>
  </w:style>
  <w:style w:type="paragraph" w:customStyle="1" w:styleId="Teksttreci0">
    <w:name w:val="Tekst treści"/>
    <w:basedOn w:val="Normalny"/>
    <w:link w:val="Teksttreci"/>
    <w:rsid w:val="00DF643F"/>
    <w:pPr>
      <w:shd w:val="clear" w:color="auto" w:fill="FFFFFF"/>
      <w:spacing w:after="0" w:line="240" w:lineRule="atLeast"/>
      <w:ind w:hanging="1700"/>
    </w:pPr>
    <w:rPr>
      <w:rFonts w:ascii="Verdana" w:hAnsi="Verdana"/>
      <w:sz w:val="19"/>
    </w:rPr>
  </w:style>
  <w:style w:type="paragraph" w:styleId="Tekstpodstawowy3">
    <w:name w:val="Body Text 3"/>
    <w:basedOn w:val="Normalny"/>
    <w:link w:val="Tekstpodstawowy3Znak"/>
    <w:uiPriority w:val="99"/>
    <w:unhideWhenUsed/>
    <w:rsid w:val="00DC5FE1"/>
    <w:pPr>
      <w:spacing w:after="120"/>
    </w:pPr>
    <w:rPr>
      <w:sz w:val="16"/>
      <w:szCs w:val="16"/>
    </w:rPr>
  </w:style>
  <w:style w:type="character" w:customStyle="1" w:styleId="Tekstpodstawowy3Znak">
    <w:name w:val="Tekst podstawowy 3 Znak"/>
    <w:basedOn w:val="Domylnaczcionkaakapitu"/>
    <w:link w:val="Tekstpodstawowy3"/>
    <w:uiPriority w:val="99"/>
    <w:rsid w:val="00DC5FE1"/>
    <w:rPr>
      <w:sz w:val="16"/>
      <w:szCs w:val="16"/>
    </w:rPr>
  </w:style>
  <w:style w:type="character" w:customStyle="1" w:styleId="Nagwek8Znak">
    <w:name w:val="Nagłówek 8 Znak"/>
    <w:basedOn w:val="Domylnaczcionkaakapitu"/>
    <w:link w:val="Nagwek8"/>
    <w:uiPriority w:val="9"/>
    <w:rsid w:val="00644907"/>
    <w:rPr>
      <w:rFonts w:asciiTheme="majorHAnsi" w:eastAsiaTheme="majorEastAsia" w:hAnsiTheme="majorHAnsi" w:cstheme="majorBidi"/>
      <w:color w:val="404040" w:themeColor="text1" w:themeTint="BF"/>
      <w:sz w:val="20"/>
      <w:szCs w:val="20"/>
    </w:rPr>
  </w:style>
  <w:style w:type="paragraph" w:styleId="Indeks1">
    <w:name w:val="index 1"/>
    <w:basedOn w:val="Normalny"/>
    <w:next w:val="Normalny"/>
    <w:autoRedefine/>
    <w:uiPriority w:val="99"/>
    <w:semiHidden/>
    <w:rsid w:val="00644907"/>
    <w:pPr>
      <w:spacing w:after="0" w:line="240" w:lineRule="auto"/>
      <w:jc w:val="both"/>
    </w:pPr>
    <w:rPr>
      <w:rFonts w:ascii="Times New Roman" w:eastAsia="Times New Roman" w:hAnsi="Times New Roman" w:cs="Times New Roman"/>
      <w:sz w:val="16"/>
      <w:szCs w:val="20"/>
      <w:lang w:eastAsia="pl-PL"/>
    </w:rPr>
  </w:style>
  <w:style w:type="paragraph" w:styleId="Tekstpodstawowywcity3">
    <w:name w:val="Body Text Indent 3"/>
    <w:basedOn w:val="Normalny"/>
    <w:link w:val="Tekstpodstawowywcity3Znak"/>
    <w:uiPriority w:val="99"/>
    <w:unhideWhenUsed/>
    <w:rsid w:val="00A93B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93B97"/>
    <w:rPr>
      <w:sz w:val="16"/>
      <w:szCs w:val="16"/>
    </w:rPr>
  </w:style>
  <w:style w:type="paragraph" w:customStyle="1" w:styleId="Tekstpodstawowywcity0">
    <w:name w:val="Tekst podstawowy wci?ty"/>
    <w:basedOn w:val="Normalny"/>
    <w:rsid w:val="00CD25D2"/>
    <w:pPr>
      <w:widowControl w:val="0"/>
      <w:spacing w:after="0" w:line="240" w:lineRule="auto"/>
      <w:ind w:right="51"/>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097CFC"/>
    <w:rPr>
      <w:sz w:val="16"/>
      <w:szCs w:val="16"/>
    </w:rPr>
  </w:style>
  <w:style w:type="paragraph" w:customStyle="1" w:styleId="ust">
    <w:name w:val="ust"/>
    <w:rsid w:val="00097CFC"/>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
    <w:name w:val="tekst"/>
    <w:basedOn w:val="Normalny"/>
    <w:rsid w:val="00097CFC"/>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nagwek03">
    <w:name w:val="nagłówek03"/>
    <w:basedOn w:val="Normalny"/>
    <w:rsid w:val="007C6A84"/>
    <w:pPr>
      <w:spacing w:after="0" w:line="240" w:lineRule="auto"/>
    </w:pPr>
    <w:rPr>
      <w:rFonts w:ascii="Times New Roman" w:eastAsia="Times New Roman" w:hAnsi="Times New Roman" w:cs="Times New Roman"/>
      <w:sz w:val="12"/>
      <w:szCs w:val="24"/>
      <w:lang w:eastAsia="pl-PL"/>
    </w:rPr>
  </w:style>
  <w:style w:type="numbering" w:customStyle="1" w:styleId="Zaimportowanystyl3">
    <w:name w:val="Zaimportowany styl 3"/>
    <w:rsid w:val="00524441"/>
  </w:style>
  <w:style w:type="paragraph" w:styleId="Zwykytekst">
    <w:name w:val="Plain Text"/>
    <w:basedOn w:val="Normalny"/>
    <w:link w:val="ZwykytekstZnak"/>
    <w:uiPriority w:val="99"/>
    <w:rsid w:val="00C1549C"/>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C1549C"/>
    <w:rPr>
      <w:rFonts w:ascii="Courier New" w:eastAsia="Times New Roman" w:hAnsi="Courier New" w:cs="Times New Roman"/>
      <w:sz w:val="20"/>
      <w:szCs w:val="20"/>
      <w:lang w:eastAsia="pl-PL"/>
    </w:rPr>
  </w:style>
  <w:style w:type="paragraph" w:customStyle="1" w:styleId="Tekstpodstawowywcity31">
    <w:name w:val="Tekst podstawowy wcięty 31"/>
    <w:basedOn w:val="Normalny"/>
    <w:rsid w:val="00C1549C"/>
    <w:pPr>
      <w:spacing w:after="0" w:line="240" w:lineRule="auto"/>
    </w:pPr>
    <w:rPr>
      <w:rFonts w:ascii="Times New Roman" w:eastAsia="Times New Roman" w:hAnsi="Times New Roman" w:cs="Times New Roman"/>
      <w:sz w:val="24"/>
      <w:szCs w:val="20"/>
      <w:lang w:eastAsia="pl-PL"/>
    </w:rPr>
  </w:style>
  <w:style w:type="paragraph" w:customStyle="1" w:styleId="western">
    <w:name w:val="western"/>
    <w:basedOn w:val="Normalny"/>
    <w:rsid w:val="00C1549C"/>
    <w:pPr>
      <w:spacing w:before="100" w:beforeAutospacing="1" w:after="142"/>
    </w:pPr>
    <w:rPr>
      <w:rFonts w:ascii="Times New Roman" w:eastAsia="Times New Roman" w:hAnsi="Times New Roman" w:cs="Times New Roman"/>
      <w:sz w:val="24"/>
      <w:szCs w:val="24"/>
      <w:lang w:eastAsia="pl-PL"/>
    </w:rPr>
  </w:style>
  <w:style w:type="paragraph" w:customStyle="1" w:styleId="rozdzia">
    <w:name w:val="rozdział"/>
    <w:basedOn w:val="Normalny"/>
    <w:autoRedefine/>
    <w:rsid w:val="001F7B3A"/>
    <w:pPr>
      <w:tabs>
        <w:tab w:val="left" w:pos="0"/>
      </w:tabs>
      <w:spacing w:after="0" w:line="240" w:lineRule="auto"/>
      <w:jc w:val="center"/>
    </w:pPr>
    <w:rPr>
      <w:rFonts w:ascii="Tahoma" w:eastAsia="Times New Roman" w:hAnsi="Tahoma" w:cs="Tahoma"/>
      <w:b/>
      <w:spacing w:val="8"/>
      <w:sz w:val="20"/>
      <w:szCs w:val="20"/>
      <w:lang w:eastAsia="pl-PL"/>
    </w:rPr>
  </w:style>
  <w:style w:type="paragraph" w:customStyle="1" w:styleId="Default">
    <w:name w:val="Default"/>
    <w:rsid w:val="00942005"/>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942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236112"/>
    <w:rPr>
      <w:color w:val="800080" w:themeColor="followedHyperlink"/>
      <w:u w:val="single"/>
    </w:rPr>
  </w:style>
  <w:style w:type="character" w:customStyle="1" w:styleId="Nagwek2Znak">
    <w:name w:val="Nagłówek 2 Znak"/>
    <w:basedOn w:val="Domylnaczcionkaakapitu"/>
    <w:link w:val="Nagwek2"/>
    <w:uiPriority w:val="1"/>
    <w:rsid w:val="00EE24E6"/>
    <w:rPr>
      <w:rFonts w:ascii="Verdana" w:eastAsia="Verdana" w:hAnsi="Verdana" w:cs="Verdana"/>
      <w:i/>
      <w:iCs/>
      <w:color w:val="00000A"/>
      <w:sz w:val="21"/>
      <w:szCs w:val="21"/>
    </w:rPr>
  </w:style>
  <w:style w:type="character" w:customStyle="1" w:styleId="TytuZnak">
    <w:name w:val="Tytuł Znak"/>
    <w:basedOn w:val="Domylnaczcionkaakapitu"/>
    <w:link w:val="Tytu"/>
    <w:uiPriority w:val="1"/>
    <w:rsid w:val="00EE24E6"/>
    <w:rPr>
      <w:rFonts w:ascii="Tahoma" w:eastAsia="Tahoma" w:hAnsi="Tahoma" w:cs="Tahoma"/>
      <w:b/>
      <w:bCs/>
      <w:sz w:val="28"/>
      <w:szCs w:val="28"/>
    </w:rPr>
  </w:style>
  <w:style w:type="character" w:customStyle="1" w:styleId="ListLabel1">
    <w:name w:val="ListLabel 1"/>
    <w:rsid w:val="00EE24E6"/>
    <w:rPr>
      <w:rFonts w:eastAsia="Tahoma" w:cs="Tahoma"/>
      <w:spacing w:val="-2"/>
      <w:w w:val="99"/>
      <w:sz w:val="20"/>
      <w:szCs w:val="20"/>
      <w:lang w:val="pl-PL" w:eastAsia="en-US" w:bidi="ar-SA"/>
    </w:rPr>
  </w:style>
  <w:style w:type="character" w:customStyle="1" w:styleId="ListLabel2">
    <w:name w:val="ListLabel 2"/>
    <w:rsid w:val="00EE24E6"/>
    <w:rPr>
      <w:lang w:val="pl-PL" w:eastAsia="en-US" w:bidi="ar-SA"/>
    </w:rPr>
  </w:style>
  <w:style w:type="character" w:customStyle="1" w:styleId="ListLabel3">
    <w:name w:val="ListLabel 3"/>
    <w:rsid w:val="00EE24E6"/>
    <w:rPr>
      <w:rFonts w:eastAsia="Tahoma" w:cs="Tahoma"/>
      <w:spacing w:val="-2"/>
      <w:w w:val="99"/>
      <w:sz w:val="20"/>
      <w:szCs w:val="20"/>
      <w:lang w:val="pl-PL" w:eastAsia="en-US" w:bidi="ar-SA"/>
    </w:rPr>
  </w:style>
  <w:style w:type="character" w:customStyle="1" w:styleId="ListLabel4">
    <w:name w:val="ListLabel 4"/>
    <w:rsid w:val="00EE24E6"/>
    <w:rPr>
      <w:rFonts w:eastAsia="Tahoma" w:cs="Tahoma"/>
      <w:spacing w:val="0"/>
      <w:w w:val="99"/>
      <w:sz w:val="20"/>
      <w:szCs w:val="20"/>
      <w:lang w:val="pl-PL" w:eastAsia="en-US" w:bidi="ar-SA"/>
    </w:rPr>
  </w:style>
  <w:style w:type="character" w:customStyle="1" w:styleId="ListLabel5">
    <w:name w:val="ListLabel 5"/>
    <w:rsid w:val="00EE24E6"/>
    <w:rPr>
      <w:lang w:val="pl-PL" w:eastAsia="en-US" w:bidi="ar-SA"/>
    </w:rPr>
  </w:style>
  <w:style w:type="character" w:customStyle="1" w:styleId="ListLabel6">
    <w:name w:val="ListLabel 6"/>
    <w:rsid w:val="00EE24E6"/>
    <w:rPr>
      <w:spacing w:val="-2"/>
      <w:w w:val="99"/>
      <w:sz w:val="20"/>
      <w:szCs w:val="20"/>
    </w:rPr>
  </w:style>
  <w:style w:type="character" w:customStyle="1" w:styleId="ListLabel7">
    <w:name w:val="ListLabel 7"/>
    <w:rsid w:val="00EE24E6"/>
    <w:rPr>
      <w:rFonts w:cs="Symbol"/>
    </w:rPr>
  </w:style>
  <w:style w:type="character" w:customStyle="1" w:styleId="ListLabel8">
    <w:name w:val="ListLabel 8"/>
    <w:rsid w:val="00EE24E6"/>
    <w:rPr>
      <w:spacing w:val="0"/>
      <w:w w:val="99"/>
      <w:sz w:val="20"/>
      <w:szCs w:val="20"/>
    </w:rPr>
  </w:style>
  <w:style w:type="character" w:customStyle="1" w:styleId="Znakinumeracji">
    <w:name w:val="Znaki numeracji"/>
    <w:rsid w:val="00EE24E6"/>
  </w:style>
  <w:style w:type="character" w:customStyle="1" w:styleId="Znakiwypunktowania">
    <w:name w:val="Znaki wypunktowania"/>
    <w:rsid w:val="00EE24E6"/>
    <w:rPr>
      <w:rFonts w:ascii="OpenSymbol" w:eastAsia="OpenSymbol" w:hAnsi="OpenSymbol" w:cs="OpenSymbol"/>
    </w:rPr>
  </w:style>
  <w:style w:type="character" w:customStyle="1" w:styleId="NagwekZnak1">
    <w:name w:val="Nagłówek Znak1"/>
    <w:basedOn w:val="Domylnaczcionkaakapitu"/>
    <w:uiPriority w:val="99"/>
    <w:semiHidden/>
    <w:rsid w:val="00EE24E6"/>
    <w:rPr>
      <w:rFonts w:ascii="Tahoma" w:eastAsia="Tahoma" w:hAnsi="Tahoma" w:cs="Tahoma"/>
      <w:color w:val="00000A"/>
      <w:sz w:val="22"/>
    </w:rPr>
  </w:style>
  <w:style w:type="paragraph" w:customStyle="1" w:styleId="Tretekstu">
    <w:name w:val="Treść tekstu"/>
    <w:basedOn w:val="Normalny"/>
    <w:uiPriority w:val="1"/>
    <w:qFormat/>
    <w:rsid w:val="00EE24E6"/>
    <w:pPr>
      <w:widowControl w:val="0"/>
      <w:suppressAutoHyphens/>
      <w:spacing w:after="140" w:line="288" w:lineRule="auto"/>
    </w:pPr>
    <w:rPr>
      <w:rFonts w:ascii="Tahoma" w:eastAsia="Tahoma" w:hAnsi="Tahoma" w:cs="Tahoma"/>
      <w:sz w:val="20"/>
      <w:szCs w:val="20"/>
    </w:rPr>
  </w:style>
  <w:style w:type="paragraph" w:styleId="Lista">
    <w:name w:val="List"/>
    <w:basedOn w:val="Tretekstu"/>
    <w:rsid w:val="00EE24E6"/>
    <w:rPr>
      <w:rFonts w:cs="Mangal"/>
    </w:rPr>
  </w:style>
  <w:style w:type="paragraph" w:styleId="Podpis">
    <w:name w:val="Signature"/>
    <w:basedOn w:val="Normalny"/>
    <w:link w:val="PodpisZnak"/>
    <w:rsid w:val="00EE24E6"/>
    <w:pPr>
      <w:widowControl w:val="0"/>
      <w:suppressLineNumbers/>
      <w:suppressAutoHyphens/>
      <w:spacing w:before="120" w:after="120" w:line="240" w:lineRule="auto"/>
    </w:pPr>
    <w:rPr>
      <w:rFonts w:ascii="Tahoma" w:eastAsia="Tahoma" w:hAnsi="Tahoma" w:cs="Mangal"/>
      <w:i/>
      <w:iCs/>
      <w:color w:val="00000A"/>
      <w:sz w:val="24"/>
      <w:szCs w:val="24"/>
    </w:rPr>
  </w:style>
  <w:style w:type="character" w:customStyle="1" w:styleId="PodpisZnak">
    <w:name w:val="Podpis Znak"/>
    <w:basedOn w:val="Domylnaczcionkaakapitu"/>
    <w:link w:val="Podpis"/>
    <w:rsid w:val="00EE24E6"/>
    <w:rPr>
      <w:rFonts w:ascii="Tahoma" w:eastAsia="Tahoma" w:hAnsi="Tahoma" w:cs="Mangal"/>
      <w:i/>
      <w:iCs/>
      <w:color w:val="00000A"/>
      <w:sz w:val="24"/>
      <w:szCs w:val="24"/>
    </w:rPr>
  </w:style>
  <w:style w:type="paragraph" w:customStyle="1" w:styleId="Indeks">
    <w:name w:val="Indeks"/>
    <w:basedOn w:val="Normalny"/>
    <w:rsid w:val="00EE24E6"/>
    <w:pPr>
      <w:widowControl w:val="0"/>
      <w:suppressLineNumbers/>
      <w:suppressAutoHyphens/>
      <w:spacing w:after="0" w:line="240" w:lineRule="auto"/>
    </w:pPr>
    <w:rPr>
      <w:rFonts w:ascii="Tahoma" w:eastAsia="Tahoma" w:hAnsi="Tahoma" w:cs="Mangal"/>
      <w:color w:val="00000A"/>
    </w:rPr>
  </w:style>
  <w:style w:type="paragraph" w:styleId="Tytu">
    <w:name w:val="Title"/>
    <w:basedOn w:val="Normalny"/>
    <w:link w:val="TytuZnak"/>
    <w:uiPriority w:val="1"/>
    <w:qFormat/>
    <w:rsid w:val="00EE24E6"/>
    <w:pPr>
      <w:widowControl w:val="0"/>
      <w:suppressAutoHyphens/>
      <w:spacing w:after="0" w:line="240" w:lineRule="auto"/>
      <w:ind w:left="582" w:right="255"/>
      <w:jc w:val="center"/>
    </w:pPr>
    <w:rPr>
      <w:rFonts w:ascii="Tahoma" w:eastAsia="Tahoma" w:hAnsi="Tahoma" w:cs="Tahoma"/>
      <w:b/>
      <w:bCs/>
      <w:sz w:val="28"/>
      <w:szCs w:val="28"/>
    </w:rPr>
  </w:style>
  <w:style w:type="character" w:customStyle="1" w:styleId="TytuZnak1">
    <w:name w:val="Tytuł Znak1"/>
    <w:basedOn w:val="Domylnaczcionkaakapitu"/>
    <w:uiPriority w:val="10"/>
    <w:rsid w:val="00EE24E6"/>
    <w:rPr>
      <w:rFonts w:asciiTheme="majorHAnsi" w:eastAsiaTheme="majorEastAsia" w:hAnsiTheme="majorHAnsi" w:cstheme="majorBidi"/>
      <w:spacing w:val="-10"/>
      <w:kern w:val="28"/>
      <w:sz w:val="56"/>
      <w:szCs w:val="56"/>
    </w:rPr>
  </w:style>
  <w:style w:type="paragraph" w:customStyle="1" w:styleId="TableParagraph">
    <w:name w:val="Table Paragraph"/>
    <w:basedOn w:val="Normalny"/>
    <w:uiPriority w:val="1"/>
    <w:qFormat/>
    <w:rsid w:val="00EE24E6"/>
    <w:pPr>
      <w:widowControl w:val="0"/>
      <w:suppressAutoHyphens/>
      <w:spacing w:after="0" w:line="240" w:lineRule="auto"/>
      <w:jc w:val="center"/>
    </w:pPr>
    <w:rPr>
      <w:rFonts w:ascii="Tahoma" w:eastAsia="Tahoma" w:hAnsi="Tahoma" w:cs="Tahoma"/>
      <w:color w:val="00000A"/>
    </w:rPr>
  </w:style>
  <w:style w:type="paragraph" w:customStyle="1" w:styleId="Gwka">
    <w:name w:val="Główka"/>
    <w:basedOn w:val="Normalny"/>
    <w:uiPriority w:val="99"/>
    <w:unhideWhenUsed/>
    <w:rsid w:val="00EE24E6"/>
    <w:pPr>
      <w:widowControl w:val="0"/>
      <w:tabs>
        <w:tab w:val="center" w:pos="4536"/>
        <w:tab w:val="right" w:pos="9072"/>
      </w:tabs>
      <w:suppressAutoHyphens/>
      <w:spacing w:after="0" w:line="240" w:lineRule="auto"/>
    </w:pPr>
    <w:rPr>
      <w:rFonts w:ascii="Tahoma" w:eastAsia="Tahoma" w:hAnsi="Tahoma" w:cs="Tahoma"/>
      <w:color w:val="00000A"/>
    </w:rPr>
  </w:style>
  <w:style w:type="character" w:customStyle="1" w:styleId="StopkaZnak1">
    <w:name w:val="Stopka Znak1"/>
    <w:basedOn w:val="Domylnaczcionkaakapitu"/>
    <w:uiPriority w:val="99"/>
    <w:semiHidden/>
    <w:rsid w:val="00EE24E6"/>
    <w:rPr>
      <w:rFonts w:ascii="Tahoma" w:eastAsia="Tahoma" w:hAnsi="Tahoma" w:cs="Tahoma"/>
      <w:color w:val="00000A"/>
      <w:sz w:val="22"/>
    </w:rPr>
  </w:style>
  <w:style w:type="paragraph" w:customStyle="1" w:styleId="Zawartoramki">
    <w:name w:val="Zawartość ramki"/>
    <w:basedOn w:val="Normalny"/>
    <w:rsid w:val="00EE24E6"/>
    <w:pPr>
      <w:widowControl w:val="0"/>
      <w:suppressAutoHyphens/>
      <w:spacing w:after="0" w:line="240" w:lineRule="auto"/>
    </w:pPr>
    <w:rPr>
      <w:rFonts w:ascii="Tahoma" w:eastAsia="Tahoma" w:hAnsi="Tahoma" w:cs="Tahoma"/>
      <w:color w:val="00000A"/>
    </w:rPr>
  </w:style>
  <w:style w:type="table" w:customStyle="1" w:styleId="TableNormal">
    <w:name w:val="Table Normal"/>
    <w:uiPriority w:val="2"/>
    <w:semiHidden/>
    <w:unhideWhenUsed/>
    <w:qFormat/>
    <w:rsid w:val="00EE24E6"/>
    <w:pPr>
      <w:spacing w:after="0" w:line="240" w:lineRule="auto"/>
    </w:pPr>
    <w:rPr>
      <w:sz w:val="20"/>
      <w:lang w:val="en-US"/>
    </w:rPr>
    <w:tblPr>
      <w:tblInd w:w="0" w:type="dxa"/>
      <w:tblCellMar>
        <w:top w:w="0" w:type="dxa"/>
        <w:left w:w="0" w:type="dxa"/>
        <w:bottom w:w="0" w:type="dxa"/>
        <w:right w:w="0" w:type="dxa"/>
      </w:tblCellMar>
    </w:tblPr>
  </w:style>
  <w:style w:type="paragraph" w:customStyle="1" w:styleId="Standard">
    <w:name w:val="Standard"/>
    <w:rsid w:val="00EE24E6"/>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14">
    <w:name w:val="WW8Num14"/>
    <w:basedOn w:val="Bezlisty"/>
    <w:rsid w:val="00EE24E6"/>
    <w:pPr>
      <w:numPr>
        <w:numId w:val="57"/>
      </w:numPr>
    </w:pPr>
  </w:style>
  <w:style w:type="table" w:customStyle="1" w:styleId="Tabela-Siatka1">
    <w:name w:val="Tabela - Siatka1"/>
    <w:basedOn w:val="Standardowy"/>
    <w:next w:val="Tabela-Siatka"/>
    <w:uiPriority w:val="59"/>
    <w:rsid w:val="00313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D6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ornowac.pl" TargetMode="External"/><Relationship Id="rId13" Type="http://schemas.openxmlformats.org/officeDocument/2006/relationships/hyperlink" Target="mailto:zamowienia@kornowac.pl%2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kornowac.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ems.ms.gov.pl" TargetMode="External"/><Relationship Id="rId10" Type="http://schemas.openxmlformats.org/officeDocument/2006/relationships/hyperlink" Target="http://bip.kornowac.pl/wiadomosci/6428/przetargi__wszcze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p.kornowac.pl/wiadomosci/6428/przetargi__wszczete" TargetMode="External"/><Relationship Id="rId14"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74B50-0134-4F73-A599-913ED488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3668</TotalTime>
  <Pages>50</Pages>
  <Words>14964</Words>
  <Characters>89786</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jasinskaa</dc:creator>
  <cp:lastModifiedBy>Sabina Żydek</cp:lastModifiedBy>
  <cp:revision>154</cp:revision>
  <cp:lastPrinted>2021-04-28T09:19:00Z</cp:lastPrinted>
  <dcterms:created xsi:type="dcterms:W3CDTF">2021-01-21T08:16:00Z</dcterms:created>
  <dcterms:modified xsi:type="dcterms:W3CDTF">2021-04-29T10:19:00Z</dcterms:modified>
</cp:coreProperties>
</file>