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1"/>
        <w:tblW w:w="13435" w:type="dxa"/>
        <w:jc w:val="center"/>
        <w:tblLook w:val="04A0" w:firstRow="1" w:lastRow="0" w:firstColumn="1" w:lastColumn="0" w:noHBand="0" w:noVBand="1"/>
      </w:tblPr>
      <w:tblGrid>
        <w:gridCol w:w="1957"/>
        <w:gridCol w:w="9646"/>
        <w:gridCol w:w="1832"/>
      </w:tblGrid>
      <w:tr w:rsidR="00B7736E" w14:paraId="34AC9374" w14:textId="77777777" w:rsidTr="004C7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  <w:right w:val="single" w:sz="4" w:space="0" w:color="70AD47" w:themeColor="accent6"/>
            </w:tcBorders>
          </w:tcPr>
          <w:p w14:paraId="60F36A71" w14:textId="77777777" w:rsidR="00B7736E" w:rsidRDefault="00B7736E" w:rsidP="004C7BA7">
            <w:pPr>
              <w:jc w:val="center"/>
              <w:rPr>
                <w:noProof/>
                <w:lang w:eastAsia="pl-PL"/>
              </w:rPr>
            </w:pPr>
            <w:bookmarkStart w:id="0" w:name="_Hlk53993014"/>
            <w:r>
              <w:rPr>
                <w:noProof/>
                <w:lang w:eastAsia="pl-PL"/>
              </w:rPr>
              <w:drawing>
                <wp:inline distT="0" distB="0" distL="0" distR="0" wp14:anchorId="5BA18E4D" wp14:editId="5FDD038D">
                  <wp:extent cx="1047750" cy="1047750"/>
                  <wp:effectExtent l="0" t="0" r="0" b="0"/>
                  <wp:docPr id="4" name="Obraz 4" descr="Obraz zawierający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pu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5476D5B" w14:textId="7C0BFA74" w:rsidR="00B7736E" w:rsidRPr="00DD5B52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0AD47" w:themeColor="accent6"/>
                <w:sz w:val="24"/>
              </w:rPr>
            </w:pPr>
            <w:r w:rsidRPr="00DD5B52">
              <w:rPr>
                <w:color w:val="70AD47" w:themeColor="accent6"/>
                <w:sz w:val="24"/>
              </w:rPr>
              <w:t xml:space="preserve">HARMONOGRAM ODBIORU ODPADÓW KOMUNALNYCH Z TERENU GMINY GOŁUCHÓW </w:t>
            </w:r>
            <w:r>
              <w:rPr>
                <w:color w:val="70AD47" w:themeColor="accent6"/>
                <w:sz w:val="24"/>
              </w:rPr>
              <w:br/>
            </w:r>
            <w:r w:rsidRPr="00DD5B52">
              <w:rPr>
                <w:color w:val="70AD47" w:themeColor="accent6"/>
                <w:sz w:val="24"/>
              </w:rPr>
              <w:t xml:space="preserve">W </w:t>
            </w:r>
            <w:r>
              <w:rPr>
                <w:color w:val="70AD47" w:themeColor="accent6"/>
                <w:sz w:val="24"/>
              </w:rPr>
              <w:t>202</w:t>
            </w:r>
            <w:r w:rsidR="000F4537">
              <w:rPr>
                <w:color w:val="70AD47" w:themeColor="accent6"/>
                <w:sz w:val="24"/>
              </w:rPr>
              <w:t>5</w:t>
            </w:r>
            <w:r w:rsidRPr="00DD5B52">
              <w:rPr>
                <w:color w:val="70AD47" w:themeColor="accent6"/>
                <w:sz w:val="24"/>
              </w:rPr>
              <w:t xml:space="preserve"> ROKU</w:t>
            </w:r>
          </w:p>
          <w:p w14:paraId="503B2302" w14:textId="77777777" w:rsidR="00B7736E" w:rsidRPr="00743AF7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4"/>
                <w:szCs w:val="14"/>
              </w:rPr>
            </w:pPr>
          </w:p>
          <w:p w14:paraId="07BAF3C0" w14:textId="77777777" w:rsidR="00B7736E" w:rsidRDefault="00B7736E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REJON II</w:t>
            </w:r>
          </w:p>
          <w:p w14:paraId="2A25AF12" w14:textId="4D93EB66" w:rsidR="00B7736E" w:rsidRPr="00681E6F" w:rsidRDefault="00B7736E" w:rsidP="004C7BA7">
            <w:pPr>
              <w:tabs>
                <w:tab w:val="left" w:pos="189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6996">
              <w:rPr>
                <w:sz w:val="28"/>
                <w:szCs w:val="28"/>
              </w:rPr>
              <w:t>CZECHEL,  KARSY,  KRZYWOSĄDÓW,  ŻYCHLIN</w:t>
            </w:r>
          </w:p>
        </w:tc>
        <w:tc>
          <w:tcPr>
            <w:tcW w:w="1245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</w:tcPr>
          <w:p w14:paraId="02BA005D" w14:textId="77777777" w:rsidR="00B7736E" w:rsidRPr="00DD5B52" w:rsidRDefault="00B7736E" w:rsidP="004C7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DE216C" wp14:editId="30B506F9">
                  <wp:extent cx="1026160" cy="13296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4" t="12422" r="22987" b="11171"/>
                          <a:stretch/>
                        </pic:blipFill>
                        <pic:spPr bwMode="auto">
                          <a:xfrm>
                            <a:off x="0" y="0"/>
                            <a:ext cx="102616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E0FD88D" w14:textId="77777777" w:rsidR="00B7736E" w:rsidRDefault="00B7736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963"/>
        <w:gridCol w:w="948"/>
        <w:gridCol w:w="948"/>
        <w:gridCol w:w="948"/>
        <w:gridCol w:w="963"/>
        <w:gridCol w:w="963"/>
        <w:gridCol w:w="948"/>
        <w:gridCol w:w="963"/>
        <w:gridCol w:w="948"/>
        <w:gridCol w:w="963"/>
        <w:gridCol w:w="938"/>
        <w:gridCol w:w="963"/>
      </w:tblGrid>
      <w:tr w:rsidR="00A72762" w14:paraId="6910B452" w14:textId="77777777" w:rsidTr="007F6997">
        <w:trPr>
          <w:cantSplit/>
          <w:trHeight w:val="787"/>
          <w:jc w:val="center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41494C" w14:textId="77777777" w:rsidR="00A72762" w:rsidRPr="00497322" w:rsidRDefault="00A72762" w:rsidP="004C7BA7">
            <w:pPr>
              <w:jc w:val="center"/>
              <w:rPr>
                <w:b/>
              </w:rPr>
            </w:pPr>
            <w:r w:rsidRPr="00497322">
              <w:rPr>
                <w:b/>
              </w:rPr>
              <w:t>ODPADY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3A5BEDA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8978DA9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922456B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2CDD61E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D9BF1E0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29AE1F6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ADB8511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28CA9D3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VIII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95BFCE4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IX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9016668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5C28ABC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35117F3" w14:textId="77777777" w:rsidR="00A72762" w:rsidRPr="00BE558E" w:rsidRDefault="00A72762" w:rsidP="004C7BA7">
            <w:pPr>
              <w:ind w:left="113" w:right="113"/>
              <w:jc w:val="center"/>
              <w:rPr>
                <w:b/>
                <w:sz w:val="24"/>
                <w:szCs w:val="32"/>
              </w:rPr>
            </w:pPr>
            <w:r w:rsidRPr="00BE558E">
              <w:rPr>
                <w:b/>
                <w:sz w:val="24"/>
                <w:szCs w:val="32"/>
              </w:rPr>
              <w:t>XII</w:t>
            </w:r>
          </w:p>
        </w:tc>
      </w:tr>
      <w:tr w:rsidR="00B5283B" w14:paraId="7510F99B" w14:textId="77777777" w:rsidTr="00215F33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28EF9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 ZMIESZANE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B07C" w14:textId="6D6CD314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67092" w14:textId="02EA9922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95D9E" w14:textId="7D01725B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9424E" w14:textId="1B4BEAA7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</w:t>
            </w:r>
            <w:r w:rsidR="007D1F4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15DE4" w14:textId="2EEEF8D2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BA61A" w14:textId="20CC675C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02F13" w14:textId="5CA5EA72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AE104" w14:textId="641FEFD4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2C9E" w14:textId="38407EBE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7A540" w14:textId="1D4B19FD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B9232" w14:textId="6530C604" w:rsidR="00B5283B" w:rsidRPr="009324AB" w:rsidRDefault="00B5283B" w:rsidP="00B528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44B14" w14:textId="1B296FC2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1,15,29</w:t>
            </w:r>
          </w:p>
        </w:tc>
      </w:tr>
      <w:tr w:rsidR="00B5283B" w14:paraId="0AEF2C6A" w14:textId="77777777" w:rsidTr="004B5277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44AA1E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-</w:t>
            </w:r>
          </w:p>
          <w:p w14:paraId="103F0FA7" w14:textId="7B58FE1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WORKI</w:t>
            </w:r>
            <w:r>
              <w:rPr>
                <w:b/>
                <w:sz w:val="24"/>
                <w:szCs w:val="24"/>
              </w:rPr>
              <w:t>/POJ.SZKŁO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482978" w14:textId="751B1596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6BDC74" w14:textId="2B17FFAC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50B48" w14:textId="52B83DC7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BEAB63" w14:textId="0126E266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C1D3E7" w14:textId="4BC81422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EAFDB6" w14:textId="55B93537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14232E" w14:textId="3D3B749E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96836A" w14:textId="2CF5B1FC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3C3BF9" w14:textId="68B9C931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D5775C" w14:textId="3A6842EE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50B05E" w14:textId="4CDC6E0A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8AE13A" w14:textId="3F765DB5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B5283B" w14:paraId="0C895EA2" w14:textId="77777777" w:rsidTr="003E79D6">
        <w:trPr>
          <w:trHeight w:val="58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796C8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SUROWCE WTÓRNE –</w:t>
            </w:r>
          </w:p>
          <w:p w14:paraId="30B039F1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POJEMNIKI (DZWON)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BB0BC" w14:textId="1DF4A0EA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4,17,31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0280" w14:textId="4CCDE708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B90C" w14:textId="1224F653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14,28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BE550" w14:textId="2F0A8E84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13E4" w14:textId="430A38EB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E5E5" w14:textId="7A36567A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7AC0" w14:textId="11A06EA0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FBA2" w14:textId="52C09D9B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1,16,29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B2E46" w14:textId="426B26F7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04A7" w14:textId="23C29B89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509C" w14:textId="7BD5AD62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57A0" w14:textId="4F6987E7" w:rsidR="00B5283B" w:rsidRPr="000E0E6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 w:rsidRPr="000E0E6B">
              <w:rPr>
                <w:b/>
                <w:bCs/>
                <w:sz w:val="24"/>
                <w:szCs w:val="24"/>
              </w:rPr>
              <w:t>5,19</w:t>
            </w:r>
          </w:p>
        </w:tc>
      </w:tr>
      <w:tr w:rsidR="00B5283B" w14:paraId="2FC4B8D9" w14:textId="77777777" w:rsidTr="00064518">
        <w:trPr>
          <w:trHeight w:val="586"/>
          <w:jc w:val="center"/>
        </w:trPr>
        <w:tc>
          <w:tcPr>
            <w:tcW w:w="2563" w:type="dxa"/>
            <w:shd w:val="clear" w:color="auto" w:fill="E2EFD9" w:themeFill="accent6" w:themeFillTint="33"/>
            <w:vAlign w:val="center"/>
          </w:tcPr>
          <w:p w14:paraId="0D002799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ODPADY</w:t>
            </w:r>
          </w:p>
          <w:p w14:paraId="59FBDBA4" w14:textId="77777777" w:rsidR="00B5283B" w:rsidRPr="00091344" w:rsidRDefault="00B5283B" w:rsidP="00B5283B">
            <w:pPr>
              <w:jc w:val="center"/>
              <w:rPr>
                <w:b/>
                <w:sz w:val="24"/>
                <w:szCs w:val="24"/>
              </w:rPr>
            </w:pPr>
            <w:r w:rsidRPr="00091344">
              <w:rPr>
                <w:b/>
                <w:sz w:val="24"/>
                <w:szCs w:val="24"/>
              </w:rPr>
              <w:t>BIODEGRADOWALN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61239" w14:textId="6F494DE3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5E0EA" w14:textId="6A3DFAD1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21A11" w14:textId="66CC1FC8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EECB2" w14:textId="3FEC1F29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9B3F6E" w14:textId="60744A20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2,15,29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D45D7" w14:textId="684C8C7B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D0BA4" w14:textId="5BB6493C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477CF" w14:textId="7B247AFB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502E2" w14:textId="418ED683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C8B45" w14:textId="1FC825A6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2,16,30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B79083" w14:textId="5C5924C6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BF24" w14:textId="62E4A71B" w:rsidR="00B5283B" w:rsidRPr="009324AB" w:rsidRDefault="00B5283B" w:rsidP="00B528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</w:tbl>
    <w:p w14:paraId="553A14EA" w14:textId="77777777" w:rsidR="00A72762" w:rsidRDefault="00A72762"/>
    <w:tbl>
      <w:tblPr>
        <w:tblStyle w:val="Tabela-Siatka"/>
        <w:tblW w:w="0" w:type="auto"/>
        <w:tblBorders>
          <w:top w:val="double" w:sz="4" w:space="0" w:color="70AD47" w:themeColor="accent6"/>
          <w:left w:val="none" w:sz="0" w:space="0" w:color="auto"/>
          <w:bottom w:val="doub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E50718" w14:paraId="06A4E84A" w14:textId="77777777" w:rsidTr="002278EF">
        <w:trPr>
          <w:trHeight w:val="1186"/>
        </w:trPr>
        <w:tc>
          <w:tcPr>
            <w:tcW w:w="13996" w:type="dxa"/>
            <w:tcBorders>
              <w:top w:val="single" w:sz="4" w:space="0" w:color="70AD47" w:themeColor="accent6"/>
            </w:tcBorders>
          </w:tcPr>
          <w:p w14:paraId="4CEDA180" w14:textId="77777777" w:rsidR="000C63E7" w:rsidRPr="001D0927" w:rsidRDefault="000C63E7" w:rsidP="00456F39">
            <w:pPr>
              <w:jc w:val="center"/>
              <w:rPr>
                <w:b/>
                <w:color w:val="385623" w:themeColor="accent6" w:themeShade="80"/>
                <w:sz w:val="24"/>
              </w:rPr>
            </w:pPr>
            <w:bookmarkStart w:id="1" w:name="_Hlk9511374"/>
            <w:r w:rsidRPr="001D0927">
              <w:rPr>
                <w:b/>
                <w:color w:val="385623" w:themeColor="accent6" w:themeShade="80"/>
                <w:sz w:val="24"/>
              </w:rPr>
              <w:t>WAŻNE!</w:t>
            </w:r>
          </w:p>
          <w:p w14:paraId="04970EB1" w14:textId="6519E31A" w:rsidR="00456F39" w:rsidRPr="003F4DCD" w:rsidRDefault="000C63E7" w:rsidP="003F4DCD">
            <w:pPr>
              <w:spacing w:line="276" w:lineRule="auto"/>
              <w:jc w:val="center"/>
            </w:pPr>
            <w:r w:rsidRPr="003F4DCD">
              <w:t xml:space="preserve">Pojemniki na odpady, worki z wysegregowanymi surowcami oraz </w:t>
            </w:r>
            <w:r w:rsidR="004B1450">
              <w:t>pojemni</w:t>
            </w:r>
            <w:r w:rsidRPr="003F4DCD">
              <w:t>ki z odpadami biodegradowalnymi powinny być wystawione przed posesję</w:t>
            </w:r>
          </w:p>
          <w:p w14:paraId="6F21BE66" w14:textId="5D321291" w:rsidR="00A234F7" w:rsidRPr="003F4DCD" w:rsidRDefault="000C63E7" w:rsidP="003F4DCD">
            <w:pPr>
              <w:spacing w:line="276" w:lineRule="auto"/>
              <w:jc w:val="center"/>
              <w:rPr>
                <w:b/>
              </w:rPr>
            </w:pPr>
            <w:r w:rsidRPr="003F4DCD">
              <w:rPr>
                <w:b/>
              </w:rPr>
              <w:t>do godz</w:t>
            </w:r>
            <w:r w:rsidR="00F02759" w:rsidRPr="003F4DCD">
              <w:rPr>
                <w:b/>
              </w:rPr>
              <w:t xml:space="preserve">. 7:00 </w:t>
            </w:r>
            <w:r w:rsidRPr="003F4DCD">
              <w:rPr>
                <w:b/>
              </w:rPr>
              <w:t>w dniu planowanego odbioru.</w:t>
            </w:r>
          </w:p>
          <w:p w14:paraId="2EC73079" w14:textId="33A905A0" w:rsidR="000C63E7" w:rsidRPr="003F4DCD" w:rsidRDefault="00A234F7" w:rsidP="003F4DCD">
            <w:pPr>
              <w:spacing w:line="276" w:lineRule="auto"/>
              <w:jc w:val="center"/>
              <w:rPr>
                <w:b/>
              </w:rPr>
            </w:pPr>
            <w:r w:rsidRPr="003F4DCD">
              <w:rPr>
                <w:b/>
                <w:color w:val="FF0000"/>
                <w:u w:val="single"/>
              </w:rPr>
              <w:t>Pracownicy PUK S</w:t>
            </w:r>
            <w:r w:rsidR="006F7BE7" w:rsidRPr="003F4DCD">
              <w:rPr>
                <w:b/>
                <w:color w:val="FF0000"/>
                <w:u w:val="single"/>
              </w:rPr>
              <w:t>.</w:t>
            </w:r>
            <w:r w:rsidRPr="003F4DCD">
              <w:rPr>
                <w:b/>
                <w:color w:val="FF0000"/>
                <w:u w:val="single"/>
              </w:rPr>
              <w:t>A</w:t>
            </w:r>
            <w:r w:rsidR="006F7BE7" w:rsidRPr="003F4DCD">
              <w:rPr>
                <w:b/>
                <w:color w:val="FF0000"/>
                <w:u w:val="single"/>
              </w:rPr>
              <w:t>.</w:t>
            </w:r>
            <w:r w:rsidRPr="003F4DCD">
              <w:rPr>
                <w:b/>
                <w:color w:val="FF0000"/>
                <w:u w:val="single"/>
              </w:rPr>
              <w:t xml:space="preserve"> odbierający odpady nie mają obowiązku wejścia na posesję.</w:t>
            </w:r>
          </w:p>
          <w:p w14:paraId="3BDB195D" w14:textId="657164F2" w:rsidR="00F87F2C" w:rsidRPr="003F4DCD" w:rsidRDefault="000C63E7" w:rsidP="003F4DCD">
            <w:pPr>
              <w:spacing w:line="360" w:lineRule="auto"/>
              <w:jc w:val="center"/>
            </w:pPr>
            <w:r w:rsidRPr="003F4DCD">
              <w:t xml:space="preserve">Niezgłoszenie reklamacji </w:t>
            </w:r>
            <w:r w:rsidRPr="003F4DCD">
              <w:rPr>
                <w:b/>
              </w:rPr>
              <w:t>do godz. 12</w:t>
            </w:r>
            <w:r w:rsidR="00F02759" w:rsidRPr="003F4DCD">
              <w:rPr>
                <w:b/>
              </w:rPr>
              <w:t>:00</w:t>
            </w:r>
            <w:r w:rsidRPr="003F4DCD">
              <w:rPr>
                <w:b/>
              </w:rPr>
              <w:t xml:space="preserve"> następnego dnia po planowanym odbiorze</w:t>
            </w:r>
            <w:r w:rsidRPr="003F4DCD">
              <w:t xml:space="preserve"> oznacza wywiązanie się firmy komunalnej z realizacji usługi.</w:t>
            </w:r>
          </w:p>
          <w:p w14:paraId="7772B55F" w14:textId="340EC259" w:rsidR="00E50718" w:rsidRPr="000C63E7" w:rsidRDefault="000C63E7" w:rsidP="00456F39">
            <w:pPr>
              <w:jc w:val="center"/>
              <w:rPr>
                <w:b/>
              </w:rPr>
            </w:pPr>
            <w:r w:rsidRPr="000C63E7">
              <w:rPr>
                <w:b/>
              </w:rPr>
              <w:t>Telefony kontaktowe: 62 / 767 10 32, 62/ 767 99 21, e-mail wom@puk.net.pl</w:t>
            </w:r>
          </w:p>
        </w:tc>
      </w:tr>
      <w:bookmarkEnd w:id="1"/>
    </w:tbl>
    <w:p w14:paraId="484B8D27" w14:textId="48213605" w:rsidR="00566BD0" w:rsidRDefault="00566BD0"/>
    <w:p w14:paraId="237FEF31" w14:textId="77777777" w:rsidR="00504EC1" w:rsidRDefault="00504EC1" w:rsidP="00504EC1"/>
    <w:tbl>
      <w:tblPr>
        <w:tblStyle w:val="Tabela-Siatka"/>
        <w:tblW w:w="7569" w:type="dxa"/>
        <w:jc w:val="center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1474"/>
      </w:tblGrid>
      <w:tr w:rsidR="008C0758" w14:paraId="01ED3360" w14:textId="77777777" w:rsidTr="00C318ED">
        <w:trPr>
          <w:jc w:val="center"/>
        </w:trPr>
        <w:tc>
          <w:tcPr>
            <w:tcW w:w="1134" w:type="dxa"/>
            <w:vAlign w:val="center"/>
          </w:tcPr>
          <w:p w14:paraId="5F868664" w14:textId="77777777" w:rsidR="008C0758" w:rsidRDefault="008C0758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03D8A05A" wp14:editId="6C47488C">
                  <wp:extent cx="633600" cy="792000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6DE8717" w14:textId="45164C12" w:rsidR="008C0758" w:rsidRPr="00AA5CAA" w:rsidRDefault="008C0758" w:rsidP="00C318ED">
            <w:pPr>
              <w:pStyle w:val="Bezodstpw"/>
              <w:ind w:right="-28"/>
              <w:jc w:val="center"/>
              <w:rPr>
                <w:bCs/>
              </w:rPr>
            </w:pPr>
            <w:r w:rsidRPr="00AA5CAA">
              <w:rPr>
                <w:bCs/>
              </w:rPr>
              <w:t>Zapraszamy do pobrania i korzystania z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bezpłatnej aplikacji „EcoHarmonogram” na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>urządzenia mobilne zawierającej informacje o harmonogramie wywozu i</w:t>
            </w:r>
            <w:r>
              <w:rPr>
                <w:bCs/>
              </w:rPr>
              <w:t> </w:t>
            </w:r>
            <w:r w:rsidRPr="00AA5CAA">
              <w:rPr>
                <w:bCs/>
              </w:rPr>
              <w:t xml:space="preserve">segregacji odpadów. </w:t>
            </w:r>
            <w:r w:rsidR="00377C52" w:rsidRPr="00AA5CAA">
              <w:rPr>
                <w:bCs/>
              </w:rPr>
              <w:t>Więcej informacji na</w:t>
            </w:r>
            <w:r w:rsidR="00377C52">
              <w:rPr>
                <w:bCs/>
              </w:rPr>
              <w:t> </w:t>
            </w:r>
            <w:r w:rsidR="00377C52" w:rsidRPr="00AA5CAA">
              <w:rPr>
                <w:bCs/>
              </w:rPr>
              <w:t>stron</w:t>
            </w:r>
            <w:r w:rsidR="00377C52">
              <w:rPr>
                <w:bCs/>
              </w:rPr>
              <w:t>ie:</w:t>
            </w:r>
            <w:r w:rsidR="00377C52" w:rsidRPr="00AA5CAA">
              <w:rPr>
                <w:bCs/>
              </w:rPr>
              <w:t xml:space="preserve"> </w:t>
            </w:r>
            <w:hyperlink r:id="rId11" w:history="1">
              <w:r w:rsidR="00377C52" w:rsidRPr="0009535A">
                <w:rPr>
                  <w:rStyle w:val="Hipercze"/>
                  <w:bCs/>
                </w:rPr>
                <w:t>www.orlistaw.pl</w:t>
              </w:r>
            </w:hyperlink>
            <w:r w:rsidR="00377C52">
              <w:rPr>
                <w:bCs/>
              </w:rPr>
              <w:t xml:space="preserve"> oraz </w:t>
            </w:r>
            <w:hyperlink r:id="rId12" w:history="1">
              <w:r w:rsidR="00377C52" w:rsidRPr="0009535A">
                <w:rPr>
                  <w:rStyle w:val="Hipercze"/>
                  <w:bCs/>
                </w:rPr>
                <w:t>www.goluchow.pl</w:t>
              </w:r>
            </w:hyperlink>
          </w:p>
        </w:tc>
        <w:tc>
          <w:tcPr>
            <w:tcW w:w="1474" w:type="dxa"/>
            <w:vAlign w:val="center"/>
          </w:tcPr>
          <w:p w14:paraId="61F1523F" w14:textId="77777777" w:rsidR="008C0758" w:rsidRDefault="008C0758" w:rsidP="00C318ED">
            <w:pPr>
              <w:pStyle w:val="Bezodstpw"/>
              <w:ind w:right="-28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  <w:lang w:eastAsia="pl-PL"/>
              </w:rPr>
              <w:drawing>
                <wp:inline distT="0" distB="0" distL="0" distR="0" wp14:anchorId="2A3A2D29" wp14:editId="14E342CB">
                  <wp:extent cx="882000" cy="882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7A926" w14:textId="77777777" w:rsidR="005A6626" w:rsidRDefault="005A6626" w:rsidP="00504EC1">
      <w:pPr>
        <w:sectPr w:rsidR="005A6626" w:rsidSect="004439BD">
          <w:pgSz w:w="16840" w:h="11907" w:orient="landscape" w:code="9"/>
          <w:pgMar w:top="437" w:right="1418" w:bottom="437" w:left="1418" w:header="1418" w:footer="1418" w:gutter="0"/>
          <w:cols w:space="708"/>
          <w:docGrid w:linePitch="360"/>
        </w:sectPr>
      </w:pPr>
    </w:p>
    <w:p w14:paraId="1BD4D95F" w14:textId="77777777" w:rsidR="005A6626" w:rsidRDefault="005A6626" w:rsidP="005A6626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578787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 N F O R M A C J A</w:t>
      </w:r>
    </w:p>
    <w:p w14:paraId="4FA3D0AD" w14:textId="77777777" w:rsidR="005A6626" w:rsidRDefault="005A6626" w:rsidP="005A6626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895B68" w14:textId="77777777" w:rsidR="005A6626" w:rsidRDefault="005A6626" w:rsidP="005A662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iż w zamian za uiszczoną przez właściciela nieruchomości opłatę za gospodarowanie odpadami komunalnymi, odbierane będą:  </w:t>
      </w:r>
    </w:p>
    <w:p w14:paraId="62848776" w14:textId="77777777" w:rsidR="005A6626" w:rsidRDefault="005A6626" w:rsidP="005A6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komunalne pochodzące z nieruchomości zamieszkałych oraz nieruchomości, na których </w:t>
      </w:r>
      <w:r>
        <w:rPr>
          <w:rFonts w:ascii="Times New Roman" w:eastAsia="Times New Roman" w:hAnsi="Times New Roman" w:cs="Times New Roman"/>
          <w:lang w:eastAsia="pl-PL"/>
        </w:rPr>
        <w:br/>
        <w:t>nie zamieszkują mieszkańcy, a powstają odpady komunalne, takie jak:</w:t>
      </w:r>
    </w:p>
    <w:p w14:paraId="114D9C2D" w14:textId="77777777" w:rsidR="005A6626" w:rsidRDefault="005A6626" w:rsidP="005A6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zmieszane – w każdej ilości zebrane w pojemniku,</w:t>
      </w:r>
    </w:p>
    <w:p w14:paraId="696D29CF" w14:textId="77777777" w:rsidR="005A6626" w:rsidRDefault="005A6626" w:rsidP="005A6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surowce wtórne – szkło, papier, metale, tworzywa sztuczne i opakowania wielomateriałowe – </w:t>
      </w:r>
      <w:r>
        <w:rPr>
          <w:rFonts w:ascii="Times New Roman" w:eastAsia="Times New Roman" w:hAnsi="Times New Roman" w:cs="Times New Roman"/>
          <w:lang w:eastAsia="pl-PL"/>
        </w:rPr>
        <w:br/>
        <w:t>w każdej ilości zebrane w sposób selektywny w workach do segregacji,</w:t>
      </w:r>
    </w:p>
    <w:p w14:paraId="1BE9E4A2" w14:textId="77777777" w:rsidR="005A6626" w:rsidRDefault="005A6626" w:rsidP="005A6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biodegradowalne stanowiące odpady komunalne – w każdej ilości w pojemniku brązowym.</w:t>
      </w:r>
    </w:p>
    <w:p w14:paraId="76F4ED0B" w14:textId="77777777" w:rsidR="005A6626" w:rsidRDefault="005A6626" w:rsidP="005A66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odpady komunalne dostarczone do Stacjonarnego Punktu Selektywnej Zbiórki Odpadów Komunalnych (SPSZOK).</w:t>
      </w:r>
    </w:p>
    <w:p w14:paraId="2D36C92A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D02800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B5660" w14:textId="77777777" w:rsidR="005A6626" w:rsidRDefault="005A6626" w:rsidP="005A662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Odbiór odpadów w Stacjonarnym Punkcie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Selektywnej Zbiórki Odpadów Komunalnych (SPSZOK)</w:t>
      </w:r>
    </w:p>
    <w:p w14:paraId="2F4D7A91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63D069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SPSZOK można oddać następujące selektywnie zebrane odpady komunalne:</w:t>
      </w:r>
    </w:p>
    <w:p w14:paraId="723F2DC6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przeterminowane leki </w:t>
      </w:r>
      <w:r>
        <w:rPr>
          <w:rFonts w:ascii="Times New Roman" w:eastAsia="Times New Roman" w:hAnsi="Times New Roman" w:cs="Times New Roman"/>
          <w:lang w:eastAsia="pl-PL"/>
        </w:rPr>
        <w:t>– w każdej ilości,</w:t>
      </w:r>
    </w:p>
    <w:p w14:paraId="7CCBF8C4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odpady niekwalifikujące się do odpadów medycznych powstałe w gospodarstwie domowym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wyniku przyjmowania produktów leczniczych w formie iniekcji i prowadzenia monitoringu poziomu substancji we krwi, w szczególności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igły i strzykawki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8137083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niebezpieczne, chemikalia</w:t>
      </w:r>
      <w:r>
        <w:rPr>
          <w:rFonts w:ascii="Times New Roman" w:eastAsia="Times New Roman" w:hAnsi="Times New Roman" w:cs="Times New Roman"/>
          <w:lang w:eastAsia="pl-PL"/>
        </w:rPr>
        <w:t xml:space="preserve"> (np. żarówki, świetlówki, lakiery, farby, opakowania </w:t>
      </w:r>
      <w:r>
        <w:rPr>
          <w:rFonts w:ascii="Times New Roman" w:eastAsia="Times New Roman" w:hAnsi="Times New Roman" w:cs="Times New Roman"/>
          <w:lang w:eastAsia="pl-PL"/>
        </w:rPr>
        <w:br/>
        <w:t>po hobbystycznych środkach ochrony roślin, itp.) – w każdej ilości,</w:t>
      </w:r>
    </w:p>
    <w:p w14:paraId="5CD02E6D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wielkogabarytowe</w:t>
      </w:r>
      <w:r>
        <w:rPr>
          <w:rFonts w:ascii="Times New Roman" w:eastAsia="Times New Roman" w:hAnsi="Times New Roman" w:cs="Times New Roman"/>
          <w:lang w:eastAsia="pl-PL"/>
        </w:rPr>
        <w:t xml:space="preserve"> (np. meble, duże zabawki, baseny ogrodowe, materace, kołdry, rowery, wózki, drewniane ramy okienne bez szyb, itp.) – w każdej ilości,</w:t>
      </w:r>
    </w:p>
    <w:p w14:paraId="3991E776" w14:textId="75EC2352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odpady budowalne i rozbiórkowe powstałe w wyniku prowadzenia drobnych robót budowlanych nie wymagających pozwolenia na budowę ani zgłoszenia zamiaru prowadzenia robót do właściwego organu administracji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500 kg na rok od 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2D6967DE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sprzęt elektryczny i elektroniczny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3FC28CDC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zużyte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baterie i akumulatory</w:t>
      </w:r>
      <w:r>
        <w:rPr>
          <w:rFonts w:ascii="Times New Roman" w:eastAsia="Times New Roman" w:hAnsi="Times New Roman" w:cs="Times New Roman"/>
          <w:lang w:eastAsia="pl-PL"/>
        </w:rPr>
        <w:t xml:space="preserve"> inne niż przemysłowe – w każdej ilości,</w:t>
      </w:r>
    </w:p>
    <w:p w14:paraId="25A2AC44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zużyte opony –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ilości 4 szt. na rok od gospodarstwa domowego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CB76619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odpady biodegradowalne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52D4AC2A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tekstylia i odzież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43DDB46E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makulaturę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2B5FAC64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szkło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065364C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tworzywa sztuczne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ilości,</w:t>
      </w:r>
    </w:p>
    <w:p w14:paraId="15E0BD68" w14:textId="77777777" w:rsidR="005A6626" w:rsidRDefault="005A6626" w:rsidP="005A66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metale</w:t>
      </w:r>
      <w:r>
        <w:rPr>
          <w:rFonts w:ascii="Times New Roman" w:eastAsia="Times New Roman" w:hAnsi="Times New Roman" w:cs="Times New Roman"/>
          <w:lang w:eastAsia="pl-PL"/>
        </w:rPr>
        <w:t xml:space="preserve"> – w każdej ilości.</w:t>
      </w:r>
    </w:p>
    <w:p w14:paraId="69CEF04E" w14:textId="77777777" w:rsidR="005A6626" w:rsidRDefault="005A6626" w:rsidP="005A66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E5E303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SPSZOK znajduje się w Gołuchowie przy ul. Biberona 8 (teren ZUK). Odpady komunalne należy dostarczyć we własnym zakresie, w dniach i godzinach otwarcia, tj.: </w:t>
      </w:r>
    </w:p>
    <w:p w14:paraId="0842BB8A" w14:textId="77777777" w:rsidR="005A6626" w:rsidRDefault="005A6626" w:rsidP="005A66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środa, w godzinach od 13.00 do 17.00,</w:t>
      </w:r>
    </w:p>
    <w:p w14:paraId="0321619F" w14:textId="77777777" w:rsidR="005A6626" w:rsidRDefault="005A6626" w:rsidP="005A66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sobota, w godzinach od 9.00 do 14.00.</w:t>
      </w:r>
    </w:p>
    <w:p w14:paraId="32AAC4FD" w14:textId="77777777" w:rsidR="005A6626" w:rsidRDefault="005A6626" w:rsidP="005A6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53E88A" w14:textId="77777777" w:rsidR="005A6626" w:rsidRDefault="005A6626" w:rsidP="005A662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pobranych opłat za gospodarowanie odpadami komunalnymi gmina pokryje również koszty wyposażenia nieruchomości jednorodzinnych oraz nieruchomości niezamieszkałych, na których powstają odpady komunalne:</w:t>
      </w:r>
    </w:p>
    <w:p w14:paraId="1A0CE3AE" w14:textId="77777777" w:rsidR="005A6626" w:rsidRDefault="005A6626" w:rsidP="005A66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worki do segregacji surowców wtórnych, takich jak: szkło, papier, metale, tworzywa  sztuczne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i opakowania wielomateriałowe,  </w:t>
      </w:r>
    </w:p>
    <w:p w14:paraId="7B87531D" w14:textId="77777777" w:rsidR="005A6626" w:rsidRDefault="005A6626" w:rsidP="005A66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jeden pojemnik w kolorze brązowym o pojemności 240l z przeznaczeniem na zebrane selektywnie odpady biodegradowalne.</w:t>
      </w:r>
    </w:p>
    <w:p w14:paraId="118C75A0" w14:textId="77777777" w:rsidR="005A6626" w:rsidRDefault="005A6626" w:rsidP="005A66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2"/>
    <w:p w14:paraId="608B7A01" w14:textId="77777777" w:rsidR="00496F81" w:rsidRPr="00904403" w:rsidRDefault="00496F81" w:rsidP="00496F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Opłaty za odbiór i zagospodarowanie odpadów należy uiszczać w terminach do: 15 marca,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maja</w:t>
      </w:r>
      <w:r w:rsidRPr="00904403">
        <w:rPr>
          <w:rFonts w:ascii="Times New Roman" w:eastAsia="Times New Roman" w:hAnsi="Times New Roman" w:cs="Times New Roman"/>
          <w:b/>
          <w:bCs/>
          <w:lang w:eastAsia="pl-PL"/>
        </w:rPr>
        <w:t>, 15 września, 15 listopada roku kalendarzowego.</w:t>
      </w:r>
    </w:p>
    <w:p w14:paraId="326B0347" w14:textId="77777777" w:rsidR="00504EC1" w:rsidRDefault="00504EC1" w:rsidP="00504EC1"/>
    <w:p w14:paraId="3BE1E4BC" w14:textId="77777777" w:rsidR="001D0B22" w:rsidRPr="00E12BD1" w:rsidRDefault="001D0B22">
      <w:pPr>
        <w:rPr>
          <w:sz w:val="2"/>
          <w:szCs w:val="2"/>
        </w:rPr>
      </w:pPr>
    </w:p>
    <w:sectPr w:rsidR="001D0B22" w:rsidRPr="00E12BD1" w:rsidSect="005A6626">
      <w:pgSz w:w="11907" w:h="16840" w:code="9"/>
      <w:pgMar w:top="437" w:right="1332" w:bottom="437" w:left="1332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D9F5E" w14:textId="77777777" w:rsidR="009A6594" w:rsidRDefault="009A6594" w:rsidP="00681E6F">
      <w:pPr>
        <w:spacing w:after="0"/>
      </w:pPr>
      <w:r>
        <w:separator/>
      </w:r>
    </w:p>
  </w:endnote>
  <w:endnote w:type="continuationSeparator" w:id="0">
    <w:p w14:paraId="45C6975B" w14:textId="77777777" w:rsidR="009A6594" w:rsidRDefault="009A6594" w:rsidP="00681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DA17" w14:textId="77777777" w:rsidR="009A6594" w:rsidRDefault="009A6594" w:rsidP="00681E6F">
      <w:pPr>
        <w:spacing w:after="0"/>
      </w:pPr>
      <w:r>
        <w:separator/>
      </w:r>
    </w:p>
  </w:footnote>
  <w:footnote w:type="continuationSeparator" w:id="0">
    <w:p w14:paraId="0ADF54F3" w14:textId="77777777" w:rsidR="009A6594" w:rsidRDefault="009A6594" w:rsidP="00681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5ADE"/>
    <w:multiLevelType w:val="hybridMultilevel"/>
    <w:tmpl w:val="874031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36B29"/>
    <w:multiLevelType w:val="hybridMultilevel"/>
    <w:tmpl w:val="BE80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452C0"/>
    <w:multiLevelType w:val="hybridMultilevel"/>
    <w:tmpl w:val="9502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7E"/>
    <w:multiLevelType w:val="hybridMultilevel"/>
    <w:tmpl w:val="D752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74E35"/>
    <w:multiLevelType w:val="hybridMultilevel"/>
    <w:tmpl w:val="E0748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5E0"/>
    <w:multiLevelType w:val="hybridMultilevel"/>
    <w:tmpl w:val="B336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5764">
    <w:abstractNumId w:val="0"/>
  </w:num>
  <w:num w:numId="2" w16cid:durableId="179321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1081">
    <w:abstractNumId w:val="1"/>
  </w:num>
  <w:num w:numId="4" w16cid:durableId="16620007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727200">
    <w:abstractNumId w:val="5"/>
  </w:num>
  <w:num w:numId="6" w16cid:durableId="36891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6"/>
    <w:rsid w:val="0003091E"/>
    <w:rsid w:val="00063A41"/>
    <w:rsid w:val="00091344"/>
    <w:rsid w:val="000B4320"/>
    <w:rsid w:val="000C3414"/>
    <w:rsid w:val="000C63E7"/>
    <w:rsid w:val="000E0E6B"/>
    <w:rsid w:val="000F4537"/>
    <w:rsid w:val="000F6659"/>
    <w:rsid w:val="00100C62"/>
    <w:rsid w:val="00185239"/>
    <w:rsid w:val="001868D3"/>
    <w:rsid w:val="00192650"/>
    <w:rsid w:val="00197881"/>
    <w:rsid w:val="001C07BC"/>
    <w:rsid w:val="001C6996"/>
    <w:rsid w:val="001D0927"/>
    <w:rsid w:val="001D0B22"/>
    <w:rsid w:val="001E3195"/>
    <w:rsid w:val="001E6E0D"/>
    <w:rsid w:val="00214DF5"/>
    <w:rsid w:val="002171DD"/>
    <w:rsid w:val="002202D7"/>
    <w:rsid w:val="002278EF"/>
    <w:rsid w:val="0024656E"/>
    <w:rsid w:val="0029297B"/>
    <w:rsid w:val="002C462F"/>
    <w:rsid w:val="00306C4F"/>
    <w:rsid w:val="003253C9"/>
    <w:rsid w:val="00326D5C"/>
    <w:rsid w:val="00327CB7"/>
    <w:rsid w:val="00333B63"/>
    <w:rsid w:val="00361AB3"/>
    <w:rsid w:val="003651FF"/>
    <w:rsid w:val="00377C52"/>
    <w:rsid w:val="00380A41"/>
    <w:rsid w:val="003C491A"/>
    <w:rsid w:val="003D6636"/>
    <w:rsid w:val="003E2403"/>
    <w:rsid w:val="003F2C8F"/>
    <w:rsid w:val="003F4DCD"/>
    <w:rsid w:val="00404E1D"/>
    <w:rsid w:val="004201C1"/>
    <w:rsid w:val="004351B9"/>
    <w:rsid w:val="004439BD"/>
    <w:rsid w:val="004454CB"/>
    <w:rsid w:val="00456F39"/>
    <w:rsid w:val="00477A48"/>
    <w:rsid w:val="00496F81"/>
    <w:rsid w:val="004B0479"/>
    <w:rsid w:val="004B06E1"/>
    <w:rsid w:val="004B1450"/>
    <w:rsid w:val="004B4D58"/>
    <w:rsid w:val="004B5EEE"/>
    <w:rsid w:val="004C4D23"/>
    <w:rsid w:val="004E30EB"/>
    <w:rsid w:val="004F510E"/>
    <w:rsid w:val="004F7126"/>
    <w:rsid w:val="00504EC1"/>
    <w:rsid w:val="00511402"/>
    <w:rsid w:val="00521461"/>
    <w:rsid w:val="00531B9D"/>
    <w:rsid w:val="00566BD0"/>
    <w:rsid w:val="00592CDC"/>
    <w:rsid w:val="005A6626"/>
    <w:rsid w:val="005B2730"/>
    <w:rsid w:val="005C6D6E"/>
    <w:rsid w:val="006705F5"/>
    <w:rsid w:val="00681E6F"/>
    <w:rsid w:val="006A70A9"/>
    <w:rsid w:val="006F7BE7"/>
    <w:rsid w:val="00705570"/>
    <w:rsid w:val="00725707"/>
    <w:rsid w:val="0074175D"/>
    <w:rsid w:val="007A3C84"/>
    <w:rsid w:val="007B6A8D"/>
    <w:rsid w:val="007D1A69"/>
    <w:rsid w:val="007D1F4E"/>
    <w:rsid w:val="007E34C5"/>
    <w:rsid w:val="007E37B5"/>
    <w:rsid w:val="007F2D12"/>
    <w:rsid w:val="007F6997"/>
    <w:rsid w:val="00805E0F"/>
    <w:rsid w:val="008315B7"/>
    <w:rsid w:val="008643AD"/>
    <w:rsid w:val="00870D14"/>
    <w:rsid w:val="008768AA"/>
    <w:rsid w:val="008B2CBB"/>
    <w:rsid w:val="008C0758"/>
    <w:rsid w:val="008E276B"/>
    <w:rsid w:val="008F42A0"/>
    <w:rsid w:val="008F56E4"/>
    <w:rsid w:val="00903436"/>
    <w:rsid w:val="0091671B"/>
    <w:rsid w:val="009324AB"/>
    <w:rsid w:val="0094266B"/>
    <w:rsid w:val="009615C0"/>
    <w:rsid w:val="00971DD6"/>
    <w:rsid w:val="00975BDA"/>
    <w:rsid w:val="009A6594"/>
    <w:rsid w:val="009E4E52"/>
    <w:rsid w:val="00A01070"/>
    <w:rsid w:val="00A03229"/>
    <w:rsid w:val="00A234F7"/>
    <w:rsid w:val="00A23F78"/>
    <w:rsid w:val="00A26DC1"/>
    <w:rsid w:val="00A2737C"/>
    <w:rsid w:val="00A63A03"/>
    <w:rsid w:val="00A66FAA"/>
    <w:rsid w:val="00A72762"/>
    <w:rsid w:val="00AA4C06"/>
    <w:rsid w:val="00AB3BA6"/>
    <w:rsid w:val="00B005ED"/>
    <w:rsid w:val="00B02F5C"/>
    <w:rsid w:val="00B07926"/>
    <w:rsid w:val="00B15CE6"/>
    <w:rsid w:val="00B36478"/>
    <w:rsid w:val="00B5283B"/>
    <w:rsid w:val="00B7736E"/>
    <w:rsid w:val="00B967C2"/>
    <w:rsid w:val="00BC3DA9"/>
    <w:rsid w:val="00BE5091"/>
    <w:rsid w:val="00C11642"/>
    <w:rsid w:val="00C4115A"/>
    <w:rsid w:val="00C70C1E"/>
    <w:rsid w:val="00C81441"/>
    <w:rsid w:val="00CB0282"/>
    <w:rsid w:val="00CD114C"/>
    <w:rsid w:val="00D1402C"/>
    <w:rsid w:val="00D47A77"/>
    <w:rsid w:val="00D50987"/>
    <w:rsid w:val="00D9091C"/>
    <w:rsid w:val="00DD5B52"/>
    <w:rsid w:val="00DE25AE"/>
    <w:rsid w:val="00DF3411"/>
    <w:rsid w:val="00DF4153"/>
    <w:rsid w:val="00E12BD1"/>
    <w:rsid w:val="00E12BFC"/>
    <w:rsid w:val="00E34D1B"/>
    <w:rsid w:val="00E35C70"/>
    <w:rsid w:val="00E42CDC"/>
    <w:rsid w:val="00E50718"/>
    <w:rsid w:val="00E51E1D"/>
    <w:rsid w:val="00E55AF8"/>
    <w:rsid w:val="00E70C97"/>
    <w:rsid w:val="00E71F6C"/>
    <w:rsid w:val="00E82D2B"/>
    <w:rsid w:val="00E861AE"/>
    <w:rsid w:val="00E96F11"/>
    <w:rsid w:val="00EB329D"/>
    <w:rsid w:val="00ED1DB9"/>
    <w:rsid w:val="00EF7798"/>
    <w:rsid w:val="00F02759"/>
    <w:rsid w:val="00F052F8"/>
    <w:rsid w:val="00F20AB2"/>
    <w:rsid w:val="00F21192"/>
    <w:rsid w:val="00F22438"/>
    <w:rsid w:val="00F25FDB"/>
    <w:rsid w:val="00F71D54"/>
    <w:rsid w:val="00F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378"/>
  <w15:docId w15:val="{723E74E1-1A9B-43DC-8CE8-14A20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E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681E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1E6F"/>
  </w:style>
  <w:style w:type="paragraph" w:styleId="Stopka">
    <w:name w:val="footer"/>
    <w:basedOn w:val="Normalny"/>
    <w:link w:val="StopkaZnak"/>
    <w:uiPriority w:val="99"/>
    <w:unhideWhenUsed/>
    <w:rsid w:val="00681E6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81E6F"/>
  </w:style>
  <w:style w:type="table" w:customStyle="1" w:styleId="Siatkatabelijasna1">
    <w:name w:val="Siatka tabeli — jasna1"/>
    <w:basedOn w:val="Standardowy"/>
    <w:uiPriority w:val="40"/>
    <w:rsid w:val="00E507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4akcent61">
    <w:name w:val="Tabela siatki 4 — akcent 61"/>
    <w:basedOn w:val="Standardowy"/>
    <w:uiPriority w:val="49"/>
    <w:rsid w:val="00E507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E507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82D2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D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5091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0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9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8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C075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lu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lista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4809-A6C1-404F-8DA1-745F73B3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Grzegorczyk</dc:creator>
  <cp:lastModifiedBy>Admin</cp:lastModifiedBy>
  <cp:revision>2</cp:revision>
  <cp:lastPrinted>2022-12-05T14:15:00Z</cp:lastPrinted>
  <dcterms:created xsi:type="dcterms:W3CDTF">2024-12-10T11:21:00Z</dcterms:created>
  <dcterms:modified xsi:type="dcterms:W3CDTF">2024-12-10T11:21:00Z</dcterms:modified>
</cp:coreProperties>
</file>