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FB" w:rsidRDefault="007D1146">
      <w:pPr>
        <w:pStyle w:val="Tekstpodstawowy"/>
        <w:tabs>
          <w:tab w:val="left" w:pos="6449"/>
        </w:tabs>
        <w:spacing w:before="72"/>
        <w:ind w:left="100"/>
      </w:pPr>
      <w:r>
        <w:t>....................................................................</w:t>
      </w:r>
      <w:r>
        <w:tab/>
      </w:r>
      <w:r w:rsidR="002A0405">
        <w:rPr>
          <w:sz w:val="20"/>
        </w:rPr>
        <w:t xml:space="preserve">Stupsk, dnia </w:t>
      </w:r>
      <w:r>
        <w:t>.......………………</w:t>
      </w:r>
    </w:p>
    <w:p w:rsidR="00736DFB" w:rsidRDefault="002A0405" w:rsidP="002A0405">
      <w:pPr>
        <w:tabs>
          <w:tab w:val="left" w:pos="5891"/>
        </w:tabs>
        <w:spacing w:before="1"/>
        <w:ind w:left="384"/>
        <w:rPr>
          <w:sz w:val="18"/>
        </w:rPr>
      </w:pPr>
      <w:r>
        <w:rPr>
          <w:sz w:val="16"/>
        </w:rPr>
        <w:t xml:space="preserve">                            </w:t>
      </w:r>
      <w:r w:rsidR="007D1146">
        <w:rPr>
          <w:sz w:val="16"/>
        </w:rPr>
        <w:t>(Imię</w:t>
      </w:r>
      <w:r w:rsidR="007D1146">
        <w:rPr>
          <w:spacing w:val="-4"/>
          <w:sz w:val="16"/>
        </w:rPr>
        <w:t xml:space="preserve"> </w:t>
      </w:r>
      <w:r w:rsidR="007D1146">
        <w:rPr>
          <w:sz w:val="16"/>
        </w:rPr>
        <w:t>i</w:t>
      </w:r>
      <w:r w:rsidR="007D1146">
        <w:rPr>
          <w:spacing w:val="-1"/>
          <w:sz w:val="16"/>
        </w:rPr>
        <w:t xml:space="preserve"> </w:t>
      </w:r>
      <w:r w:rsidR="007D1146">
        <w:rPr>
          <w:sz w:val="16"/>
        </w:rPr>
        <w:t>Nazwisko)</w:t>
      </w:r>
      <w:r w:rsidR="007D1146">
        <w:rPr>
          <w:sz w:val="16"/>
        </w:rPr>
        <w:tab/>
      </w:r>
    </w:p>
    <w:p w:rsidR="00736DFB" w:rsidRDefault="00736DFB">
      <w:pPr>
        <w:pStyle w:val="Tekstpodstawowy"/>
        <w:spacing w:before="10"/>
        <w:rPr>
          <w:sz w:val="17"/>
        </w:rPr>
      </w:pPr>
    </w:p>
    <w:p w:rsidR="00736DFB" w:rsidRDefault="007D1146">
      <w:pPr>
        <w:pStyle w:val="Tekstpodstawowy"/>
        <w:ind w:left="100"/>
      </w:pPr>
      <w:r>
        <w:t>....................................................................</w:t>
      </w:r>
    </w:p>
    <w:p w:rsidR="00736DFB" w:rsidRDefault="007D1146">
      <w:pPr>
        <w:spacing w:before="3" w:line="183" w:lineRule="exact"/>
        <w:ind w:left="1261"/>
        <w:rPr>
          <w:sz w:val="16"/>
        </w:rPr>
      </w:pPr>
      <w:r>
        <w:rPr>
          <w:sz w:val="16"/>
        </w:rPr>
        <w:t>(Miejsce</w:t>
      </w:r>
      <w:r>
        <w:rPr>
          <w:spacing w:val="-5"/>
          <w:sz w:val="16"/>
        </w:rPr>
        <w:t xml:space="preserve"> </w:t>
      </w:r>
      <w:r>
        <w:rPr>
          <w:sz w:val="16"/>
        </w:rPr>
        <w:t>zamieszkania)</w:t>
      </w:r>
    </w:p>
    <w:p w:rsidR="00736DFB" w:rsidRDefault="007D1146">
      <w:pPr>
        <w:pStyle w:val="Tekstpodstawowy"/>
        <w:spacing w:line="275" w:lineRule="exact"/>
        <w:ind w:left="100"/>
      </w:pPr>
      <w:r>
        <w:t>...................................................................</w:t>
      </w:r>
    </w:p>
    <w:p w:rsidR="00736DFB" w:rsidRDefault="007D1146">
      <w:pPr>
        <w:pStyle w:val="Tekstpodstawowy"/>
        <w:spacing w:before="230"/>
        <w:ind w:left="100"/>
      </w:pPr>
      <w:r>
        <w:t>...................................................................</w:t>
      </w:r>
    </w:p>
    <w:p w:rsidR="002A0405" w:rsidRDefault="002A0405" w:rsidP="002A0405">
      <w:pPr>
        <w:pStyle w:val="Tekstpodstawowy"/>
        <w:spacing w:before="230"/>
      </w:pPr>
    </w:p>
    <w:p w:rsidR="00736DFB" w:rsidRDefault="00736DFB">
      <w:pPr>
        <w:pStyle w:val="Tekstpodstawowy"/>
        <w:spacing w:before="2"/>
        <w:rPr>
          <w:sz w:val="12"/>
        </w:rPr>
      </w:pPr>
    </w:p>
    <w:p w:rsidR="00736DFB" w:rsidRDefault="007D1146">
      <w:pPr>
        <w:pStyle w:val="Nagwek1"/>
        <w:spacing w:line="271" w:lineRule="auto"/>
        <w:ind w:left="7549" w:hanging="236"/>
        <w:jc w:val="left"/>
      </w:pPr>
      <w:r>
        <w:t>WÓJT GMINY</w:t>
      </w:r>
      <w:r>
        <w:rPr>
          <w:spacing w:val="-67"/>
        </w:rPr>
        <w:t xml:space="preserve"> </w:t>
      </w:r>
      <w:r w:rsidR="002A0405">
        <w:t xml:space="preserve"> STUPSK</w:t>
      </w:r>
    </w:p>
    <w:p w:rsidR="00736DFB" w:rsidRDefault="00736DFB">
      <w:pPr>
        <w:pStyle w:val="Tekstpodstawowy"/>
        <w:rPr>
          <w:b/>
          <w:sz w:val="20"/>
        </w:rPr>
      </w:pPr>
    </w:p>
    <w:p w:rsidR="00736DFB" w:rsidRDefault="007D1146">
      <w:pPr>
        <w:spacing w:before="89" w:line="322" w:lineRule="exact"/>
        <w:ind w:left="3988" w:right="3992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736DFB" w:rsidRDefault="007D1146">
      <w:pPr>
        <w:pStyle w:val="Nagwek1"/>
        <w:spacing w:before="0"/>
        <w:ind w:right="386"/>
      </w:pPr>
      <w:r>
        <w:t>o</w:t>
      </w:r>
      <w:r>
        <w:rPr>
          <w:spacing w:val="-2"/>
        </w:rPr>
        <w:t xml:space="preserve"> </w:t>
      </w:r>
      <w:r>
        <w:t>dokonanie</w:t>
      </w:r>
      <w:r>
        <w:rPr>
          <w:spacing w:val="-3"/>
        </w:rPr>
        <w:t xml:space="preserve"> </w:t>
      </w:r>
      <w:r>
        <w:t>podziału</w:t>
      </w:r>
      <w:r>
        <w:rPr>
          <w:spacing w:val="-2"/>
        </w:rPr>
        <w:t xml:space="preserve"> </w:t>
      </w:r>
      <w:r>
        <w:t>nieruchomości</w:t>
      </w:r>
    </w:p>
    <w:p w:rsidR="00736DFB" w:rsidRDefault="00736DFB">
      <w:pPr>
        <w:pStyle w:val="Tekstpodstawowy"/>
        <w:spacing w:before="10"/>
        <w:rPr>
          <w:b/>
          <w:sz w:val="23"/>
        </w:rPr>
      </w:pPr>
    </w:p>
    <w:p w:rsidR="00736DFB" w:rsidRDefault="007D1146" w:rsidP="00262A3F">
      <w:pPr>
        <w:pStyle w:val="Tekstpodstawowy"/>
        <w:ind w:left="100" w:right="100" w:firstLine="707"/>
        <w:jc w:val="both"/>
      </w:pPr>
      <w:r>
        <w:t>Zwracam</w:t>
      </w:r>
      <w:r>
        <w:rPr>
          <w:spacing w:val="26"/>
        </w:rPr>
        <w:t xml:space="preserve"> </w:t>
      </w:r>
      <w:r>
        <w:t>się</w:t>
      </w:r>
      <w:r>
        <w:rPr>
          <w:spacing w:val="83"/>
        </w:rPr>
        <w:t xml:space="preserve"> </w:t>
      </w:r>
      <w:r>
        <w:t>z</w:t>
      </w:r>
      <w:r>
        <w:rPr>
          <w:spacing w:val="83"/>
        </w:rPr>
        <w:t xml:space="preserve"> </w:t>
      </w:r>
      <w:r>
        <w:t>prośbą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wydanie</w:t>
      </w:r>
      <w:r>
        <w:rPr>
          <w:spacing w:val="84"/>
        </w:rPr>
        <w:t xml:space="preserve"> </w:t>
      </w:r>
      <w:r>
        <w:t>decyzji</w:t>
      </w:r>
      <w:r>
        <w:rPr>
          <w:spacing w:val="84"/>
        </w:rPr>
        <w:t xml:space="preserve"> </w:t>
      </w:r>
      <w:r>
        <w:t>zatwierdzającej</w:t>
      </w:r>
      <w:r>
        <w:rPr>
          <w:spacing w:val="85"/>
        </w:rPr>
        <w:t xml:space="preserve"> </w:t>
      </w:r>
      <w:r>
        <w:t>podział</w:t>
      </w:r>
      <w:r>
        <w:rPr>
          <w:spacing w:val="84"/>
        </w:rPr>
        <w:t xml:space="preserve"> </w:t>
      </w:r>
      <w:r>
        <w:t>nieruchomości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uregulowanym</w:t>
      </w:r>
      <w:r>
        <w:rPr>
          <w:spacing w:val="3"/>
        </w:rPr>
        <w:t xml:space="preserve"> </w:t>
      </w:r>
      <w:r>
        <w:t>stanie</w:t>
      </w:r>
      <w:r>
        <w:rPr>
          <w:spacing w:val="4"/>
        </w:rPr>
        <w:t xml:space="preserve"> </w:t>
      </w:r>
      <w:r>
        <w:t>prawnym</w:t>
      </w:r>
      <w:r>
        <w:rPr>
          <w:spacing w:val="2"/>
        </w:rPr>
        <w:t xml:space="preserve"> </w:t>
      </w:r>
      <w:r>
        <w:t>wykazanym</w:t>
      </w:r>
      <w:r>
        <w:rPr>
          <w:spacing w:val="3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KW</w:t>
      </w:r>
      <w:r>
        <w:rPr>
          <w:spacing w:val="68"/>
        </w:rPr>
        <w:t xml:space="preserve"> </w:t>
      </w:r>
      <w:r>
        <w:t>……….....................................................</w:t>
      </w:r>
    </w:p>
    <w:p w:rsidR="00736DFB" w:rsidRDefault="007D1146" w:rsidP="00262A3F">
      <w:pPr>
        <w:pStyle w:val="Tekstpodstawowy"/>
        <w:tabs>
          <w:tab w:val="left" w:leader="dot" w:pos="7231"/>
        </w:tabs>
        <w:spacing w:before="1"/>
        <w:ind w:left="100"/>
        <w:jc w:val="both"/>
      </w:pPr>
      <w:r>
        <w:t>położonej</w:t>
      </w:r>
      <w:r>
        <w:rPr>
          <w:spacing w:val="4"/>
        </w:rPr>
        <w:t xml:space="preserve"> </w:t>
      </w:r>
      <w:r>
        <w:t>w</w:t>
      </w:r>
      <w:r>
        <w:tab/>
        <w:t>oznaczonej</w:t>
      </w:r>
      <w:r>
        <w:rPr>
          <w:spacing w:val="1"/>
        </w:rPr>
        <w:t xml:space="preserve"> </w:t>
      </w:r>
      <w:r>
        <w:t>numerem</w:t>
      </w:r>
    </w:p>
    <w:p w:rsidR="00736DFB" w:rsidRDefault="007D1146" w:rsidP="00262A3F">
      <w:pPr>
        <w:pStyle w:val="Tekstpodstawowy"/>
        <w:ind w:left="100"/>
        <w:jc w:val="both"/>
      </w:pPr>
      <w:r>
        <w:t>ewidencyjnym</w:t>
      </w:r>
      <w:r>
        <w:rPr>
          <w:spacing w:val="-2"/>
        </w:rPr>
        <w:t xml:space="preserve"> </w:t>
      </w:r>
      <w:r>
        <w:t>działki(</w:t>
      </w:r>
      <w:proofErr w:type="spellStart"/>
      <w:r>
        <w:t>ek</w:t>
      </w:r>
      <w:proofErr w:type="spellEnd"/>
      <w:r>
        <w:t>)...........................................</w:t>
      </w:r>
      <w:r>
        <w:rPr>
          <w:spacing w:val="-2"/>
        </w:rPr>
        <w:t xml:space="preserve"> </w:t>
      </w:r>
      <w:r>
        <w:t>obręb</w:t>
      </w:r>
      <w:r>
        <w:rPr>
          <w:spacing w:val="-1"/>
        </w:rPr>
        <w:t xml:space="preserve"> </w:t>
      </w:r>
      <w:r>
        <w:t>.........................................................</w:t>
      </w:r>
    </w:p>
    <w:p w:rsidR="00736DFB" w:rsidRDefault="007D1146" w:rsidP="00262A3F">
      <w:pPr>
        <w:pStyle w:val="Tekstpodstawowy"/>
        <w:tabs>
          <w:tab w:val="left" w:leader="dot" w:pos="4046"/>
        </w:tabs>
        <w:ind w:left="100"/>
        <w:jc w:val="both"/>
      </w:pPr>
      <w:r>
        <w:t>o</w:t>
      </w:r>
      <w:r>
        <w:rPr>
          <w:spacing w:val="-2"/>
        </w:rPr>
        <w:t xml:space="preserve"> </w:t>
      </w:r>
      <w:r>
        <w:t>powierzchni</w:t>
      </w:r>
      <w:r>
        <w:tab/>
        <w:t>ha.</w:t>
      </w:r>
    </w:p>
    <w:p w:rsidR="00736DFB" w:rsidRDefault="007D1146" w:rsidP="00262A3F">
      <w:pPr>
        <w:pStyle w:val="Tekstpodstawowy"/>
        <w:ind w:left="100"/>
        <w:jc w:val="both"/>
      </w:pPr>
      <w:r>
        <w:t>Podział</w:t>
      </w:r>
      <w:r>
        <w:rPr>
          <w:spacing w:val="9"/>
        </w:rPr>
        <w:t xml:space="preserve"> </w:t>
      </w:r>
      <w:r>
        <w:t>ma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celu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</w:t>
      </w:r>
    </w:p>
    <w:p w:rsidR="00736DFB" w:rsidRDefault="007D1146" w:rsidP="00262A3F">
      <w:pPr>
        <w:pStyle w:val="Tekstpodstawowy"/>
        <w:ind w:left="100"/>
        <w:jc w:val="both"/>
      </w:pPr>
      <w:r>
        <w:t>.......................................</w:t>
      </w:r>
      <w:r>
        <w:t>...............................................................................................i</w:t>
      </w:r>
      <w:r>
        <w:rPr>
          <w:spacing w:val="-1"/>
        </w:rPr>
        <w:t xml:space="preserve"> </w:t>
      </w:r>
      <w:r>
        <w:t>następuje:</w:t>
      </w:r>
    </w:p>
    <w:p w:rsidR="00736DFB" w:rsidRDefault="007D1146" w:rsidP="00262A3F">
      <w:pPr>
        <w:spacing w:before="185"/>
        <w:ind w:left="460"/>
        <w:jc w:val="both"/>
        <w:rPr>
          <w:b/>
          <w:i/>
          <w:sz w:val="24"/>
        </w:rPr>
      </w:pPr>
      <w:r>
        <w:rPr>
          <w:sz w:val="24"/>
        </w:rPr>
        <w:t>*1.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załączoną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mapą z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projektem  podziału</w:t>
      </w:r>
    </w:p>
    <w:p w:rsidR="00736DFB" w:rsidRDefault="007D1146" w:rsidP="00262A3F">
      <w:pPr>
        <w:ind w:left="460" w:right="101"/>
        <w:jc w:val="both"/>
        <w:rPr>
          <w:sz w:val="20"/>
        </w:rPr>
      </w:pPr>
      <w:r>
        <w:rPr>
          <w:b/>
          <w:sz w:val="24"/>
        </w:rPr>
        <w:t xml:space="preserve">– </w:t>
      </w:r>
      <w:r>
        <w:rPr>
          <w:sz w:val="20"/>
        </w:rPr>
        <w:t xml:space="preserve">w trybie określonym </w:t>
      </w:r>
      <w:r>
        <w:rPr>
          <w:b/>
          <w:sz w:val="20"/>
        </w:rPr>
        <w:t xml:space="preserve">w art. 95 </w:t>
      </w:r>
      <w:r>
        <w:rPr>
          <w:sz w:val="20"/>
        </w:rPr>
        <w:t xml:space="preserve">ustawy o gospodarce nieruchomościami tj. </w:t>
      </w:r>
      <w:r>
        <w:rPr>
          <w:b/>
          <w:sz w:val="20"/>
        </w:rPr>
        <w:t>niezależnie od ustaleń planu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miejscowego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 przypadku</w:t>
      </w:r>
      <w:r>
        <w:rPr>
          <w:spacing w:val="-1"/>
          <w:sz w:val="20"/>
        </w:rPr>
        <w:t xml:space="preserve"> </w:t>
      </w:r>
      <w:r>
        <w:rPr>
          <w:sz w:val="20"/>
        </w:rPr>
        <w:t>jego braku</w:t>
      </w:r>
      <w:r>
        <w:rPr>
          <w:spacing w:val="49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decyzji o</w:t>
      </w:r>
      <w:r>
        <w:rPr>
          <w:spacing w:val="1"/>
          <w:sz w:val="20"/>
        </w:rPr>
        <w:t xml:space="preserve"> </w:t>
      </w:r>
      <w:r>
        <w:rPr>
          <w:sz w:val="20"/>
        </w:rPr>
        <w:t>warunkach zabudowy)</w:t>
      </w:r>
    </w:p>
    <w:p w:rsidR="00736DFB" w:rsidRDefault="00736DFB" w:rsidP="00262A3F">
      <w:pPr>
        <w:pStyle w:val="Tekstpodstawowy"/>
        <w:jc w:val="both"/>
        <w:rPr>
          <w:sz w:val="20"/>
        </w:rPr>
      </w:pPr>
    </w:p>
    <w:p w:rsidR="00736DFB" w:rsidRDefault="007D1146" w:rsidP="00262A3F">
      <w:pPr>
        <w:spacing w:before="1"/>
        <w:ind w:left="460"/>
        <w:jc w:val="both"/>
        <w:rPr>
          <w:b/>
          <w:i/>
          <w:sz w:val="24"/>
        </w:rPr>
      </w:pPr>
      <w:r>
        <w:rPr>
          <w:sz w:val="24"/>
        </w:rPr>
        <w:t>*2.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wstępnym projektem podziału</w:t>
      </w:r>
    </w:p>
    <w:p w:rsidR="00736DFB" w:rsidRDefault="007D1146" w:rsidP="00262A3F">
      <w:pPr>
        <w:ind w:left="460" w:right="100"/>
        <w:jc w:val="both"/>
        <w:rPr>
          <w:sz w:val="20"/>
        </w:rPr>
      </w:pPr>
      <w:r>
        <w:rPr>
          <w:b/>
          <w:i/>
          <w:sz w:val="24"/>
        </w:rPr>
        <w:t xml:space="preserve">– </w:t>
      </w:r>
      <w:r>
        <w:rPr>
          <w:b/>
          <w:sz w:val="20"/>
        </w:rPr>
        <w:t>w oparciu o</w:t>
      </w:r>
      <w:r w:rsidR="002A0405">
        <w:rPr>
          <w:b/>
          <w:sz w:val="20"/>
        </w:rPr>
        <w:t xml:space="preserve"> ustalenia   planu miejscowego </w:t>
      </w:r>
      <w:r>
        <w:rPr>
          <w:sz w:val="20"/>
        </w:rPr>
        <w:t>(w</w:t>
      </w:r>
      <w:r>
        <w:rPr>
          <w:spacing w:val="44"/>
          <w:sz w:val="20"/>
        </w:rPr>
        <w:t xml:space="preserve"> </w:t>
      </w:r>
      <w:r>
        <w:rPr>
          <w:sz w:val="20"/>
        </w:rPr>
        <w:t>tym</w:t>
      </w:r>
      <w:r>
        <w:rPr>
          <w:spacing w:val="44"/>
          <w:sz w:val="20"/>
        </w:rPr>
        <w:t xml:space="preserve"> </w:t>
      </w:r>
      <w:r>
        <w:rPr>
          <w:sz w:val="20"/>
        </w:rPr>
        <w:t>przypadku,</w:t>
      </w:r>
      <w:r>
        <w:rPr>
          <w:spacing w:val="44"/>
          <w:sz w:val="20"/>
        </w:rPr>
        <w:t xml:space="preserve"> </w:t>
      </w:r>
      <w:r>
        <w:rPr>
          <w:sz w:val="20"/>
        </w:rPr>
        <w:t>w</w:t>
      </w:r>
      <w:r>
        <w:rPr>
          <w:spacing w:val="41"/>
          <w:sz w:val="20"/>
        </w:rPr>
        <w:t xml:space="preserve"> </w:t>
      </w:r>
      <w:r>
        <w:rPr>
          <w:sz w:val="20"/>
        </w:rPr>
        <w:t>pierwszym</w:t>
      </w:r>
      <w:r>
        <w:rPr>
          <w:spacing w:val="42"/>
          <w:sz w:val="20"/>
        </w:rPr>
        <w:t xml:space="preserve"> </w:t>
      </w:r>
      <w:r>
        <w:rPr>
          <w:sz w:val="20"/>
        </w:rPr>
        <w:t>etapie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wydanie</w:t>
      </w:r>
      <w:r>
        <w:rPr>
          <w:spacing w:val="46"/>
          <w:sz w:val="20"/>
        </w:rPr>
        <w:t xml:space="preserve"> </w:t>
      </w:r>
      <w:r>
        <w:rPr>
          <w:sz w:val="20"/>
        </w:rPr>
        <w:t>opinii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formie</w:t>
      </w:r>
      <w:r>
        <w:rPr>
          <w:spacing w:val="-3"/>
          <w:sz w:val="20"/>
        </w:rPr>
        <w:t xml:space="preserve"> </w:t>
      </w:r>
      <w:r>
        <w:rPr>
          <w:sz w:val="20"/>
        </w:rPr>
        <w:t>postanowienia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do zgodności</w:t>
      </w:r>
      <w:r>
        <w:rPr>
          <w:spacing w:val="-3"/>
          <w:sz w:val="20"/>
        </w:rPr>
        <w:t xml:space="preserve"> </w:t>
      </w:r>
      <w:r>
        <w:rPr>
          <w:sz w:val="20"/>
        </w:rPr>
        <w:t>wstępnego projektu</w:t>
      </w:r>
      <w:r>
        <w:rPr>
          <w:spacing w:val="-1"/>
          <w:sz w:val="20"/>
        </w:rPr>
        <w:t xml:space="preserve"> </w:t>
      </w:r>
      <w:r>
        <w:rPr>
          <w:sz w:val="20"/>
        </w:rPr>
        <w:t>podziału z</w:t>
      </w:r>
      <w:r>
        <w:rPr>
          <w:spacing w:val="45"/>
          <w:sz w:val="20"/>
        </w:rPr>
        <w:t xml:space="preserve"> </w:t>
      </w:r>
      <w:r>
        <w:rPr>
          <w:sz w:val="20"/>
        </w:rPr>
        <w:t>przepisami</w:t>
      </w:r>
      <w:r>
        <w:rPr>
          <w:spacing w:val="-2"/>
          <w:sz w:val="20"/>
        </w:rPr>
        <w:t xml:space="preserve"> </w:t>
      </w:r>
      <w:r>
        <w:rPr>
          <w:sz w:val="20"/>
        </w:rPr>
        <w:t>j/w).</w:t>
      </w:r>
    </w:p>
    <w:p w:rsidR="00736DFB" w:rsidRDefault="00736DFB">
      <w:pPr>
        <w:pStyle w:val="Tekstpodstawowy"/>
        <w:spacing w:before="10"/>
        <w:rPr>
          <w:sz w:val="19"/>
        </w:rPr>
      </w:pPr>
    </w:p>
    <w:p w:rsidR="00736DFB" w:rsidRDefault="00736DFB">
      <w:pPr>
        <w:pStyle w:val="Tekstpodstawowy"/>
        <w:rPr>
          <w:sz w:val="26"/>
        </w:rPr>
      </w:pPr>
    </w:p>
    <w:p w:rsidR="00736DFB" w:rsidRDefault="00736DFB">
      <w:pPr>
        <w:pStyle w:val="Tekstpodstawowy"/>
        <w:spacing w:before="1"/>
        <w:rPr>
          <w:sz w:val="30"/>
        </w:rPr>
      </w:pPr>
    </w:p>
    <w:p w:rsidR="00736DFB" w:rsidRDefault="007D1146">
      <w:pPr>
        <w:ind w:left="5765"/>
        <w:rPr>
          <w:sz w:val="20"/>
        </w:rPr>
      </w:pPr>
      <w:r>
        <w:rPr>
          <w:sz w:val="20"/>
        </w:rPr>
        <w:t>(podpis/y</w:t>
      </w:r>
      <w:r>
        <w:rPr>
          <w:spacing w:val="44"/>
          <w:sz w:val="20"/>
        </w:rPr>
        <w:t xml:space="preserve"> </w:t>
      </w:r>
      <w:r>
        <w:rPr>
          <w:sz w:val="20"/>
        </w:rPr>
        <w:t>wnioskodawcy/ów)</w:t>
      </w:r>
    </w:p>
    <w:p w:rsidR="00736DFB" w:rsidRDefault="00736DFB">
      <w:pPr>
        <w:pStyle w:val="Tekstpodstawowy"/>
        <w:spacing w:before="10"/>
        <w:rPr>
          <w:sz w:val="23"/>
        </w:rPr>
      </w:pPr>
    </w:p>
    <w:p w:rsidR="00736DFB" w:rsidRDefault="007D1146">
      <w:pPr>
        <w:pStyle w:val="Tekstpodstawowy"/>
        <w:spacing w:before="1"/>
        <w:ind w:left="5765"/>
      </w:pPr>
      <w:r>
        <w:t>............................................</w:t>
      </w:r>
    </w:p>
    <w:p w:rsidR="00736DFB" w:rsidRDefault="00736DFB">
      <w:pPr>
        <w:pStyle w:val="Tekstpodstawowy"/>
      </w:pPr>
    </w:p>
    <w:p w:rsidR="00736DFB" w:rsidRDefault="007D1146">
      <w:pPr>
        <w:pStyle w:val="Tekstpodstawowy"/>
        <w:ind w:left="5765"/>
      </w:pPr>
      <w:r>
        <w:t>............................................</w:t>
      </w:r>
    </w:p>
    <w:p w:rsidR="00736DFB" w:rsidRDefault="00736DFB">
      <w:pPr>
        <w:pStyle w:val="Tekstpodstawowy"/>
        <w:rPr>
          <w:sz w:val="26"/>
        </w:rPr>
      </w:pPr>
    </w:p>
    <w:p w:rsidR="00736DFB" w:rsidRDefault="00736DFB">
      <w:pPr>
        <w:pStyle w:val="Tekstpodstawowy"/>
        <w:rPr>
          <w:sz w:val="26"/>
        </w:rPr>
      </w:pPr>
    </w:p>
    <w:p w:rsidR="00736DFB" w:rsidRDefault="00736DFB">
      <w:pPr>
        <w:pStyle w:val="Tekstpodstawowy"/>
        <w:rPr>
          <w:sz w:val="32"/>
        </w:rPr>
      </w:pPr>
    </w:p>
    <w:p w:rsidR="00736DFB" w:rsidRDefault="007D1146">
      <w:pPr>
        <w:spacing w:before="1"/>
        <w:ind w:left="460"/>
        <w:rPr>
          <w:sz w:val="20"/>
        </w:rPr>
      </w:pPr>
      <w:r>
        <w:rPr>
          <w:sz w:val="20"/>
        </w:rPr>
        <w:t>*właściwe</w:t>
      </w:r>
      <w:r>
        <w:rPr>
          <w:spacing w:val="-4"/>
          <w:sz w:val="20"/>
        </w:rPr>
        <w:t xml:space="preserve"> </w:t>
      </w:r>
      <w:r>
        <w:rPr>
          <w:sz w:val="20"/>
        </w:rPr>
        <w:t>podkreślić</w:t>
      </w:r>
    </w:p>
    <w:p w:rsidR="00736DFB" w:rsidRDefault="00736DFB">
      <w:pPr>
        <w:rPr>
          <w:sz w:val="20"/>
        </w:rPr>
        <w:sectPr w:rsidR="00736DFB">
          <w:type w:val="continuous"/>
          <w:pgSz w:w="11910" w:h="16840"/>
          <w:pgMar w:top="820" w:right="1180" w:bottom="280" w:left="1340" w:header="708" w:footer="708" w:gutter="0"/>
          <w:cols w:space="708"/>
        </w:sectPr>
      </w:pPr>
    </w:p>
    <w:p w:rsidR="002A0405" w:rsidRDefault="002A0405" w:rsidP="002A0405">
      <w:pPr>
        <w:pStyle w:val="Akapitzlist"/>
        <w:tabs>
          <w:tab w:val="left" w:pos="851"/>
        </w:tabs>
        <w:ind w:left="426"/>
      </w:pPr>
      <w:r>
        <w:lastRenderedPageBreak/>
        <w:t>Do wniosku o podział nieruchomości dołączam:</w:t>
      </w:r>
    </w:p>
    <w:p w:rsidR="002A0405" w:rsidRDefault="002A0405" w:rsidP="002A0405">
      <w:pPr>
        <w:tabs>
          <w:tab w:val="left" w:pos="804"/>
        </w:tabs>
      </w:pPr>
    </w:p>
    <w:p w:rsidR="00262A3F" w:rsidRDefault="00262A3F" w:rsidP="00262A3F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r>
        <w:t>Mapa z projektem podziału.</w:t>
      </w:r>
    </w:p>
    <w:p w:rsidR="002A0405" w:rsidRDefault="002A0405" w:rsidP="00262A3F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r>
        <w:t>Dokumenty stwierdzające</w:t>
      </w:r>
      <w:r w:rsidR="00BB4474">
        <w:t xml:space="preserve"> tytuł prawny do nieruchomości.</w:t>
      </w:r>
    </w:p>
    <w:p w:rsidR="002A0405" w:rsidRDefault="002A0405" w:rsidP="00262A3F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r>
        <w:t>Wypis z katastru nieruchomości i kopię mapy katastralnej obejmującej nieruchomość podlegającą podziałowi.</w:t>
      </w:r>
    </w:p>
    <w:p w:rsidR="007D1146" w:rsidRDefault="002A0405" w:rsidP="007D1146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r>
        <w:t>Pozwolenie na prowadzenie podziału zabytku nieruchomego (dołącza się w przypadku podziału nieruchomości wpisanej do rejestru zabytków).</w:t>
      </w:r>
    </w:p>
    <w:p w:rsidR="002A0405" w:rsidRDefault="002A0405" w:rsidP="007D1146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bookmarkStart w:id="0" w:name="_GoBack"/>
      <w:bookmarkEnd w:id="0"/>
      <w:r>
        <w:t>Rzuty poszczególnych kondygnacji budynku (dołącza się w przypadku, gdy podział nieruchomości dotyczy także podziału budynku znajdującego się na</w:t>
      </w:r>
      <w:r>
        <w:t xml:space="preserve"> niej).</w:t>
      </w:r>
    </w:p>
    <w:p w:rsidR="00736DFB" w:rsidRDefault="002A0405" w:rsidP="00262A3F">
      <w:pPr>
        <w:pStyle w:val="Akapitzlist"/>
        <w:numPr>
          <w:ilvl w:val="0"/>
          <w:numId w:val="3"/>
        </w:numPr>
        <w:tabs>
          <w:tab w:val="left" w:pos="804"/>
        </w:tabs>
        <w:spacing w:line="276" w:lineRule="auto"/>
        <w:jc w:val="both"/>
      </w:pPr>
      <w:r>
        <w:t>Pełnomocnictwo wraz z dowodem uiszczenia opłaty skarbowej za jego udzielenie (dołącza się w przypadku reprezentowania przez pełnomocnika).</w:t>
      </w:r>
    </w:p>
    <w:p w:rsidR="00F72A02" w:rsidRDefault="00F72A02" w:rsidP="00262A3F">
      <w:pPr>
        <w:tabs>
          <w:tab w:val="left" w:pos="804"/>
        </w:tabs>
        <w:spacing w:line="276" w:lineRule="auto"/>
        <w:jc w:val="both"/>
      </w:pPr>
    </w:p>
    <w:p w:rsidR="00F72A02" w:rsidRDefault="00F72A02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</w:p>
    <w:p w:rsidR="00F72A02" w:rsidRDefault="00F72A02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</w:p>
    <w:p w:rsidR="00F72A02" w:rsidRDefault="00F72A02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</w:p>
    <w:p w:rsidR="00F72A02" w:rsidRDefault="00F72A02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KLAUZULA INFORMACYJNA O PRZETWARZANIU DANYCH OS</w:t>
      </w:r>
      <w:r w:rsidR="00F72A02" w:rsidRPr="00F72A02">
        <w:rPr>
          <w:sz w:val="20"/>
          <w:szCs w:val="20"/>
        </w:rPr>
        <w:t>OBOWYCH W URZĘDZIE GMINY STUPSK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F72A02" w:rsidRPr="00F72A02">
        <w:rPr>
          <w:sz w:val="20"/>
          <w:szCs w:val="20"/>
        </w:rPr>
        <w:t>/Panu prawach z tym związanych.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 xml:space="preserve">1. Administratorem Pani/Pana danych osobowych przetwarzanych w Urzędzie Gminy Stupsk jest: Wójt Gminy Stupsk, ul. H. Sienkiewicza 10, 06-561 Stupsk. 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2. Dane kontaktowe Inspektora Ochrony Danych Osobowych w Urzędzie Gminy Stupsk: iod@stupsk.pl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3. Administrator danych osobowych – Wójt Gminy Stupsk - przetwarza Pani/Pana dane osobowe na podstawie art.6 ust.1 lit. c RODO.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4. Pani/Pana dane osobowe przetwarzane są w celu</w:t>
      </w:r>
      <w:r w:rsidR="00F72A02">
        <w:rPr>
          <w:sz w:val="20"/>
          <w:szCs w:val="20"/>
        </w:rPr>
        <w:t xml:space="preserve"> prowadzenia postępowania o podział nieruchomości</w:t>
      </w:r>
      <w:r w:rsidRPr="00F72A02">
        <w:rPr>
          <w:sz w:val="20"/>
          <w:szCs w:val="20"/>
        </w:rPr>
        <w:t>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5.    W związku z przetwarzaniem danych w celach o których mowa w pkt 4 odbiorcami Pani/Pana danych osobowych mogą być: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 xml:space="preserve">   1) organy władzy publicznej oraz podmioty wykonujące zadania publiczne lub działające na zlecenie organów władzy publicznej, w zakresie i w celach, które wynikają z przepisów powszechnie obowiązującego prawa; 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 xml:space="preserve">   2) inne podmioty, które na podstawie stosownych umów przetwarzają dane osobowe dla których Administratorem jest Wójt Gminy Stupsk.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 xml:space="preserve">7. 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do żądania ograniczenia przetwarzania danych osobowych; prawo do przenoszenia; prawo sprzeciwu wobec przetwarzania. Uprawnienia te przysługują na zasadach określonych w Art. 15-23 ogólnego rozporządzenia o ochronie danych „RODO”. 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 xml:space="preserve">8. W przypadku gdy przetwarzanie danych osobowych odbywa się na podstawie zgody osoby na przetwarzanie danych osobowych, przysługuje Pani/Panu prawo do cofnięcia tej zgody w dowolnym momencie. 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9. Przysługuje Pani/Panu prawo wniesienia skargi do organu nadzorczego właściwego w sprawach ochrony danych osobowych, którym jest Prezes Urzędu Ochrony Danych Osobowych.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11. Podanie przez Panią/Pana danych osobowych jest obowiązkowe, w sytuacji gdy przesłankę przetwarzania danych osobowych stanowi przepis prawa lub zawarta między stronami umowa.</w:t>
      </w:r>
    </w:p>
    <w:p w:rsidR="00262A3F" w:rsidRPr="00F72A02" w:rsidRDefault="00262A3F" w:rsidP="00262A3F">
      <w:pPr>
        <w:tabs>
          <w:tab w:val="left" w:pos="804"/>
        </w:tabs>
        <w:spacing w:line="276" w:lineRule="auto"/>
        <w:jc w:val="both"/>
        <w:rPr>
          <w:sz w:val="20"/>
          <w:szCs w:val="20"/>
        </w:rPr>
      </w:pPr>
      <w:r w:rsidRPr="00F72A02">
        <w:rPr>
          <w:sz w:val="20"/>
          <w:szCs w:val="20"/>
        </w:rPr>
        <w:t>12. Pani/Pana dane mogą być przetwarzane w sposób zautomatyzowany i nie będą profilowane.</w:t>
      </w:r>
    </w:p>
    <w:sectPr w:rsidR="00262A3F" w:rsidRPr="00F72A02">
      <w:pgSz w:w="11910" w:h="16840"/>
      <w:pgMar w:top="260" w:right="11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A30"/>
    <w:multiLevelType w:val="hybridMultilevel"/>
    <w:tmpl w:val="C8C00DDE"/>
    <w:lvl w:ilvl="0" w:tplc="4120EFB2">
      <w:start w:val="2"/>
      <w:numFmt w:val="upperRoman"/>
      <w:lvlText w:val="%1."/>
      <w:lvlJc w:val="left"/>
      <w:pPr>
        <w:ind w:left="429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36E0E20">
      <w:start w:val="1"/>
      <w:numFmt w:val="decimal"/>
      <w:lvlText w:val="%2."/>
      <w:lvlJc w:val="left"/>
      <w:pPr>
        <w:ind w:left="80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3C9134">
      <w:numFmt w:val="bullet"/>
      <w:lvlText w:val="•"/>
      <w:lvlJc w:val="left"/>
      <w:pPr>
        <w:ind w:left="1754" w:hanging="276"/>
      </w:pPr>
      <w:rPr>
        <w:rFonts w:hint="default"/>
        <w:lang w:val="pl-PL" w:eastAsia="en-US" w:bidi="ar-SA"/>
      </w:rPr>
    </w:lvl>
    <w:lvl w:ilvl="3" w:tplc="F5B4C63C">
      <w:numFmt w:val="bullet"/>
      <w:lvlText w:val="•"/>
      <w:lvlJc w:val="left"/>
      <w:pPr>
        <w:ind w:left="2708" w:hanging="276"/>
      </w:pPr>
      <w:rPr>
        <w:rFonts w:hint="default"/>
        <w:lang w:val="pl-PL" w:eastAsia="en-US" w:bidi="ar-SA"/>
      </w:rPr>
    </w:lvl>
    <w:lvl w:ilvl="4" w:tplc="A9BADCDE">
      <w:numFmt w:val="bullet"/>
      <w:lvlText w:val="•"/>
      <w:lvlJc w:val="left"/>
      <w:pPr>
        <w:ind w:left="3662" w:hanging="276"/>
      </w:pPr>
      <w:rPr>
        <w:rFonts w:hint="default"/>
        <w:lang w:val="pl-PL" w:eastAsia="en-US" w:bidi="ar-SA"/>
      </w:rPr>
    </w:lvl>
    <w:lvl w:ilvl="5" w:tplc="C696EEE4">
      <w:numFmt w:val="bullet"/>
      <w:lvlText w:val="•"/>
      <w:lvlJc w:val="left"/>
      <w:pPr>
        <w:ind w:left="4616" w:hanging="276"/>
      </w:pPr>
      <w:rPr>
        <w:rFonts w:hint="default"/>
        <w:lang w:val="pl-PL" w:eastAsia="en-US" w:bidi="ar-SA"/>
      </w:rPr>
    </w:lvl>
    <w:lvl w:ilvl="6" w:tplc="5EE288CE">
      <w:numFmt w:val="bullet"/>
      <w:lvlText w:val="•"/>
      <w:lvlJc w:val="left"/>
      <w:pPr>
        <w:ind w:left="5570" w:hanging="276"/>
      </w:pPr>
      <w:rPr>
        <w:rFonts w:hint="default"/>
        <w:lang w:val="pl-PL" w:eastAsia="en-US" w:bidi="ar-SA"/>
      </w:rPr>
    </w:lvl>
    <w:lvl w:ilvl="7" w:tplc="C5BEC54E">
      <w:numFmt w:val="bullet"/>
      <w:lvlText w:val="•"/>
      <w:lvlJc w:val="left"/>
      <w:pPr>
        <w:ind w:left="6524" w:hanging="276"/>
      </w:pPr>
      <w:rPr>
        <w:rFonts w:hint="default"/>
        <w:lang w:val="pl-PL" w:eastAsia="en-US" w:bidi="ar-SA"/>
      </w:rPr>
    </w:lvl>
    <w:lvl w:ilvl="8" w:tplc="F93294CA">
      <w:numFmt w:val="bullet"/>
      <w:lvlText w:val="•"/>
      <w:lvlJc w:val="left"/>
      <w:pPr>
        <w:ind w:left="7478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19087EEC"/>
    <w:multiLevelType w:val="hybridMultilevel"/>
    <w:tmpl w:val="E5F4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DBD"/>
    <w:multiLevelType w:val="hybridMultilevel"/>
    <w:tmpl w:val="8FF2A444"/>
    <w:lvl w:ilvl="0" w:tplc="5C383138">
      <w:start w:val="1"/>
      <w:numFmt w:val="decimal"/>
      <w:lvlText w:val="%1."/>
      <w:lvlJc w:val="left"/>
      <w:pPr>
        <w:ind w:left="79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4C33D8">
      <w:numFmt w:val="bullet"/>
      <w:lvlText w:val="•"/>
      <w:lvlJc w:val="left"/>
      <w:pPr>
        <w:ind w:left="1658" w:hanging="332"/>
      </w:pPr>
      <w:rPr>
        <w:rFonts w:hint="default"/>
        <w:lang w:val="pl-PL" w:eastAsia="en-US" w:bidi="ar-SA"/>
      </w:rPr>
    </w:lvl>
    <w:lvl w:ilvl="2" w:tplc="4028C8DE">
      <w:numFmt w:val="bullet"/>
      <w:lvlText w:val="•"/>
      <w:lvlJc w:val="left"/>
      <w:pPr>
        <w:ind w:left="2517" w:hanging="332"/>
      </w:pPr>
      <w:rPr>
        <w:rFonts w:hint="default"/>
        <w:lang w:val="pl-PL" w:eastAsia="en-US" w:bidi="ar-SA"/>
      </w:rPr>
    </w:lvl>
    <w:lvl w:ilvl="3" w:tplc="6666DC84">
      <w:numFmt w:val="bullet"/>
      <w:lvlText w:val="•"/>
      <w:lvlJc w:val="left"/>
      <w:pPr>
        <w:ind w:left="3375" w:hanging="332"/>
      </w:pPr>
      <w:rPr>
        <w:rFonts w:hint="default"/>
        <w:lang w:val="pl-PL" w:eastAsia="en-US" w:bidi="ar-SA"/>
      </w:rPr>
    </w:lvl>
    <w:lvl w:ilvl="4" w:tplc="44E6776E">
      <w:numFmt w:val="bullet"/>
      <w:lvlText w:val="•"/>
      <w:lvlJc w:val="left"/>
      <w:pPr>
        <w:ind w:left="4234" w:hanging="332"/>
      </w:pPr>
      <w:rPr>
        <w:rFonts w:hint="default"/>
        <w:lang w:val="pl-PL" w:eastAsia="en-US" w:bidi="ar-SA"/>
      </w:rPr>
    </w:lvl>
    <w:lvl w:ilvl="5" w:tplc="26947C48">
      <w:numFmt w:val="bullet"/>
      <w:lvlText w:val="•"/>
      <w:lvlJc w:val="left"/>
      <w:pPr>
        <w:ind w:left="5093" w:hanging="332"/>
      </w:pPr>
      <w:rPr>
        <w:rFonts w:hint="default"/>
        <w:lang w:val="pl-PL" w:eastAsia="en-US" w:bidi="ar-SA"/>
      </w:rPr>
    </w:lvl>
    <w:lvl w:ilvl="6" w:tplc="4894D0F2">
      <w:numFmt w:val="bullet"/>
      <w:lvlText w:val="•"/>
      <w:lvlJc w:val="left"/>
      <w:pPr>
        <w:ind w:left="5951" w:hanging="332"/>
      </w:pPr>
      <w:rPr>
        <w:rFonts w:hint="default"/>
        <w:lang w:val="pl-PL" w:eastAsia="en-US" w:bidi="ar-SA"/>
      </w:rPr>
    </w:lvl>
    <w:lvl w:ilvl="7" w:tplc="58926326">
      <w:numFmt w:val="bullet"/>
      <w:lvlText w:val="•"/>
      <w:lvlJc w:val="left"/>
      <w:pPr>
        <w:ind w:left="6810" w:hanging="332"/>
      </w:pPr>
      <w:rPr>
        <w:rFonts w:hint="default"/>
        <w:lang w:val="pl-PL" w:eastAsia="en-US" w:bidi="ar-SA"/>
      </w:rPr>
    </w:lvl>
    <w:lvl w:ilvl="8" w:tplc="28F22DB8">
      <w:numFmt w:val="bullet"/>
      <w:lvlText w:val="•"/>
      <w:lvlJc w:val="left"/>
      <w:pPr>
        <w:ind w:left="7669" w:hanging="33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FB"/>
    <w:rsid w:val="00262A3F"/>
    <w:rsid w:val="002A0405"/>
    <w:rsid w:val="00736DFB"/>
    <w:rsid w:val="007D1146"/>
    <w:rsid w:val="00BB4474"/>
    <w:rsid w:val="00F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17EB-B281-46EE-90F7-E85E201F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9"/>
      <w:ind w:left="384" w:right="167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91" w:hanging="3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D1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4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podział nieruchomości</vt:lpstr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podział nieruchomości</dc:title>
  <dc:creator>stanios_a</dc:creator>
  <cp:lastModifiedBy>Agnieszka Wawrzyńczak</cp:lastModifiedBy>
  <cp:revision>5</cp:revision>
  <cp:lastPrinted>2024-10-03T09:24:00Z</cp:lastPrinted>
  <dcterms:created xsi:type="dcterms:W3CDTF">2024-10-03T09:12:00Z</dcterms:created>
  <dcterms:modified xsi:type="dcterms:W3CDTF">2024-10-03T09:26:00Z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</Properties>
</file>